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jc w:val="center"/>
        <w:rPr>
          <w:rFonts w:hint="eastAsia"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广州市净水有限公司2024年公司</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全体职工工作服采购项目</w:t>
      </w:r>
    </w:p>
    <w:p>
      <w:pPr>
        <w:pStyle w:val="5"/>
        <w:rPr>
          <w:color w:val="auto"/>
          <w:highlight w:val="none"/>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5"/>
        <w:rPr>
          <w:color w:val="auto"/>
          <w:highlight w:val="none"/>
        </w:rPr>
      </w:pPr>
    </w:p>
    <w:p>
      <w:pPr>
        <w:pStyle w:val="25"/>
        <w:rPr>
          <w:color w:val="auto"/>
          <w:highlight w:val="none"/>
        </w:rPr>
      </w:pPr>
    </w:p>
    <w:p>
      <w:pPr>
        <w:jc w:val="center"/>
        <w:rPr>
          <w:rFonts w:ascii="黑体" w:hAnsi="黑体" w:eastAsia="黑体"/>
          <w:color w:val="auto"/>
          <w:sz w:val="32"/>
          <w:szCs w:val="32"/>
          <w:highlight w:val="none"/>
        </w:rPr>
      </w:pPr>
      <w:r>
        <w:rPr>
          <w:rFonts w:hint="eastAsia" w:ascii="黑体" w:hAnsi="黑体" w:eastAsia="黑体" w:cs="仿宋_GB2312"/>
          <w:color w:val="auto"/>
          <w:sz w:val="32"/>
          <w:szCs w:val="32"/>
          <w:highlight w:val="none"/>
        </w:rPr>
        <w:t>广州市净水有限公司</w:t>
      </w:r>
    </w:p>
    <w:p>
      <w:pPr>
        <w:jc w:val="center"/>
        <w:rPr>
          <w:rFonts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九</w:t>
      </w:r>
      <w:r>
        <w:rPr>
          <w:rFonts w:hint="eastAsia" w:ascii="黑体" w:hAnsi="黑体" w:eastAsia="黑体" w:cs="仿宋_GB2312"/>
          <w:color w:val="auto"/>
          <w:sz w:val="32"/>
          <w:szCs w:val="32"/>
          <w:highlight w:val="none"/>
        </w:rPr>
        <w:t>月</w:t>
      </w:r>
    </w:p>
    <w:p>
      <w:pPr>
        <w:rPr>
          <w:color w:val="auto"/>
          <w:highlight w:val="none"/>
        </w:rPr>
        <w:sectPr>
          <w:headerReference r:id="rId4" w:type="first"/>
          <w:headerReference r:id="rId3" w:type="default"/>
          <w:footerReference r:id="rId5" w:type="default"/>
          <w:footerReference r:id="rId6" w:type="even"/>
          <w:pgSz w:w="11906" w:h="16838"/>
          <w:pgMar w:top="2098" w:right="1474" w:bottom="1985" w:left="1588" w:header="851" w:footer="992" w:gutter="0"/>
          <w:pgNumType w:start="0"/>
          <w:cols w:space="425" w:num="1"/>
          <w:titlePg/>
          <w:docGrid w:type="lines" w:linePitch="312" w:charSpace="0"/>
        </w:sectPr>
      </w:pPr>
    </w:p>
    <w:p>
      <w:pPr>
        <w:pStyle w:val="5"/>
        <w:rPr>
          <w:color w:val="auto"/>
          <w:highlight w:val="none"/>
        </w:rPr>
      </w:pPr>
    </w:p>
    <w:p>
      <w:pPr>
        <w:pStyle w:val="39"/>
        <w:adjustRightInd w:val="0"/>
        <w:snapToGrid w:val="0"/>
        <w:spacing w:before="0" w:line="600" w:lineRule="exact"/>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目录</w:t>
      </w:r>
    </w:p>
    <w:p>
      <w:pPr>
        <w:rPr>
          <w:rFonts w:asciiTheme="minorEastAsia" w:hAnsiTheme="minorEastAsia"/>
          <w:color w:val="auto"/>
          <w:sz w:val="24"/>
          <w:szCs w:val="24"/>
          <w:highlight w:val="none"/>
        </w:rPr>
      </w:pPr>
    </w:p>
    <w:p>
      <w:pPr>
        <w:pStyle w:val="19"/>
        <w:numPr>
          <w:ilvl w:val="0"/>
          <w:numId w:val="1"/>
        </w:numPr>
        <w:tabs>
          <w:tab w:val="right" w:pos="8844"/>
        </w:tabs>
        <w:rPr>
          <w:color w:val="auto"/>
          <w:highlight w:val="none"/>
        </w:rPr>
      </w:pPr>
      <w:r>
        <w:rPr>
          <w:rFonts w:hint="eastAsia"/>
          <w:color w:val="auto"/>
          <w:highlight w:val="none"/>
        </w:rPr>
        <w:t>采购公告（采购邀请书）</w:t>
      </w:r>
    </w:p>
    <w:p>
      <w:pPr>
        <w:pStyle w:val="19"/>
        <w:numPr>
          <w:ilvl w:val="0"/>
          <w:numId w:val="1"/>
        </w:numPr>
        <w:tabs>
          <w:tab w:val="right" w:pos="8844"/>
        </w:tabs>
        <w:rPr>
          <w:color w:val="auto"/>
          <w:highlight w:val="none"/>
        </w:rPr>
      </w:pPr>
      <w:r>
        <w:rPr>
          <w:rFonts w:hint="eastAsia"/>
          <w:color w:val="auto"/>
          <w:highlight w:val="none"/>
        </w:rPr>
        <w:t>供应商须知</w:t>
      </w:r>
    </w:p>
    <w:p>
      <w:pPr>
        <w:pStyle w:val="19"/>
        <w:numPr>
          <w:ilvl w:val="0"/>
          <w:numId w:val="1"/>
        </w:numPr>
        <w:tabs>
          <w:tab w:val="right" w:pos="8844"/>
        </w:tabs>
        <w:rPr>
          <w:color w:val="auto"/>
          <w:highlight w:val="none"/>
        </w:rPr>
      </w:pPr>
      <w:r>
        <w:rPr>
          <w:rFonts w:hint="eastAsia"/>
          <w:color w:val="auto"/>
          <w:highlight w:val="none"/>
        </w:rPr>
        <w:t>采购方法</w:t>
      </w:r>
    </w:p>
    <w:p>
      <w:pPr>
        <w:pStyle w:val="19"/>
        <w:numPr>
          <w:ilvl w:val="0"/>
          <w:numId w:val="1"/>
        </w:numPr>
        <w:tabs>
          <w:tab w:val="right" w:pos="8844"/>
        </w:tabs>
        <w:rPr>
          <w:color w:val="auto"/>
          <w:highlight w:val="none"/>
        </w:rPr>
      </w:pPr>
      <w:r>
        <w:rPr>
          <w:rFonts w:hint="eastAsia"/>
          <w:color w:val="auto"/>
          <w:highlight w:val="none"/>
        </w:rPr>
        <w:t>评审方法</w:t>
      </w:r>
    </w:p>
    <w:p>
      <w:pPr>
        <w:pStyle w:val="19"/>
        <w:numPr>
          <w:ilvl w:val="0"/>
          <w:numId w:val="1"/>
        </w:numPr>
        <w:tabs>
          <w:tab w:val="right" w:pos="8844"/>
        </w:tabs>
        <w:rPr>
          <w:color w:val="auto"/>
          <w:highlight w:val="none"/>
        </w:rPr>
      </w:pPr>
      <w:r>
        <w:rPr>
          <w:rFonts w:hint="eastAsia"/>
          <w:color w:val="auto"/>
          <w:highlight w:val="none"/>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5"/>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color w:val="auto"/>
          <w:highlight w:val="none"/>
        </w:rPr>
      </w:pPr>
      <w:bookmarkStart w:id="0" w:name="_Toc18145"/>
      <w:bookmarkStart w:id="1" w:name="_Toc26148"/>
    </w:p>
    <w:p>
      <w:pPr>
        <w:rPr>
          <w:color w:val="auto"/>
          <w:highlight w:val="none"/>
        </w:rPr>
      </w:pPr>
    </w:p>
    <w:p>
      <w:pPr>
        <w:pStyle w:val="2"/>
        <w:rPr>
          <w:color w:val="auto"/>
          <w:highlight w:val="none"/>
        </w:rPr>
      </w:pPr>
      <w:bookmarkStart w:id="2" w:name="_Toc1711"/>
      <w:bookmarkStart w:id="3" w:name="_Toc17696"/>
    </w:p>
    <w:p>
      <w:pPr>
        <w:rPr>
          <w:color w:val="auto"/>
          <w:highlight w:val="none"/>
        </w:rPr>
      </w:pPr>
    </w:p>
    <w:p>
      <w:pPr>
        <w:pStyle w:val="5"/>
        <w:rPr>
          <w:color w:val="auto"/>
          <w:highlight w:val="none"/>
        </w:rPr>
      </w:pPr>
    </w:p>
    <w:p>
      <w:pPr>
        <w:rPr>
          <w:color w:val="auto"/>
          <w:highlight w:val="none"/>
        </w:rPr>
      </w:pPr>
    </w:p>
    <w:p>
      <w:pPr>
        <w:pStyle w:val="5"/>
        <w:rPr>
          <w:color w:val="auto"/>
          <w:highlight w:val="none"/>
        </w:rPr>
      </w:pPr>
    </w:p>
    <w:p>
      <w:pPr>
        <w:rPr>
          <w:color w:val="auto"/>
          <w:highlight w:val="none"/>
        </w:rPr>
      </w:pPr>
    </w:p>
    <w:p>
      <w:pPr>
        <w:pStyle w:val="5"/>
        <w:rPr>
          <w:color w:val="auto"/>
          <w:highlight w:val="none"/>
        </w:rPr>
      </w:pPr>
    </w:p>
    <w:p>
      <w:pPr>
        <w:rPr>
          <w:color w:val="auto"/>
          <w:highlight w:val="none"/>
        </w:rPr>
      </w:pPr>
    </w:p>
    <w:p>
      <w:pPr>
        <w:pStyle w:val="5"/>
      </w:pPr>
    </w:p>
    <w:p>
      <w:pPr>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
        <w:rPr>
          <w:color w:val="auto"/>
          <w:highlight w:val="none"/>
        </w:rPr>
      </w:pPr>
      <w:bookmarkStart w:id="4" w:name="_Toc7519"/>
      <w:bookmarkStart w:id="5" w:name="_Toc4275"/>
      <w:bookmarkStart w:id="6" w:name="_Toc31938"/>
      <w:bookmarkStart w:id="7" w:name="_Toc17801"/>
      <w:bookmarkStart w:id="8" w:name="_Toc19609"/>
      <w:bookmarkStart w:id="9" w:name="_Toc1669"/>
      <w:bookmarkStart w:id="10" w:name="_Toc11322"/>
    </w:p>
    <w:p>
      <w:pPr>
        <w:pStyle w:val="2"/>
        <w:rPr>
          <w:color w:val="auto"/>
          <w:highlight w:val="none"/>
        </w:rPr>
      </w:pPr>
    </w:p>
    <w:p>
      <w:pPr>
        <w:pStyle w:val="2"/>
        <w:rPr>
          <w:color w:val="auto"/>
          <w:highlight w:val="none"/>
        </w:rPr>
      </w:pPr>
    </w:p>
    <w:p>
      <w:pPr>
        <w:pStyle w:val="2"/>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2348865</wp:posOffset>
                </wp:positionH>
                <wp:positionV relativeFrom="paragraph">
                  <wp:posOffset>498475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95pt;margin-top:39.25pt;height:0pt;width:75.5pt;z-index:251671552;mso-width-relative:page;mso-height-relative:page;" filled="f" stroked="t" coordsize="21600,21600" o:gfxdata="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lTzhxYuvG7&#10;z99/ffpy+/Xn7Y9vbPIi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zPmNU1gAAAAkBAAAPAAAAAAAAAAEAIAAAACIAAABkcnMvZG93bnJldi54bWxQSwECFAAU&#10;AAAACACHTuJAeulEZ/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41"/>
        <w:rPr>
          <w:color w:val="auto"/>
          <w:highlight w:val="none"/>
        </w:rPr>
      </w:pPr>
    </w:p>
    <w:p>
      <w:pPr>
        <w:pStyle w:val="2"/>
        <w:rPr>
          <w:color w:val="auto"/>
          <w:highlight w:val="none"/>
        </w:rPr>
      </w:pPr>
      <w:r>
        <w:rPr>
          <w:rFonts w:hint="eastAsia"/>
          <w:color w:val="auto"/>
          <w:highlight w:val="none"/>
        </w:rPr>
        <w:t>采购公告（采购邀请书）</w:t>
      </w:r>
    </w:p>
    <w:p>
      <w:pPr>
        <w:adjustRightInd w:val="0"/>
        <w:snapToGrid w:val="0"/>
        <w:spacing w:before="190" w:beforeLines="50" w:after="190" w:afterLines="50" w:line="600" w:lineRule="exact"/>
        <w:jc w:val="center"/>
        <w:rPr>
          <w:rFonts w:ascii="方正小标宋简体" w:eastAsia="方正小标宋简体"/>
          <w:color w:val="auto"/>
          <w:sz w:val="44"/>
          <w:szCs w:val="44"/>
          <w:highlight w:val="none"/>
        </w:rPr>
      </w:pPr>
    </w:p>
    <w:p>
      <w:pPr>
        <w:adjustRightInd w:val="0"/>
        <w:snapToGrid w:val="0"/>
        <w:spacing w:before="190" w:beforeLines="50" w:after="190" w:afterLines="50" w:line="600" w:lineRule="exact"/>
        <w:jc w:val="center"/>
        <w:rPr>
          <w:rFonts w:ascii="方正小标宋简体" w:eastAsia="方正小标宋简体"/>
          <w:color w:val="auto"/>
          <w:sz w:val="44"/>
          <w:szCs w:val="44"/>
          <w:highlight w:val="none"/>
        </w:rPr>
      </w:pPr>
    </w:p>
    <w:p>
      <w:pPr>
        <w:pStyle w:val="25"/>
        <w:rPr>
          <w:rFonts w:ascii="方正小标宋简体" w:eastAsia="方正小标宋简体"/>
          <w:color w:val="auto"/>
          <w:sz w:val="44"/>
          <w:szCs w:val="44"/>
          <w:highlight w:val="none"/>
        </w:rPr>
      </w:pPr>
    </w:p>
    <w:p>
      <w:pPr>
        <w:pStyle w:val="25"/>
        <w:rPr>
          <w:rFonts w:ascii="方正小标宋简体" w:eastAsia="方正小标宋简体"/>
          <w:color w:val="auto"/>
          <w:sz w:val="44"/>
          <w:szCs w:val="44"/>
          <w:highlight w:val="none"/>
        </w:rPr>
      </w:pPr>
    </w:p>
    <w:p>
      <w:pPr>
        <w:adjustRightInd w:val="0"/>
        <w:snapToGrid w:val="0"/>
        <w:spacing w:before="190" w:beforeLines="50" w:after="19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2"/>
        <w:rPr>
          <w:color w:val="auto"/>
          <w:highlight w:val="none"/>
        </w:rPr>
      </w:pPr>
      <w:bookmarkStart w:id="11" w:name="_Toc9680"/>
      <w:bookmarkStart w:id="12" w:name="_Toc21373"/>
      <w:r>
        <w:rPr>
          <w:rFonts w:hint="eastAsia"/>
          <w:color w:val="auto"/>
          <w:highlight w:val="none"/>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广州市净水有限公司2024年公司全体职工工作服采购项目</w:t>
      </w:r>
      <w:r>
        <w:rPr>
          <w:rFonts w:hint="eastAsia" w:ascii="仿宋_GB2312" w:eastAsia="仿宋_GB2312"/>
          <w:color w:val="auto"/>
          <w:sz w:val="28"/>
          <w:szCs w:val="28"/>
          <w:highlight w:val="none"/>
        </w:rPr>
        <w:t>已具备采购条件，现邀请合格单位参加本</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施工</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货物</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服务项目采购活动，采用</w:t>
      </w:r>
      <w:r>
        <w:rPr>
          <w:rFonts w:hint="eastAsia" w:ascii="仿宋_GB2312" w:eastAsia="仿宋_GB2312"/>
          <w:sz w:val="28"/>
          <w:szCs w:val="28"/>
          <w:highlight w:val="none"/>
          <w:u w:val="single"/>
        </w:rPr>
        <w:sym w:font="Wingdings 2" w:char="00A3"/>
      </w:r>
      <w:r>
        <w:rPr>
          <w:rFonts w:hint="eastAsia" w:ascii="仿宋_GB2312" w:eastAsia="仿宋_GB2312"/>
          <w:sz w:val="28"/>
          <w:szCs w:val="28"/>
          <w:highlight w:val="none"/>
          <w:u w:val="single"/>
          <w:lang w:val="en-US" w:eastAsia="zh-CN"/>
        </w:rPr>
        <w:t xml:space="preserve">邀请采购 </w:t>
      </w:r>
      <w:r>
        <w:rPr>
          <w:rFonts w:hint="eastAsia" w:ascii="仿宋_GB2312" w:eastAsia="仿宋_GB2312"/>
          <w:sz w:val="28"/>
          <w:szCs w:val="28"/>
          <w:highlight w:val="none"/>
          <w:u w:val="single"/>
          <w:lang w:val="en-US" w:eastAsia="zh-CN"/>
        </w:rPr>
        <w:sym w:font="Wingdings 2" w:char="0052"/>
      </w:r>
      <w:r>
        <w:rPr>
          <w:rFonts w:hint="eastAsia" w:ascii="仿宋_GB2312" w:eastAsia="仿宋_GB2312"/>
          <w:sz w:val="28"/>
          <w:szCs w:val="28"/>
          <w:highlight w:val="none"/>
          <w:u w:val="single"/>
          <w:lang w:val="en-US" w:eastAsia="zh-CN"/>
        </w:rPr>
        <w:t>公开采购</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hint="eastAsia" w:ascii="仿宋_GB2312" w:eastAsia="仿宋_GB2312" w:hAnsiTheme="minorHAnsi" w:cstheme="minorBidi"/>
          <w:color w:val="auto"/>
          <w:w w:val="100"/>
          <w:sz w:val="28"/>
          <w:szCs w:val="28"/>
          <w:highlight w:val="none"/>
          <w:u w:val="singl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广州市净水有限公司2024年公司全体职工工作服采购项目</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XJ-20240930-2</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1.3资金来源：</w:t>
      </w:r>
      <w:r>
        <w:rPr>
          <w:rFonts w:hint="eastAsia" w:ascii="仿宋_GB2312" w:eastAsia="仿宋_GB2312"/>
          <w:color w:val="auto"/>
          <w:sz w:val="28"/>
          <w:szCs w:val="28"/>
          <w:highlight w:val="none"/>
          <w:u w:val="single"/>
        </w:rPr>
        <w:t>自有资金</w:t>
      </w:r>
    </w:p>
    <w:p>
      <w:pPr>
        <w:adjustRightInd w:val="0"/>
        <w:snapToGrid w:val="0"/>
        <w:spacing w:line="600" w:lineRule="exact"/>
        <w:jc w:val="left"/>
        <w:rPr>
          <w:rFonts w:hint="eastAsia" w:eastAsia="仿宋_GB2312"/>
          <w:color w:val="auto"/>
          <w:highlight w:val="none"/>
          <w:u w:val="single"/>
          <w:lang w:eastAsia="zh-CN"/>
        </w:rPr>
      </w:pPr>
      <w:r>
        <w:rPr>
          <w:rFonts w:hint="eastAsia" w:ascii="仿宋_GB2312" w:eastAsia="仿宋_GB2312"/>
          <w:color w:val="auto"/>
          <w:sz w:val="28"/>
          <w:szCs w:val="28"/>
          <w:highlight w:val="none"/>
        </w:rPr>
        <w:t>1.4最高限价（元）：</w:t>
      </w:r>
      <w:r>
        <w:rPr>
          <w:rFonts w:hint="eastAsia" w:ascii="仿宋_GB2312" w:eastAsia="仿宋_GB2312"/>
          <w:color w:val="auto"/>
          <w:sz w:val="28"/>
          <w:szCs w:val="28"/>
          <w:highlight w:val="none"/>
          <w:u w:val="single"/>
        </w:rPr>
        <w:t>8</w:t>
      </w:r>
      <w:r>
        <w:rPr>
          <w:rFonts w:hint="eastAsia" w:ascii="仿宋_GB2312" w:eastAsia="仿宋_GB2312"/>
          <w:color w:val="auto"/>
          <w:sz w:val="28"/>
          <w:szCs w:val="28"/>
          <w:highlight w:val="none"/>
          <w:u w:val="single"/>
          <w:lang w:val="en-US" w:eastAsia="zh-CN"/>
        </w:rPr>
        <w:t>33</w:t>
      </w:r>
      <w:r>
        <w:rPr>
          <w:rFonts w:hint="eastAsia" w:ascii="仿宋_GB2312" w:eastAsia="仿宋_GB2312"/>
          <w:color w:val="auto"/>
          <w:sz w:val="28"/>
          <w:szCs w:val="28"/>
          <w:highlight w:val="none"/>
          <w:u w:val="single"/>
        </w:rPr>
        <w:t>,000.00元，短袖</w:t>
      </w:r>
      <w:r>
        <w:rPr>
          <w:rFonts w:hint="eastAsia" w:ascii="仿宋_GB2312" w:eastAsia="仿宋_GB2312"/>
          <w:color w:val="auto"/>
          <w:sz w:val="28"/>
          <w:szCs w:val="28"/>
          <w:highlight w:val="none"/>
          <w:u w:val="single"/>
          <w:lang w:val="en-US" w:eastAsia="zh-CN"/>
        </w:rPr>
        <w:t>Polo衫170</w:t>
      </w:r>
      <w:r>
        <w:rPr>
          <w:rFonts w:hint="eastAsia" w:ascii="仿宋_GB2312" w:eastAsia="仿宋_GB2312"/>
          <w:color w:val="auto"/>
          <w:sz w:val="28"/>
          <w:szCs w:val="28"/>
          <w:highlight w:val="none"/>
          <w:u w:val="single"/>
        </w:rPr>
        <w:t>元/件。</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1.5标段划分：</w:t>
      </w:r>
      <w:r>
        <w:rPr>
          <w:rFonts w:hint="eastAsia" w:ascii="仿宋_GB2312" w:eastAsia="仿宋_GB2312"/>
          <w:color w:val="auto"/>
          <w:sz w:val="28"/>
          <w:szCs w:val="28"/>
          <w:highlight w:val="none"/>
          <w:u w:val="single"/>
        </w:rPr>
        <w:t xml:space="preserve">        \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default" w:eastAsia="微软雅黑"/>
          <w:color w:val="auto"/>
          <w:highlight w:val="none"/>
          <w:lang w:val="en-US" w:eastAsia="zh-CN"/>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lang w:eastAsia="zh-CN"/>
        </w:rPr>
        <w:t>每位职工各</w:t>
      </w:r>
      <w:r>
        <w:rPr>
          <w:rFonts w:hint="eastAsia" w:ascii="仿宋_GB2312" w:eastAsia="仿宋_GB2312"/>
          <w:color w:val="auto"/>
          <w:sz w:val="28"/>
          <w:szCs w:val="28"/>
          <w:highlight w:val="none"/>
          <w:lang w:val="en-US" w:eastAsia="zh-CN"/>
        </w:rPr>
        <w:t>2件</w:t>
      </w:r>
      <w:r>
        <w:rPr>
          <w:rFonts w:hint="eastAsia" w:ascii="仿宋_GB2312" w:eastAsia="仿宋_GB2312"/>
          <w:color w:val="auto"/>
          <w:sz w:val="28"/>
          <w:szCs w:val="28"/>
          <w:highlight w:val="none"/>
        </w:rPr>
        <w:t>短袖</w:t>
      </w:r>
      <w:r>
        <w:rPr>
          <w:rFonts w:hint="eastAsia" w:ascii="仿宋_GB2312" w:eastAsia="仿宋_GB2312"/>
          <w:color w:val="auto"/>
          <w:sz w:val="28"/>
          <w:szCs w:val="28"/>
          <w:highlight w:val="none"/>
          <w:lang w:val="en-US" w:eastAsia="zh-CN"/>
        </w:rPr>
        <w:t>Polo衫</w:t>
      </w:r>
      <w:r>
        <w:rPr>
          <w:rFonts w:hint="eastAsia" w:ascii="仿宋_GB2312" w:eastAsia="仿宋_GB2312"/>
          <w:color w:val="auto"/>
          <w:sz w:val="28"/>
          <w:szCs w:val="28"/>
          <w:highlight w:val="none"/>
        </w:rPr>
        <w:t>。约</w:t>
      </w:r>
      <w:r>
        <w:rPr>
          <w:rFonts w:hint="eastAsia" w:ascii="仿宋_GB2312" w:eastAsia="仿宋_GB2312"/>
          <w:color w:val="auto"/>
          <w:sz w:val="28"/>
          <w:szCs w:val="28"/>
          <w:highlight w:val="none"/>
          <w:lang w:val="en-US" w:eastAsia="zh-CN"/>
        </w:rPr>
        <w:t>2450</w:t>
      </w:r>
      <w:r>
        <w:rPr>
          <w:rFonts w:hint="eastAsia" w:ascii="仿宋_GB2312" w:eastAsia="仿宋_GB2312"/>
          <w:color w:val="auto"/>
          <w:sz w:val="28"/>
          <w:szCs w:val="28"/>
          <w:highlight w:val="none"/>
        </w:rPr>
        <w:t>人，具体数量以我公司实际需求为准。</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2.2项目工期：□计划工期   ☑交货期  □服务期为自合同签订之日起</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u w:val="none"/>
          <w:lang w:val="en-US" w:eastAsia="zh-CN"/>
        </w:rPr>
        <w:t>0</w:t>
      </w:r>
      <w:r>
        <w:rPr>
          <w:rFonts w:hint="eastAsia" w:ascii="仿宋_GB2312" w:eastAsia="仿宋_GB2312"/>
          <w:color w:val="auto"/>
          <w:sz w:val="28"/>
          <w:szCs w:val="28"/>
          <w:highlight w:val="none"/>
        </w:rPr>
        <w:t>天</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2.3地点：□建设地点  ☑交货地点  □服务地点位于</w:t>
      </w:r>
      <w:r>
        <w:rPr>
          <w:rFonts w:hint="eastAsia" w:ascii="仿宋_GB2312" w:eastAsia="仿宋_GB2312"/>
          <w:color w:val="auto"/>
          <w:sz w:val="28"/>
          <w:szCs w:val="28"/>
          <w:highlight w:val="none"/>
          <w:u w:val="single"/>
        </w:rPr>
        <w:t xml:space="preserve">  广州市净水有限公司</w:t>
      </w:r>
      <w:r>
        <w:rPr>
          <w:rFonts w:hint="eastAsia" w:ascii="仿宋_GB2312" w:eastAsia="仿宋_GB2312"/>
          <w:color w:val="auto"/>
          <w:sz w:val="28"/>
          <w:szCs w:val="28"/>
          <w:highlight w:val="none"/>
          <w:u w:val="single"/>
          <w:lang w:val="en-US" w:eastAsia="zh-CN"/>
        </w:rPr>
        <w:t>各</w:t>
      </w:r>
      <w:r>
        <w:rPr>
          <w:rFonts w:hint="eastAsia" w:ascii="仿宋_GB2312" w:eastAsia="仿宋_GB2312"/>
          <w:color w:val="auto"/>
          <w:sz w:val="28"/>
          <w:szCs w:val="28"/>
          <w:highlight w:val="none"/>
          <w:u w:val="single"/>
        </w:rPr>
        <w:t xml:space="preserve">分公司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施工质量要求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货物质量标准或主要技术性能指标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服务质量要求或服务标准：</w:t>
      </w:r>
      <w:r>
        <w:rPr>
          <w:rFonts w:hint="eastAsia" w:ascii="仿宋_GB2312" w:eastAsia="仿宋_GB2312"/>
          <w:color w:val="auto"/>
          <w:sz w:val="28"/>
          <w:szCs w:val="28"/>
          <w:highlight w:val="none"/>
          <w:u w:val="single"/>
        </w:rPr>
        <w:t xml:space="preserve">   满足</w:t>
      </w:r>
      <w:r>
        <w:rPr>
          <w:rFonts w:hint="eastAsia" w:ascii="仿宋_GB2312" w:eastAsia="仿宋_GB2312"/>
          <w:color w:val="auto"/>
          <w:sz w:val="28"/>
          <w:szCs w:val="28"/>
          <w:highlight w:val="none"/>
          <w:u w:val="single"/>
          <w:lang w:val="en-US" w:eastAsia="zh-CN"/>
        </w:rPr>
        <w:t>采购</w:t>
      </w:r>
      <w:r>
        <w:rPr>
          <w:rFonts w:hint="eastAsia" w:ascii="仿宋_GB2312" w:eastAsia="仿宋_GB2312"/>
          <w:color w:val="auto"/>
          <w:sz w:val="28"/>
          <w:szCs w:val="28"/>
          <w:highlight w:val="none"/>
          <w:u w:val="single"/>
        </w:rPr>
        <w:t>文件中所有要求。</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3.供应商资格要求（须提供复印件并加盖单位公章）</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u w:val="none"/>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none"/>
        </w:rPr>
        <w:t xml:space="preserve"> </w:t>
      </w:r>
      <w:r>
        <w:rPr>
          <w:rFonts w:hint="eastAsia" w:ascii="仿宋_GB2312" w:eastAsia="仿宋_GB2312"/>
          <w:color w:val="auto"/>
          <w:sz w:val="28"/>
          <w:szCs w:val="28"/>
          <w:highlight w:val="none"/>
          <w:u w:val="none"/>
          <w:lang w:eastAsia="zh-CN"/>
        </w:rPr>
        <w:sym w:font="Wingdings 2" w:char="0052"/>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2</w:t>
      </w:r>
      <w:r>
        <w:rPr>
          <w:rFonts w:hint="eastAsia" w:ascii="仿宋_GB2312" w:eastAsia="仿宋_GB2312"/>
          <w:color w:val="auto"/>
          <w:sz w:val="28"/>
          <w:szCs w:val="28"/>
          <w:highlight w:val="none"/>
          <w:u w:val="none"/>
        </w:rPr>
        <w:t>）202</w:t>
      </w:r>
      <w:r>
        <w:rPr>
          <w:rFonts w:hint="eastAsia" w:ascii="仿宋_GB2312" w:eastAsia="仿宋_GB2312"/>
          <w:color w:val="auto"/>
          <w:sz w:val="28"/>
          <w:szCs w:val="28"/>
          <w:highlight w:val="none"/>
          <w:u w:val="none"/>
          <w:lang w:val="en-US" w:eastAsia="zh-CN"/>
        </w:rPr>
        <w:t>1</w:t>
      </w:r>
      <w:r>
        <w:rPr>
          <w:rFonts w:hint="eastAsia" w:ascii="仿宋_GB2312" w:eastAsia="仿宋_GB2312"/>
          <w:color w:val="auto"/>
          <w:sz w:val="28"/>
          <w:szCs w:val="28"/>
          <w:highlight w:val="none"/>
          <w:u w:val="none"/>
        </w:rPr>
        <w:t xml:space="preserve"> 年1月1日至今，供应商最少具有一项单项合同金额不少于</w:t>
      </w:r>
      <w:r>
        <w:rPr>
          <w:rFonts w:hint="eastAsia" w:ascii="仿宋_GB2312" w:eastAsia="仿宋_GB2312"/>
          <w:color w:val="auto"/>
          <w:sz w:val="28"/>
          <w:szCs w:val="28"/>
          <w:highlight w:val="none"/>
          <w:u w:val="none"/>
          <w:lang w:val="en-US" w:eastAsia="zh-CN"/>
        </w:rPr>
        <w:t>55</w:t>
      </w:r>
      <w:r>
        <w:rPr>
          <w:rFonts w:hint="eastAsia" w:ascii="仿宋_GB2312" w:eastAsia="仿宋_GB2312"/>
          <w:color w:val="auto"/>
          <w:sz w:val="28"/>
          <w:szCs w:val="28"/>
          <w:highlight w:val="none"/>
          <w:u w:val="none"/>
        </w:rPr>
        <w:t>万元服装供货业绩。（提供合同复印件证明，包括但不限于项目名称、金额及实施内容、合同</w:t>
      </w:r>
      <w:r>
        <w:rPr>
          <w:rFonts w:hint="eastAsia" w:ascii="仿宋_GB2312" w:eastAsia="仿宋_GB2312"/>
          <w:color w:val="auto"/>
          <w:sz w:val="28"/>
          <w:szCs w:val="28"/>
          <w:highlight w:val="none"/>
          <w:u w:val="none"/>
          <w:lang w:val="en-US" w:eastAsia="zh-CN"/>
        </w:rPr>
        <w:t>双方</w:t>
      </w:r>
      <w:r>
        <w:rPr>
          <w:rFonts w:hint="eastAsia" w:ascii="仿宋_GB2312" w:eastAsia="仿宋_GB2312"/>
          <w:color w:val="auto"/>
          <w:sz w:val="28"/>
          <w:szCs w:val="28"/>
          <w:highlight w:val="none"/>
          <w:u w:val="none"/>
        </w:rPr>
        <w:t>盖章、签订日期，</w:t>
      </w:r>
      <w:r>
        <w:rPr>
          <w:rFonts w:hint="eastAsia" w:ascii="仿宋_GB2312" w:eastAsia="仿宋_GB2312"/>
          <w:color w:val="auto"/>
          <w:sz w:val="28"/>
          <w:szCs w:val="28"/>
          <w:highlight w:val="none"/>
          <w:u w:val="none"/>
          <w:lang w:val="en-US" w:eastAsia="zh-CN"/>
        </w:rPr>
        <w:t>复印件所有页</w:t>
      </w:r>
      <w:r>
        <w:rPr>
          <w:rFonts w:hint="eastAsia" w:ascii="仿宋_GB2312" w:eastAsia="仿宋_GB2312"/>
          <w:color w:val="auto"/>
          <w:sz w:val="28"/>
          <w:szCs w:val="28"/>
          <w:highlight w:val="none"/>
          <w:u w:val="none"/>
        </w:rPr>
        <w:t>加盖单位公章）</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3.2供应商在响应文件提交截止日期止不得存在下列情形之一（须出具不得存在情形承诺函）：</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（7）在“信用中国”网站（www.creditchina.gov.cn）</w:t>
      </w:r>
      <w:r>
        <w:rPr>
          <w:rFonts w:hint="eastAsia" w:ascii="仿宋_GB2312" w:eastAsia="仿宋_GB2312"/>
          <w:color w:val="auto"/>
          <w:sz w:val="28"/>
          <w:szCs w:val="28"/>
          <w:highlight w:val="none"/>
          <w:lang w:val="en-US" w:eastAsia="zh-CN"/>
        </w:rPr>
        <w:t>中被列入失信被执行人、安全生产领域严重失信惩戒名单、拖欠农民工工资失信联合惩戒对象名单。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w:t>
      </w:r>
      <w:r>
        <w:rPr>
          <w:rFonts w:hint="eastAsia" w:ascii="仿宋_GB2312" w:eastAsia="仿宋_GB2312"/>
          <w:color w:val="auto"/>
          <w:sz w:val="28"/>
          <w:szCs w:val="28"/>
          <w:highlight w:val="none"/>
          <w:lang w:val="en-US" w:eastAsia="zh-CN"/>
        </w:rPr>
        <w:t>在</w:t>
      </w:r>
      <w:r>
        <w:rPr>
          <w:rFonts w:hint="eastAsia" w:ascii="仿宋_GB2312" w:eastAsia="仿宋_GB2312"/>
          <w:color w:val="auto"/>
          <w:sz w:val="28"/>
          <w:szCs w:val="28"/>
          <w:highlight w:val="none"/>
        </w:rPr>
        <w:t>“信用中国”网站（www.creditchina.gov.cn）</w:t>
      </w:r>
      <w:r>
        <w:rPr>
          <w:rFonts w:hint="eastAsia" w:ascii="仿宋_GB2312" w:eastAsia="仿宋_GB2312"/>
          <w:color w:val="auto"/>
          <w:sz w:val="28"/>
          <w:szCs w:val="28"/>
          <w:highlight w:val="none"/>
          <w:lang w:val="en-US" w:eastAsia="zh-CN"/>
        </w:rPr>
        <w:t>中被列入严重失信主体名单</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10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17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踏勘现场</w:t>
      </w:r>
    </w:p>
    <w:p>
      <w:pPr>
        <w:adjustRightInd w:val="0"/>
        <w:snapToGrid w:val="0"/>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不组织</w:t>
      </w:r>
    </w:p>
    <w:p>
      <w:pPr>
        <w:adjustRightInd w:val="0"/>
        <w:snapToGrid w:val="0"/>
        <w:spacing w:line="360" w:lineRule="auto"/>
        <w:jc w:val="left"/>
        <w:rPr>
          <w:rFonts w:asciiTheme="minorEastAsia" w:hAnsiTheme="minorEastAsia"/>
          <w:b/>
          <w:color w:val="auto"/>
          <w:sz w:val="32"/>
          <w:szCs w:val="32"/>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组织：</w:t>
      </w:r>
      <w:r>
        <w:rPr>
          <w:rFonts w:hint="eastAsia" w:ascii="仿宋_GB2312" w:hAnsi="仿宋" w:eastAsia="仿宋_GB2312" w:cs="仿宋_GB2312"/>
          <w:color w:val="auto"/>
          <w:sz w:val="28"/>
          <w:szCs w:val="28"/>
          <w:highlight w:val="none"/>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r>
        <w:rPr>
          <w:rFonts w:hint="eastAsia" w:ascii="仿宋_GB2312" w:eastAsia="仿宋_GB2312"/>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ind w:left="280" w:hanging="280" w:hangingChars="1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6.1递交响应文件集合时间：</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 xml:space="preserve">4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10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18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9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t xml:space="preserve">00 </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10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18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9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30 </w:t>
      </w:r>
      <w:r>
        <w:rPr>
          <w:rFonts w:hint="eastAsia" w:ascii="仿宋_GB2312" w:eastAsia="仿宋_GB2312"/>
          <w:color w:val="auto"/>
          <w:sz w:val="28"/>
          <w:szCs w:val="28"/>
          <w:highlight w:val="none"/>
        </w:rPr>
        <w:t>分（北京时间）。截止时间：</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bookmarkStart w:id="132" w:name="_GoBack"/>
      <w:bookmarkEnd w:id="132"/>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10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18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9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30 </w:t>
      </w:r>
      <w:r>
        <w:rPr>
          <w:rFonts w:hint="eastAsia" w:ascii="仿宋_GB2312" w:eastAsia="仿宋_GB2312"/>
          <w:color w:val="auto"/>
          <w:sz w:val="28"/>
          <w:szCs w:val="28"/>
          <w:highlight w:val="none"/>
        </w:rPr>
        <w:t>分（北京时间）。</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6.2递交地址：</w:t>
      </w:r>
      <w:r>
        <w:rPr>
          <w:rFonts w:hint="eastAsia" w:ascii="仿宋_GB2312" w:eastAsia="仿宋_GB2312"/>
          <w:color w:val="auto"/>
          <w:sz w:val="28"/>
          <w:szCs w:val="28"/>
          <w:highlight w:val="none"/>
          <w:u w:val="single"/>
          <w:lang w:val="en-US" w:eastAsia="zh-CN"/>
        </w:rPr>
        <w:t>广州市天河区临江大道501号广州市净水有限公司6楼招标部</w:t>
      </w:r>
      <w:r>
        <w:rPr>
          <w:rFonts w:hint="eastAsia" w:ascii="仿宋_GB2312" w:eastAsia="仿宋_GB2312"/>
          <w:color w:val="auto"/>
          <w:sz w:val="28"/>
          <w:szCs w:val="28"/>
          <w:highlight w:val="none"/>
        </w:rPr>
        <w:t>。</w:t>
      </w:r>
    </w:p>
    <w:p>
      <w:pPr>
        <w:pStyle w:val="5"/>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5"/>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5"/>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5"/>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5"/>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本项目采购公告（采购邀请书）、公告补充及修改同步在广州净水公司门户网站及阳光平台上发布。</w:t>
      </w:r>
      <w:r>
        <w:rPr>
          <w:rFonts w:hint="eastAsia" w:ascii="仿宋_GB2312" w:hAnsi="Calibri" w:eastAsia="仿宋_GB2312" w:cs="Times New Roman"/>
          <w:color w:val="auto"/>
          <w:sz w:val="28"/>
          <w:szCs w:val="28"/>
          <w:highlight w:val="none"/>
        </w:rPr>
        <w:t>本公告在各媒体发布的文本如有不同之处，以广州净水公司门户网站为准。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keepNext w:val="0"/>
        <w:keepLines w:val="0"/>
        <w:pageBreakBefore w:val="0"/>
        <w:widowControl/>
        <w:shd w:val="clear" w:color="auto" w:fill="FFFFFF"/>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广州市净水有限公司招标部</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keepNext w:val="0"/>
        <w:keepLines w:val="0"/>
        <w:pageBreakBefore w:val="0"/>
        <w:widowControl/>
        <w:shd w:val="clear" w:color="auto" w:fill="FFFFFF"/>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ascii="仿宋_GB2312" w:hAnsi="仿宋" w:eastAsia="仿宋_GB2312"/>
          <w:color w:val="auto"/>
          <w:sz w:val="28"/>
          <w:szCs w:val="28"/>
          <w:highlight w:val="none"/>
        </w:rPr>
        <w:t>。</w:t>
      </w:r>
    </w:p>
    <w:p>
      <w:pPr>
        <w:numPr>
          <w:ilvl w:val="0"/>
          <w:numId w:val="3"/>
        </w:numPr>
        <w:adjustRightInd w:val="0"/>
        <w:snapToGrid w:val="0"/>
        <w:spacing w:before="190" w:beforeLines="50" w:after="190" w:afterLines="50" w:line="600" w:lineRule="exact"/>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联系方式</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242" w:type="dxa"/>
            <w:vAlign w:val="top"/>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42" w:type="dxa"/>
            <w:vAlign w:val="top"/>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42" w:type="dxa"/>
            <w:vAlign w:val="top"/>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42" w:type="dxa"/>
            <w:vAlign w:val="top"/>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42" w:type="dxa"/>
            <w:vAlign w:val="top"/>
          </w:tcPr>
          <w:p>
            <w:pPr>
              <w:adjustRightInd w:val="0"/>
              <w:snapToGrid w:val="0"/>
              <w:spacing w:line="600" w:lineRule="exact"/>
              <w:jc w:val="right"/>
              <w:rPr>
                <w:rFonts w:ascii="仿宋_GB2312" w:eastAsia="仿宋_GB2312"/>
                <w:color w:val="auto"/>
                <w:sz w:val="28"/>
                <w:szCs w:val="28"/>
                <w:highlight w:val="none"/>
              </w:rPr>
            </w:pP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5"/>
        <w:rPr>
          <w:rFonts w:asciiTheme="minorEastAsia" w:hAnsiTheme="minorEastAsia"/>
          <w:color w:val="auto"/>
          <w:sz w:val="24"/>
          <w:szCs w:val="24"/>
          <w:highlight w:val="none"/>
        </w:rPr>
      </w:pPr>
    </w:p>
    <w:p>
      <w:pPr>
        <w:pStyle w:val="25"/>
        <w:rPr>
          <w:rFonts w:asciiTheme="minorEastAsia" w:hAnsiTheme="minorEastAsia"/>
          <w:color w:val="auto"/>
          <w:sz w:val="24"/>
          <w:szCs w:val="24"/>
          <w:highlight w:val="none"/>
        </w:rPr>
      </w:pPr>
    </w:p>
    <w:p>
      <w:pPr>
        <w:pStyle w:val="5"/>
        <w:rPr>
          <w:color w:val="auto"/>
          <w:highlight w:val="none"/>
        </w:rPr>
      </w:pPr>
      <w:bookmarkStart w:id="13" w:name="_Toc9448"/>
      <w:bookmarkStart w:id="14" w:name="_Toc32588"/>
      <w:bookmarkStart w:id="15" w:name="_Toc25603"/>
      <w:bookmarkStart w:id="16" w:name="_Toc23749"/>
      <w:bookmarkStart w:id="17" w:name="_Toc2331"/>
      <w:bookmarkStart w:id="18" w:name="_Toc19295"/>
      <w:bookmarkStart w:id="19" w:name="_Toc16705"/>
      <w:bookmarkStart w:id="20" w:name="_Toc10891"/>
      <w:bookmarkStart w:id="21" w:name="_Toc7340"/>
      <w:bookmarkStart w:id="22" w:name="_Toc16557"/>
      <w:bookmarkStart w:id="23" w:name="_Toc2324"/>
    </w:p>
    <w:p>
      <w:pPr>
        <w:pStyle w:val="2"/>
        <w:jc w:val="both"/>
        <w:rPr>
          <w:rFonts w:hint="eastAsia"/>
          <w:color w:val="auto"/>
          <w:highlight w:val="none"/>
          <w:lang w:val="en-US" w:eastAsia="zh-CN"/>
        </w:rPr>
      </w:pPr>
    </w:p>
    <w:p>
      <w:pPr>
        <w:pStyle w:val="2"/>
        <w:rPr>
          <w:rFonts w:hint="eastAsia"/>
          <w:color w:val="auto"/>
          <w:highlight w:val="none"/>
          <w:lang w:val="en-US" w:eastAsia="zh-CN"/>
        </w:rPr>
      </w:pPr>
    </w:p>
    <w:p>
      <w:pPr>
        <w:rPr>
          <w:rFonts w:hint="eastAsia"/>
          <w:color w:val="auto"/>
          <w:highlight w:val="none"/>
          <w:lang w:val="en-US" w:eastAsia="zh-CN"/>
        </w:rPr>
      </w:pPr>
    </w:p>
    <w:p>
      <w:pPr>
        <w:pStyle w:val="25"/>
        <w:rPr>
          <w:rFonts w:hint="eastAsia"/>
          <w:color w:val="auto"/>
          <w:highlight w:val="none"/>
          <w:lang w:val="en-US" w:eastAsia="zh-CN"/>
        </w:rPr>
      </w:pPr>
    </w:p>
    <w:p>
      <w:pPr>
        <w:pStyle w:val="25"/>
        <w:rPr>
          <w:rFonts w:hint="eastAsia"/>
          <w:color w:val="auto"/>
          <w:highlight w:val="none"/>
          <w:lang w:val="en-US" w:eastAsia="zh-CN"/>
        </w:rPr>
      </w:pPr>
    </w:p>
    <w:p>
      <w:pPr>
        <w:pStyle w:val="25"/>
        <w:rPr>
          <w:rFonts w:hint="eastAsia"/>
          <w:color w:val="auto"/>
          <w:highlight w:val="none"/>
          <w:lang w:val="en-US" w:eastAsia="zh-CN"/>
        </w:rPr>
      </w:pPr>
    </w:p>
    <w:p>
      <w:pPr>
        <w:pStyle w:val="25"/>
        <w:rPr>
          <w:rFonts w:hint="eastAsia"/>
          <w:color w:val="auto"/>
          <w:highlight w:val="none"/>
          <w:lang w:val="en-US" w:eastAsia="zh-CN"/>
        </w:rPr>
      </w:pPr>
    </w:p>
    <w:p>
      <w:pPr>
        <w:pStyle w:val="25"/>
        <w:rPr>
          <w:rFonts w:hint="eastAsia"/>
          <w:color w:val="auto"/>
          <w:highlight w:val="none"/>
          <w:lang w:val="en-US" w:eastAsia="zh-CN"/>
        </w:rPr>
      </w:pPr>
    </w:p>
    <w:p>
      <w:pPr>
        <w:pStyle w:val="25"/>
        <w:rPr>
          <w:rFonts w:hint="eastAsia"/>
          <w:color w:val="auto"/>
          <w:highlight w:val="none"/>
          <w:lang w:val="en-US" w:eastAsia="zh-CN"/>
        </w:rPr>
      </w:pPr>
    </w:p>
    <w:p>
      <w:pPr>
        <w:pStyle w:val="25"/>
        <w:rPr>
          <w:rFonts w:hint="eastAsia"/>
          <w:color w:val="auto"/>
          <w:highlight w:val="none"/>
          <w:lang w:val="en-US" w:eastAsia="zh-CN"/>
        </w:rPr>
      </w:pPr>
    </w:p>
    <w:p>
      <w:pPr>
        <w:pStyle w:val="25"/>
        <w:rPr>
          <w:rFonts w:hint="eastAsia"/>
          <w:color w:val="auto"/>
          <w:highlight w:val="none"/>
          <w:lang w:val="en-US" w:eastAsia="zh-CN"/>
        </w:rPr>
      </w:pPr>
    </w:p>
    <w:p>
      <w:pPr>
        <w:pStyle w:val="25"/>
        <w:ind w:left="0" w:leftChars="0" w:firstLine="0" w:firstLineChars="0"/>
        <w:rPr>
          <w:rFonts w:hint="eastAsia"/>
          <w:color w:val="auto"/>
          <w:highlight w:val="none"/>
          <w:lang w:val="en-US" w:eastAsia="zh-CN"/>
        </w:rPr>
      </w:pPr>
    </w:p>
    <w:p>
      <w:pPr>
        <w:pStyle w:val="25"/>
        <w:ind w:left="0" w:leftChars="0" w:firstLine="0" w:firstLineChars="0"/>
        <w:rPr>
          <w:rFonts w:hint="eastAsia"/>
          <w:color w:val="auto"/>
          <w:highlight w:val="none"/>
          <w:lang w:val="en-US" w:eastAsia="zh-CN"/>
        </w:rPr>
      </w:pPr>
    </w:p>
    <w:p>
      <w:pPr>
        <w:pStyle w:val="25"/>
        <w:rPr>
          <w:rFonts w:hint="eastAsia"/>
          <w:color w:val="auto"/>
          <w:highlight w:val="none"/>
          <w:lang w:val="en-US" w:eastAsia="zh-CN"/>
        </w:rPr>
      </w:pPr>
    </w:p>
    <w:p>
      <w:pPr>
        <w:pStyle w:val="2"/>
        <w:ind w:firstLine="3520" w:firstLineChars="800"/>
        <w:jc w:val="both"/>
        <w:rPr>
          <w:rFonts w:hint="eastAsia"/>
          <w:color w:val="auto"/>
          <w:highlight w:val="none"/>
        </w:rPr>
      </w:pPr>
    </w:p>
    <w:p>
      <w:pPr>
        <w:pStyle w:val="2"/>
        <w:ind w:firstLine="3520" w:firstLineChars="800"/>
        <w:jc w:val="both"/>
        <w:rPr>
          <w:rFonts w:hint="eastAsia"/>
          <w:color w:val="auto"/>
          <w:highlight w:val="none"/>
        </w:rPr>
      </w:pP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2165350</wp:posOffset>
                </wp:positionH>
                <wp:positionV relativeFrom="paragraph">
                  <wp:posOffset>779780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70.5pt;margin-top:61.4pt;height:0pt;width:75.5pt;z-index:251672576;mso-width-relative:page;mso-height-relative:page;" filled="f" stroked="t" coordsize="21600,21600" o:gfxdata="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PENGtcAAAALAQAADwAAAAAAAAABACAAAAAiAAAAZHJzL2Rvd25yZXYueG1sUEsBAhQA&#10;FAAAAAgAh07iQPZi7erzAQAA5AMAAA4AAAAAAAAAAQAgAAAAJgEAAGRycy9lMm9Eb2MueG1sUEsF&#10;BgAAAAAGAAYAWQEAAIsFAAAAAA==&#10;">
                <v:fill on="f" focussize="0,0"/>
                <v:stroke color="#000000" joinstyle="round"/>
                <v:imagedata o:title=""/>
                <o:lock v:ext="edit" aspectratio="f"/>
              </v:shape>
            </w:pict>
          </mc:Fallback>
        </mc:AlternateContent>
      </w:r>
    </w:p>
    <w:p>
      <w:pPr>
        <w:pStyle w:val="2"/>
        <w:ind w:firstLine="3520" w:firstLineChars="800"/>
        <w:jc w:val="both"/>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2158365</wp:posOffset>
                </wp:positionH>
                <wp:positionV relativeFrom="paragraph">
                  <wp:posOffset>565150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69.95pt;margin-top:44.5pt;height:0pt;width:75.5pt;z-index:251673600;mso-width-relative:page;mso-height-relative:page;" filled="f" stroked="t" coordsize="21600,21600" o:gfxdata="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nPOXNg6cbv&#10;Pn//9enL7deftz++sck8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eJVij1gAAAAkBAAAPAAAAAAAAAAEAIAAAACIAAABkcnMvZG93bnJldi54bWxQSwECFAAU&#10;AAAACACHTuJAl6dV2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第二章</w:t>
      </w:r>
      <w:bookmarkEnd w:id="13"/>
      <w:bookmarkEnd w:id="14"/>
      <w:bookmarkEnd w:id="15"/>
      <w:bookmarkEnd w:id="16"/>
      <w:bookmarkEnd w:id="17"/>
      <w:bookmarkEnd w:id="18"/>
      <w:bookmarkEnd w:id="19"/>
      <w:bookmarkEnd w:id="20"/>
      <w:bookmarkEnd w:id="21"/>
      <w:bookmarkEnd w:id="22"/>
      <w:bookmarkEnd w:id="23"/>
    </w:p>
    <w:p>
      <w:pPr>
        <w:pStyle w:val="3"/>
        <w:ind w:firstLine="3240" w:firstLineChars="900"/>
        <w:jc w:val="both"/>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190" w:beforeLines="50" w:after="190" w:afterLines="50" w:line="600" w:lineRule="exact"/>
        <w:ind w:left="643" w:hanging="640" w:hangingChars="200"/>
        <w:jc w:val="left"/>
        <w:rPr>
          <w:rFonts w:asciiTheme="minorEastAsia" w:hAnsiTheme="minorEastAsia"/>
          <w:b/>
          <w:color w:val="auto"/>
          <w:sz w:val="32"/>
          <w:szCs w:val="32"/>
          <w:highlight w:val="none"/>
        </w:rPr>
      </w:pPr>
    </w:p>
    <w:p>
      <w:pPr>
        <w:pStyle w:val="25"/>
        <w:rPr>
          <w:color w:val="auto"/>
          <w:highlight w:val="none"/>
        </w:rPr>
      </w:pPr>
    </w:p>
    <w:p>
      <w:pPr>
        <w:adjustRightInd w:val="0"/>
        <w:snapToGrid w:val="0"/>
        <w:spacing w:before="190" w:beforeLines="50" w:after="190" w:afterLines="50" w:line="600" w:lineRule="exact"/>
        <w:ind w:left="643" w:hanging="640" w:hangingChars="200"/>
        <w:jc w:val="left"/>
        <w:rPr>
          <w:rFonts w:asciiTheme="minorEastAsia" w:hAnsiTheme="minorEastAsia"/>
          <w:b/>
          <w:color w:val="auto"/>
          <w:sz w:val="32"/>
          <w:szCs w:val="32"/>
          <w:highlight w:val="none"/>
        </w:rPr>
      </w:pPr>
    </w:p>
    <w:p>
      <w:pPr>
        <w:adjustRightInd w:val="0"/>
        <w:snapToGrid w:val="0"/>
        <w:spacing w:before="190" w:beforeLines="50" w:after="190" w:afterLines="50" w:line="600" w:lineRule="exact"/>
        <w:jc w:val="left"/>
        <w:rPr>
          <w:rFonts w:asciiTheme="minorEastAsia" w:hAnsiTheme="minorEastAsia"/>
          <w:b/>
          <w:color w:val="auto"/>
          <w:sz w:val="32"/>
          <w:szCs w:val="32"/>
          <w:highlight w:val="none"/>
        </w:rPr>
      </w:pPr>
    </w:p>
    <w:p>
      <w:pPr>
        <w:pStyle w:val="25"/>
        <w:rPr>
          <w:rFonts w:asciiTheme="minorEastAsia" w:hAnsiTheme="minorEastAsia"/>
          <w:b/>
          <w:color w:val="auto"/>
          <w:sz w:val="32"/>
          <w:szCs w:val="32"/>
          <w:highlight w:val="none"/>
        </w:rPr>
      </w:pPr>
    </w:p>
    <w:p>
      <w:pPr>
        <w:pStyle w:val="25"/>
        <w:rPr>
          <w:rFonts w:asciiTheme="minorEastAsia" w:hAnsiTheme="minorEastAsia"/>
          <w:b/>
          <w:color w:val="auto"/>
          <w:sz w:val="32"/>
          <w:szCs w:val="32"/>
          <w:highlight w:val="none"/>
        </w:rPr>
      </w:pPr>
    </w:p>
    <w:p>
      <w:pPr>
        <w:pStyle w:val="25"/>
        <w:rPr>
          <w:rFonts w:asciiTheme="minorEastAsia" w:hAnsiTheme="minorEastAsia"/>
          <w:b/>
          <w:color w:val="auto"/>
          <w:sz w:val="32"/>
          <w:szCs w:val="32"/>
          <w:highlight w:val="none"/>
        </w:rPr>
      </w:pPr>
    </w:p>
    <w:p>
      <w:pPr>
        <w:pStyle w:val="25"/>
        <w:rPr>
          <w:rFonts w:asciiTheme="minorEastAsia" w:hAnsiTheme="minorEastAsia"/>
          <w:b/>
          <w:color w:val="auto"/>
          <w:sz w:val="32"/>
          <w:szCs w:val="32"/>
          <w:highlight w:val="none"/>
        </w:rPr>
      </w:pPr>
    </w:p>
    <w:p>
      <w:pPr>
        <w:pStyle w:val="25"/>
        <w:rPr>
          <w:rFonts w:asciiTheme="minorEastAsia" w:hAnsiTheme="minorEastAsia"/>
          <w:b/>
          <w:color w:val="auto"/>
          <w:sz w:val="32"/>
          <w:szCs w:val="32"/>
          <w:highlight w:val="none"/>
        </w:rPr>
      </w:pPr>
    </w:p>
    <w:p>
      <w:pPr>
        <w:pStyle w:val="25"/>
        <w:rPr>
          <w:rFonts w:asciiTheme="minorEastAsia" w:hAnsiTheme="minorEastAsia"/>
          <w:b/>
          <w:color w:val="auto"/>
          <w:sz w:val="32"/>
          <w:szCs w:val="32"/>
          <w:highlight w:val="none"/>
        </w:rPr>
      </w:pPr>
    </w:p>
    <w:p>
      <w:pPr>
        <w:pStyle w:val="25"/>
        <w:rPr>
          <w:rFonts w:asciiTheme="minorEastAsia" w:hAnsiTheme="minorEastAsia"/>
          <w:b/>
          <w:color w:val="auto"/>
          <w:sz w:val="32"/>
          <w:szCs w:val="32"/>
          <w:highlight w:val="none"/>
        </w:rPr>
      </w:pPr>
    </w:p>
    <w:p>
      <w:pPr>
        <w:pStyle w:val="25"/>
        <w:rPr>
          <w:rFonts w:asciiTheme="minorEastAsia" w:hAnsiTheme="minorEastAsia"/>
          <w:b/>
          <w:color w:val="auto"/>
          <w:sz w:val="32"/>
          <w:szCs w:val="32"/>
          <w:highlight w:val="none"/>
        </w:rPr>
      </w:pPr>
    </w:p>
    <w:p>
      <w:pPr>
        <w:adjustRightInd w:val="0"/>
        <w:snapToGrid w:val="0"/>
        <w:spacing w:before="190" w:beforeLines="50" w:after="190" w:afterLines="50" w:line="600" w:lineRule="exact"/>
        <w:jc w:val="left"/>
        <w:rPr>
          <w:rFonts w:asciiTheme="minorEastAsia" w:hAnsiTheme="minorEastAsia"/>
          <w:b/>
          <w:color w:val="auto"/>
          <w:sz w:val="32"/>
          <w:szCs w:val="32"/>
          <w:highlight w:val="none"/>
        </w:rPr>
      </w:pPr>
      <w:r>
        <w:rPr>
          <w:rFonts w:hint="eastAsia" w:asciiTheme="minorEastAsia" w:hAnsiTheme="minorEastAsia"/>
          <w:color w:val="auto"/>
          <w:sz w:val="24"/>
          <w:szCs w:val="24"/>
          <w:highlight w:val="none"/>
        </w:rPr>
        <w:t>适用于纸质评审的采购项目</w:t>
      </w:r>
    </w:p>
    <w:p>
      <w:pPr>
        <w:numPr>
          <w:ilvl w:val="0"/>
          <w:numId w:val="4"/>
        </w:numPr>
        <w:adjustRightInd w:val="0"/>
        <w:snapToGrid w:val="0"/>
        <w:spacing w:before="190" w:beforeLines="50" w:after="190" w:afterLines="50" w:line="500" w:lineRule="exact"/>
        <w:ind w:left="640" w:leftChars="0" w:hanging="64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p>
    <w:p>
      <w:pPr>
        <w:pStyle w:val="25"/>
        <w:numPr>
          <w:ilvl w:val="255"/>
          <w:numId w:val="0"/>
        </w:numPr>
        <w:rPr>
          <w:color w:val="auto"/>
          <w:highlight w:val="none"/>
        </w:rPr>
      </w:pPr>
      <w:r>
        <w:rPr>
          <w:rFonts w:hint="eastAsia"/>
          <w:color w:val="auto"/>
          <w:highlight w:val="none"/>
        </w:rPr>
        <w:t>详见第一章采购公告（采购邀请书）3.供应商资格要求</w:t>
      </w:r>
    </w:p>
    <w:p>
      <w:pPr>
        <w:adjustRightInd w:val="0"/>
        <w:snapToGrid w:val="0"/>
        <w:spacing w:line="600" w:lineRule="exact"/>
        <w:jc w:val="left"/>
        <w:rPr>
          <w:rFonts w:ascii="仿宋_GB2312" w:eastAsia="仿宋_GB2312"/>
          <w:color w:val="auto"/>
          <w:sz w:val="28"/>
          <w:szCs w:val="28"/>
          <w:highlight w:val="none"/>
        </w:rPr>
      </w:pPr>
      <w:r>
        <w:rPr>
          <w:rFonts w:hint="eastAsia" w:asciiTheme="minorEastAsia" w:hAnsiTheme="minorEastAsia"/>
          <w:b/>
          <w:color w:val="auto"/>
          <w:sz w:val="32"/>
          <w:szCs w:val="32"/>
          <w:highlight w:val="none"/>
        </w:rPr>
        <w:t>2.  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rPr>
        <w:t>1.1</w:t>
      </w:r>
    </w:p>
    <w:tbl>
      <w:tblPr>
        <w:tblStyle w:val="27"/>
        <w:tblW w:w="91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jc w:val="cent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jc w:val="center"/>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1.2.1供应商对采购文件有疑问的，应当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本项目</w:t>
            </w:r>
            <w:r>
              <w:rPr>
                <w:rFonts w:hint="eastAsia" w:ascii="仿宋_GB2312" w:eastAsia="仿宋_GB2312"/>
                <w:color w:val="auto"/>
                <w:sz w:val="24"/>
                <w:szCs w:val="24"/>
                <w:highlight w:val="none"/>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2.7</w:t>
            </w:r>
          </w:p>
          <w:p>
            <w:pPr>
              <w:adjustRightInd w:val="0"/>
              <w:snapToGrid w:val="0"/>
              <w:jc w:val="center"/>
              <w:rPr>
                <w:rFonts w:ascii="仿宋_GB2312" w:eastAsia="仿宋_GB2312"/>
                <w:color w:val="auto"/>
                <w:sz w:val="24"/>
                <w:szCs w:val="24"/>
                <w:highlight w:val="none"/>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lang w:val="en-US" w:eastAsia="zh-CN"/>
              </w:rPr>
              <w:t>5</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及以上</w:t>
            </w:r>
            <w:r>
              <w:rPr>
                <w:rFonts w:hint="eastAsia" w:ascii="仿宋_GB2312" w:eastAsia="仿宋_GB2312" w:hAnsiTheme="minorEastAsia"/>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推荐</w:t>
            </w:r>
            <w:r>
              <w:rPr>
                <w:rFonts w:hint="eastAsia" w:ascii="仿宋_GB2312" w:eastAsia="仿宋_GB2312" w:hAnsiTheme="minorEastAsia"/>
                <w:color w:val="auto"/>
                <w:sz w:val="24"/>
                <w:szCs w:val="24"/>
                <w:highlight w:val="none"/>
                <w:lang w:val="en-US" w:eastAsia="zh-CN"/>
              </w:rPr>
              <w:t>二</w:t>
            </w:r>
            <w:r>
              <w:rPr>
                <w:rFonts w:hint="eastAsia" w:ascii="仿宋_GB2312" w:eastAsia="仿宋_GB2312" w:hAnsiTheme="minorEastAsia"/>
                <w:color w:val="auto"/>
                <w:sz w:val="24"/>
                <w:szCs w:val="24"/>
                <w:highlight w:val="none"/>
              </w:rPr>
              <w:t>名成交候选人</w:t>
            </w:r>
            <w:r>
              <w:rPr>
                <w:rFonts w:hint="eastAsia" w:ascii="仿宋_GB2312" w:eastAsia="仿宋_GB2312" w:hAnsiTheme="minorEastAsia"/>
                <w:color w:val="auto"/>
                <w:sz w:val="24"/>
                <w:szCs w:val="24"/>
                <w:highlight w:val="none"/>
                <w:lang w:eastAsia="zh-CN"/>
              </w:rPr>
              <w:t>。</w:t>
            </w:r>
          </w:p>
          <w:p>
            <w:pPr>
              <w:adjustRightInd w:val="0"/>
              <w:snapToGrid w:val="0"/>
              <w:rPr>
                <w:rFonts w:hint="eastAsia" w:ascii="仿宋_GB2312" w:eastAsia="仿宋_GB2312" w:hAnsiTheme="minorEastAsia"/>
                <w:color w:val="auto"/>
                <w:sz w:val="24"/>
                <w:szCs w:val="24"/>
                <w:highlight w:val="none"/>
              </w:rPr>
            </w:pPr>
            <w:r>
              <w:rPr>
                <w:rFonts w:hint="default" w:ascii="仿宋_GB2312" w:eastAsia="仿宋_GB2312" w:hAnsiTheme="minorEastAsia"/>
                <w:color w:val="auto"/>
                <w:sz w:val="24"/>
                <w:szCs w:val="24"/>
                <w:highlight w:val="none"/>
                <w:lang w:val="en-US" w:eastAsia="zh-CN"/>
              </w:rPr>
              <w:t>采购人</w:t>
            </w:r>
            <w:r>
              <w:rPr>
                <w:rFonts w:hint="eastAsia" w:ascii="仿宋_GB2312" w:eastAsia="仿宋_GB2312" w:hAnsiTheme="minorEastAsia"/>
                <w:color w:val="auto"/>
                <w:sz w:val="24"/>
                <w:szCs w:val="24"/>
                <w:highlight w:val="none"/>
                <w:lang w:val="en-US" w:eastAsia="zh-CN"/>
              </w:rPr>
              <w:t>和成交供应商应当在成交-通知书发出之日起30日内，</w:t>
            </w:r>
            <w:r>
              <w:rPr>
                <w:rFonts w:hint="eastAsia" w:ascii="仿宋_GB2312" w:eastAsia="仿宋_GB2312" w:hAnsiTheme="minorEastAsia"/>
                <w:color w:val="auto"/>
                <w:sz w:val="24"/>
                <w:szCs w:val="24"/>
                <w:highlight w:val="none"/>
              </w:rPr>
              <w:t>根据</w:t>
            </w:r>
            <w:r>
              <w:rPr>
                <w:rFonts w:hint="eastAsia" w:ascii="仿宋_GB2312" w:eastAsia="仿宋_GB2312" w:hAnsiTheme="minorEastAsia"/>
                <w:color w:val="auto"/>
                <w:sz w:val="24"/>
                <w:szCs w:val="24"/>
                <w:highlight w:val="none"/>
                <w:lang w:val="en-US" w:eastAsia="zh-CN"/>
              </w:rPr>
              <w:t>采购</w:t>
            </w:r>
            <w:r>
              <w:rPr>
                <w:rFonts w:hint="eastAsia" w:ascii="仿宋_GB2312" w:eastAsia="仿宋_GB2312" w:hAnsiTheme="minorEastAsia"/>
                <w:color w:val="auto"/>
                <w:sz w:val="24"/>
                <w:szCs w:val="24"/>
                <w:highlight w:val="none"/>
              </w:rPr>
              <w:t>文件和</w:t>
            </w:r>
            <w:r>
              <w:rPr>
                <w:rFonts w:hint="eastAsia" w:ascii="仿宋_GB2312" w:eastAsia="仿宋_GB2312" w:hAnsiTheme="minorEastAsia"/>
                <w:color w:val="auto"/>
                <w:sz w:val="24"/>
                <w:szCs w:val="24"/>
                <w:highlight w:val="none"/>
                <w:lang w:val="en-US" w:eastAsia="zh-CN"/>
              </w:rPr>
              <w:t>成交供应商</w:t>
            </w:r>
            <w:r>
              <w:rPr>
                <w:rFonts w:hint="eastAsia" w:ascii="仿宋_GB2312" w:eastAsia="仿宋_GB2312" w:hAnsiTheme="minorEastAsia"/>
                <w:color w:val="auto"/>
                <w:sz w:val="24"/>
                <w:szCs w:val="24"/>
                <w:highlight w:val="none"/>
              </w:rPr>
              <w:t>的</w:t>
            </w:r>
            <w:r>
              <w:rPr>
                <w:rFonts w:hint="eastAsia" w:ascii="仿宋_GB2312" w:eastAsia="仿宋_GB2312" w:hAnsiTheme="minorEastAsia"/>
                <w:color w:val="auto"/>
                <w:sz w:val="24"/>
                <w:szCs w:val="24"/>
                <w:highlight w:val="none"/>
                <w:lang w:val="en-US" w:eastAsia="zh-CN"/>
              </w:rPr>
              <w:t>响应文件</w:t>
            </w:r>
            <w:r>
              <w:rPr>
                <w:rFonts w:hint="eastAsia" w:ascii="仿宋_GB2312" w:eastAsia="仿宋_GB2312" w:hAnsiTheme="minorEastAsia"/>
                <w:color w:val="auto"/>
                <w:sz w:val="24"/>
                <w:szCs w:val="24"/>
                <w:highlight w:val="none"/>
              </w:rPr>
              <w:t>订立书面合同。</w:t>
            </w:r>
          </w:p>
          <w:p>
            <w:pPr>
              <w:adjustRightInd w:val="0"/>
              <w:snapToGrid w:val="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合同自采购人成交通知书到达成交</w:t>
            </w:r>
            <w:r>
              <w:rPr>
                <w:rFonts w:hint="eastAsia" w:ascii="仿宋_GB2312" w:eastAsia="仿宋_GB2312" w:hAnsiTheme="minorEastAsia"/>
                <w:color w:val="auto"/>
                <w:sz w:val="24"/>
                <w:szCs w:val="24"/>
                <w:highlight w:val="none"/>
                <w:lang w:val="en-US" w:eastAsia="zh-CN"/>
              </w:rPr>
              <w:t>供应商</w:t>
            </w:r>
            <w:r>
              <w:rPr>
                <w:rFonts w:hint="eastAsia" w:ascii="仿宋_GB2312" w:eastAsia="仿宋_GB2312" w:hAnsiTheme="minorEastAsia"/>
                <w:color w:val="auto"/>
                <w:sz w:val="24"/>
                <w:szCs w:val="24"/>
                <w:highlight w:val="none"/>
              </w:rPr>
              <w:t>时成立。</w:t>
            </w:r>
          </w:p>
          <w:p>
            <w:pPr>
              <w:adjustRightInd w:val="0"/>
              <w:snapToGrid w:val="0"/>
              <w:rPr>
                <w:rFonts w:hint="eastAsia"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1.成交供应商无正当理由拒签合同，或者在签订合同时向采购人提出附加条件的，采购人有权</w:t>
            </w:r>
            <w:r>
              <w:rPr>
                <w:rFonts w:hint="eastAsia" w:ascii="仿宋_GB2312" w:eastAsia="仿宋_GB2312" w:hAnsiTheme="minorEastAsia"/>
                <w:color w:val="auto"/>
                <w:sz w:val="24"/>
                <w:szCs w:val="24"/>
                <w:highlight w:val="none"/>
              </w:rPr>
              <w:t>依据采购文件、成交</w:t>
            </w:r>
            <w:r>
              <w:rPr>
                <w:rFonts w:hint="eastAsia" w:ascii="仿宋_GB2312" w:eastAsia="仿宋_GB2312" w:hAnsiTheme="minorEastAsia"/>
                <w:color w:val="auto"/>
                <w:sz w:val="24"/>
                <w:szCs w:val="24"/>
                <w:highlight w:val="none"/>
                <w:lang w:val="en-US" w:eastAsia="zh-CN"/>
              </w:rPr>
              <w:t>供应商</w:t>
            </w:r>
            <w:r>
              <w:rPr>
                <w:rFonts w:hint="eastAsia" w:ascii="仿宋_GB2312" w:eastAsia="仿宋_GB2312" w:hAnsiTheme="minorEastAsia"/>
                <w:color w:val="auto"/>
                <w:sz w:val="24"/>
                <w:szCs w:val="24"/>
                <w:highlight w:val="none"/>
              </w:rPr>
              <w:t>响应文件和成交通知书等确定合同内容</w:t>
            </w:r>
            <w:r>
              <w:rPr>
                <w:rFonts w:hint="eastAsia" w:ascii="仿宋_GB2312" w:eastAsia="仿宋_GB2312" w:hAnsiTheme="minorEastAsia"/>
                <w:color w:val="auto"/>
                <w:sz w:val="24"/>
                <w:szCs w:val="24"/>
                <w:highlight w:val="none"/>
                <w:lang w:eastAsia="zh-CN"/>
              </w:rPr>
              <w:t>，采购人</w:t>
            </w:r>
            <w:r>
              <w:rPr>
                <w:rFonts w:hint="eastAsia" w:ascii="仿宋_GB2312" w:eastAsia="仿宋_GB2312" w:hAnsiTheme="minorEastAsia"/>
                <w:color w:val="auto"/>
                <w:sz w:val="24"/>
                <w:szCs w:val="24"/>
                <w:highlight w:val="none"/>
                <w:lang w:val="en-US" w:eastAsia="zh-CN"/>
              </w:rPr>
              <w:t>也</w:t>
            </w:r>
            <w:r>
              <w:rPr>
                <w:rFonts w:hint="eastAsia" w:ascii="仿宋_GB2312" w:eastAsia="仿宋_GB2312" w:hAnsiTheme="minorEastAsia"/>
                <w:color w:val="auto"/>
                <w:sz w:val="24"/>
                <w:szCs w:val="24"/>
                <w:highlight w:val="none"/>
                <w:lang w:eastAsia="zh-CN"/>
              </w:rPr>
              <w:t>有权</w:t>
            </w:r>
            <w:r>
              <w:rPr>
                <w:rFonts w:hint="eastAsia" w:ascii="仿宋_GB2312" w:eastAsia="仿宋_GB2312" w:hAnsiTheme="minorEastAsia"/>
                <w:color w:val="auto"/>
                <w:sz w:val="24"/>
                <w:szCs w:val="24"/>
                <w:highlight w:val="none"/>
                <w:lang w:val="en-US" w:eastAsia="zh-CN"/>
              </w:rPr>
              <w:t>即刻单方</w:t>
            </w:r>
            <w:r>
              <w:rPr>
                <w:rFonts w:hint="eastAsia" w:ascii="仿宋_GB2312" w:eastAsia="仿宋_GB2312" w:hAnsiTheme="minorEastAsia"/>
                <w:color w:val="auto"/>
                <w:sz w:val="24"/>
                <w:szCs w:val="24"/>
                <w:highlight w:val="none"/>
                <w:lang w:eastAsia="zh-CN"/>
              </w:rPr>
              <w:t>解除合同，</w:t>
            </w:r>
            <w:r>
              <w:rPr>
                <w:rFonts w:hint="eastAsia" w:ascii="仿宋_GB2312" w:eastAsia="仿宋_GB2312" w:hAnsiTheme="minorEastAsia"/>
                <w:color w:val="auto"/>
                <w:sz w:val="24"/>
                <w:szCs w:val="24"/>
                <w:highlight w:val="none"/>
              </w:rPr>
              <w:t>追究成交</w:t>
            </w:r>
            <w:r>
              <w:rPr>
                <w:rFonts w:hint="eastAsia" w:ascii="仿宋_GB2312" w:eastAsia="仿宋_GB2312" w:hAnsiTheme="minorEastAsia"/>
                <w:color w:val="auto"/>
                <w:sz w:val="24"/>
                <w:szCs w:val="24"/>
                <w:highlight w:val="none"/>
                <w:lang w:val="en-US" w:eastAsia="zh-CN"/>
              </w:rPr>
              <w:t>供应商的</w:t>
            </w:r>
            <w:r>
              <w:rPr>
                <w:rFonts w:hint="eastAsia" w:ascii="仿宋_GB2312" w:eastAsia="仿宋_GB2312" w:hAnsiTheme="minorEastAsia"/>
                <w:color w:val="auto"/>
                <w:sz w:val="24"/>
                <w:szCs w:val="24"/>
                <w:highlight w:val="none"/>
              </w:rPr>
              <w:t>违约责任，</w:t>
            </w:r>
            <w:r>
              <w:rPr>
                <w:rFonts w:hint="eastAsia" w:ascii="仿宋_GB2312" w:eastAsia="仿宋_GB2312" w:hAnsiTheme="minorEastAsia"/>
                <w:color w:val="auto"/>
                <w:sz w:val="24"/>
                <w:szCs w:val="24"/>
                <w:highlight w:val="none"/>
                <w:lang w:val="en-US" w:eastAsia="zh-CN"/>
              </w:rPr>
              <w:t>响应保证金不予退还（若有），违约金和响应保证金（若有）不能覆盖采购人实际损失的，对不能覆盖部分的损失，成交供应商应当另行予以赔偿，且采购人有权重新采购。</w:t>
            </w:r>
          </w:p>
          <w:p>
            <w:pPr>
              <w:adjustRightInd w:val="0"/>
              <w:snapToGrid w:val="0"/>
              <w:rPr>
                <w:rFonts w:hint="eastAsia"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2.成交供应商被查实供应商资格无效或存在其它不符合中标条件情形的，采购人尚未发出成交通知书的，则成交无效，响应保证金（若有）不予退还，</w:t>
            </w:r>
            <w:r>
              <w:rPr>
                <w:rFonts w:hint="eastAsia" w:ascii="仿宋_GB2312" w:eastAsia="仿宋_GB2312" w:hAnsiTheme="minorEastAsia"/>
                <w:color w:val="auto"/>
                <w:sz w:val="24"/>
                <w:szCs w:val="24"/>
                <w:highlight w:val="none"/>
              </w:rPr>
              <w:t>采购人可以按评审小组提出的成交候选人名单排序依次确定其他成交候选</w:t>
            </w:r>
            <w:r>
              <w:rPr>
                <w:rFonts w:hint="eastAsia" w:ascii="仿宋_GB2312" w:eastAsia="仿宋_GB2312" w:hAnsiTheme="minorEastAsia"/>
                <w:color w:val="auto"/>
                <w:sz w:val="24"/>
                <w:szCs w:val="24"/>
                <w:highlight w:val="none"/>
                <w:lang w:val="en-US" w:eastAsia="zh-CN"/>
              </w:rPr>
              <w:t>供应商</w:t>
            </w:r>
            <w:r>
              <w:rPr>
                <w:rFonts w:hint="eastAsia" w:ascii="仿宋_GB2312" w:eastAsia="仿宋_GB2312" w:hAnsiTheme="minorEastAsia"/>
                <w:color w:val="auto"/>
                <w:sz w:val="24"/>
                <w:szCs w:val="24"/>
                <w:highlight w:val="none"/>
              </w:rPr>
              <w:t>为成交</w:t>
            </w:r>
            <w:r>
              <w:rPr>
                <w:rFonts w:hint="eastAsia" w:ascii="仿宋_GB2312" w:eastAsia="仿宋_GB2312" w:hAnsiTheme="minorEastAsia"/>
                <w:color w:val="auto"/>
                <w:sz w:val="24"/>
                <w:szCs w:val="24"/>
                <w:highlight w:val="none"/>
                <w:lang w:val="en-US" w:eastAsia="zh-CN"/>
              </w:rPr>
              <w:t>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采购人也可以重新采购；采购人已发出成交通知书合同成立的，采购人有权解除合同，响应保证金不予退还（若有）并归采购人所有，且采购人有权重新采购。</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3.凡是成交人存在上述情形的，均按照上述规定处理。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合同签订阶段，如采购文件内容与响应文件格式工程量清单存在不一致情形，则以响应文件格式工程量清单为准。如采购文件条款与合同存在不一致情形，则以合同为准。</w:t>
            </w:r>
            <w:r>
              <w:rPr>
                <w:rFonts w:hint="eastAsia" w:ascii="仿宋_GB2312" w:eastAsia="仿宋_GB2312" w:hAnsiTheme="minorEastAsia"/>
                <w:color w:val="auto"/>
                <w:sz w:val="24"/>
                <w:szCs w:val="24"/>
                <w:highlight w:val="none"/>
                <w:lang w:val="en-US" w:eastAsia="zh-CN"/>
              </w:rPr>
              <w:br w:type="textWrapping"/>
            </w:r>
            <w:r>
              <w:rPr>
                <w:rFonts w:hint="eastAsia" w:ascii="仿宋_GB2312" w:eastAsia="仿宋_GB2312" w:hAnsiTheme="minorEastAsia"/>
                <w:color w:val="auto"/>
                <w:sz w:val="24"/>
                <w:szCs w:val="24"/>
                <w:highlight w:val="none"/>
              </w:rPr>
              <w:t>采购文件中，所有要求均为实质性响应条款，供应商如有任何一条负偏离则导致投标（报价）无效，将按无效响应处理。供应商应按采购文件的规定及附件要求的内容和格式完整地填写和提供资料。供应商必须对响应文件所提供的全部资料的真实性承担法律责任，并无条件接受采购人对其中任何资料进行核实（核对原件）的要求。采购人核对发现有不一致或供应商无正当理由不按时提供原件的，按成交无效处理。</w:t>
            </w:r>
          </w:p>
        </w:tc>
      </w:tr>
    </w:tbl>
    <w:p>
      <w:pPr>
        <w:adjustRightInd w:val="0"/>
        <w:snapToGrid w:val="0"/>
        <w:spacing w:before="190" w:beforeLines="50" w:after="190" w:afterLines="50" w:line="56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190" w:beforeLines="50" w:after="19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3.发生下列情况之一者，视为无效响应行为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（3）响应文件有两个</w:t>
      </w:r>
      <w:r>
        <w:rPr>
          <w:rFonts w:hint="eastAsia" w:ascii="仿宋_GB2312" w:eastAsia="仿宋_GB2312"/>
          <w:color w:val="auto"/>
          <w:sz w:val="28"/>
          <w:szCs w:val="28"/>
          <w:highlight w:val="none"/>
          <w:lang w:val="en-US" w:eastAsia="zh-CN"/>
        </w:rPr>
        <w:t>及</w:t>
      </w:r>
      <w:r>
        <w:rPr>
          <w:rFonts w:hint="eastAsia" w:ascii="仿宋_GB2312" w:eastAsia="仿宋_GB2312"/>
          <w:color w:val="auto"/>
          <w:sz w:val="28"/>
          <w:szCs w:val="28"/>
          <w:highlight w:val="none"/>
        </w:rPr>
        <w:t>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（8）响应文件没有对采购文件的实质性要求和条件作出响应。</w:t>
      </w:r>
    </w:p>
    <w:p>
      <w:pPr>
        <w:adjustRightInd w:val="0"/>
        <w:snapToGrid w:val="0"/>
        <w:spacing w:line="560" w:lineRule="exact"/>
        <w:ind w:firstLine="560" w:firstLineChars="200"/>
        <w:jc w:val="left"/>
        <w:rPr>
          <w:rFonts w:hint="eastAsia"/>
          <w:lang w:eastAsia="zh-CN"/>
        </w:rPr>
      </w:pPr>
      <w:r>
        <w:rPr>
          <w:rFonts w:hint="eastAsia" w:ascii="仿宋_GB2312" w:eastAsia="仿宋_GB2312"/>
          <w:color w:val="auto"/>
          <w:sz w:val="28"/>
          <w:szCs w:val="28"/>
          <w:highlight w:val="none"/>
        </w:rPr>
        <w:t>（9）其他不符合采购文件要求的情形。</w:t>
      </w:r>
    </w:p>
    <w:p>
      <w:pPr>
        <w:adjustRightInd w:val="0"/>
        <w:snapToGrid w:val="0"/>
        <w:spacing w:line="56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10</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非法定代表人或授权委托代理人递交响应文件。</w:t>
      </w:r>
    </w:p>
    <w:p>
      <w:pPr>
        <w:adjustRightInd w:val="0"/>
        <w:snapToGrid w:val="0"/>
        <w:spacing w:before="190" w:beforeLines="50" w:after="19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4.响应保证金</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本项目无须递交响应保证金。</w:t>
      </w:r>
    </w:p>
    <w:p>
      <w:pPr>
        <w:adjustRightInd w:val="0"/>
        <w:snapToGrid w:val="0"/>
        <w:spacing w:before="190" w:beforeLines="50" w:after="19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5.响应文件要求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5.1响应文件包括下列内容</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left="558" w:leftChars="266" w:firstLine="0" w:firstLineChars="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w:t>
      </w:r>
      <w:r>
        <w:rPr>
          <w:rFonts w:hint="eastAsia" w:ascii="仿宋_GB2312" w:eastAsia="仿宋_GB2312"/>
          <w:color w:val="auto"/>
          <w:sz w:val="28"/>
          <w:szCs w:val="28"/>
          <w:highlight w:val="none"/>
          <w:lang w:val="en-US" w:eastAsia="zh-CN"/>
        </w:rPr>
        <w:t>承诺函</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其他资料</w:t>
      </w:r>
    </w:p>
    <w:p>
      <w:pPr>
        <w:adjustRightInd w:val="0"/>
        <w:snapToGrid w:val="0"/>
        <w:spacing w:before="190" w:beforeLines="50" w:after="19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6.异议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 供应商或其他利害关系人可以对采购公告（采购邀请书）、采购文件、成交候选人等提出异议。异议应在采购公告或文件规定的时间内、成交候选人公示期间通过规定的异议渠道提出，并递交异议函和必要的证明材料。须按附件5表格提出异议，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6.3 异议人与采购人对异议事项无法达成一致的，异议人可向采购人的监管部门进行反映。</w:t>
      </w:r>
    </w:p>
    <w:p>
      <w:pPr>
        <w:adjustRightInd w:val="0"/>
        <w:snapToGrid w:val="0"/>
        <w:spacing w:before="190" w:beforeLines="50" w:after="19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  </w:t>
      </w:r>
      <w:r>
        <w:rPr>
          <w:rFonts w:hint="eastAsia" w:ascii="仿宋_GB2312" w:eastAsia="仿宋_GB2312"/>
          <w:color w:val="auto"/>
          <w:sz w:val="28"/>
          <w:szCs w:val="28"/>
          <w:highlight w:val="none"/>
        </w:rPr>
        <w:t xml:space="preserve">   附件5：关于**项目异议书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5"/>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5"/>
        <w:ind w:left="0" w:leftChars="0" w:firstLine="0" w:firstLineChars="0"/>
        <w:rPr>
          <w:rFonts w:asciiTheme="majorEastAsia" w:hAnsiTheme="majorEastAsia" w:eastAsiaTheme="majorEastAsia"/>
          <w:b/>
          <w:color w:val="auto"/>
          <w:sz w:val="28"/>
          <w:szCs w:val="28"/>
          <w:highlight w:val="none"/>
        </w:rPr>
      </w:pPr>
    </w:p>
    <w:p>
      <w:pPr>
        <w:pStyle w:val="25"/>
        <w:ind w:left="0" w:leftChars="0" w:firstLine="0" w:firstLineChars="0"/>
        <w:rPr>
          <w:rFonts w:asciiTheme="majorEastAsia" w:hAnsiTheme="majorEastAsia" w:eastAsiaTheme="majorEastAsia"/>
          <w:b/>
          <w:color w:val="auto"/>
          <w:sz w:val="28"/>
          <w:szCs w:val="28"/>
          <w:highlight w:val="none"/>
        </w:rPr>
      </w:pPr>
    </w:p>
    <w:p>
      <w:pPr>
        <w:pStyle w:val="25"/>
        <w:ind w:left="0" w:leftChars="0" w:firstLine="0" w:firstLineChars="0"/>
        <w:rPr>
          <w:rFonts w:asciiTheme="majorEastAsia" w:hAnsiTheme="majorEastAsia" w:eastAsiaTheme="majorEastAsia"/>
          <w:b/>
          <w:color w:val="auto"/>
          <w:sz w:val="28"/>
          <w:szCs w:val="28"/>
          <w:highlight w:val="none"/>
        </w:rPr>
      </w:pPr>
    </w:p>
    <w:p>
      <w:pPr>
        <w:pStyle w:val="25"/>
        <w:ind w:left="0" w:leftChars="0" w:firstLine="0" w:firstLineChars="0"/>
        <w:rPr>
          <w:rFonts w:asciiTheme="majorEastAsia" w:hAnsiTheme="majorEastAsia" w:eastAsiaTheme="majorEastAsia"/>
          <w:b/>
          <w:color w:val="auto"/>
          <w:sz w:val="28"/>
          <w:szCs w:val="28"/>
          <w:highlight w:val="none"/>
        </w:rPr>
      </w:pPr>
    </w:p>
    <w:p>
      <w:pPr>
        <w:pStyle w:val="25"/>
        <w:ind w:left="0" w:leftChars="0" w:firstLine="0" w:firstLineChars="0"/>
        <w:rPr>
          <w:rFonts w:asciiTheme="majorEastAsia" w:hAnsiTheme="majorEastAsia" w:eastAsiaTheme="majorEastAsia"/>
          <w:b/>
          <w:color w:val="auto"/>
          <w:sz w:val="28"/>
          <w:szCs w:val="28"/>
          <w:highlight w:val="none"/>
        </w:rPr>
      </w:pPr>
    </w:p>
    <w:p>
      <w:pPr>
        <w:pStyle w:val="25"/>
        <w:ind w:left="0" w:leftChars="0" w:firstLine="0" w:firstLineChars="0"/>
        <w:rPr>
          <w:rFonts w:asciiTheme="majorEastAsia" w:hAnsiTheme="majorEastAsia" w:eastAsiaTheme="majorEastAsia"/>
          <w:b/>
          <w:color w:val="auto"/>
          <w:sz w:val="28"/>
          <w:szCs w:val="28"/>
          <w:highlight w:val="none"/>
        </w:rPr>
      </w:pPr>
    </w:p>
    <w:p>
      <w:pPr>
        <w:pStyle w:val="25"/>
        <w:ind w:left="0" w:leftChars="0" w:firstLine="0" w:firstLineChars="0"/>
        <w:rPr>
          <w:rFonts w:asciiTheme="majorEastAsia" w:hAnsiTheme="majorEastAsia" w:eastAsiaTheme="majorEastAsia"/>
          <w:b/>
          <w:color w:val="auto"/>
          <w:sz w:val="28"/>
          <w:szCs w:val="28"/>
          <w:highlight w:val="none"/>
        </w:rPr>
      </w:pPr>
    </w:p>
    <w:p>
      <w:pPr>
        <w:pStyle w:val="25"/>
        <w:ind w:left="0" w:leftChars="0" w:firstLine="0" w:firstLineChars="0"/>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41"/>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7"/>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5"/>
        <w:rPr>
          <w:rFonts w:ascii="仿宋_GB2312" w:eastAsia="仿宋_GB2312" w:hAnsiTheme="majorEastAsia"/>
          <w:color w:val="auto"/>
          <w:sz w:val="28"/>
          <w:szCs w:val="28"/>
          <w:highlight w:val="none"/>
        </w:rPr>
      </w:pPr>
    </w:p>
    <w:p>
      <w:pPr>
        <w:pStyle w:val="25"/>
        <w:rPr>
          <w:rFonts w:ascii="仿宋_GB2312" w:eastAsia="仿宋_GB2312" w:hAnsiTheme="majorEastAsia"/>
          <w:color w:val="auto"/>
          <w:sz w:val="28"/>
          <w:szCs w:val="28"/>
          <w:highlight w:val="none"/>
        </w:rPr>
      </w:pPr>
    </w:p>
    <w:p>
      <w:pPr>
        <w:pStyle w:val="25"/>
        <w:rPr>
          <w:rFonts w:ascii="仿宋_GB2312" w:eastAsia="仿宋_GB2312" w:hAnsiTheme="majorEastAsia"/>
          <w:color w:val="auto"/>
          <w:sz w:val="28"/>
          <w:szCs w:val="28"/>
          <w:highlight w:val="none"/>
        </w:rPr>
      </w:pPr>
    </w:p>
    <w:p>
      <w:pPr>
        <w:pStyle w:val="25"/>
        <w:rPr>
          <w:rFonts w:ascii="仿宋_GB2312" w:eastAsia="仿宋_GB2312" w:hAnsiTheme="majorEastAsia"/>
          <w:color w:val="auto"/>
          <w:sz w:val="28"/>
          <w:szCs w:val="28"/>
          <w:highlight w:val="none"/>
        </w:rPr>
      </w:pPr>
    </w:p>
    <w:p>
      <w:pPr>
        <w:pStyle w:val="25"/>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41"/>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60"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41"/>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5"/>
        <w:rPr>
          <w:rFonts w:ascii="仿宋_GB2312" w:eastAsia="仿宋_GB2312" w:hAnsiTheme="majorEastAsia"/>
          <w:color w:val="auto"/>
          <w:sz w:val="28"/>
          <w:szCs w:val="28"/>
          <w:highlight w:val="none"/>
        </w:rPr>
      </w:pPr>
    </w:p>
    <w:p>
      <w:pPr>
        <w:pStyle w:val="25"/>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5"/>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41"/>
        <w:rPr>
          <w:color w:val="auto"/>
          <w:highlight w:val="none"/>
        </w:rPr>
      </w:pPr>
    </w:p>
    <w:p>
      <w:pPr>
        <w:pStyle w:val="41"/>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rPr>
        <w:t xml:space="preserve">      项目</w:t>
      </w:r>
      <w:r>
        <w:rPr>
          <w:rFonts w:hint="eastAsia" w:ascii="仿宋_GB2312" w:eastAsia="仿宋_GB2312" w:hAnsiTheme="majorEastAsia"/>
          <w:color w:val="auto"/>
          <w:sz w:val="28"/>
          <w:szCs w:val="28"/>
          <w:highlight w:val="none"/>
        </w:rPr>
        <w:t>的成交供应商。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rPr>
        <w:t>30</w:t>
      </w:r>
      <w:r>
        <w:rPr>
          <w:rFonts w:hint="eastAsia" w:ascii="仿宋_GB2312" w:eastAsia="仿宋_GB2312" w:hAnsiTheme="majorEastAsia"/>
          <w:color w:val="auto"/>
          <w:sz w:val="28"/>
          <w:szCs w:val="28"/>
          <w:highlight w:val="none"/>
        </w:rPr>
        <w:t>日内与我方签订采购合同，逾期视为自动放弃成交资格。</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5"/>
        <w:rPr>
          <w:rFonts w:asciiTheme="majorEastAsia" w:hAnsiTheme="majorEastAsia" w:eastAsiaTheme="majorEastAsia"/>
          <w:b/>
          <w:color w:val="auto"/>
          <w:sz w:val="28"/>
          <w:szCs w:val="28"/>
          <w:highlight w:val="none"/>
        </w:rPr>
      </w:pPr>
    </w:p>
    <w:p>
      <w:pPr>
        <w:pStyle w:val="25"/>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附件5 </w:t>
      </w:r>
    </w:p>
    <w:p>
      <w:pPr>
        <w:rPr>
          <w:rFonts w:ascii="宋体" w:hAnsi="宋体" w:cs="宋体"/>
          <w:b/>
          <w:bCs/>
          <w:color w:val="auto"/>
          <w:sz w:val="44"/>
          <w:szCs w:val="44"/>
          <w:highlight w:val="none"/>
        </w:rPr>
      </w:pPr>
    </w:p>
    <w:p>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关于**</w:t>
      </w:r>
      <w:r>
        <w:rPr>
          <w:rFonts w:ascii="宋体" w:hAnsi="宋体" w:cs="宋体"/>
          <w:b/>
          <w:bCs/>
          <w:color w:val="auto"/>
          <w:sz w:val="44"/>
          <w:szCs w:val="44"/>
          <w:highlight w:val="none"/>
        </w:rPr>
        <w:t>项目异议书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rPr>
          <w:color w:val="auto"/>
          <w:kern w:val="0"/>
          <w:sz w:val="28"/>
          <w:szCs w:val="28"/>
          <w:highlight w:val="none"/>
        </w:rPr>
      </w:pPr>
      <w:r>
        <w:rPr>
          <w:rFonts w:hint="eastAsia"/>
          <w:color w:val="auto"/>
          <w:kern w:val="0"/>
          <w:sz w:val="28"/>
          <w:szCs w:val="28"/>
          <w:highlight w:val="none"/>
        </w:rPr>
        <w:t>项目名称：</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异议人：</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 xml:space="preserve">住所地：   </w:t>
      </w:r>
      <w:r>
        <w:rPr>
          <w:rFonts w:hAnsi="宋体" w:cs="仿宋_GB2312"/>
          <w:color w:val="auto"/>
          <w:kern w:val="0"/>
          <w:sz w:val="28"/>
          <w:szCs w:val="28"/>
          <w:highlight w:val="none"/>
        </w:rPr>
        <w:t xml:space="preserve"> 邮编：</w:t>
      </w:r>
    </w:p>
    <w:p>
      <w:pPr>
        <w:widowControl/>
        <w:jc w:val="left"/>
        <w:rPr>
          <w:rFonts w:hAnsi="宋体" w:eastAsia="宋体" w:cs="宋体"/>
          <w:color w:val="auto"/>
          <w:kern w:val="0"/>
          <w:sz w:val="28"/>
          <w:szCs w:val="28"/>
          <w:highlight w:val="none"/>
        </w:rPr>
      </w:pPr>
      <w:r>
        <w:rPr>
          <w:rFonts w:hint="eastAsia" w:hAnsi="宋体" w:cs="仿宋_GB2312"/>
          <w:color w:val="auto"/>
          <w:kern w:val="0"/>
          <w:sz w:val="28"/>
          <w:szCs w:val="28"/>
          <w:highlight w:val="none"/>
        </w:rPr>
        <w:t>法定代表人：      联系电话：</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 xml:space="preserve">异议人授权代表：   </w:t>
      </w:r>
      <w:r>
        <w:rPr>
          <w:rFonts w:hAnsi="宋体" w:cs="仿宋_GB2312"/>
          <w:color w:val="auto"/>
          <w:kern w:val="0"/>
          <w:sz w:val="28"/>
          <w:szCs w:val="28"/>
          <w:highlight w:val="none"/>
        </w:rPr>
        <w:t xml:space="preserve"> 性别：</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住址：             联系电话：</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提起异议事项的基本事实：</w:t>
      </w:r>
    </w:p>
    <w:p>
      <w:pPr>
        <w:widowControl/>
        <w:jc w:val="left"/>
        <w:rPr>
          <w:rFonts w:hAnsi="宋体" w:cs="宋体"/>
          <w:color w:val="auto"/>
          <w:kern w:val="0"/>
          <w:sz w:val="28"/>
          <w:szCs w:val="28"/>
          <w:highlight w:val="non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相关请求及主张：</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有效线索和相关证明材料：</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异议提起人与项目有利害关系的证明材料（见说明）：</w:t>
      </w:r>
    </w:p>
    <w:p>
      <w:pPr>
        <w:widowControl/>
        <w:jc w:val="left"/>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u w:val="single"/>
        </w:rPr>
        <w:t>（采购人）</w:t>
      </w:r>
    </w:p>
    <w:p>
      <w:pPr>
        <w:widowControl/>
        <w:ind w:left="98" w:leftChars="47" w:firstLine="2800" w:firstLineChars="1000"/>
        <w:jc w:val="left"/>
        <w:rPr>
          <w:rFonts w:hAnsi="宋体" w:cs="仿宋_GB2312"/>
          <w:color w:val="auto"/>
          <w:kern w:val="0"/>
          <w:sz w:val="28"/>
          <w:szCs w:val="28"/>
          <w:highlight w:val="none"/>
        </w:rPr>
      </w:pPr>
    </w:p>
    <w:p>
      <w:pPr>
        <w:widowControl/>
        <w:ind w:left="98" w:leftChars="47" w:firstLine="2800" w:firstLineChars="1000"/>
        <w:jc w:val="left"/>
        <w:rPr>
          <w:rFonts w:hAnsi="宋体" w:cs="仿宋_GB2312"/>
          <w:color w:val="auto"/>
          <w:kern w:val="0"/>
          <w:sz w:val="28"/>
          <w:szCs w:val="28"/>
          <w:highlight w:val="none"/>
        </w:rPr>
      </w:pPr>
    </w:p>
    <w:p>
      <w:pPr>
        <w:widowControl/>
        <w:ind w:left="98" w:leftChars="47" w:firstLine="2800" w:firstLineChars="1000"/>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pPr>
        <w:widowControl/>
        <w:ind w:left="98" w:leftChars="47" w:firstLine="1960" w:firstLineChars="700"/>
        <w:jc w:val="left"/>
        <w:rPr>
          <w:rFonts w:hAnsi="宋体" w:cs="仿宋_GB2312"/>
          <w:color w:val="auto"/>
          <w:kern w:val="0"/>
          <w:sz w:val="28"/>
          <w:szCs w:val="28"/>
          <w:highlight w:val="none"/>
        </w:rPr>
      </w:pPr>
    </w:p>
    <w:p>
      <w:pPr>
        <w:widowControl/>
        <w:ind w:left="98" w:leftChars="47" w:firstLine="1960" w:firstLineChars="700"/>
        <w:jc w:val="left"/>
        <w:rPr>
          <w:rFonts w:hAnsi="宋体" w:cs="仿宋_GB2312"/>
          <w:color w:val="auto"/>
          <w:kern w:val="0"/>
          <w:sz w:val="28"/>
          <w:szCs w:val="28"/>
          <w:highlight w:val="none"/>
          <w:u w:val="single"/>
        </w:rPr>
      </w:pPr>
      <w:r>
        <w:rPr>
          <w:rFonts w:hint="eastAsia" w:hAnsi="宋体" w:cs="仿宋_GB2312"/>
          <w:color w:val="auto"/>
          <w:kern w:val="0"/>
          <w:sz w:val="28"/>
          <w:szCs w:val="28"/>
          <w:highlight w:val="none"/>
        </w:rPr>
        <w:t>法定代表人或授权代表（签字）</w:t>
      </w:r>
    </w:p>
    <w:p>
      <w:pPr>
        <w:widowControl/>
        <w:ind w:left="98" w:leftChars="47" w:firstLine="1960" w:firstLineChars="700"/>
        <w:jc w:val="left"/>
        <w:rPr>
          <w:rFonts w:hAnsi="宋体" w:cs="仿宋_GB2312"/>
          <w:color w:val="auto"/>
          <w:kern w:val="0"/>
          <w:sz w:val="28"/>
          <w:szCs w:val="28"/>
          <w:highlight w:val="none"/>
          <w:u w:val="single"/>
        </w:rPr>
      </w:pPr>
    </w:p>
    <w:p>
      <w:pPr>
        <w:widowControl/>
        <w:ind w:firstLine="560" w:firstLineChars="200"/>
        <w:jc w:val="center"/>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pPr>
        <w:widowControl/>
        <w:jc w:val="left"/>
        <w:rPr>
          <w:rFonts w:hAnsi="宋体" w:cs="仿宋_GB2312"/>
          <w:bCs/>
          <w:color w:val="auto"/>
          <w:kern w:val="0"/>
          <w:sz w:val="24"/>
          <w:highlight w:val="none"/>
        </w:rPr>
      </w:pPr>
    </w:p>
    <w:p>
      <w:pPr>
        <w:rPr>
          <w:rFonts w:hAnsi="仿宋"/>
          <w:color w:val="auto"/>
          <w:sz w:val="24"/>
          <w:highlight w:val="none"/>
        </w:rPr>
      </w:pPr>
      <w:r>
        <w:rPr>
          <w:rFonts w:hint="eastAsia" w:hAnsi="仿宋"/>
          <w:color w:val="auto"/>
          <w:sz w:val="24"/>
          <w:highlight w:val="none"/>
        </w:rPr>
        <w:t>说明：</w:t>
      </w:r>
    </w:p>
    <w:p>
      <w:pPr>
        <w:rPr>
          <w:rFonts w:hAnsi="仿宋"/>
          <w:color w:val="auto"/>
          <w:sz w:val="24"/>
          <w:highlight w:val="none"/>
        </w:rPr>
      </w:pPr>
    </w:p>
    <w:p>
      <w:pPr>
        <w:rPr>
          <w:rFonts w:hAnsi="仿宋"/>
          <w:color w:val="auto"/>
          <w:sz w:val="24"/>
          <w:highlight w:val="none"/>
        </w:rPr>
      </w:pPr>
      <w:r>
        <w:rPr>
          <w:rFonts w:hAnsi="仿宋"/>
          <w:color w:val="auto"/>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rPr>
      </w:pPr>
      <w:r>
        <w:rPr>
          <w:rFonts w:hAnsi="仿宋"/>
          <w:color w:val="auto"/>
          <w:sz w:val="24"/>
          <w:highlight w:val="none"/>
        </w:rPr>
        <w:t>3.为证明与异议项目有利害关系，投标人以外的其他异议提起人应当提供相应证明材料：</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1）属潜在投标人的，提交符合法定有关资格要求的证明文件；</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2）属特定分包人或者供应商的，提交证明其与该项目投标人绑定投标的附条件生效协议以及能证明其能履行该协议项下的合同义务的能力的证明文件。</w:t>
      </w:r>
      <w:r>
        <w:rPr>
          <w:rFonts w:hAnsi="仿宋"/>
          <w:color w:val="auto"/>
          <w:sz w:val="24"/>
          <w:highlight w:val="none"/>
        </w:rPr>
        <w:tab/>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3）可证明与异议项目有利害关系的其他证明文件。</w:t>
      </w:r>
    </w:p>
    <w:p>
      <w:pPr>
        <w:rPr>
          <w:color w:val="auto"/>
          <w:highlight w:val="none"/>
        </w:rPr>
      </w:pPr>
    </w:p>
    <w:p>
      <w:pPr>
        <w:pStyle w:val="25"/>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5"/>
        <w:rPr>
          <w:rFonts w:ascii="仿宋_GB2312" w:eastAsia="仿宋_GB2312"/>
          <w:color w:val="auto"/>
          <w:sz w:val="28"/>
          <w:szCs w:val="28"/>
          <w:highlight w:val="none"/>
        </w:rPr>
      </w:pPr>
    </w:p>
    <w:p>
      <w:pPr>
        <w:pStyle w:val="25"/>
        <w:rPr>
          <w:rFonts w:ascii="仿宋_GB2312" w:eastAsia="仿宋_GB2312"/>
          <w:color w:val="auto"/>
          <w:sz w:val="28"/>
          <w:szCs w:val="28"/>
          <w:highlight w:val="none"/>
        </w:rPr>
      </w:pPr>
    </w:p>
    <w:p>
      <w:pPr>
        <w:pStyle w:val="25"/>
        <w:rPr>
          <w:rFonts w:ascii="仿宋_GB2312" w:eastAsia="仿宋_GB2312"/>
          <w:color w:val="auto"/>
          <w:sz w:val="28"/>
          <w:szCs w:val="28"/>
          <w:highlight w:val="none"/>
        </w:rPr>
      </w:pPr>
    </w:p>
    <w:p>
      <w:pPr>
        <w:pStyle w:val="25"/>
        <w:rPr>
          <w:rFonts w:ascii="仿宋_GB2312" w:eastAsia="仿宋_GB2312"/>
          <w:color w:val="auto"/>
          <w:sz w:val="28"/>
          <w:szCs w:val="28"/>
          <w:highlight w:val="none"/>
        </w:rPr>
      </w:pPr>
    </w:p>
    <w:p>
      <w:pPr>
        <w:pStyle w:val="25"/>
        <w:rPr>
          <w:rFonts w:ascii="仿宋_GB2312" w:eastAsia="仿宋_GB2312"/>
          <w:color w:val="auto"/>
          <w:sz w:val="28"/>
          <w:szCs w:val="28"/>
          <w:highlight w:val="none"/>
        </w:rPr>
      </w:pPr>
    </w:p>
    <w:p>
      <w:pPr>
        <w:pStyle w:val="5"/>
        <w:rPr>
          <w:rFonts w:ascii="仿宋_GB2312" w:eastAsia="仿宋_GB2312"/>
          <w:color w:val="auto"/>
          <w:sz w:val="28"/>
          <w:szCs w:val="28"/>
          <w:highlight w:val="none"/>
        </w:rPr>
      </w:pPr>
    </w:p>
    <w:p>
      <w:pPr>
        <w:pStyle w:val="5"/>
        <w:ind w:left="0" w:leftChars="0" w:firstLine="0" w:firstLineChars="0"/>
        <w:rPr>
          <w:rFonts w:ascii="仿宋_GB2312" w:eastAsia="仿宋_GB2312"/>
          <w:color w:val="auto"/>
          <w:sz w:val="28"/>
          <w:szCs w:val="28"/>
          <w:highlight w:val="none"/>
        </w:rPr>
      </w:pPr>
    </w:p>
    <w:p>
      <w:pPr>
        <w:rPr>
          <w:rFonts w:ascii="仿宋_GB2312" w:eastAsia="仿宋_GB2312"/>
          <w:color w:val="auto"/>
          <w:sz w:val="28"/>
          <w:szCs w:val="28"/>
          <w:highlight w:val="none"/>
        </w:rPr>
      </w:pPr>
    </w:p>
    <w:p>
      <w:pPr>
        <w:pStyle w:val="5"/>
        <w:rPr>
          <w:rFonts w:ascii="仿宋_GB2312" w:eastAsia="仿宋_GB2312"/>
          <w:color w:val="auto"/>
          <w:sz w:val="28"/>
          <w:szCs w:val="28"/>
          <w:highlight w:val="none"/>
        </w:rPr>
      </w:pPr>
    </w:p>
    <w:p>
      <w:pPr>
        <w:rPr>
          <w:rFonts w:ascii="仿宋_GB2312" w:eastAsia="仿宋_GB2312"/>
          <w:color w:val="auto"/>
          <w:sz w:val="28"/>
          <w:szCs w:val="28"/>
          <w:highlight w:val="none"/>
        </w:rPr>
      </w:pPr>
    </w:p>
    <w:p>
      <w:pPr>
        <w:pStyle w:val="5"/>
        <w:rPr>
          <w:rFonts w:ascii="仿宋_GB2312" w:eastAsia="仿宋_GB2312"/>
          <w:color w:val="auto"/>
          <w:sz w:val="28"/>
          <w:szCs w:val="28"/>
          <w:highlight w:val="none"/>
        </w:rPr>
      </w:pPr>
    </w:p>
    <w:p>
      <w:pPr>
        <w:rPr>
          <w:rFonts w:ascii="仿宋_GB2312" w:eastAsia="仿宋_GB2312"/>
          <w:color w:val="auto"/>
          <w:sz w:val="28"/>
          <w:szCs w:val="28"/>
          <w:highlight w:val="none"/>
        </w:rPr>
      </w:pPr>
    </w:p>
    <w:p>
      <w:pPr>
        <w:pStyle w:val="5"/>
        <w:rPr>
          <w:rFonts w:ascii="仿宋_GB2312" w:eastAsia="仿宋_GB2312"/>
          <w:color w:val="auto"/>
          <w:sz w:val="28"/>
          <w:szCs w:val="28"/>
          <w:highlight w:val="none"/>
        </w:rPr>
      </w:pPr>
    </w:p>
    <w:p>
      <w:pPr>
        <w:rPr>
          <w:rFonts w:ascii="仿宋_GB2312" w:eastAsia="仿宋_GB2312"/>
          <w:color w:val="auto"/>
          <w:sz w:val="28"/>
          <w:szCs w:val="28"/>
          <w:highlight w:val="none"/>
        </w:rPr>
      </w:pPr>
    </w:p>
    <w:p>
      <w:pPr>
        <w:pStyle w:val="5"/>
        <w:rPr>
          <w:rFonts w:ascii="仿宋_GB2312" w:eastAsia="仿宋_GB2312"/>
          <w:color w:val="auto"/>
          <w:sz w:val="28"/>
          <w:szCs w:val="28"/>
          <w:highlight w:val="none"/>
        </w:rPr>
      </w:pPr>
    </w:p>
    <w:p>
      <w:pPr>
        <w:rPr>
          <w:rFonts w:ascii="仿宋_GB2312" w:eastAsia="仿宋_GB2312"/>
          <w:color w:val="auto"/>
          <w:sz w:val="28"/>
          <w:szCs w:val="28"/>
          <w:highlight w:val="none"/>
        </w:rPr>
      </w:pPr>
    </w:p>
    <w:p>
      <w:pPr>
        <w:pStyle w:val="5"/>
        <w:rPr>
          <w:rFonts w:ascii="仿宋_GB2312" w:eastAsia="仿宋_GB2312"/>
          <w:color w:val="auto"/>
          <w:sz w:val="28"/>
          <w:szCs w:val="28"/>
          <w:highlight w:val="none"/>
        </w:rPr>
      </w:pPr>
    </w:p>
    <w:p>
      <w:pPr>
        <w:rPr>
          <w:rFonts w:ascii="仿宋_GB2312" w:eastAsia="仿宋_GB2312"/>
          <w:color w:val="auto"/>
          <w:sz w:val="28"/>
          <w:szCs w:val="28"/>
          <w:highlight w:val="none"/>
        </w:rPr>
      </w:pPr>
    </w:p>
    <w:p>
      <w:pPr>
        <w:pStyle w:val="5"/>
        <w:rPr>
          <w:rFonts w:ascii="仿宋_GB2312" w:eastAsia="仿宋_GB2312"/>
          <w:color w:val="auto"/>
          <w:sz w:val="28"/>
          <w:szCs w:val="28"/>
          <w:highlight w:val="none"/>
        </w:rPr>
      </w:pPr>
    </w:p>
    <w:p/>
    <w:p>
      <w:pPr>
        <w:pStyle w:val="5"/>
        <w:ind w:firstLine="0"/>
        <w:rPr>
          <w:rFonts w:ascii="仿宋_GB2312" w:eastAsia="仿宋_GB2312"/>
          <w:color w:val="auto"/>
          <w:sz w:val="28"/>
          <w:szCs w:val="28"/>
          <w:highlight w:val="none"/>
        </w:rPr>
      </w:pPr>
    </w:p>
    <w:p>
      <w:pPr>
        <w:pStyle w:val="3"/>
        <w:ind w:firstLine="3520" w:firstLineChars="800"/>
        <w:jc w:val="both"/>
        <w:rPr>
          <w:rFonts w:hint="eastAsia" w:asciiTheme="minorHAnsi" w:hAnsiTheme="minorHAnsi" w:cstheme="minorBidi"/>
          <w:color w:val="auto"/>
          <w:kern w:val="44"/>
          <w:sz w:val="44"/>
          <w:szCs w:val="44"/>
          <w:highlight w:val="none"/>
        </w:rPr>
      </w:pPr>
      <w:bookmarkStart w:id="26" w:name="_Toc2867"/>
      <w:bookmarkStart w:id="27" w:name="_Toc21455"/>
    </w:p>
    <w:p>
      <w:pPr>
        <w:pStyle w:val="3"/>
        <w:ind w:firstLine="3520" w:firstLineChars="800"/>
        <w:jc w:val="both"/>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2185670</wp:posOffset>
                </wp:positionH>
                <wp:positionV relativeFrom="paragraph">
                  <wp:posOffset>598805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72.1pt;margin-top:47.15pt;height:0pt;width:75.5pt;z-index:251660288;mso-width-relative:page;mso-height-relative:page;" filled="f" stroked="t" coordsize="21600,21600" o:gfxdata="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nDmwdOF3&#10;n7//+vTl9uvP2x/f2POsUB+wpsCV28TTDsMmZrqHNtr8JyLsUFQ9nlVVh8QEHb6czecz0lvcu6qH&#10;vBAxvVbesmw0HFMEvevSyjtHV+fjpIgK+zeYqDIl3ifkosaxPsNPZwQONIotjQCZNhAddLuSi95o&#10;ea2NyRkYd9uViWwPeRzKl/kR7l9hucgasBviimsYlE6BfOUkS8dAQjl6Hzy3YJXkzCh6TtkiQKgT&#10;aHNJJJU2jjrIEg+iZmvr5bFoXc7p6kuPpzHNs/XnvmQ/PM3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ElYojXAAAACQEAAA8AAAAAAAAAAQAgAAAAIgAAAGRycy9kb3ducmV2LnhtbFBLAQIUABQA&#10;AAAIAIdO4kAXIMW58QEAAOIDAAAOAAAAAAAAAAEAIAAAACYBAABkcnMvZTJvRG9jLnhtbFBLBQYA&#10;AAAABgAGAFkBAACJBQAAAAA=&#10;">
                <v:fill on="f" focussize="0,0"/>
                <v:stroke color="#000000" joinstyle="round"/>
                <v:imagedata o:title=""/>
                <o:lock v:ext="edit" aspectratio="f"/>
              </v:shape>
            </w:pict>
          </mc:Fallback>
        </mc:AlternateContent>
      </w:r>
    </w:p>
    <w:p>
      <w:pPr>
        <w:pStyle w:val="3"/>
        <w:ind w:firstLine="3520" w:firstLineChars="800"/>
        <w:jc w:val="both"/>
        <w:rPr>
          <w:rFonts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2217420</wp:posOffset>
                </wp:positionH>
                <wp:positionV relativeFrom="paragraph">
                  <wp:posOffset>497205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74.6pt;margin-top:39.15pt;height:0pt;width:75.5pt;z-index:251661312;mso-width-relative:page;mso-height-relative:page;" filled="f" stroked="t" coordsize="21600,21600" o:gfxdata="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bPOXNg6cJ/&#10;fvr26+Pnuy8/7r5/ZYus0BCwpsCNu4mnHYabmOke2mjzn4iwQ1H1eFZVHRITdPhisVwuSG9x76oe&#10;8kLE9Ep5y7LRcEwRdNenjXeOrs7HWREV9q8xUWVKvE/IRY1jQ4afLwg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wxvbzXAAAACQEAAA8AAAAAAAAAAQAgAAAAIgAAAGRycy9kb3ducmV2LnhtbFBLAQIUABQA&#10;AAAIAIdO4kC0bYq18QEAAOIDAAAOAAAAAAAAAAEAIAAAACY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第三章</w:t>
      </w:r>
      <w:bookmarkEnd w:id="26"/>
      <w:bookmarkEnd w:id="27"/>
    </w:p>
    <w:p>
      <w:pPr>
        <w:pStyle w:val="41"/>
        <w:rPr>
          <w:color w:val="auto"/>
          <w:highlight w:val="none"/>
        </w:rPr>
      </w:pPr>
    </w:p>
    <w:p>
      <w:pPr>
        <w:pStyle w:val="3"/>
        <w:rPr>
          <w:color w:val="auto"/>
          <w:highlight w:val="none"/>
        </w:rPr>
      </w:pPr>
      <w:bookmarkStart w:id="28" w:name="_Toc87616371"/>
      <w:bookmarkStart w:id="29" w:name="_Toc7303"/>
      <w:bookmarkStart w:id="30" w:name="_Toc88209934"/>
      <w:bookmarkStart w:id="31" w:name="_Toc7040"/>
      <w:r>
        <w:rPr>
          <w:rFonts w:hint="eastAsia"/>
          <w:color w:val="auto"/>
          <w:highlight w:val="none"/>
        </w:rPr>
        <w:t>采购方法</w:t>
      </w:r>
      <w:bookmarkEnd w:id="28"/>
      <w:bookmarkEnd w:id="29"/>
      <w:bookmarkEnd w:id="30"/>
      <w:bookmarkEnd w:id="31"/>
    </w:p>
    <w:p>
      <w:pPr>
        <w:adjustRightInd w:val="0"/>
        <w:snapToGrid w:val="0"/>
        <w:spacing w:before="190" w:beforeLines="50" w:after="190" w:afterLines="50" w:line="600" w:lineRule="exact"/>
        <w:jc w:val="center"/>
        <w:rPr>
          <w:rFonts w:ascii="方正小标宋简体" w:eastAsia="方正小标宋简体"/>
          <w:color w:val="auto"/>
          <w:sz w:val="44"/>
          <w:szCs w:val="44"/>
          <w:highlight w:val="none"/>
        </w:rPr>
      </w:pPr>
    </w:p>
    <w:p>
      <w:pPr>
        <w:adjustRightInd w:val="0"/>
        <w:snapToGrid w:val="0"/>
        <w:spacing w:before="190" w:beforeLines="50" w:after="190" w:afterLines="50" w:line="600" w:lineRule="exact"/>
        <w:jc w:val="center"/>
        <w:rPr>
          <w:rFonts w:ascii="方正小标宋简体" w:eastAsia="方正小标宋简体"/>
          <w:color w:val="auto"/>
          <w:sz w:val="44"/>
          <w:szCs w:val="44"/>
          <w:highlight w:val="none"/>
        </w:rPr>
      </w:pPr>
    </w:p>
    <w:p>
      <w:pPr>
        <w:adjustRightInd w:val="0"/>
        <w:snapToGrid w:val="0"/>
        <w:spacing w:before="190" w:beforeLines="50" w:after="190" w:afterLines="50" w:line="600" w:lineRule="exact"/>
        <w:jc w:val="center"/>
        <w:rPr>
          <w:rFonts w:ascii="方正小标宋简体" w:eastAsia="方正小标宋简体"/>
          <w:color w:val="auto"/>
          <w:sz w:val="44"/>
          <w:szCs w:val="44"/>
          <w:highlight w:val="none"/>
        </w:rPr>
      </w:pPr>
    </w:p>
    <w:p>
      <w:pPr>
        <w:adjustRightInd w:val="0"/>
        <w:snapToGrid w:val="0"/>
        <w:spacing w:before="190" w:beforeLines="50" w:after="190" w:afterLines="50" w:line="600" w:lineRule="exact"/>
        <w:jc w:val="center"/>
        <w:rPr>
          <w:rFonts w:ascii="方正小标宋简体" w:eastAsia="方正小标宋简体"/>
          <w:color w:val="auto"/>
          <w:sz w:val="44"/>
          <w:szCs w:val="44"/>
          <w:highlight w:val="none"/>
        </w:rPr>
      </w:pPr>
    </w:p>
    <w:p>
      <w:pPr>
        <w:adjustRightInd w:val="0"/>
        <w:snapToGrid w:val="0"/>
        <w:spacing w:before="190" w:beforeLines="50" w:after="190" w:afterLines="50" w:line="600" w:lineRule="exact"/>
        <w:jc w:val="center"/>
        <w:rPr>
          <w:rFonts w:ascii="方正小标宋简体" w:eastAsia="方正小标宋简体"/>
          <w:color w:val="auto"/>
          <w:sz w:val="44"/>
          <w:szCs w:val="44"/>
          <w:highlight w:val="none"/>
        </w:rPr>
      </w:pPr>
    </w:p>
    <w:p>
      <w:pPr>
        <w:pStyle w:val="5"/>
        <w:rPr>
          <w:color w:val="auto"/>
          <w:highlight w:val="none"/>
        </w:rPr>
      </w:pPr>
    </w:p>
    <w:p>
      <w:pPr>
        <w:pStyle w:val="5"/>
        <w:rPr>
          <w:color w:val="auto"/>
          <w:highlight w:val="none"/>
        </w:rPr>
      </w:pPr>
    </w:p>
    <w:p>
      <w:pPr>
        <w:rPr>
          <w:color w:val="auto"/>
          <w:highlight w:val="none"/>
        </w:rPr>
      </w:pPr>
    </w:p>
    <w:p>
      <w:pPr>
        <w:pStyle w:val="5"/>
      </w:pPr>
    </w:p>
    <w:p>
      <w:pPr>
        <w:pStyle w:val="3"/>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7"/>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rPr>
              <w:t xml:space="preserve"> </w:t>
            </w:r>
            <w:r>
              <w:rPr>
                <w:rFonts w:hint="eastAsia" w:ascii="仿宋_GB2312" w:eastAsia="仿宋_GB2312" w:hAnsiTheme="minorEastAsia"/>
                <w:color w:val="auto"/>
                <w:sz w:val="24"/>
                <w:szCs w:val="24"/>
                <w:highlight w:val="none"/>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 资格审查执行第二章供应商须知1.对供应商的资格要求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1.3 响应文件提交截止后，递交响应文件供应商不足3家的或有效响应文件供应商不足两家，应分析原因并重新发出采购公告（邀请书）或采取其他采购方式。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5"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hint="eastAsia" w:ascii="仿宋_GB2312" w:eastAsia="仿宋_GB2312"/>
                <w:color w:val="auto"/>
                <w:sz w:val="24"/>
                <w:szCs w:val="24"/>
                <w:highlight w:val="none"/>
                <w:lang w:eastAsia="zh-CN"/>
              </w:rPr>
            </w:pPr>
            <w:r>
              <w:rPr>
                <w:rFonts w:hint="eastAsia" w:ascii="仿宋_GB2312" w:eastAsia="仿宋_GB2312"/>
                <w:color w:val="auto"/>
                <w:sz w:val="24"/>
                <w:szCs w:val="24"/>
                <w:highlight w:val="none"/>
              </w:rPr>
              <w:t>2.4 供应商依据采购文件规定的时间和地点递交响应文件</w:t>
            </w:r>
            <w:r>
              <w:rPr>
                <w:rFonts w:hint="eastAsia" w:ascii="仿宋_GB2312" w:eastAsia="仿宋_GB2312"/>
                <w:color w:val="auto"/>
                <w:sz w:val="24"/>
                <w:szCs w:val="24"/>
                <w:highlight w:val="none"/>
                <w:lang w:eastAsia="zh-CN"/>
              </w:rPr>
              <w:t>。本次采购采用一次开启响应文件，两次报价形式进行。</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420" w:hangingChars="150"/>
              <w:rPr>
                <w:rFonts w:ascii="仿宋_GB2312" w:eastAsia="仿宋_GB2312" w:hAnsiTheme="minorEastAsia"/>
                <w:color w:val="auto"/>
                <w:sz w:val="24"/>
                <w:szCs w:val="24"/>
                <w:highlight w:val="none"/>
              </w:rPr>
            </w:pPr>
            <w:r>
              <w:rPr>
                <w:rFonts w:hint="eastAsia" w:ascii="仿宋_GB2312" w:eastAsia="仿宋_GB2312"/>
                <w:color w:val="auto"/>
                <w:sz w:val="28"/>
                <w:szCs w:val="28"/>
                <w:highlight w:val="none"/>
                <w:lang w:eastAsia="zh-CN"/>
              </w:rPr>
              <w:t>□</w:t>
            </w:r>
            <w:r>
              <w:rPr>
                <w:rFonts w:hint="eastAsia" w:ascii="仿宋_GB2312" w:eastAsia="仿宋_GB2312" w:hAnsiTheme="minorEastAsia"/>
                <w:color w:val="auto"/>
                <w:sz w:val="24"/>
                <w:szCs w:val="24"/>
                <w:highlight w:val="none"/>
              </w:rPr>
              <w:t>采购人确定满足采购文件资格性、响应性要求，并且经评审的报价最低的为成交供应商</w:t>
            </w:r>
          </w:p>
          <w:p>
            <w:pPr>
              <w:adjustRightInd w:val="0"/>
              <w:snapToGrid w:val="0"/>
              <w:ind w:left="360" w:hanging="420" w:hangingChars="150"/>
              <w:rPr>
                <w:rFonts w:hint="eastAsia" w:ascii="仿宋_GB2312" w:eastAsia="仿宋_GB2312" w:hAnsiTheme="minorEastAsia"/>
                <w:color w:val="auto"/>
                <w:sz w:val="24"/>
                <w:szCs w:val="24"/>
                <w:highlight w:val="none"/>
              </w:rPr>
            </w:pPr>
            <w:r>
              <w:rPr>
                <w:rFonts w:hint="eastAsia" w:ascii="仿宋_GB2312" w:eastAsia="仿宋_GB2312"/>
                <w:color w:val="auto"/>
                <w:sz w:val="28"/>
                <w:szCs w:val="28"/>
                <w:highlight w:val="none"/>
                <w:lang w:eastAsia="zh-CN"/>
              </w:rPr>
              <w:sym w:font="Wingdings 2" w:char="0052"/>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p>
          <w:p>
            <w:pPr>
              <w:adjustRightInd w:val="0"/>
              <w:snapToGrid w:val="0"/>
              <w:ind w:left="478" w:leftChars="228"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stheme="minorBidi"/>
                <w:color w:val="auto"/>
                <w:sz w:val="24"/>
                <w:szCs w:val="24"/>
                <w:highlight w:val="none"/>
                <w:lang w:val="en-US" w:eastAsia="zh-CN"/>
              </w:rPr>
              <w:t>注：</w:t>
            </w:r>
            <w:r>
              <w:rPr>
                <w:rFonts w:hint="eastAsia" w:ascii="仿宋_GB2312" w:eastAsia="仿宋_GB2312" w:hAnsiTheme="minorEastAsia" w:cstheme="minorBidi"/>
                <w:color w:val="auto"/>
                <w:sz w:val="24"/>
                <w:szCs w:val="24"/>
                <w:highlight w:val="none"/>
              </w:rPr>
              <w:t>如第一中选候选人被取消</w:t>
            </w:r>
            <w:r>
              <w:rPr>
                <w:rFonts w:hint="eastAsia" w:ascii="仿宋_GB2312" w:eastAsia="仿宋_GB2312" w:hAnsiTheme="minorEastAsia" w:cstheme="minorBidi"/>
                <w:color w:val="auto"/>
                <w:sz w:val="24"/>
                <w:szCs w:val="24"/>
                <w:highlight w:val="none"/>
                <w:lang w:val="en-US" w:eastAsia="zh-CN"/>
              </w:rPr>
              <w:t>或放弃</w:t>
            </w:r>
            <w:r>
              <w:rPr>
                <w:rFonts w:hint="eastAsia" w:ascii="仿宋_GB2312" w:eastAsia="仿宋_GB2312" w:hAnsiTheme="minorEastAsia" w:cstheme="minorBidi"/>
                <w:color w:val="auto"/>
                <w:sz w:val="24"/>
                <w:szCs w:val="24"/>
                <w:highlight w:val="none"/>
              </w:rPr>
              <w:t>中选候选人资格，采购人有权按中选候选人的顺序依次确定其他中选候选人为中选人，或重新采购。</w:t>
            </w:r>
            <w:r>
              <w:rPr>
                <w:rFonts w:hint="eastAsia" w:ascii="仿宋_GB2312" w:eastAsia="仿宋_GB2312" w:hAnsiTheme="minorEastAsia"/>
                <w:color w:val="auto"/>
                <w:sz w:val="24"/>
                <w:szCs w:val="24"/>
                <w:highlight w:val="none"/>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5"/>
        <w:ind w:left="0" w:leftChars="0" w:firstLine="0" w:firstLineChars="0"/>
        <w:rPr>
          <w:rFonts w:ascii="仿宋_GB2312" w:eastAsia="仿宋_GB2312"/>
          <w:color w:val="auto"/>
          <w:sz w:val="28"/>
          <w:szCs w:val="28"/>
          <w:highlight w:val="none"/>
        </w:rPr>
      </w:pPr>
    </w:p>
    <w:p>
      <w:pPr>
        <w:pStyle w:val="25"/>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ind w:left="0" w:leftChars="0" w:firstLine="0" w:firstLineChars="0"/>
        <w:rPr>
          <w:rFonts w:ascii="仿宋_GB2312" w:eastAsia="仿宋_GB2312"/>
          <w:color w:val="auto"/>
          <w:sz w:val="28"/>
          <w:szCs w:val="28"/>
          <w:highlight w:val="none"/>
        </w:rPr>
      </w:pPr>
    </w:p>
    <w:p>
      <w:pPr>
        <w:pStyle w:val="5"/>
        <w:rPr>
          <w:rFonts w:ascii="仿宋_GB2312" w:eastAsia="仿宋_GB2312"/>
          <w:color w:val="auto"/>
          <w:sz w:val="28"/>
          <w:szCs w:val="28"/>
          <w:highlight w:val="none"/>
        </w:rPr>
      </w:pPr>
    </w:p>
    <w:p>
      <w:pPr>
        <w:pStyle w:val="2"/>
        <w:rPr>
          <w:color w:val="auto"/>
          <w:highlight w:val="none"/>
        </w:rPr>
      </w:pPr>
      <w:bookmarkStart w:id="34" w:name="_Toc23581"/>
      <w:bookmarkStart w:id="35" w:name="_Toc7437"/>
      <w:bookmarkStart w:id="36" w:name="_Toc7118"/>
      <w:bookmarkStart w:id="37" w:name="_Toc3156"/>
      <w:bookmarkStart w:id="38" w:name="_Toc4952"/>
      <w:bookmarkStart w:id="39" w:name="_Toc19759"/>
      <w:bookmarkStart w:id="40" w:name="_Toc19050"/>
      <w:bookmarkStart w:id="41" w:name="_Toc20594"/>
      <w:bookmarkStart w:id="42" w:name="_Toc14870"/>
      <w:bookmarkStart w:id="43" w:name="_Toc14552"/>
      <w:bookmarkStart w:id="44" w:name="_Toc10930"/>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2244725</wp:posOffset>
                </wp:positionH>
                <wp:positionV relativeFrom="paragraph">
                  <wp:posOffset>638810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76.75pt;margin-top:50.3pt;height:0pt;width:75.5pt;z-index:251663360;mso-width-relative:page;mso-height-relative:page;" filled="f" stroked="t" coordsize="21600,21600" o:gfxdata="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pmxDvdUAAAALAQAADwAAAAAAAAABACAAAAAiAAAAZHJzL2Rvd25yZXYueG1sUEsBAhQAFAAA&#10;AAgAh07iQHudYxfyAQAA4gMAAA4AAAAAAAAAAQAgAAAAJAEAAGRycy9lMm9Eb2MueG1sUEsFBgAA&#10;AAAGAAYAWQEAAIg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2223135</wp:posOffset>
                </wp:positionH>
                <wp:positionV relativeFrom="paragraph">
                  <wp:posOffset>80010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75.05pt;margin-top:6.3pt;height:0pt;width:75.5pt;z-index:251662336;mso-width-relative:page;mso-height-relative:page;" filled="f" stroked="t" coordsize="21600,21600" o:gfxdata="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NqOB/TAAAACQEAAA8AAAAAAAAAAQAgAAAAIgAAAGRycy9kb3ducmV2LnhtbFBLAQIUABQAAAAI&#10;AIdO4kCQMcCw8gEAAOIDAAAOAAAAAAAAAAEAIAAAACIBAABkcnMvZTJvRG9jLnhtbFBLBQYAAAAA&#10;BgAGAFkBAACGBQ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第四章</w:t>
      </w:r>
      <w:bookmarkEnd w:id="34"/>
      <w:bookmarkEnd w:id="35"/>
      <w:bookmarkEnd w:id="36"/>
      <w:bookmarkEnd w:id="37"/>
      <w:bookmarkEnd w:id="38"/>
      <w:bookmarkEnd w:id="39"/>
      <w:bookmarkEnd w:id="40"/>
      <w:bookmarkEnd w:id="41"/>
      <w:bookmarkEnd w:id="42"/>
      <w:bookmarkEnd w:id="43"/>
      <w:bookmarkEnd w:id="44"/>
    </w:p>
    <w:p>
      <w:pPr>
        <w:pStyle w:val="41"/>
        <w:rPr>
          <w:color w:val="auto"/>
          <w:highlight w:val="none"/>
        </w:rPr>
      </w:pPr>
    </w:p>
    <w:p>
      <w:pPr>
        <w:pStyle w:val="2"/>
        <w:rPr>
          <w:color w:val="auto"/>
          <w:highlight w:val="none"/>
        </w:rPr>
      </w:pPr>
      <w:bookmarkStart w:id="45" w:name="_Toc22212"/>
      <w:bookmarkStart w:id="46" w:name="_Toc32607"/>
      <w:bookmarkStart w:id="47" w:name="_Toc88209941"/>
      <w:bookmarkStart w:id="48" w:name="_Toc21079"/>
      <w:bookmarkStart w:id="49" w:name="_Toc7831"/>
      <w:bookmarkStart w:id="50" w:name="_Toc12177"/>
      <w:bookmarkStart w:id="51" w:name="_Toc29345"/>
      <w:bookmarkStart w:id="52" w:name="_Toc29484"/>
      <w:bookmarkStart w:id="53" w:name="_Toc21840"/>
      <w:bookmarkStart w:id="54" w:name="_Toc30530"/>
      <w:bookmarkStart w:id="55" w:name="_Toc87616378"/>
      <w:bookmarkStart w:id="56" w:name="_Toc13898"/>
      <w:bookmarkStart w:id="57" w:name="_Toc6308"/>
      <w:r>
        <w:rPr>
          <w:rFonts w:hint="eastAsia"/>
          <w:color w:val="auto"/>
          <w:highlight w:val="none"/>
          <w:lang w:val="en-US" w:eastAsia="zh-CN"/>
        </w:rPr>
        <w:t xml:space="preserve"> </w:t>
      </w:r>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190" w:beforeLines="50" w:after="190" w:afterLines="50" w:line="600" w:lineRule="exact"/>
        <w:jc w:val="center"/>
        <w:rPr>
          <w:rFonts w:ascii="方正小标宋简体" w:eastAsia="方正小标宋简体"/>
          <w:color w:val="auto"/>
          <w:sz w:val="44"/>
          <w:szCs w:val="44"/>
          <w:highlight w:val="none"/>
        </w:rPr>
      </w:pPr>
    </w:p>
    <w:p>
      <w:pPr>
        <w:adjustRightInd w:val="0"/>
        <w:snapToGrid w:val="0"/>
        <w:spacing w:before="190" w:beforeLines="50" w:after="190" w:afterLines="50" w:line="600" w:lineRule="exact"/>
        <w:jc w:val="center"/>
        <w:rPr>
          <w:rFonts w:ascii="方正小标宋简体" w:eastAsia="方正小标宋简体"/>
          <w:color w:val="auto"/>
          <w:sz w:val="44"/>
          <w:szCs w:val="44"/>
          <w:highlight w:val="none"/>
        </w:rPr>
      </w:pPr>
    </w:p>
    <w:p>
      <w:pPr>
        <w:adjustRightInd w:val="0"/>
        <w:snapToGrid w:val="0"/>
        <w:spacing w:before="190" w:beforeLines="50" w:after="190" w:afterLines="50" w:line="600" w:lineRule="exact"/>
        <w:jc w:val="center"/>
        <w:rPr>
          <w:rFonts w:ascii="方正小标宋简体" w:eastAsia="方正小标宋简体"/>
          <w:color w:val="auto"/>
          <w:sz w:val="44"/>
          <w:szCs w:val="44"/>
          <w:highlight w:val="none"/>
        </w:rPr>
      </w:pPr>
    </w:p>
    <w:p>
      <w:pPr>
        <w:adjustRightInd w:val="0"/>
        <w:snapToGrid w:val="0"/>
        <w:spacing w:before="190" w:beforeLines="50" w:after="190" w:afterLines="50" w:line="600" w:lineRule="exact"/>
        <w:jc w:val="center"/>
        <w:rPr>
          <w:rFonts w:ascii="方正小标宋简体" w:eastAsia="方正小标宋简体"/>
          <w:color w:val="auto"/>
          <w:sz w:val="44"/>
          <w:szCs w:val="44"/>
          <w:highlight w:val="none"/>
        </w:rPr>
      </w:pPr>
    </w:p>
    <w:p>
      <w:pPr>
        <w:adjustRightInd w:val="0"/>
        <w:snapToGrid w:val="0"/>
        <w:spacing w:before="190" w:beforeLines="50" w:after="190" w:afterLines="50" w:line="600" w:lineRule="exact"/>
        <w:jc w:val="center"/>
        <w:rPr>
          <w:rFonts w:ascii="方正小标宋简体" w:eastAsia="方正小标宋简体"/>
          <w:color w:val="auto"/>
          <w:sz w:val="44"/>
          <w:szCs w:val="44"/>
          <w:highlight w:val="none"/>
        </w:rPr>
      </w:pPr>
    </w:p>
    <w:p>
      <w:pPr>
        <w:adjustRightInd w:val="0"/>
        <w:snapToGrid w:val="0"/>
        <w:spacing w:before="190" w:beforeLines="50" w:after="190" w:afterLines="50" w:line="600" w:lineRule="exact"/>
        <w:jc w:val="center"/>
        <w:rPr>
          <w:rFonts w:ascii="方正小标宋简体" w:eastAsia="方正小标宋简体"/>
          <w:color w:val="auto"/>
          <w:sz w:val="44"/>
          <w:szCs w:val="44"/>
          <w:highlight w:val="none"/>
        </w:rPr>
      </w:pPr>
    </w:p>
    <w:p>
      <w:pPr>
        <w:pStyle w:val="5"/>
        <w:rPr>
          <w:rFonts w:ascii="方正小标宋简体" w:eastAsia="方正小标宋简体"/>
          <w:color w:val="auto"/>
          <w:sz w:val="44"/>
          <w:szCs w:val="44"/>
          <w:highlight w:val="none"/>
        </w:rPr>
      </w:pPr>
    </w:p>
    <w:p>
      <w:pPr>
        <w:pStyle w:val="5"/>
        <w:rPr>
          <w:rFonts w:ascii="方正小标宋简体" w:eastAsia="方正小标宋简体"/>
          <w:color w:val="auto"/>
          <w:sz w:val="44"/>
          <w:szCs w:val="44"/>
          <w:highlight w:val="none"/>
        </w:rPr>
      </w:pPr>
    </w:p>
    <w:p>
      <w:pPr>
        <w:pStyle w:val="3"/>
        <w:rPr>
          <w:color w:val="auto"/>
          <w:highlight w:val="none"/>
        </w:rPr>
      </w:pPr>
      <w:bookmarkStart w:id="58" w:name="_Toc26826"/>
      <w:bookmarkStart w:id="59" w:name="_Toc23033"/>
      <w:r>
        <w:rPr>
          <w:rFonts w:hint="eastAsia" w:ascii="仿宋_GB2312" w:eastAsia="仿宋_GB2312"/>
          <w:color w:val="auto"/>
          <w:sz w:val="28"/>
          <w:szCs w:val="28"/>
          <w:highlight w:val="none"/>
          <w:lang w:eastAsia="zh-CN"/>
        </w:rPr>
        <w:sym w:font="Wingdings 2" w:char="0052"/>
      </w:r>
      <w:r>
        <w:rPr>
          <w:rFonts w:hint="eastAsia"/>
          <w:color w:val="auto"/>
          <w:highlight w:val="none"/>
          <w:lang w:val="en-US" w:eastAsia="zh-CN"/>
        </w:rPr>
        <w:t>综合评分</w:t>
      </w:r>
      <w:r>
        <w:rPr>
          <w:rFonts w:hint="eastAsia"/>
          <w:color w:val="auto"/>
          <w:highlight w:val="none"/>
        </w:rPr>
        <w:t>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评审小组依据本文件要求，负责评审过程中的质疑</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rPr>
        <w:t>根据评审标准及答疑结果对供应商进行评分；确定拟选用成交</w:t>
      </w:r>
      <w:r>
        <w:rPr>
          <w:rFonts w:hint="eastAsia" w:ascii="仿宋_GB2312" w:eastAsia="仿宋_GB2312" w:hAnsiTheme="minorEastAsia"/>
          <w:color w:val="auto"/>
          <w:sz w:val="28"/>
          <w:szCs w:val="28"/>
          <w:highlight w:val="none"/>
          <w:lang w:val="en-US" w:eastAsia="zh-CN"/>
        </w:rPr>
        <w:t>供应商</w:t>
      </w:r>
      <w:r>
        <w:rPr>
          <w:rFonts w:hint="eastAsia" w:ascii="仿宋_GB2312" w:eastAsia="仿宋_GB2312" w:hAnsiTheme="minorEastAsia"/>
          <w:color w:val="auto"/>
          <w:sz w:val="28"/>
          <w:szCs w:val="28"/>
          <w:highlight w:val="none"/>
        </w:rPr>
        <w:t>。</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7"/>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2041"/>
        <w:gridCol w:w="527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l2br w:val="nil"/>
              <w:tr2bl w:val="nil"/>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l2br w:val="nil"/>
              <w:tr2bl w:val="nil"/>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l2br w:val="nil"/>
              <w:tr2bl w:val="nil"/>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l2br w:val="nil"/>
              <w:tr2bl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l2br w:val="nil"/>
              <w:tr2bl w:val="nil"/>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响应函签字盖章</w:t>
            </w:r>
          </w:p>
        </w:tc>
        <w:tc>
          <w:tcPr>
            <w:tcW w:w="5528" w:type="dxa"/>
            <w:tcBorders>
              <w:tl2br w:val="nil"/>
              <w:tr2bl w:val="nil"/>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tcBorders>
              <w:tl2br w:val="nil"/>
              <w:tr2bl w:val="nil"/>
            </w:tcBorders>
            <w:vAlign w:val="center"/>
          </w:tcPr>
          <w:p>
            <w:pPr>
              <w:adjustRightInd w:val="0"/>
              <w:snapToGrid w:val="0"/>
              <w:jc w:val="center"/>
              <w:rPr>
                <w:color w:val="auto"/>
                <w:sz w:val="24"/>
                <w:szCs w:val="24"/>
                <w:highlight w:val="none"/>
              </w:rPr>
            </w:pPr>
          </w:p>
        </w:tc>
        <w:tc>
          <w:tcPr>
            <w:tcW w:w="2127" w:type="dxa"/>
            <w:tcBorders>
              <w:tl2br w:val="nil"/>
              <w:tr2bl w:val="nil"/>
            </w:tcBorders>
            <w:vAlign w:val="center"/>
          </w:tcPr>
          <w:p>
            <w:pPr>
              <w:adjustRightInd w:val="0"/>
              <w:snapToGrid w:val="0"/>
              <w:spacing w:line="600" w:lineRule="exact"/>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响应文件格式</w:t>
            </w:r>
          </w:p>
        </w:tc>
        <w:tc>
          <w:tcPr>
            <w:tcW w:w="5528" w:type="dxa"/>
            <w:tcBorders>
              <w:tl2br w:val="nil"/>
              <w:tr2bl w:val="nil"/>
            </w:tcBorders>
            <w:vAlign w:val="center"/>
          </w:tcPr>
          <w:p>
            <w:pPr>
              <w:adjustRightInd w:val="0"/>
              <w:snapToGrid w:val="0"/>
              <w:spacing w:line="600" w:lineRule="exact"/>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6" w:type="dxa"/>
            <w:vMerge w:val="continue"/>
            <w:tcBorders>
              <w:tl2br w:val="nil"/>
              <w:tr2bl w:val="nil"/>
            </w:tcBorders>
            <w:vAlign w:val="center"/>
          </w:tcPr>
          <w:p>
            <w:pPr>
              <w:adjustRightInd w:val="0"/>
              <w:snapToGrid w:val="0"/>
              <w:jc w:val="center"/>
              <w:rPr>
                <w:rFonts w:ascii="仿宋_GB2312" w:eastAsia="仿宋_GB2312"/>
                <w:color w:val="auto"/>
                <w:sz w:val="24"/>
                <w:szCs w:val="24"/>
                <w:highlight w:val="none"/>
              </w:rPr>
            </w:pPr>
          </w:p>
        </w:tc>
        <w:tc>
          <w:tcPr>
            <w:tcW w:w="2127" w:type="dxa"/>
            <w:tcBorders>
              <w:tl2br w:val="nil"/>
              <w:tr2bl w:val="nil"/>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报价唯一</w:t>
            </w:r>
          </w:p>
        </w:tc>
        <w:tc>
          <w:tcPr>
            <w:tcW w:w="5528" w:type="dxa"/>
            <w:tcBorders>
              <w:tl2br w:val="nil"/>
              <w:tr2bl w:val="nil"/>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tcBorders>
              <w:tl2br w:val="nil"/>
              <w:tr2bl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tcBorders>
              <w:tl2br w:val="nil"/>
              <w:tr2bl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tcBorders>
              <w:tl2br w:val="nil"/>
              <w:tr2bl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tcBorders>
              <w:tl2br w:val="nil"/>
              <w:tr2bl w:val="nil"/>
            </w:tcBorders>
            <w:vAlign w:val="center"/>
          </w:tcPr>
          <w:p>
            <w:pPr>
              <w:adjustRightInd w:val="0"/>
              <w:snapToGrid w:val="0"/>
              <w:jc w:val="center"/>
              <w:rPr>
                <w:rFonts w:ascii="仿宋_GB2312" w:eastAsia="仿宋_GB2312"/>
                <w:color w:val="auto"/>
                <w:sz w:val="24"/>
                <w:szCs w:val="24"/>
                <w:highlight w:val="none"/>
              </w:rPr>
            </w:pPr>
          </w:p>
        </w:tc>
        <w:tc>
          <w:tcPr>
            <w:tcW w:w="2127" w:type="dxa"/>
            <w:tcBorders>
              <w:tl2br w:val="nil"/>
              <w:tr2bl w:val="nil"/>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供应商资格</w:t>
            </w:r>
          </w:p>
        </w:tc>
        <w:tc>
          <w:tcPr>
            <w:tcW w:w="5528" w:type="dxa"/>
            <w:tcBorders>
              <w:tl2br w:val="nil"/>
              <w:tr2bl w:val="nil"/>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l2br w:val="nil"/>
              <w:tr2bl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评审</w:t>
            </w:r>
          </w:p>
        </w:tc>
        <w:tc>
          <w:tcPr>
            <w:tcW w:w="2127" w:type="dxa"/>
            <w:tcBorders>
              <w:tl2br w:val="nil"/>
              <w:tr2bl w:val="nil"/>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w:t>
            </w:r>
          </w:p>
        </w:tc>
        <w:tc>
          <w:tcPr>
            <w:tcW w:w="5528" w:type="dxa"/>
            <w:tcBorders>
              <w:tl2br w:val="nil"/>
              <w:tr2bl w:val="nil"/>
            </w:tcBorders>
            <w:vAlign w:val="center"/>
          </w:tcPr>
          <w:p>
            <w:pPr>
              <w:adjustRightInd w:val="0"/>
              <w:snapToGrid w:val="0"/>
              <w:rPr>
                <w:rFonts w:hint="eastAsia"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w:t>
            </w:r>
            <w:r>
              <w:rPr>
                <w:rFonts w:hint="eastAsia" w:ascii="仿宋_GB2312" w:eastAsia="仿宋_GB2312"/>
                <w:color w:val="auto"/>
                <w:sz w:val="24"/>
                <w:szCs w:val="24"/>
                <w:highlight w:val="none"/>
                <w:lang w:val="en-US" w:eastAsia="zh-CN"/>
              </w:rPr>
              <w:t>6</w:t>
            </w:r>
            <w:r>
              <w:rPr>
                <w:rFonts w:hint="eastAsia" w:ascii="仿宋_GB2312" w:eastAsia="仿宋_GB2312"/>
                <w:color w:val="auto"/>
                <w:sz w:val="24"/>
                <w:szCs w:val="24"/>
                <w:highlight w:val="none"/>
                <w:lang w:eastAsia="zh-CN"/>
              </w:rPr>
              <w:t>0%，必须说明报价理由。</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l2br w:val="nil"/>
              <w:tr2bl w:val="nil"/>
            </w:tcBorders>
            <w:vAlign w:val="center"/>
          </w:tcPr>
          <w:p>
            <w:pPr>
              <w:adjustRightInd w:val="0"/>
              <w:snapToGrid w:val="0"/>
              <w:jc w:val="center"/>
              <w:rPr>
                <w:rFonts w:ascii="仿宋_GB2312" w:eastAsia="仿宋_GB2312"/>
                <w:color w:val="auto"/>
                <w:sz w:val="24"/>
                <w:szCs w:val="24"/>
                <w:highlight w:val="none"/>
              </w:rPr>
            </w:pPr>
          </w:p>
        </w:tc>
        <w:tc>
          <w:tcPr>
            <w:tcW w:w="2127" w:type="dxa"/>
            <w:tcBorders>
              <w:tl2br w:val="nil"/>
              <w:tr2bl w:val="nil"/>
            </w:tcBorders>
            <w:vAlign w:val="center"/>
          </w:tcPr>
          <w:p>
            <w:pPr>
              <w:adjustRightInd w:val="0"/>
              <w:snapToGrid w:val="0"/>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w:t>
            </w:r>
          </w:p>
        </w:tc>
        <w:tc>
          <w:tcPr>
            <w:tcW w:w="5528" w:type="dxa"/>
            <w:tcBorders>
              <w:tl2br w:val="nil"/>
              <w:tr2bl w:val="nil"/>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采购文件要求必须提供的其他资料</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l2br w:val="nil"/>
              <w:tr2bl w:val="nil"/>
            </w:tcBorders>
            <w:vAlign w:val="center"/>
          </w:tcPr>
          <w:p>
            <w:pPr>
              <w:adjustRightInd w:val="0"/>
              <w:snapToGrid w:val="0"/>
              <w:jc w:val="center"/>
              <w:rPr>
                <w:rFonts w:ascii="仿宋_GB2312" w:eastAsia="仿宋_GB2312"/>
                <w:color w:val="auto"/>
                <w:sz w:val="24"/>
                <w:szCs w:val="24"/>
                <w:highlight w:val="none"/>
              </w:rPr>
            </w:pPr>
          </w:p>
        </w:tc>
        <w:tc>
          <w:tcPr>
            <w:tcW w:w="2127" w:type="dxa"/>
            <w:tcBorders>
              <w:tl2br w:val="nil"/>
              <w:tr2bl w:val="nil"/>
            </w:tcBorders>
            <w:vAlign w:val="center"/>
          </w:tcPr>
          <w:p>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其他无效响应</w:t>
            </w:r>
          </w:p>
        </w:tc>
        <w:tc>
          <w:tcPr>
            <w:tcW w:w="5528" w:type="dxa"/>
            <w:tcBorders>
              <w:tl2br w:val="nil"/>
              <w:tr2bl w:val="nil"/>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无法律法规及采购文件规定的其他无效响应内容</w:t>
            </w: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2.2详细评审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对通过初步评审的响应文件进行详细评审。详细评审包括商务评审、技术评审和价格评审。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8"/>
          <w:szCs w:val="28"/>
          <w:highlight w:val="none"/>
        </w:rPr>
        <w:t>2.2.1商务评审</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u w:val="none"/>
          <w:lang w:val="en-US" w:eastAsia="zh-CN"/>
        </w:rPr>
        <w:t>0</w:t>
      </w:r>
      <w:r>
        <w:rPr>
          <w:rFonts w:hint="eastAsia" w:ascii="仿宋_GB2312" w:eastAsia="仿宋_GB2312"/>
          <w:color w:val="auto"/>
          <w:sz w:val="28"/>
          <w:szCs w:val="28"/>
          <w:highlight w:val="none"/>
        </w:rPr>
        <w:t>分）</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4-2                      商务评审因素</w:t>
      </w:r>
    </w:p>
    <w:tbl>
      <w:tblPr>
        <w:tblStyle w:val="27"/>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2124"/>
        <w:gridCol w:w="569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810" w:type="dxa"/>
            <w:tcBorders>
              <w:top w:val="single" w:color="auto" w:sz="4" w:space="0"/>
              <w:left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4"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r>
              <w:rPr>
                <w:rFonts w:hint="eastAsia" w:ascii="仿宋_GB2312" w:eastAsia="仿宋_GB2312"/>
                <w:color w:val="auto"/>
                <w:sz w:val="28"/>
                <w:szCs w:val="28"/>
                <w:highlight w:val="none"/>
                <w:lang w:val="en-US" w:eastAsia="zh-CN"/>
              </w:rPr>
              <w:t>及分值</w:t>
            </w:r>
          </w:p>
        </w:tc>
        <w:tc>
          <w:tcPr>
            <w:tcW w:w="569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810" w:type="dxa"/>
            <w:tcBorders>
              <w:top w:val="single" w:color="auto" w:sz="4" w:space="0"/>
              <w:left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4" w:type="dxa"/>
            <w:tcBorders>
              <w:top w:val="single" w:color="auto" w:sz="4" w:space="0"/>
              <w:bottom w:val="single" w:color="auto" w:sz="4" w:space="0"/>
            </w:tcBorders>
            <w:vAlign w:val="center"/>
          </w:tcPr>
          <w:p>
            <w:pPr>
              <w:autoSpaceDE w:val="0"/>
              <w:spacing w:line="440" w:lineRule="exact"/>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工作</w:t>
            </w:r>
            <w:r>
              <w:rPr>
                <w:rFonts w:hint="eastAsia" w:ascii="宋体" w:hAnsi="宋体" w:eastAsia="宋体" w:cs="宋体"/>
                <w:color w:val="auto"/>
                <w:kern w:val="0"/>
                <w:sz w:val="24"/>
                <w:szCs w:val="24"/>
                <w:highlight w:val="none"/>
                <w:lang w:eastAsia="en-US" w:bidi="ar"/>
              </w:rPr>
              <w:t>业绩</w:t>
            </w:r>
          </w:p>
          <w:p>
            <w:pPr>
              <w:autoSpaceDE w:val="0"/>
              <w:spacing w:line="440" w:lineRule="exact"/>
              <w:jc w:val="center"/>
              <w:rPr>
                <w:rFonts w:hint="default"/>
                <w:lang w:val="en-US" w:eastAsia="zh-CN"/>
              </w:rPr>
            </w:pPr>
            <w:r>
              <w:rPr>
                <w:rFonts w:hint="eastAsia" w:ascii="宋体" w:hAnsi="宋体" w:eastAsia="宋体" w:cs="宋体"/>
                <w:color w:val="auto"/>
                <w:kern w:val="0"/>
                <w:sz w:val="24"/>
                <w:szCs w:val="24"/>
                <w:highlight w:val="none"/>
                <w:lang w:eastAsia="en-US" w:bidi="ar"/>
              </w:rPr>
              <w:t>（</w:t>
            </w:r>
            <w:r>
              <w:rPr>
                <w:rFonts w:hint="eastAsia" w:ascii="宋体" w:hAnsi="宋体" w:eastAsia="宋体" w:cs="宋体"/>
                <w:color w:val="auto"/>
                <w:kern w:val="0"/>
                <w:sz w:val="24"/>
                <w:szCs w:val="24"/>
                <w:highlight w:val="none"/>
                <w:lang w:val="en-US" w:eastAsia="zh-CN" w:bidi="ar"/>
              </w:rPr>
              <w:t>15</w:t>
            </w:r>
            <w:r>
              <w:rPr>
                <w:rFonts w:hint="eastAsia" w:ascii="宋体" w:hAnsi="宋体" w:eastAsia="宋体" w:cs="宋体"/>
                <w:color w:val="auto"/>
                <w:kern w:val="0"/>
                <w:sz w:val="24"/>
                <w:szCs w:val="24"/>
                <w:highlight w:val="none"/>
                <w:lang w:eastAsia="en-US" w:bidi="ar"/>
              </w:rPr>
              <w:t>分）</w:t>
            </w:r>
          </w:p>
        </w:tc>
        <w:tc>
          <w:tcPr>
            <w:tcW w:w="5697" w:type="dxa"/>
            <w:tcBorders>
              <w:top w:val="single" w:color="auto" w:sz="4" w:space="0"/>
              <w:bottom w:val="single" w:color="auto" w:sz="4" w:space="0"/>
            </w:tcBorders>
            <w:vAlign w:val="center"/>
          </w:tcPr>
          <w:p>
            <w:pPr>
              <w:pStyle w:val="25"/>
              <w:keepNext w:val="0"/>
              <w:keepLines w:val="0"/>
              <w:pageBreakBefore w:val="0"/>
              <w:widowControl/>
              <w:kinsoku/>
              <w:wordWrap/>
              <w:overflowPunct/>
              <w:topLinePunct w:val="0"/>
              <w:autoSpaceDN/>
              <w:bidi w:val="0"/>
              <w:adjustRightInd/>
              <w:snapToGrid/>
              <w:spacing w:line="440" w:lineRule="exact"/>
              <w:ind w:firstLine="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在满足资格要求一项业绩的基础上，申请</w:t>
            </w:r>
            <w:r>
              <w:rPr>
                <w:rFonts w:hint="eastAsia" w:ascii="宋体" w:hAnsi="宋体" w:eastAsia="宋体" w:cs="宋体"/>
                <w:color w:val="auto"/>
                <w:sz w:val="24"/>
                <w:highlight w:val="none"/>
              </w:rPr>
              <w:t>人提供</w:t>
            </w:r>
            <w:r>
              <w:rPr>
                <w:rFonts w:hint="eastAsia" w:ascii="宋体" w:hAnsi="宋体" w:eastAsia="宋体" w:cs="宋体"/>
                <w:color w:val="auto"/>
                <w:sz w:val="24"/>
                <w:highlight w:val="none"/>
                <w:lang w:val="en-US" w:eastAsia="zh-CN"/>
              </w:rPr>
              <w:t>2021年1月1日以来服装</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val="en-US" w:eastAsia="zh-CN"/>
              </w:rPr>
              <w:t>供货业绩，单项合同</w:t>
            </w:r>
            <w:r>
              <w:rPr>
                <w:rFonts w:hint="eastAsia" w:ascii="宋体" w:hAnsi="宋体" w:eastAsia="宋体" w:cs="宋体"/>
                <w:color w:val="auto"/>
                <w:sz w:val="24"/>
                <w:highlight w:val="none"/>
              </w:rPr>
              <w:t>供货业绩</w:t>
            </w:r>
            <w:r>
              <w:rPr>
                <w:rFonts w:hint="eastAsia" w:ascii="宋体" w:hAnsi="宋体" w:eastAsia="宋体" w:cs="宋体"/>
                <w:color w:val="auto"/>
                <w:sz w:val="24"/>
                <w:highlight w:val="none"/>
                <w:lang w:val="en-US" w:eastAsia="zh-CN"/>
              </w:rPr>
              <w:t>金额≥55万元的，</w:t>
            </w:r>
            <w:r>
              <w:rPr>
                <w:rFonts w:hint="eastAsia" w:ascii="宋体" w:hAnsi="宋体" w:eastAsia="宋体" w:cs="宋体"/>
                <w:color w:val="auto"/>
                <w:sz w:val="24"/>
                <w:highlight w:val="none"/>
              </w:rPr>
              <w:t>每提供一份得</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未提供或不符合要求不得分。</w:t>
            </w:r>
          </w:p>
          <w:p>
            <w:pPr>
              <w:pStyle w:val="25"/>
              <w:keepNext w:val="0"/>
              <w:keepLines w:val="0"/>
              <w:pageBreakBefore w:val="0"/>
              <w:widowControl/>
              <w:kinsoku/>
              <w:wordWrap/>
              <w:overflowPunct/>
              <w:topLinePunct w:val="0"/>
              <w:autoSpaceDN/>
              <w:bidi w:val="0"/>
              <w:adjustRightInd/>
              <w:snapToGrid/>
              <w:spacing w:line="440" w:lineRule="exact"/>
              <w:ind w:firstLine="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r>
              <w:rPr>
                <w:rFonts w:hint="eastAsia" w:ascii="宋体" w:hAnsi="宋体" w:eastAsia="宋体" w:cs="宋体"/>
                <w:color w:val="auto"/>
                <w:sz w:val="24"/>
                <w:highlight w:val="none"/>
                <w:lang w:val="en-US" w:eastAsia="zh-CN"/>
              </w:rPr>
              <w:t>①</w:t>
            </w:r>
            <w:r>
              <w:rPr>
                <w:rFonts w:hint="eastAsia" w:ascii="宋体" w:hAnsi="宋体" w:eastAsia="宋体" w:cs="宋体"/>
                <w:color w:val="auto"/>
                <w:sz w:val="24"/>
                <w:highlight w:val="none"/>
              </w:rPr>
              <w:t>提供合同关键页复印件并加盖单位公章或中标通知书（合同关键页包含以下内容：合同首页、内容页、金额页、双方盖章页、日期页或中标通知书等材料）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同时提供验收合格证明或用户评价</w:t>
            </w:r>
            <w:r>
              <w:rPr>
                <w:rFonts w:hint="eastAsia" w:ascii="宋体" w:hAnsi="宋体" w:eastAsia="宋体" w:cs="宋体"/>
                <w:color w:val="auto"/>
                <w:sz w:val="24"/>
                <w:highlight w:val="none"/>
                <w:lang w:eastAsia="zh-CN"/>
              </w:rPr>
              <w:t>。</w:t>
            </w:r>
          </w:p>
          <w:p>
            <w:pPr>
              <w:pStyle w:val="25"/>
              <w:spacing w:line="440" w:lineRule="exact"/>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②</w:t>
            </w:r>
            <w:r>
              <w:rPr>
                <w:rFonts w:hint="eastAsia" w:ascii="宋体" w:hAnsi="宋体" w:eastAsia="宋体" w:cs="宋体"/>
                <w:color w:val="auto"/>
                <w:sz w:val="24"/>
                <w:szCs w:val="24"/>
                <w:highlight w:val="none"/>
                <w:lang w:val="en-US" w:eastAsia="zh-CN"/>
              </w:rPr>
              <w:t>主合同和补充协议视为同一个供货业绩，不得重复计算。</w:t>
            </w:r>
          </w:p>
          <w:p>
            <w:pPr>
              <w:pStyle w:val="25"/>
              <w:spacing w:line="440" w:lineRule="exact"/>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③业绩时间以合同签订时间为准。</w:t>
            </w:r>
          </w:p>
          <w:p>
            <w:pPr>
              <w:pStyle w:val="25"/>
              <w:spacing w:line="440" w:lineRule="exact"/>
              <w:ind w:left="0" w:leftChars="0" w:firstLine="0" w:firstLineChars="0"/>
              <w:rPr>
                <w:rFonts w:hint="default" w:ascii="仿宋_GB2312" w:hAnsi="仿宋_GB2312" w:eastAsia="仿宋_GB2312" w:cs="仿宋_GB2312"/>
                <w:color w:val="auto"/>
                <w:sz w:val="24"/>
                <w:szCs w:val="24"/>
                <w:highlight w:val="none"/>
                <w:lang w:val="en-US"/>
              </w:rPr>
            </w:pPr>
            <w:r>
              <w:rPr>
                <w:rFonts w:hint="eastAsia" w:ascii="宋体" w:hAnsi="宋体" w:eastAsia="宋体" w:cs="宋体"/>
                <w:color w:val="auto"/>
                <w:sz w:val="24"/>
                <w:szCs w:val="24"/>
                <w:highlight w:val="none"/>
                <w:lang w:val="en-US" w:eastAsia="zh-CN"/>
              </w:rPr>
              <w:t>④由制造商委托代加工的业绩，不作为业绩证明。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15" w:hRule="atLeast"/>
        </w:trPr>
        <w:tc>
          <w:tcPr>
            <w:tcW w:w="810" w:type="dxa"/>
            <w:tcBorders>
              <w:top w:val="single" w:color="auto" w:sz="4" w:space="0"/>
              <w:left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2</w:t>
            </w:r>
          </w:p>
        </w:tc>
        <w:tc>
          <w:tcPr>
            <w:tcW w:w="2124" w:type="dxa"/>
            <w:tcBorders>
              <w:top w:val="single" w:color="auto" w:sz="4" w:space="0"/>
              <w:bottom w:val="single" w:color="auto" w:sz="4" w:space="0"/>
            </w:tcBorders>
            <w:vAlign w:val="center"/>
          </w:tcPr>
          <w:p>
            <w:pPr>
              <w:autoSpaceDE w:val="0"/>
              <w:jc w:val="center"/>
              <w:rPr>
                <w:rFonts w:hint="eastAsia" w:cs="宋体"/>
                <w:color w:val="auto"/>
                <w:kern w:val="0"/>
                <w:sz w:val="24"/>
                <w:szCs w:val="24"/>
                <w:highlight w:val="none"/>
                <w:lang w:val="en-US" w:eastAsia="zh-CN" w:bidi="ar"/>
              </w:rPr>
            </w:pPr>
            <w:r>
              <w:rPr>
                <w:rFonts w:hint="eastAsia" w:cs="宋体"/>
                <w:color w:val="auto"/>
                <w:kern w:val="0"/>
                <w:sz w:val="24"/>
                <w:szCs w:val="24"/>
                <w:highlight w:val="none"/>
                <w:lang w:val="en-US" w:eastAsia="zh-CN" w:bidi="ar"/>
              </w:rPr>
              <w:t>企业实力</w:t>
            </w:r>
          </w:p>
          <w:p>
            <w:pPr>
              <w:autoSpaceDE w:val="0"/>
              <w:jc w:val="center"/>
              <w:rPr>
                <w:rFonts w:hint="default"/>
                <w:lang w:val="en-US" w:eastAsia="zh-CN"/>
              </w:rPr>
            </w:pPr>
            <w:r>
              <w:rPr>
                <w:rFonts w:hint="eastAsia" w:cs="宋体"/>
                <w:color w:val="auto"/>
                <w:kern w:val="0"/>
                <w:sz w:val="24"/>
                <w:szCs w:val="24"/>
                <w:highlight w:val="none"/>
                <w:lang w:eastAsia="en-US" w:bidi="ar"/>
              </w:rPr>
              <w:t>（</w:t>
            </w:r>
            <w:r>
              <w:rPr>
                <w:rFonts w:hint="eastAsia" w:cs="宋体"/>
                <w:color w:val="auto"/>
                <w:kern w:val="0"/>
                <w:sz w:val="24"/>
                <w:szCs w:val="24"/>
                <w:highlight w:val="none"/>
                <w:lang w:val="en-US" w:eastAsia="zh-CN" w:bidi="ar"/>
              </w:rPr>
              <w:t>15</w:t>
            </w:r>
            <w:r>
              <w:rPr>
                <w:rFonts w:hint="eastAsia" w:cs="宋体"/>
                <w:color w:val="auto"/>
                <w:kern w:val="0"/>
                <w:sz w:val="24"/>
                <w:szCs w:val="24"/>
                <w:highlight w:val="none"/>
                <w:lang w:eastAsia="en-US" w:bidi="ar"/>
              </w:rPr>
              <w:t>分）</w:t>
            </w:r>
          </w:p>
        </w:tc>
        <w:tc>
          <w:tcPr>
            <w:tcW w:w="5697" w:type="dxa"/>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color w:val="auto"/>
                <w:sz w:val="24"/>
                <w:highlight w:val="none"/>
                <w:lang w:val="en-US" w:eastAsia="zh-CN"/>
              </w:rPr>
            </w:pPr>
            <w:r>
              <w:rPr>
                <w:rFonts w:hint="eastAsia"/>
                <w:color w:val="auto"/>
                <w:sz w:val="24"/>
                <w:highlight w:val="none"/>
                <w:lang w:val="en-US" w:eastAsia="zh-CN"/>
              </w:rPr>
              <w:t>1</w:t>
            </w:r>
            <w:r>
              <w:rPr>
                <w:rFonts w:hint="eastAsia" w:cs="Times New Roman"/>
                <w:color w:val="auto"/>
                <w:kern w:val="2"/>
                <w:sz w:val="24"/>
                <w:szCs w:val="24"/>
                <w:highlight w:val="none"/>
                <w:lang w:val="en-US" w:eastAsia="zh-CN" w:bidi="ar-SA"/>
              </w:rPr>
              <w:t>.</w:t>
            </w:r>
            <w:r>
              <w:rPr>
                <w:rFonts w:hint="eastAsia"/>
                <w:color w:val="auto"/>
                <w:sz w:val="24"/>
                <w:highlight w:val="none"/>
                <w:lang w:val="en-US" w:eastAsia="zh-CN"/>
              </w:rPr>
              <w:t>申请</w:t>
            </w:r>
            <w:r>
              <w:rPr>
                <w:rFonts w:hint="eastAsia"/>
                <w:color w:val="auto"/>
                <w:sz w:val="24"/>
                <w:highlight w:val="none"/>
              </w:rPr>
              <w:t>人具有</w:t>
            </w:r>
            <w:r>
              <w:rPr>
                <w:rFonts w:hint="eastAsia"/>
                <w:color w:val="auto"/>
                <w:sz w:val="24"/>
                <w:highlight w:val="none"/>
                <w:lang w:val="en-US" w:eastAsia="zh-CN"/>
              </w:rPr>
              <w:t>ISO9001质量管理体系认证</w:t>
            </w:r>
            <w:r>
              <w:rPr>
                <w:rFonts w:hint="eastAsia"/>
                <w:color w:val="auto"/>
                <w:sz w:val="24"/>
                <w:highlight w:val="none"/>
              </w:rPr>
              <w:t>、</w:t>
            </w:r>
            <w:r>
              <w:rPr>
                <w:rFonts w:hint="eastAsia"/>
                <w:color w:val="auto"/>
                <w:sz w:val="24"/>
                <w:highlight w:val="none"/>
                <w:lang w:val="en-US" w:eastAsia="zh-CN"/>
              </w:rPr>
              <w:t>ISO14001</w:t>
            </w:r>
            <w:r>
              <w:rPr>
                <w:rFonts w:hint="eastAsia"/>
                <w:color w:val="auto"/>
                <w:sz w:val="24"/>
                <w:highlight w:val="none"/>
              </w:rPr>
              <w:t>环境管理体系认证、</w:t>
            </w:r>
            <w:r>
              <w:rPr>
                <w:rFonts w:hint="eastAsia"/>
                <w:color w:val="auto"/>
                <w:sz w:val="24"/>
                <w:highlight w:val="none"/>
                <w:lang w:val="en-US" w:eastAsia="zh-CN"/>
              </w:rPr>
              <w:t>ISO45001</w:t>
            </w:r>
            <w:r>
              <w:rPr>
                <w:rFonts w:hint="eastAsia"/>
                <w:color w:val="auto"/>
                <w:sz w:val="24"/>
                <w:highlight w:val="none"/>
                <w:lang w:eastAsia="zh-CN"/>
              </w:rPr>
              <w:t>职业健康安全管理体系认证</w:t>
            </w:r>
            <w:r>
              <w:rPr>
                <w:rFonts w:hint="eastAsia"/>
                <w:color w:val="auto"/>
                <w:sz w:val="24"/>
                <w:highlight w:val="none"/>
                <w:lang w:val="en-US" w:eastAsia="zh-CN"/>
              </w:rPr>
              <w:t>证书</w:t>
            </w:r>
            <w:r>
              <w:rPr>
                <w:rFonts w:hint="eastAsia"/>
                <w:color w:val="auto"/>
                <w:sz w:val="24"/>
                <w:highlight w:val="none"/>
                <w:lang w:eastAsia="zh-CN"/>
              </w:rPr>
              <w:t>，每</w:t>
            </w:r>
            <w:r>
              <w:rPr>
                <w:rFonts w:hint="eastAsia"/>
                <w:color w:val="auto"/>
                <w:sz w:val="24"/>
                <w:highlight w:val="none"/>
                <w:lang w:val="en-US" w:eastAsia="zh-CN"/>
              </w:rPr>
              <w:t>提供一项认证</w:t>
            </w:r>
            <w:r>
              <w:rPr>
                <w:rFonts w:hint="eastAsia"/>
                <w:color w:val="auto"/>
                <w:sz w:val="24"/>
                <w:highlight w:val="none"/>
              </w:rPr>
              <w:t>得</w:t>
            </w:r>
            <w:r>
              <w:rPr>
                <w:rFonts w:hint="eastAsia"/>
                <w:color w:val="auto"/>
                <w:sz w:val="24"/>
                <w:highlight w:val="none"/>
                <w:lang w:val="en-US" w:eastAsia="zh-CN"/>
              </w:rPr>
              <w:t>2</w:t>
            </w:r>
            <w:r>
              <w:rPr>
                <w:rFonts w:hint="eastAsia"/>
                <w:color w:val="auto"/>
                <w:sz w:val="24"/>
                <w:highlight w:val="none"/>
              </w:rPr>
              <w:t>分，</w:t>
            </w:r>
            <w:r>
              <w:rPr>
                <w:rFonts w:hint="eastAsia"/>
                <w:color w:val="auto"/>
                <w:sz w:val="24"/>
                <w:highlight w:val="none"/>
                <w:lang w:val="en-US" w:eastAsia="zh-CN"/>
              </w:rPr>
              <w:t>最高得6</w:t>
            </w:r>
            <w:r>
              <w:rPr>
                <w:rFonts w:hint="eastAsia"/>
                <w:color w:val="auto"/>
                <w:sz w:val="24"/>
                <w:highlight w:val="none"/>
              </w:rPr>
              <w:t>分</w:t>
            </w:r>
            <w:r>
              <w:rPr>
                <w:rFonts w:hint="eastAsia"/>
                <w:color w:val="auto"/>
                <w:sz w:val="24"/>
                <w:highlight w:val="none"/>
                <w:lang w:eastAsia="zh-CN"/>
              </w:rPr>
              <w:t>。</w:t>
            </w:r>
          </w:p>
          <w:p>
            <w:pPr>
              <w:keepNext w:val="0"/>
              <w:keepLines w:val="0"/>
              <w:pageBreakBefore w:val="0"/>
              <w:widowControl/>
              <w:kinsoku/>
              <w:wordWrap/>
              <w:overflowPunct/>
              <w:topLinePunct w:val="0"/>
              <w:autoSpaceDN/>
              <w:bidi w:val="0"/>
              <w:adjustRightInd/>
              <w:snapToGrid/>
              <w:spacing w:line="440" w:lineRule="exact"/>
              <w:jc w:val="left"/>
              <w:textAlignment w:val="auto"/>
              <w:rPr>
                <w:rFonts w:hint="eastAsia"/>
                <w:color w:val="auto"/>
                <w:sz w:val="24"/>
                <w:highlight w:val="none"/>
              </w:rPr>
            </w:pPr>
            <w:r>
              <w:rPr>
                <w:rFonts w:hint="eastAsia"/>
                <w:color w:val="auto"/>
                <w:sz w:val="24"/>
                <w:highlight w:val="none"/>
              </w:rPr>
              <w:t>注：</w:t>
            </w:r>
            <w:r>
              <w:rPr>
                <w:rFonts w:hint="eastAsia"/>
                <w:color w:val="auto"/>
                <w:sz w:val="24"/>
                <w:highlight w:val="none"/>
                <w:lang w:val="en-US" w:eastAsia="zh-CN"/>
              </w:rPr>
              <w:t>提供有效期内的相关资质证书复印件并加盖公章</w:t>
            </w:r>
            <w:r>
              <w:rPr>
                <w:rFonts w:hint="eastAsia"/>
                <w:color w:val="auto"/>
                <w:sz w:val="24"/>
                <w:highlight w:val="none"/>
              </w:rPr>
              <w:t>，未提供或不符合要求均不得分。</w:t>
            </w:r>
          </w:p>
          <w:p>
            <w:pPr>
              <w:keepNext w:val="0"/>
              <w:keepLines w:val="0"/>
              <w:pageBreakBefore w:val="0"/>
              <w:widowControl/>
              <w:numPr>
                <w:ilvl w:val="-1"/>
                <w:numId w:val="0"/>
              </w:numPr>
              <w:kinsoku/>
              <w:wordWrap/>
              <w:overflowPunct/>
              <w:topLinePunct w:val="0"/>
              <w:autoSpaceDN/>
              <w:bidi w:val="0"/>
              <w:adjustRightInd/>
              <w:snapToGrid/>
              <w:spacing w:line="440" w:lineRule="exact"/>
              <w:jc w:val="left"/>
              <w:textAlignment w:val="auto"/>
              <w:rPr>
                <w:rFonts w:hint="eastAsia"/>
                <w:color w:val="auto"/>
                <w:sz w:val="24"/>
                <w:highlight w:val="none"/>
                <w:lang w:val="en-US" w:eastAsia="zh-CN"/>
              </w:rPr>
            </w:pPr>
            <w:r>
              <w:rPr>
                <w:rFonts w:hint="eastAsia"/>
                <w:color w:val="auto"/>
                <w:sz w:val="24"/>
                <w:highlight w:val="none"/>
                <w:lang w:val="en-US" w:eastAsia="zh-CN"/>
              </w:rPr>
              <w:t>2.申请人自有服装品牌，得4分，不提供不得分。</w:t>
            </w:r>
          </w:p>
          <w:p>
            <w:pPr>
              <w:keepNext w:val="0"/>
              <w:keepLines w:val="0"/>
              <w:pageBreakBefore w:val="0"/>
              <w:widowControl/>
              <w:numPr>
                <w:ilvl w:val="-1"/>
                <w:numId w:val="0"/>
              </w:numPr>
              <w:kinsoku/>
              <w:wordWrap/>
              <w:overflowPunct/>
              <w:topLinePunct w:val="0"/>
              <w:autoSpaceDN/>
              <w:bidi w:val="0"/>
              <w:adjustRightInd/>
              <w:snapToGrid/>
              <w:spacing w:line="440" w:lineRule="exact"/>
              <w:jc w:val="left"/>
              <w:textAlignment w:val="auto"/>
              <w:rPr>
                <w:rFonts w:hint="eastAsia"/>
                <w:color w:val="auto"/>
                <w:sz w:val="24"/>
                <w:highlight w:val="none"/>
                <w:lang w:eastAsia="zh-CN"/>
              </w:rPr>
            </w:pPr>
            <w:r>
              <w:rPr>
                <w:rFonts w:hint="eastAsia"/>
                <w:color w:val="auto"/>
                <w:sz w:val="24"/>
                <w:highlight w:val="none"/>
              </w:rPr>
              <w:t>注：提供服装品牌注册商标证明</w:t>
            </w:r>
            <w:r>
              <w:rPr>
                <w:rFonts w:hint="eastAsia"/>
                <w:color w:val="auto"/>
                <w:sz w:val="24"/>
                <w:highlight w:val="none"/>
                <w:lang w:eastAsia="zh-CN"/>
              </w:rPr>
              <w:t>。</w:t>
            </w:r>
          </w:p>
          <w:p>
            <w:pPr>
              <w:numPr>
                <w:ilvl w:val="0"/>
                <w:numId w:val="5"/>
              </w:numPr>
              <w:spacing w:line="440" w:lineRule="exact"/>
              <w:ind w:firstLine="0"/>
              <w:rPr>
                <w:rFonts w:hint="eastAsia"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申请人获得GB/T27922商品售后服务评价体系认证证书，三星级获1分、四星级获3分、五星级及以上获5分。</w:t>
            </w:r>
          </w:p>
          <w:p>
            <w:pPr>
              <w:widowControl/>
              <w:spacing w:line="440" w:lineRule="exact"/>
              <w:ind w:firstLine="0" w:firstLineChars="0"/>
              <w:jc w:val="left"/>
              <w:rPr>
                <w:rFonts w:hint="eastAsia" w:ascii="仿宋_GB2312" w:hAnsi="仿宋_GB2312" w:eastAsia="仿宋_GB2312" w:cs="仿宋_GB2312"/>
                <w:color w:val="auto"/>
                <w:sz w:val="24"/>
                <w:szCs w:val="24"/>
                <w:highlight w:val="none"/>
              </w:rPr>
            </w:pPr>
            <w:r>
              <w:rPr>
                <w:rFonts w:hint="eastAsia" w:cs="Times New Roman"/>
                <w:color w:val="auto"/>
                <w:kern w:val="2"/>
                <w:sz w:val="24"/>
                <w:szCs w:val="24"/>
                <w:highlight w:val="none"/>
                <w:lang w:val="en-US" w:eastAsia="zh-CN" w:bidi="ar-SA"/>
              </w:rPr>
              <w:t>注：提供</w:t>
            </w:r>
            <w:r>
              <w:rPr>
                <w:rFonts w:hint="eastAsia"/>
                <w:color w:val="auto"/>
                <w:sz w:val="24"/>
                <w:highlight w:val="none"/>
              </w:rPr>
              <w:t>有效期内</w:t>
            </w:r>
            <w:r>
              <w:rPr>
                <w:rFonts w:hint="eastAsia"/>
                <w:color w:val="auto"/>
                <w:sz w:val="24"/>
                <w:highlight w:val="none"/>
                <w:lang w:val="en-US" w:eastAsia="zh-CN"/>
              </w:rPr>
              <w:t>证书复印件并加盖公章</w:t>
            </w:r>
            <w:r>
              <w:rPr>
                <w:rFonts w:hint="eastAsia"/>
                <w:color w:val="auto"/>
                <w:sz w:val="24"/>
                <w:highlight w:val="none"/>
              </w:rPr>
              <w:t>，未提供或不符合要求均不得分。</w:t>
            </w: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8"/>
          <w:szCs w:val="28"/>
          <w:highlight w:val="none"/>
        </w:rPr>
        <w:t>2.2.1</w:t>
      </w:r>
      <w:r>
        <w:rPr>
          <w:rFonts w:hint="eastAsia" w:ascii="仿宋_GB2312" w:eastAsia="仿宋_GB2312" w:hAnsiTheme="minorEastAsia"/>
          <w:color w:val="auto"/>
          <w:sz w:val="28"/>
          <w:szCs w:val="28"/>
          <w:highlight w:val="none"/>
          <w:lang w:val="en-US" w:eastAsia="zh-CN"/>
        </w:rPr>
        <w:t>技术</w:t>
      </w:r>
      <w:r>
        <w:rPr>
          <w:rFonts w:hint="eastAsia" w:ascii="仿宋_GB2312" w:eastAsia="仿宋_GB2312" w:hAnsiTheme="minorEastAsia"/>
          <w:color w:val="auto"/>
          <w:sz w:val="28"/>
          <w:szCs w:val="28"/>
          <w:highlight w:val="none"/>
        </w:rPr>
        <w:t>评审</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u w:val="none"/>
          <w:lang w:val="en-US" w:eastAsia="zh-CN"/>
        </w:rPr>
        <w:t>0</w:t>
      </w:r>
      <w:r>
        <w:rPr>
          <w:rFonts w:hint="eastAsia" w:ascii="仿宋_GB2312" w:eastAsia="仿宋_GB2312"/>
          <w:color w:val="auto"/>
          <w:sz w:val="28"/>
          <w:szCs w:val="28"/>
          <w:highlight w:val="none"/>
        </w:rPr>
        <w:t>分）</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 xml:space="preserve">4-2                      </w:t>
      </w:r>
      <w:r>
        <w:rPr>
          <w:rFonts w:hint="eastAsia" w:ascii="仿宋_GB2312" w:eastAsia="仿宋_GB2312"/>
          <w:color w:val="auto"/>
          <w:sz w:val="28"/>
          <w:szCs w:val="28"/>
          <w:highlight w:val="none"/>
          <w:lang w:val="en-US" w:eastAsia="zh-CN"/>
        </w:rPr>
        <w:t>技术</w:t>
      </w:r>
      <w:r>
        <w:rPr>
          <w:rFonts w:hint="eastAsia" w:ascii="仿宋_GB2312" w:eastAsia="仿宋_GB2312"/>
          <w:color w:val="auto"/>
          <w:sz w:val="28"/>
          <w:szCs w:val="28"/>
          <w:highlight w:val="none"/>
        </w:rPr>
        <w:t>评审因素</w:t>
      </w:r>
    </w:p>
    <w:tbl>
      <w:tblPr>
        <w:tblStyle w:val="27"/>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2124"/>
        <w:gridCol w:w="569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810" w:type="dxa"/>
            <w:tcBorders>
              <w:top w:val="single" w:color="auto" w:sz="4" w:space="0"/>
              <w:left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4"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r>
              <w:rPr>
                <w:rFonts w:hint="eastAsia" w:ascii="仿宋_GB2312" w:eastAsia="仿宋_GB2312"/>
                <w:color w:val="auto"/>
                <w:sz w:val="28"/>
                <w:szCs w:val="28"/>
                <w:highlight w:val="none"/>
                <w:lang w:val="en-US" w:eastAsia="zh-CN"/>
              </w:rPr>
              <w:t>及分值</w:t>
            </w:r>
          </w:p>
        </w:tc>
        <w:tc>
          <w:tcPr>
            <w:tcW w:w="569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83" w:hRule="atLeast"/>
        </w:trPr>
        <w:tc>
          <w:tcPr>
            <w:tcW w:w="810" w:type="dxa"/>
            <w:tcBorders>
              <w:top w:val="single" w:color="auto" w:sz="4" w:space="0"/>
              <w:left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4" w:type="dxa"/>
            <w:tcBorders>
              <w:top w:val="single" w:color="auto" w:sz="4" w:space="0"/>
              <w:bottom w:val="single" w:color="auto" w:sz="4" w:space="0"/>
            </w:tcBorders>
            <w:vAlign w:val="center"/>
          </w:tcPr>
          <w:p>
            <w:pPr>
              <w:spacing w:line="36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服务</w:t>
            </w:r>
            <w:r>
              <w:rPr>
                <w:rFonts w:hint="eastAsia" w:ascii="宋体" w:hAnsi="宋体" w:eastAsia="宋体" w:cs="宋体"/>
                <w:b w:val="0"/>
                <w:bCs w:val="0"/>
                <w:color w:val="auto"/>
                <w:sz w:val="24"/>
                <w:szCs w:val="24"/>
                <w:highlight w:val="none"/>
                <w:lang w:val="en-US" w:eastAsia="zh-CN"/>
              </w:rPr>
              <w:t>方案</w:t>
            </w:r>
          </w:p>
          <w:p>
            <w:pPr>
              <w:spacing w:line="360" w:lineRule="auto"/>
              <w:jc w:val="center"/>
              <w:rPr>
                <w:rFonts w:hint="default" w:ascii="Times New Roman" w:hAnsi="Times New Roman" w:eastAsia="宋体" w:cs="宋体"/>
                <w:color w:val="auto"/>
                <w:kern w:val="0"/>
                <w:sz w:val="24"/>
                <w:szCs w:val="24"/>
                <w:highlight w:val="none"/>
                <w:lang w:val="en-US" w:eastAsia="zh-CN" w:bidi="ar-SA"/>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15</w:t>
            </w:r>
            <w:r>
              <w:rPr>
                <w:rFonts w:hint="eastAsia" w:ascii="宋体" w:hAnsi="宋体" w:eastAsia="宋体" w:cs="宋体"/>
                <w:b w:val="0"/>
                <w:bCs w:val="0"/>
                <w:color w:val="auto"/>
                <w:sz w:val="24"/>
                <w:szCs w:val="24"/>
                <w:highlight w:val="none"/>
                <w:lang w:val="en-US" w:eastAsia="zh-CN"/>
              </w:rPr>
              <w:t>分</w:t>
            </w:r>
            <w:r>
              <w:rPr>
                <w:rFonts w:hint="eastAsia" w:ascii="宋体" w:hAnsi="宋体" w:eastAsia="宋体" w:cs="宋体"/>
                <w:b w:val="0"/>
                <w:bCs w:val="0"/>
                <w:color w:val="auto"/>
                <w:sz w:val="24"/>
                <w:szCs w:val="24"/>
                <w:highlight w:val="none"/>
                <w:lang w:eastAsia="zh-CN"/>
              </w:rPr>
              <w:t>）</w:t>
            </w:r>
          </w:p>
        </w:tc>
        <w:tc>
          <w:tcPr>
            <w:tcW w:w="5697" w:type="dxa"/>
            <w:tcBorders>
              <w:top w:val="single" w:color="auto" w:sz="4" w:space="0"/>
              <w:bottom w:val="single" w:color="auto" w:sz="4" w:space="0"/>
            </w:tcBorders>
            <w:vAlign w:val="center"/>
          </w:tcPr>
          <w:p>
            <w:pPr>
              <w:pStyle w:val="12"/>
              <w:spacing w:line="360" w:lineRule="auto"/>
              <w:rPr>
                <w:rFonts w:hint="eastAsia" w:ascii="宋体" w:hAnsi="宋体" w:eastAsia="宋体" w:cs="宋体"/>
                <w:b w:val="0"/>
                <w:bCs w:val="0"/>
                <w:color w:val="auto"/>
                <w:sz w:val="24"/>
                <w:szCs w:val="24"/>
                <w:highlight w:val="none"/>
              </w:rPr>
            </w:pPr>
            <w:r>
              <w:rPr>
                <w:rFonts w:hint="eastAsia"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根据</w:t>
            </w:r>
            <w:r>
              <w:rPr>
                <w:rFonts w:hint="eastAsia" w:ascii="宋体" w:hAnsi="宋体" w:eastAsia="宋体" w:cs="宋体"/>
                <w:b w:val="0"/>
                <w:bCs w:val="0"/>
                <w:color w:val="auto"/>
                <w:sz w:val="24"/>
                <w:szCs w:val="24"/>
                <w:highlight w:val="none"/>
                <w:lang w:val="en-US" w:eastAsia="zh-CN"/>
              </w:rPr>
              <w:t>申请</w:t>
            </w:r>
            <w:r>
              <w:rPr>
                <w:rFonts w:hint="eastAsia" w:ascii="宋体" w:hAnsi="宋体" w:eastAsia="宋体" w:cs="宋体"/>
                <w:b w:val="0"/>
                <w:bCs w:val="0"/>
                <w:color w:val="auto"/>
                <w:sz w:val="24"/>
                <w:szCs w:val="24"/>
                <w:highlight w:val="none"/>
              </w:rPr>
              <w:t>人是否提供有完善的生产计划、应急响应方案等，综合对比</w:t>
            </w:r>
            <w:r>
              <w:rPr>
                <w:rFonts w:hint="eastAsia"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优</w:t>
            </w:r>
            <w:r>
              <w:rPr>
                <w:rFonts w:hint="eastAsia"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分，良</w:t>
            </w:r>
            <w:r>
              <w:rPr>
                <w:rFonts w:hint="eastAsia"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分，</w:t>
            </w:r>
            <w:r>
              <w:rPr>
                <w:rFonts w:hint="eastAsia" w:asciiTheme="minorEastAsia" w:hAnsiTheme="minorEastAsia"/>
                <w:color w:val="auto"/>
                <w:sz w:val="24"/>
                <w:szCs w:val="24"/>
                <w:highlight w:val="none"/>
                <w:lang w:val="en-US" w:eastAsia="zh-CN"/>
              </w:rPr>
              <w:t>中</w:t>
            </w:r>
            <w:r>
              <w:rPr>
                <w:rFonts w:hint="eastAsia" w:asciiTheme="minorEastAsia" w:hAnsiTheme="minorEastAsia"/>
                <w:color w:val="auto"/>
                <w:sz w:val="24"/>
                <w:szCs w:val="24"/>
                <w:highlight w:val="none"/>
              </w:rPr>
              <w:t>：</w:t>
            </w:r>
            <w:r>
              <w:rPr>
                <w:rFonts w:hint="eastAsia" w:asciiTheme="minorEastAsia" w:hAnsiTheme="minorEastAsia"/>
                <w:color w:val="auto"/>
                <w:sz w:val="24"/>
                <w:szCs w:val="24"/>
                <w:highlight w:val="none"/>
                <w:lang w:val="en-US" w:eastAsia="zh-CN"/>
              </w:rPr>
              <w:t>1</w:t>
            </w:r>
            <w:r>
              <w:rPr>
                <w:rFonts w:hint="eastAsia" w:asciiTheme="minorEastAsia" w:hAnsiTheme="minorEastAsia"/>
                <w:color w:val="auto"/>
                <w:sz w:val="24"/>
                <w:szCs w:val="24"/>
                <w:highlight w:val="none"/>
              </w:rPr>
              <w:t>分</w:t>
            </w:r>
            <w:r>
              <w:rPr>
                <w:rFonts w:hint="eastAsia" w:asciiTheme="minorEastAsia" w:hAnsiTheme="minorEastAsia"/>
                <w:color w:val="auto"/>
                <w:sz w:val="24"/>
                <w:szCs w:val="24"/>
                <w:highlight w:val="none"/>
                <w:lang w:val="en-US" w:eastAsia="zh-CN"/>
              </w:rPr>
              <w:t>；</w:t>
            </w:r>
            <w:r>
              <w:rPr>
                <w:rFonts w:hint="eastAsia" w:ascii="宋体" w:hAnsi="宋体" w:eastAsia="宋体" w:cs="宋体"/>
                <w:b w:val="0"/>
                <w:bCs w:val="0"/>
                <w:color w:val="auto"/>
                <w:sz w:val="24"/>
                <w:szCs w:val="24"/>
                <w:highlight w:val="none"/>
              </w:rPr>
              <w:t>差0分。</w:t>
            </w:r>
          </w:p>
          <w:p>
            <w:pPr>
              <w:pStyle w:val="12"/>
              <w:spacing w:line="360" w:lineRule="auto"/>
              <w:rPr>
                <w:rFonts w:hint="eastAsia" w:ascii="宋体" w:hAnsi="宋体" w:eastAsia="宋体" w:cs="宋体"/>
                <w:b w:val="0"/>
                <w:bCs w:val="0"/>
                <w:color w:val="auto"/>
                <w:sz w:val="24"/>
                <w:szCs w:val="24"/>
                <w:highlight w:val="none"/>
              </w:rPr>
            </w:pPr>
            <w:r>
              <w:rPr>
                <w:rFonts w:hint="eastAsia"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根据</w:t>
            </w:r>
            <w:r>
              <w:rPr>
                <w:rFonts w:hint="eastAsia" w:ascii="宋体" w:hAnsi="宋体" w:eastAsia="宋体" w:cs="宋体"/>
                <w:b w:val="0"/>
                <w:bCs w:val="0"/>
                <w:color w:val="auto"/>
                <w:sz w:val="24"/>
                <w:szCs w:val="24"/>
                <w:highlight w:val="none"/>
                <w:lang w:val="en-US" w:eastAsia="zh-CN"/>
              </w:rPr>
              <w:t>申请</w:t>
            </w:r>
            <w:r>
              <w:rPr>
                <w:rFonts w:hint="eastAsia" w:ascii="宋体" w:hAnsi="宋体" w:eastAsia="宋体" w:cs="宋体"/>
                <w:b w:val="0"/>
                <w:bCs w:val="0"/>
                <w:color w:val="auto"/>
                <w:sz w:val="24"/>
                <w:szCs w:val="24"/>
                <w:highlight w:val="none"/>
              </w:rPr>
              <w:t>人上门量体、发放及使用、不良产品处理等承诺，综合对比</w:t>
            </w:r>
            <w:r>
              <w:rPr>
                <w:rFonts w:hint="eastAsia"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优</w:t>
            </w:r>
            <w:r>
              <w:rPr>
                <w:rFonts w:hint="eastAsia"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分，良</w:t>
            </w:r>
            <w:r>
              <w:rPr>
                <w:rFonts w:hint="eastAsia"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分，</w:t>
            </w:r>
            <w:r>
              <w:rPr>
                <w:rFonts w:hint="eastAsia" w:hAnsi="宋体" w:cs="宋体"/>
                <w:b w:val="0"/>
                <w:bCs w:val="0"/>
                <w:color w:val="auto"/>
                <w:sz w:val="24"/>
                <w:szCs w:val="24"/>
                <w:highlight w:val="none"/>
                <w:lang w:val="en-US" w:eastAsia="zh-CN"/>
              </w:rPr>
              <w:t>中</w:t>
            </w:r>
            <w:r>
              <w:rPr>
                <w:rFonts w:hint="eastAsia" w:asciiTheme="minorEastAsia" w:hAnsiTheme="minorEastAsia"/>
                <w:color w:val="auto"/>
                <w:sz w:val="24"/>
                <w:szCs w:val="24"/>
                <w:highlight w:val="none"/>
              </w:rPr>
              <w:t>：</w:t>
            </w:r>
            <w:r>
              <w:rPr>
                <w:rFonts w:hint="eastAsia" w:asciiTheme="minorEastAsia" w:hAnsiTheme="minorEastAsia"/>
                <w:color w:val="auto"/>
                <w:sz w:val="24"/>
                <w:szCs w:val="24"/>
                <w:highlight w:val="none"/>
                <w:lang w:val="en-US" w:eastAsia="zh-CN"/>
              </w:rPr>
              <w:t>1</w:t>
            </w:r>
            <w:r>
              <w:rPr>
                <w:rFonts w:hint="eastAsia" w:asciiTheme="minorEastAsia" w:hAnsiTheme="minorEastAsia"/>
                <w:color w:val="auto"/>
                <w:sz w:val="24"/>
                <w:szCs w:val="24"/>
                <w:highlight w:val="none"/>
              </w:rPr>
              <w:t>分</w:t>
            </w:r>
            <w:r>
              <w:rPr>
                <w:rFonts w:hint="eastAsia" w:asciiTheme="minorEastAsia" w:hAnsiTheme="minorEastAsia"/>
                <w:color w:val="auto"/>
                <w:sz w:val="24"/>
                <w:szCs w:val="24"/>
                <w:highlight w:val="none"/>
                <w:lang w:val="en-US" w:eastAsia="zh-CN"/>
              </w:rPr>
              <w:t>；</w:t>
            </w:r>
            <w:r>
              <w:rPr>
                <w:rFonts w:hint="eastAsia" w:ascii="宋体" w:hAnsi="宋体" w:eastAsia="宋体" w:cs="宋体"/>
                <w:b w:val="0"/>
                <w:bCs w:val="0"/>
                <w:color w:val="auto"/>
                <w:sz w:val="24"/>
                <w:szCs w:val="24"/>
                <w:highlight w:val="none"/>
              </w:rPr>
              <w:t>差0分。</w:t>
            </w:r>
          </w:p>
          <w:p>
            <w:pPr>
              <w:pStyle w:val="12"/>
              <w:spacing w:line="360" w:lineRule="auto"/>
              <w:rPr>
                <w:rFonts w:hint="default" w:ascii="宋体" w:hAnsi="Courier New" w:eastAsia="宋体" w:cs="宋体"/>
                <w:b/>
                <w:bCs/>
                <w:color w:val="auto"/>
                <w:kern w:val="0"/>
                <w:sz w:val="24"/>
                <w:szCs w:val="24"/>
                <w:highlight w:val="none"/>
                <w:lang w:val="en-US" w:eastAsia="zh-CN" w:bidi="ar"/>
              </w:rPr>
            </w:pPr>
            <w:r>
              <w:rPr>
                <w:rFonts w:hint="eastAsia"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根据</w:t>
            </w:r>
            <w:r>
              <w:rPr>
                <w:rFonts w:hint="eastAsia" w:ascii="宋体" w:hAnsi="宋体" w:eastAsia="宋体" w:cs="宋体"/>
                <w:b w:val="0"/>
                <w:bCs w:val="0"/>
                <w:color w:val="auto"/>
                <w:sz w:val="24"/>
                <w:szCs w:val="24"/>
                <w:highlight w:val="none"/>
                <w:lang w:val="en-US" w:eastAsia="zh-CN"/>
              </w:rPr>
              <w:t>申请</w:t>
            </w:r>
            <w:r>
              <w:rPr>
                <w:rFonts w:hint="eastAsia" w:ascii="宋体" w:hAnsi="宋体" w:eastAsia="宋体" w:cs="宋体"/>
                <w:b w:val="0"/>
                <w:bCs w:val="0"/>
                <w:color w:val="auto"/>
                <w:sz w:val="24"/>
                <w:szCs w:val="24"/>
                <w:highlight w:val="none"/>
              </w:rPr>
              <w:t>人编制的售后服务</w:t>
            </w:r>
            <w:r>
              <w:rPr>
                <w:rFonts w:hint="eastAsia" w:hAnsi="宋体" w:cs="宋体"/>
                <w:b w:val="0"/>
                <w:bCs w:val="0"/>
                <w:color w:val="auto"/>
                <w:sz w:val="24"/>
                <w:szCs w:val="24"/>
                <w:highlight w:val="none"/>
                <w:lang w:val="en-US" w:eastAsia="zh-CN"/>
              </w:rPr>
              <w:t>方案</w:t>
            </w:r>
            <w:r>
              <w:rPr>
                <w:rFonts w:hint="eastAsia" w:ascii="宋体" w:hAnsi="宋体" w:eastAsia="宋体" w:cs="宋体"/>
                <w:b w:val="0"/>
                <w:bCs w:val="0"/>
                <w:color w:val="auto"/>
                <w:sz w:val="24"/>
                <w:szCs w:val="24"/>
                <w:highlight w:val="none"/>
              </w:rPr>
              <w:t>，从售后服务能力、售后服务措施及服务优势等方面</w:t>
            </w:r>
            <w:r>
              <w:rPr>
                <w:rFonts w:hint="eastAsia"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综合对比</w:t>
            </w:r>
            <w:r>
              <w:rPr>
                <w:rFonts w:hint="eastAsia"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优</w:t>
            </w:r>
            <w:r>
              <w:rPr>
                <w:rFonts w:hint="eastAsia"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分，良</w:t>
            </w:r>
            <w:r>
              <w:rPr>
                <w:rFonts w:hint="eastAsia"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分，</w:t>
            </w:r>
            <w:r>
              <w:rPr>
                <w:rFonts w:hint="eastAsia" w:hAnsi="宋体" w:cs="宋体"/>
                <w:b w:val="0"/>
                <w:bCs w:val="0"/>
                <w:color w:val="auto"/>
                <w:sz w:val="24"/>
                <w:szCs w:val="24"/>
                <w:highlight w:val="none"/>
                <w:lang w:val="en-US" w:eastAsia="zh-CN"/>
              </w:rPr>
              <w:t>中</w:t>
            </w:r>
            <w:r>
              <w:rPr>
                <w:rFonts w:hint="eastAsia" w:asciiTheme="minorEastAsia" w:hAnsiTheme="minorEastAsia"/>
                <w:color w:val="auto"/>
                <w:sz w:val="24"/>
                <w:szCs w:val="24"/>
                <w:highlight w:val="none"/>
              </w:rPr>
              <w:t>：</w:t>
            </w:r>
            <w:r>
              <w:rPr>
                <w:rFonts w:hint="eastAsia" w:asciiTheme="minorEastAsia" w:hAnsiTheme="minorEastAsia"/>
                <w:color w:val="auto"/>
                <w:sz w:val="24"/>
                <w:szCs w:val="24"/>
                <w:highlight w:val="none"/>
                <w:lang w:val="en-US" w:eastAsia="zh-CN"/>
              </w:rPr>
              <w:t>1</w:t>
            </w:r>
            <w:r>
              <w:rPr>
                <w:rFonts w:hint="eastAsia" w:asciiTheme="minorEastAsia" w:hAnsiTheme="minorEastAsia"/>
                <w:color w:val="auto"/>
                <w:sz w:val="24"/>
                <w:szCs w:val="24"/>
                <w:highlight w:val="none"/>
              </w:rPr>
              <w:t>分</w:t>
            </w:r>
            <w:r>
              <w:rPr>
                <w:rFonts w:hint="eastAsia" w:asciiTheme="minorEastAsia" w:hAnsiTheme="minorEastAsia"/>
                <w:color w:val="auto"/>
                <w:sz w:val="24"/>
                <w:szCs w:val="24"/>
                <w:highlight w:val="none"/>
                <w:lang w:val="en-US" w:eastAsia="zh-CN"/>
              </w:rPr>
              <w:t>；</w:t>
            </w:r>
            <w:r>
              <w:rPr>
                <w:rFonts w:hint="eastAsia" w:ascii="宋体" w:hAnsi="宋体" w:eastAsia="宋体" w:cs="宋体"/>
                <w:b w:val="0"/>
                <w:bCs w:val="0"/>
                <w:color w:val="auto"/>
                <w:sz w:val="24"/>
                <w:szCs w:val="24"/>
                <w:highlight w:val="none"/>
              </w:rPr>
              <w:t>差0分。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15" w:hRule="atLeast"/>
        </w:trPr>
        <w:tc>
          <w:tcPr>
            <w:tcW w:w="810" w:type="dxa"/>
            <w:tcBorders>
              <w:top w:val="single" w:color="auto" w:sz="4" w:space="0"/>
              <w:left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2</w:t>
            </w:r>
          </w:p>
        </w:tc>
        <w:tc>
          <w:tcPr>
            <w:tcW w:w="2124" w:type="dxa"/>
            <w:tcBorders>
              <w:top w:val="single" w:color="auto" w:sz="4" w:space="0"/>
              <w:bottom w:val="single" w:color="auto" w:sz="4" w:space="0"/>
            </w:tcBorders>
            <w:vAlign w:val="center"/>
          </w:tcPr>
          <w:p>
            <w:pPr>
              <w:keepNext w:val="0"/>
              <w:keepLines w:val="0"/>
              <w:pageBreakBefore w:val="0"/>
              <w:kinsoku/>
              <w:wordWrap/>
              <w:overflowPunct/>
              <w:topLinePunct w:val="0"/>
              <w:bidi w:val="0"/>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供货方案</w:t>
            </w:r>
          </w:p>
          <w:p>
            <w:pPr>
              <w:keepNext w:val="0"/>
              <w:keepLines w:val="0"/>
              <w:pageBreakBefore w:val="0"/>
              <w:kinsoku/>
              <w:wordWrap/>
              <w:overflowPunct/>
              <w:topLinePunct w:val="0"/>
              <w:bidi w:val="0"/>
              <w:spacing w:line="440" w:lineRule="exact"/>
              <w:jc w:val="center"/>
              <w:textAlignment w:val="auto"/>
              <w:rPr>
                <w:rFonts w:hint="default" w:ascii="Times New Roman" w:hAnsi="Times New Roman"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w:t>
            </w:r>
          </w:p>
        </w:tc>
        <w:tc>
          <w:tcPr>
            <w:tcW w:w="5697" w:type="dxa"/>
            <w:tcBorders>
              <w:top w:val="single" w:color="auto" w:sz="4" w:space="0"/>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根据申请人的供货方案</w:t>
            </w:r>
            <w:r>
              <w:rPr>
                <w:rFonts w:hint="eastAsia" w:ascii="宋体" w:hAnsi="宋体" w:cs="宋体"/>
                <w:color w:val="auto"/>
                <w:sz w:val="24"/>
                <w:szCs w:val="24"/>
                <w:highlight w:val="none"/>
                <w:lang w:val="en-US" w:eastAsia="zh-CN"/>
              </w:rPr>
              <w:t>（包括供货时间、配送方式及保障措施等）</w:t>
            </w:r>
            <w:r>
              <w:rPr>
                <w:rFonts w:hint="eastAsia" w:ascii="宋体" w:hAnsi="宋体" w:eastAsia="宋体" w:cs="宋体"/>
                <w:color w:val="auto"/>
                <w:sz w:val="24"/>
                <w:szCs w:val="24"/>
                <w:highlight w:val="none"/>
                <w:lang w:val="en-US" w:eastAsia="zh-CN"/>
              </w:rPr>
              <w:t>进行</w:t>
            </w:r>
            <w:r>
              <w:rPr>
                <w:rFonts w:hint="eastAsia" w:asciiTheme="minorEastAsia" w:hAnsiTheme="minorEastAsia"/>
                <w:color w:val="auto"/>
                <w:sz w:val="24"/>
                <w:szCs w:val="24"/>
                <w:highlight w:val="none"/>
                <w:lang w:val="en-US" w:eastAsia="zh-CN"/>
              </w:rPr>
              <w:t>综合评</w:t>
            </w:r>
            <w:r>
              <w:rPr>
                <w:rFonts w:hint="eastAsia" w:cs="宋体"/>
                <w:color w:val="auto"/>
                <w:kern w:val="0"/>
                <w:sz w:val="24"/>
                <w:szCs w:val="24"/>
                <w:highlight w:val="none"/>
                <w:lang w:bidi="ar"/>
              </w:rPr>
              <w:t>比</w:t>
            </w:r>
            <w:r>
              <w:rPr>
                <w:rFonts w:hint="eastAsia" w:ascii="宋体" w:hAnsi="宋体" w:eastAsia="宋体" w:cs="宋体"/>
                <w:color w:val="auto"/>
                <w:sz w:val="24"/>
                <w:szCs w:val="24"/>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方案</w:t>
            </w:r>
            <w:r>
              <w:rPr>
                <w:rFonts w:hint="eastAsia" w:ascii="宋体" w:hAnsi="宋体" w:cs="宋体"/>
                <w:color w:val="auto"/>
                <w:sz w:val="24"/>
                <w:szCs w:val="24"/>
                <w:highlight w:val="none"/>
                <w:lang w:val="en-US" w:eastAsia="zh-CN"/>
              </w:rPr>
              <w:t>全面、</w:t>
            </w:r>
            <w:r>
              <w:rPr>
                <w:rFonts w:hint="eastAsia" w:ascii="宋体" w:hAnsi="宋体" w:eastAsia="宋体" w:cs="宋体"/>
                <w:color w:val="auto"/>
                <w:sz w:val="24"/>
                <w:szCs w:val="24"/>
                <w:highlight w:val="none"/>
              </w:rPr>
              <w:t>合理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内容详细，切合满足采购</w:t>
            </w:r>
            <w:r>
              <w:rPr>
                <w:rFonts w:hint="eastAsia" w:ascii="宋体" w:hAnsi="宋体" w:cs="宋体"/>
                <w:color w:val="auto"/>
                <w:sz w:val="24"/>
                <w:szCs w:val="24"/>
                <w:highlight w:val="none"/>
                <w:lang w:val="en-US" w:eastAsia="zh-CN"/>
              </w:rPr>
              <w:t>需</w:t>
            </w:r>
            <w:r>
              <w:rPr>
                <w:rFonts w:hint="eastAsia" w:ascii="宋体" w:hAnsi="宋体" w:eastAsia="宋体" w:cs="宋体"/>
                <w:color w:val="auto"/>
                <w:sz w:val="24"/>
                <w:szCs w:val="24"/>
                <w:highlight w:val="none"/>
              </w:rPr>
              <w:t>求</w:t>
            </w:r>
            <w:r>
              <w:rPr>
                <w:rFonts w:hint="eastAsia" w:ascii="宋体" w:hAnsi="宋体" w:eastAsia="宋体" w:cs="宋体"/>
                <w:color w:val="auto"/>
                <w:sz w:val="24"/>
                <w:szCs w:val="24"/>
                <w:highlight w:val="none"/>
                <w:lang w:val="en-US" w:eastAsia="zh-CN"/>
              </w:rPr>
              <w:t>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p>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方案</w:t>
            </w:r>
            <w:r>
              <w:rPr>
                <w:rFonts w:hint="eastAsia" w:ascii="宋体" w:hAnsi="宋体" w:cs="宋体"/>
                <w:color w:val="auto"/>
                <w:sz w:val="24"/>
                <w:szCs w:val="24"/>
                <w:highlight w:val="none"/>
                <w:lang w:val="en-US" w:eastAsia="zh-CN"/>
              </w:rPr>
              <w:t>较全面</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较</w:t>
            </w:r>
            <w:r>
              <w:rPr>
                <w:rFonts w:hint="eastAsia" w:ascii="宋体" w:hAnsi="宋体" w:eastAsia="宋体" w:cs="宋体"/>
                <w:color w:val="auto"/>
                <w:sz w:val="24"/>
                <w:szCs w:val="24"/>
                <w:highlight w:val="none"/>
              </w:rPr>
              <w:t>合理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较具体</w:t>
            </w:r>
            <w:r>
              <w:rPr>
                <w:rFonts w:hint="eastAsia" w:ascii="宋体" w:hAnsi="宋体" w:eastAsia="宋体" w:cs="宋体"/>
                <w:color w:val="auto"/>
                <w:sz w:val="24"/>
                <w:szCs w:val="24"/>
                <w:highlight w:val="none"/>
              </w:rPr>
              <w:t>，了解采购需求</w:t>
            </w:r>
            <w:r>
              <w:rPr>
                <w:rFonts w:hint="eastAsia" w:ascii="宋体" w:hAnsi="宋体" w:eastAsia="宋体" w:cs="宋体"/>
                <w:color w:val="auto"/>
                <w:sz w:val="24"/>
                <w:szCs w:val="24"/>
                <w:highlight w:val="none"/>
                <w:lang w:val="en-US" w:eastAsia="zh-CN"/>
              </w:rPr>
              <w:t>得</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分；</w:t>
            </w:r>
          </w:p>
          <w:p>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textAlignment w:val="auto"/>
              <w:rPr>
                <w:rFonts w:hint="eastAsia" w:ascii="Times New Roman" w:hAnsi="Times New Roman" w:eastAsia="宋体" w:cs="宋体"/>
                <w:b/>
                <w:bCs/>
                <w:color w:val="auto"/>
                <w:kern w:val="0"/>
                <w:sz w:val="24"/>
                <w:szCs w:val="24"/>
                <w:highlight w:val="none"/>
                <w:lang w:val="en-US" w:eastAsia="zh-CN" w:bidi="ar"/>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方案</w:t>
            </w:r>
            <w:r>
              <w:rPr>
                <w:rFonts w:hint="eastAsia" w:ascii="宋体" w:hAnsi="宋体" w:cs="宋体"/>
                <w:color w:val="auto"/>
                <w:sz w:val="24"/>
                <w:szCs w:val="24"/>
                <w:highlight w:val="none"/>
                <w:lang w:val="en-US" w:eastAsia="zh-CN"/>
              </w:rPr>
              <w:t>基本</w:t>
            </w:r>
            <w:r>
              <w:rPr>
                <w:rFonts w:hint="eastAsia" w:ascii="宋体" w:hAnsi="宋体" w:eastAsia="宋体" w:cs="宋体"/>
                <w:color w:val="auto"/>
                <w:sz w:val="24"/>
                <w:szCs w:val="24"/>
                <w:highlight w:val="none"/>
              </w:rPr>
              <w:t>合理</w:t>
            </w:r>
            <w:r>
              <w:rPr>
                <w:rFonts w:hint="eastAsia" w:ascii="宋体" w:hAnsi="宋体" w:cs="宋体"/>
                <w:color w:val="auto"/>
                <w:sz w:val="24"/>
                <w:szCs w:val="24"/>
                <w:highlight w:val="none"/>
                <w:lang w:val="en-US" w:eastAsia="zh-CN"/>
              </w:rPr>
              <w:t>但不全面</w:t>
            </w:r>
            <w:r>
              <w:rPr>
                <w:rFonts w:hint="eastAsia" w:ascii="宋体" w:hAnsi="宋体" w:eastAsia="宋体" w:cs="宋体"/>
                <w:color w:val="auto"/>
                <w:sz w:val="24"/>
                <w:szCs w:val="24"/>
                <w:highlight w:val="none"/>
                <w:lang w:val="en-US" w:eastAsia="zh-CN"/>
              </w:rPr>
              <w:t>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left="0" w:leftChars="0" w:firstLine="0" w:firstLineChars="0"/>
              <w:textAlignment w:val="auto"/>
              <w:rPr>
                <w:rFonts w:hint="eastAsia" w:ascii="Times New Roman" w:hAnsi="Times New Roman" w:eastAsia="宋体" w:cs="宋体"/>
                <w:b/>
                <w:bCs/>
                <w:color w:val="auto"/>
                <w:kern w:val="0"/>
                <w:sz w:val="24"/>
                <w:szCs w:val="24"/>
                <w:highlight w:val="none"/>
                <w:lang w:val="en-US" w:eastAsia="zh-CN" w:bidi="ar"/>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方案不合理，不能符合实际需求</w:t>
            </w:r>
            <w:r>
              <w:rPr>
                <w:rFonts w:hint="eastAsia" w:ascii="宋体" w:hAnsi="宋体" w:eastAsia="宋体" w:cs="宋体"/>
                <w:color w:val="auto"/>
                <w:sz w:val="24"/>
                <w:szCs w:val="24"/>
                <w:highlight w:val="none"/>
                <w:lang w:val="en-US" w:eastAsia="zh-CN"/>
              </w:rPr>
              <w:t>或不提供</w:t>
            </w:r>
            <w:r>
              <w:rPr>
                <w:rFonts w:hint="eastAsia" w:cs="宋体"/>
                <w:color w:val="auto"/>
                <w:kern w:val="0"/>
                <w:sz w:val="24"/>
                <w:szCs w:val="24"/>
                <w:highlight w:val="none"/>
                <w:lang w:bidi="ar"/>
              </w:rPr>
              <w:t>得</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88" w:hRule="atLeast"/>
        </w:trPr>
        <w:tc>
          <w:tcPr>
            <w:tcW w:w="810" w:type="dxa"/>
            <w:tcBorders>
              <w:top w:val="single" w:color="auto" w:sz="4" w:space="0"/>
              <w:left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eastAsia="zh-CN"/>
              </w:rPr>
            </w:pPr>
            <w:r>
              <w:rPr>
                <w:rFonts w:hint="eastAsia" w:ascii="仿宋_GB2312" w:eastAsia="仿宋_GB2312"/>
                <w:color w:val="auto"/>
                <w:sz w:val="24"/>
                <w:szCs w:val="24"/>
                <w:highlight w:val="none"/>
                <w:lang w:val="en-US" w:eastAsia="zh-CN"/>
              </w:rPr>
              <w:t>3</w:t>
            </w:r>
          </w:p>
        </w:tc>
        <w:tc>
          <w:tcPr>
            <w:tcW w:w="2124" w:type="dxa"/>
            <w:tcBorders>
              <w:top w:val="single" w:color="auto" w:sz="4" w:space="0"/>
              <w:bottom w:val="single" w:color="auto" w:sz="4" w:space="0"/>
            </w:tcBorders>
            <w:vAlign w:val="center"/>
          </w:tcPr>
          <w:p>
            <w:pPr>
              <w:keepNext w:val="0"/>
              <w:keepLines w:val="0"/>
              <w:pageBreakBefore w:val="0"/>
              <w:kinsoku/>
              <w:wordWrap/>
              <w:overflowPunct/>
              <w:topLinePunct w:val="0"/>
              <w:autoSpaceDE w:val="0"/>
              <w:bidi w:val="0"/>
              <w:spacing w:line="440" w:lineRule="exact"/>
              <w:jc w:val="center"/>
              <w:textAlignment w:val="auto"/>
              <w:rPr>
                <w:rFonts w:hint="eastAsia" w:cs="宋体"/>
                <w:color w:val="auto"/>
                <w:kern w:val="0"/>
                <w:sz w:val="24"/>
                <w:szCs w:val="24"/>
                <w:highlight w:val="none"/>
                <w:lang w:val="en-US" w:eastAsia="zh-CN" w:bidi="ar"/>
              </w:rPr>
            </w:pPr>
            <w:r>
              <w:rPr>
                <w:rFonts w:hint="eastAsia" w:cs="宋体"/>
                <w:color w:val="auto"/>
                <w:kern w:val="0"/>
                <w:sz w:val="24"/>
                <w:szCs w:val="24"/>
                <w:highlight w:val="none"/>
                <w:lang w:val="en-US" w:eastAsia="zh-CN" w:bidi="ar"/>
              </w:rPr>
              <w:t>生产能力</w:t>
            </w:r>
          </w:p>
          <w:p>
            <w:pPr>
              <w:keepNext w:val="0"/>
              <w:keepLines w:val="0"/>
              <w:pageBreakBefore w:val="0"/>
              <w:kinsoku/>
              <w:wordWrap/>
              <w:overflowPunct/>
              <w:topLinePunct w:val="0"/>
              <w:autoSpaceDE w:val="0"/>
              <w:bidi w:val="0"/>
              <w:spacing w:line="440" w:lineRule="exact"/>
              <w:jc w:val="center"/>
              <w:textAlignment w:val="auto"/>
              <w:rPr>
                <w:rFonts w:hint="default" w:cs="宋体" w:asciiTheme="minorHAnsi" w:hAnsiTheme="minorHAnsi" w:eastAsiaTheme="minorEastAsia"/>
                <w:color w:val="auto"/>
                <w:kern w:val="0"/>
                <w:sz w:val="24"/>
                <w:szCs w:val="24"/>
                <w:highlight w:val="none"/>
                <w:lang w:val="en-US" w:eastAsia="zh-CN" w:bidi="ar"/>
              </w:rPr>
            </w:pPr>
            <w:r>
              <w:rPr>
                <w:rFonts w:hint="eastAsia" w:cs="宋体"/>
                <w:color w:val="auto"/>
                <w:kern w:val="0"/>
                <w:sz w:val="24"/>
                <w:szCs w:val="24"/>
                <w:highlight w:val="none"/>
                <w:lang w:bidi="ar"/>
              </w:rPr>
              <w:t>（</w:t>
            </w:r>
            <w:r>
              <w:rPr>
                <w:rFonts w:hint="eastAsia" w:cs="宋体"/>
                <w:color w:val="auto"/>
                <w:kern w:val="0"/>
                <w:sz w:val="24"/>
                <w:szCs w:val="24"/>
                <w:highlight w:val="none"/>
                <w:lang w:val="en-US" w:eastAsia="zh-CN" w:bidi="ar"/>
              </w:rPr>
              <w:t>10</w:t>
            </w:r>
            <w:r>
              <w:rPr>
                <w:rFonts w:hint="eastAsia" w:cs="宋体"/>
                <w:color w:val="auto"/>
                <w:kern w:val="0"/>
                <w:sz w:val="24"/>
                <w:szCs w:val="24"/>
                <w:highlight w:val="none"/>
                <w:lang w:bidi="ar"/>
              </w:rPr>
              <w:t>分）</w:t>
            </w:r>
          </w:p>
        </w:tc>
        <w:tc>
          <w:tcPr>
            <w:tcW w:w="5697" w:type="dxa"/>
            <w:tcBorders>
              <w:top w:val="single" w:color="auto" w:sz="4" w:space="0"/>
              <w:bottom w:val="single" w:color="auto" w:sz="4" w:space="0"/>
            </w:tcBorders>
            <w:vAlign w:val="center"/>
          </w:tcPr>
          <w:p>
            <w:pPr>
              <w:keepNext w:val="0"/>
              <w:keepLines w:val="0"/>
              <w:pageBreakBefore w:val="0"/>
              <w:widowControl/>
              <w:kinsoku/>
              <w:wordWrap/>
              <w:overflowPunct/>
              <w:topLinePunct w:val="0"/>
              <w:autoSpaceDN/>
              <w:bidi w:val="0"/>
              <w:adjustRightInd/>
              <w:snapToGrid/>
              <w:spacing w:line="440" w:lineRule="exact"/>
              <w:ind w:right="67" w:rightChars="32"/>
              <w:jc w:val="left"/>
              <w:textAlignment w:val="auto"/>
              <w:rPr>
                <w:rFonts w:hint="eastAsia" w:ascii="宋体" w:hAnsi="宋体" w:eastAsia="宋体" w:cs="宋体"/>
                <w:color w:val="auto"/>
                <w:kern w:val="0"/>
                <w:sz w:val="24"/>
                <w:szCs w:val="24"/>
                <w:highlight w:val="none"/>
                <w:lang w:val="en-US" w:eastAsia="zh-CN"/>
              </w:rPr>
            </w:pPr>
            <w:r>
              <w:rPr>
                <w:rFonts w:hint="eastAsia" w:cs="宋体"/>
                <w:strike w:val="0"/>
                <w:color w:val="auto"/>
                <w:kern w:val="0"/>
                <w:sz w:val="24"/>
                <w:szCs w:val="24"/>
                <w:highlight w:val="none"/>
                <w:lang w:val="en-US" w:eastAsia="zh-CN"/>
              </w:rPr>
              <w:t>1..</w:t>
            </w:r>
            <w:r>
              <w:rPr>
                <w:rFonts w:hint="eastAsia" w:asciiTheme="minorEastAsia" w:hAnsiTheme="minorEastAsia"/>
                <w:color w:val="auto"/>
                <w:sz w:val="24"/>
                <w:szCs w:val="24"/>
                <w:highlight w:val="none"/>
              </w:rPr>
              <w:t>综合考虑</w:t>
            </w:r>
            <w:r>
              <w:rPr>
                <w:rFonts w:hint="eastAsia" w:asciiTheme="minorEastAsia" w:hAnsiTheme="minorEastAsia"/>
                <w:color w:val="auto"/>
                <w:sz w:val="24"/>
                <w:szCs w:val="24"/>
                <w:highlight w:val="none"/>
                <w:lang w:val="en-US" w:eastAsia="zh-CN"/>
              </w:rPr>
              <w:t>申请人</w:t>
            </w:r>
            <w:r>
              <w:rPr>
                <w:rFonts w:hint="eastAsia" w:asciiTheme="minorEastAsia" w:hAnsiTheme="minorEastAsia"/>
                <w:color w:val="auto"/>
                <w:sz w:val="24"/>
                <w:szCs w:val="24"/>
                <w:highlight w:val="none"/>
              </w:rPr>
              <w:t>的</w:t>
            </w:r>
            <w:r>
              <w:rPr>
                <w:rFonts w:hint="eastAsia" w:asciiTheme="minorEastAsia" w:hAnsiTheme="minorEastAsia"/>
                <w:color w:val="auto"/>
                <w:sz w:val="24"/>
                <w:szCs w:val="24"/>
                <w:highlight w:val="none"/>
                <w:lang w:val="en-US" w:eastAsia="zh-CN"/>
              </w:rPr>
              <w:t>生产车间情况</w:t>
            </w:r>
            <w:r>
              <w:rPr>
                <w:rFonts w:hint="eastAsia" w:asciiTheme="minorEastAsia" w:hAnsiTheme="minorEastAsia"/>
                <w:color w:val="auto"/>
                <w:sz w:val="24"/>
                <w:szCs w:val="24"/>
                <w:highlight w:val="none"/>
                <w:lang w:eastAsia="zh-CN"/>
              </w:rPr>
              <w:t>（</w:t>
            </w:r>
            <w:r>
              <w:rPr>
                <w:rFonts w:hint="eastAsia" w:asciiTheme="minorEastAsia" w:hAnsiTheme="minorEastAsia"/>
                <w:color w:val="auto"/>
                <w:sz w:val="24"/>
                <w:szCs w:val="24"/>
                <w:highlight w:val="none"/>
                <w:lang w:val="en-US" w:eastAsia="zh-CN"/>
              </w:rPr>
              <w:t>自有厂房或租赁厂房</w:t>
            </w:r>
            <w:r>
              <w:rPr>
                <w:rFonts w:hint="eastAsia" w:asciiTheme="minorEastAsia" w:hAnsiTheme="minorEastAsia"/>
                <w:color w:val="auto"/>
                <w:sz w:val="24"/>
                <w:szCs w:val="24"/>
                <w:highlight w:val="none"/>
                <w:lang w:eastAsia="zh-CN"/>
              </w:rPr>
              <w:t>）</w:t>
            </w:r>
            <w:r>
              <w:rPr>
                <w:rFonts w:hint="eastAsia" w:asciiTheme="minorEastAsia" w:hAnsiTheme="minorEastAsia"/>
                <w:color w:val="auto"/>
                <w:sz w:val="24"/>
                <w:szCs w:val="24"/>
                <w:highlight w:val="none"/>
              </w:rPr>
              <w:t>、流水线、生产</w:t>
            </w:r>
            <w:r>
              <w:rPr>
                <w:rFonts w:hint="eastAsia" w:asciiTheme="minorEastAsia" w:hAnsiTheme="minorEastAsia"/>
                <w:color w:val="auto"/>
                <w:sz w:val="24"/>
                <w:szCs w:val="24"/>
                <w:highlight w:val="none"/>
                <w:lang w:val="en-US" w:eastAsia="zh-CN"/>
              </w:rPr>
              <w:t>人员及基本设备</w:t>
            </w:r>
            <w:r>
              <w:rPr>
                <w:rFonts w:hint="eastAsia" w:asciiTheme="minorEastAsia" w:hAnsiTheme="minorEastAsia"/>
                <w:color w:val="auto"/>
                <w:sz w:val="24"/>
                <w:szCs w:val="24"/>
                <w:highlight w:val="none"/>
              </w:rPr>
              <w:t>配置、仓库、检测中心、质保中心等，进行横向比较：</w:t>
            </w:r>
            <w:r>
              <w:rPr>
                <w:rFonts w:hint="eastAsia" w:ascii="宋体" w:hAnsi="宋体" w:eastAsia="宋体" w:cs="宋体"/>
                <w:color w:val="auto"/>
                <w:sz w:val="24"/>
                <w:szCs w:val="24"/>
                <w:highlight w:val="none"/>
              </w:rPr>
              <w:t>优：</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分；良3分；</w:t>
            </w:r>
            <w:r>
              <w:rPr>
                <w:rFonts w:hint="eastAsia" w:ascii="宋体" w:hAnsi="宋体" w:eastAsia="宋体" w:cs="宋体"/>
                <w:color w:val="auto"/>
                <w:sz w:val="24"/>
                <w:szCs w:val="24"/>
                <w:highlight w:val="none"/>
                <w:lang w:val="en-US" w:eastAsia="zh-CN"/>
              </w:rPr>
              <w:t>一般</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；差0分</w:t>
            </w:r>
            <w:r>
              <w:rPr>
                <w:rFonts w:hint="eastAsia" w:ascii="宋体" w:hAnsi="宋体" w:eastAsia="宋体" w:cs="宋体"/>
                <w:color w:val="auto"/>
                <w:sz w:val="24"/>
                <w:szCs w:val="24"/>
                <w:highlight w:val="none"/>
              </w:rPr>
              <w:t>。</w:t>
            </w:r>
          </w:p>
          <w:p>
            <w:pPr>
              <w:keepNext w:val="0"/>
              <w:keepLines w:val="0"/>
              <w:pageBreakBefore w:val="0"/>
              <w:widowControl/>
              <w:kinsoku/>
              <w:wordWrap/>
              <w:overflowPunct/>
              <w:topLinePunct w:val="0"/>
              <w:autoSpaceDN/>
              <w:bidi w:val="0"/>
              <w:adjustRightInd/>
              <w:snapToGrid/>
              <w:spacing w:line="440" w:lineRule="exact"/>
              <w:jc w:val="left"/>
              <w:textAlignment w:val="auto"/>
              <w:rPr>
                <w:rFonts w:hint="eastAsia" w:cs="宋体"/>
                <w:b w:val="0"/>
                <w:bCs w:val="0"/>
                <w:color w:val="auto"/>
                <w:kern w:val="0"/>
                <w:sz w:val="24"/>
                <w:szCs w:val="24"/>
                <w:highlight w:val="none"/>
                <w:lang w:val="en-US" w:eastAsia="zh-CN" w:bidi="ar"/>
              </w:rPr>
            </w:pPr>
            <w:r>
              <w:rPr>
                <w:rFonts w:hint="eastAsia" w:cs="宋体"/>
                <w:b w:val="0"/>
                <w:bCs w:val="0"/>
                <w:color w:val="auto"/>
                <w:kern w:val="0"/>
                <w:sz w:val="24"/>
                <w:szCs w:val="24"/>
                <w:highlight w:val="none"/>
                <w:lang w:bidi="ar"/>
              </w:rPr>
              <w:t>注:提供</w:t>
            </w:r>
            <w:r>
              <w:rPr>
                <w:rFonts w:hint="eastAsia" w:ascii="宋体" w:hAnsi="宋体" w:cs="宋体"/>
                <w:b w:val="0"/>
                <w:bCs w:val="0"/>
                <w:color w:val="auto"/>
                <w:sz w:val="24"/>
                <w:highlight w:val="none"/>
              </w:rPr>
              <w:t>自有产权证明</w:t>
            </w:r>
            <w:r>
              <w:rPr>
                <w:rFonts w:hint="eastAsia" w:cs="宋体"/>
                <w:b w:val="0"/>
                <w:bCs w:val="0"/>
                <w:color w:val="auto"/>
                <w:kern w:val="0"/>
                <w:sz w:val="24"/>
                <w:szCs w:val="24"/>
                <w:highlight w:val="none"/>
                <w:lang w:bidi="ar"/>
              </w:rPr>
              <w:t>或房屋租赁合同加盖公章</w:t>
            </w:r>
            <w:r>
              <w:rPr>
                <w:rFonts w:hint="eastAsia" w:cs="宋体"/>
                <w:b w:val="0"/>
                <w:bCs w:val="0"/>
                <w:color w:val="auto"/>
                <w:kern w:val="0"/>
                <w:sz w:val="24"/>
                <w:szCs w:val="24"/>
                <w:highlight w:val="none"/>
                <w:lang w:eastAsia="zh-CN" w:bidi="ar"/>
              </w:rPr>
              <w:t>、</w:t>
            </w:r>
            <w:r>
              <w:rPr>
                <w:rFonts w:hint="eastAsia" w:cs="宋体"/>
                <w:b w:val="0"/>
                <w:bCs w:val="0"/>
                <w:color w:val="auto"/>
                <w:kern w:val="0"/>
                <w:sz w:val="24"/>
                <w:szCs w:val="24"/>
                <w:highlight w:val="none"/>
                <w:lang w:val="en-US" w:eastAsia="zh-CN" w:bidi="ar"/>
              </w:rPr>
              <w:t>生产设备清单、拟投入生产及技术人员配置等材料。</w:t>
            </w:r>
          </w:p>
          <w:p>
            <w:pPr>
              <w:keepNext w:val="0"/>
              <w:keepLines w:val="0"/>
              <w:pageBreakBefore w:val="0"/>
              <w:widowControl/>
              <w:kinsoku/>
              <w:wordWrap/>
              <w:overflowPunct/>
              <w:topLinePunct w:val="0"/>
              <w:autoSpaceDN/>
              <w:bidi w:val="0"/>
              <w:adjustRightInd/>
              <w:snapToGrid/>
              <w:spacing w:line="440" w:lineRule="exact"/>
              <w:jc w:val="left"/>
              <w:textAlignment w:val="auto"/>
              <w:rPr>
                <w:rFonts w:hint="default" w:eastAsiaTheme="minorEastAsia"/>
                <w:color w:val="auto"/>
                <w:sz w:val="24"/>
                <w:highlight w:val="none"/>
                <w:lang w:val="en-US" w:eastAsia="zh-CN"/>
              </w:rPr>
            </w:pPr>
            <w:r>
              <w:rPr>
                <w:rFonts w:hint="eastAsia" w:cs="宋体"/>
                <w:color w:val="auto"/>
                <w:kern w:val="0"/>
                <w:sz w:val="24"/>
                <w:szCs w:val="24"/>
                <w:highlight w:val="none"/>
              </w:rPr>
              <w:t>2.</w:t>
            </w:r>
            <w:r>
              <w:rPr>
                <w:rFonts w:hint="eastAsia" w:cs="宋体"/>
                <w:color w:val="auto"/>
                <w:kern w:val="0"/>
                <w:sz w:val="24"/>
                <w:szCs w:val="24"/>
                <w:highlight w:val="none"/>
                <w:lang w:val="en-US" w:eastAsia="zh-CN"/>
              </w:rPr>
              <w:t>申请人</w:t>
            </w:r>
            <w:r>
              <w:rPr>
                <w:rFonts w:hint="eastAsia" w:cs="宋体"/>
                <w:color w:val="auto"/>
                <w:kern w:val="0"/>
                <w:sz w:val="24"/>
                <w:szCs w:val="24"/>
                <w:highlight w:val="none"/>
              </w:rPr>
              <w:t>具备以下智能化生产设备</w:t>
            </w:r>
            <w:r>
              <w:rPr>
                <w:rFonts w:hint="eastAsia" w:cs="宋体"/>
                <w:color w:val="auto"/>
                <w:kern w:val="0"/>
                <w:sz w:val="24"/>
                <w:szCs w:val="24"/>
                <w:highlight w:val="none"/>
                <w:lang w:eastAsia="zh-CN"/>
              </w:rPr>
              <w:t>，</w:t>
            </w:r>
            <w:r>
              <w:rPr>
                <w:rFonts w:hint="eastAsia" w:cs="宋体"/>
                <w:color w:val="auto"/>
                <w:kern w:val="0"/>
                <w:sz w:val="24"/>
                <w:szCs w:val="24"/>
                <w:highlight w:val="none"/>
                <w:lang w:val="en-US" w:eastAsia="zh-CN"/>
              </w:rPr>
              <w:t>每具有一种得1分，最高5分</w:t>
            </w:r>
            <w:r>
              <w:rPr>
                <w:rFonts w:hint="eastAsia" w:cs="宋体"/>
                <w:color w:val="auto"/>
                <w:kern w:val="0"/>
                <w:sz w:val="24"/>
                <w:szCs w:val="24"/>
                <w:highlight w:val="none"/>
              </w:rPr>
              <w:t>：智能自动裁床</w:t>
            </w:r>
            <w:r>
              <w:rPr>
                <w:rFonts w:hint="eastAsia" w:cs="宋体"/>
                <w:color w:val="auto"/>
                <w:kern w:val="0"/>
                <w:sz w:val="24"/>
                <w:szCs w:val="24"/>
                <w:highlight w:val="none"/>
                <w:lang w:eastAsia="zh-CN"/>
              </w:rPr>
              <w:t>、</w:t>
            </w:r>
            <w:r>
              <w:rPr>
                <w:rFonts w:hint="eastAsia" w:cs="宋体"/>
                <w:color w:val="auto"/>
                <w:kern w:val="0"/>
                <w:sz w:val="24"/>
                <w:szCs w:val="24"/>
                <w:highlight w:val="none"/>
              </w:rPr>
              <w:t>智能吊挂传输设备</w:t>
            </w:r>
            <w:r>
              <w:rPr>
                <w:rFonts w:hint="eastAsia" w:cs="宋体"/>
                <w:color w:val="auto"/>
                <w:kern w:val="0"/>
                <w:sz w:val="24"/>
                <w:szCs w:val="24"/>
                <w:highlight w:val="none"/>
                <w:lang w:eastAsia="zh-CN"/>
              </w:rPr>
              <w:t>、</w:t>
            </w:r>
            <w:r>
              <w:rPr>
                <w:rFonts w:hint="eastAsia" w:ascii="宋体" w:hAnsi="宋体" w:eastAsia="宋体" w:cs="宋体"/>
                <w:color w:val="auto"/>
                <w:sz w:val="24"/>
                <w:szCs w:val="24"/>
                <w:highlight w:val="none"/>
                <w:lang w:val="en-US" w:eastAsia="zh-CN"/>
              </w:rPr>
              <w:t>衬衣成衣免烫设备</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CAD 电脑设计系统设备</w:t>
            </w:r>
            <w:r>
              <w:rPr>
                <w:rFonts w:hint="eastAsia" w:cs="宋体"/>
                <w:color w:val="auto"/>
                <w:kern w:val="0"/>
                <w:sz w:val="24"/>
                <w:szCs w:val="24"/>
                <w:highlight w:val="none"/>
                <w:lang w:eastAsia="zh-CN"/>
              </w:rPr>
              <w:t>、</w:t>
            </w:r>
            <w:r>
              <w:rPr>
                <w:rFonts w:hint="eastAsia" w:ascii="宋体" w:hAnsi="宋体" w:eastAsia="宋体" w:cs="宋体"/>
                <w:color w:val="auto"/>
                <w:sz w:val="24"/>
                <w:szCs w:val="24"/>
                <w:highlight w:val="none"/>
                <w:lang w:val="en-US" w:eastAsia="zh-CN"/>
              </w:rPr>
              <w:t>自动锁眼机设备</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无以上智能化</w:t>
            </w:r>
            <w:r>
              <w:rPr>
                <w:rFonts w:hint="eastAsia" w:cs="宋体"/>
                <w:color w:val="auto"/>
                <w:kern w:val="0"/>
                <w:sz w:val="24"/>
                <w:szCs w:val="24"/>
                <w:highlight w:val="none"/>
              </w:rPr>
              <w:t>生产设备</w:t>
            </w:r>
            <w:r>
              <w:rPr>
                <w:rFonts w:hint="eastAsia" w:cs="宋体"/>
                <w:color w:val="auto"/>
                <w:kern w:val="0"/>
                <w:sz w:val="24"/>
                <w:szCs w:val="24"/>
                <w:highlight w:val="none"/>
                <w:lang w:eastAsia="zh-CN"/>
              </w:rPr>
              <w:t>，</w:t>
            </w:r>
            <w:r>
              <w:rPr>
                <w:rFonts w:hint="eastAsia" w:cs="宋体"/>
                <w:color w:val="auto"/>
                <w:kern w:val="0"/>
                <w:sz w:val="24"/>
                <w:szCs w:val="24"/>
                <w:highlight w:val="none"/>
                <w:lang w:bidi="ar"/>
              </w:rPr>
              <w:t>不得分</w:t>
            </w:r>
            <w:r>
              <w:rPr>
                <w:rFonts w:hint="eastAsia" w:cs="宋体"/>
                <w:color w:val="auto"/>
                <w:kern w:val="0"/>
                <w:sz w:val="24"/>
                <w:szCs w:val="24"/>
                <w:highlight w:val="none"/>
                <w:lang w:val="en-US" w:eastAsia="zh-CN"/>
              </w:rPr>
              <w:t>。</w:t>
            </w:r>
          </w:p>
          <w:p>
            <w:pPr>
              <w:keepNext w:val="0"/>
              <w:keepLines w:val="0"/>
              <w:pageBreakBefore w:val="0"/>
              <w:kinsoku/>
              <w:wordWrap/>
              <w:overflowPunct/>
              <w:topLinePunct w:val="0"/>
              <w:autoSpaceDE w:val="0"/>
              <w:autoSpaceDN/>
              <w:bidi w:val="0"/>
              <w:adjustRightInd/>
              <w:snapToGrid/>
              <w:spacing w:line="440" w:lineRule="exact"/>
              <w:jc w:val="left"/>
              <w:textAlignment w:val="auto"/>
              <w:rPr>
                <w:rFonts w:hint="eastAsia" w:ascii="宋体" w:hAnsi="Times New Roman" w:eastAsia="宋体" w:cs="Times New Roman"/>
                <w:color w:val="auto"/>
                <w:kern w:val="2"/>
                <w:sz w:val="24"/>
                <w:szCs w:val="24"/>
                <w:highlight w:val="none"/>
                <w:lang w:val="en-US" w:eastAsia="zh-CN" w:bidi="ar-SA"/>
              </w:rPr>
            </w:pPr>
            <w:r>
              <w:rPr>
                <w:rFonts w:hint="eastAsia" w:cs="宋体"/>
                <w:b w:val="0"/>
                <w:bCs w:val="0"/>
                <w:color w:val="auto"/>
                <w:kern w:val="0"/>
                <w:sz w:val="24"/>
                <w:szCs w:val="24"/>
                <w:highlight w:val="none"/>
                <w:lang w:val="en-US" w:eastAsia="zh-CN" w:bidi="ar"/>
              </w:rPr>
              <w:t>注：</w:t>
            </w:r>
            <w:r>
              <w:rPr>
                <w:rFonts w:hint="eastAsia" w:cs="宋体"/>
                <w:b w:val="0"/>
                <w:bCs w:val="0"/>
                <w:color w:val="auto"/>
                <w:kern w:val="0"/>
                <w:sz w:val="24"/>
                <w:szCs w:val="24"/>
                <w:highlight w:val="none"/>
                <w:lang w:bidi="ar"/>
              </w:rPr>
              <w:t>提供智能化生产</w:t>
            </w:r>
            <w:r>
              <w:rPr>
                <w:rFonts w:hint="eastAsia"/>
                <w:b w:val="0"/>
                <w:bCs w:val="0"/>
                <w:color w:val="auto"/>
                <w:sz w:val="24"/>
                <w:highlight w:val="none"/>
              </w:rPr>
              <w:t>设备清单、实物照片、购置发票</w:t>
            </w:r>
            <w:r>
              <w:rPr>
                <w:rFonts w:hint="eastAsia" w:cs="宋体"/>
                <w:b w:val="0"/>
                <w:bCs w:val="0"/>
                <w:color w:val="auto"/>
                <w:kern w:val="0"/>
                <w:sz w:val="24"/>
                <w:szCs w:val="24"/>
                <w:highlight w:val="none"/>
                <w:lang w:bidi="ar"/>
              </w:rPr>
              <w:t>复印件加盖公章，未提供或不符合要求均不得分。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48" w:hRule="atLeast"/>
        </w:trPr>
        <w:tc>
          <w:tcPr>
            <w:tcW w:w="810" w:type="dxa"/>
            <w:tcBorders>
              <w:top w:val="single" w:color="auto" w:sz="4" w:space="0"/>
              <w:left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eastAsia="zh-CN"/>
              </w:rPr>
            </w:pPr>
            <w:r>
              <w:rPr>
                <w:rFonts w:hint="eastAsia" w:ascii="仿宋_GB2312" w:eastAsia="仿宋_GB2312"/>
                <w:color w:val="auto"/>
                <w:sz w:val="24"/>
                <w:szCs w:val="24"/>
                <w:highlight w:val="none"/>
                <w:lang w:val="en-US" w:eastAsia="zh-CN"/>
              </w:rPr>
              <w:t>4</w:t>
            </w:r>
          </w:p>
        </w:tc>
        <w:tc>
          <w:tcPr>
            <w:tcW w:w="2124" w:type="dxa"/>
            <w:tcBorders>
              <w:top w:val="single" w:color="auto" w:sz="4" w:space="0"/>
              <w:bottom w:val="single" w:color="auto" w:sz="4" w:space="0"/>
            </w:tcBorders>
            <w:vAlign w:val="center"/>
          </w:tcPr>
          <w:p>
            <w:pPr>
              <w:autoSpaceDE w:val="0"/>
              <w:jc w:val="center"/>
              <w:rPr>
                <w:rFonts w:hint="default" w:ascii="Times New Roman" w:hAnsi="Times New Roman" w:eastAsia="宋体" w:cs="宋体"/>
                <w:color w:val="auto"/>
                <w:kern w:val="0"/>
                <w:sz w:val="24"/>
                <w:szCs w:val="24"/>
                <w:highlight w:val="none"/>
                <w:lang w:val="en-US" w:eastAsia="zh-CN" w:bidi="ar"/>
              </w:rPr>
            </w:pPr>
            <w:r>
              <w:rPr>
                <w:rFonts w:hint="eastAsia" w:cs="宋体"/>
                <w:color w:val="auto"/>
                <w:kern w:val="0"/>
                <w:sz w:val="24"/>
                <w:szCs w:val="24"/>
                <w:highlight w:val="none"/>
                <w:lang w:eastAsia="zh-Hans" w:bidi="ar"/>
              </w:rPr>
              <w:t>产品检测水平（</w:t>
            </w:r>
            <w:r>
              <w:rPr>
                <w:rFonts w:hint="eastAsia" w:cs="宋体"/>
                <w:color w:val="auto"/>
                <w:kern w:val="0"/>
                <w:sz w:val="24"/>
                <w:szCs w:val="24"/>
                <w:highlight w:val="none"/>
                <w:lang w:val="en-US" w:eastAsia="zh-CN" w:bidi="ar"/>
              </w:rPr>
              <w:t>5</w:t>
            </w:r>
            <w:r>
              <w:rPr>
                <w:rFonts w:hint="eastAsia" w:cs="宋体"/>
                <w:color w:val="auto"/>
                <w:kern w:val="0"/>
                <w:sz w:val="24"/>
                <w:szCs w:val="24"/>
                <w:highlight w:val="none"/>
                <w:lang w:eastAsia="zh-Hans" w:bidi="ar"/>
              </w:rPr>
              <w:t>分）</w:t>
            </w:r>
          </w:p>
        </w:tc>
        <w:tc>
          <w:tcPr>
            <w:tcW w:w="5697" w:type="dxa"/>
            <w:tcBorders>
              <w:top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adjustRightInd/>
              <w:snapToGrid/>
              <w:spacing w:line="440" w:lineRule="exact"/>
              <w:jc w:val="left"/>
              <w:textAlignment w:val="auto"/>
              <w:rPr>
                <w:rFonts w:hint="eastAsia" w:asciiTheme="minorEastAsia" w:hAnsiTheme="minorEastAsia"/>
                <w:color w:val="auto"/>
                <w:sz w:val="24"/>
                <w:szCs w:val="24"/>
                <w:highlight w:val="none"/>
                <w:lang w:eastAsia="zh-CN"/>
              </w:rPr>
            </w:pPr>
            <w:r>
              <w:rPr>
                <w:rFonts w:hint="eastAsia" w:asciiTheme="minorEastAsia" w:hAnsiTheme="minorEastAsia"/>
                <w:color w:val="auto"/>
                <w:sz w:val="24"/>
                <w:szCs w:val="24"/>
                <w:highlight w:val="none"/>
              </w:rPr>
              <w:t>综合考虑</w:t>
            </w:r>
            <w:r>
              <w:rPr>
                <w:rFonts w:hint="eastAsia" w:cs="宋体"/>
                <w:color w:val="auto"/>
                <w:kern w:val="0"/>
                <w:sz w:val="24"/>
                <w:szCs w:val="24"/>
                <w:highlight w:val="none"/>
                <w:lang w:val="en-US" w:eastAsia="zh-CN" w:bidi="ar"/>
              </w:rPr>
              <w:t>申请</w:t>
            </w:r>
            <w:r>
              <w:rPr>
                <w:rFonts w:hint="eastAsia" w:cs="宋体"/>
                <w:color w:val="auto"/>
                <w:kern w:val="0"/>
                <w:sz w:val="24"/>
                <w:szCs w:val="24"/>
                <w:highlight w:val="none"/>
                <w:lang w:bidi="ar"/>
              </w:rPr>
              <w:t>人具备</w:t>
            </w:r>
            <w:r>
              <w:rPr>
                <w:rFonts w:hint="eastAsia" w:cs="宋体"/>
                <w:color w:val="auto"/>
                <w:kern w:val="0"/>
                <w:sz w:val="24"/>
                <w:szCs w:val="24"/>
                <w:highlight w:val="none"/>
                <w:lang w:eastAsia="zh-CN" w:bidi="ar"/>
              </w:rPr>
              <w:t>的</w:t>
            </w:r>
            <w:r>
              <w:rPr>
                <w:rFonts w:hint="eastAsia" w:cs="宋体"/>
                <w:color w:val="auto"/>
                <w:kern w:val="0"/>
                <w:sz w:val="24"/>
                <w:szCs w:val="24"/>
                <w:highlight w:val="none"/>
                <w:lang w:bidi="ar"/>
              </w:rPr>
              <w:t>电子织物强力机、织物起毛起球仪、全自动织物缩水试验机、摩擦色牢度仪</w:t>
            </w:r>
            <w:r>
              <w:rPr>
                <w:rFonts w:hint="eastAsia" w:cs="宋体"/>
                <w:color w:val="auto"/>
                <w:kern w:val="0"/>
                <w:sz w:val="24"/>
                <w:szCs w:val="24"/>
                <w:highlight w:val="none"/>
                <w:lang w:val="en-US" w:eastAsia="zh-CN" w:bidi="ar"/>
              </w:rPr>
              <w:t>等</w:t>
            </w:r>
            <w:r>
              <w:rPr>
                <w:rFonts w:hint="eastAsia" w:cs="宋体"/>
                <w:color w:val="auto"/>
                <w:kern w:val="0"/>
                <w:sz w:val="24"/>
                <w:szCs w:val="24"/>
                <w:highlight w:val="none"/>
                <w:lang w:bidi="ar"/>
              </w:rPr>
              <w:t>检测设备</w:t>
            </w:r>
            <w:r>
              <w:rPr>
                <w:rFonts w:hint="eastAsia" w:cs="宋体"/>
                <w:color w:val="auto"/>
                <w:kern w:val="0"/>
                <w:sz w:val="24"/>
                <w:szCs w:val="24"/>
                <w:highlight w:val="none"/>
                <w:lang w:eastAsia="zh-CN" w:bidi="ar"/>
              </w:rPr>
              <w:t>，</w:t>
            </w:r>
            <w:r>
              <w:rPr>
                <w:rFonts w:hint="eastAsia" w:asciiTheme="minorEastAsia" w:hAnsiTheme="minorEastAsia"/>
                <w:color w:val="auto"/>
                <w:sz w:val="24"/>
                <w:szCs w:val="24"/>
                <w:highlight w:val="none"/>
              </w:rPr>
              <w:t>进行横向</w:t>
            </w:r>
            <w:r>
              <w:rPr>
                <w:rFonts w:hint="eastAsia" w:cs="宋体"/>
                <w:color w:val="auto"/>
                <w:kern w:val="0"/>
                <w:sz w:val="24"/>
                <w:szCs w:val="24"/>
                <w:highlight w:val="none"/>
                <w:lang w:bidi="ar"/>
              </w:rPr>
              <w:t>对比</w:t>
            </w:r>
            <w:r>
              <w:rPr>
                <w:rFonts w:hint="eastAsia" w:asciiTheme="minorEastAsia" w:hAnsiTheme="minorEastAsia"/>
                <w:color w:val="auto"/>
                <w:sz w:val="24"/>
                <w:szCs w:val="24"/>
                <w:highlight w:val="none"/>
                <w:lang w:eastAsia="zh-CN"/>
              </w:rPr>
              <w:t>。</w:t>
            </w:r>
          </w:p>
          <w:p>
            <w:pPr>
              <w:keepNext w:val="0"/>
              <w:keepLines w:val="0"/>
              <w:pageBreakBefore w:val="0"/>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highlight w:val="none"/>
              </w:rPr>
              <w:t>优：</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分；良3分；</w:t>
            </w:r>
            <w:r>
              <w:rPr>
                <w:rFonts w:hint="eastAsia" w:ascii="宋体" w:hAnsi="宋体" w:eastAsia="宋体" w:cs="宋体"/>
                <w:color w:val="auto"/>
                <w:sz w:val="24"/>
                <w:szCs w:val="24"/>
                <w:highlight w:val="none"/>
                <w:lang w:val="en-US" w:eastAsia="zh-CN"/>
              </w:rPr>
              <w:t>中</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0"/>
                <w:sz w:val="24"/>
                <w:szCs w:val="24"/>
                <w:highlight w:val="none"/>
                <w:lang w:bidi="ar"/>
              </w:rPr>
              <w:t>无相关设备不得分。</w:t>
            </w:r>
          </w:p>
          <w:p>
            <w:pPr>
              <w:keepNext w:val="0"/>
              <w:keepLines w:val="0"/>
              <w:pageBreakBefore w:val="0"/>
              <w:kinsoku/>
              <w:wordWrap/>
              <w:overflowPunct/>
              <w:topLinePunct w:val="0"/>
              <w:autoSpaceDE w:val="0"/>
              <w:autoSpaceDN/>
              <w:bidi w:val="0"/>
              <w:adjustRightInd/>
              <w:snapToGrid/>
              <w:spacing w:line="440" w:lineRule="exact"/>
              <w:jc w:val="left"/>
              <w:textAlignment w:val="auto"/>
              <w:rPr>
                <w:rFonts w:hint="eastAsia" w:ascii="宋体" w:hAnsi="Times New Roman" w:eastAsia="宋体" w:cs="Times New Roman"/>
                <w:color w:val="auto"/>
                <w:kern w:val="2"/>
                <w:sz w:val="24"/>
                <w:szCs w:val="24"/>
                <w:highlight w:val="none"/>
                <w:lang w:val="en-US" w:eastAsia="zh-CN" w:bidi="ar-SA"/>
              </w:rPr>
            </w:pPr>
            <w:r>
              <w:rPr>
                <w:rFonts w:hint="eastAsia" w:cs="宋体"/>
                <w:b w:val="0"/>
                <w:bCs w:val="0"/>
                <w:color w:val="auto"/>
                <w:kern w:val="0"/>
                <w:sz w:val="24"/>
                <w:szCs w:val="24"/>
                <w:highlight w:val="none"/>
                <w:lang w:bidi="ar"/>
              </w:rPr>
              <w:t>注：提供检测设备</w:t>
            </w:r>
            <w:r>
              <w:rPr>
                <w:rFonts w:hint="eastAsia"/>
                <w:b w:val="0"/>
                <w:bCs w:val="0"/>
                <w:color w:val="auto"/>
                <w:sz w:val="24"/>
                <w:highlight w:val="none"/>
              </w:rPr>
              <w:t>清单、</w:t>
            </w:r>
            <w:r>
              <w:rPr>
                <w:rFonts w:hint="eastAsia" w:cs="宋体"/>
                <w:b w:val="0"/>
                <w:bCs w:val="0"/>
                <w:color w:val="auto"/>
                <w:kern w:val="0"/>
                <w:sz w:val="24"/>
                <w:szCs w:val="24"/>
                <w:highlight w:val="none"/>
                <w:lang w:bidi="ar"/>
              </w:rPr>
              <w:t>购置发票复印件加盖公章</w:t>
            </w:r>
            <w:r>
              <w:rPr>
                <w:rFonts w:hint="eastAsia" w:cs="宋体"/>
                <w:b w:val="0"/>
                <w:bCs w:val="0"/>
                <w:color w:val="auto"/>
                <w:kern w:val="0"/>
                <w:sz w:val="24"/>
                <w:szCs w:val="24"/>
                <w:highlight w:val="none"/>
                <w:lang w:eastAsia="zh-CN" w:bidi="ar"/>
              </w:rPr>
              <w:t>。</w:t>
            </w: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8"/>
          <w:szCs w:val="28"/>
          <w:highlight w:val="none"/>
        </w:rPr>
        <w:t>2.2.1</w:t>
      </w:r>
      <w:r>
        <w:rPr>
          <w:rFonts w:hint="eastAsia" w:ascii="仿宋_GB2312" w:eastAsia="仿宋_GB2312" w:hAnsiTheme="minorEastAsia"/>
          <w:color w:val="auto"/>
          <w:sz w:val="28"/>
          <w:szCs w:val="28"/>
          <w:highlight w:val="none"/>
          <w:lang w:val="en-US" w:eastAsia="zh-CN"/>
        </w:rPr>
        <w:t>样品评审</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u w:val="none"/>
          <w:lang w:val="en-US" w:eastAsia="zh-CN"/>
        </w:rPr>
        <w:t>0</w:t>
      </w:r>
      <w:r>
        <w:rPr>
          <w:rFonts w:hint="eastAsia" w:ascii="仿宋_GB2312" w:eastAsia="仿宋_GB2312"/>
          <w:color w:val="auto"/>
          <w:sz w:val="28"/>
          <w:szCs w:val="28"/>
          <w:highlight w:val="none"/>
        </w:rPr>
        <w:t>分）</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 xml:space="preserve">4-2                      </w:t>
      </w:r>
      <w:r>
        <w:rPr>
          <w:rFonts w:hint="eastAsia" w:ascii="仿宋_GB2312" w:eastAsia="仿宋_GB2312"/>
          <w:color w:val="auto"/>
          <w:sz w:val="28"/>
          <w:szCs w:val="28"/>
          <w:highlight w:val="none"/>
          <w:lang w:val="en-US" w:eastAsia="zh-CN"/>
        </w:rPr>
        <w:t>样品</w:t>
      </w:r>
      <w:r>
        <w:rPr>
          <w:rFonts w:hint="eastAsia" w:ascii="仿宋_GB2312" w:eastAsia="仿宋_GB2312"/>
          <w:color w:val="auto"/>
          <w:sz w:val="28"/>
          <w:szCs w:val="28"/>
          <w:highlight w:val="none"/>
        </w:rPr>
        <w:t>评审因素</w:t>
      </w:r>
    </w:p>
    <w:tbl>
      <w:tblPr>
        <w:tblStyle w:val="27"/>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2124"/>
        <w:gridCol w:w="569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810" w:type="dxa"/>
            <w:tcBorders>
              <w:top w:val="single" w:color="auto" w:sz="4" w:space="0"/>
              <w:left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4"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r>
              <w:rPr>
                <w:rFonts w:hint="eastAsia" w:ascii="仿宋_GB2312" w:eastAsia="仿宋_GB2312"/>
                <w:color w:val="auto"/>
                <w:sz w:val="28"/>
                <w:szCs w:val="28"/>
                <w:highlight w:val="none"/>
                <w:lang w:val="en-US" w:eastAsia="zh-CN"/>
              </w:rPr>
              <w:t>及分值</w:t>
            </w:r>
          </w:p>
        </w:tc>
        <w:tc>
          <w:tcPr>
            <w:tcW w:w="569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45" w:hRule="atLeast"/>
        </w:trPr>
        <w:tc>
          <w:tcPr>
            <w:tcW w:w="810" w:type="dxa"/>
            <w:tcBorders>
              <w:top w:val="single" w:color="auto" w:sz="4" w:space="0"/>
              <w:left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4" w:type="dxa"/>
            <w:tcBorders>
              <w:top w:val="single" w:color="auto" w:sz="4" w:space="0"/>
              <w:bottom w:val="single" w:color="auto" w:sz="4" w:space="0"/>
            </w:tcBorders>
            <w:vAlign w:val="center"/>
          </w:tcPr>
          <w:p>
            <w:pPr>
              <w:jc w:val="center"/>
              <w:rPr>
                <w:rFonts w:hint="eastAsia" w:cs="宋体"/>
                <w:color w:val="auto"/>
                <w:kern w:val="0"/>
                <w:sz w:val="24"/>
                <w:szCs w:val="24"/>
                <w:highlight w:val="none"/>
                <w:lang w:val="en-US" w:eastAsia="zh-CN"/>
              </w:rPr>
            </w:pPr>
            <w:r>
              <w:rPr>
                <w:rFonts w:hint="eastAsia" w:cs="宋体"/>
                <w:color w:val="auto"/>
                <w:kern w:val="0"/>
                <w:sz w:val="24"/>
                <w:szCs w:val="24"/>
                <w:highlight w:val="none"/>
                <w:lang w:val="en-US" w:eastAsia="zh-CN"/>
              </w:rPr>
              <w:t>质量</w:t>
            </w:r>
          </w:p>
          <w:p>
            <w:pPr>
              <w:jc w:val="center"/>
              <w:rPr>
                <w:rFonts w:hint="default" w:cs="宋体" w:asciiTheme="minorHAnsi" w:hAnsiTheme="minorHAnsi" w:eastAsiaTheme="minorEastAsia"/>
                <w:color w:val="auto"/>
                <w:kern w:val="0"/>
                <w:sz w:val="24"/>
                <w:szCs w:val="24"/>
                <w:highlight w:val="none"/>
                <w:lang w:val="en-US" w:eastAsia="zh-CN" w:bidi="ar-SA"/>
              </w:rPr>
            </w:pPr>
            <w:r>
              <w:rPr>
                <w:rFonts w:hint="eastAsia" w:cs="宋体"/>
                <w:color w:val="auto"/>
                <w:kern w:val="0"/>
                <w:sz w:val="24"/>
                <w:szCs w:val="24"/>
                <w:highlight w:val="none"/>
                <w:lang w:eastAsia="en-US"/>
              </w:rPr>
              <w:t>（</w:t>
            </w:r>
            <w:r>
              <w:rPr>
                <w:rFonts w:hint="eastAsia" w:cs="宋体"/>
                <w:color w:val="auto"/>
                <w:kern w:val="0"/>
                <w:sz w:val="24"/>
                <w:szCs w:val="24"/>
                <w:highlight w:val="none"/>
                <w:lang w:val="en-US" w:eastAsia="zh-CN"/>
              </w:rPr>
              <w:t>15</w:t>
            </w:r>
            <w:r>
              <w:rPr>
                <w:rFonts w:hint="eastAsia" w:cs="宋体"/>
                <w:color w:val="auto"/>
                <w:kern w:val="0"/>
                <w:sz w:val="24"/>
                <w:szCs w:val="24"/>
                <w:highlight w:val="none"/>
                <w:lang w:eastAsia="en-US"/>
              </w:rPr>
              <w:t>分）</w:t>
            </w:r>
          </w:p>
        </w:tc>
        <w:tc>
          <w:tcPr>
            <w:tcW w:w="5697" w:type="dxa"/>
            <w:tcBorders>
              <w:top w:val="single" w:color="auto" w:sz="4" w:space="0"/>
              <w:bottom w:val="single" w:color="auto" w:sz="4" w:space="0"/>
            </w:tcBorders>
            <w:vAlign w:val="center"/>
          </w:tcPr>
          <w:p>
            <w:pPr>
              <w:keepNext w:val="0"/>
              <w:keepLines w:val="0"/>
              <w:pageBreakBefore w:val="0"/>
              <w:widowControl/>
              <w:kinsoku/>
              <w:wordWrap/>
              <w:overflowPunct/>
              <w:topLinePunct w:val="0"/>
              <w:autoSpaceDN/>
              <w:bidi w:val="0"/>
              <w:adjustRightInd/>
              <w:snapToGrid/>
              <w:spacing w:line="400" w:lineRule="exact"/>
              <w:jc w:val="left"/>
              <w:textAlignment w:val="auto"/>
              <w:rPr>
                <w:rFonts w:hint="eastAsia" w:cs="宋体"/>
                <w:color w:val="auto"/>
                <w:kern w:val="0"/>
                <w:sz w:val="24"/>
                <w:szCs w:val="24"/>
                <w:highlight w:val="none"/>
                <w:lang w:bidi="ar"/>
              </w:rPr>
            </w:pPr>
            <w:r>
              <w:rPr>
                <w:rFonts w:hint="eastAsia" w:cs="宋体"/>
                <w:color w:val="auto"/>
                <w:kern w:val="0"/>
                <w:sz w:val="24"/>
                <w:szCs w:val="24"/>
                <w:highlight w:val="none"/>
                <w:lang w:eastAsia="zh-CN" w:bidi="ar"/>
              </w:rPr>
              <w:t>在</w:t>
            </w:r>
            <w:r>
              <w:rPr>
                <w:rFonts w:hint="eastAsia" w:cs="宋体"/>
                <w:color w:val="auto"/>
                <w:kern w:val="0"/>
                <w:sz w:val="24"/>
                <w:szCs w:val="24"/>
                <w:highlight w:val="none"/>
                <w:lang w:val="en-US" w:eastAsia="zh-CN" w:bidi="ar"/>
              </w:rPr>
              <w:t>检测报告合格的基础上，对</w:t>
            </w:r>
            <w:r>
              <w:rPr>
                <w:rFonts w:hint="eastAsia" w:cs="宋体"/>
                <w:color w:val="auto"/>
                <w:kern w:val="0"/>
                <w:sz w:val="24"/>
                <w:szCs w:val="24"/>
                <w:highlight w:val="none"/>
                <w:lang w:bidi="ar"/>
              </w:rPr>
              <w:t>面料成份、材料、质感</w:t>
            </w:r>
            <w:r>
              <w:rPr>
                <w:rFonts w:hint="eastAsia" w:cs="宋体"/>
                <w:color w:val="auto"/>
                <w:kern w:val="0"/>
                <w:sz w:val="24"/>
                <w:szCs w:val="24"/>
                <w:highlight w:val="none"/>
                <w:lang w:eastAsia="zh-CN" w:bidi="ar"/>
              </w:rPr>
              <w:t>、</w:t>
            </w:r>
            <w:r>
              <w:rPr>
                <w:rFonts w:hint="eastAsia" w:cs="宋体"/>
                <w:color w:val="auto"/>
                <w:kern w:val="0"/>
                <w:sz w:val="24"/>
                <w:szCs w:val="24"/>
                <w:highlight w:val="none"/>
                <w:lang w:val="en-US" w:eastAsia="zh-CN" w:bidi="ar"/>
              </w:rPr>
              <w:t>抗皱性、舒适性</w:t>
            </w:r>
            <w:r>
              <w:rPr>
                <w:rFonts w:hint="eastAsia" w:cs="宋体"/>
                <w:color w:val="auto"/>
                <w:kern w:val="0"/>
                <w:sz w:val="24"/>
                <w:szCs w:val="24"/>
                <w:highlight w:val="none"/>
                <w:lang w:bidi="ar"/>
              </w:rPr>
              <w:t>等方面</w:t>
            </w:r>
            <w:r>
              <w:rPr>
                <w:rFonts w:hint="eastAsia" w:cs="宋体"/>
                <w:color w:val="auto"/>
                <w:kern w:val="0"/>
                <w:sz w:val="24"/>
                <w:szCs w:val="24"/>
                <w:highlight w:val="none"/>
                <w:lang w:val="en-US" w:eastAsia="zh-CN" w:bidi="ar"/>
              </w:rPr>
              <w:t>，</w:t>
            </w:r>
            <w:r>
              <w:rPr>
                <w:rFonts w:hint="eastAsia" w:asciiTheme="minorEastAsia" w:hAnsiTheme="minorEastAsia"/>
                <w:color w:val="auto"/>
                <w:sz w:val="24"/>
                <w:szCs w:val="24"/>
                <w:highlight w:val="none"/>
              </w:rPr>
              <w:t>进行</w:t>
            </w:r>
            <w:r>
              <w:rPr>
                <w:rFonts w:hint="eastAsia" w:cs="宋体"/>
                <w:color w:val="auto"/>
                <w:kern w:val="0"/>
                <w:sz w:val="24"/>
                <w:szCs w:val="24"/>
                <w:highlight w:val="none"/>
                <w:lang w:bidi="ar"/>
              </w:rPr>
              <w:t>横向对比。</w:t>
            </w:r>
          </w:p>
          <w:p>
            <w:pPr>
              <w:keepNext w:val="0"/>
              <w:keepLines w:val="0"/>
              <w:pageBreakBefore w:val="0"/>
              <w:widowControl/>
              <w:kinsoku/>
              <w:wordWrap/>
              <w:overflowPunct/>
              <w:topLinePunct w:val="0"/>
              <w:autoSpaceDN/>
              <w:bidi w:val="0"/>
              <w:adjustRightInd/>
              <w:snapToGrid/>
              <w:spacing w:line="400" w:lineRule="exact"/>
              <w:jc w:val="left"/>
              <w:textAlignment w:val="auto"/>
              <w:rPr>
                <w:rFonts w:hint="default" w:ascii="宋体" w:hAnsi="宋体" w:eastAsia="宋体" w:cs="宋体"/>
                <w:b w:val="0"/>
                <w:bCs w:val="0"/>
                <w:color w:val="auto"/>
                <w:kern w:val="2"/>
                <w:sz w:val="24"/>
                <w:szCs w:val="24"/>
                <w:highlight w:val="none"/>
                <w:lang w:val="en-US" w:eastAsia="zh-CN" w:bidi="ar-SA"/>
              </w:rPr>
            </w:pPr>
            <w:r>
              <w:rPr>
                <w:rFonts w:hint="eastAsia" w:cs="宋体"/>
                <w:color w:val="auto"/>
                <w:kern w:val="0"/>
                <w:sz w:val="24"/>
                <w:szCs w:val="24"/>
                <w:highlight w:val="none"/>
                <w:lang w:bidi="ar"/>
              </w:rPr>
              <w:t>优</w:t>
            </w:r>
            <w:r>
              <w:rPr>
                <w:rFonts w:hint="eastAsia" w:cs="宋体"/>
                <w:color w:val="auto"/>
                <w:kern w:val="0"/>
                <w:sz w:val="24"/>
                <w:szCs w:val="24"/>
                <w:highlight w:val="none"/>
                <w:lang w:val="en-US" w:eastAsia="zh-CN" w:bidi="ar"/>
              </w:rPr>
              <w:t>15</w:t>
            </w:r>
            <w:r>
              <w:rPr>
                <w:rFonts w:hint="eastAsia" w:cs="宋体"/>
                <w:color w:val="auto"/>
                <w:kern w:val="0"/>
                <w:sz w:val="24"/>
                <w:szCs w:val="24"/>
                <w:highlight w:val="none"/>
                <w:lang w:bidi="ar"/>
              </w:rPr>
              <w:t xml:space="preserve">分；良 </w:t>
            </w:r>
            <w:r>
              <w:rPr>
                <w:rFonts w:hint="eastAsia" w:cs="宋体"/>
                <w:color w:val="auto"/>
                <w:kern w:val="0"/>
                <w:sz w:val="24"/>
                <w:szCs w:val="24"/>
                <w:highlight w:val="none"/>
                <w:lang w:val="en-US" w:eastAsia="zh-CN" w:bidi="ar"/>
              </w:rPr>
              <w:t>10</w:t>
            </w:r>
            <w:r>
              <w:rPr>
                <w:rFonts w:hint="eastAsia" w:cs="宋体"/>
                <w:color w:val="auto"/>
                <w:kern w:val="0"/>
                <w:sz w:val="24"/>
                <w:szCs w:val="24"/>
                <w:highlight w:val="none"/>
                <w:lang w:bidi="ar"/>
              </w:rPr>
              <w:t>分；</w:t>
            </w:r>
            <w:r>
              <w:rPr>
                <w:rFonts w:hint="eastAsia" w:cs="宋体"/>
                <w:color w:val="auto"/>
                <w:kern w:val="0"/>
                <w:sz w:val="24"/>
                <w:szCs w:val="24"/>
                <w:highlight w:val="none"/>
                <w:lang w:val="en-US" w:eastAsia="zh-CN" w:bidi="ar"/>
              </w:rPr>
              <w:t>中5</w:t>
            </w:r>
            <w:r>
              <w:rPr>
                <w:rFonts w:hint="eastAsia" w:cs="宋体"/>
                <w:color w:val="auto"/>
                <w:kern w:val="0"/>
                <w:sz w:val="24"/>
                <w:szCs w:val="24"/>
                <w:highlight w:val="none"/>
                <w:lang w:bidi="ar"/>
              </w:rPr>
              <w:t>分；有暗横、白迹、破损、色差、污渍等现象不得分。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15" w:hRule="atLeast"/>
        </w:trPr>
        <w:tc>
          <w:tcPr>
            <w:tcW w:w="810" w:type="dxa"/>
            <w:tcBorders>
              <w:top w:val="single" w:color="auto" w:sz="4" w:space="0"/>
              <w:left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2</w:t>
            </w:r>
          </w:p>
        </w:tc>
        <w:tc>
          <w:tcPr>
            <w:tcW w:w="2124" w:type="dxa"/>
            <w:tcBorders>
              <w:top w:val="single" w:color="auto" w:sz="4" w:space="0"/>
              <w:bottom w:val="single" w:color="auto" w:sz="4" w:space="0"/>
            </w:tcBorders>
            <w:vAlign w:val="center"/>
          </w:tcPr>
          <w:p>
            <w:pPr>
              <w:jc w:val="center"/>
              <w:rPr>
                <w:rFonts w:hint="eastAsia" w:cs="宋体"/>
                <w:color w:val="auto"/>
                <w:kern w:val="0"/>
                <w:sz w:val="24"/>
                <w:szCs w:val="24"/>
                <w:highlight w:val="none"/>
                <w:lang w:val="en-US" w:eastAsia="zh-CN"/>
              </w:rPr>
            </w:pPr>
            <w:r>
              <w:rPr>
                <w:rFonts w:hint="eastAsia" w:cs="宋体"/>
                <w:color w:val="auto"/>
                <w:kern w:val="0"/>
                <w:sz w:val="24"/>
                <w:szCs w:val="24"/>
                <w:highlight w:val="none"/>
                <w:lang w:bidi="ar"/>
              </w:rPr>
              <w:t>制作</w:t>
            </w:r>
            <w:r>
              <w:rPr>
                <w:rFonts w:hint="eastAsia" w:cs="宋体"/>
                <w:color w:val="auto"/>
                <w:kern w:val="0"/>
                <w:sz w:val="24"/>
                <w:szCs w:val="24"/>
                <w:highlight w:val="none"/>
                <w:lang w:val="en-US" w:eastAsia="zh-CN"/>
              </w:rPr>
              <w:t>工艺</w:t>
            </w:r>
          </w:p>
          <w:p>
            <w:pPr>
              <w:jc w:val="center"/>
              <w:rPr>
                <w:rFonts w:hint="default" w:cs="宋体" w:asciiTheme="minorHAnsi" w:hAnsiTheme="minorHAnsi" w:eastAsiaTheme="minorEastAsia"/>
                <w:color w:val="auto"/>
                <w:kern w:val="0"/>
                <w:sz w:val="24"/>
                <w:szCs w:val="24"/>
                <w:highlight w:val="none"/>
                <w:lang w:val="en-US" w:eastAsia="zh-CN" w:bidi="ar-SA"/>
              </w:rPr>
            </w:pPr>
            <w:r>
              <w:rPr>
                <w:rFonts w:hint="eastAsia" w:cs="宋体"/>
                <w:color w:val="auto"/>
                <w:kern w:val="0"/>
                <w:sz w:val="24"/>
                <w:szCs w:val="24"/>
                <w:highlight w:val="none"/>
                <w:lang w:eastAsia="en-US"/>
              </w:rPr>
              <w:t>（</w:t>
            </w:r>
            <w:r>
              <w:rPr>
                <w:rFonts w:hint="eastAsia" w:cs="宋体"/>
                <w:color w:val="auto"/>
                <w:kern w:val="0"/>
                <w:sz w:val="24"/>
                <w:szCs w:val="24"/>
                <w:highlight w:val="none"/>
                <w:lang w:val="en-US" w:eastAsia="zh-CN"/>
              </w:rPr>
              <w:t>15</w:t>
            </w:r>
            <w:r>
              <w:rPr>
                <w:rFonts w:hint="eastAsia" w:cs="宋体"/>
                <w:color w:val="auto"/>
                <w:kern w:val="0"/>
                <w:sz w:val="24"/>
                <w:szCs w:val="24"/>
                <w:highlight w:val="none"/>
                <w:lang w:eastAsia="en-US"/>
              </w:rPr>
              <w:t>分）</w:t>
            </w:r>
          </w:p>
        </w:tc>
        <w:tc>
          <w:tcPr>
            <w:tcW w:w="5697" w:type="dxa"/>
            <w:tcBorders>
              <w:top w:val="single" w:color="auto" w:sz="4" w:space="0"/>
              <w:bottom w:val="single" w:color="auto" w:sz="4" w:space="0"/>
            </w:tcBorders>
            <w:vAlign w:val="center"/>
          </w:tcPr>
          <w:p>
            <w:pPr>
              <w:keepNext w:val="0"/>
              <w:keepLines w:val="0"/>
              <w:pageBreakBefore w:val="0"/>
              <w:kinsoku/>
              <w:wordWrap/>
              <w:overflowPunct/>
              <w:topLinePunct w:val="0"/>
              <w:autoSpaceDN/>
              <w:bidi w:val="0"/>
              <w:adjustRightInd/>
              <w:snapToGrid/>
              <w:spacing w:line="400" w:lineRule="exact"/>
              <w:jc w:val="left"/>
              <w:textAlignment w:val="auto"/>
              <w:rPr>
                <w:rFonts w:hint="default" w:ascii="宋体" w:hAnsi="宋体" w:eastAsia="宋体" w:cs="宋体"/>
                <w:b/>
                <w:bCs/>
                <w:color w:val="auto"/>
                <w:sz w:val="24"/>
                <w:szCs w:val="24"/>
                <w:highlight w:val="none"/>
                <w:lang w:val="en-US" w:eastAsia="zh-CN"/>
              </w:rPr>
            </w:pPr>
            <w:r>
              <w:rPr>
                <w:rFonts w:hint="eastAsia" w:cs="宋体"/>
                <w:color w:val="auto"/>
                <w:kern w:val="0"/>
                <w:sz w:val="24"/>
                <w:szCs w:val="24"/>
                <w:highlight w:val="none"/>
                <w:lang w:eastAsia="zh-CN" w:bidi="ar"/>
              </w:rPr>
              <w:t>在</w:t>
            </w:r>
            <w:r>
              <w:rPr>
                <w:rFonts w:hint="eastAsia" w:cs="宋体"/>
                <w:color w:val="auto"/>
                <w:kern w:val="0"/>
                <w:sz w:val="24"/>
                <w:szCs w:val="24"/>
                <w:highlight w:val="none"/>
                <w:lang w:val="en-US" w:eastAsia="zh-CN" w:bidi="ar"/>
              </w:rPr>
              <w:t>检测报告合格的基础上，对</w:t>
            </w:r>
            <w:r>
              <w:rPr>
                <w:rFonts w:hint="eastAsia" w:cs="宋体"/>
                <w:color w:val="auto"/>
                <w:kern w:val="0"/>
                <w:sz w:val="24"/>
                <w:szCs w:val="24"/>
                <w:highlight w:val="none"/>
                <w:lang w:bidi="ar"/>
              </w:rPr>
              <w:t>制作工艺包括领、胸、袋、肩、纽扣、襟、袖、后幅、叉、腰、臀、里布等处）以及缝制质量</w:t>
            </w:r>
            <w:r>
              <w:rPr>
                <w:rFonts w:hint="eastAsia" w:cs="宋体"/>
                <w:color w:val="auto"/>
                <w:kern w:val="0"/>
                <w:sz w:val="24"/>
                <w:szCs w:val="24"/>
                <w:highlight w:val="none"/>
                <w:lang w:eastAsia="zh-CN" w:bidi="ar"/>
              </w:rPr>
              <w:t>，</w:t>
            </w:r>
            <w:r>
              <w:rPr>
                <w:rFonts w:hint="eastAsia" w:ascii="宋体" w:hAnsi="宋体" w:eastAsia="宋体" w:cs="宋体"/>
                <w:b w:val="0"/>
                <w:bCs w:val="0"/>
                <w:color w:val="auto"/>
                <w:sz w:val="24"/>
                <w:szCs w:val="24"/>
                <w:highlight w:val="none"/>
                <w:lang w:val="en-US" w:eastAsia="zh-CN"/>
              </w:rPr>
              <w:t>根据</w:t>
            </w:r>
            <w:r>
              <w:rPr>
                <w:rFonts w:hint="eastAsia" w:ascii="宋体" w:hAnsi="宋体" w:cs="宋体"/>
                <w:b w:val="0"/>
                <w:bCs w:val="0"/>
                <w:color w:val="auto"/>
                <w:sz w:val="24"/>
                <w:szCs w:val="24"/>
                <w:highlight w:val="none"/>
                <w:lang w:val="en-US" w:eastAsia="zh-CN"/>
              </w:rPr>
              <w:t>申请</w:t>
            </w:r>
            <w:r>
              <w:rPr>
                <w:rFonts w:hint="eastAsia" w:ascii="宋体" w:hAnsi="宋体" w:eastAsia="宋体" w:cs="宋体"/>
                <w:b w:val="0"/>
                <w:bCs w:val="0"/>
                <w:color w:val="auto"/>
                <w:sz w:val="24"/>
                <w:szCs w:val="24"/>
                <w:highlight w:val="none"/>
                <w:lang w:val="en-US" w:eastAsia="zh-CN"/>
              </w:rPr>
              <w:t>人所提供</w:t>
            </w:r>
            <w:r>
              <w:rPr>
                <w:rFonts w:hint="eastAsia" w:ascii="宋体" w:hAnsi="宋体" w:cs="宋体"/>
                <w:b w:val="0"/>
                <w:bCs w:val="0"/>
                <w:color w:val="auto"/>
                <w:sz w:val="24"/>
                <w:szCs w:val="24"/>
                <w:highlight w:val="none"/>
                <w:lang w:val="en-US" w:eastAsia="zh-CN"/>
              </w:rPr>
              <w:t>样品</w:t>
            </w:r>
            <w:r>
              <w:rPr>
                <w:rFonts w:hint="eastAsia" w:ascii="宋体" w:hAnsi="宋体" w:eastAsia="宋体" w:cs="宋体"/>
                <w:b w:val="0"/>
                <w:bCs w:val="0"/>
                <w:color w:val="auto"/>
                <w:sz w:val="24"/>
                <w:szCs w:val="24"/>
                <w:highlight w:val="none"/>
                <w:lang w:val="en-US" w:eastAsia="zh-CN"/>
              </w:rPr>
              <w:t>的生产工艺（剪裁、缝制、整烫等）进行综合评分</w:t>
            </w:r>
            <w:r>
              <w:rPr>
                <w:rFonts w:hint="eastAsia" w:ascii="宋体" w:hAnsi="宋体" w:cs="宋体"/>
                <w:b w:val="0"/>
                <w:bCs w:val="0"/>
                <w:color w:val="auto"/>
                <w:sz w:val="24"/>
                <w:szCs w:val="24"/>
                <w:highlight w:val="none"/>
                <w:lang w:val="en-US" w:eastAsia="zh-CN"/>
              </w:rPr>
              <w:t>，</w:t>
            </w:r>
            <w:r>
              <w:rPr>
                <w:rFonts w:hint="eastAsia" w:cs="宋体"/>
                <w:color w:val="auto"/>
                <w:kern w:val="0"/>
                <w:sz w:val="24"/>
                <w:szCs w:val="24"/>
                <w:highlight w:val="none"/>
                <w:lang w:bidi="ar"/>
              </w:rPr>
              <w:t>优得</w:t>
            </w:r>
            <w:r>
              <w:rPr>
                <w:rFonts w:hint="eastAsia" w:cs="宋体"/>
                <w:color w:val="auto"/>
                <w:kern w:val="0"/>
                <w:sz w:val="24"/>
                <w:szCs w:val="24"/>
                <w:highlight w:val="none"/>
                <w:lang w:val="en-US" w:eastAsia="zh-CN" w:bidi="ar"/>
              </w:rPr>
              <w:t>15</w:t>
            </w:r>
            <w:r>
              <w:rPr>
                <w:rFonts w:hint="eastAsia" w:cs="宋体"/>
                <w:color w:val="auto"/>
                <w:kern w:val="0"/>
                <w:sz w:val="24"/>
                <w:szCs w:val="24"/>
                <w:highlight w:val="none"/>
                <w:lang w:bidi="ar"/>
              </w:rPr>
              <w:t>分；良得</w:t>
            </w:r>
            <w:r>
              <w:rPr>
                <w:rFonts w:hint="eastAsia" w:cs="宋体"/>
                <w:color w:val="auto"/>
                <w:kern w:val="0"/>
                <w:sz w:val="24"/>
                <w:szCs w:val="24"/>
                <w:highlight w:val="none"/>
                <w:lang w:val="en-US" w:eastAsia="zh-CN" w:bidi="ar"/>
              </w:rPr>
              <w:t>10</w:t>
            </w:r>
            <w:r>
              <w:rPr>
                <w:rFonts w:hint="eastAsia" w:cs="宋体"/>
                <w:color w:val="auto"/>
                <w:kern w:val="0"/>
                <w:sz w:val="24"/>
                <w:szCs w:val="24"/>
                <w:highlight w:val="none"/>
                <w:lang w:bidi="ar"/>
              </w:rPr>
              <w:t>分；</w:t>
            </w:r>
            <w:r>
              <w:rPr>
                <w:rFonts w:hint="eastAsia" w:cs="宋体"/>
                <w:color w:val="auto"/>
                <w:kern w:val="0"/>
                <w:sz w:val="24"/>
                <w:szCs w:val="24"/>
                <w:highlight w:val="none"/>
                <w:lang w:val="en-US" w:eastAsia="zh-CN" w:bidi="ar"/>
              </w:rPr>
              <w:t>中</w:t>
            </w:r>
            <w:r>
              <w:rPr>
                <w:rFonts w:hint="eastAsia" w:cs="宋体"/>
                <w:color w:val="auto"/>
                <w:kern w:val="0"/>
                <w:sz w:val="24"/>
                <w:szCs w:val="24"/>
                <w:highlight w:val="none"/>
                <w:lang w:bidi="ar"/>
              </w:rPr>
              <w:t>得</w:t>
            </w:r>
            <w:r>
              <w:rPr>
                <w:rFonts w:hint="eastAsia" w:cs="宋体"/>
                <w:color w:val="auto"/>
                <w:kern w:val="0"/>
                <w:sz w:val="24"/>
                <w:szCs w:val="24"/>
                <w:highlight w:val="none"/>
                <w:lang w:val="en-US" w:eastAsia="zh-CN" w:bidi="ar"/>
              </w:rPr>
              <w:t>5</w:t>
            </w:r>
            <w:r>
              <w:rPr>
                <w:rFonts w:hint="eastAsia" w:cs="宋体"/>
                <w:color w:val="auto"/>
                <w:kern w:val="0"/>
                <w:sz w:val="24"/>
                <w:szCs w:val="24"/>
                <w:highlight w:val="none"/>
                <w:lang w:bidi="ar"/>
              </w:rPr>
              <w:t>分；较差不得分</w:t>
            </w:r>
            <w:r>
              <w:rPr>
                <w:rFonts w:hint="eastAsia" w:ascii="宋体" w:hAnsi="宋体" w:eastAsia="宋体" w:cs="宋体"/>
                <w:b w:val="0"/>
                <w:bCs w:val="0"/>
                <w:color w:val="auto"/>
                <w:sz w:val="24"/>
                <w:szCs w:val="24"/>
                <w:highlight w:val="none"/>
                <w:lang w:val="en-US" w:eastAsia="zh-CN"/>
              </w:rPr>
              <w:t>。</w:t>
            </w:r>
          </w:p>
          <w:p>
            <w:pPr>
              <w:keepNext w:val="0"/>
              <w:keepLines w:val="0"/>
              <w:pageBreakBefore w:val="0"/>
              <w:kinsoku/>
              <w:wordWrap/>
              <w:overflowPunct/>
              <w:topLinePunct w:val="0"/>
              <w:autoSpaceDN/>
              <w:bidi w:val="0"/>
              <w:adjustRightInd/>
              <w:snapToGrid/>
              <w:spacing w:line="40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样品</w:t>
            </w:r>
            <w:r>
              <w:rPr>
                <w:rFonts w:hint="eastAsia" w:ascii="宋体" w:hAnsi="宋体" w:eastAsia="宋体" w:cs="宋体"/>
                <w:b w:val="0"/>
                <w:bCs w:val="0"/>
                <w:color w:val="auto"/>
                <w:sz w:val="24"/>
                <w:szCs w:val="24"/>
                <w:highlight w:val="none"/>
                <w:lang w:val="en-US" w:eastAsia="zh-CN"/>
              </w:rPr>
              <w:t>剪裁工艺：纱线顺直、无毛边、无疵点；</w:t>
            </w:r>
          </w:p>
          <w:p>
            <w:pPr>
              <w:keepNext w:val="0"/>
              <w:keepLines w:val="0"/>
              <w:pageBreakBefore w:val="0"/>
              <w:kinsoku/>
              <w:wordWrap/>
              <w:overflowPunct/>
              <w:topLinePunct w:val="0"/>
              <w:autoSpaceDN/>
              <w:bidi w:val="0"/>
              <w:adjustRightInd/>
              <w:snapToGrid/>
              <w:spacing w:line="40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2.缝制工艺：线迹均匀美观、顺直平整、不扭曲、不起皱、面（底）线迹均匀、不跳针、不浮线、无接线；</w:t>
            </w:r>
          </w:p>
          <w:p>
            <w:pPr>
              <w:pStyle w:val="8"/>
              <w:keepNext w:val="0"/>
              <w:keepLines w:val="0"/>
              <w:pageBreakBefore w:val="0"/>
              <w:kinsoku/>
              <w:wordWrap/>
              <w:overflowPunct/>
              <w:topLinePunct w:val="0"/>
              <w:autoSpaceDN/>
              <w:bidi w:val="0"/>
              <w:adjustRightInd/>
              <w:snapToGrid/>
              <w:spacing w:line="400" w:lineRule="exact"/>
              <w:textAlignment w:val="auto"/>
              <w:rPr>
                <w:rFonts w:hint="eastAsia" w:asciiTheme="minorHAnsi" w:hAnsiTheme="minorHAnsi" w:eastAsiaTheme="minorEastAsia" w:cstheme="minorBidi"/>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整烫工艺：平服自然、无污染、不发黄、无水印</w:t>
            </w:r>
            <w:r>
              <w:rPr>
                <w:rFonts w:hint="eastAsia" w:ascii="宋体" w:hAnsi="宋体" w:cs="宋体"/>
                <w:b w:val="0"/>
                <w:bCs w:val="0"/>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w:t>
      </w:r>
      <w:r>
        <w:rPr>
          <w:rFonts w:hint="eastAsia" w:ascii="仿宋_GB2312" w:eastAsia="仿宋_GB2312" w:hAnsiTheme="minorEastAsia"/>
          <w:color w:val="auto"/>
          <w:sz w:val="28"/>
          <w:szCs w:val="28"/>
          <w:highlight w:val="none"/>
          <w:lang w:val="en-US" w:eastAsia="zh-CN"/>
        </w:rPr>
        <w:t>2</w:t>
      </w:r>
      <w:r>
        <w:rPr>
          <w:rFonts w:hint="eastAsia" w:ascii="仿宋_GB2312" w:eastAsia="仿宋_GB2312" w:hAnsiTheme="minorEastAsia"/>
          <w:color w:val="auto"/>
          <w:sz w:val="28"/>
          <w:szCs w:val="28"/>
          <w:highlight w:val="none"/>
        </w:rPr>
        <w:t>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w:t>
      </w:r>
      <w:r>
        <w:rPr>
          <w:rFonts w:hint="eastAsia" w:ascii="仿宋_GB2312" w:eastAsia="仿宋_GB2312" w:hAnsiTheme="minorEastAsia"/>
          <w:color w:val="auto"/>
          <w:sz w:val="28"/>
          <w:szCs w:val="28"/>
          <w:highlight w:val="none"/>
          <w:lang w:val="en-US" w:eastAsia="zh-CN"/>
        </w:rPr>
        <w:t>2</w:t>
      </w:r>
      <w:r>
        <w:rPr>
          <w:rFonts w:hint="eastAsia" w:ascii="仿宋_GB2312" w:eastAsia="仿宋_GB2312" w:hAnsiTheme="minorEastAsia"/>
          <w:color w:val="auto"/>
          <w:sz w:val="28"/>
          <w:szCs w:val="28"/>
          <w:highlight w:val="none"/>
        </w:rPr>
        <w:t>.1响应报价有算术错误的，评审小组按以下原则对响应报价进行修正，修正的价格经供应商书面确认后具有约束力。供应商不接受修正价格的，评审小组应当否决其响应。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w:t>
      </w:r>
      <w:r>
        <w:rPr>
          <w:rFonts w:hint="eastAsia" w:ascii="仿宋_GB2312" w:eastAsia="仿宋_GB2312" w:hAnsiTheme="minorEastAsia"/>
          <w:color w:val="auto"/>
          <w:sz w:val="28"/>
          <w:szCs w:val="28"/>
          <w:highlight w:val="none"/>
          <w:lang w:val="en-US" w:eastAsia="zh-CN"/>
        </w:rPr>
        <w:t>2</w:t>
      </w:r>
      <w:r>
        <w:rPr>
          <w:rFonts w:hint="eastAsia" w:ascii="仿宋_GB2312" w:eastAsia="仿宋_GB2312" w:hAnsiTheme="minorEastAsia"/>
          <w:color w:val="auto"/>
          <w:sz w:val="28"/>
          <w:szCs w:val="28"/>
          <w:highlight w:val="none"/>
        </w:rPr>
        <w:t>.2响应文件存在 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hint="default"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2.3谈判</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1.评审委员会所有成员</w:t>
      </w:r>
      <w:r>
        <w:rPr>
          <w:rFonts w:hint="eastAsia" w:ascii="仿宋_GB2312" w:eastAsia="仿宋_GB2312" w:hAnsiTheme="minorEastAsia"/>
          <w:color w:val="auto"/>
          <w:sz w:val="28"/>
          <w:szCs w:val="28"/>
          <w:highlight w:val="none"/>
          <w:lang w:val="en-US" w:eastAsia="zh-CN"/>
        </w:rPr>
        <w:t>将</w:t>
      </w:r>
      <w:r>
        <w:rPr>
          <w:rFonts w:hint="eastAsia" w:ascii="仿宋_GB2312" w:eastAsia="仿宋_GB2312" w:hAnsiTheme="minorEastAsia"/>
          <w:color w:val="auto"/>
          <w:sz w:val="28"/>
          <w:szCs w:val="28"/>
          <w:highlight w:val="none"/>
        </w:rPr>
        <w:t>集中与单一供应商分别进行</w:t>
      </w:r>
      <w:r>
        <w:rPr>
          <w:rFonts w:hint="eastAsia" w:ascii="仿宋_GB2312" w:eastAsia="仿宋_GB2312" w:hAnsiTheme="minorEastAsia"/>
          <w:color w:val="auto"/>
          <w:sz w:val="28"/>
          <w:szCs w:val="28"/>
          <w:highlight w:val="none"/>
          <w:lang w:eastAsia="zh-CN"/>
        </w:rPr>
        <w:t>谈判</w:t>
      </w:r>
      <w:r>
        <w:rPr>
          <w:rFonts w:hint="eastAsia" w:ascii="仿宋_GB2312" w:eastAsia="仿宋_GB2312" w:hAnsiTheme="minorEastAsia"/>
          <w:color w:val="auto"/>
          <w:sz w:val="28"/>
          <w:szCs w:val="28"/>
          <w:highlight w:val="none"/>
        </w:rPr>
        <w:t>，并给予所有参加</w:t>
      </w:r>
      <w:r>
        <w:rPr>
          <w:rFonts w:hint="eastAsia" w:ascii="仿宋_GB2312" w:eastAsia="仿宋_GB2312" w:hAnsiTheme="minorEastAsia"/>
          <w:color w:val="auto"/>
          <w:sz w:val="28"/>
          <w:szCs w:val="28"/>
          <w:highlight w:val="none"/>
          <w:lang w:eastAsia="zh-CN"/>
        </w:rPr>
        <w:t>谈判</w:t>
      </w:r>
      <w:r>
        <w:rPr>
          <w:rFonts w:hint="eastAsia" w:ascii="仿宋_GB2312" w:eastAsia="仿宋_GB2312" w:hAnsiTheme="minorEastAsia"/>
          <w:color w:val="auto"/>
          <w:sz w:val="28"/>
          <w:szCs w:val="28"/>
          <w:highlight w:val="none"/>
        </w:rPr>
        <w:t>的供应商平等的</w:t>
      </w:r>
      <w:r>
        <w:rPr>
          <w:rFonts w:hint="eastAsia" w:ascii="仿宋_GB2312" w:eastAsia="仿宋_GB2312" w:hAnsiTheme="minorEastAsia"/>
          <w:color w:val="auto"/>
          <w:sz w:val="28"/>
          <w:szCs w:val="28"/>
          <w:highlight w:val="none"/>
          <w:lang w:eastAsia="zh-CN"/>
        </w:rPr>
        <w:t>谈判</w:t>
      </w:r>
      <w:r>
        <w:rPr>
          <w:rFonts w:hint="eastAsia" w:ascii="仿宋_GB2312" w:eastAsia="仿宋_GB2312" w:hAnsiTheme="minorEastAsia"/>
          <w:color w:val="auto"/>
          <w:sz w:val="28"/>
          <w:szCs w:val="28"/>
          <w:highlight w:val="none"/>
        </w:rPr>
        <w:t>机会。供应商不与评审委员会进行</w:t>
      </w:r>
      <w:r>
        <w:rPr>
          <w:rFonts w:hint="eastAsia" w:ascii="仿宋_GB2312" w:eastAsia="仿宋_GB2312" w:hAnsiTheme="minorEastAsia"/>
          <w:color w:val="auto"/>
          <w:sz w:val="28"/>
          <w:szCs w:val="28"/>
          <w:highlight w:val="none"/>
          <w:lang w:eastAsia="zh-CN"/>
        </w:rPr>
        <w:t>谈判</w:t>
      </w:r>
      <w:r>
        <w:rPr>
          <w:rFonts w:hint="eastAsia" w:ascii="仿宋_GB2312" w:eastAsia="仿宋_GB2312" w:hAnsiTheme="minorEastAsia"/>
          <w:color w:val="auto"/>
          <w:sz w:val="28"/>
          <w:szCs w:val="28"/>
          <w:highlight w:val="none"/>
        </w:rPr>
        <w:t>的，评审委员会视为供应商退出</w:t>
      </w:r>
      <w:r>
        <w:rPr>
          <w:rFonts w:hint="eastAsia" w:ascii="仿宋_GB2312" w:eastAsia="仿宋_GB2312" w:hAnsiTheme="minorEastAsia"/>
          <w:color w:val="auto"/>
          <w:sz w:val="28"/>
          <w:szCs w:val="28"/>
          <w:highlight w:val="none"/>
          <w:lang w:eastAsia="zh-CN"/>
        </w:rPr>
        <w:t>谈判</w:t>
      </w:r>
      <w:r>
        <w:rPr>
          <w:rFonts w:hint="eastAsia" w:ascii="仿宋_GB2312" w:eastAsia="仿宋_GB2312" w:hAnsiTheme="minorEastAsia"/>
          <w:color w:val="auto"/>
          <w:sz w:val="28"/>
          <w:szCs w:val="28"/>
          <w:highlight w:val="none"/>
        </w:rPr>
        <w:t>。</w:t>
      </w:r>
    </w:p>
    <w:p>
      <w:pPr>
        <w:pStyle w:val="25"/>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2.如供应商未在评审委员会规定的时间进行</w:t>
      </w:r>
      <w:r>
        <w:rPr>
          <w:rFonts w:hint="eastAsia" w:ascii="仿宋_GB2312" w:eastAsia="仿宋_GB2312" w:hAnsiTheme="minorEastAsia"/>
          <w:color w:val="auto"/>
          <w:sz w:val="28"/>
          <w:szCs w:val="28"/>
          <w:highlight w:val="none"/>
          <w:lang w:eastAsia="zh-CN"/>
        </w:rPr>
        <w:t>谈判</w:t>
      </w:r>
      <w:r>
        <w:rPr>
          <w:rFonts w:hint="eastAsia" w:ascii="仿宋_GB2312" w:eastAsia="仿宋_GB2312" w:hAnsiTheme="minorEastAsia"/>
          <w:color w:val="auto"/>
          <w:sz w:val="28"/>
          <w:szCs w:val="28"/>
          <w:highlight w:val="none"/>
        </w:rPr>
        <w:t>，评审委员会有权视为供应商退出</w:t>
      </w:r>
      <w:r>
        <w:rPr>
          <w:rFonts w:hint="eastAsia" w:ascii="仿宋_GB2312" w:eastAsia="仿宋_GB2312" w:hAnsiTheme="minorEastAsia"/>
          <w:color w:val="auto"/>
          <w:sz w:val="28"/>
          <w:szCs w:val="28"/>
          <w:highlight w:val="none"/>
          <w:lang w:eastAsia="zh-CN"/>
        </w:rPr>
        <w:t>谈判</w:t>
      </w:r>
      <w:r>
        <w:rPr>
          <w:rFonts w:hint="eastAsia" w:ascii="仿宋_GB2312" w:eastAsia="仿宋_GB2312" w:hAnsiTheme="minorEastAsia"/>
          <w:color w:val="auto"/>
          <w:sz w:val="28"/>
          <w:szCs w:val="28"/>
          <w:highlight w:val="none"/>
        </w:rPr>
        <w:t>。</w:t>
      </w:r>
    </w:p>
    <w:p>
      <w:pPr>
        <w:pStyle w:val="25"/>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w:t>
      </w:r>
      <w:r>
        <w:rPr>
          <w:rFonts w:hint="eastAsia" w:ascii="仿宋_GB2312" w:eastAsia="仿宋_GB2312" w:hAnsiTheme="minorEastAsia"/>
          <w:color w:val="auto"/>
          <w:sz w:val="28"/>
          <w:szCs w:val="28"/>
          <w:highlight w:val="none"/>
          <w:lang w:eastAsia="zh-CN"/>
        </w:rPr>
        <w:t>谈判</w:t>
      </w:r>
      <w:r>
        <w:rPr>
          <w:rFonts w:hint="eastAsia" w:ascii="仿宋_GB2312" w:eastAsia="仿宋_GB2312" w:hAnsiTheme="minorEastAsia"/>
          <w:color w:val="auto"/>
          <w:sz w:val="28"/>
          <w:szCs w:val="28"/>
          <w:highlight w:val="none"/>
        </w:rPr>
        <w:t>目的在于澄清报价响应，使所有供应商的响应具有可比性。在</w:t>
      </w:r>
      <w:r>
        <w:rPr>
          <w:rFonts w:hint="eastAsia" w:ascii="仿宋_GB2312" w:eastAsia="仿宋_GB2312" w:hAnsiTheme="minorEastAsia"/>
          <w:color w:val="auto"/>
          <w:sz w:val="28"/>
          <w:szCs w:val="28"/>
          <w:highlight w:val="none"/>
          <w:lang w:eastAsia="zh-CN"/>
        </w:rPr>
        <w:t>谈判</w:t>
      </w:r>
      <w:r>
        <w:rPr>
          <w:rFonts w:hint="eastAsia" w:ascii="仿宋_GB2312" w:eastAsia="仿宋_GB2312" w:hAnsiTheme="minorEastAsia"/>
          <w:color w:val="auto"/>
          <w:sz w:val="28"/>
          <w:szCs w:val="28"/>
          <w:highlight w:val="none"/>
        </w:rPr>
        <w:t>中，评审委员会及有关当事人应当严格遵循保密原则，任何人不得透露与</w:t>
      </w:r>
      <w:r>
        <w:rPr>
          <w:rFonts w:hint="eastAsia" w:ascii="仿宋_GB2312" w:eastAsia="仿宋_GB2312" w:hAnsiTheme="minorEastAsia"/>
          <w:color w:val="auto"/>
          <w:sz w:val="28"/>
          <w:szCs w:val="28"/>
          <w:highlight w:val="none"/>
          <w:lang w:eastAsia="zh-CN"/>
        </w:rPr>
        <w:t>谈判</w:t>
      </w:r>
      <w:r>
        <w:rPr>
          <w:rFonts w:hint="eastAsia" w:ascii="仿宋_GB2312" w:eastAsia="仿宋_GB2312" w:hAnsiTheme="minorEastAsia"/>
          <w:color w:val="auto"/>
          <w:sz w:val="28"/>
          <w:szCs w:val="28"/>
          <w:highlight w:val="none"/>
        </w:rPr>
        <w:t>有关供应商的技术、价格和其他信息。</w:t>
      </w:r>
    </w:p>
    <w:p>
      <w:pPr>
        <w:pStyle w:val="25"/>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lang w:val="en-US" w:eastAsia="zh-CN"/>
        </w:rPr>
        <w:t>4</w:t>
      </w:r>
      <w:r>
        <w:rPr>
          <w:rFonts w:hint="eastAsia" w:ascii="仿宋_GB2312" w:eastAsia="仿宋_GB2312" w:hAnsiTheme="minorEastAsia"/>
          <w:color w:val="auto"/>
          <w:sz w:val="28"/>
          <w:szCs w:val="28"/>
          <w:highlight w:val="none"/>
        </w:rPr>
        <w:t>.</w:t>
      </w:r>
      <w:r>
        <w:rPr>
          <w:rFonts w:hint="eastAsia" w:ascii="仿宋_GB2312" w:eastAsia="仿宋_GB2312" w:hAnsiTheme="minorEastAsia"/>
          <w:color w:val="auto"/>
          <w:sz w:val="28"/>
          <w:szCs w:val="28"/>
          <w:highlight w:val="none"/>
          <w:lang w:eastAsia="zh-CN"/>
        </w:rPr>
        <w:t>谈判</w:t>
      </w:r>
      <w:r>
        <w:rPr>
          <w:rFonts w:hint="eastAsia" w:ascii="仿宋_GB2312" w:eastAsia="仿宋_GB2312" w:hAnsiTheme="minorEastAsia"/>
          <w:color w:val="auto"/>
          <w:sz w:val="28"/>
          <w:szCs w:val="28"/>
          <w:highlight w:val="none"/>
        </w:rPr>
        <w:t>结束后，评审委员会应当要求所有实质性响应的供应商在规定时间内提交最后报价。供应商在提交最后报价之前可以根据</w:t>
      </w:r>
      <w:r>
        <w:rPr>
          <w:rFonts w:hint="eastAsia" w:ascii="仿宋_GB2312" w:eastAsia="仿宋_GB2312" w:hAnsiTheme="minorEastAsia"/>
          <w:color w:val="auto"/>
          <w:sz w:val="28"/>
          <w:szCs w:val="28"/>
          <w:highlight w:val="none"/>
          <w:lang w:eastAsia="zh-CN"/>
        </w:rPr>
        <w:t>谈判</w:t>
      </w:r>
      <w:r>
        <w:rPr>
          <w:rFonts w:hint="eastAsia" w:ascii="仿宋_GB2312" w:eastAsia="仿宋_GB2312" w:hAnsiTheme="minorEastAsia"/>
          <w:color w:val="auto"/>
          <w:sz w:val="28"/>
          <w:szCs w:val="28"/>
          <w:highlight w:val="none"/>
        </w:rPr>
        <w:t>情况退出</w:t>
      </w:r>
      <w:r>
        <w:rPr>
          <w:rFonts w:hint="eastAsia" w:ascii="仿宋_GB2312" w:eastAsia="仿宋_GB2312" w:hAnsiTheme="minorEastAsia"/>
          <w:color w:val="auto"/>
          <w:sz w:val="28"/>
          <w:szCs w:val="28"/>
          <w:highlight w:val="none"/>
          <w:lang w:eastAsia="zh-CN"/>
        </w:rPr>
        <w:t>谈判</w:t>
      </w:r>
      <w:r>
        <w:rPr>
          <w:rFonts w:hint="eastAsia" w:ascii="仿宋_GB2312" w:eastAsia="仿宋_GB2312" w:hAnsiTheme="minorEastAsia"/>
          <w:color w:val="auto"/>
          <w:sz w:val="28"/>
          <w:szCs w:val="28"/>
          <w:highlight w:val="none"/>
        </w:rPr>
        <w:t>。</w:t>
      </w:r>
    </w:p>
    <w:p>
      <w:pPr>
        <w:pStyle w:val="25"/>
        <w:rPr>
          <w:rFonts w:hint="default"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5</w:t>
      </w:r>
      <w:r>
        <w:rPr>
          <w:rFonts w:hint="eastAsia" w:ascii="仿宋_GB2312" w:eastAsia="仿宋_GB2312" w:hAnsiTheme="minorEastAsia"/>
          <w:color w:val="auto"/>
          <w:sz w:val="28"/>
          <w:szCs w:val="28"/>
          <w:highlight w:val="none"/>
        </w:rPr>
        <w:t>.如评审委员会没有对</w:t>
      </w:r>
      <w:r>
        <w:rPr>
          <w:rFonts w:hint="eastAsia" w:ascii="仿宋_GB2312" w:eastAsia="仿宋_GB2312" w:hAnsiTheme="minorEastAsia"/>
          <w:color w:val="auto"/>
          <w:sz w:val="28"/>
          <w:szCs w:val="28"/>
          <w:highlight w:val="none"/>
          <w:lang w:eastAsia="zh-CN"/>
        </w:rPr>
        <w:t>谈判</w:t>
      </w:r>
      <w:r>
        <w:rPr>
          <w:rFonts w:hint="eastAsia" w:ascii="仿宋_GB2312" w:eastAsia="仿宋_GB2312" w:hAnsiTheme="minorEastAsia"/>
          <w:color w:val="auto"/>
          <w:sz w:val="28"/>
          <w:szCs w:val="28"/>
          <w:highlight w:val="none"/>
        </w:rPr>
        <w:t>文件作实质性变动增加新的需求，最后报价不得高于首次报价。</w:t>
      </w:r>
      <w:r>
        <w:rPr>
          <w:rFonts w:hint="eastAsia" w:ascii="仿宋_GB2312" w:eastAsia="仿宋_GB2312" w:hAnsiTheme="minorEastAsia"/>
          <w:color w:val="auto"/>
          <w:sz w:val="28"/>
          <w:szCs w:val="28"/>
          <w:highlight w:val="none"/>
          <w:lang w:val="en-US" w:eastAsia="zh-CN"/>
        </w:rPr>
        <w:t>由采购人提供二次报价表，供应商进行二次报价后，加盖单位公章。</w:t>
      </w:r>
    </w:p>
    <w:p>
      <w:pPr>
        <w:pStyle w:val="25"/>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lang w:val="en-US" w:eastAsia="zh-CN"/>
        </w:rPr>
        <w:t>6</w:t>
      </w:r>
      <w:r>
        <w:rPr>
          <w:rFonts w:hint="eastAsia" w:ascii="仿宋_GB2312" w:eastAsia="仿宋_GB2312" w:hAnsiTheme="minorEastAsia"/>
          <w:color w:val="auto"/>
          <w:sz w:val="28"/>
          <w:szCs w:val="28"/>
          <w:highlight w:val="none"/>
        </w:rPr>
        <w:t>.评审委员会在规定时间对经过完成</w:t>
      </w:r>
      <w:r>
        <w:rPr>
          <w:rFonts w:hint="eastAsia" w:ascii="仿宋_GB2312" w:eastAsia="仿宋_GB2312" w:hAnsiTheme="minorEastAsia"/>
          <w:color w:val="auto"/>
          <w:sz w:val="28"/>
          <w:szCs w:val="28"/>
          <w:highlight w:val="none"/>
          <w:lang w:eastAsia="zh-CN"/>
        </w:rPr>
        <w:t>谈判</w:t>
      </w:r>
      <w:r>
        <w:rPr>
          <w:rFonts w:hint="eastAsia" w:ascii="仿宋_GB2312" w:eastAsia="仿宋_GB2312" w:hAnsiTheme="minorEastAsia"/>
          <w:color w:val="auto"/>
          <w:sz w:val="28"/>
          <w:szCs w:val="28"/>
          <w:highlight w:val="none"/>
        </w:rPr>
        <w:t>的供应商进行价格评审。</w:t>
      </w:r>
    </w:p>
    <w:p>
      <w:pPr>
        <w:pStyle w:val="25"/>
        <w:rPr>
          <w:rFonts w:ascii="仿宋_GB2312" w:eastAsia="仿宋_GB2312" w:hAnsiTheme="minorEastAsia"/>
          <w:color w:val="auto"/>
          <w:szCs w:val="21"/>
          <w:highlight w:val="none"/>
        </w:rPr>
      </w:pPr>
      <w:r>
        <w:rPr>
          <w:rFonts w:hint="eastAsia" w:ascii="仿宋_GB2312" w:eastAsia="仿宋_GB2312" w:hAnsiTheme="minorEastAsia"/>
          <w:color w:val="auto"/>
          <w:sz w:val="28"/>
          <w:szCs w:val="28"/>
          <w:highlight w:val="none"/>
          <w:lang w:val="en-US" w:eastAsia="zh-CN"/>
        </w:rPr>
        <w:t>7</w:t>
      </w:r>
      <w:r>
        <w:rPr>
          <w:rFonts w:hint="eastAsia" w:ascii="仿宋_GB2312" w:eastAsia="仿宋_GB2312" w:hAnsiTheme="minorEastAsia"/>
          <w:color w:val="auto"/>
          <w:sz w:val="28"/>
          <w:szCs w:val="28"/>
          <w:highlight w:val="none"/>
        </w:rPr>
        <w:t>.被评审委员会确定为响应文件无效的，其响应文件即被视为不能通过初审，不得参与最终符合性审查。</w:t>
      </w:r>
    </w:p>
    <w:p>
      <w:pPr>
        <w:pStyle w:val="25"/>
        <w:rPr>
          <w:rFonts w:ascii="仿宋_GB2312" w:eastAsia="仿宋_GB2312" w:hAnsiTheme="minorEastAsia"/>
          <w:color w:val="auto"/>
          <w:szCs w:val="21"/>
          <w:highlight w:val="none"/>
        </w:rPr>
      </w:pPr>
    </w:p>
    <w:p>
      <w:pPr>
        <w:pStyle w:val="25"/>
        <w:rPr>
          <w:rFonts w:ascii="仿宋_GB2312" w:eastAsia="仿宋_GB2312" w:hAnsiTheme="minorEastAsia"/>
          <w:color w:val="auto"/>
          <w:szCs w:val="21"/>
          <w:highlight w:val="none"/>
        </w:rPr>
      </w:pPr>
    </w:p>
    <w:p>
      <w:pPr>
        <w:pStyle w:val="25"/>
        <w:rPr>
          <w:rFonts w:ascii="仿宋_GB2312" w:eastAsia="仿宋_GB2312" w:hAnsiTheme="minorEastAsia"/>
          <w:color w:val="auto"/>
          <w:szCs w:val="21"/>
          <w:highlight w:val="none"/>
        </w:rPr>
      </w:pPr>
    </w:p>
    <w:p>
      <w:pPr>
        <w:pStyle w:val="25"/>
        <w:rPr>
          <w:rFonts w:ascii="仿宋_GB2312" w:eastAsia="仿宋_GB2312" w:hAnsiTheme="minorEastAsia"/>
          <w:color w:val="auto"/>
          <w:szCs w:val="21"/>
          <w:highlight w:val="none"/>
        </w:rPr>
      </w:pPr>
    </w:p>
    <w:p>
      <w:pPr>
        <w:pStyle w:val="25"/>
        <w:rPr>
          <w:rFonts w:ascii="仿宋_GB2312" w:eastAsia="仿宋_GB2312" w:hAnsiTheme="minorEastAsia"/>
          <w:color w:val="auto"/>
          <w:szCs w:val="21"/>
          <w:highlight w:val="none"/>
        </w:rPr>
      </w:pPr>
    </w:p>
    <w:p>
      <w:pPr>
        <w:pStyle w:val="25"/>
        <w:ind w:firstLine="0"/>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5"/>
        <w:rPr>
          <w:rFonts w:ascii="仿宋_GB2312" w:eastAsia="仿宋_GB2312" w:hAnsiTheme="minorEastAsia"/>
          <w:color w:val="auto"/>
          <w:szCs w:val="21"/>
          <w:highlight w:val="none"/>
        </w:rPr>
      </w:pPr>
    </w:p>
    <w:p>
      <w:pPr>
        <w:pStyle w:val="25"/>
        <w:rPr>
          <w:rFonts w:ascii="仿宋_GB2312" w:eastAsia="仿宋_GB2312" w:hAnsiTheme="minorEastAsia"/>
          <w:color w:val="auto"/>
          <w:szCs w:val="21"/>
          <w:highlight w:val="none"/>
        </w:rPr>
      </w:pPr>
    </w:p>
    <w:p>
      <w:pPr>
        <w:pStyle w:val="2"/>
        <w:jc w:val="both"/>
        <w:rPr>
          <w:rFonts w:hint="eastAsia"/>
          <w:color w:val="auto"/>
          <w:highlight w:val="none"/>
          <w:lang w:val="en-US" w:eastAsia="zh-CN"/>
        </w:rPr>
      </w:pPr>
      <w:bookmarkStart w:id="60" w:name="_Toc88209947"/>
    </w:p>
    <w:p>
      <w:pPr>
        <w:rPr>
          <w:rFonts w:hint="eastAsia"/>
          <w:lang w:val="en-US" w:eastAsia="zh-CN"/>
        </w:rPr>
      </w:pPr>
    </w:p>
    <w:p>
      <w:pPr>
        <w:pStyle w:val="2"/>
        <w:rPr>
          <w:rFonts w:hint="eastAsia"/>
          <w:color w:val="auto"/>
          <w:highlight w:val="none"/>
          <w:lang w:val="en-US" w:eastAsia="zh-CN"/>
        </w:rPr>
      </w:pPr>
    </w:p>
    <w:p>
      <w:pPr>
        <w:pStyle w:val="2"/>
        <w:rPr>
          <w:rFonts w:hint="eastAsia"/>
          <w:color w:val="auto"/>
          <w:highlight w:val="none"/>
          <w:lang w:val="en-US" w:eastAsia="zh-CN"/>
        </w:rPr>
      </w:pP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2252980</wp:posOffset>
                </wp:positionH>
                <wp:positionV relativeFrom="paragraph">
                  <wp:posOffset>789940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77.4pt;margin-top:62.2pt;height:0pt;width:75.5pt;z-index:251674624;mso-width-relative:page;mso-height-relative:page;" filled="f" stroked="t" coordsize="21600,21600" o:gfxdata="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qEBWcOLN34&#10;z0/ffn38fPflx933r2y+yBoNAWsK3bibeNphuImZ8KGNNv+JCjsUXY9nXdUhMUGHLxbL5YIUF/eu&#10;6iEvREyvlLcsGw3HFEF3fdp45+jyfJwVWWH/GhNVpsT7hFzUODZkeGqSCaBhbGkIyLSBCKHrSi56&#10;o+W1NiZnYOx2GxPZHvJAlC/zI9y/wnKRLWA/xhXXOCq9AvnSSZaOgZRy9EJ4bsEqyZlR9KCyRYBQ&#10;J9DmkkgqbRx1kCUeRc3Wzstj0bqc0+WXHk+Dmqfrz33Jfnic6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ObwnA1wAAAAsBAAAPAAAAAAAAAAEAIAAAACIAAABkcnMvZG93bnJldi54bWxQSwECFAAU&#10;AAAACACHTuJAXMu1X/IBAADkAwAADgAAAAAAAAABACAAAAAmAQAAZHJzL2Uyb0RvYy54bWxQSwUG&#10;AAAAAAYABgBZAQAAigUAAAAA&#10;">
                <v:fill on="f" focussize="0,0"/>
                <v:stroke color="#000000" joinstyle="round"/>
                <v:imagedata o:title=""/>
                <o:lock v:ext="edit" aspectratio="f"/>
              </v:shape>
            </w:pict>
          </mc:Fallback>
        </mc:AlternateContent>
      </w:r>
    </w:p>
    <w:p>
      <w:pPr>
        <w:pStyle w:val="2"/>
        <w:rPr>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2258695</wp:posOffset>
                </wp:positionH>
                <wp:positionV relativeFrom="paragraph">
                  <wp:posOffset>541655</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77.85pt;margin-top:42.65pt;height:0pt;width:75.5pt;z-index:251675648;mso-width-relative:page;mso-height-relative:page;" filled="f" stroked="t" coordsize="21600,21600" o:gfxdata="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Mldjd1gAAAAkBAAAPAAAAAAAAAAEAIAAAACIAAABkcnMvZG93bnJldi54bWxQSwECFAAU&#10;AAAACACHTuJAKY52s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第五章</w:t>
      </w:r>
    </w:p>
    <w:p>
      <w:pPr>
        <w:pStyle w:val="3"/>
        <w:rPr>
          <w:color w:val="auto"/>
          <w:szCs w:val="44"/>
          <w:highlight w:val="none"/>
        </w:rPr>
      </w:pPr>
      <w:r>
        <w:rPr>
          <w:rFonts w:hint="eastAsia"/>
          <w:color w:val="auto"/>
          <w:szCs w:val="44"/>
          <w:highlight w:val="none"/>
          <w:lang w:val="en-US" w:eastAsia="zh-CN"/>
        </w:rPr>
        <w:t xml:space="preserve"> </w:t>
      </w:r>
      <w:r>
        <w:rPr>
          <w:rFonts w:hint="eastAsia"/>
          <w:color w:val="auto"/>
          <w:szCs w:val="44"/>
          <w:highlight w:val="none"/>
        </w:rPr>
        <w:t>采购需求</w:t>
      </w:r>
    </w:p>
    <w:p>
      <w:pPr>
        <w:pStyle w:val="3"/>
        <w:rPr>
          <w:color w:val="auto"/>
          <w:szCs w:val="44"/>
          <w:highlight w:val="none"/>
        </w:rPr>
      </w:pPr>
    </w:p>
    <w:p>
      <w:pPr>
        <w:rPr>
          <w:color w:val="auto"/>
          <w:szCs w:val="44"/>
          <w:highlight w:val="none"/>
        </w:rPr>
      </w:pPr>
    </w:p>
    <w:p>
      <w:pPr>
        <w:pStyle w:val="5"/>
        <w:rPr>
          <w:color w:val="auto"/>
          <w:szCs w:val="44"/>
          <w:highlight w:val="none"/>
        </w:rPr>
      </w:pPr>
    </w:p>
    <w:p>
      <w:pPr>
        <w:pStyle w:val="5"/>
        <w:rPr>
          <w:color w:val="auto"/>
          <w:szCs w:val="44"/>
          <w:highlight w:val="none"/>
        </w:rPr>
      </w:pPr>
    </w:p>
    <w:p>
      <w:pPr>
        <w:pStyle w:val="5"/>
        <w:rPr>
          <w:color w:val="auto"/>
          <w:szCs w:val="44"/>
          <w:highlight w:val="none"/>
        </w:rPr>
      </w:pPr>
    </w:p>
    <w:p>
      <w:pPr>
        <w:pStyle w:val="5"/>
        <w:rPr>
          <w:color w:val="auto"/>
          <w:szCs w:val="44"/>
          <w:highlight w:val="none"/>
        </w:rPr>
      </w:pPr>
    </w:p>
    <w:p>
      <w:pPr>
        <w:rPr>
          <w:color w:val="auto"/>
          <w:szCs w:val="44"/>
          <w:highlight w:val="none"/>
        </w:rPr>
      </w:pPr>
    </w:p>
    <w:p>
      <w:pPr>
        <w:rPr>
          <w:color w:val="auto"/>
          <w:szCs w:val="44"/>
          <w:highlight w:val="none"/>
        </w:rPr>
      </w:pPr>
    </w:p>
    <w:p>
      <w:pPr>
        <w:rPr>
          <w:color w:val="auto"/>
          <w:szCs w:val="44"/>
          <w:highlight w:val="none"/>
        </w:rPr>
      </w:pPr>
    </w:p>
    <w:p>
      <w:pPr>
        <w:rPr>
          <w:color w:val="auto"/>
          <w:szCs w:val="44"/>
          <w:highlight w:val="none"/>
        </w:rPr>
      </w:pPr>
    </w:p>
    <w:p>
      <w:pPr>
        <w:rPr>
          <w:color w:val="auto"/>
          <w:szCs w:val="44"/>
          <w:highlight w:val="none"/>
        </w:rPr>
      </w:pPr>
    </w:p>
    <w:p>
      <w:pPr>
        <w:rPr>
          <w:color w:val="auto"/>
          <w:szCs w:val="44"/>
          <w:highlight w:val="none"/>
        </w:rPr>
      </w:pPr>
    </w:p>
    <w:p>
      <w:pPr>
        <w:rPr>
          <w:color w:val="auto"/>
          <w:szCs w:val="44"/>
          <w:highlight w:val="none"/>
        </w:rPr>
      </w:pPr>
    </w:p>
    <w:p>
      <w:pPr>
        <w:rPr>
          <w:color w:val="auto"/>
          <w:szCs w:val="44"/>
          <w:highlight w:val="none"/>
        </w:rPr>
      </w:pPr>
    </w:p>
    <w:p>
      <w:pPr>
        <w:rPr>
          <w:color w:val="auto"/>
          <w:szCs w:val="44"/>
          <w:highlight w:val="none"/>
        </w:rPr>
      </w:pPr>
    </w:p>
    <w:p>
      <w:pPr>
        <w:rPr>
          <w:color w:val="auto"/>
          <w:szCs w:val="44"/>
          <w:highlight w:val="none"/>
        </w:rPr>
      </w:pPr>
    </w:p>
    <w:p>
      <w:pPr>
        <w:rPr>
          <w:color w:val="auto"/>
          <w:szCs w:val="44"/>
          <w:highlight w:val="none"/>
        </w:rPr>
      </w:pPr>
    </w:p>
    <w:p>
      <w:pPr>
        <w:rPr>
          <w:color w:val="auto"/>
          <w:szCs w:val="44"/>
          <w:highlight w:val="none"/>
        </w:rPr>
      </w:pPr>
    </w:p>
    <w:p>
      <w:pPr>
        <w:pStyle w:val="5"/>
        <w:rPr>
          <w:color w:val="auto"/>
          <w:szCs w:val="44"/>
          <w:highlight w:val="none"/>
        </w:rPr>
      </w:pPr>
    </w:p>
    <w:p>
      <w:pPr>
        <w:rPr>
          <w:color w:val="auto"/>
          <w:szCs w:val="44"/>
          <w:highlight w:val="none"/>
        </w:rPr>
      </w:pPr>
    </w:p>
    <w:p>
      <w:pPr>
        <w:pStyle w:val="5"/>
        <w:rPr>
          <w:color w:val="auto"/>
          <w:szCs w:val="44"/>
          <w:highlight w:val="none"/>
        </w:rPr>
      </w:pPr>
    </w:p>
    <w:bookmarkEnd w:id="60"/>
    <w:p>
      <w:pPr>
        <w:pStyle w:val="12"/>
        <w:numPr>
          <w:ilvl w:val="0"/>
          <w:numId w:val="6"/>
        </w:numPr>
        <w:adjustRightInd w:val="0"/>
        <w:snapToGrid w:val="0"/>
        <w:spacing w:line="360" w:lineRule="auto"/>
        <w:ind w:firstLine="560" w:firstLineChars="200"/>
        <w:rPr>
          <w:rFonts w:ascii="仿宋_GB2312" w:eastAsia="仿宋_GB2312" w:hAnsiTheme="minorHAnsi"/>
          <w:b/>
          <w:bCs/>
          <w:color w:val="auto"/>
          <w:sz w:val="28"/>
          <w:szCs w:val="28"/>
          <w:highlight w:val="none"/>
        </w:rPr>
      </w:pPr>
      <w:r>
        <w:rPr>
          <w:rFonts w:hint="eastAsia" w:ascii="仿宋_GB2312" w:eastAsia="仿宋_GB2312" w:hAnsiTheme="minorHAnsi"/>
          <w:b/>
          <w:bCs/>
          <w:color w:val="auto"/>
          <w:sz w:val="28"/>
          <w:szCs w:val="28"/>
          <w:highlight w:val="none"/>
        </w:rPr>
        <w:t>项目内容</w:t>
      </w:r>
    </w:p>
    <w:p>
      <w:pPr>
        <w:spacing w:line="360" w:lineRule="auto"/>
        <w:ind w:firstLine="560" w:firstLineChars="200"/>
        <w:jc w:val="left"/>
        <w:rPr>
          <w:rFonts w:hint="eastAsia" w:ascii="仿宋_GB2312" w:eastAsia="仿宋_GB2312" w:hAnsiTheme="minorEastAsia"/>
          <w:sz w:val="28"/>
          <w:szCs w:val="28"/>
          <w:highlight w:val="none"/>
          <w:lang w:val="en-US" w:eastAsia="zh-CN"/>
        </w:rPr>
      </w:pPr>
      <w:r>
        <w:rPr>
          <w:rFonts w:hint="eastAsia" w:ascii="仿宋_GB2312" w:eastAsia="仿宋_GB2312" w:hAnsiTheme="minorEastAsia"/>
          <w:sz w:val="28"/>
          <w:szCs w:val="28"/>
          <w:highlight w:val="none"/>
          <w:lang w:val="en-US" w:eastAsia="zh-CN"/>
        </w:rPr>
        <w:t>（一）采购内容：每位职工各2件短袖Polo衫。</w:t>
      </w:r>
    </w:p>
    <w:p>
      <w:pPr>
        <w:spacing w:line="360" w:lineRule="auto"/>
        <w:ind w:firstLine="560" w:firstLineChars="200"/>
        <w:jc w:val="left"/>
        <w:rPr>
          <w:rFonts w:hint="eastAsia" w:ascii="仿宋_GB2312" w:eastAsia="仿宋_GB2312" w:hAnsiTheme="minorEastAsia"/>
          <w:sz w:val="28"/>
          <w:szCs w:val="28"/>
          <w:highlight w:val="none"/>
          <w:lang w:val="en-US" w:eastAsia="zh-CN"/>
        </w:rPr>
      </w:pPr>
      <w:r>
        <w:rPr>
          <w:rFonts w:hint="eastAsia" w:ascii="仿宋_GB2312" w:eastAsia="仿宋_GB2312" w:hAnsiTheme="minorEastAsia"/>
          <w:sz w:val="28"/>
          <w:szCs w:val="28"/>
          <w:highlight w:val="none"/>
          <w:lang w:val="en-US" w:eastAsia="zh-CN"/>
        </w:rPr>
        <w:t>（二）采购数量：约2450人，具体数量以我公司实际需求为准。</w:t>
      </w:r>
    </w:p>
    <w:p>
      <w:pPr>
        <w:spacing w:line="360" w:lineRule="auto"/>
        <w:ind w:firstLine="560" w:firstLineChars="200"/>
        <w:jc w:val="left"/>
        <w:rPr>
          <w:rFonts w:hint="eastAsia" w:ascii="仿宋_GB2312" w:eastAsia="仿宋_GB2312" w:hAnsiTheme="minorEastAsia"/>
          <w:sz w:val="28"/>
          <w:szCs w:val="28"/>
          <w:highlight w:val="none"/>
          <w:lang w:val="en-US" w:eastAsia="zh-CN"/>
        </w:rPr>
      </w:pPr>
      <w:r>
        <w:rPr>
          <w:rFonts w:hint="eastAsia" w:ascii="仿宋_GB2312" w:eastAsia="仿宋_GB2312" w:hAnsiTheme="minorEastAsia"/>
          <w:sz w:val="28"/>
          <w:szCs w:val="28"/>
          <w:highlight w:val="none"/>
          <w:lang w:val="en-US" w:eastAsia="zh-CN"/>
        </w:rPr>
        <w:t>（三）其他要求：1.男女款的具体数量、尺寸，须在合同生效后派专业量体人员上门免费为采购人提供量体服务，但含税单价不会因此发生改变。服装功能设计及颜色以甲方最后确认的为准。</w:t>
      </w:r>
    </w:p>
    <w:p>
      <w:pPr>
        <w:spacing w:line="360" w:lineRule="auto"/>
        <w:ind w:firstLine="560" w:firstLineChars="200"/>
        <w:jc w:val="left"/>
        <w:rPr>
          <w:rFonts w:hint="eastAsia" w:ascii="仿宋_GB2312" w:eastAsia="仿宋_GB2312" w:hAnsiTheme="minorEastAsia"/>
          <w:sz w:val="28"/>
          <w:szCs w:val="28"/>
          <w:highlight w:val="none"/>
          <w:lang w:val="en-US" w:eastAsia="zh-CN"/>
        </w:rPr>
      </w:pPr>
      <w:r>
        <w:rPr>
          <w:rFonts w:hint="eastAsia" w:ascii="仿宋_GB2312" w:eastAsia="仿宋_GB2312" w:hAnsiTheme="minorEastAsia"/>
          <w:sz w:val="28"/>
          <w:szCs w:val="28"/>
          <w:highlight w:val="none"/>
          <w:lang w:val="en-US" w:eastAsia="zh-CN"/>
        </w:rPr>
        <w:t>2.中选供应商在交货时提供的服装质量、尺码若与量体不一致，均视为不符合采购人要求，采购人有权终止合同,无条件退换货,对采购人造成经济、行政上损失的采购人保留索赔的权利。</w:t>
      </w:r>
    </w:p>
    <w:p>
      <w:pPr>
        <w:spacing w:line="360" w:lineRule="auto"/>
        <w:ind w:firstLine="560" w:firstLineChars="200"/>
        <w:jc w:val="left"/>
        <w:rPr>
          <w:rFonts w:hint="eastAsia" w:ascii="仿宋_GB2312" w:eastAsia="仿宋_GB2312" w:hAnsiTheme="minorEastAsia"/>
          <w:sz w:val="28"/>
          <w:szCs w:val="28"/>
          <w:highlight w:val="none"/>
          <w:lang w:val="en-US" w:eastAsia="zh-CN"/>
        </w:rPr>
      </w:pPr>
      <w:r>
        <w:rPr>
          <w:rFonts w:hint="eastAsia" w:ascii="仿宋_GB2312" w:eastAsia="仿宋_GB2312" w:hAnsiTheme="minorEastAsia"/>
          <w:sz w:val="28"/>
          <w:szCs w:val="28"/>
          <w:highlight w:val="none"/>
          <w:lang w:val="en-US" w:eastAsia="zh-CN"/>
        </w:rPr>
        <w:t>3.供应商供货时，若采购方对所供货物技术参数产生疑议的，可送省级或省级以上检验机构进行检验：</w:t>
      </w:r>
    </w:p>
    <w:p>
      <w:pPr>
        <w:spacing w:line="360" w:lineRule="auto"/>
        <w:ind w:firstLine="560" w:firstLineChars="200"/>
        <w:jc w:val="left"/>
        <w:rPr>
          <w:rFonts w:hint="eastAsia" w:ascii="仿宋_GB2312" w:eastAsia="仿宋_GB2312" w:hAnsiTheme="minorEastAsia"/>
          <w:sz w:val="28"/>
          <w:szCs w:val="28"/>
          <w:highlight w:val="none"/>
          <w:lang w:val="en-US" w:eastAsia="zh-CN"/>
        </w:rPr>
      </w:pPr>
      <w:r>
        <w:rPr>
          <w:rFonts w:hint="eastAsia" w:ascii="仿宋_GB2312" w:eastAsia="仿宋_GB2312" w:hAnsiTheme="minorEastAsia"/>
          <w:sz w:val="28"/>
          <w:szCs w:val="28"/>
          <w:highlight w:val="none"/>
          <w:lang w:val="en-US" w:eastAsia="zh-CN"/>
        </w:rPr>
        <w:t xml:space="preserve">（1）检验结果符合（或优于）采购文件技术参数实质要求，采购人给予办理验收及付款手续，并承担检测费用；                                                         </w:t>
      </w:r>
    </w:p>
    <w:p>
      <w:pPr>
        <w:spacing w:line="360" w:lineRule="auto"/>
        <w:ind w:firstLine="560" w:firstLineChars="200"/>
        <w:jc w:val="left"/>
        <w:rPr>
          <w:rFonts w:hint="eastAsia" w:ascii="仿宋_GB2312" w:eastAsia="仿宋_GB2312" w:hAnsiTheme="minorEastAsia"/>
          <w:sz w:val="28"/>
          <w:szCs w:val="28"/>
          <w:highlight w:val="none"/>
          <w:lang w:val="en-US" w:eastAsia="zh-CN"/>
        </w:rPr>
      </w:pPr>
      <w:r>
        <w:rPr>
          <w:rFonts w:hint="eastAsia" w:ascii="仿宋_GB2312" w:eastAsia="仿宋_GB2312" w:hAnsiTheme="minorEastAsia"/>
          <w:sz w:val="28"/>
          <w:szCs w:val="28"/>
          <w:highlight w:val="none"/>
          <w:lang w:val="en-US" w:eastAsia="zh-CN"/>
        </w:rPr>
        <w:t xml:space="preserve">（2）如检测结果与采购文件技术参数实质要求不符（或低于采购文件参数），采购人有权拒绝接收货品。供应商应对所供货物进行整改，直至检测参数符合采购文件要求为止，检测费用由供应商承担；  </w:t>
      </w:r>
    </w:p>
    <w:p>
      <w:pPr>
        <w:spacing w:line="360" w:lineRule="auto"/>
        <w:ind w:firstLine="560" w:firstLineChars="200"/>
        <w:jc w:val="left"/>
        <w:rPr>
          <w:rFonts w:hint="eastAsia" w:ascii="仿宋_GB2312" w:eastAsia="仿宋_GB2312" w:hAnsiTheme="minorEastAsia"/>
          <w:sz w:val="28"/>
          <w:szCs w:val="28"/>
          <w:highlight w:val="none"/>
          <w:lang w:val="en-US" w:eastAsia="zh-CN"/>
        </w:rPr>
      </w:pPr>
      <w:r>
        <w:rPr>
          <w:rFonts w:hint="eastAsia" w:ascii="仿宋_GB2312" w:eastAsia="仿宋_GB2312" w:hAnsiTheme="minorEastAsia"/>
          <w:sz w:val="28"/>
          <w:szCs w:val="28"/>
          <w:highlight w:val="none"/>
          <w:lang w:val="en-US" w:eastAsia="zh-CN"/>
        </w:rPr>
        <w:t>（3）样品检测工作造成的货物损耗，消耗由供应商承担。</w:t>
      </w:r>
    </w:p>
    <w:p>
      <w:pPr>
        <w:spacing w:line="360" w:lineRule="auto"/>
        <w:ind w:firstLine="560" w:firstLineChars="200"/>
        <w:jc w:val="left"/>
        <w:rPr>
          <w:color w:val="auto"/>
          <w:highlight w:val="none"/>
        </w:rPr>
      </w:pPr>
      <w:r>
        <w:rPr>
          <w:rFonts w:hint="eastAsia" w:ascii="仿宋_GB2312" w:eastAsia="仿宋_GB2312" w:hAnsiTheme="minorEastAsia"/>
          <w:sz w:val="28"/>
          <w:szCs w:val="28"/>
          <w:highlight w:val="none"/>
          <w:lang w:val="en-US" w:eastAsia="zh-CN"/>
        </w:rPr>
        <w:t>4.所有货品经验收合格后，方可办理付款手续。</w:t>
      </w:r>
    </w:p>
    <w:p>
      <w:pPr>
        <w:pStyle w:val="12"/>
        <w:numPr>
          <w:ilvl w:val="0"/>
          <w:numId w:val="7"/>
        </w:numPr>
        <w:adjustRightInd w:val="0"/>
        <w:snapToGrid w:val="0"/>
        <w:spacing w:line="300" w:lineRule="auto"/>
        <w:ind w:left="420" w:leftChars="0" w:firstLine="0" w:firstLineChars="0"/>
        <w:rPr>
          <w:rFonts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en-US" w:eastAsia="zh-CN"/>
        </w:rPr>
        <w:t xml:space="preserve"> 采购需求</w:t>
      </w:r>
    </w:p>
    <w:p>
      <w:pPr>
        <w:spacing w:line="360" w:lineRule="auto"/>
        <w:ind w:firstLine="560" w:firstLineChars="200"/>
        <w:jc w:val="left"/>
        <w:rPr>
          <w:rFonts w:hint="eastAsia" w:ascii="仿宋_GB2312" w:eastAsia="仿宋_GB2312" w:hAnsiTheme="minorEastAsia"/>
          <w:sz w:val="28"/>
          <w:szCs w:val="28"/>
          <w:highlight w:val="none"/>
          <w:lang w:val="en-US" w:eastAsia="zh-CN"/>
        </w:rPr>
      </w:pPr>
      <w:r>
        <w:rPr>
          <w:rFonts w:hint="eastAsia" w:ascii="仿宋_GB2312" w:eastAsia="仿宋_GB2312" w:hAnsiTheme="minorEastAsia"/>
          <w:sz w:val="28"/>
          <w:szCs w:val="28"/>
          <w:highlight w:val="none"/>
          <w:lang w:val="en-US" w:eastAsia="zh-CN"/>
        </w:rPr>
        <w:t>1、报价项目需求</w:t>
      </w:r>
    </w:p>
    <w:p>
      <w:pPr>
        <w:spacing w:line="360" w:lineRule="auto"/>
        <w:ind w:firstLine="560" w:firstLineChars="200"/>
        <w:jc w:val="left"/>
        <w:rPr>
          <w:rFonts w:hint="eastAsia" w:ascii="仿宋_GB2312" w:eastAsia="仿宋_GB2312" w:hAnsiTheme="minorEastAsia"/>
          <w:sz w:val="28"/>
          <w:szCs w:val="28"/>
          <w:highlight w:val="none"/>
          <w:lang w:val="en-US" w:eastAsia="zh-CN"/>
        </w:rPr>
      </w:pPr>
      <w:r>
        <w:rPr>
          <w:rFonts w:hint="eastAsia" w:ascii="仿宋_GB2312" w:eastAsia="仿宋_GB2312" w:hAnsiTheme="minorEastAsia"/>
          <w:sz w:val="28"/>
          <w:szCs w:val="28"/>
          <w:highlight w:val="none"/>
          <w:lang w:val="en-US" w:eastAsia="zh-CN"/>
        </w:rPr>
        <w:t>工作服需求（需求数量：合计约4900件，具体数量以我公司实际需求为准）</w:t>
      </w:r>
    </w:p>
    <w:p>
      <w:pPr>
        <w:spacing w:line="360" w:lineRule="auto"/>
        <w:ind w:firstLine="560" w:firstLineChars="200"/>
        <w:jc w:val="left"/>
        <w:rPr>
          <w:rFonts w:hint="eastAsia" w:ascii="仿宋_GB2312" w:eastAsia="仿宋_GB2312" w:hAnsiTheme="minorEastAsia"/>
          <w:sz w:val="28"/>
          <w:szCs w:val="28"/>
          <w:highlight w:val="none"/>
          <w:lang w:val="en-US" w:eastAsia="zh-CN"/>
        </w:rPr>
      </w:pPr>
      <w:r>
        <w:rPr>
          <w:rFonts w:hint="eastAsia" w:ascii="仿宋_GB2312" w:eastAsia="仿宋_GB2312" w:hAnsiTheme="minorEastAsia"/>
          <w:sz w:val="28"/>
          <w:szCs w:val="28"/>
          <w:highlight w:val="none"/>
          <w:lang w:val="en-US" w:eastAsia="zh-CN"/>
        </w:rPr>
        <w:t>2、材质要求（以下标“★”项目在递交响应文件时需提供近一年内（包括本次样衣和其他时间生产的衣服材质）（至本项目开标之日（不含当天）止）具有CMA资质单位出具的加盖CMA章的合格检测报告）：</w:t>
      </w:r>
    </w:p>
    <w:p>
      <w:pPr>
        <w:spacing w:line="360" w:lineRule="auto"/>
        <w:ind w:firstLine="560" w:firstLineChars="200"/>
        <w:jc w:val="left"/>
        <w:rPr>
          <w:rFonts w:hint="eastAsia" w:ascii="仿宋_GB2312" w:eastAsia="仿宋_GB2312" w:hAnsiTheme="minorEastAsia"/>
          <w:sz w:val="28"/>
          <w:szCs w:val="28"/>
          <w:highlight w:val="none"/>
          <w:lang w:val="en-US" w:eastAsia="zh-CN"/>
        </w:rPr>
      </w:pPr>
      <w:r>
        <w:rPr>
          <w:rFonts w:hint="eastAsia" w:ascii="仿宋_GB2312" w:eastAsia="仿宋_GB2312" w:hAnsiTheme="minorEastAsia"/>
          <w:sz w:val="28"/>
          <w:szCs w:val="28"/>
          <w:highlight w:val="none"/>
          <w:lang w:val="en-US" w:eastAsia="zh-CN"/>
        </w:rPr>
        <w:t>（1）100%棉</w:t>
      </w:r>
    </w:p>
    <w:p>
      <w:pPr>
        <w:spacing w:line="360" w:lineRule="auto"/>
        <w:ind w:firstLine="560" w:firstLineChars="200"/>
        <w:jc w:val="left"/>
        <w:rPr>
          <w:rFonts w:hint="eastAsia" w:ascii="仿宋_GB2312" w:eastAsia="仿宋_GB2312" w:hAnsiTheme="minorEastAsia"/>
          <w:sz w:val="28"/>
          <w:szCs w:val="28"/>
          <w:highlight w:val="none"/>
          <w:lang w:val="en-US" w:eastAsia="zh-CN"/>
        </w:rPr>
      </w:pPr>
      <w:r>
        <w:rPr>
          <w:rFonts w:hint="eastAsia" w:ascii="仿宋_GB2312" w:eastAsia="仿宋_GB2312" w:hAnsiTheme="minorEastAsia"/>
          <w:sz w:val="28"/>
          <w:szCs w:val="28"/>
          <w:highlight w:val="none"/>
          <w:lang w:val="en-US" w:eastAsia="zh-CN"/>
        </w:rPr>
        <w:t>★（2）可分解致癌芳香胺染料：禁用。</w:t>
      </w:r>
    </w:p>
    <w:p>
      <w:pPr>
        <w:spacing w:line="360" w:lineRule="auto"/>
        <w:ind w:firstLine="560" w:firstLineChars="200"/>
        <w:jc w:val="left"/>
        <w:rPr>
          <w:rFonts w:hint="eastAsia" w:ascii="仿宋_GB2312" w:eastAsia="仿宋_GB2312" w:hAnsiTheme="minorEastAsia"/>
          <w:sz w:val="28"/>
          <w:szCs w:val="28"/>
          <w:highlight w:val="none"/>
          <w:lang w:val="en-US" w:eastAsia="zh-CN"/>
        </w:rPr>
      </w:pPr>
      <w:r>
        <w:rPr>
          <w:rFonts w:hint="eastAsia" w:ascii="仿宋_GB2312" w:eastAsia="仿宋_GB2312" w:hAnsiTheme="minorEastAsia"/>
          <w:sz w:val="28"/>
          <w:szCs w:val="28"/>
          <w:highlight w:val="none"/>
          <w:lang w:val="en-US" w:eastAsia="zh-CN"/>
        </w:rPr>
        <w:t>★（3）甲醛含量：B类≤75mg/kg。</w:t>
      </w:r>
    </w:p>
    <w:p>
      <w:pPr>
        <w:spacing w:line="360" w:lineRule="auto"/>
        <w:ind w:firstLine="560" w:firstLineChars="200"/>
        <w:jc w:val="left"/>
        <w:rPr>
          <w:rFonts w:hint="eastAsia" w:ascii="仿宋_GB2312" w:eastAsia="仿宋_GB2312" w:hAnsiTheme="minorEastAsia"/>
          <w:sz w:val="28"/>
          <w:szCs w:val="28"/>
          <w:highlight w:val="none"/>
          <w:lang w:val="en-US" w:eastAsia="zh-CN"/>
        </w:rPr>
      </w:pPr>
      <w:r>
        <w:rPr>
          <w:rFonts w:hint="eastAsia" w:ascii="仿宋_GB2312" w:eastAsia="仿宋_GB2312" w:hAnsiTheme="minorEastAsia"/>
          <w:sz w:val="28"/>
          <w:szCs w:val="28"/>
          <w:highlight w:val="none"/>
          <w:lang w:val="en-US" w:eastAsia="zh-CN"/>
        </w:rPr>
        <w:t>（4）PH值：在4.0-8.5区间。</w:t>
      </w:r>
    </w:p>
    <w:p>
      <w:pPr>
        <w:spacing w:line="360" w:lineRule="auto"/>
        <w:ind w:firstLine="560" w:firstLineChars="200"/>
        <w:jc w:val="left"/>
        <w:rPr>
          <w:rFonts w:hint="eastAsia" w:ascii="仿宋_GB2312" w:eastAsia="仿宋_GB2312" w:hAnsiTheme="minorEastAsia"/>
          <w:sz w:val="28"/>
          <w:szCs w:val="28"/>
          <w:highlight w:val="none"/>
          <w:lang w:val="en-US" w:eastAsia="zh-CN"/>
        </w:rPr>
      </w:pPr>
      <w:r>
        <w:rPr>
          <w:rFonts w:hint="eastAsia" w:ascii="仿宋_GB2312" w:eastAsia="仿宋_GB2312" w:hAnsiTheme="minorEastAsia"/>
          <w:sz w:val="28"/>
          <w:szCs w:val="28"/>
          <w:highlight w:val="none"/>
          <w:lang w:val="en-US" w:eastAsia="zh-CN"/>
        </w:rPr>
        <w:t>（5）面料起毛起球≥3级。</w:t>
      </w:r>
    </w:p>
    <w:p>
      <w:pPr>
        <w:spacing w:line="360" w:lineRule="auto"/>
        <w:ind w:firstLine="560" w:firstLineChars="200"/>
        <w:jc w:val="left"/>
        <w:rPr>
          <w:rFonts w:hint="eastAsia" w:ascii="仿宋_GB2312" w:eastAsia="仿宋_GB2312" w:hAnsiTheme="minorEastAsia"/>
          <w:sz w:val="28"/>
          <w:szCs w:val="28"/>
          <w:highlight w:val="none"/>
          <w:lang w:val="en-US" w:eastAsia="zh-CN"/>
        </w:rPr>
      </w:pPr>
      <w:r>
        <w:rPr>
          <w:rFonts w:hint="eastAsia" w:ascii="仿宋_GB2312" w:eastAsia="仿宋_GB2312" w:hAnsiTheme="minorEastAsia"/>
          <w:sz w:val="28"/>
          <w:szCs w:val="28"/>
          <w:highlight w:val="none"/>
          <w:lang w:val="en-US" w:eastAsia="zh-CN"/>
        </w:rPr>
        <w:t>（6）耐摩擦色牢度≥3-4级，耐水色牢度≥3-4级，耐酸汗渍色牢度≥3-4级，耐碱汗渍色牢度≥3-4级，耐皂洗色牢度≥3-4级。</w:t>
      </w:r>
    </w:p>
    <w:p>
      <w:pPr>
        <w:spacing w:line="360" w:lineRule="auto"/>
        <w:ind w:firstLine="560" w:firstLineChars="200"/>
        <w:jc w:val="left"/>
        <w:rPr>
          <w:rFonts w:hint="eastAsia"/>
          <w:lang w:val="en-US" w:eastAsia="zh-CN"/>
        </w:rPr>
      </w:pPr>
      <w:r>
        <w:rPr>
          <w:rFonts w:hint="eastAsia" w:ascii="仿宋_GB2312" w:eastAsia="仿宋_GB2312" w:hAnsiTheme="minorEastAsia"/>
          <w:sz w:val="28"/>
          <w:szCs w:val="28"/>
          <w:highlight w:val="none"/>
          <w:lang w:val="en-US" w:eastAsia="zh-CN"/>
        </w:rPr>
        <w:t>★（7）抗菌：按GB/T20944.3-2008要求测试菌种（金黄色葡萄球菌、大肠杆菌、白色念珠菌）</w:t>
      </w:r>
    </w:p>
    <w:p>
      <w:pPr>
        <w:spacing w:line="360" w:lineRule="auto"/>
        <w:ind w:firstLine="560" w:firstLineChars="200"/>
        <w:jc w:val="left"/>
        <w:rPr>
          <w:rFonts w:hint="eastAsia" w:ascii="仿宋_GB2312" w:eastAsia="仿宋_GB2312" w:hAnsiTheme="minorEastAsia"/>
          <w:sz w:val="28"/>
          <w:szCs w:val="28"/>
          <w:highlight w:val="none"/>
          <w:lang w:val="en-US" w:eastAsia="zh-CN"/>
        </w:rPr>
      </w:pPr>
      <w:r>
        <w:rPr>
          <w:rFonts w:hint="eastAsia" w:ascii="仿宋_GB2312" w:eastAsia="仿宋_GB2312" w:hAnsiTheme="minorEastAsia"/>
          <w:sz w:val="28"/>
          <w:szCs w:val="28"/>
          <w:highlight w:val="none"/>
          <w:lang w:val="en-US" w:eastAsia="zh-CN"/>
        </w:rPr>
        <w:t>3、功能说明：</w:t>
      </w:r>
    </w:p>
    <w:p>
      <w:pPr>
        <w:spacing w:line="360" w:lineRule="auto"/>
        <w:ind w:firstLine="560" w:firstLineChars="200"/>
        <w:jc w:val="left"/>
        <w:rPr>
          <w:rFonts w:hint="eastAsia" w:ascii="仿宋_GB2312" w:eastAsia="仿宋_GB2312" w:hAnsiTheme="minorEastAsia"/>
          <w:sz w:val="28"/>
          <w:szCs w:val="28"/>
          <w:highlight w:val="none"/>
          <w:lang w:val="en-US" w:eastAsia="zh-CN"/>
        </w:rPr>
      </w:pPr>
      <w:r>
        <w:rPr>
          <w:rFonts w:hint="eastAsia" w:ascii="仿宋_GB2312" w:eastAsia="仿宋_GB2312" w:hAnsiTheme="minorEastAsia"/>
          <w:sz w:val="28"/>
          <w:szCs w:val="28"/>
          <w:highlight w:val="none"/>
          <w:lang w:val="en-US" w:eastAsia="zh-CN"/>
        </w:rPr>
        <w:t>面料要求色牢度好、色泽鲜亮，不易掉色、不起球，防缩水。</w:t>
      </w:r>
    </w:p>
    <w:p>
      <w:pPr>
        <w:numPr>
          <w:ilvl w:val="0"/>
          <w:numId w:val="0"/>
        </w:numPr>
        <w:autoSpaceDE w:val="0"/>
        <w:autoSpaceDN w:val="0"/>
        <w:spacing w:line="360" w:lineRule="auto"/>
        <w:ind w:leftChars="-200" w:firstLine="840" w:firstLineChars="300"/>
        <w:rPr>
          <w:rFonts w:hint="eastAsia" w:ascii="仿宋_GB2312" w:eastAsia="仿宋_GB2312" w:hAnsiTheme="minorEastAsia"/>
          <w:sz w:val="28"/>
          <w:szCs w:val="28"/>
          <w:highlight w:val="none"/>
          <w:lang w:val="en-US" w:eastAsia="zh-CN"/>
        </w:rPr>
      </w:pPr>
      <w:r>
        <w:rPr>
          <w:rFonts w:hint="eastAsia" w:ascii="仿宋_GB2312" w:eastAsia="仿宋_GB2312" w:hAnsiTheme="minorEastAsia"/>
          <w:sz w:val="28"/>
          <w:szCs w:val="28"/>
          <w:highlight w:val="none"/>
          <w:lang w:val="en-US" w:eastAsia="zh-CN"/>
        </w:rPr>
        <w:t>（款式参考图（具体款式以我公司实际需求为准）：</w:t>
      </w:r>
    </w:p>
    <w:p>
      <w:pPr>
        <w:numPr>
          <w:ilvl w:val="0"/>
          <w:numId w:val="0"/>
        </w:numPr>
        <w:autoSpaceDE w:val="0"/>
        <w:autoSpaceDN w:val="0"/>
        <w:spacing w:line="360" w:lineRule="auto"/>
        <w:ind w:leftChars="-200" w:firstLine="720" w:firstLineChars="300"/>
        <w:rPr>
          <w:rFonts w:hint="eastAsia" w:ascii="宋体" w:hAnsi="宋体" w:cs="宋体"/>
          <w:color w:val="000000"/>
          <w:sz w:val="24"/>
          <w:szCs w:val="24"/>
        </w:rPr>
      </w:pPr>
      <w:r>
        <w:rPr>
          <w:rFonts w:hint="eastAsia" w:ascii="宋体" w:hAnsi="宋体" w:cs="宋体"/>
          <w:color w:val="000000"/>
          <w:sz w:val="24"/>
          <w:szCs w:val="24"/>
        </w:rPr>
        <w:drawing>
          <wp:inline distT="0" distB="0" distL="114300" distR="114300">
            <wp:extent cx="4914265" cy="4298315"/>
            <wp:effectExtent l="0" t="0" r="635" b="6985"/>
            <wp:docPr id="18" name="图片 1" descr="fc0b4c653e39ff796cc640cd8c64f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descr="fc0b4c653e39ff796cc640cd8c64f9a"/>
                    <pic:cNvPicPr>
                      <a:picLocks noChangeAspect="1"/>
                    </pic:cNvPicPr>
                  </pic:nvPicPr>
                  <pic:blipFill>
                    <a:blip r:embed="rId13"/>
                    <a:srcRect l="3130" t="30428" b="20703"/>
                    <a:stretch>
                      <a:fillRect/>
                    </a:stretch>
                  </pic:blipFill>
                  <pic:spPr>
                    <a:xfrm>
                      <a:off x="0" y="0"/>
                      <a:ext cx="4914265" cy="4298315"/>
                    </a:xfrm>
                    <a:prstGeom prst="rect">
                      <a:avLst/>
                    </a:prstGeom>
                    <a:noFill/>
                    <a:ln>
                      <a:noFill/>
                    </a:ln>
                  </pic:spPr>
                </pic:pic>
              </a:graphicData>
            </a:graphic>
          </wp:inline>
        </w:drawing>
      </w:r>
    </w:p>
    <w:p>
      <w:pPr>
        <w:numPr>
          <w:ilvl w:val="0"/>
          <w:numId w:val="0"/>
        </w:numPr>
        <w:autoSpaceDE w:val="0"/>
        <w:autoSpaceDN w:val="0"/>
        <w:spacing w:line="360" w:lineRule="auto"/>
        <w:ind w:leftChars="-200" w:firstLine="840" w:firstLineChars="3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三、采购方式</w:t>
      </w:r>
    </w:p>
    <w:p>
      <w:pPr>
        <w:numPr>
          <w:ilvl w:val="0"/>
          <w:numId w:val="0"/>
        </w:numPr>
        <w:autoSpaceDE w:val="0"/>
        <w:autoSpaceDN w:val="0"/>
        <w:spacing w:line="360" w:lineRule="auto"/>
        <w:ind w:leftChars="-200" w:firstLine="840" w:firstLineChars="3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采用竞争性谈判采购方式，以最低价法进行评选。</w:t>
      </w:r>
    </w:p>
    <w:p>
      <w:pPr>
        <w:numPr>
          <w:ilvl w:val="0"/>
          <w:numId w:val="0"/>
        </w:numPr>
        <w:autoSpaceDE w:val="0"/>
        <w:autoSpaceDN w:val="0"/>
        <w:spacing w:line="360" w:lineRule="auto"/>
        <w:ind w:leftChars="-200" w:firstLine="840" w:firstLineChars="3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b/>
          <w:bCs/>
          <w:sz w:val="28"/>
          <w:szCs w:val="28"/>
          <w:highlight w:val="none"/>
          <w:lang w:val="en-US" w:eastAsia="zh-CN"/>
        </w:rPr>
        <w:t>四、项目商务要求</w:t>
      </w:r>
      <w:r>
        <w:rPr>
          <w:rFonts w:hint="eastAsia" w:ascii="仿宋_GB2312" w:hAnsi="仿宋_GB2312" w:eastAsia="仿宋_GB2312" w:cs="仿宋_GB2312"/>
          <w:sz w:val="28"/>
          <w:szCs w:val="28"/>
          <w:highlight w:val="none"/>
          <w:lang w:val="en-US" w:eastAsia="zh-CN"/>
        </w:rPr>
        <w:t>（提供承诺函，见承诺函）</w:t>
      </w:r>
    </w:p>
    <w:p>
      <w:pPr>
        <w:numPr>
          <w:ilvl w:val="0"/>
          <w:numId w:val="0"/>
        </w:numPr>
        <w:autoSpaceDE w:val="0"/>
        <w:autoSpaceDN w:val="0"/>
        <w:spacing w:line="360" w:lineRule="auto"/>
        <w:ind w:leftChars="-200" w:firstLine="840" w:firstLineChars="3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1.供货时间：自合同签订之日起30天</w:t>
      </w:r>
    </w:p>
    <w:p>
      <w:pPr>
        <w:numPr>
          <w:ilvl w:val="0"/>
          <w:numId w:val="0"/>
        </w:numPr>
        <w:autoSpaceDE w:val="0"/>
        <w:autoSpaceDN w:val="0"/>
        <w:spacing w:line="360" w:lineRule="auto"/>
        <w:ind w:leftChars="-200" w:firstLine="840" w:firstLineChars="3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2.质保期：三个月内免费修整或重新制作</w:t>
      </w:r>
    </w:p>
    <w:p>
      <w:pPr>
        <w:numPr>
          <w:ilvl w:val="0"/>
          <w:numId w:val="0"/>
        </w:numPr>
        <w:autoSpaceDE w:val="0"/>
        <w:autoSpaceDN w:val="0"/>
        <w:spacing w:line="360" w:lineRule="auto"/>
        <w:ind w:leftChars="-200" w:firstLine="840" w:firstLineChars="3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3.质量要求：详见合同附件</w:t>
      </w:r>
    </w:p>
    <w:p>
      <w:pPr>
        <w:numPr>
          <w:ilvl w:val="0"/>
          <w:numId w:val="0"/>
        </w:numPr>
        <w:autoSpaceDE w:val="0"/>
        <w:autoSpaceDN w:val="0"/>
        <w:spacing w:line="360" w:lineRule="auto"/>
        <w:ind w:leftChars="-200" w:firstLine="840" w:firstLineChars="3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4.付款方式：详见合同附件</w:t>
      </w:r>
    </w:p>
    <w:p>
      <w:pPr>
        <w:numPr>
          <w:ilvl w:val="0"/>
          <w:numId w:val="0"/>
        </w:numPr>
        <w:autoSpaceDE w:val="0"/>
        <w:autoSpaceDN w:val="0"/>
        <w:spacing w:line="360" w:lineRule="auto"/>
        <w:ind w:leftChars="-200" w:firstLine="840" w:firstLineChars="3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b/>
          <w:bCs/>
          <w:sz w:val="28"/>
          <w:szCs w:val="28"/>
          <w:highlight w:val="none"/>
          <w:lang w:val="en-US" w:eastAsia="zh-CN"/>
        </w:rPr>
        <w:t>五、样品</w:t>
      </w:r>
      <w:r>
        <w:rPr>
          <w:rFonts w:hint="eastAsia" w:ascii="仿宋_GB2312" w:hAnsi="仿宋_GB2312" w:eastAsia="仿宋_GB2312" w:cs="仿宋_GB2312"/>
          <w:sz w:val="28"/>
          <w:szCs w:val="28"/>
          <w:highlight w:val="none"/>
          <w:lang w:val="en-US" w:eastAsia="zh-CN"/>
        </w:rPr>
        <w:t xml:space="preserve">（提供样衣，未提供按无效响应处理）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1724"/>
        <w:gridCol w:w="1546"/>
        <w:gridCol w:w="2079"/>
        <w:gridCol w:w="2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070" w:type="dxa"/>
            <w:noWrap w:val="0"/>
            <w:vAlign w:val="center"/>
          </w:tcPr>
          <w:p>
            <w:pPr>
              <w:numPr>
                <w:ilvl w:val="0"/>
                <w:numId w:val="0"/>
              </w:numPr>
              <w:autoSpaceDE w:val="0"/>
              <w:autoSpaceDN w:val="0"/>
              <w:spacing w:line="360" w:lineRule="auto"/>
              <w:ind w:leftChars="-200" w:firstLine="840" w:firstLineChars="3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序号</w:t>
            </w:r>
          </w:p>
        </w:tc>
        <w:tc>
          <w:tcPr>
            <w:tcW w:w="1724" w:type="dxa"/>
            <w:noWrap w:val="0"/>
            <w:vAlign w:val="center"/>
          </w:tcPr>
          <w:p>
            <w:pPr>
              <w:numPr>
                <w:ilvl w:val="0"/>
                <w:numId w:val="0"/>
              </w:numPr>
              <w:autoSpaceDE w:val="0"/>
              <w:autoSpaceDN w:val="0"/>
              <w:spacing w:line="360" w:lineRule="auto"/>
              <w:ind w:leftChars="-200" w:firstLine="840" w:firstLineChars="3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品类</w:t>
            </w:r>
          </w:p>
        </w:tc>
        <w:tc>
          <w:tcPr>
            <w:tcW w:w="1546" w:type="dxa"/>
            <w:noWrap w:val="0"/>
            <w:vAlign w:val="center"/>
          </w:tcPr>
          <w:p>
            <w:pPr>
              <w:numPr>
                <w:ilvl w:val="0"/>
                <w:numId w:val="0"/>
              </w:numPr>
              <w:autoSpaceDE w:val="0"/>
              <w:autoSpaceDN w:val="0"/>
              <w:spacing w:line="360" w:lineRule="auto"/>
              <w:ind w:leftChars="-200" w:firstLine="840" w:firstLineChars="3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颜色</w:t>
            </w:r>
          </w:p>
        </w:tc>
        <w:tc>
          <w:tcPr>
            <w:tcW w:w="2079" w:type="dxa"/>
            <w:noWrap w:val="0"/>
            <w:vAlign w:val="center"/>
          </w:tcPr>
          <w:p>
            <w:pPr>
              <w:numPr>
                <w:ilvl w:val="0"/>
                <w:numId w:val="0"/>
              </w:numPr>
              <w:autoSpaceDE w:val="0"/>
              <w:autoSpaceDN w:val="0"/>
              <w:spacing w:line="360" w:lineRule="auto"/>
              <w:ind w:leftChars="-200" w:firstLine="840" w:firstLineChars="3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数量</w:t>
            </w:r>
          </w:p>
        </w:tc>
        <w:tc>
          <w:tcPr>
            <w:tcW w:w="2039" w:type="dxa"/>
            <w:noWrap w:val="0"/>
            <w:vAlign w:val="center"/>
          </w:tcPr>
          <w:p>
            <w:pPr>
              <w:numPr>
                <w:ilvl w:val="0"/>
                <w:numId w:val="0"/>
              </w:numPr>
              <w:autoSpaceDE w:val="0"/>
              <w:autoSpaceDN w:val="0"/>
              <w:spacing w:line="360" w:lineRule="auto"/>
              <w:ind w:leftChars="-200" w:firstLine="840" w:firstLineChars="3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码数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070" w:type="dxa"/>
            <w:noWrap w:val="0"/>
            <w:vAlign w:val="center"/>
          </w:tcPr>
          <w:p>
            <w:pPr>
              <w:numPr>
                <w:ilvl w:val="0"/>
                <w:numId w:val="0"/>
              </w:numPr>
              <w:autoSpaceDE w:val="0"/>
              <w:autoSpaceDN w:val="0"/>
              <w:spacing w:line="360" w:lineRule="auto"/>
              <w:ind w:leftChars="-200" w:firstLine="840" w:firstLineChars="3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w:t>
            </w:r>
          </w:p>
        </w:tc>
        <w:tc>
          <w:tcPr>
            <w:tcW w:w="1724" w:type="dxa"/>
            <w:noWrap w:val="0"/>
            <w:vAlign w:val="center"/>
          </w:tcPr>
          <w:p>
            <w:pPr>
              <w:numPr>
                <w:ilvl w:val="0"/>
                <w:numId w:val="0"/>
              </w:numPr>
              <w:autoSpaceDE w:val="0"/>
              <w:autoSpaceDN w:val="0"/>
              <w:spacing w:line="360" w:lineRule="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男短polo衫</w:t>
            </w:r>
          </w:p>
        </w:tc>
        <w:tc>
          <w:tcPr>
            <w:tcW w:w="1546" w:type="dxa"/>
            <w:noWrap w:val="0"/>
            <w:vAlign w:val="center"/>
          </w:tcPr>
          <w:p>
            <w:pPr>
              <w:numPr>
                <w:ilvl w:val="0"/>
                <w:numId w:val="0"/>
              </w:numPr>
              <w:autoSpaceDE w:val="0"/>
              <w:autoSpaceDN w:val="0"/>
              <w:spacing w:line="360" w:lineRule="auto"/>
              <w:ind w:leftChars="-200" w:firstLine="840" w:firstLineChars="3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蒂芙尼蓝</w:t>
            </w:r>
          </w:p>
        </w:tc>
        <w:tc>
          <w:tcPr>
            <w:tcW w:w="2079" w:type="dxa"/>
            <w:noWrap w:val="0"/>
            <w:vAlign w:val="center"/>
          </w:tcPr>
          <w:p>
            <w:pPr>
              <w:numPr>
                <w:ilvl w:val="0"/>
                <w:numId w:val="0"/>
              </w:numPr>
              <w:autoSpaceDE w:val="0"/>
              <w:autoSpaceDN w:val="0"/>
              <w:spacing w:line="360" w:lineRule="auto"/>
              <w:ind w:leftChars="-200" w:firstLine="840" w:firstLineChars="3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1件</w:t>
            </w:r>
          </w:p>
        </w:tc>
        <w:tc>
          <w:tcPr>
            <w:tcW w:w="2039" w:type="dxa"/>
            <w:noWrap w:val="0"/>
            <w:vAlign w:val="center"/>
          </w:tcPr>
          <w:p>
            <w:pPr>
              <w:numPr>
                <w:ilvl w:val="0"/>
                <w:numId w:val="0"/>
              </w:numPr>
              <w:autoSpaceDE w:val="0"/>
              <w:autoSpaceDN w:val="0"/>
              <w:spacing w:line="360" w:lineRule="auto"/>
              <w:ind w:leftChars="-200" w:firstLine="840" w:firstLineChars="3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1070" w:type="dxa"/>
            <w:noWrap w:val="0"/>
            <w:vAlign w:val="center"/>
          </w:tcPr>
          <w:p>
            <w:pPr>
              <w:numPr>
                <w:ilvl w:val="0"/>
                <w:numId w:val="0"/>
              </w:numPr>
              <w:autoSpaceDE w:val="0"/>
              <w:autoSpaceDN w:val="0"/>
              <w:spacing w:line="360" w:lineRule="auto"/>
              <w:ind w:leftChars="-200" w:firstLine="840" w:firstLineChars="3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w:t>
            </w:r>
          </w:p>
        </w:tc>
        <w:tc>
          <w:tcPr>
            <w:tcW w:w="1724" w:type="dxa"/>
            <w:noWrap w:val="0"/>
            <w:vAlign w:val="center"/>
          </w:tcPr>
          <w:p>
            <w:pPr>
              <w:numPr>
                <w:ilvl w:val="0"/>
                <w:numId w:val="0"/>
              </w:numPr>
              <w:autoSpaceDE w:val="0"/>
              <w:autoSpaceDN w:val="0"/>
              <w:spacing w:line="360" w:lineRule="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女短polo衫</w:t>
            </w:r>
          </w:p>
        </w:tc>
        <w:tc>
          <w:tcPr>
            <w:tcW w:w="1546" w:type="dxa"/>
            <w:noWrap w:val="0"/>
            <w:vAlign w:val="center"/>
          </w:tcPr>
          <w:p>
            <w:pPr>
              <w:numPr>
                <w:ilvl w:val="0"/>
                <w:numId w:val="0"/>
              </w:numPr>
              <w:autoSpaceDE w:val="0"/>
              <w:autoSpaceDN w:val="0"/>
              <w:spacing w:line="360" w:lineRule="auto"/>
              <w:ind w:leftChars="-200" w:firstLine="840" w:firstLineChars="3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蒂芙尼蓝</w:t>
            </w:r>
          </w:p>
        </w:tc>
        <w:tc>
          <w:tcPr>
            <w:tcW w:w="2079" w:type="dxa"/>
            <w:noWrap w:val="0"/>
            <w:vAlign w:val="center"/>
          </w:tcPr>
          <w:p>
            <w:pPr>
              <w:numPr>
                <w:ilvl w:val="0"/>
                <w:numId w:val="0"/>
              </w:numPr>
              <w:autoSpaceDE w:val="0"/>
              <w:autoSpaceDN w:val="0"/>
              <w:spacing w:line="360" w:lineRule="auto"/>
              <w:ind w:leftChars="-200" w:firstLine="840" w:firstLineChars="3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1件</w:t>
            </w:r>
          </w:p>
        </w:tc>
        <w:tc>
          <w:tcPr>
            <w:tcW w:w="2039" w:type="dxa"/>
            <w:noWrap w:val="0"/>
            <w:vAlign w:val="center"/>
          </w:tcPr>
          <w:p>
            <w:pPr>
              <w:numPr>
                <w:ilvl w:val="0"/>
                <w:numId w:val="0"/>
              </w:numPr>
              <w:autoSpaceDE w:val="0"/>
              <w:autoSpaceDN w:val="0"/>
              <w:spacing w:line="360" w:lineRule="auto"/>
              <w:ind w:leftChars="-200" w:firstLine="840" w:firstLineChars="3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165</w:t>
            </w:r>
          </w:p>
        </w:tc>
      </w:tr>
    </w:tbl>
    <w:p>
      <w:pPr>
        <w:pStyle w:val="25"/>
        <w:numPr>
          <w:ilvl w:val="0"/>
          <w:numId w:val="0"/>
        </w:numPr>
        <w:spacing w:line="360" w:lineRule="auto"/>
        <w:ind w:leftChars="-200" w:firstLine="560" w:firstLineChars="200"/>
        <w:rPr>
          <w:rFonts w:hint="eastAsia" w:ascii="仿宋_GB2312" w:hAnsi="仿宋_GB2312" w:eastAsia="仿宋_GB2312" w:cs="仿宋_GB2312"/>
          <w:color w:val="auto"/>
          <w:kern w:val="2"/>
          <w:sz w:val="28"/>
          <w:szCs w:val="28"/>
          <w:highlight w:val="cyan"/>
          <w:lang w:val="en-US" w:eastAsia="zh-CN"/>
        </w:rPr>
      </w:pPr>
    </w:p>
    <w:p>
      <w:pPr>
        <w:pStyle w:val="25"/>
        <w:numPr>
          <w:ilvl w:val="0"/>
          <w:numId w:val="0"/>
        </w:numPr>
        <w:spacing w:line="360" w:lineRule="auto"/>
        <w:ind w:leftChars="-200" w:firstLine="560" w:firstLineChars="200"/>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注：1.样品附带标签内容：样品名称、面料成分、制作工艺介绍、日常洗护要求、检验报告及其他必要的信息。</w:t>
      </w:r>
    </w:p>
    <w:p>
      <w:pPr>
        <w:pStyle w:val="25"/>
        <w:numPr>
          <w:ilvl w:val="0"/>
          <w:numId w:val="0"/>
        </w:numPr>
        <w:spacing w:line="360" w:lineRule="auto"/>
        <w:ind w:leftChars="-200" w:firstLine="560" w:firstLineChars="200"/>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2.未中选供应商在成交结果发布后3个工作日（含公告当天）内取回样品，否则视同供应商放弃领回样品，采购人将自行处理不被领回的样品。</w:t>
      </w:r>
    </w:p>
    <w:p>
      <w:pPr>
        <w:pStyle w:val="25"/>
        <w:numPr>
          <w:ilvl w:val="0"/>
          <w:numId w:val="0"/>
        </w:numPr>
        <w:spacing w:line="360" w:lineRule="auto"/>
        <w:ind w:leftChars="-200" w:firstLine="560" w:firstLineChars="200"/>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3.中选供应商响应时提供的样品，将作为验收标准之一，由采购人保管。</w:t>
      </w:r>
    </w:p>
    <w:p>
      <w:pPr>
        <w:pStyle w:val="25"/>
        <w:numPr>
          <w:ilvl w:val="0"/>
          <w:numId w:val="0"/>
        </w:numPr>
        <w:spacing w:line="360" w:lineRule="auto"/>
        <w:ind w:leftChars="-200" w:firstLine="560" w:firstLineChars="200"/>
        <w:rPr>
          <w:rFonts w:hint="default"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六、资格审查方式</w:t>
      </w:r>
    </w:p>
    <w:p>
      <w:pPr>
        <w:autoSpaceDE w:val="0"/>
        <w:autoSpaceDN w:val="0"/>
        <w:spacing w:line="52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一）</w:t>
      </w:r>
      <w:r>
        <w:rPr>
          <w:rFonts w:hint="eastAsia" w:ascii="仿宋_GB2312" w:hAnsi="仿宋_GB2312" w:eastAsia="仿宋_GB2312" w:cs="仿宋_GB2312"/>
          <w:color w:val="auto"/>
          <w:sz w:val="28"/>
          <w:szCs w:val="28"/>
          <w:highlight w:val="none"/>
        </w:rPr>
        <w:t>资格审查方式：本项目资格</w:t>
      </w:r>
      <w:r>
        <w:rPr>
          <w:rFonts w:hint="eastAsia" w:ascii="仿宋_GB2312" w:hAnsi="仿宋_GB2312" w:eastAsia="仿宋_GB2312" w:cs="仿宋_GB2312"/>
          <w:color w:val="auto"/>
          <w:sz w:val="28"/>
          <w:szCs w:val="28"/>
          <w:highlight w:val="none"/>
          <w:lang w:val="en-US" w:eastAsia="zh-CN"/>
        </w:rPr>
        <w:t>审查</w:t>
      </w:r>
      <w:r>
        <w:rPr>
          <w:rFonts w:hint="eastAsia" w:ascii="仿宋_GB2312" w:hAnsi="仿宋_GB2312" w:eastAsia="仿宋_GB2312" w:cs="仿宋_GB2312"/>
          <w:color w:val="auto"/>
          <w:sz w:val="28"/>
          <w:szCs w:val="28"/>
          <w:highlight w:val="none"/>
        </w:rPr>
        <w:t>采用</w:t>
      </w:r>
      <w:r>
        <w:rPr>
          <w:rFonts w:hint="eastAsia" w:ascii="仿宋_GB2312" w:hAnsi="仿宋_GB2312" w:eastAsia="仿宋_GB2312" w:cs="仿宋_GB2312"/>
          <w:color w:val="auto"/>
          <w:sz w:val="28"/>
          <w:szCs w:val="28"/>
          <w:highlight w:val="none"/>
          <w:lang w:val="en-US" w:eastAsia="zh-CN"/>
        </w:rPr>
        <w:t>择优</w:t>
      </w:r>
      <w:r>
        <w:rPr>
          <w:rFonts w:hint="eastAsia" w:ascii="仿宋_GB2312" w:hAnsi="仿宋_GB2312" w:eastAsia="仿宋_GB2312" w:cs="仿宋_GB2312"/>
          <w:color w:val="auto"/>
          <w:sz w:val="28"/>
          <w:szCs w:val="28"/>
          <w:highlight w:val="none"/>
        </w:rPr>
        <w:t>制。</w:t>
      </w:r>
    </w:p>
    <w:p>
      <w:pPr>
        <w:autoSpaceDE w:val="0"/>
        <w:autoSpaceDN w:val="0"/>
        <w:spacing w:line="36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二）正式响应供应商</w:t>
      </w:r>
      <w:r>
        <w:rPr>
          <w:rFonts w:hint="eastAsia" w:ascii="仿宋_GB2312" w:hAnsi="仿宋_GB2312" w:eastAsia="仿宋_GB2312" w:cs="仿宋_GB2312"/>
          <w:color w:val="auto"/>
          <w:sz w:val="28"/>
          <w:szCs w:val="28"/>
          <w:highlight w:val="none"/>
        </w:rPr>
        <w:t>的确定方式：</w:t>
      </w:r>
    </w:p>
    <w:p>
      <w:pPr>
        <w:pStyle w:val="25"/>
        <w:numPr>
          <w:ilvl w:val="0"/>
          <w:numId w:val="0"/>
        </w:numPr>
        <w:spacing w:line="360" w:lineRule="auto"/>
        <w:ind w:leftChars="-200" w:firstLine="560" w:firstLineChars="200"/>
        <w:rPr>
          <w:rFonts w:hint="default"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满足资格审查合格条件的供应商少于等于5名时，取全部满足资格审查合格条件的供应商为正式响应供应商。满足资格审查合格条件的供应商超过5名时，择优选取综合得分前5名成为正式响应供应商。正式响应供应商进行二次报价环节。</w:t>
      </w:r>
    </w:p>
    <w:p>
      <w:pPr>
        <w:pStyle w:val="25"/>
        <w:numPr>
          <w:ilvl w:val="0"/>
          <w:numId w:val="0"/>
        </w:numPr>
        <w:spacing w:line="360" w:lineRule="auto"/>
        <w:ind w:leftChars="-200" w:firstLine="560" w:firstLineChars="200"/>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2.供应商的择优评分为所有评委评分的算术平均分。择优评分相同时，取技术部分得分高者排名在先；技术部分得分也相同时，取商务部分得分高者排名在先；技术和商务部分得分也相同时，取样品得分高者排名在先，技术、商务和样品得分也相同时，由资审委员会记名投票按少数服从多数确定排名。</w:t>
      </w:r>
    </w:p>
    <w:p>
      <w:pPr>
        <w:pStyle w:val="25"/>
        <w:numPr>
          <w:ilvl w:val="0"/>
          <w:numId w:val="0"/>
        </w:numPr>
        <w:spacing w:line="360" w:lineRule="auto"/>
        <w:ind w:leftChars="-200" w:firstLine="560" w:firstLineChars="200"/>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3.当满足资格审查合格条件的申请人不足2名时，则该项目采购失败。</w:t>
      </w:r>
    </w:p>
    <w:p>
      <w:pPr>
        <w:pStyle w:val="2"/>
        <w:jc w:val="both"/>
        <w:rPr>
          <w:rFonts w:hint="eastAsia"/>
          <w:color w:val="auto"/>
          <w:highlight w:val="none"/>
          <w:lang w:val="en-US" w:eastAsia="zh-CN"/>
        </w:rPr>
      </w:pPr>
      <w:bookmarkStart w:id="61" w:name="_Toc23330"/>
      <w:bookmarkStart w:id="62" w:name="_Toc18538"/>
      <w:bookmarkStart w:id="63" w:name="_Toc537"/>
      <w:bookmarkStart w:id="64" w:name="_Toc25925"/>
      <w:bookmarkStart w:id="65" w:name="_Toc4680"/>
      <w:bookmarkStart w:id="66" w:name="_Toc23353"/>
      <w:bookmarkStart w:id="67" w:name="_Toc1284"/>
      <w:bookmarkStart w:id="68" w:name="_Toc12135"/>
      <w:bookmarkStart w:id="69" w:name="_Toc29835"/>
      <w:bookmarkStart w:id="70" w:name="_Toc15570"/>
      <w:bookmarkStart w:id="71" w:name="_Toc1496"/>
    </w:p>
    <w:p>
      <w:pPr>
        <w:pStyle w:val="2"/>
        <w:rPr>
          <w:rFonts w:hint="eastAsia"/>
          <w:color w:val="auto"/>
          <w:highlight w:val="none"/>
          <w:lang w:val="en-US" w:eastAsia="zh-CN"/>
        </w:rPr>
      </w:pPr>
    </w:p>
    <w:p>
      <w:pPr>
        <w:pStyle w:val="2"/>
        <w:rPr>
          <w:color w:val="auto"/>
          <w:highlight w:val="none"/>
        </w:rPr>
      </w:pP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2334895</wp:posOffset>
                </wp:positionH>
                <wp:positionV relativeFrom="paragraph">
                  <wp:posOffset>566420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3.85pt;margin-top:44.6pt;height:0pt;width:75.5pt;z-index:251665408;mso-width-relative:page;mso-height-relative:page;" filled="f" stroked="t" coordsize="21600,21600" o:gfxdata="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wpqJ1wAAAAk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13335</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1.05pt;height:0pt;width:75.5pt;z-index:251664384;mso-width-relative:page;mso-height-relative:page;" filled="f" stroked="t" coordsize="21600,21600" o:gfxdata="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QHxzh9MAAAAHAQAADwAAAAAAAAABACAAAAAiAAAAZHJzL2Rvd25yZXYueG1sUEsBAhQAFAAAAAgA&#10;h07iQGNmbxzxAQAA4gMAAA4AAAAAAAAAAQAgAAAAIgEAAGRycy9lMm9Eb2MueG1sUEsFBgAAAAAG&#10;AAYAWQEAAIUFA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2"/>
        <w:rPr>
          <w:color w:val="auto"/>
          <w:highlight w:val="none"/>
        </w:rPr>
      </w:pPr>
      <w:bookmarkStart w:id="72" w:name="_Toc8183"/>
      <w:bookmarkStart w:id="73" w:name="_Toc12980"/>
      <w:bookmarkStart w:id="74" w:name="_Toc12721"/>
      <w:bookmarkStart w:id="75" w:name="_Toc323"/>
      <w:bookmarkStart w:id="76" w:name="_Toc13309"/>
      <w:bookmarkStart w:id="77" w:name="_Toc87616386"/>
      <w:bookmarkStart w:id="78" w:name="_Toc88209949"/>
      <w:bookmarkStart w:id="79" w:name="_Toc22501"/>
      <w:bookmarkStart w:id="80" w:name="_Toc19686"/>
      <w:bookmarkStart w:id="81" w:name="_Toc1375"/>
      <w:bookmarkStart w:id="82" w:name="_Toc12968"/>
      <w:bookmarkStart w:id="83" w:name="_Toc19088"/>
      <w:bookmarkStart w:id="84" w:name="_Toc22797"/>
      <w:r>
        <w:rPr>
          <w:rFonts w:hint="eastAsia"/>
          <w:color w:val="auto"/>
          <w:highlight w:val="none"/>
          <w:lang w:val="en-US" w:eastAsia="zh-CN"/>
        </w:rPr>
        <w:t xml:space="preserve">  </w:t>
      </w:r>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190" w:beforeLines="50" w:after="190" w:afterLines="50" w:line="600" w:lineRule="exact"/>
        <w:jc w:val="center"/>
        <w:rPr>
          <w:rFonts w:ascii="方正小标宋简体" w:eastAsia="方正小标宋简体"/>
          <w:color w:val="auto"/>
          <w:sz w:val="44"/>
          <w:szCs w:val="44"/>
          <w:highlight w:val="none"/>
        </w:rPr>
      </w:pPr>
    </w:p>
    <w:p>
      <w:pPr>
        <w:pStyle w:val="5"/>
        <w:rPr>
          <w:rFonts w:ascii="方正小标宋简体" w:eastAsia="方正小标宋简体"/>
          <w:color w:val="auto"/>
          <w:sz w:val="44"/>
          <w:szCs w:val="44"/>
          <w:highlight w:val="none"/>
        </w:rPr>
      </w:pPr>
    </w:p>
    <w:p>
      <w:pPr>
        <w:pStyle w:val="5"/>
        <w:rPr>
          <w:rFonts w:ascii="方正小标宋简体" w:eastAsia="方正小标宋简体"/>
          <w:color w:val="auto"/>
          <w:sz w:val="44"/>
          <w:szCs w:val="44"/>
          <w:highlight w:val="none"/>
        </w:rPr>
      </w:pPr>
    </w:p>
    <w:p>
      <w:pPr>
        <w:pStyle w:val="5"/>
        <w:rPr>
          <w:rFonts w:ascii="方正小标宋简体" w:eastAsia="方正小标宋简体"/>
          <w:color w:val="auto"/>
          <w:sz w:val="44"/>
          <w:szCs w:val="44"/>
          <w:highlight w:val="none"/>
        </w:rPr>
      </w:pPr>
    </w:p>
    <w:p>
      <w:pPr>
        <w:pStyle w:val="5"/>
        <w:rPr>
          <w:rFonts w:ascii="方正小标宋简体" w:eastAsia="方正小标宋简体"/>
          <w:color w:val="auto"/>
          <w:sz w:val="44"/>
          <w:szCs w:val="44"/>
          <w:highlight w:val="none"/>
        </w:rPr>
      </w:pPr>
    </w:p>
    <w:p>
      <w:pPr>
        <w:pStyle w:val="5"/>
        <w:rPr>
          <w:rFonts w:ascii="方正小标宋简体" w:eastAsia="方正小标宋简体"/>
          <w:color w:val="auto"/>
          <w:sz w:val="44"/>
          <w:szCs w:val="44"/>
          <w:highlight w:val="none"/>
        </w:rPr>
      </w:pPr>
    </w:p>
    <w:p>
      <w:pPr>
        <w:spacing w:after="0" w:line="240" w:lineRule="auto"/>
        <w:jc w:val="right"/>
        <w:rPr>
          <w:rFonts w:hint="eastAsia" w:ascii="宋体" w:hAnsi="宋体"/>
          <w:b/>
          <w:color w:val="auto"/>
          <w:sz w:val="28"/>
          <w:szCs w:val="28"/>
          <w14:shadow w14:blurRad="50800" w14:dist="38100" w14:dir="2700000" w14:sx="100000" w14:sy="100000" w14:kx="0" w14:ky="0" w14:algn="tl">
            <w14:srgbClr w14:val="000000">
              <w14:alpha w14:val="60000"/>
            </w14:srgbClr>
          </w14:shadow>
        </w:rPr>
      </w:pPr>
    </w:p>
    <w:p>
      <w:pPr>
        <w:pStyle w:val="25"/>
        <w:rPr>
          <w:rFonts w:hint="eastAsia"/>
        </w:rPr>
      </w:pPr>
    </w:p>
    <w:p>
      <w:pPr>
        <w:jc w:val="center"/>
        <w:rPr>
          <w:rFonts w:hint="eastAsia" w:ascii="宋体" w:hAnsi="宋体"/>
          <w:b/>
          <w:color w:val="auto"/>
          <w:sz w:val="28"/>
          <w:szCs w:val="28"/>
          <w14:shadow w14:blurRad="50800" w14:dist="38100" w14:dir="2700000" w14:sx="100000" w14:sy="100000" w14:kx="0" w14:ky="0" w14:algn="tl">
            <w14:srgbClr w14:val="000000">
              <w14:alpha w14:val="60000"/>
            </w14:srgbClr>
          </w14:shadow>
        </w:rPr>
      </w:pPr>
    </w:p>
    <w:p>
      <w:pPr>
        <w:jc w:val="center"/>
        <w:rPr>
          <w:rFonts w:hint="eastAsia" w:ascii="宋体" w:hAnsi="宋体"/>
          <w:b/>
          <w:color w:val="auto"/>
          <w:sz w:val="28"/>
          <w:szCs w:val="28"/>
          <w14:shadow w14:blurRad="50800" w14:dist="38100" w14:dir="2700000" w14:sx="100000" w14:sy="100000" w14:kx="0" w14:ky="0" w14:algn="tl">
            <w14:srgbClr w14:val="000000">
              <w14:alpha w14:val="60000"/>
            </w14:srgbClr>
          </w14:shadow>
        </w:rPr>
      </w:pPr>
    </w:p>
    <w:p>
      <w:pPr>
        <w:widowControl w:val="0"/>
        <w:spacing w:line="400" w:lineRule="atLeast"/>
        <w:jc w:val="center"/>
        <w:rPr>
          <w:rFonts w:hint="eastAsia" w:ascii="宋体" w:hAnsi="宋体"/>
          <w:b/>
          <w:sz w:val="48"/>
          <w:szCs w:val="48"/>
        </w:rPr>
      </w:pPr>
      <w:bookmarkStart w:id="85" w:name="_Toc7094"/>
    </w:p>
    <w:p>
      <w:pPr>
        <w:widowControl w:val="0"/>
        <w:spacing w:line="400" w:lineRule="atLeast"/>
        <w:jc w:val="center"/>
        <w:rPr>
          <w:rFonts w:hint="eastAsia" w:ascii="宋体" w:hAnsi="宋体"/>
          <w:b/>
          <w:sz w:val="48"/>
          <w:szCs w:val="48"/>
        </w:rPr>
      </w:pPr>
    </w:p>
    <w:p>
      <w:pPr>
        <w:widowControl w:val="0"/>
        <w:spacing w:line="400" w:lineRule="atLeast"/>
        <w:jc w:val="center"/>
        <w:rPr>
          <w:rFonts w:ascii="宋体" w:hAnsi="宋体"/>
          <w:b/>
          <w:sz w:val="48"/>
          <w:szCs w:val="48"/>
        </w:rPr>
      </w:pPr>
      <w:r>
        <w:rPr>
          <w:rFonts w:hint="eastAsia" w:ascii="宋体" w:hAnsi="宋体"/>
          <w:b/>
          <w:sz w:val="48"/>
          <w:szCs w:val="48"/>
        </w:rPr>
        <w:t>广州市净水有限公司</w:t>
      </w:r>
    </w:p>
    <w:p>
      <w:pPr>
        <w:widowControl w:val="0"/>
        <w:spacing w:line="400" w:lineRule="atLeast"/>
        <w:jc w:val="center"/>
        <w:rPr>
          <w:rFonts w:ascii="宋体" w:hAnsi="宋体"/>
          <w:b/>
          <w:sz w:val="48"/>
          <w:szCs w:val="48"/>
        </w:rPr>
      </w:pPr>
      <w:r>
        <w:rPr>
          <w:rFonts w:hint="eastAsia" w:ascii="宋体" w:hAnsi="宋体"/>
          <w:b/>
          <w:sz w:val="48"/>
          <w:szCs w:val="48"/>
        </w:rPr>
        <w:t>货物采购合同</w:t>
      </w:r>
    </w:p>
    <w:p>
      <w:pPr>
        <w:jc w:val="center"/>
        <w:rPr>
          <w:sz w:val="30"/>
        </w:rPr>
      </w:pPr>
    </w:p>
    <w:p>
      <w:pPr>
        <w:rPr>
          <w:b/>
          <w:bCs/>
          <w:sz w:val="30"/>
        </w:rPr>
      </w:pPr>
    </w:p>
    <w:p>
      <w:pPr>
        <w:spacing w:line="480" w:lineRule="auto"/>
        <w:rPr>
          <w:rFonts w:hint="eastAsia" w:ascii="宋体" w:hAnsi="宋体" w:cs="宋体"/>
          <w:b/>
          <w:bCs/>
          <w:sz w:val="30"/>
          <w:lang w:eastAsia="zh-CN"/>
        </w:rPr>
      </w:pPr>
      <w:r>
        <w:rPr>
          <w:rFonts w:hint="eastAsia" w:ascii="宋体" w:hAnsi="宋体" w:cs="宋体"/>
          <w:b/>
          <w:bCs/>
          <w:sz w:val="30"/>
        </w:rPr>
        <w:t>项目名称：广州市净水有限公司</w:t>
      </w:r>
      <w:r>
        <w:rPr>
          <w:rFonts w:hint="eastAsia" w:ascii="宋体" w:hAnsi="宋体" w:cs="宋体"/>
          <w:b/>
          <w:bCs/>
          <w:sz w:val="30"/>
          <w:lang w:eastAsia="zh-CN"/>
        </w:rPr>
        <w:t>2024年公司全体职工</w:t>
      </w:r>
    </w:p>
    <w:p>
      <w:pPr>
        <w:spacing w:line="480" w:lineRule="auto"/>
        <w:ind w:firstLine="2400" w:firstLineChars="800"/>
        <w:rPr>
          <w:rFonts w:ascii="宋体" w:hAnsi="宋体" w:cs="宋体"/>
          <w:b/>
          <w:bCs/>
          <w:sz w:val="30"/>
        </w:rPr>
      </w:pPr>
      <w:r>
        <w:rPr>
          <w:rFonts w:hint="eastAsia" w:ascii="宋体" w:hAnsi="宋体" w:cs="宋体"/>
          <w:b/>
          <w:bCs/>
          <w:sz w:val="30"/>
          <w:lang w:eastAsia="zh-CN"/>
        </w:rPr>
        <w:t>工作服采购</w:t>
      </w:r>
      <w:r>
        <w:rPr>
          <w:rFonts w:hint="eastAsia" w:ascii="宋体" w:hAnsi="宋体" w:cs="宋体"/>
          <w:b/>
          <w:bCs/>
          <w:sz w:val="30"/>
        </w:rPr>
        <w:t>项目</w:t>
      </w:r>
    </w:p>
    <w:p>
      <w:pPr>
        <w:spacing w:line="480" w:lineRule="auto"/>
        <w:rPr>
          <w:rFonts w:ascii="宋体" w:hAnsi="宋体" w:cs="宋体"/>
          <w:b/>
          <w:bCs/>
          <w:sz w:val="30"/>
        </w:rPr>
      </w:pPr>
      <w:r>
        <w:rPr>
          <w:rFonts w:hint="eastAsia" w:ascii="宋体" w:hAnsi="宋体" w:cs="宋体"/>
          <w:b/>
          <w:bCs/>
          <w:sz w:val="30"/>
        </w:rPr>
        <w:t>项目编号：</w:t>
      </w:r>
    </w:p>
    <w:p>
      <w:pPr>
        <w:spacing w:line="480" w:lineRule="auto"/>
        <w:rPr>
          <w:rFonts w:ascii="宋体" w:hAnsi="宋体" w:cs="宋体"/>
          <w:b/>
          <w:bCs/>
          <w:sz w:val="30"/>
        </w:rPr>
      </w:pPr>
    </w:p>
    <w:p>
      <w:pPr>
        <w:spacing w:line="480" w:lineRule="auto"/>
        <w:rPr>
          <w:rFonts w:ascii="宋体" w:hAnsi="宋体" w:cs="宋体"/>
          <w:b/>
          <w:bCs/>
          <w:sz w:val="30"/>
          <w:szCs w:val="30"/>
        </w:rPr>
      </w:pPr>
      <w:r>
        <w:rPr>
          <w:rFonts w:hint="eastAsia" w:ascii="宋体" w:hAnsi="宋体" w:cs="宋体"/>
          <w:b/>
          <w:bCs/>
          <w:sz w:val="30"/>
        </w:rPr>
        <w:t>合同编号：</w:t>
      </w:r>
      <w:r>
        <w:rPr>
          <w:rFonts w:hint="eastAsia" w:ascii="宋体" w:hAnsi="宋体" w:cs="宋体"/>
          <w:b/>
          <w:bCs/>
          <w:sz w:val="30"/>
          <w:szCs w:val="30"/>
        </w:rPr>
        <w:t>穗净水合[     ]    号</w:t>
      </w:r>
    </w:p>
    <w:p>
      <w:pPr>
        <w:spacing w:line="480" w:lineRule="auto"/>
        <w:rPr>
          <w:rFonts w:ascii="宋体" w:hAnsi="宋体" w:cs="宋体"/>
          <w:b/>
          <w:bCs/>
          <w:sz w:val="30"/>
        </w:rPr>
      </w:pPr>
    </w:p>
    <w:p>
      <w:pPr>
        <w:spacing w:line="480" w:lineRule="auto"/>
        <w:rPr>
          <w:rFonts w:ascii="宋体" w:hAnsi="宋体" w:cs="宋体"/>
          <w:b/>
          <w:bCs/>
          <w:sz w:val="30"/>
        </w:rPr>
      </w:pPr>
      <w:r>
        <w:rPr>
          <w:rFonts w:hint="eastAsia" w:ascii="宋体" w:hAnsi="宋体" w:cs="宋体"/>
          <w:b/>
          <w:bCs/>
          <w:sz w:val="30"/>
        </w:rPr>
        <w:t>甲方（买方）：广州市净水有限公司</w:t>
      </w:r>
    </w:p>
    <w:p>
      <w:pPr>
        <w:spacing w:line="480" w:lineRule="auto"/>
        <w:rPr>
          <w:rFonts w:ascii="宋体" w:hAnsi="宋体" w:cs="宋体"/>
          <w:b/>
          <w:bCs/>
          <w:sz w:val="30"/>
        </w:rPr>
      </w:pPr>
      <w:r>
        <w:rPr>
          <w:rFonts w:hint="eastAsia" w:ascii="宋体" w:hAnsi="宋体" w:cs="宋体"/>
          <w:b/>
          <w:bCs/>
          <w:sz w:val="30"/>
        </w:rPr>
        <w:t>乙方（卖方）：</w:t>
      </w:r>
      <w:r>
        <w:rPr>
          <w:rFonts w:hint="eastAsia" w:ascii="宋体" w:hAnsi="宋体" w:cs="宋体"/>
          <w:b/>
          <w:bCs/>
          <w:sz w:val="30"/>
          <w:u w:val="single"/>
        </w:rPr>
        <w:t xml:space="preserve">                                          </w:t>
      </w:r>
      <w:r>
        <w:rPr>
          <w:rFonts w:hint="eastAsia" w:ascii="宋体" w:hAnsi="宋体" w:cs="宋体"/>
          <w:b/>
          <w:bCs/>
          <w:sz w:val="30"/>
        </w:rPr>
        <w:t xml:space="preserve"> </w:t>
      </w:r>
    </w:p>
    <w:p>
      <w:pPr>
        <w:spacing w:line="480" w:lineRule="auto"/>
        <w:rPr>
          <w:rFonts w:ascii="宋体" w:hAnsi="宋体" w:cs="宋体"/>
          <w:b/>
          <w:bCs/>
          <w:sz w:val="30"/>
        </w:rPr>
      </w:pPr>
      <w:r>
        <w:rPr>
          <w:rFonts w:hint="eastAsia" w:ascii="宋体" w:hAnsi="宋体" w:cs="宋体"/>
          <w:b/>
          <w:bCs/>
          <w:sz w:val="30"/>
        </w:rPr>
        <w:t>签订日期：    年  月  日</w:t>
      </w:r>
    </w:p>
    <w:p>
      <w:pPr>
        <w:spacing w:line="480" w:lineRule="auto"/>
        <w:rPr>
          <w:rFonts w:ascii="宋体" w:hAnsi="宋体" w:cs="宋体"/>
          <w:b/>
          <w:bCs/>
          <w:sz w:val="30"/>
        </w:rPr>
      </w:pPr>
      <w:r>
        <w:rPr>
          <w:rFonts w:hint="eastAsia" w:ascii="宋体" w:hAnsi="宋体" w:cs="宋体"/>
          <w:b/>
          <w:bCs/>
          <w:sz w:val="30"/>
        </w:rPr>
        <w:t>签约地点：广州市</w:t>
      </w:r>
    </w:p>
    <w:p>
      <w:pPr>
        <w:pStyle w:val="24"/>
        <w:ind w:firstLine="301"/>
        <w:rPr>
          <w:rFonts w:ascii="宋体" w:hAnsi="宋体" w:cs="宋体"/>
          <w:b/>
          <w:bCs/>
          <w:sz w:val="30"/>
        </w:rPr>
      </w:pPr>
    </w:p>
    <w:p>
      <w:pPr>
        <w:pStyle w:val="24"/>
        <w:ind w:firstLine="0" w:firstLineChars="0"/>
        <w:rPr>
          <w:rFonts w:ascii="宋体" w:hAnsi="宋体" w:cs="宋体"/>
          <w:b/>
          <w:bCs/>
          <w:sz w:val="30"/>
        </w:rPr>
      </w:pPr>
    </w:p>
    <w:p>
      <w:pPr>
        <w:rPr>
          <w:rFonts w:ascii="宋体" w:hAnsi="宋体"/>
          <w:sz w:val="24"/>
          <w:szCs w:val="24"/>
        </w:rPr>
      </w:pPr>
    </w:p>
    <w:p>
      <w:pPr>
        <w:sectPr>
          <w:footerReference r:id="rId8" w:type="default"/>
          <w:headerReference r:id="rId7" w:type="even"/>
          <w:footerReference r:id="rId9" w:type="even"/>
          <w:pgSz w:w="11907" w:h="16840"/>
          <w:pgMar w:top="1440" w:right="1746" w:bottom="1440" w:left="1746" w:header="851" w:footer="992" w:gutter="0"/>
          <w:pgNumType w:fmt="decimal" w:start="1"/>
          <w:cols w:space="720" w:num="1"/>
          <w:docGrid w:type="linesAndChars" w:linePitch="381" w:charSpace="0"/>
        </w:sectPr>
      </w:pPr>
    </w:p>
    <w:p>
      <w:pPr>
        <w:spacing w:line="460" w:lineRule="exact"/>
        <w:ind w:firstLine="480" w:firstLineChars="200"/>
        <w:rPr>
          <w:rFonts w:ascii="宋体" w:hAnsi="宋体" w:cs="宋体"/>
          <w:sz w:val="24"/>
          <w:szCs w:val="24"/>
        </w:rPr>
      </w:pPr>
      <w:r>
        <w:rPr>
          <w:rFonts w:hint="eastAsia" w:ascii="宋体" w:hAnsi="宋体" w:cs="宋体"/>
          <w:sz w:val="24"/>
          <w:szCs w:val="24"/>
        </w:rPr>
        <w:t>根据《中华人民共和国民法典》及其他有关法律、行政法规，</w:t>
      </w:r>
      <w:r>
        <w:rPr>
          <w:rFonts w:hint="eastAsia" w:ascii="宋体" w:hAnsi="宋体" w:cs="宋体"/>
          <w:sz w:val="24"/>
          <w:szCs w:val="24"/>
          <w:u w:val="single"/>
        </w:rPr>
        <w:t>广州市净水有限公司</w:t>
      </w:r>
      <w:r>
        <w:rPr>
          <w:rFonts w:hint="eastAsia" w:ascii="宋体" w:hAnsi="宋体" w:cs="宋体"/>
          <w:sz w:val="24"/>
          <w:szCs w:val="24"/>
        </w:rPr>
        <w:t xml:space="preserve"> （以下简称“甲方”）与</w:t>
      </w:r>
      <w:r>
        <w:rPr>
          <w:rFonts w:hint="eastAsia" w:ascii="宋体" w:hAnsi="宋体" w:cs="宋体"/>
          <w:sz w:val="24"/>
          <w:szCs w:val="24"/>
          <w:u w:val="single"/>
        </w:rPr>
        <w:t xml:space="preserve">          </w:t>
      </w:r>
      <w:r>
        <w:rPr>
          <w:rFonts w:hint="eastAsia" w:ascii="宋体" w:hAnsi="宋体" w:cs="宋体"/>
          <w:sz w:val="24"/>
          <w:szCs w:val="24"/>
        </w:rPr>
        <w:t xml:space="preserve"> （以下简称“乙方”）就 </w:t>
      </w:r>
      <w:r>
        <w:rPr>
          <w:rFonts w:ascii="宋体" w:hAnsi="宋体" w:cs="宋体"/>
          <w:sz w:val="24"/>
          <w:szCs w:val="24"/>
          <w:u w:val="single"/>
        </w:rPr>
        <w:t xml:space="preserve"> </w:t>
      </w:r>
      <w:r>
        <w:rPr>
          <w:rFonts w:hint="eastAsia" w:ascii="宋体" w:hAnsi="宋体" w:eastAsia="宋体" w:cs="宋体"/>
          <w:sz w:val="24"/>
          <w:szCs w:val="24"/>
          <w:u w:val="single"/>
        </w:rPr>
        <w:t>广州市净水有限公司</w:t>
      </w:r>
      <w:r>
        <w:rPr>
          <w:rFonts w:hint="eastAsia" w:ascii="宋体" w:hAnsi="宋体" w:cs="宋体"/>
          <w:sz w:val="24"/>
          <w:szCs w:val="24"/>
          <w:u w:val="single"/>
          <w:lang w:eastAsia="zh-CN"/>
        </w:rPr>
        <w:t>2024年公司全体职工工作服采购</w:t>
      </w:r>
      <w:r>
        <w:rPr>
          <w:rFonts w:hint="eastAsia" w:ascii="宋体" w:hAnsi="宋体" w:eastAsia="宋体" w:cs="宋体"/>
          <w:sz w:val="24"/>
          <w:szCs w:val="24"/>
          <w:u w:val="single"/>
        </w:rPr>
        <w:t xml:space="preserve">项目  </w:t>
      </w:r>
      <w:r>
        <w:rPr>
          <w:rFonts w:hint="eastAsia" w:ascii="宋体" w:hAnsi="宋体" w:cs="宋体"/>
          <w:sz w:val="24"/>
          <w:szCs w:val="24"/>
        </w:rPr>
        <w:t xml:space="preserve">采购事宜，遵循平等、自愿、公平和诚实信用的原则，双方协商一致，订立本合同。 </w:t>
      </w:r>
    </w:p>
    <w:p>
      <w:pPr>
        <w:pStyle w:val="8"/>
        <w:tabs>
          <w:tab w:val="left" w:pos="720"/>
        </w:tabs>
        <w:spacing w:line="440" w:lineRule="exact"/>
        <w:ind w:firstLine="482" w:firstLineChars="200"/>
        <w:rPr>
          <w:rFonts w:hAnsi="宋体" w:cs="宋体"/>
          <w:sz w:val="24"/>
          <w:szCs w:val="24"/>
        </w:rPr>
      </w:pPr>
      <w:r>
        <w:rPr>
          <w:rFonts w:hint="eastAsia" w:hAnsi="宋体" w:cs="宋体"/>
          <w:b/>
          <w:bCs/>
          <w:sz w:val="24"/>
          <w:szCs w:val="24"/>
        </w:rPr>
        <w:t>第一条</w:t>
      </w:r>
      <w:r>
        <w:rPr>
          <w:rFonts w:hint="eastAsia" w:hAnsi="宋体" w:cs="宋体"/>
          <w:sz w:val="24"/>
          <w:szCs w:val="24"/>
        </w:rPr>
        <w:t xml:space="preserve"> </w:t>
      </w:r>
      <w:r>
        <w:rPr>
          <w:rFonts w:hint="eastAsia" w:hAnsi="宋体" w:cs="宋体"/>
          <w:b/>
          <w:bCs/>
          <w:sz w:val="24"/>
          <w:szCs w:val="24"/>
        </w:rPr>
        <w:t>组成合同的文件及优先顺序</w:t>
      </w:r>
    </w:p>
    <w:p>
      <w:pPr>
        <w:pStyle w:val="8"/>
        <w:tabs>
          <w:tab w:val="left" w:pos="720"/>
        </w:tabs>
        <w:spacing w:line="440" w:lineRule="exact"/>
        <w:ind w:firstLine="480" w:firstLineChars="200"/>
        <w:rPr>
          <w:rFonts w:hAnsi="宋体" w:cs="宋体"/>
          <w:kern w:val="2"/>
          <w:sz w:val="24"/>
          <w:szCs w:val="24"/>
        </w:rPr>
      </w:pPr>
      <w:r>
        <w:rPr>
          <w:rFonts w:hint="eastAsia" w:hAnsi="宋体" w:cs="宋体"/>
          <w:kern w:val="2"/>
          <w:sz w:val="24"/>
          <w:szCs w:val="24"/>
        </w:rPr>
        <w:t>下列文件（如有）均为本合同的组成部分，可视为能相互说明和补充的，如果合同文件存在歧义或相矛盾的地方，则根据以下次序判断：</w:t>
      </w:r>
    </w:p>
    <w:p>
      <w:pPr>
        <w:spacing w:line="440" w:lineRule="exact"/>
        <w:ind w:firstLine="482"/>
        <w:rPr>
          <w:rFonts w:ascii="宋体" w:hAnsi="宋体" w:cs="宋体"/>
          <w:sz w:val="24"/>
          <w:szCs w:val="24"/>
        </w:rPr>
      </w:pPr>
      <w:r>
        <w:rPr>
          <w:rFonts w:hint="eastAsia" w:ascii="宋体" w:hAnsi="宋体" w:cs="宋体"/>
          <w:sz w:val="24"/>
          <w:szCs w:val="24"/>
        </w:rPr>
        <w:t>⑴</w:t>
      </w:r>
      <w:r>
        <w:rPr>
          <w:rFonts w:ascii="宋体" w:hAnsi="宋体" w:cs="宋体"/>
          <w:sz w:val="24"/>
          <w:szCs w:val="24"/>
        </w:rPr>
        <w:t xml:space="preserve"> </w:t>
      </w:r>
      <w:r>
        <w:rPr>
          <w:rFonts w:hint="eastAsia" w:ascii="宋体" w:hAnsi="宋体" w:cs="宋体"/>
          <w:sz w:val="24"/>
          <w:szCs w:val="24"/>
        </w:rPr>
        <w:t>在本合同实施过程双方签署的补充与修正文件；</w:t>
      </w:r>
    </w:p>
    <w:p>
      <w:pPr>
        <w:spacing w:line="320" w:lineRule="exact"/>
        <w:ind w:firstLine="482"/>
        <w:rPr>
          <w:rFonts w:ascii="宋体" w:hAnsi="宋体" w:cs="宋体"/>
          <w:sz w:val="24"/>
          <w:szCs w:val="24"/>
        </w:rPr>
      </w:pPr>
      <w:r>
        <w:rPr>
          <w:rFonts w:hint="eastAsia" w:ascii="宋体" w:hAnsi="宋体" w:cs="宋体"/>
          <w:sz w:val="24"/>
          <w:szCs w:val="24"/>
        </w:rPr>
        <w:t>⑵</w:t>
      </w:r>
      <w:r>
        <w:rPr>
          <w:rFonts w:ascii="宋体" w:hAnsi="宋体" w:cs="宋体"/>
          <w:sz w:val="24"/>
          <w:szCs w:val="24"/>
        </w:rPr>
        <w:t xml:space="preserve"> </w:t>
      </w:r>
      <w:r>
        <w:rPr>
          <w:rFonts w:hint="eastAsia" w:ascii="宋体" w:hAnsi="宋体" w:cs="宋体"/>
          <w:sz w:val="24"/>
          <w:szCs w:val="24"/>
        </w:rPr>
        <w:t>本合同书；</w:t>
      </w:r>
    </w:p>
    <w:p>
      <w:pPr>
        <w:spacing w:line="320" w:lineRule="exact"/>
        <w:ind w:firstLine="482"/>
        <w:rPr>
          <w:rFonts w:ascii="宋体" w:hAnsi="宋体" w:cs="宋体"/>
          <w:bCs/>
          <w:sz w:val="24"/>
        </w:rPr>
      </w:pPr>
      <w:r>
        <w:rPr>
          <w:rFonts w:hint="eastAsia" w:ascii="宋体" w:hAnsi="宋体" w:cs="宋体"/>
          <w:bCs/>
          <w:sz w:val="24"/>
        </w:rPr>
        <w:t>⑶ 发包通知书/成交通知书/委托函；</w:t>
      </w:r>
    </w:p>
    <w:p>
      <w:pPr>
        <w:spacing w:line="320" w:lineRule="exact"/>
        <w:ind w:firstLine="482"/>
        <w:rPr>
          <w:rFonts w:ascii="宋体" w:hAnsi="宋体" w:cs="宋体"/>
          <w:bCs/>
          <w:sz w:val="24"/>
        </w:rPr>
      </w:pPr>
      <w:r>
        <w:rPr>
          <w:rFonts w:hint="eastAsia" w:ascii="宋体" w:hAnsi="宋体" w:cs="宋体"/>
          <w:bCs/>
          <w:sz w:val="24"/>
        </w:rPr>
        <w:t>⑷ 询价文件；</w:t>
      </w:r>
    </w:p>
    <w:p>
      <w:pPr>
        <w:spacing w:line="320" w:lineRule="exact"/>
        <w:ind w:firstLine="482"/>
        <w:rPr>
          <w:rFonts w:ascii="宋体" w:hAnsi="宋体" w:cs="宋体"/>
          <w:bCs/>
          <w:sz w:val="24"/>
        </w:rPr>
      </w:pPr>
      <w:r>
        <w:rPr>
          <w:rFonts w:hint="eastAsia" w:ascii="宋体" w:hAnsi="宋体" w:cs="宋体"/>
          <w:bCs/>
          <w:sz w:val="24"/>
        </w:rPr>
        <w:t>⑸ 响应文件；</w:t>
      </w:r>
    </w:p>
    <w:p>
      <w:pPr>
        <w:spacing w:line="320" w:lineRule="exact"/>
        <w:ind w:firstLine="482"/>
        <w:rPr>
          <w:rFonts w:ascii="宋体" w:hAnsi="宋体" w:cs="宋体"/>
          <w:bCs/>
          <w:sz w:val="24"/>
        </w:rPr>
      </w:pPr>
      <w:r>
        <w:rPr>
          <w:rFonts w:hint="eastAsia" w:ascii="宋体" w:hAnsi="宋体" w:cs="宋体"/>
          <w:bCs/>
          <w:sz w:val="24"/>
        </w:rPr>
        <w:t>⑹ 标准、规范及有关技术性文件；</w:t>
      </w:r>
    </w:p>
    <w:p>
      <w:pPr>
        <w:spacing w:line="320" w:lineRule="exact"/>
        <w:ind w:firstLine="482"/>
        <w:rPr>
          <w:rFonts w:ascii="宋体" w:hAnsi="宋体" w:cs="宋体"/>
          <w:bCs/>
          <w:sz w:val="24"/>
        </w:rPr>
      </w:pPr>
      <w:r>
        <w:rPr>
          <w:rFonts w:hint="eastAsia" w:ascii="宋体" w:hAnsi="宋体" w:cs="宋体"/>
          <w:bCs/>
          <w:sz w:val="24"/>
        </w:rPr>
        <w:t>⑺ 图纸；</w:t>
      </w:r>
    </w:p>
    <w:p>
      <w:pPr>
        <w:spacing w:line="320" w:lineRule="exact"/>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widowControl w:val="0"/>
        <w:numPr>
          <w:ilvl w:val="0"/>
          <w:numId w:val="0"/>
        </w:numPr>
        <w:spacing w:line="320" w:lineRule="exact"/>
        <w:ind w:firstLine="480" w:firstLineChars="200"/>
        <w:jc w:val="both"/>
        <w:rPr>
          <w:rFonts w:ascii="宋体" w:hAnsi="宋体" w:cs="宋体"/>
          <w:b/>
          <w:sz w:val="24"/>
          <w:szCs w:val="24"/>
        </w:rPr>
      </w:pPr>
      <w:r>
        <w:rPr>
          <w:rFonts w:hint="eastAsia" w:ascii="宋体" w:hAnsi="宋体" w:cs="宋体"/>
          <w:bCs/>
          <w:sz w:val="24"/>
        </w:rPr>
        <w:t>⑼ 本合同其他附件；</w:t>
      </w:r>
    </w:p>
    <w:p>
      <w:pPr>
        <w:widowControl w:val="0"/>
        <w:numPr>
          <w:ilvl w:val="0"/>
          <w:numId w:val="0"/>
        </w:numPr>
        <w:spacing w:line="460" w:lineRule="exact"/>
        <w:ind w:firstLine="482" w:firstLineChars="200"/>
        <w:jc w:val="both"/>
        <w:rPr>
          <w:rFonts w:ascii="宋体" w:hAnsi="宋体" w:cs="宋体"/>
          <w:sz w:val="24"/>
          <w:szCs w:val="24"/>
        </w:rPr>
      </w:pPr>
      <w:r>
        <w:rPr>
          <w:rFonts w:hint="eastAsia" w:ascii="宋体" w:hAnsi="宋体" w:cs="宋体"/>
          <w:b/>
          <w:sz w:val="24"/>
          <w:szCs w:val="24"/>
        </w:rPr>
        <w:t>第二条 合同标的</w:t>
      </w:r>
    </w:p>
    <w:p>
      <w:pPr>
        <w:spacing w:after="120" w:line="460" w:lineRule="exact"/>
        <w:ind w:firstLine="480" w:firstLineChars="200"/>
        <w:rPr>
          <w:rFonts w:ascii="宋体" w:hAnsi="宋体" w:cs="宋体"/>
          <w:sz w:val="24"/>
          <w:szCs w:val="24"/>
          <w:lang w:val="zh-CN"/>
        </w:rPr>
      </w:pPr>
      <w:r>
        <w:rPr>
          <w:rFonts w:hint="eastAsia" w:ascii="宋体" w:hAnsi="宋体" w:cs="宋体"/>
          <w:sz w:val="24"/>
          <w:szCs w:val="24"/>
        </w:rPr>
        <w:t>采购</w:t>
      </w:r>
      <w:r>
        <w:rPr>
          <w:rFonts w:hint="eastAsia" w:ascii="宋体" w:hAnsi="宋体" w:cs="宋体"/>
          <w:sz w:val="24"/>
          <w:szCs w:val="24"/>
          <w:lang w:val="zh-CN"/>
        </w:rPr>
        <w:t>需求见附件。</w:t>
      </w:r>
    </w:p>
    <w:p>
      <w:pPr>
        <w:adjustRightInd w:val="0"/>
        <w:snapToGrid w:val="0"/>
        <w:spacing w:line="460" w:lineRule="exact"/>
        <w:ind w:firstLine="482" w:firstLineChars="200"/>
        <w:rPr>
          <w:rFonts w:ascii="宋体" w:hAnsi="宋体" w:cs="宋体"/>
          <w:b/>
          <w:bCs/>
          <w:sz w:val="24"/>
          <w:szCs w:val="24"/>
          <w:lang w:val="zh-CN"/>
        </w:rPr>
      </w:pPr>
      <w:r>
        <w:rPr>
          <w:rFonts w:hint="eastAsia" w:ascii="宋体" w:hAnsi="宋体" w:cs="宋体"/>
          <w:b/>
          <w:bCs/>
          <w:sz w:val="24"/>
          <w:szCs w:val="24"/>
          <w:lang w:val="zh-CN"/>
        </w:rPr>
        <w:t>第三条 交货日期及地点</w:t>
      </w:r>
    </w:p>
    <w:p>
      <w:pPr>
        <w:adjustRightInd w:val="0"/>
        <w:snapToGrid w:val="0"/>
        <w:spacing w:line="460" w:lineRule="exact"/>
        <w:ind w:firstLine="480" w:firstLineChars="200"/>
        <w:rPr>
          <w:rFonts w:ascii="宋体" w:hAnsi="宋体" w:cs="宋体"/>
          <w:sz w:val="24"/>
          <w:szCs w:val="24"/>
        </w:rPr>
      </w:pPr>
      <w:r>
        <w:rPr>
          <w:rFonts w:hint="eastAsia" w:ascii="宋体" w:hAnsi="宋体" w:cs="宋体"/>
          <w:sz w:val="24"/>
          <w:szCs w:val="24"/>
        </w:rPr>
        <w:t>3.1乙方按以下第</w:t>
      </w:r>
      <w:r>
        <w:rPr>
          <w:rFonts w:hint="eastAsia" w:ascii="宋体" w:hAnsi="宋体" w:cs="宋体"/>
          <w:sz w:val="24"/>
          <w:szCs w:val="24"/>
          <w:u w:val="single"/>
        </w:rPr>
        <w:t>(1)</w:t>
      </w:r>
      <w:r>
        <w:rPr>
          <w:rFonts w:hint="eastAsia" w:ascii="宋体" w:hAnsi="宋体" w:cs="宋体"/>
          <w:sz w:val="24"/>
          <w:szCs w:val="24"/>
        </w:rPr>
        <w:t>种供货期供货。</w:t>
      </w:r>
    </w:p>
    <w:p>
      <w:pPr>
        <w:numPr>
          <w:ilvl w:val="0"/>
          <w:numId w:val="0"/>
        </w:numPr>
        <w:adjustRightInd w:val="0"/>
        <w:snapToGrid w:val="0"/>
        <w:spacing w:line="460" w:lineRule="exact"/>
        <w:ind w:firstLine="240" w:firstLineChars="100"/>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cs="宋体"/>
          <w:sz w:val="24"/>
          <w:szCs w:val="24"/>
        </w:rPr>
        <w:t>合同生效之日起</w:t>
      </w:r>
      <w:r>
        <w:rPr>
          <w:rFonts w:hint="eastAsia" w:ascii="宋体" w:hAnsi="宋体" w:cs="宋体"/>
          <w:sz w:val="24"/>
          <w:szCs w:val="24"/>
          <w:u w:val="single"/>
        </w:rPr>
        <w:t xml:space="preserve"> 30 </w:t>
      </w:r>
      <w:r>
        <w:rPr>
          <w:rFonts w:hint="eastAsia" w:ascii="宋体" w:hAnsi="宋体" w:cs="宋体"/>
          <w:sz w:val="24"/>
          <w:szCs w:val="24"/>
        </w:rPr>
        <w:t>日内到货，并</w:t>
      </w:r>
      <w:r>
        <w:rPr>
          <w:rFonts w:hint="eastAsia" w:ascii="宋体" w:hAnsi="宋体" w:cs="宋体"/>
          <w:sz w:val="24"/>
          <w:szCs w:val="24"/>
          <w:u w:val="single"/>
        </w:rPr>
        <w:t>开箱</w:t>
      </w:r>
      <w:r>
        <w:rPr>
          <w:rFonts w:hint="eastAsia" w:ascii="宋体" w:hAnsi="宋体" w:cs="宋体"/>
          <w:sz w:val="24"/>
          <w:szCs w:val="24"/>
        </w:rPr>
        <w:t>验收合格（如果供货要求包含安装、调试，则应为试运行验收合格）。</w:t>
      </w:r>
    </w:p>
    <w:p>
      <w:pPr>
        <w:adjustRightInd w:val="0"/>
        <w:snapToGrid w:val="0"/>
        <w:spacing w:line="460" w:lineRule="exact"/>
        <w:ind w:firstLine="360" w:firstLineChars="150"/>
        <w:rPr>
          <w:rFonts w:ascii="宋体" w:hAnsi="宋体" w:cs="宋体"/>
          <w:sz w:val="24"/>
          <w:szCs w:val="24"/>
        </w:rPr>
      </w:pPr>
      <w:r>
        <w:rPr>
          <w:rFonts w:hint="eastAsia" w:ascii="宋体" w:hAnsi="宋体" w:cs="宋体"/>
          <w:sz w:val="24"/>
          <w:szCs w:val="24"/>
        </w:rPr>
        <w:t>（2)乙方按甲方要求，按时间计划逐批（次）供货，并</w:t>
      </w:r>
      <w:r>
        <w:rPr>
          <w:rFonts w:hint="eastAsia" w:ascii="宋体" w:hAnsi="宋体" w:cs="宋体"/>
          <w:sz w:val="24"/>
          <w:szCs w:val="24"/>
          <w:u w:val="single"/>
        </w:rPr>
        <w:t>开箱/试运行验</w:t>
      </w:r>
      <w:r>
        <w:rPr>
          <w:rFonts w:hint="eastAsia" w:ascii="宋体" w:hAnsi="宋体" w:cs="宋体"/>
          <w:sz w:val="24"/>
          <w:szCs w:val="24"/>
        </w:rPr>
        <w:t>收合格（如果供货要求包含安装、调试，则应为试运行验收合格），具体交货日期以甲方通知为准。</w:t>
      </w:r>
    </w:p>
    <w:p>
      <w:pPr>
        <w:adjustRightInd w:val="0"/>
        <w:snapToGrid w:val="0"/>
        <w:spacing w:line="460" w:lineRule="exact"/>
        <w:ind w:firstLine="480" w:firstLineChars="200"/>
        <w:rPr>
          <w:rFonts w:ascii="宋体" w:hAnsi="宋体" w:cs="宋体"/>
          <w:sz w:val="24"/>
          <w:szCs w:val="24"/>
        </w:rPr>
      </w:pPr>
      <w:r>
        <w:rPr>
          <w:rFonts w:hint="eastAsia" w:ascii="宋体" w:hAnsi="宋体" w:cs="宋体"/>
          <w:sz w:val="24"/>
          <w:szCs w:val="24"/>
        </w:rPr>
        <w:t>合同有效期为</w:t>
      </w:r>
      <w:r>
        <w:rPr>
          <w:rFonts w:hint="eastAsia" w:ascii="宋体" w:hAnsi="宋体" w:cs="宋体"/>
          <w:sz w:val="24"/>
          <w:szCs w:val="24"/>
          <w:u w:val="single"/>
        </w:rPr>
        <w:t xml:space="preserve">  个</w:t>
      </w:r>
      <w:r>
        <w:rPr>
          <w:rFonts w:hint="eastAsia" w:ascii="宋体" w:hAnsi="宋体" w:cs="宋体"/>
          <w:sz w:val="24"/>
          <w:szCs w:val="24"/>
        </w:rPr>
        <w:t>月，自合同签订之日起算。若合同到期前实际采购货物金额达到合同暂定总价的，合同提前终止（适用于按单价采购且分批供货的采购方式）。</w:t>
      </w:r>
    </w:p>
    <w:p>
      <w:pPr>
        <w:spacing w:after="120" w:line="460" w:lineRule="exact"/>
        <w:ind w:firstLine="480" w:firstLineChars="200"/>
        <w:rPr>
          <w:rFonts w:ascii="宋体" w:hAnsi="宋体" w:cs="宋体"/>
          <w:sz w:val="24"/>
          <w:szCs w:val="24"/>
        </w:rPr>
      </w:pPr>
      <w:r>
        <w:rPr>
          <w:rFonts w:hint="eastAsia" w:ascii="宋体" w:hAnsi="宋体" w:cs="宋体"/>
          <w:sz w:val="24"/>
          <w:szCs w:val="24"/>
        </w:rPr>
        <w:t>（3）其它供货期要求：</w:t>
      </w:r>
      <w:r>
        <w:rPr>
          <w:rFonts w:hint="eastAsia" w:ascii="宋体" w:hAnsi="宋体" w:cs="宋体"/>
          <w:sz w:val="24"/>
          <w:szCs w:val="24"/>
          <w:u w:val="single"/>
        </w:rPr>
        <w:t xml:space="preserve">      /        </w:t>
      </w:r>
      <w:r>
        <w:rPr>
          <w:rFonts w:hint="eastAsia" w:ascii="宋体" w:hAnsi="宋体" w:cs="宋体"/>
          <w:sz w:val="24"/>
          <w:szCs w:val="24"/>
        </w:rPr>
        <w:t xml:space="preserve">。   </w:t>
      </w:r>
    </w:p>
    <w:p>
      <w:pPr>
        <w:spacing w:after="120" w:line="460" w:lineRule="exact"/>
        <w:ind w:firstLine="480" w:firstLineChars="200"/>
        <w:rPr>
          <w:rFonts w:hint="eastAsia" w:ascii="宋体" w:hAnsi="宋体" w:cs="宋体"/>
          <w:bCs/>
          <w:sz w:val="24"/>
          <w:szCs w:val="24"/>
          <w:u w:val="single"/>
        </w:rPr>
      </w:pPr>
      <w:r>
        <w:rPr>
          <w:rFonts w:hint="eastAsia" w:ascii="宋体" w:hAnsi="宋体" w:cs="宋体"/>
          <w:sz w:val="24"/>
          <w:szCs w:val="24"/>
        </w:rPr>
        <w:t>3.2</w:t>
      </w:r>
      <w:r>
        <w:rPr>
          <w:rFonts w:hint="eastAsia" w:ascii="宋体" w:hAnsi="宋体" w:cs="宋体"/>
          <w:bCs/>
          <w:sz w:val="24"/>
          <w:szCs w:val="24"/>
        </w:rPr>
        <w:t>交货地点：</w:t>
      </w:r>
      <w:r>
        <w:rPr>
          <w:rFonts w:hint="eastAsia" w:ascii="宋体" w:hAnsi="宋体" w:cs="宋体"/>
          <w:bCs/>
          <w:sz w:val="24"/>
          <w:szCs w:val="24"/>
          <w:u w:val="single"/>
        </w:rPr>
        <w:t xml:space="preserve">甲方指定地点 </w:t>
      </w:r>
    </w:p>
    <w:p>
      <w:pPr>
        <w:keepNext w:val="0"/>
        <w:keepLines w:val="0"/>
        <w:pageBreakBefore w:val="0"/>
        <w:kinsoku/>
        <w:wordWrap/>
        <w:overflowPunct/>
        <w:topLinePunct w:val="0"/>
        <w:bidi w:val="0"/>
        <w:spacing w:before="156" w:beforeLines="50" w:after="156" w:afterLines="50" w:line="360" w:lineRule="auto"/>
        <w:ind w:firstLine="480"/>
        <w:jc w:val="center"/>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净水公司</w:t>
      </w:r>
      <w:r>
        <w:rPr>
          <w:rFonts w:hint="eastAsia" w:ascii="宋体" w:hAnsi="宋体" w:cs="宋体"/>
          <w:color w:val="auto"/>
          <w:kern w:val="0"/>
          <w:sz w:val="24"/>
          <w:szCs w:val="24"/>
          <w:highlight w:val="none"/>
          <w:u w:val="none"/>
          <w:lang w:val="en-US" w:eastAsia="zh-CN"/>
        </w:rPr>
        <w:t>各单位</w:t>
      </w:r>
      <w:r>
        <w:rPr>
          <w:rFonts w:hint="eastAsia" w:ascii="宋体" w:hAnsi="宋体" w:eastAsia="宋体" w:cs="宋体"/>
          <w:color w:val="auto"/>
          <w:kern w:val="0"/>
          <w:sz w:val="24"/>
          <w:szCs w:val="24"/>
          <w:highlight w:val="none"/>
          <w:u w:val="none"/>
        </w:rPr>
        <w:t>工作服对接人员联系表</w:t>
      </w:r>
    </w:p>
    <w:tbl>
      <w:tblPr>
        <w:tblStyle w:val="26"/>
        <w:tblW w:w="89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8"/>
        <w:gridCol w:w="2898"/>
        <w:gridCol w:w="1339"/>
        <w:gridCol w:w="1995"/>
        <w:gridCol w:w="19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8"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89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单位名称</w:t>
            </w:r>
          </w:p>
        </w:tc>
        <w:tc>
          <w:tcPr>
            <w:tcW w:w="133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1995"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1995"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63"/>
                <w:lang w:val="en-US" w:eastAsia="zh-CN" w:bidi="ar"/>
              </w:rPr>
              <w:t>公司本部</w:t>
            </w:r>
            <w:r>
              <w:rPr>
                <w:rStyle w:val="63"/>
                <w:lang w:val="en-US" w:eastAsia="zh-CN" w:bidi="ar"/>
              </w:rPr>
              <w:br w:type="textWrapping"/>
            </w:r>
            <w:r>
              <w:rPr>
                <w:rStyle w:val="63"/>
                <w:lang w:val="en-US" w:eastAsia="zh-CN" w:bidi="ar"/>
              </w:rPr>
              <w:t>（含涉水公司）</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p>
        </w:tc>
        <w:tc>
          <w:tcPr>
            <w:tcW w:w="199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9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等线" w:eastAsia="仿宋_GB2312" w:cs="仿宋_GB2312"/>
                <w:i w:val="0"/>
                <w:iCs w:val="0"/>
                <w:color w:val="000000"/>
                <w:sz w:val="22"/>
                <w:szCs w:val="22"/>
                <w:u w:val="none"/>
              </w:rPr>
            </w:pPr>
            <w:r>
              <w:rPr>
                <w:rFonts w:hint="default" w:ascii="仿宋_GB2312" w:hAnsi="等线" w:eastAsia="仿宋_GB2312" w:cs="仿宋_GB2312"/>
                <w:i w:val="0"/>
                <w:iCs w:val="0"/>
                <w:color w:val="000000"/>
                <w:kern w:val="0"/>
                <w:sz w:val="22"/>
                <w:szCs w:val="22"/>
                <w:u w:val="none"/>
                <w:lang w:val="en-US" w:eastAsia="zh-CN" w:bidi="ar"/>
              </w:rPr>
              <w:t>2</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大坦沙分公司</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9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9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3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rPr>
            </w:pPr>
            <w:r>
              <w:rPr>
                <w:rFonts w:hint="default" w:ascii="仿宋_GB2312" w:hAnsi="等线" w:eastAsia="仿宋_GB2312" w:cs="仿宋_GB2312"/>
                <w:i w:val="0"/>
                <w:iCs w:val="0"/>
                <w:color w:val="000000"/>
                <w:kern w:val="0"/>
                <w:sz w:val="22"/>
                <w:szCs w:val="22"/>
                <w:u w:val="none"/>
                <w:lang w:val="en-US" w:eastAsia="zh-CN" w:bidi="ar"/>
              </w:rPr>
              <w:t>3</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猎德分公司</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9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9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53"/>
                <w:rFonts w:hint="eastAsia" w:ascii="宋体" w:hAnsi="宋体" w:eastAsia="宋体" w:cs="宋体"/>
                <w:sz w:val="24"/>
                <w:szCs w:val="24"/>
                <w:lang w:val="en-US" w:eastAsia="zh-CN" w:bidi="ar"/>
              </w:rPr>
              <w:t>沥</w:t>
            </w:r>
            <w:r>
              <w:rPr>
                <w:rStyle w:val="64"/>
                <w:sz w:val="24"/>
                <w:szCs w:val="24"/>
                <w:lang w:val="en-US" w:eastAsia="zh-CN" w:bidi="ar"/>
              </w:rPr>
              <w:t>滘</w:t>
            </w:r>
            <w:r>
              <w:rPr>
                <w:rStyle w:val="53"/>
                <w:rFonts w:hint="eastAsia" w:ascii="宋体" w:hAnsi="宋体" w:eastAsia="宋体" w:cs="宋体"/>
                <w:sz w:val="24"/>
                <w:szCs w:val="24"/>
                <w:lang w:val="en-US" w:eastAsia="zh-CN" w:bidi="ar"/>
              </w:rPr>
              <w:t>分公司</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9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9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rPr>
            </w:pPr>
            <w:r>
              <w:rPr>
                <w:rFonts w:hint="default" w:ascii="仿宋_GB2312" w:hAnsi="等线" w:eastAsia="仿宋_GB2312" w:cs="仿宋_GB2312"/>
                <w:i w:val="0"/>
                <w:iCs w:val="0"/>
                <w:color w:val="000000"/>
                <w:kern w:val="0"/>
                <w:sz w:val="22"/>
                <w:szCs w:val="22"/>
                <w:u w:val="none"/>
                <w:lang w:val="en-US" w:eastAsia="zh-CN" w:bidi="ar"/>
              </w:rPr>
              <w:t>5</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大沙地分公司</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9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9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rPr>
            </w:pPr>
            <w:r>
              <w:rPr>
                <w:rFonts w:hint="default" w:ascii="仿宋_GB2312" w:hAnsi="等线" w:eastAsia="仿宋_GB2312" w:cs="仿宋_GB2312"/>
                <w:i w:val="0"/>
                <w:iCs w:val="0"/>
                <w:color w:val="000000"/>
                <w:kern w:val="0"/>
                <w:sz w:val="22"/>
                <w:szCs w:val="22"/>
                <w:u w:val="none"/>
                <w:lang w:val="en-US" w:eastAsia="zh-CN" w:bidi="ar"/>
              </w:rPr>
              <w:t>6</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大观分公司</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9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9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京溪分公司</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9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9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3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rPr>
            </w:pPr>
            <w:r>
              <w:rPr>
                <w:rFonts w:hint="default" w:ascii="仿宋_GB2312" w:hAnsi="等线" w:eastAsia="仿宋_GB2312" w:cs="仿宋_GB2312"/>
                <w:i w:val="0"/>
                <w:iCs w:val="0"/>
                <w:color w:val="000000"/>
                <w:kern w:val="0"/>
                <w:sz w:val="22"/>
                <w:szCs w:val="22"/>
                <w:u w:val="none"/>
                <w:lang w:val="en-US" w:eastAsia="zh-CN" w:bidi="ar"/>
              </w:rPr>
              <w:t>8</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石井净水分公司</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9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9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3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rPr>
            </w:pPr>
            <w:r>
              <w:rPr>
                <w:rFonts w:hint="default" w:ascii="仿宋_GB2312" w:hAnsi="等线" w:eastAsia="仿宋_GB2312" w:cs="仿宋_GB2312"/>
                <w:i w:val="0"/>
                <w:iCs w:val="0"/>
                <w:color w:val="000000"/>
                <w:kern w:val="0"/>
                <w:sz w:val="22"/>
                <w:szCs w:val="22"/>
                <w:u w:val="none"/>
                <w:lang w:val="en-US" w:eastAsia="zh-CN" w:bidi="ar"/>
              </w:rPr>
              <w:t>9</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53"/>
                <w:rFonts w:hint="eastAsia" w:ascii="宋体" w:hAnsi="宋体" w:eastAsia="宋体" w:cs="宋体"/>
                <w:sz w:val="24"/>
                <w:szCs w:val="24"/>
                <w:lang w:val="en-US" w:eastAsia="zh-CN" w:bidi="ar"/>
              </w:rPr>
              <w:t>石井分公司</w:t>
            </w:r>
            <w:r>
              <w:rPr>
                <w:rStyle w:val="53"/>
                <w:rFonts w:hint="eastAsia" w:ascii="宋体" w:hAnsi="宋体" w:eastAsia="宋体" w:cs="宋体"/>
                <w:sz w:val="24"/>
                <w:szCs w:val="24"/>
                <w:lang w:val="en-US" w:eastAsia="zh-CN" w:bidi="ar"/>
              </w:rPr>
              <w:br w:type="textWrapping"/>
            </w:r>
            <w:r>
              <w:rPr>
                <w:rStyle w:val="53"/>
                <w:rFonts w:hint="eastAsia" w:ascii="宋体" w:hAnsi="宋体" w:eastAsia="宋体" w:cs="宋体"/>
                <w:sz w:val="24"/>
                <w:szCs w:val="24"/>
                <w:lang w:val="en-US" w:eastAsia="zh-CN" w:bidi="ar"/>
              </w:rPr>
              <w:t>（含中水公司）</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9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9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江高分公司</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9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9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rPr>
            </w:pPr>
            <w:r>
              <w:rPr>
                <w:rFonts w:hint="default" w:ascii="仿宋_GB2312" w:hAnsi="等线" w:eastAsia="仿宋_GB2312" w:cs="仿宋_GB2312"/>
                <w:i w:val="0"/>
                <w:iCs w:val="0"/>
                <w:color w:val="000000"/>
                <w:kern w:val="0"/>
                <w:sz w:val="22"/>
                <w:szCs w:val="22"/>
                <w:u w:val="none"/>
                <w:lang w:val="en-US" w:eastAsia="zh-CN" w:bidi="ar"/>
              </w:rPr>
              <w:t>11</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龙归分公司</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9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9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rPr>
            </w:pPr>
            <w:r>
              <w:rPr>
                <w:rFonts w:hint="default" w:ascii="仿宋_GB2312" w:hAnsi="等线" w:eastAsia="仿宋_GB2312" w:cs="仿宋_GB2312"/>
                <w:i w:val="0"/>
                <w:iCs w:val="0"/>
                <w:color w:val="000000"/>
                <w:kern w:val="0"/>
                <w:sz w:val="22"/>
                <w:szCs w:val="22"/>
                <w:u w:val="none"/>
                <w:lang w:val="en-US" w:eastAsia="zh-CN" w:bidi="ar"/>
              </w:rPr>
              <w:t>12</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竹料分公司</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9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9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健康城分公司</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9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9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rPr>
            </w:pPr>
            <w:r>
              <w:rPr>
                <w:rFonts w:hint="default" w:ascii="仿宋_GB2312" w:hAnsi="等线" w:eastAsia="仿宋_GB2312" w:cs="仿宋_GB2312"/>
                <w:i w:val="0"/>
                <w:iCs w:val="0"/>
                <w:color w:val="000000"/>
                <w:kern w:val="0"/>
                <w:sz w:val="22"/>
                <w:szCs w:val="22"/>
                <w:u w:val="none"/>
                <w:lang w:val="en-US" w:eastAsia="zh-CN" w:bidi="ar"/>
              </w:rPr>
              <w:t>14</w:t>
            </w: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水质中心</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9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9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rPr>
            </w:pPr>
            <w:r>
              <w:rPr>
                <w:rFonts w:hint="default" w:ascii="仿宋_GB2312" w:hAnsi="等线" w:eastAsia="仿宋_GB2312" w:cs="仿宋_GB2312"/>
                <w:i w:val="0"/>
                <w:iCs w:val="0"/>
                <w:color w:val="000000"/>
                <w:kern w:val="0"/>
                <w:sz w:val="22"/>
                <w:szCs w:val="22"/>
                <w:u w:val="none"/>
                <w:lang w:val="en-US" w:eastAsia="zh-CN" w:bidi="ar"/>
              </w:rPr>
              <w:t>17</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53"/>
                <w:rFonts w:hint="eastAsia" w:ascii="宋体" w:hAnsi="宋体" w:eastAsia="宋体" w:cs="宋体"/>
                <w:sz w:val="24"/>
                <w:szCs w:val="24"/>
                <w:lang w:val="en-US" w:eastAsia="zh-CN" w:bidi="ar"/>
              </w:rPr>
              <w:t>含西朗二期分公司</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9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9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kern w:val="0"/>
                <w:sz w:val="22"/>
                <w:szCs w:val="22"/>
                <w:u w:val="none"/>
                <w:lang w:val="en-US" w:eastAsia="zh-CN" w:bidi="ar"/>
              </w:rPr>
            </w:pPr>
            <w:r>
              <w:rPr>
                <w:rFonts w:hint="eastAsia" w:ascii="仿宋_GB2312" w:hAnsi="等线" w:eastAsia="仿宋_GB2312" w:cs="仿宋_GB2312"/>
                <w:i w:val="0"/>
                <w:iCs w:val="0"/>
                <w:color w:val="000000"/>
                <w:kern w:val="0"/>
                <w:sz w:val="22"/>
                <w:szCs w:val="22"/>
                <w:u w:val="none"/>
                <w:lang w:val="en-US" w:eastAsia="zh-CN" w:bidi="ar"/>
              </w:rPr>
              <w:t>18</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53"/>
                <w:rFonts w:hint="default" w:ascii="宋体" w:hAnsi="宋体" w:eastAsia="宋体" w:cs="宋体"/>
                <w:sz w:val="24"/>
                <w:szCs w:val="24"/>
                <w:lang w:val="en-US" w:eastAsia="zh-CN" w:bidi="ar"/>
              </w:rPr>
            </w:pPr>
            <w:r>
              <w:rPr>
                <w:rStyle w:val="53"/>
                <w:rFonts w:hint="eastAsia" w:ascii="宋体" w:hAnsi="宋体" w:eastAsia="宋体" w:cs="宋体"/>
                <w:sz w:val="24"/>
                <w:szCs w:val="24"/>
                <w:lang w:val="en-US" w:eastAsia="zh-CN" w:bidi="ar"/>
              </w:rPr>
              <w:t>从化公司</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9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9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pPr>
        <w:numPr>
          <w:ilvl w:val="0"/>
          <w:numId w:val="8"/>
        </w:numPr>
        <w:adjustRightInd w:val="0"/>
        <w:snapToGrid w:val="0"/>
        <w:spacing w:line="460" w:lineRule="exact"/>
        <w:ind w:firstLine="480" w:firstLineChars="200"/>
        <w:jc w:val="both"/>
        <w:rPr>
          <w:rFonts w:ascii="宋体" w:hAnsi="宋体" w:cs="宋体"/>
          <w:b/>
          <w:sz w:val="24"/>
          <w:szCs w:val="24"/>
        </w:rPr>
      </w:pPr>
      <w:r>
        <w:rPr>
          <w:rFonts w:hint="eastAsia" w:ascii="宋体" w:hAnsi="宋体" w:cs="宋体"/>
          <w:sz w:val="24"/>
          <w:szCs w:val="24"/>
        </w:rPr>
        <w:t>合同单价为综合单价，指货物运到甲方指定地点的交货价，该价格包括但不限于：货物的生产、产品检验（含出厂及到货验收）、运输（含转运）、包装、装卸（含卸车费用）、安装调试或指导安装调试运行</w:t>
      </w:r>
      <w:r>
        <w:rPr>
          <w:rFonts w:hint="eastAsia" w:ascii="宋体" w:hAnsi="宋体" w:cs="宋体"/>
          <w:b/>
          <w:sz w:val="24"/>
          <w:szCs w:val="24"/>
        </w:rPr>
        <w:t>（具体按“采购需求”）</w:t>
      </w:r>
      <w:r>
        <w:rPr>
          <w:rFonts w:hint="eastAsia" w:ascii="宋体" w:hAnsi="宋体" w:cs="宋体"/>
          <w:sz w:val="24"/>
          <w:szCs w:val="24"/>
        </w:rPr>
        <w:t>、质量抽检、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pPr>
        <w:autoSpaceDE w:val="0"/>
        <w:autoSpaceDN w:val="0"/>
        <w:adjustRightInd w:val="0"/>
        <w:spacing w:line="460" w:lineRule="exact"/>
        <w:ind w:firstLine="600" w:firstLineChars="250"/>
        <w:rPr>
          <w:rFonts w:ascii="宋体" w:hAnsi="宋体" w:cs="宋体"/>
          <w:sz w:val="24"/>
          <w:szCs w:val="24"/>
        </w:rPr>
      </w:pPr>
      <w:r>
        <w:rPr>
          <w:rFonts w:hint="eastAsia" w:ascii="宋体" w:hAnsi="宋体" w:cs="宋体"/>
          <w:sz w:val="24"/>
          <w:szCs w:val="24"/>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460" w:lineRule="exact"/>
        <w:ind w:left="420"/>
        <w:rPr>
          <w:rFonts w:ascii="宋体" w:hAnsi="宋体" w:cs="宋体"/>
          <w:bCs/>
          <w:sz w:val="24"/>
          <w:szCs w:val="24"/>
        </w:rPr>
      </w:pPr>
      <w:r>
        <w:rPr>
          <w:rFonts w:hint="eastAsia" w:ascii="宋体" w:hAnsi="宋体" w:cs="宋体"/>
          <w:b/>
          <w:sz w:val="24"/>
          <w:szCs w:val="24"/>
        </w:rPr>
        <w:t>第五条</w:t>
      </w:r>
      <w:r>
        <w:rPr>
          <w:rFonts w:ascii="宋体" w:hAnsi="宋体" w:cs="宋体"/>
          <w:b/>
          <w:sz w:val="24"/>
          <w:szCs w:val="24"/>
        </w:rPr>
        <w:t xml:space="preserve"> </w:t>
      </w:r>
      <w:r>
        <w:rPr>
          <w:rFonts w:hint="eastAsia" w:ascii="宋体" w:hAnsi="宋体" w:cs="宋体"/>
          <w:b/>
          <w:sz w:val="24"/>
          <w:szCs w:val="24"/>
        </w:rPr>
        <w:t>支付方式</w:t>
      </w:r>
    </w:p>
    <w:p>
      <w:pPr>
        <w:spacing w:line="460" w:lineRule="exact"/>
        <w:ind w:firstLine="480" w:firstLineChars="200"/>
        <w:rPr>
          <w:rFonts w:hint="eastAsia" w:ascii="宋体" w:hAnsi="宋体" w:cs="宋体"/>
          <w:sz w:val="24"/>
          <w:szCs w:val="24"/>
        </w:rPr>
      </w:pPr>
      <w:r>
        <w:rPr>
          <w:rFonts w:ascii="宋体" w:hAnsi="宋体" w:cs="宋体"/>
          <w:sz w:val="24"/>
          <w:szCs w:val="24"/>
        </w:rPr>
        <w:t>5.1</w:t>
      </w:r>
      <w:r>
        <w:rPr>
          <w:rFonts w:hint="eastAsia" w:ascii="宋体" w:hAnsi="宋体" w:cs="宋体"/>
          <w:bCs/>
          <w:sz w:val="24"/>
          <w:szCs w:val="24"/>
        </w:rPr>
        <w:t>预付款支付：</w:t>
      </w:r>
      <w:r>
        <w:rPr>
          <w:rFonts w:ascii="宋体" w:hAnsi="宋体" w:cs="宋体"/>
          <w:bCs/>
          <w:sz w:val="24"/>
          <w:szCs w:val="24"/>
        </w:rPr>
        <w:sym w:font="Wingdings" w:char="00A8"/>
      </w:r>
      <w:r>
        <w:rPr>
          <w:rFonts w:hint="eastAsia" w:ascii="宋体" w:hAnsi="宋体" w:cs="宋体"/>
          <w:bCs/>
          <w:sz w:val="24"/>
          <w:szCs w:val="24"/>
        </w:rPr>
        <w:t>无；</w:t>
      </w:r>
      <w:r>
        <w:rPr>
          <w:rFonts w:ascii="宋体" w:hAnsi="宋体" w:cs="宋体"/>
          <w:bCs/>
          <w:sz w:val="24"/>
          <w:szCs w:val="24"/>
        </w:rPr>
        <w:t xml:space="preserve">     </w:t>
      </w:r>
      <w:r>
        <w:rPr>
          <w:rFonts w:ascii="宋体" w:hAnsi="宋体" w:cs="宋体"/>
          <w:bCs/>
          <w:sz w:val="24"/>
          <w:szCs w:val="24"/>
        </w:rPr>
        <w:sym w:font="Wingdings" w:char="00FE"/>
      </w:r>
      <w:r>
        <w:rPr>
          <w:rFonts w:hint="eastAsia" w:ascii="宋体" w:hAnsi="宋体" w:cs="宋体"/>
          <w:bCs/>
          <w:sz w:val="24"/>
          <w:szCs w:val="24"/>
        </w:rPr>
        <w:t>有，合同签订后，乙方开具</w:t>
      </w:r>
      <w:r>
        <w:rPr>
          <w:rFonts w:hint="eastAsia" w:ascii="宋体" w:hAnsi="宋体" w:cs="宋体"/>
          <w:sz w:val="24"/>
          <w:szCs w:val="24"/>
        </w:rPr>
        <w:t>等额</w:t>
      </w:r>
      <w:r>
        <w:rPr>
          <w:rFonts w:hint="eastAsia" w:ascii="宋体" w:hAnsi="宋体" w:cs="宋体"/>
          <w:bCs/>
          <w:sz w:val="24"/>
          <w:szCs w:val="24"/>
        </w:rPr>
        <w:t>增值税专用发票及提交对应预付款金额的预付款</w:t>
      </w:r>
      <w:r>
        <w:rPr>
          <w:rFonts w:hint="eastAsia" w:ascii="宋体" w:hAnsi="宋体" w:cs="宋体"/>
          <w:bCs/>
          <w:sz w:val="24"/>
          <w:szCs w:val="24"/>
          <w:lang w:val="en-US" w:eastAsia="zh-CN"/>
        </w:rPr>
        <w:t>担保</w:t>
      </w:r>
      <w:r>
        <w:rPr>
          <w:rFonts w:hint="eastAsia" w:ascii="宋体" w:hAnsi="宋体" w:cs="宋体"/>
          <w:bCs/>
          <w:sz w:val="24"/>
          <w:szCs w:val="24"/>
        </w:rPr>
        <w:t>后</w:t>
      </w:r>
      <w:r>
        <w:rPr>
          <w:rFonts w:ascii="宋体" w:hAnsi="宋体" w:cs="宋体"/>
          <w:bCs/>
          <w:sz w:val="24"/>
          <w:szCs w:val="24"/>
          <w:u w:val="single"/>
        </w:rPr>
        <w:t>10</w:t>
      </w:r>
      <w:r>
        <w:rPr>
          <w:rFonts w:hint="eastAsia" w:ascii="宋体" w:hAnsi="宋体" w:cs="宋体"/>
          <w:bCs/>
          <w:sz w:val="24"/>
          <w:szCs w:val="24"/>
        </w:rPr>
        <w:t>个工作日内，甲方支付</w:t>
      </w:r>
      <w:r>
        <w:rPr>
          <w:rFonts w:hint="eastAsia" w:ascii="宋体" w:hAnsi="宋体" w:cs="宋体"/>
          <w:sz w:val="24"/>
          <w:szCs w:val="24"/>
          <w:u w:val="single"/>
        </w:rPr>
        <w:t>合同暂定总价</w:t>
      </w:r>
      <w:r>
        <w:rPr>
          <w:rFonts w:hint="eastAsia" w:ascii="宋体" w:hAnsi="宋体" w:cs="宋体"/>
          <w:bCs/>
          <w:sz w:val="24"/>
          <w:szCs w:val="24"/>
          <w:u w:val="single"/>
        </w:rPr>
        <w:t>的</w:t>
      </w:r>
      <w:r>
        <w:rPr>
          <w:rFonts w:ascii="宋体" w:hAnsi="宋体" w:cs="宋体"/>
          <w:bCs/>
          <w:sz w:val="24"/>
          <w:szCs w:val="24"/>
          <w:u w:val="single"/>
        </w:rPr>
        <w:t xml:space="preserve"> 30%  </w:t>
      </w:r>
      <w:r>
        <w:rPr>
          <w:rFonts w:hint="eastAsia" w:ascii="宋体" w:hAnsi="宋体" w:cs="宋体"/>
          <w:sz w:val="24"/>
          <w:szCs w:val="24"/>
        </w:rPr>
        <w:t>即</w:t>
      </w:r>
      <w:r>
        <w:rPr>
          <w:rFonts w:hint="eastAsia" w:ascii="宋体" w:hAnsi="宋体" w:cs="宋体"/>
          <w:sz w:val="24"/>
          <w:szCs w:val="24"/>
          <w:u w:val="single"/>
        </w:rPr>
        <w:t>￥</w:t>
      </w:r>
      <w:r>
        <w:rPr>
          <w:rFonts w:ascii="宋体" w:hAnsi="宋体" w:cs="宋体"/>
          <w:sz w:val="24"/>
          <w:szCs w:val="24"/>
          <w:u w:val="single"/>
        </w:rPr>
        <w:t xml:space="preserve">    </w:t>
      </w:r>
      <w:r>
        <w:rPr>
          <w:rFonts w:hint="eastAsia" w:ascii="宋体" w:hAnsi="宋体" w:cs="宋体"/>
          <w:sz w:val="24"/>
          <w:szCs w:val="24"/>
          <w:u w:val="single"/>
        </w:rPr>
        <w:t>元，（大写：</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rPr>
        <w:t xml:space="preserve">  </w:t>
      </w:r>
      <w:r>
        <w:rPr>
          <w:rFonts w:hint="eastAsia" w:ascii="宋体" w:hAnsi="宋体" w:cs="宋体"/>
          <w:bCs/>
          <w:sz w:val="24"/>
          <w:szCs w:val="24"/>
        </w:rPr>
        <w:t>作为预付款。</w:t>
      </w:r>
      <w:r>
        <w:rPr>
          <w:rFonts w:hint="eastAsia" w:ascii="宋体" w:hAnsi="宋体" w:cs="宋体"/>
          <w:sz w:val="24"/>
          <w:szCs w:val="24"/>
        </w:rPr>
        <w:t>若合同解除或终止，乙方在</w:t>
      </w:r>
      <w:r>
        <w:rPr>
          <w:rFonts w:ascii="宋体" w:hAnsi="宋体" w:cs="宋体"/>
          <w:sz w:val="24"/>
          <w:szCs w:val="24"/>
          <w:u w:val="single"/>
        </w:rPr>
        <w:t xml:space="preserve"> 5 </w:t>
      </w:r>
      <w:r>
        <w:rPr>
          <w:rFonts w:hint="eastAsia" w:ascii="宋体" w:hAnsi="宋体" w:cs="宋体"/>
          <w:sz w:val="24"/>
          <w:szCs w:val="24"/>
        </w:rPr>
        <w:t>个工作日内返还预付款</w:t>
      </w:r>
      <w:r>
        <w:rPr>
          <w:rFonts w:hint="eastAsia" w:ascii="宋体" w:hAnsi="宋体" w:cs="宋体"/>
          <w:bCs/>
          <w:sz w:val="24"/>
          <w:szCs w:val="24"/>
        </w:rPr>
        <w:t>（无息）</w:t>
      </w:r>
      <w:r>
        <w:rPr>
          <w:rFonts w:hint="eastAsia" w:ascii="宋体" w:hAnsi="宋体" w:cs="宋体"/>
          <w:sz w:val="24"/>
          <w:szCs w:val="24"/>
        </w:rPr>
        <w:t>。</w:t>
      </w:r>
      <w:r>
        <w:rPr>
          <w:rFonts w:hint="eastAsia" w:ascii="宋体" w:hAnsi="宋体" w:cs="宋体"/>
          <w:bCs/>
          <w:sz w:val="24"/>
          <w:szCs w:val="24"/>
        </w:rPr>
        <w:t>逾期未返还，每逾期一天，乙方应按合同暂定总价的</w:t>
      </w:r>
      <w:r>
        <w:rPr>
          <w:rFonts w:hint="eastAsia" w:ascii="宋体" w:hAnsi="宋体" w:cs="宋体"/>
          <w:bCs/>
          <w:sz w:val="24"/>
          <w:szCs w:val="24"/>
          <w:u w:val="single"/>
        </w:rPr>
        <w:t>万分之五</w:t>
      </w:r>
      <w:r>
        <w:rPr>
          <w:rFonts w:ascii="宋体" w:hAnsi="宋体" w:cs="宋体"/>
          <w:bCs/>
          <w:sz w:val="24"/>
          <w:szCs w:val="24"/>
          <w:u w:val="single"/>
        </w:rPr>
        <w:t>/</w:t>
      </w:r>
      <w:r>
        <w:rPr>
          <w:rFonts w:hint="eastAsia" w:ascii="宋体" w:hAnsi="宋体" w:cs="宋体"/>
          <w:bCs/>
          <w:sz w:val="24"/>
          <w:szCs w:val="24"/>
          <w:u w:val="single"/>
        </w:rPr>
        <w:t>天</w:t>
      </w:r>
      <w:r>
        <w:rPr>
          <w:rFonts w:hint="eastAsia" w:ascii="宋体" w:hAnsi="宋体" w:cs="宋体"/>
          <w:bCs/>
          <w:sz w:val="24"/>
          <w:szCs w:val="24"/>
        </w:rPr>
        <w:t>支付违约金</w:t>
      </w:r>
      <w:r>
        <w:rPr>
          <w:rFonts w:hint="eastAsia" w:ascii="宋体" w:hAnsi="宋体" w:cs="宋体"/>
          <w:sz w:val="24"/>
          <w:szCs w:val="24"/>
        </w:rPr>
        <w:t>。</w:t>
      </w:r>
    </w:p>
    <w:p>
      <w:pPr>
        <w:tabs>
          <w:tab w:val="left" w:pos="0"/>
        </w:tabs>
        <w:adjustRightInd w:val="0"/>
        <w:snapToGrid w:val="0"/>
        <w:spacing w:line="36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cs="宋体"/>
          <w:sz w:val="24"/>
          <w:szCs w:val="24"/>
          <w:lang w:val="en-US" w:eastAsia="zh-CN"/>
        </w:rPr>
        <w:t xml:space="preserve">5.1.1 </w:t>
      </w:r>
      <w:r>
        <w:rPr>
          <w:rFonts w:hint="eastAsia" w:ascii="宋体" w:hAnsi="宋体" w:eastAsia="宋体" w:cs="宋体"/>
          <w:color w:val="auto"/>
          <w:sz w:val="24"/>
          <w:highlight w:val="none"/>
          <w:lang w:val="en-US" w:eastAsia="zh-CN"/>
        </w:rPr>
        <w:t>预付款担保</w:t>
      </w:r>
    </w:p>
    <w:p>
      <w:pPr>
        <w:tabs>
          <w:tab w:val="left" w:pos="0"/>
        </w:tabs>
        <w:adjustRightInd w:val="0"/>
        <w:snapToGrid w:val="0"/>
        <w:spacing w:line="36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（1）预付款担保的担保金额应与预付款金额相同。预付款从应支付给乙方的进度款中扣回。</w:t>
      </w:r>
    </w:p>
    <w:p>
      <w:pPr>
        <w:pStyle w:val="8"/>
        <w:rPr>
          <w:rFonts w:hint="default" w:eastAsia="宋体"/>
          <w:lang w:val="en-US" w:eastAsia="zh-CN"/>
        </w:rPr>
      </w:pPr>
      <w:r>
        <w:rPr>
          <w:rFonts w:hint="eastAsia" w:ascii="宋体" w:hAnsi="宋体" w:eastAsia="宋体" w:cs="宋体"/>
          <w:color w:val="auto"/>
          <w:sz w:val="24"/>
          <w:highlight w:val="none"/>
          <w:lang w:val="en-US" w:eastAsia="zh-CN"/>
        </w:rPr>
        <w:t>（2）预付款担保应在预付款扣清后14</w:t>
      </w:r>
      <w:r>
        <w:rPr>
          <w:rFonts w:hint="eastAsia" w:ascii="宋体" w:hAnsi="宋体" w:cs="宋体"/>
          <w:color w:val="auto"/>
          <w:sz w:val="24"/>
          <w:highlight w:val="none"/>
          <w:lang w:val="en-US" w:eastAsia="zh-CN"/>
        </w:rPr>
        <w:t>个工作日</w:t>
      </w:r>
      <w:r>
        <w:rPr>
          <w:rFonts w:hint="eastAsia" w:ascii="宋体" w:hAnsi="宋体" w:eastAsia="宋体" w:cs="宋体"/>
          <w:color w:val="auto"/>
          <w:sz w:val="24"/>
          <w:highlight w:val="none"/>
          <w:lang w:val="en-US" w:eastAsia="zh-CN"/>
        </w:rPr>
        <w:t xml:space="preserve">内退还给乙方。甲方不承担乙方与预付款担保有关的任何利息或其他类似的费用或收益。 </w:t>
      </w:r>
    </w:p>
    <w:p>
      <w:pPr>
        <w:adjustRightInd w:val="0"/>
        <w:snapToGrid w:val="0"/>
        <w:spacing w:line="460" w:lineRule="exact"/>
        <w:ind w:firstLine="360" w:firstLineChars="150"/>
        <w:rPr>
          <w:rFonts w:hint="eastAsia" w:ascii="宋体" w:hAnsi="宋体" w:cs="宋体"/>
          <w:sz w:val="24"/>
          <w:szCs w:val="24"/>
        </w:rPr>
      </w:pPr>
      <w:r>
        <w:rPr>
          <w:rFonts w:ascii="宋体" w:hAnsi="宋体" w:cs="宋体"/>
          <w:sz w:val="24"/>
          <w:szCs w:val="24"/>
        </w:rPr>
        <w:t>5.2</w:t>
      </w:r>
      <w:r>
        <w:rPr>
          <w:rFonts w:hint="eastAsia" w:ascii="宋体" w:hAnsi="宋体" w:cs="宋体"/>
          <w:sz w:val="24"/>
          <w:szCs w:val="24"/>
        </w:rPr>
        <w:t>支付方式：本合同款项按以下第</w:t>
      </w:r>
      <w:r>
        <w:rPr>
          <w:rFonts w:ascii="宋体" w:hAnsi="宋体" w:cs="宋体"/>
          <w:sz w:val="24"/>
          <w:szCs w:val="24"/>
          <w:u w:val="single"/>
        </w:rPr>
        <w:t xml:space="preserve"> </w:t>
      </w:r>
      <w:r>
        <w:rPr>
          <w:rFonts w:hint="eastAsia" w:ascii="宋体" w:hAnsi="宋体" w:cs="宋体"/>
          <w:sz w:val="24"/>
          <w:szCs w:val="24"/>
          <w:u w:val="single"/>
        </w:rPr>
        <w:t>（1）</w:t>
      </w:r>
      <w:r>
        <w:rPr>
          <w:rFonts w:hint="eastAsia" w:ascii="宋体" w:hAnsi="宋体" w:cs="宋体"/>
          <w:sz w:val="24"/>
          <w:szCs w:val="24"/>
        </w:rPr>
        <w:t>种方式支付。</w:t>
      </w:r>
    </w:p>
    <w:p>
      <w:pPr>
        <w:adjustRightInd w:val="0"/>
        <w:snapToGrid w:val="0"/>
        <w:spacing w:line="460" w:lineRule="exact"/>
        <w:ind w:firstLine="360" w:firstLineChars="150"/>
        <w:rPr>
          <w:rFonts w:ascii="宋体" w:hAns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）本合同生效后，甲方支付乙方</w:t>
      </w:r>
      <w:r>
        <w:rPr>
          <w:rFonts w:hint="eastAsia" w:ascii="宋体" w:hAnsi="宋体" w:cs="宋体"/>
          <w:sz w:val="24"/>
          <w:szCs w:val="24"/>
          <w:u w:val="single"/>
        </w:rPr>
        <w:t>合同暂定总价</w:t>
      </w:r>
      <w:r>
        <w:rPr>
          <w:rFonts w:ascii="宋体" w:hAnsi="宋体" w:cs="宋体"/>
          <w:sz w:val="24"/>
          <w:szCs w:val="24"/>
          <w:u w:val="single"/>
        </w:rPr>
        <w:t>30%</w:t>
      </w:r>
      <w:r>
        <w:rPr>
          <w:rFonts w:hint="eastAsia" w:ascii="宋体" w:hAnsi="宋体" w:cs="宋体"/>
          <w:sz w:val="24"/>
          <w:szCs w:val="24"/>
        </w:rPr>
        <w:t>预付款，乙方按时供货，货物到齐且经</w:t>
      </w:r>
      <w:r>
        <w:rPr>
          <w:rFonts w:hint="eastAsia" w:ascii="宋体" w:hAnsi="宋体" w:cs="宋体"/>
          <w:sz w:val="24"/>
          <w:szCs w:val="24"/>
          <w:u w:val="single"/>
        </w:rPr>
        <w:t>开箱</w:t>
      </w:r>
      <w:r>
        <w:rPr>
          <w:rFonts w:hint="eastAsia" w:ascii="宋体" w:hAnsi="宋体" w:cs="宋体"/>
          <w:sz w:val="24"/>
          <w:szCs w:val="24"/>
        </w:rPr>
        <w:t>验收合格，经甲方相关部门结算且乙方提交请款资料及等额增值税专用发票后</w:t>
      </w:r>
      <w:r>
        <w:rPr>
          <w:rFonts w:ascii="宋体" w:hAnsi="宋体" w:cs="宋体"/>
          <w:sz w:val="24"/>
          <w:szCs w:val="24"/>
          <w:u w:val="single"/>
        </w:rPr>
        <w:t>15</w:t>
      </w:r>
      <w:r>
        <w:rPr>
          <w:rFonts w:hint="eastAsia" w:ascii="宋体" w:hAnsi="宋体" w:cs="宋体"/>
          <w:sz w:val="24"/>
          <w:szCs w:val="24"/>
        </w:rPr>
        <w:t>个工作日内，甲方向乙方支付至结算审定价总额的</w:t>
      </w:r>
      <w:r>
        <w:rPr>
          <w:rFonts w:ascii="宋体" w:hAnsi="宋体" w:cs="宋体"/>
          <w:sz w:val="24"/>
          <w:szCs w:val="24"/>
        </w:rPr>
        <w:t>95%</w:t>
      </w:r>
      <w:r>
        <w:rPr>
          <w:rFonts w:hint="eastAsia" w:ascii="宋体" w:hAnsi="宋体" w:cs="宋体"/>
          <w:sz w:val="24"/>
          <w:szCs w:val="24"/>
        </w:rPr>
        <w:t>（含预付款），合同结算审定价总额</w:t>
      </w:r>
      <w:r>
        <w:rPr>
          <w:rFonts w:ascii="宋体" w:hAnsi="宋体" w:cs="宋体"/>
          <w:sz w:val="24"/>
          <w:szCs w:val="24"/>
        </w:rPr>
        <w:t>5%</w:t>
      </w:r>
      <w:r>
        <w:rPr>
          <w:rFonts w:hint="eastAsia" w:ascii="宋体" w:hAnsi="宋体" w:cs="宋体"/>
          <w:sz w:val="24"/>
          <w:szCs w:val="24"/>
        </w:rPr>
        <w:t>作为质量保证金。质保期自</w:t>
      </w:r>
      <w:r>
        <w:rPr>
          <w:rFonts w:hint="eastAsia" w:ascii="宋体" w:hAnsi="宋体" w:cs="宋体"/>
          <w:sz w:val="24"/>
          <w:szCs w:val="24"/>
          <w:u w:val="single"/>
        </w:rPr>
        <w:t>货物开箱</w:t>
      </w:r>
      <w:r>
        <w:rPr>
          <w:rFonts w:hint="eastAsia" w:ascii="宋体" w:hAnsi="宋体" w:cs="宋体"/>
          <w:sz w:val="24"/>
          <w:szCs w:val="24"/>
        </w:rPr>
        <w:t>验收合格之日起</w:t>
      </w:r>
      <w:r>
        <w:rPr>
          <w:rFonts w:ascii="宋体" w:hAnsi="宋体" w:cs="宋体"/>
          <w:sz w:val="24"/>
          <w:szCs w:val="24"/>
          <w:u w:val="single"/>
        </w:rPr>
        <w:t xml:space="preserve"> </w:t>
      </w:r>
      <w:r>
        <w:rPr>
          <w:rFonts w:hint="eastAsia" w:ascii="宋体" w:hAnsi="宋体" w:cs="宋体"/>
          <w:sz w:val="24"/>
          <w:szCs w:val="24"/>
          <w:u w:val="single"/>
        </w:rPr>
        <w:t>3个</w:t>
      </w:r>
      <w:r>
        <w:rPr>
          <w:rFonts w:hint="eastAsia" w:ascii="宋体" w:hAnsi="宋体" w:cs="宋体"/>
          <w:sz w:val="24"/>
          <w:szCs w:val="24"/>
        </w:rPr>
        <w:t>月。质保期满</w:t>
      </w:r>
      <w:r>
        <w:rPr>
          <w:rFonts w:hint="eastAsia" w:ascii="宋体" w:hAnsi="宋体" w:cs="宋体"/>
          <w:sz w:val="24"/>
          <w:szCs w:val="24"/>
          <w:lang w:val="en-US" w:eastAsia="zh-CN"/>
        </w:rPr>
        <w:t>且乙方不存在违约情况</w:t>
      </w:r>
      <w:r>
        <w:rPr>
          <w:rFonts w:hint="eastAsia" w:ascii="宋体" w:hAnsi="宋体" w:cs="宋体"/>
          <w:sz w:val="24"/>
          <w:szCs w:val="24"/>
        </w:rPr>
        <w:t>后，乙方提供相关资料申请退还质保金后的</w:t>
      </w:r>
      <w:r>
        <w:rPr>
          <w:rFonts w:ascii="宋体" w:hAnsi="宋体" w:cs="宋体"/>
          <w:sz w:val="24"/>
          <w:szCs w:val="24"/>
          <w:u w:val="single"/>
        </w:rPr>
        <w:t>15</w:t>
      </w:r>
      <w:r>
        <w:rPr>
          <w:rFonts w:hint="eastAsia" w:ascii="宋体" w:hAnsi="宋体" w:cs="宋体"/>
          <w:sz w:val="24"/>
          <w:szCs w:val="24"/>
        </w:rPr>
        <w:t>个工作日内，甲方</w:t>
      </w:r>
      <w:r>
        <w:rPr>
          <w:rFonts w:hint="eastAsia" w:ascii="宋体" w:hAnsi="宋体" w:cs="宋体"/>
          <w:sz w:val="24"/>
          <w:szCs w:val="24"/>
          <w:lang w:val="en-US" w:eastAsia="zh-CN"/>
        </w:rPr>
        <w:t>确认后</w:t>
      </w:r>
      <w:r>
        <w:rPr>
          <w:rFonts w:hint="eastAsia" w:ascii="宋体" w:hAnsi="宋体" w:cs="宋体"/>
          <w:sz w:val="24"/>
          <w:szCs w:val="24"/>
        </w:rPr>
        <w:t>支付质保金</w:t>
      </w:r>
      <w:r>
        <w:rPr>
          <w:rFonts w:hint="eastAsia" w:ascii="宋体" w:hAnsi="宋体" w:cs="宋体"/>
          <w:sz w:val="24"/>
          <w:szCs w:val="24"/>
          <w:lang w:val="en-US" w:eastAsia="zh-CN"/>
        </w:rPr>
        <w:t>给乙方</w:t>
      </w:r>
      <w:r>
        <w:rPr>
          <w:rFonts w:hint="eastAsia" w:ascii="宋体" w:hAnsi="宋体" w:cs="宋体"/>
          <w:sz w:val="24"/>
          <w:szCs w:val="24"/>
        </w:rPr>
        <w:t>（无息）（适用于需支付预付款采购）。</w:t>
      </w:r>
    </w:p>
    <w:p>
      <w:pPr>
        <w:adjustRightInd w:val="0"/>
        <w:snapToGrid w:val="0"/>
        <w:spacing w:line="460" w:lineRule="exact"/>
        <w:ind w:firstLine="360" w:firstLineChars="150"/>
        <w:rPr>
          <w:rFonts w:ascii="宋体" w:hAns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）本合同生效后，乙方按时供货，货物到齐且经</w:t>
      </w:r>
      <w:r>
        <w:rPr>
          <w:rFonts w:hint="eastAsia" w:ascii="宋体" w:hAnsi="宋体" w:cs="宋体"/>
          <w:sz w:val="24"/>
          <w:szCs w:val="24"/>
          <w:u w:val="single"/>
        </w:rPr>
        <w:t>开箱</w:t>
      </w:r>
      <w:r>
        <w:rPr>
          <w:rFonts w:ascii="宋体" w:hAnsi="宋体" w:cs="宋体"/>
          <w:sz w:val="24"/>
          <w:szCs w:val="24"/>
          <w:u w:val="single"/>
        </w:rPr>
        <w:t>/</w:t>
      </w:r>
      <w:r>
        <w:rPr>
          <w:rFonts w:hint="eastAsia" w:ascii="宋体" w:hAnsi="宋体" w:cs="宋体"/>
          <w:sz w:val="24"/>
          <w:szCs w:val="24"/>
          <w:u w:val="single"/>
        </w:rPr>
        <w:t>试运行</w:t>
      </w:r>
      <w:r>
        <w:rPr>
          <w:rFonts w:hint="eastAsia" w:ascii="宋体" w:hAnsi="宋体" w:cs="宋体"/>
          <w:sz w:val="24"/>
          <w:szCs w:val="24"/>
        </w:rPr>
        <w:t>验收合格后，甲方在收到乙方提交的请款资料及等额增值税专用发票后</w:t>
      </w:r>
      <w:r>
        <w:rPr>
          <w:rFonts w:ascii="宋体" w:hAnsi="宋体" w:cs="宋体"/>
          <w:sz w:val="24"/>
          <w:szCs w:val="24"/>
          <w:u w:val="single"/>
        </w:rPr>
        <w:t>15</w:t>
      </w:r>
      <w:r>
        <w:rPr>
          <w:rFonts w:hint="eastAsia" w:ascii="宋体" w:hAnsi="宋体" w:cs="宋体"/>
          <w:sz w:val="24"/>
          <w:szCs w:val="24"/>
        </w:rPr>
        <w:t>个工作日内向乙方支付至货款总额的</w:t>
      </w:r>
      <w:r>
        <w:rPr>
          <w:rFonts w:ascii="宋体" w:hAnsi="宋体" w:cs="宋体"/>
          <w:sz w:val="24"/>
          <w:szCs w:val="24"/>
        </w:rPr>
        <w:t>95%</w:t>
      </w:r>
      <w:r>
        <w:rPr>
          <w:rFonts w:hint="eastAsia" w:ascii="宋体" w:hAnsi="宋体" w:cs="宋体"/>
          <w:sz w:val="24"/>
          <w:szCs w:val="24"/>
        </w:rPr>
        <w:t>。余款</w:t>
      </w:r>
      <w:r>
        <w:rPr>
          <w:rFonts w:ascii="宋体" w:hAnsi="宋体" w:cs="宋体"/>
          <w:sz w:val="24"/>
          <w:szCs w:val="24"/>
        </w:rPr>
        <w:t>5%</w:t>
      </w:r>
      <w:r>
        <w:rPr>
          <w:rFonts w:hint="eastAsia" w:ascii="宋体" w:hAnsi="宋体" w:cs="宋体"/>
          <w:sz w:val="24"/>
          <w:szCs w:val="24"/>
        </w:rPr>
        <w:t>作为质量保证金。质保期自</w:t>
      </w:r>
      <w:r>
        <w:rPr>
          <w:rFonts w:hint="eastAsia" w:ascii="宋体" w:hAnsi="宋体" w:cs="宋体"/>
          <w:sz w:val="24"/>
          <w:szCs w:val="24"/>
          <w:u w:val="single"/>
        </w:rPr>
        <w:t>货物开箱</w:t>
      </w:r>
      <w:r>
        <w:rPr>
          <w:rFonts w:ascii="宋体" w:hAnsi="宋体" w:cs="宋体"/>
          <w:sz w:val="24"/>
          <w:szCs w:val="24"/>
          <w:u w:val="single"/>
        </w:rPr>
        <w:t>/</w:t>
      </w:r>
      <w:r>
        <w:rPr>
          <w:rFonts w:hint="eastAsia" w:ascii="宋体" w:hAnsi="宋体" w:cs="宋体"/>
          <w:sz w:val="24"/>
          <w:szCs w:val="24"/>
          <w:u w:val="single"/>
        </w:rPr>
        <w:t>试运行</w:t>
      </w:r>
      <w:r>
        <w:rPr>
          <w:rFonts w:hint="eastAsia" w:ascii="宋体" w:hAnsi="宋体" w:cs="宋体"/>
          <w:sz w:val="24"/>
          <w:szCs w:val="24"/>
        </w:rPr>
        <w:t>验收合格之日起</w:t>
      </w:r>
      <w:r>
        <w:rPr>
          <w:rFonts w:ascii="宋体" w:hAnsi="宋体" w:cs="宋体"/>
          <w:sz w:val="24"/>
          <w:szCs w:val="24"/>
          <w:u w:val="single"/>
        </w:rPr>
        <w:t xml:space="preserve"> X </w:t>
      </w:r>
      <w:r>
        <w:rPr>
          <w:rFonts w:hint="eastAsia" w:ascii="宋体" w:hAnsi="宋体" w:cs="宋体"/>
          <w:sz w:val="24"/>
          <w:szCs w:val="24"/>
        </w:rPr>
        <w:t>年。质保期满后，乙方申请退还质保金并提供相关资料后的</w:t>
      </w:r>
      <w:r>
        <w:rPr>
          <w:rFonts w:ascii="宋体" w:hAnsi="宋体" w:cs="宋体"/>
          <w:sz w:val="24"/>
          <w:szCs w:val="24"/>
          <w:u w:val="single"/>
        </w:rPr>
        <w:t>15</w:t>
      </w:r>
      <w:r>
        <w:rPr>
          <w:rFonts w:hint="eastAsia" w:ascii="宋体" w:hAnsi="宋体" w:cs="宋体"/>
          <w:sz w:val="24"/>
          <w:szCs w:val="24"/>
        </w:rPr>
        <w:t>个工作日内，甲方支付质保金（无息）（适用于不需支付预付款采购）。</w:t>
      </w:r>
    </w:p>
    <w:p>
      <w:pPr>
        <w:adjustRightInd w:val="0"/>
        <w:snapToGrid w:val="0"/>
        <w:spacing w:line="460" w:lineRule="exact"/>
        <w:ind w:firstLine="360" w:firstLineChars="150"/>
        <w:rPr>
          <w:rFonts w:ascii="宋体" w:hAns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）本合同生效后，乙方按时供货，货物到齐且经</w:t>
      </w:r>
      <w:r>
        <w:rPr>
          <w:rFonts w:hint="eastAsia" w:ascii="宋体" w:hAnsi="宋体" w:cs="宋体"/>
          <w:sz w:val="24"/>
          <w:szCs w:val="24"/>
          <w:u w:val="single"/>
        </w:rPr>
        <w:t>开箱</w:t>
      </w:r>
      <w:r>
        <w:rPr>
          <w:rFonts w:ascii="宋体" w:hAnsi="宋体" w:cs="宋体"/>
          <w:sz w:val="24"/>
          <w:szCs w:val="24"/>
          <w:u w:val="single"/>
        </w:rPr>
        <w:t>/</w:t>
      </w:r>
      <w:r>
        <w:rPr>
          <w:rFonts w:hint="eastAsia" w:ascii="宋体" w:hAnsi="宋体" w:cs="宋体"/>
          <w:sz w:val="24"/>
          <w:szCs w:val="24"/>
          <w:u w:val="single"/>
        </w:rPr>
        <w:t>试运行</w:t>
      </w:r>
      <w:r>
        <w:rPr>
          <w:rFonts w:hint="eastAsia" w:ascii="宋体" w:hAnsi="宋体" w:cs="宋体"/>
          <w:sz w:val="24"/>
          <w:szCs w:val="24"/>
        </w:rPr>
        <w:t>验收合格后，甲方在收到乙方提交的请款资料及等额增值税专用发票后</w:t>
      </w:r>
      <w:r>
        <w:rPr>
          <w:rFonts w:ascii="宋体" w:hAnsi="宋体" w:cs="宋体"/>
          <w:sz w:val="24"/>
          <w:szCs w:val="24"/>
          <w:u w:val="single"/>
        </w:rPr>
        <w:t>15</w:t>
      </w:r>
      <w:r>
        <w:rPr>
          <w:rFonts w:hint="eastAsia" w:ascii="宋体" w:hAnsi="宋体" w:cs="宋体"/>
          <w:sz w:val="24"/>
          <w:szCs w:val="24"/>
        </w:rPr>
        <w:t>个工作日内向乙方支付至货款总额的</w:t>
      </w:r>
      <w:r>
        <w:rPr>
          <w:rFonts w:ascii="宋体" w:hAnsi="宋体" w:cs="宋体"/>
          <w:sz w:val="24"/>
          <w:szCs w:val="24"/>
        </w:rPr>
        <w:t>100%</w:t>
      </w:r>
      <w:r>
        <w:rPr>
          <w:rFonts w:hint="eastAsia" w:ascii="宋体" w:hAnsi="宋体" w:cs="宋体"/>
          <w:sz w:val="24"/>
          <w:szCs w:val="24"/>
        </w:rPr>
        <w:t>（适用于即时结清采购）。</w:t>
      </w:r>
    </w:p>
    <w:p>
      <w:pPr>
        <w:adjustRightInd w:val="0"/>
        <w:snapToGrid w:val="0"/>
        <w:spacing w:line="460" w:lineRule="exact"/>
        <w:ind w:firstLine="360" w:firstLineChars="150"/>
        <w:rPr>
          <w:rFonts w:ascii="宋体" w:hAnsi="宋体" w:cs="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）本合同生效后，乙方按时分批供货，每批货物到齐且经</w:t>
      </w:r>
      <w:r>
        <w:rPr>
          <w:rFonts w:hint="eastAsia" w:ascii="宋体" w:hAnsi="宋体" w:cs="宋体"/>
          <w:sz w:val="24"/>
          <w:szCs w:val="24"/>
          <w:u w:val="single"/>
        </w:rPr>
        <w:t>开箱</w:t>
      </w:r>
      <w:r>
        <w:rPr>
          <w:rFonts w:ascii="宋体" w:hAnsi="宋体" w:cs="宋体"/>
          <w:sz w:val="24"/>
          <w:szCs w:val="24"/>
          <w:u w:val="single"/>
        </w:rPr>
        <w:t>/</w:t>
      </w:r>
      <w:r>
        <w:rPr>
          <w:rFonts w:hint="eastAsia" w:ascii="宋体" w:hAnsi="宋体" w:cs="宋体"/>
          <w:sz w:val="24"/>
          <w:szCs w:val="24"/>
          <w:u w:val="single"/>
        </w:rPr>
        <w:t>试运行</w:t>
      </w:r>
      <w:r>
        <w:rPr>
          <w:rFonts w:hint="eastAsia" w:ascii="宋体" w:hAnsi="宋体" w:cs="宋体"/>
          <w:sz w:val="24"/>
          <w:szCs w:val="24"/>
        </w:rPr>
        <w:t>验收合格后，甲方在收到乙方提交的请款资料及等额增值税专用发票后</w:t>
      </w:r>
      <w:r>
        <w:rPr>
          <w:rFonts w:ascii="宋体" w:hAnsi="宋体" w:cs="宋体"/>
          <w:sz w:val="24"/>
          <w:szCs w:val="24"/>
          <w:u w:val="single"/>
        </w:rPr>
        <w:t>15</w:t>
      </w:r>
      <w:r>
        <w:rPr>
          <w:rFonts w:hint="eastAsia" w:ascii="宋体" w:hAnsi="宋体" w:cs="宋体"/>
          <w:sz w:val="24"/>
          <w:szCs w:val="24"/>
        </w:rPr>
        <w:t>个工作日内向乙方支付至该批货款总额的</w:t>
      </w:r>
      <w:r>
        <w:rPr>
          <w:rFonts w:ascii="宋体" w:hAnsi="宋体" w:cs="宋体"/>
          <w:sz w:val="24"/>
          <w:szCs w:val="24"/>
        </w:rPr>
        <w:t>100%</w:t>
      </w:r>
      <w:r>
        <w:rPr>
          <w:rFonts w:hint="eastAsia" w:ascii="宋体" w:hAnsi="宋体" w:cs="宋体"/>
          <w:sz w:val="24"/>
          <w:szCs w:val="24"/>
        </w:rPr>
        <w:t>（适用于分批供货且即时结清采购）。</w:t>
      </w:r>
    </w:p>
    <w:p>
      <w:pPr>
        <w:autoSpaceDE w:val="0"/>
        <w:autoSpaceDN w:val="0"/>
        <w:ind w:firstLine="480" w:firstLineChars="200"/>
        <w:rPr>
          <w:rFonts w:ascii="仿宋_GB2312" w:eastAsia="仿宋_GB2312"/>
          <w:color w:val="000000"/>
          <w:sz w:val="28"/>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）其它支付方式：</w:t>
      </w:r>
      <w:r>
        <w:rPr>
          <w:rFonts w:hint="eastAsia" w:ascii="宋体" w:hAnsi="宋体" w:cs="宋体"/>
          <w:sz w:val="24"/>
          <w:szCs w:val="24"/>
          <w:u w:val="single"/>
        </w:rPr>
        <w:t>。</w:t>
      </w:r>
    </w:p>
    <w:p>
      <w:pPr>
        <w:adjustRightInd w:val="0"/>
        <w:snapToGrid w:val="0"/>
        <w:spacing w:line="460" w:lineRule="exact"/>
        <w:ind w:firstLine="360" w:firstLineChars="150"/>
        <w:rPr>
          <w:rFonts w:ascii="宋体" w:hAnsi="宋体" w:cs="宋体"/>
          <w:sz w:val="24"/>
          <w:szCs w:val="24"/>
        </w:rPr>
      </w:pPr>
      <w:r>
        <w:rPr>
          <w:rFonts w:hint="eastAsia" w:ascii="宋体" w:hAnsi="宋体" w:cs="宋体"/>
          <w:sz w:val="24"/>
          <w:szCs w:val="24"/>
          <w:u w:val="single"/>
        </w:rPr>
        <w:t>。</w:t>
      </w:r>
    </w:p>
    <w:p>
      <w:pPr>
        <w:spacing w:line="460" w:lineRule="exact"/>
        <w:ind w:firstLine="480" w:firstLineChars="200"/>
        <w:rPr>
          <w:rFonts w:ascii="宋体" w:hAnsi="宋体" w:cs="宋体"/>
          <w:sz w:val="24"/>
          <w:szCs w:val="24"/>
        </w:rPr>
      </w:pPr>
      <w:r>
        <w:rPr>
          <w:rFonts w:ascii="宋体" w:hAnsi="宋体" w:cs="宋体"/>
          <w:sz w:val="24"/>
          <w:szCs w:val="24"/>
        </w:rPr>
        <w:t>5.3</w:t>
      </w:r>
      <w:r>
        <w:rPr>
          <w:rFonts w:hint="eastAsia" w:ascii="宋体" w:hAnsi="宋体" w:cs="宋体"/>
          <w:sz w:val="24"/>
          <w:szCs w:val="24"/>
        </w:rPr>
        <w:t>乙方收款账户：</w:t>
      </w:r>
      <w:r>
        <w:rPr>
          <w:rFonts w:ascii="宋体" w:hAnsi="宋体" w:cs="宋体"/>
          <w:sz w:val="24"/>
          <w:szCs w:val="24"/>
          <w:u w:val="single"/>
        </w:rPr>
        <w:t xml:space="preserve">                                     </w:t>
      </w:r>
      <w:r>
        <w:rPr>
          <w:rFonts w:hint="eastAsia" w:ascii="宋体" w:hAnsi="宋体" w:cs="宋体"/>
          <w:sz w:val="24"/>
          <w:szCs w:val="24"/>
        </w:rPr>
        <w:t>；</w:t>
      </w:r>
    </w:p>
    <w:p>
      <w:pPr>
        <w:spacing w:line="460" w:lineRule="exact"/>
        <w:ind w:firstLine="960" w:firstLineChars="400"/>
        <w:rPr>
          <w:rFonts w:ascii="宋体" w:hAnsi="宋体" w:cs="宋体"/>
          <w:sz w:val="24"/>
          <w:szCs w:val="24"/>
        </w:rPr>
      </w:pPr>
      <w:r>
        <w:rPr>
          <w:rFonts w:hint="eastAsia" w:ascii="宋体" w:hAnsi="宋体" w:cs="宋体"/>
          <w:sz w:val="24"/>
          <w:szCs w:val="24"/>
        </w:rPr>
        <w:t>收款账号：</w:t>
      </w:r>
      <w:r>
        <w:rPr>
          <w:rFonts w:ascii="宋体" w:hAnsi="宋体" w:cs="宋体"/>
          <w:sz w:val="24"/>
          <w:szCs w:val="24"/>
          <w:u w:val="single"/>
        </w:rPr>
        <w:t xml:space="preserve">                                    </w:t>
      </w:r>
      <w:r>
        <w:rPr>
          <w:rFonts w:hint="eastAsia" w:ascii="宋体" w:hAnsi="宋体" w:cs="宋体"/>
          <w:sz w:val="24"/>
          <w:szCs w:val="24"/>
        </w:rPr>
        <w:t>；</w:t>
      </w:r>
    </w:p>
    <w:p>
      <w:pPr>
        <w:spacing w:line="460" w:lineRule="exact"/>
        <w:ind w:firstLine="960" w:firstLineChars="400"/>
        <w:rPr>
          <w:rFonts w:ascii="宋体" w:hAnsi="宋体" w:cs="宋体"/>
          <w:sz w:val="24"/>
          <w:szCs w:val="24"/>
        </w:rPr>
      </w:pPr>
      <w:r>
        <w:rPr>
          <w:rFonts w:hint="eastAsia" w:ascii="宋体" w:hAnsi="宋体" w:cs="宋体"/>
          <w:sz w:val="24"/>
          <w:szCs w:val="24"/>
        </w:rPr>
        <w:t>开户行：</w:t>
      </w:r>
      <w:r>
        <w:rPr>
          <w:rFonts w:ascii="宋体" w:hAnsi="宋体" w:cs="宋体"/>
          <w:sz w:val="24"/>
          <w:szCs w:val="24"/>
          <w:u w:val="single"/>
        </w:rPr>
        <w:t xml:space="preserve">                                       </w:t>
      </w:r>
      <w:r>
        <w:rPr>
          <w:rFonts w:hint="eastAsia" w:ascii="宋体" w:hAnsi="宋体" w:cs="宋体"/>
          <w:sz w:val="24"/>
          <w:szCs w:val="24"/>
        </w:rPr>
        <w:t>；</w:t>
      </w:r>
    </w:p>
    <w:p>
      <w:pPr>
        <w:spacing w:line="460" w:lineRule="exact"/>
        <w:ind w:firstLine="480" w:firstLineChars="200"/>
        <w:rPr>
          <w:rFonts w:ascii="宋体" w:hAnsi="宋体" w:cs="宋体"/>
          <w:color w:val="auto"/>
          <w:sz w:val="24"/>
          <w:szCs w:val="24"/>
        </w:rPr>
      </w:pPr>
      <w:r>
        <w:rPr>
          <w:rFonts w:hint="eastAsia" w:ascii="宋体" w:hAnsi="宋体" w:cs="宋体"/>
          <w:sz w:val="24"/>
          <w:szCs w:val="24"/>
        </w:rPr>
        <w:t>乙方在收款前需向甲方提交等额增值税</w:t>
      </w:r>
      <w:r>
        <w:rPr>
          <w:rFonts w:hint="eastAsia" w:ascii="宋体" w:hAnsi="宋体" w:eastAsia="宋体" w:cs="宋体"/>
          <w:color w:val="auto"/>
          <w:kern w:val="2"/>
          <w:sz w:val="24"/>
          <w:szCs w:val="24"/>
          <w:lang w:val="en-US" w:eastAsia="zh-CN" w:bidi="ar-SA"/>
        </w:rPr>
        <w:t>普通</w:t>
      </w:r>
      <w:r>
        <w:rPr>
          <w:rFonts w:hint="eastAsia" w:ascii="宋体" w:hAnsi="宋体" w:cs="宋体"/>
          <w:color w:val="auto"/>
          <w:sz w:val="24"/>
          <w:szCs w:val="24"/>
        </w:rPr>
        <w:t>发票，增值税</w:t>
      </w:r>
      <w:r>
        <w:rPr>
          <w:rFonts w:hint="eastAsia" w:ascii="宋体" w:hAnsi="宋体" w:cs="宋体"/>
          <w:color w:val="auto"/>
          <w:sz w:val="24"/>
          <w:szCs w:val="24"/>
          <w:lang w:val="en-US" w:eastAsia="zh-CN"/>
        </w:rPr>
        <w:t>普通</w:t>
      </w:r>
      <w:r>
        <w:rPr>
          <w:rFonts w:hint="eastAsia" w:ascii="宋体" w:hAnsi="宋体" w:cs="宋体"/>
          <w:color w:val="auto"/>
          <w:sz w:val="24"/>
          <w:szCs w:val="24"/>
        </w:rPr>
        <w:t>发票信息：</w:t>
      </w:r>
    </w:p>
    <w:p>
      <w:pPr>
        <w:keepNext w:val="0"/>
        <w:keepLines w:val="0"/>
        <w:pageBreakBefore w:val="0"/>
        <w:kinsoku/>
        <w:wordWrap/>
        <w:overflowPunct/>
        <w:topLinePunct w:val="0"/>
        <w:bidi w:val="0"/>
        <w:snapToGrid w:val="0"/>
        <w:spacing w:line="360" w:lineRule="auto"/>
        <w:rPr>
          <w:rFonts w:hint="eastAsia" w:ascii="宋体" w:hAnsi="宋体" w:eastAsia="宋体" w:cs="宋体"/>
          <w:color w:val="auto"/>
          <w:sz w:val="24"/>
          <w:szCs w:val="24"/>
        </w:rPr>
      </w:pP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纳税人识别号：91440101755584729Q</w:t>
      </w:r>
    </w:p>
    <w:p>
      <w:pPr>
        <w:keepNext w:val="0"/>
        <w:keepLines w:val="0"/>
        <w:pageBreakBefore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银行账号</w:t>
      </w:r>
      <w:r>
        <w:rPr>
          <w:rFonts w:hint="eastAsia" w:ascii="宋体" w:hAnsi="宋体" w:cs="宋体"/>
          <w:color w:val="auto"/>
          <w:sz w:val="24"/>
          <w:szCs w:val="24"/>
          <w:lang w:eastAsia="zh-CN"/>
        </w:rPr>
        <w:t>：44001420314050170338</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w:t>
      </w:r>
    </w:p>
    <w:p>
      <w:pPr>
        <w:snapToGrid w:val="0"/>
        <w:spacing w:line="360" w:lineRule="auto"/>
        <w:ind w:firstLine="480" w:firstLineChars="200"/>
        <w:rPr>
          <w:rFonts w:ascii="宋体" w:hAnsi="宋体" w:cs="宋体"/>
          <w:color w:val="auto"/>
          <w:sz w:val="24"/>
          <w:szCs w:val="24"/>
        </w:rPr>
      </w:pPr>
      <w:r>
        <w:rPr>
          <w:rFonts w:hint="eastAsia" w:ascii="宋体" w:hAnsi="宋体" w:eastAsia="宋体" w:cs="宋体"/>
          <w:color w:val="auto"/>
          <w:sz w:val="24"/>
          <w:szCs w:val="24"/>
        </w:rPr>
        <w:t>开</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户</w:t>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val="en-US" w:eastAsia="zh-CN"/>
        </w:rPr>
        <w:t>行</w:t>
      </w:r>
      <w:r>
        <w:rPr>
          <w:rFonts w:hint="eastAsia" w:ascii="宋体" w:hAnsi="宋体" w:eastAsia="宋体" w:cs="宋体"/>
          <w:color w:val="auto"/>
          <w:sz w:val="24"/>
          <w:szCs w:val="24"/>
        </w:rPr>
        <w:t>：建行珠江新城支行</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ascii="宋体" w:hAnsi="宋体" w:cs="宋体"/>
          <w:color w:val="auto"/>
          <w:sz w:val="24"/>
          <w:szCs w:val="24"/>
          <w:u w:val="single"/>
        </w:rPr>
        <w:t xml:space="preserve">       </w:t>
      </w:r>
      <w:r>
        <w:rPr>
          <w:rFonts w:ascii="宋体" w:hAnsi="宋体" w:cs="宋体"/>
          <w:color w:val="auto"/>
          <w:sz w:val="24"/>
          <w:szCs w:val="24"/>
        </w:rPr>
        <w:t xml:space="preserve"> </w:t>
      </w:r>
      <w:r>
        <w:rPr>
          <w:rFonts w:hint="eastAsia" w:ascii="宋体" w:hAnsi="宋体" w:cs="宋体"/>
          <w:color w:val="auto"/>
          <w:sz w:val="24"/>
          <w:szCs w:val="24"/>
        </w:rPr>
        <w:t>；</w:t>
      </w:r>
      <w:r>
        <w:rPr>
          <w:rFonts w:ascii="宋体" w:hAnsi="宋体" w:cs="宋体"/>
          <w:color w:val="auto"/>
          <w:sz w:val="24"/>
          <w:szCs w:val="24"/>
        </w:rPr>
        <w:t xml:space="preserve">  </w:t>
      </w:r>
    </w:p>
    <w:p>
      <w:pPr>
        <w:spacing w:line="460" w:lineRule="exact"/>
        <w:ind w:firstLine="720" w:firstLineChars="300"/>
        <w:outlineLvl w:val="1"/>
        <w:rPr>
          <w:rFonts w:hAnsi="宋体" w:cs="宋体"/>
          <w:color w:val="auto"/>
          <w:szCs w:val="24"/>
        </w:rPr>
      </w:pPr>
      <w:r>
        <w:rPr>
          <w:rFonts w:ascii="宋体" w:hAnsi="宋体" w:cs="宋体"/>
          <w:color w:val="auto"/>
          <w:sz w:val="24"/>
          <w:szCs w:val="24"/>
        </w:rPr>
        <w:t>5.4</w:t>
      </w:r>
      <w:r>
        <w:rPr>
          <w:rFonts w:hint="eastAsia" w:ascii="宋体" w:hAnsi="宋体" w:cs="宋体"/>
          <w:color w:val="auto"/>
          <w:sz w:val="24"/>
          <w:szCs w:val="24"/>
        </w:rPr>
        <w:t>付款方式：</w:t>
      </w:r>
      <w:r>
        <w:rPr>
          <w:rFonts w:ascii="宋体" w:hAnsi="宋体" w:cs="宋体"/>
          <w:color w:val="auto"/>
          <w:sz w:val="24"/>
          <w:szCs w:val="24"/>
        </w:rPr>
        <w:t xml:space="preserve"> </w:t>
      </w:r>
      <w:r>
        <w:rPr>
          <w:rFonts w:ascii="宋体" w:hAnsi="宋体" w:cs="宋体"/>
          <w:color w:val="auto"/>
          <w:sz w:val="24"/>
          <w:szCs w:val="24"/>
        </w:rPr>
        <w:sym w:font="Wingdings" w:char="00FE"/>
      </w:r>
      <w:r>
        <w:rPr>
          <w:rFonts w:hint="eastAsia" w:ascii="宋体" w:hAnsi="宋体" w:cs="宋体"/>
          <w:color w:val="auto"/>
          <w:sz w:val="24"/>
          <w:szCs w:val="24"/>
        </w:rPr>
        <w:t>网银支付</w:t>
      </w:r>
    </w:p>
    <w:p>
      <w:pPr>
        <w:adjustRightInd w:val="0"/>
        <w:snapToGrid w:val="0"/>
        <w:spacing w:line="460" w:lineRule="exact"/>
        <w:ind w:firstLine="482" w:firstLineChars="200"/>
        <w:rPr>
          <w:rFonts w:ascii="宋体" w:hAnsi="宋体" w:cs="宋体"/>
          <w:sz w:val="24"/>
          <w:szCs w:val="24"/>
        </w:rPr>
      </w:pPr>
      <w:r>
        <w:rPr>
          <w:rFonts w:hint="eastAsia" w:ascii="宋体" w:hAnsi="宋体" w:cs="宋体"/>
          <w:b/>
          <w:bCs/>
          <w:sz w:val="24"/>
          <w:szCs w:val="24"/>
        </w:rPr>
        <w:t>第六条</w:t>
      </w:r>
      <w:r>
        <w:rPr>
          <w:rFonts w:ascii="宋体" w:hAnsi="宋体" w:cs="宋体"/>
          <w:b/>
          <w:bCs/>
          <w:sz w:val="24"/>
          <w:szCs w:val="24"/>
        </w:rPr>
        <w:t xml:space="preserve"> </w:t>
      </w:r>
      <w:r>
        <w:rPr>
          <w:rFonts w:hint="eastAsia" w:ascii="宋体" w:hAnsi="宋体" w:cs="宋体"/>
          <w:b/>
          <w:bCs/>
          <w:sz w:val="24"/>
          <w:szCs w:val="24"/>
        </w:rPr>
        <w:t>违约责任</w:t>
      </w:r>
    </w:p>
    <w:p>
      <w:pPr>
        <w:adjustRightInd w:val="0"/>
        <w:snapToGrid w:val="0"/>
        <w:spacing w:line="460" w:lineRule="exact"/>
        <w:ind w:firstLine="480" w:firstLineChars="200"/>
        <w:rPr>
          <w:rFonts w:ascii="宋体" w:hAnsi="宋体" w:cs="宋体"/>
          <w:sz w:val="24"/>
          <w:szCs w:val="24"/>
        </w:rPr>
      </w:pPr>
      <w:r>
        <w:rPr>
          <w:rFonts w:ascii="宋体" w:hAnsi="宋体" w:cs="宋体"/>
          <w:sz w:val="24"/>
          <w:szCs w:val="24"/>
        </w:rPr>
        <w:t>6.1</w:t>
      </w:r>
      <w:r>
        <w:rPr>
          <w:rFonts w:hint="eastAsia" w:ascii="宋体" w:hAnsi="宋体" w:cs="宋体"/>
          <w:sz w:val="24"/>
          <w:szCs w:val="24"/>
        </w:rPr>
        <w:t>单方面取消合同：任意一方未经对方同意单方面取消合同，应按</w:t>
      </w:r>
      <w:r>
        <w:rPr>
          <w:rFonts w:hint="eastAsia" w:ascii="宋体" w:hAnsi="宋体" w:cs="宋体"/>
          <w:sz w:val="24"/>
          <w:szCs w:val="24"/>
          <w:u w:val="single"/>
        </w:rPr>
        <w:t>合同暂定总价的</w:t>
      </w:r>
      <w:r>
        <w:rPr>
          <w:rFonts w:ascii="宋体" w:hAnsi="宋体" w:cs="宋体"/>
          <w:sz w:val="24"/>
          <w:szCs w:val="24"/>
          <w:u w:val="single"/>
        </w:rPr>
        <w:t>30%</w:t>
      </w:r>
      <w:r>
        <w:rPr>
          <w:rFonts w:hint="eastAsia" w:ascii="宋体" w:hAnsi="宋体" w:cs="宋体"/>
          <w:sz w:val="24"/>
          <w:szCs w:val="24"/>
        </w:rPr>
        <w:t>向对方赔偿。</w:t>
      </w:r>
    </w:p>
    <w:p>
      <w:pPr>
        <w:adjustRightInd w:val="0"/>
        <w:snapToGrid w:val="0"/>
        <w:spacing w:line="460" w:lineRule="exact"/>
        <w:ind w:firstLine="480" w:firstLineChars="200"/>
        <w:rPr>
          <w:rFonts w:ascii="宋体" w:hAnsi="宋体" w:cs="宋体"/>
          <w:sz w:val="24"/>
          <w:szCs w:val="24"/>
        </w:rPr>
      </w:pPr>
      <w:r>
        <w:rPr>
          <w:rFonts w:ascii="宋体" w:hAnsi="宋体" w:cs="宋体"/>
          <w:sz w:val="24"/>
          <w:szCs w:val="24"/>
        </w:rPr>
        <w:t>6.2</w:t>
      </w:r>
      <w:r>
        <w:rPr>
          <w:rFonts w:hint="eastAsia" w:ascii="宋体" w:hAnsi="宋体" w:cs="宋体"/>
          <w:sz w:val="24"/>
          <w:szCs w:val="24"/>
        </w:rPr>
        <w:t>乙方不能按时交货的，每逾期</w:t>
      </w:r>
      <w:r>
        <w:rPr>
          <w:rFonts w:ascii="宋体" w:hAnsi="宋体" w:cs="宋体"/>
          <w:sz w:val="24"/>
          <w:szCs w:val="24"/>
        </w:rPr>
        <w:t>1</w:t>
      </w:r>
      <w:r>
        <w:rPr>
          <w:rFonts w:hint="eastAsia" w:ascii="宋体" w:hAnsi="宋体" w:cs="宋体"/>
          <w:sz w:val="24"/>
          <w:szCs w:val="24"/>
        </w:rPr>
        <w:t>日，按</w:t>
      </w:r>
      <w:r>
        <w:rPr>
          <w:rFonts w:hint="eastAsia" w:ascii="宋体" w:hAnsi="宋体" w:cs="宋体"/>
          <w:sz w:val="24"/>
          <w:szCs w:val="24"/>
          <w:u w:val="single"/>
        </w:rPr>
        <w:t>迟交货物总价的</w:t>
      </w:r>
      <w:r>
        <w:rPr>
          <w:rFonts w:ascii="宋体" w:hAnsi="宋体" w:cs="宋体"/>
          <w:sz w:val="24"/>
          <w:szCs w:val="24"/>
          <w:u w:val="single"/>
        </w:rPr>
        <w:t xml:space="preserve"> 1%支付违约金</w:t>
      </w:r>
      <w:r>
        <w:rPr>
          <w:rFonts w:hint="eastAsia" w:ascii="宋体" w:hAnsi="宋体" w:cs="宋体"/>
          <w:sz w:val="24"/>
          <w:szCs w:val="24"/>
        </w:rPr>
        <w:t>，逾期达到</w:t>
      </w:r>
      <w:r>
        <w:rPr>
          <w:rFonts w:ascii="宋体" w:hAnsi="宋体" w:cs="宋体"/>
          <w:sz w:val="24"/>
          <w:szCs w:val="24"/>
          <w:u w:val="single"/>
        </w:rPr>
        <w:t xml:space="preserve"> </w:t>
      </w:r>
      <w:r>
        <w:rPr>
          <w:rFonts w:hint="eastAsia" w:ascii="宋体" w:hAnsi="宋体" w:cs="宋体"/>
          <w:sz w:val="24"/>
          <w:szCs w:val="24"/>
          <w:u w:val="single"/>
        </w:rPr>
        <w:t xml:space="preserve">7 </w:t>
      </w:r>
      <w:r>
        <w:rPr>
          <w:rFonts w:ascii="宋体" w:hAnsi="宋体" w:cs="宋体"/>
          <w:sz w:val="24"/>
          <w:szCs w:val="24"/>
          <w:u w:val="single"/>
        </w:rPr>
        <w:t xml:space="preserve"> </w:t>
      </w:r>
      <w:r>
        <w:rPr>
          <w:rFonts w:hint="eastAsia" w:ascii="宋体" w:hAnsi="宋体" w:cs="宋体"/>
          <w:sz w:val="24"/>
          <w:szCs w:val="24"/>
        </w:rPr>
        <w:t>天及以上的，甲方有权解除合同。</w:t>
      </w:r>
    </w:p>
    <w:p>
      <w:pPr>
        <w:adjustRightInd w:val="0"/>
        <w:snapToGrid w:val="0"/>
        <w:spacing w:line="460" w:lineRule="exact"/>
        <w:ind w:firstLine="480" w:firstLineChars="200"/>
        <w:rPr>
          <w:rFonts w:ascii="宋体" w:hAnsi="宋体" w:cs="宋体"/>
          <w:sz w:val="24"/>
          <w:szCs w:val="24"/>
        </w:rPr>
      </w:pPr>
      <w:r>
        <w:rPr>
          <w:rFonts w:ascii="宋体" w:hAnsi="宋体" w:cs="宋体"/>
          <w:sz w:val="24"/>
          <w:szCs w:val="24"/>
        </w:rPr>
        <w:t xml:space="preserve">6.3 </w:t>
      </w:r>
      <w:r>
        <w:rPr>
          <w:rFonts w:hint="eastAsia" w:ascii="宋体" w:hAnsi="宋体" w:cs="宋体"/>
          <w:sz w:val="24"/>
          <w:szCs w:val="24"/>
        </w:rPr>
        <w:t>货物</w:t>
      </w:r>
      <w:r>
        <w:rPr>
          <w:rFonts w:hint="eastAsia" w:ascii="宋体" w:hAnsi="宋体" w:cs="宋体"/>
          <w:sz w:val="24"/>
          <w:szCs w:val="24"/>
          <w:u w:val="single"/>
        </w:rPr>
        <w:t>开箱</w:t>
      </w:r>
      <w:r>
        <w:rPr>
          <w:rFonts w:hint="eastAsia" w:ascii="宋体" w:hAnsi="宋体" w:cs="宋体"/>
          <w:sz w:val="24"/>
          <w:szCs w:val="24"/>
        </w:rPr>
        <w:t>验收不合格或货物在</w:t>
      </w:r>
      <w:r>
        <w:rPr>
          <w:rFonts w:hint="eastAsia" w:ascii="宋体" w:hAnsi="宋体" w:cs="宋体"/>
          <w:sz w:val="24"/>
          <w:szCs w:val="24"/>
          <w:u w:val="single"/>
        </w:rPr>
        <w:t>开箱</w:t>
      </w:r>
      <w:r>
        <w:rPr>
          <w:rFonts w:hint="eastAsia" w:ascii="宋体" w:hAnsi="宋体" w:cs="宋体"/>
          <w:sz w:val="24"/>
          <w:szCs w:val="24"/>
        </w:rPr>
        <w:t>验收后发现乙方所供货物不合格的，甲方有权退货或要求更换。甲方要求退货的，乙方应在收到甲方退货要求的</w:t>
      </w:r>
      <w:r>
        <w:rPr>
          <w:rFonts w:ascii="宋体" w:hAnsi="宋体" w:cs="宋体"/>
          <w:sz w:val="24"/>
          <w:szCs w:val="24"/>
        </w:rPr>
        <w:t>3</w:t>
      </w:r>
      <w:r>
        <w:rPr>
          <w:rFonts w:hint="eastAsia" w:ascii="宋体" w:hAnsi="宋体" w:cs="宋体"/>
          <w:sz w:val="24"/>
          <w:szCs w:val="24"/>
        </w:rPr>
        <w:t>日内退还甲方已支付的货款（含预付款）并按退货总价的双倍金额向甲方支付违约金，同时甲方有权解除合同；甲方要求更换的，乙方应在</w:t>
      </w:r>
      <w:r>
        <w:rPr>
          <w:rFonts w:ascii="宋体" w:hAnsi="宋体" w:cs="宋体"/>
          <w:sz w:val="24"/>
          <w:szCs w:val="24"/>
        </w:rPr>
        <w:t>3</w:t>
      </w:r>
      <w:r>
        <w:rPr>
          <w:rFonts w:hint="eastAsia" w:ascii="宋体" w:hAnsi="宋体" w:cs="宋体"/>
          <w:sz w:val="24"/>
          <w:szCs w:val="24"/>
        </w:rPr>
        <w:t>日内重新交货并按</w:t>
      </w:r>
      <w:r>
        <w:rPr>
          <w:rFonts w:hint="eastAsia" w:ascii="宋体" w:hAnsi="宋体" w:cs="宋体"/>
          <w:sz w:val="24"/>
          <w:szCs w:val="24"/>
          <w:u w:val="single"/>
        </w:rPr>
        <w:t>更换货物总价的</w:t>
      </w:r>
      <w:r>
        <w:rPr>
          <w:rFonts w:ascii="宋体" w:hAnsi="宋体" w:cs="宋体"/>
          <w:sz w:val="24"/>
          <w:szCs w:val="24"/>
          <w:u w:val="single"/>
        </w:rPr>
        <w:t>10%</w:t>
      </w:r>
      <w:r>
        <w:rPr>
          <w:rFonts w:hint="eastAsia" w:ascii="宋体" w:hAnsi="宋体" w:cs="宋体"/>
          <w:sz w:val="24"/>
          <w:szCs w:val="24"/>
        </w:rPr>
        <w:t>支付违约金，乙方承担由此产生的一切损失和费用。</w:t>
      </w:r>
    </w:p>
    <w:p>
      <w:pPr>
        <w:adjustRightInd w:val="0"/>
        <w:snapToGrid w:val="0"/>
        <w:spacing w:line="460" w:lineRule="exact"/>
        <w:ind w:firstLine="480" w:firstLineChars="200"/>
        <w:rPr>
          <w:rFonts w:ascii="宋体" w:hAnsi="宋体" w:cs="宋体"/>
          <w:sz w:val="24"/>
          <w:szCs w:val="24"/>
        </w:rPr>
      </w:pPr>
      <w:r>
        <w:rPr>
          <w:rFonts w:ascii="宋体" w:hAnsi="宋体" w:cs="宋体"/>
          <w:sz w:val="24"/>
          <w:szCs w:val="24"/>
        </w:rPr>
        <w:t xml:space="preserve">6.4 </w:t>
      </w:r>
      <w:r>
        <w:rPr>
          <w:rFonts w:hint="eastAsia" w:ascii="宋体" w:hAnsi="宋体" w:cs="宋体"/>
          <w:sz w:val="24"/>
          <w:szCs w:val="24"/>
        </w:rPr>
        <w:t>乙方不履行合同义务、或履行合同义务不符合合同约定、或违反国家、省、市行业标准的，甲方有权要求乙方限期整改。乙方逾期未完成整改的，每项每超过</w:t>
      </w:r>
      <w:r>
        <w:rPr>
          <w:rFonts w:ascii="宋体" w:hAnsi="宋体" w:cs="宋体"/>
          <w:sz w:val="24"/>
          <w:szCs w:val="24"/>
        </w:rPr>
        <w:t>1日支付违约金人民币1万元，超过</w:t>
      </w:r>
      <w:r>
        <w:rPr>
          <w:rFonts w:ascii="宋体" w:hAnsi="宋体" w:cs="宋体"/>
          <w:sz w:val="24"/>
          <w:szCs w:val="24"/>
          <w:u w:val="single"/>
        </w:rPr>
        <w:t>_</w:t>
      </w:r>
      <w:r>
        <w:rPr>
          <w:rFonts w:hint="eastAsia" w:ascii="宋体" w:hAnsi="宋体" w:cs="宋体"/>
          <w:sz w:val="24"/>
          <w:szCs w:val="24"/>
          <w:u w:val="single"/>
        </w:rPr>
        <w:t>10</w:t>
      </w:r>
      <w:r>
        <w:rPr>
          <w:rFonts w:hint="eastAsia" w:ascii="宋体" w:hAnsi="宋体" w:cs="宋体"/>
          <w:sz w:val="24"/>
          <w:szCs w:val="24"/>
        </w:rPr>
        <w:t>日，甲方有权解除合同并要求乙方支付</w:t>
      </w:r>
      <w:r>
        <w:rPr>
          <w:rFonts w:hint="eastAsia" w:ascii="宋体" w:hAnsi="宋体" w:cs="宋体"/>
          <w:sz w:val="24"/>
          <w:szCs w:val="24"/>
          <w:u w:val="single"/>
        </w:rPr>
        <w:t>合同暂定总价的</w:t>
      </w:r>
      <w:r>
        <w:rPr>
          <w:rFonts w:ascii="宋体" w:hAnsi="宋体" w:cs="宋体"/>
          <w:sz w:val="24"/>
          <w:szCs w:val="24"/>
          <w:u w:val="single"/>
        </w:rPr>
        <w:t>20%</w:t>
      </w:r>
      <w:r>
        <w:rPr>
          <w:rFonts w:ascii="宋体" w:hAnsi="宋体" w:cs="宋体"/>
          <w:sz w:val="24"/>
          <w:szCs w:val="24"/>
        </w:rPr>
        <w:t>作为违约金</w:t>
      </w:r>
      <w:r>
        <w:rPr>
          <w:rFonts w:hint="eastAsia" w:ascii="宋体" w:hAnsi="宋体" w:cs="宋体"/>
          <w:sz w:val="24"/>
          <w:szCs w:val="24"/>
        </w:rPr>
        <w:t>（</w:t>
      </w:r>
      <w:r>
        <w:rPr>
          <w:rFonts w:hint="eastAsia" w:cs="宋体"/>
          <w:sz w:val="24"/>
        </w:rPr>
        <w:t>如合同另行约定违约责任，从其约定</w:t>
      </w:r>
      <w:r>
        <w:rPr>
          <w:rFonts w:hint="eastAsia" w:ascii="宋体" w:hAnsi="宋体" w:cs="宋体"/>
          <w:sz w:val="24"/>
          <w:szCs w:val="24"/>
        </w:rPr>
        <w:t>）</w:t>
      </w:r>
      <w:r>
        <w:rPr>
          <w:rFonts w:ascii="宋体" w:hAnsi="宋体" w:cs="宋体"/>
          <w:sz w:val="24"/>
          <w:szCs w:val="24"/>
        </w:rPr>
        <w:t>。</w:t>
      </w:r>
    </w:p>
    <w:p>
      <w:pPr>
        <w:adjustRightInd w:val="0"/>
        <w:snapToGrid w:val="0"/>
        <w:spacing w:line="460" w:lineRule="exact"/>
        <w:ind w:firstLine="482" w:firstLineChars="200"/>
        <w:rPr>
          <w:rFonts w:ascii="宋体" w:hAnsi="宋体" w:cs="宋体"/>
          <w:b/>
          <w:bCs/>
          <w:sz w:val="24"/>
          <w:szCs w:val="24"/>
        </w:rPr>
      </w:pPr>
      <w:r>
        <w:rPr>
          <w:rFonts w:hint="eastAsia" w:ascii="宋体" w:hAnsi="宋体" w:cs="宋体"/>
          <w:b/>
          <w:bCs/>
          <w:sz w:val="24"/>
          <w:szCs w:val="24"/>
        </w:rPr>
        <w:t>第七条</w:t>
      </w:r>
      <w:r>
        <w:rPr>
          <w:rFonts w:ascii="宋体" w:hAnsi="宋体" w:cs="宋体"/>
          <w:b/>
          <w:bCs/>
          <w:sz w:val="24"/>
          <w:szCs w:val="24"/>
        </w:rPr>
        <w:t xml:space="preserve"> </w:t>
      </w:r>
      <w:r>
        <w:rPr>
          <w:rFonts w:hint="eastAsia" w:ascii="宋体" w:hAnsi="宋体" w:cs="宋体"/>
          <w:b/>
          <w:bCs/>
          <w:sz w:val="24"/>
          <w:szCs w:val="24"/>
        </w:rPr>
        <w:t>不可抗力</w:t>
      </w:r>
    </w:p>
    <w:p>
      <w:pPr>
        <w:widowControl w:val="0"/>
        <w:numPr>
          <w:ilvl w:val="0"/>
          <w:numId w:val="0"/>
        </w:numPr>
        <w:adjustRightInd w:val="0"/>
        <w:snapToGrid w:val="0"/>
        <w:spacing w:line="460" w:lineRule="exact"/>
        <w:ind w:firstLine="480" w:firstLineChars="200"/>
        <w:rPr>
          <w:rFonts w:ascii="宋体" w:hAnsi="宋体" w:cs="宋体"/>
          <w:sz w:val="24"/>
          <w:szCs w:val="24"/>
        </w:rPr>
      </w:pPr>
      <w:r>
        <w:rPr>
          <w:rFonts w:ascii="宋体" w:hAnsi="宋体" w:cs="宋体"/>
          <w:sz w:val="24"/>
          <w:szCs w:val="24"/>
        </w:rPr>
        <w:t xml:space="preserve">7.1 </w:t>
      </w:r>
      <w:r>
        <w:rPr>
          <w:rFonts w:hint="eastAsia" w:ascii="宋体" w:hAnsi="宋体" w:cs="宋体"/>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adjustRightInd w:val="0"/>
        <w:snapToGrid w:val="0"/>
        <w:spacing w:line="460" w:lineRule="exact"/>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1）地震、火山爆发、滑坡、暴雨（橙色预警及以上）、台风（黄色预警及以上）、海啸、龙卷风、大面积流行病(如：非典型性肺炎等)或瘟疫；</w:t>
      </w:r>
    </w:p>
    <w:p>
      <w:pPr>
        <w:widowControl w:val="0"/>
        <w:adjustRightInd w:val="0"/>
        <w:snapToGrid w:val="0"/>
        <w:spacing w:line="460" w:lineRule="exact"/>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2）战争行为、入侵、武装冲突或外敌行为、封锁、暴乱、恐怖行为或军事演习；</w:t>
      </w:r>
    </w:p>
    <w:p>
      <w:pPr>
        <w:widowControl w:val="0"/>
        <w:adjustRightInd w:val="0"/>
        <w:snapToGrid w:val="0"/>
        <w:spacing w:line="460" w:lineRule="exact"/>
        <w:ind w:firstLine="480" w:firstLineChars="200"/>
        <w:rPr>
          <w:rFonts w:ascii="宋体" w:hAnsi="宋体" w:cs="宋体"/>
          <w:sz w:val="24"/>
          <w:szCs w:val="24"/>
        </w:rPr>
      </w:pPr>
      <w:r>
        <w:rPr>
          <w:rFonts w:ascii="宋体" w:hAnsi="宋体" w:cs="宋体"/>
          <w:sz w:val="24"/>
          <w:szCs w:val="24"/>
        </w:rPr>
        <w:t xml:space="preserve">7.2 </w:t>
      </w:r>
      <w:r>
        <w:rPr>
          <w:rFonts w:hint="eastAsia" w:ascii="宋体" w:hAnsi="宋体" w:cs="宋体"/>
          <w:sz w:val="24"/>
          <w:szCs w:val="24"/>
        </w:rPr>
        <w:t>声称受到不可抗力影响的一方，应在发生不可抗力或知道发生不可抗力之后</w:t>
      </w:r>
      <w:r>
        <w:rPr>
          <w:rFonts w:ascii="宋体" w:hAnsi="宋体" w:cs="宋体"/>
          <w:sz w:val="24"/>
          <w:szCs w:val="24"/>
        </w:rPr>
        <w:t>5日内书面通知另一方，详细描述不可抗力的发生情况和对该方履行在本合同项下义务的影响，同时附上此种不可抗力事件及其持续时间的有效证明文件。</w:t>
      </w:r>
    </w:p>
    <w:p>
      <w:pPr>
        <w:widowControl w:val="0"/>
        <w:adjustRightInd w:val="0"/>
        <w:snapToGrid w:val="0"/>
        <w:spacing w:line="460" w:lineRule="exact"/>
        <w:ind w:firstLine="480" w:firstLineChars="200"/>
        <w:rPr>
          <w:rFonts w:ascii="宋体" w:hAnsi="宋体" w:cs="宋体"/>
          <w:sz w:val="24"/>
          <w:szCs w:val="24"/>
        </w:rPr>
      </w:pPr>
      <w:r>
        <w:rPr>
          <w:rFonts w:ascii="宋体" w:hAnsi="宋体" w:cs="宋体"/>
          <w:sz w:val="24"/>
          <w:szCs w:val="24"/>
        </w:rPr>
        <w:t xml:space="preserve">7.3 </w:t>
      </w:r>
      <w:r>
        <w:rPr>
          <w:rFonts w:hint="eastAsia" w:ascii="宋体" w:hAnsi="宋体" w:cs="宋体"/>
          <w:sz w:val="24"/>
          <w:szCs w:val="24"/>
        </w:rPr>
        <w:t>因不可抗力导致合同无法履行的时间自该不可抗力发生日起连续超过玖拾</w:t>
      </w:r>
      <w:r>
        <w:rPr>
          <w:rFonts w:ascii="宋体" w:hAnsi="宋体" w:cs="宋体"/>
          <w:sz w:val="24"/>
          <w:szCs w:val="24"/>
        </w:rPr>
        <w:t>(90)天，双方应协商决定继续履行本合同的条件或者变更本合同。如果自不可抗力发生后壹佰捌拾(180)天之内双方不能达成一致意见，任何一方有权解除本合同。</w:t>
      </w:r>
    </w:p>
    <w:p>
      <w:pPr>
        <w:adjustRightInd w:val="0"/>
        <w:snapToGrid w:val="0"/>
        <w:spacing w:line="460" w:lineRule="exact"/>
        <w:ind w:firstLine="480" w:firstLineChars="200"/>
        <w:rPr>
          <w:rFonts w:ascii="宋体" w:hAnsi="宋体" w:cs="宋体"/>
          <w:sz w:val="24"/>
          <w:szCs w:val="24"/>
        </w:rPr>
      </w:pPr>
      <w:r>
        <w:rPr>
          <w:rFonts w:ascii="宋体" w:hAnsi="宋体" w:cs="宋体"/>
          <w:sz w:val="24"/>
          <w:szCs w:val="24"/>
        </w:rPr>
        <w:t xml:space="preserve">7.4 </w:t>
      </w:r>
      <w:r>
        <w:rPr>
          <w:rFonts w:hint="eastAsia" w:ascii="宋体" w:hAnsi="宋体" w:cs="宋体"/>
          <w:sz w:val="24"/>
          <w:szCs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line="460" w:lineRule="exact"/>
        <w:ind w:firstLine="482" w:firstLineChars="200"/>
        <w:rPr>
          <w:rFonts w:ascii="宋体" w:hAnsi="宋体" w:cs="宋体"/>
          <w:bCs/>
          <w:sz w:val="24"/>
          <w:szCs w:val="24"/>
        </w:rPr>
      </w:pPr>
      <w:r>
        <w:rPr>
          <w:rFonts w:hint="eastAsia" w:ascii="宋体" w:hAnsi="宋体" w:cs="宋体"/>
          <w:b/>
          <w:bCs/>
          <w:sz w:val="24"/>
          <w:szCs w:val="24"/>
        </w:rPr>
        <w:t>第八条</w:t>
      </w:r>
      <w:r>
        <w:rPr>
          <w:rFonts w:ascii="宋体" w:hAnsi="宋体" w:cs="宋体"/>
          <w:b/>
          <w:bCs/>
          <w:sz w:val="24"/>
          <w:szCs w:val="24"/>
        </w:rPr>
        <w:t xml:space="preserve"> </w:t>
      </w:r>
      <w:r>
        <w:rPr>
          <w:rFonts w:hint="eastAsia" w:ascii="宋体" w:hAnsi="宋体" w:cs="宋体"/>
          <w:b/>
          <w:bCs/>
          <w:sz w:val="24"/>
          <w:szCs w:val="24"/>
        </w:rPr>
        <w:t>争议解决</w:t>
      </w:r>
    </w:p>
    <w:p>
      <w:pPr>
        <w:spacing w:line="460" w:lineRule="exact"/>
        <w:ind w:firstLine="720" w:firstLineChars="300"/>
        <w:rPr>
          <w:rFonts w:ascii="宋体" w:hAnsi="宋体" w:cs="宋体"/>
          <w:sz w:val="24"/>
          <w:szCs w:val="24"/>
        </w:rPr>
      </w:pPr>
      <w:r>
        <w:rPr>
          <w:rFonts w:ascii="宋体" w:hAnsi="宋体" w:cs="宋体"/>
          <w:bCs/>
          <w:sz w:val="24"/>
          <w:szCs w:val="24"/>
        </w:rPr>
        <w:t>8.1</w:t>
      </w:r>
      <w:r>
        <w:rPr>
          <w:rFonts w:hint="eastAsia" w:ascii="宋体" w:hAnsi="宋体" w:cs="宋体"/>
          <w:bCs/>
          <w:sz w:val="24"/>
          <w:szCs w:val="24"/>
        </w:rPr>
        <w:t>因本合同引起的或与本合同有关的任何争议，甲乙双方应友好协商解决，如协商不成，任何一方可依法向甲方所在地</w:t>
      </w:r>
      <w:r>
        <w:rPr>
          <w:rFonts w:hint="eastAsia" w:ascii="宋体" w:hAnsi="宋体" w:cs="宋体"/>
          <w:bCs/>
          <w:sz w:val="24"/>
          <w:szCs w:val="24"/>
          <w:u w:val="single"/>
        </w:rPr>
        <w:t>人民法院</w:t>
      </w:r>
      <w:r>
        <w:rPr>
          <w:rFonts w:hint="eastAsia" w:ascii="宋体" w:hAnsi="宋体" w:cs="宋体"/>
          <w:bCs/>
          <w:sz w:val="24"/>
          <w:szCs w:val="24"/>
        </w:rPr>
        <w:t>提起诉讼</w:t>
      </w:r>
      <w:r>
        <w:rPr>
          <w:rFonts w:hint="eastAsia" w:ascii="宋体" w:hAnsi="宋体" w:cs="宋体"/>
          <w:sz w:val="24"/>
          <w:szCs w:val="24"/>
        </w:rPr>
        <w:t>。</w:t>
      </w:r>
    </w:p>
    <w:p>
      <w:pPr>
        <w:spacing w:line="460" w:lineRule="exact"/>
        <w:ind w:firstLine="720" w:firstLineChars="300"/>
        <w:rPr>
          <w:rFonts w:ascii="宋体" w:hAnsi="宋体" w:cs="宋体"/>
          <w:sz w:val="24"/>
          <w:szCs w:val="24"/>
        </w:rPr>
      </w:pPr>
      <w:r>
        <w:rPr>
          <w:rFonts w:ascii="宋体" w:hAnsi="宋体" w:cs="宋体"/>
          <w:sz w:val="24"/>
          <w:szCs w:val="24"/>
        </w:rPr>
        <w:t>8.2</w:t>
      </w:r>
      <w:r>
        <w:rPr>
          <w:rFonts w:hint="eastAsia" w:ascii="宋体" w:hAnsi="宋体" w:cs="宋体"/>
          <w:sz w:val="24"/>
          <w:szCs w:val="24"/>
        </w:rPr>
        <w:t>在甲方同意的情况下，除有争端之外的合同其它部分在争端解决前应继续执行。</w:t>
      </w:r>
    </w:p>
    <w:p>
      <w:pPr>
        <w:numPr>
          <w:ilvl w:val="0"/>
          <w:numId w:val="0"/>
        </w:numPr>
        <w:spacing w:line="460" w:lineRule="exact"/>
        <w:ind w:firstLine="482" w:firstLineChars="200"/>
        <w:rPr>
          <w:rFonts w:ascii="宋体" w:hAnsi="宋体" w:cs="宋体"/>
          <w:sz w:val="24"/>
          <w:szCs w:val="24"/>
        </w:rPr>
      </w:pPr>
      <w:r>
        <w:rPr>
          <w:rFonts w:hint="eastAsia" w:ascii="宋体" w:hAnsi="宋体" w:cs="宋体"/>
          <w:b/>
          <w:bCs/>
          <w:sz w:val="24"/>
          <w:szCs w:val="24"/>
        </w:rPr>
        <w:t>第九条</w:t>
      </w:r>
      <w:r>
        <w:rPr>
          <w:rFonts w:ascii="宋体" w:hAnsi="宋体" w:cs="宋体"/>
          <w:b/>
          <w:bCs/>
          <w:sz w:val="24"/>
          <w:szCs w:val="24"/>
        </w:rPr>
        <w:t xml:space="preserve"> </w:t>
      </w:r>
      <w:r>
        <w:rPr>
          <w:rFonts w:hint="eastAsia" w:ascii="宋体" w:hAnsi="宋体" w:cs="宋体"/>
          <w:b/>
          <w:bCs/>
          <w:sz w:val="24"/>
          <w:szCs w:val="24"/>
        </w:rPr>
        <w:t>其他</w:t>
      </w:r>
    </w:p>
    <w:p>
      <w:pPr>
        <w:spacing w:line="460" w:lineRule="exact"/>
        <w:ind w:firstLine="638" w:firstLineChars="266"/>
        <w:rPr>
          <w:rFonts w:ascii="宋体" w:hAnsi="宋体" w:cs="宋体"/>
          <w:b/>
          <w:sz w:val="24"/>
          <w:szCs w:val="24"/>
        </w:rPr>
      </w:pPr>
      <w:r>
        <w:rPr>
          <w:rFonts w:ascii="宋体" w:hAnsi="宋体" w:cs="宋体"/>
          <w:sz w:val="24"/>
          <w:szCs w:val="24"/>
        </w:rPr>
        <w:t>9.1</w:t>
      </w:r>
      <w:r>
        <w:rPr>
          <w:rFonts w:hint="eastAsia" w:ascii="宋体" w:hAnsi="宋体" w:cs="宋体"/>
          <w:sz w:val="24"/>
          <w:szCs w:val="24"/>
        </w:rPr>
        <w:t>本协议未尽事宜，可由甲乙双方另行签订补充协议。补充协议与本合同具有同等法律效力。</w:t>
      </w:r>
    </w:p>
    <w:p>
      <w:pPr>
        <w:spacing w:line="460" w:lineRule="exact"/>
        <w:ind w:firstLine="638" w:firstLineChars="266"/>
        <w:rPr>
          <w:rFonts w:ascii="宋体" w:hAnsi="宋体" w:cs="宋体"/>
          <w:sz w:val="24"/>
          <w:szCs w:val="24"/>
        </w:rPr>
      </w:pPr>
      <w:r>
        <w:rPr>
          <w:rFonts w:ascii="宋体" w:hAnsi="宋体" w:cs="宋体"/>
          <w:sz w:val="24"/>
          <w:szCs w:val="24"/>
        </w:rPr>
        <w:t>9.2</w:t>
      </w:r>
      <w:r>
        <w:rPr>
          <w:rFonts w:hint="eastAsia" w:ascii="宋体" w:hAnsi="宋体" w:cs="宋体"/>
          <w:sz w:val="24"/>
          <w:szCs w:val="24"/>
        </w:rPr>
        <w:t>本合同自甲乙双方法定代表人或授权代理人签字并加盖公章之日起生效。</w:t>
      </w:r>
    </w:p>
    <w:p>
      <w:pPr>
        <w:spacing w:line="460" w:lineRule="exact"/>
        <w:ind w:firstLine="638" w:firstLineChars="266"/>
        <w:rPr>
          <w:rFonts w:ascii="宋体" w:hAnsi="宋体" w:cs="宋体"/>
          <w:sz w:val="24"/>
          <w:szCs w:val="24"/>
        </w:rPr>
      </w:pPr>
      <w:r>
        <w:rPr>
          <w:rFonts w:ascii="宋体" w:hAnsi="宋体" w:cs="宋体"/>
          <w:sz w:val="24"/>
          <w:szCs w:val="24"/>
        </w:rPr>
        <w:t>9.3</w:t>
      </w:r>
      <w:r>
        <w:rPr>
          <w:rFonts w:hint="eastAsia" w:ascii="宋体" w:hAnsi="宋体" w:cs="宋体"/>
          <w:sz w:val="24"/>
          <w:szCs w:val="24"/>
        </w:rPr>
        <w:t>本合同一式</w:t>
      </w:r>
      <w:r>
        <w:rPr>
          <w:rFonts w:ascii="宋体" w:hAnsi="宋体" w:cs="宋体"/>
          <w:sz w:val="24"/>
          <w:szCs w:val="24"/>
          <w:u w:val="single"/>
        </w:rPr>
        <w:t xml:space="preserve">  </w:t>
      </w:r>
      <w:r>
        <w:rPr>
          <w:rFonts w:hint="eastAsia" w:ascii="宋体" w:hAnsi="宋体" w:cs="宋体"/>
          <w:sz w:val="24"/>
          <w:szCs w:val="24"/>
          <w:u w:val="single"/>
          <w:lang w:val="en-US" w:eastAsia="zh-CN"/>
        </w:rPr>
        <w:t>4</w:t>
      </w:r>
      <w:r>
        <w:rPr>
          <w:rFonts w:ascii="宋体" w:hAnsi="宋体" w:cs="宋体"/>
          <w:sz w:val="24"/>
          <w:szCs w:val="24"/>
          <w:u w:val="single"/>
        </w:rPr>
        <w:t xml:space="preserve">  </w:t>
      </w:r>
      <w:r>
        <w:rPr>
          <w:rFonts w:hint="eastAsia" w:ascii="宋体" w:hAnsi="宋体" w:cs="宋体"/>
          <w:sz w:val="24"/>
          <w:szCs w:val="24"/>
        </w:rPr>
        <w:t>份，甲方执</w:t>
      </w:r>
      <w:r>
        <w:rPr>
          <w:rFonts w:ascii="宋体" w:hAnsi="宋体" w:cs="宋体"/>
          <w:sz w:val="24"/>
          <w:szCs w:val="24"/>
          <w:u w:val="single"/>
        </w:rPr>
        <w:t xml:space="preserve"> </w:t>
      </w:r>
      <w:r>
        <w:rPr>
          <w:rFonts w:hint="eastAsia" w:ascii="宋体" w:hAnsi="宋体" w:cs="宋体"/>
          <w:sz w:val="24"/>
          <w:szCs w:val="24"/>
          <w:u w:val="single"/>
          <w:lang w:val="en-US" w:eastAsia="zh-CN"/>
        </w:rPr>
        <w:t xml:space="preserve"> 3</w:t>
      </w:r>
      <w:r>
        <w:rPr>
          <w:rFonts w:ascii="宋体" w:hAnsi="宋体" w:cs="宋体"/>
          <w:sz w:val="24"/>
          <w:szCs w:val="24"/>
          <w:u w:val="single"/>
        </w:rPr>
        <w:t xml:space="preserve">  </w:t>
      </w:r>
      <w:r>
        <w:rPr>
          <w:rFonts w:hint="eastAsia" w:ascii="宋体" w:hAnsi="宋体" w:cs="宋体"/>
          <w:sz w:val="24"/>
          <w:szCs w:val="24"/>
        </w:rPr>
        <w:t>份，乙方执</w:t>
      </w:r>
      <w:r>
        <w:rPr>
          <w:rFonts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1</w:t>
      </w:r>
      <w:r>
        <w:rPr>
          <w:rFonts w:ascii="宋体" w:hAnsi="宋体" w:cs="宋体"/>
          <w:sz w:val="24"/>
          <w:szCs w:val="24"/>
          <w:u w:val="single"/>
        </w:rPr>
        <w:t xml:space="preserve">  </w:t>
      </w:r>
      <w:r>
        <w:rPr>
          <w:rFonts w:hint="eastAsia" w:ascii="宋体" w:hAnsi="宋体" w:cs="宋体"/>
          <w:sz w:val="24"/>
          <w:szCs w:val="24"/>
        </w:rPr>
        <w:t>份。均具有同等法律效力。</w:t>
      </w:r>
    </w:p>
    <w:p>
      <w:pPr>
        <w:adjustRightInd w:val="0"/>
        <w:snapToGrid w:val="0"/>
        <w:spacing w:line="460" w:lineRule="exact"/>
        <w:ind w:right="521" w:rightChars="248" w:firstLine="720" w:firstLineChars="300"/>
        <w:rPr>
          <w:rFonts w:ascii="宋体" w:hAnsi="宋体" w:cs="宋体"/>
          <w:sz w:val="24"/>
          <w:szCs w:val="24"/>
          <w:u w:val="single"/>
        </w:rPr>
      </w:pPr>
      <w:r>
        <w:rPr>
          <w:rFonts w:ascii="宋体" w:hAnsi="宋体" w:cs="宋体"/>
          <w:sz w:val="24"/>
          <w:szCs w:val="24"/>
        </w:rPr>
        <w:t>9.4</w:t>
      </w:r>
      <w:r>
        <w:rPr>
          <w:rFonts w:hint="eastAsia" w:ascii="宋体" w:hAnsi="宋体" w:cs="宋体"/>
          <w:sz w:val="24"/>
          <w:szCs w:val="24"/>
        </w:rPr>
        <w:t>补充条款：</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u w:val="single"/>
        </w:rPr>
        <w:t xml:space="preserve">    </w:t>
      </w:r>
    </w:p>
    <w:p>
      <w:pPr>
        <w:adjustRightInd w:val="0"/>
        <w:snapToGrid w:val="0"/>
        <w:spacing w:line="460" w:lineRule="exact"/>
        <w:ind w:right="521" w:rightChars="248" w:firstLine="720" w:firstLineChars="300"/>
        <w:rPr>
          <w:rFonts w:ascii="宋体" w:hAnsi="宋体" w:cs="宋体"/>
          <w:sz w:val="24"/>
          <w:szCs w:val="24"/>
        </w:rPr>
      </w:pP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rPr>
        <w:t xml:space="preserve">    </w:t>
      </w:r>
    </w:p>
    <w:p>
      <w:pPr>
        <w:spacing w:line="460" w:lineRule="exact"/>
        <w:ind w:firstLine="480"/>
        <w:rPr>
          <w:rFonts w:ascii="宋体" w:hAnsi="宋体" w:cs="宋体"/>
          <w:sz w:val="24"/>
          <w:szCs w:val="24"/>
        </w:rPr>
      </w:pPr>
      <w:r>
        <w:rPr>
          <w:rFonts w:hint="eastAsia" w:ascii="宋体" w:hAnsi="宋体" w:cs="宋体"/>
          <w:sz w:val="24"/>
          <w:szCs w:val="24"/>
        </w:rPr>
        <w:t>附件：</w:t>
      </w:r>
      <w:r>
        <w:rPr>
          <w:rFonts w:ascii="宋体" w:hAnsi="宋体" w:cs="宋体"/>
          <w:sz w:val="24"/>
          <w:szCs w:val="24"/>
        </w:rPr>
        <w:t>1</w:t>
      </w:r>
      <w:r>
        <w:rPr>
          <w:rFonts w:hint="eastAsia" w:ascii="宋体" w:hAnsi="宋体" w:cs="宋体"/>
          <w:sz w:val="24"/>
          <w:szCs w:val="24"/>
        </w:rPr>
        <w:t>.成交通知书</w:t>
      </w:r>
    </w:p>
    <w:p>
      <w:pPr>
        <w:numPr>
          <w:ilvl w:val="0"/>
          <w:numId w:val="0"/>
        </w:numPr>
        <w:spacing w:line="460" w:lineRule="exact"/>
        <w:ind w:left="1200"/>
        <w:rPr>
          <w:rFonts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廉洁协议</w:t>
      </w:r>
    </w:p>
    <w:p>
      <w:pPr>
        <w:numPr>
          <w:ilvl w:val="0"/>
          <w:numId w:val="0"/>
        </w:numPr>
        <w:spacing w:line="460" w:lineRule="exact"/>
        <w:ind w:left="1200"/>
        <w:rPr>
          <w:rFonts w:ascii="宋体" w:hAnsi="宋体" w:cs="宋体"/>
          <w:sz w:val="24"/>
          <w:szCs w:val="24"/>
          <w:lang w:val="zh-CN"/>
        </w:rPr>
      </w:pPr>
      <w:r>
        <w:rPr>
          <w:rFonts w:hint="eastAsia" w:ascii="宋体" w:hAnsi="宋体" w:cs="宋体"/>
          <w:sz w:val="24"/>
          <w:szCs w:val="24"/>
          <w:lang w:val="en-US" w:eastAsia="zh-CN"/>
        </w:rPr>
        <w:t>3.</w:t>
      </w:r>
      <w:r>
        <w:rPr>
          <w:rFonts w:hint="eastAsia" w:ascii="宋体" w:hAnsi="宋体" w:cs="宋体"/>
          <w:sz w:val="24"/>
          <w:szCs w:val="24"/>
        </w:rPr>
        <w:t>采购</w:t>
      </w:r>
      <w:r>
        <w:rPr>
          <w:rFonts w:hint="eastAsia" w:ascii="宋体" w:hAnsi="宋体" w:cs="宋体"/>
          <w:sz w:val="24"/>
          <w:szCs w:val="24"/>
          <w:lang w:val="zh-CN"/>
        </w:rPr>
        <w:t>需求</w:t>
      </w:r>
      <w:r>
        <w:rPr>
          <w:rFonts w:hint="eastAsia"/>
        </w:rPr>
        <w:t>（详见响应文件报价清单）</w:t>
      </w:r>
    </w:p>
    <w:p>
      <w:pPr>
        <w:numPr>
          <w:ilvl w:val="0"/>
          <w:numId w:val="0"/>
        </w:numPr>
        <w:spacing w:line="460" w:lineRule="exact"/>
        <w:ind w:left="1200"/>
        <w:rPr>
          <w:rFonts w:ascii="宋体" w:hAnsi="宋体" w:cs="宋体"/>
          <w:sz w:val="24"/>
          <w:szCs w:val="24"/>
          <w:lang w:val="zh-CN"/>
        </w:rPr>
      </w:pPr>
      <w:r>
        <w:rPr>
          <w:rFonts w:hint="eastAsia" w:ascii="宋体" w:hAnsi="宋体" w:cs="宋体"/>
          <w:sz w:val="24"/>
          <w:szCs w:val="24"/>
          <w:lang w:val="en-US" w:eastAsia="zh-CN"/>
        </w:rPr>
        <w:t>4.</w:t>
      </w:r>
      <w:r>
        <w:rPr>
          <w:rFonts w:hint="eastAsia" w:ascii="宋体" w:hAnsi="宋体" w:cs="宋体"/>
          <w:sz w:val="24"/>
          <w:szCs w:val="24"/>
          <w:lang w:val="zh-CN"/>
        </w:rPr>
        <w:t>授权委托证明（如需）</w:t>
      </w:r>
    </w:p>
    <w:p>
      <w:pPr>
        <w:pStyle w:val="24"/>
        <w:ind w:firstLine="240"/>
      </w:pPr>
      <w:r>
        <w:rPr>
          <w:rFonts w:hint="eastAsia" w:ascii="宋体" w:hAnsi="宋体" w:cs="宋体"/>
          <w:kern w:val="0"/>
          <w:sz w:val="24"/>
          <w:szCs w:val="24"/>
        </w:rPr>
        <w:t xml:space="preserve">      </w:t>
      </w:r>
      <w:r>
        <w:rPr>
          <w:rFonts w:hint="eastAsia" w:ascii="宋体" w:hAnsi="宋体" w:cs="宋体"/>
          <w:kern w:val="0"/>
          <w:sz w:val="24"/>
          <w:szCs w:val="24"/>
          <w:lang w:val="en-US" w:eastAsia="zh-CN"/>
        </w:rPr>
        <w:t xml:space="preserve">  </w:t>
      </w:r>
      <w:r>
        <w:rPr>
          <w:rFonts w:hint="eastAsia" w:ascii="宋体" w:hAnsi="宋体" w:cs="宋体"/>
          <w:kern w:val="0"/>
          <w:sz w:val="24"/>
          <w:szCs w:val="24"/>
        </w:rPr>
        <w:t>5.预付款保函</w:t>
      </w:r>
    </w:p>
    <w:tbl>
      <w:tblPr>
        <w:tblStyle w:val="26"/>
        <w:tblpPr w:leftFromText="180" w:rightFromText="180" w:vertAnchor="text" w:horzAnchor="page" w:tblpX="1450" w:tblpY="44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noWrap w:val="0"/>
            <w:vAlign w:val="top"/>
          </w:tcPr>
          <w:p>
            <w:pPr>
              <w:adjustRightInd w:val="0"/>
              <w:snapToGrid w:val="0"/>
              <w:spacing w:line="460" w:lineRule="exact"/>
              <w:rPr>
                <w:rFonts w:ascii="宋体" w:hAnsi="宋体" w:cs="宋体"/>
                <w:sz w:val="24"/>
                <w:szCs w:val="24"/>
              </w:rPr>
            </w:pPr>
            <w:r>
              <w:rPr>
                <w:rFonts w:hint="eastAsia" w:ascii="宋体" w:hAnsi="宋体" w:cs="宋体"/>
                <w:b/>
                <w:sz w:val="24"/>
                <w:szCs w:val="24"/>
              </w:rPr>
              <w:t>甲方</w:t>
            </w:r>
            <w:r>
              <w:rPr>
                <w:rFonts w:hint="eastAsia" w:ascii="宋体" w:hAnsi="宋体" w:cs="宋体"/>
                <w:sz w:val="24"/>
                <w:szCs w:val="24"/>
              </w:rPr>
              <w:t>：广州市净水有限公司（盖章）</w:t>
            </w:r>
          </w:p>
          <w:p>
            <w:pPr>
              <w:adjustRightInd w:val="0"/>
              <w:snapToGrid w:val="0"/>
              <w:spacing w:line="460" w:lineRule="exact"/>
              <w:rPr>
                <w:rFonts w:ascii="宋体" w:hAnsi="宋体" w:cs="宋体"/>
                <w:sz w:val="24"/>
                <w:szCs w:val="24"/>
              </w:rPr>
            </w:pPr>
          </w:p>
        </w:tc>
        <w:tc>
          <w:tcPr>
            <w:tcW w:w="4696" w:type="dxa"/>
            <w:tcBorders>
              <w:top w:val="nil"/>
              <w:left w:val="nil"/>
              <w:bottom w:val="nil"/>
              <w:right w:val="nil"/>
            </w:tcBorders>
            <w:noWrap w:val="0"/>
            <w:vAlign w:val="top"/>
          </w:tcPr>
          <w:p>
            <w:pPr>
              <w:adjustRightInd w:val="0"/>
              <w:snapToGrid w:val="0"/>
              <w:spacing w:line="460" w:lineRule="exact"/>
              <w:rPr>
                <w:rFonts w:ascii="宋体" w:hAnsi="宋体" w:cs="宋体"/>
                <w:sz w:val="24"/>
                <w:szCs w:val="24"/>
              </w:rPr>
            </w:pPr>
            <w:r>
              <w:rPr>
                <w:rFonts w:hint="eastAsia" w:ascii="宋体" w:hAnsi="宋体" w:cs="宋体"/>
                <w:b/>
                <w:sz w:val="24"/>
                <w:szCs w:val="24"/>
              </w:rPr>
              <w:t>乙方</w:t>
            </w:r>
            <w:r>
              <w:rPr>
                <w:rFonts w:hint="eastAsia" w:ascii="宋体" w:hAnsi="宋体" w:cs="宋体"/>
                <w:sz w:val="24"/>
                <w:szCs w:val="24"/>
              </w:rPr>
              <w:t>：</w:t>
            </w:r>
            <w:r>
              <w:rPr>
                <w:rFonts w:ascii="宋体" w:hAnsi="宋体" w:cs="宋体"/>
                <w:sz w:val="24"/>
                <w:szCs w:val="24"/>
              </w:rPr>
              <w:t xml:space="preserve">                 </w:t>
            </w:r>
            <w:r>
              <w:rPr>
                <w:rFonts w:hint="eastAsia" w:ascii="宋体" w:hAnsi="宋体" w:cs="宋体"/>
                <w:sz w:val="24"/>
                <w:szCs w:val="24"/>
              </w:rPr>
              <w:t>（盖章）</w:t>
            </w:r>
          </w:p>
          <w:p>
            <w:pPr>
              <w:adjustRightInd w:val="0"/>
              <w:snapToGrid w:val="0"/>
              <w:spacing w:line="460" w:lineRule="exact"/>
              <w:ind w:firstLine="240" w:firstLineChars="10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460" w:lineRule="exact"/>
              <w:rPr>
                <w:rFonts w:ascii="宋体" w:hAnsi="宋体" w:cs="宋体"/>
                <w:sz w:val="24"/>
                <w:szCs w:val="24"/>
              </w:rPr>
            </w:pPr>
            <w:r>
              <w:rPr>
                <w:rFonts w:hint="eastAsia" w:ascii="宋体" w:hAnsi="宋体" w:cs="宋体"/>
                <w:sz w:val="24"/>
                <w:szCs w:val="24"/>
              </w:rPr>
              <w:t>法定代表人或授权代理人：</w:t>
            </w:r>
          </w:p>
        </w:tc>
        <w:tc>
          <w:tcPr>
            <w:tcW w:w="4696" w:type="dxa"/>
            <w:tcBorders>
              <w:top w:val="nil"/>
              <w:left w:val="nil"/>
              <w:bottom w:val="nil"/>
              <w:right w:val="nil"/>
            </w:tcBorders>
            <w:noWrap w:val="0"/>
            <w:vAlign w:val="top"/>
          </w:tcPr>
          <w:p>
            <w:pPr>
              <w:adjustRightInd w:val="0"/>
              <w:snapToGrid w:val="0"/>
              <w:spacing w:line="460" w:lineRule="exact"/>
              <w:rPr>
                <w:rFonts w:ascii="宋体" w:hAnsi="宋体" w:cs="宋体"/>
                <w:sz w:val="24"/>
                <w:szCs w:val="24"/>
              </w:rPr>
            </w:pPr>
            <w:r>
              <w:rPr>
                <w:rFonts w:hint="eastAsia" w:ascii="宋体" w:hAnsi="宋体" w:cs="宋体"/>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460" w:lineRule="exact"/>
              <w:rPr>
                <w:rFonts w:ascii="宋体" w:hAnsi="宋体" w:cs="宋体"/>
                <w:sz w:val="24"/>
                <w:szCs w:val="24"/>
              </w:rPr>
            </w:pPr>
            <w:r>
              <w:rPr>
                <w:rFonts w:hint="eastAsia" w:ascii="宋体" w:hAnsi="宋体" w:cs="宋体"/>
                <w:sz w:val="24"/>
                <w:szCs w:val="24"/>
              </w:rPr>
              <w:t>经办人：</w:t>
            </w:r>
          </w:p>
        </w:tc>
        <w:tc>
          <w:tcPr>
            <w:tcW w:w="4696" w:type="dxa"/>
            <w:tcBorders>
              <w:top w:val="nil"/>
              <w:left w:val="nil"/>
              <w:bottom w:val="nil"/>
              <w:right w:val="nil"/>
            </w:tcBorders>
            <w:noWrap w:val="0"/>
            <w:vAlign w:val="top"/>
          </w:tcPr>
          <w:p>
            <w:pPr>
              <w:adjustRightInd w:val="0"/>
              <w:snapToGrid w:val="0"/>
              <w:spacing w:line="460" w:lineRule="exact"/>
              <w:rPr>
                <w:rFonts w:ascii="宋体" w:hAnsi="宋体" w:cs="宋体"/>
                <w:sz w:val="24"/>
                <w:szCs w:val="24"/>
              </w:rPr>
            </w:pPr>
            <w:r>
              <w:rPr>
                <w:rFonts w:hint="eastAsia" w:ascii="宋体" w:hAnsi="宋体" w:cs="宋体"/>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460" w:lineRule="exact"/>
              <w:rPr>
                <w:rFonts w:ascii="宋体" w:hAnsi="宋体" w:cs="宋体"/>
                <w:sz w:val="24"/>
                <w:szCs w:val="24"/>
              </w:rPr>
            </w:pPr>
            <w:r>
              <w:rPr>
                <w:rFonts w:hint="eastAsia" w:ascii="宋体" w:hAnsi="宋体" w:cs="宋体"/>
                <w:sz w:val="24"/>
                <w:szCs w:val="24"/>
              </w:rPr>
              <w:t>电话：</w:t>
            </w:r>
          </w:p>
        </w:tc>
        <w:tc>
          <w:tcPr>
            <w:tcW w:w="4696" w:type="dxa"/>
            <w:tcBorders>
              <w:top w:val="nil"/>
              <w:left w:val="nil"/>
              <w:bottom w:val="nil"/>
              <w:right w:val="nil"/>
            </w:tcBorders>
            <w:noWrap w:val="0"/>
            <w:vAlign w:val="top"/>
          </w:tcPr>
          <w:p>
            <w:pPr>
              <w:adjustRightInd w:val="0"/>
              <w:snapToGrid w:val="0"/>
              <w:spacing w:line="460" w:lineRule="exact"/>
              <w:rPr>
                <w:rFonts w:ascii="宋体" w:hAnsi="宋体" w:cs="宋体"/>
                <w:sz w:val="24"/>
                <w:szCs w:val="24"/>
              </w:rPr>
            </w:pPr>
            <w:r>
              <w:rPr>
                <w:rFonts w:hint="eastAsia" w:ascii="宋体" w:hAnsi="宋体" w:cs="宋体"/>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460" w:lineRule="exact"/>
              <w:rPr>
                <w:rFonts w:ascii="宋体" w:hAnsi="宋体" w:cs="宋体"/>
                <w:sz w:val="24"/>
                <w:szCs w:val="24"/>
              </w:rPr>
            </w:pPr>
            <w:r>
              <w:rPr>
                <w:rFonts w:hint="eastAsia" w:ascii="宋体" w:hAnsi="宋体" w:cs="宋体"/>
                <w:sz w:val="24"/>
                <w:szCs w:val="24"/>
              </w:rPr>
              <w:t>传真：</w:t>
            </w:r>
          </w:p>
        </w:tc>
        <w:tc>
          <w:tcPr>
            <w:tcW w:w="4696" w:type="dxa"/>
            <w:tcBorders>
              <w:top w:val="nil"/>
              <w:left w:val="nil"/>
              <w:bottom w:val="nil"/>
              <w:right w:val="nil"/>
            </w:tcBorders>
            <w:noWrap w:val="0"/>
            <w:vAlign w:val="top"/>
          </w:tcPr>
          <w:p>
            <w:pPr>
              <w:adjustRightInd w:val="0"/>
              <w:snapToGrid w:val="0"/>
              <w:spacing w:line="460" w:lineRule="exact"/>
              <w:rPr>
                <w:rFonts w:ascii="宋体" w:hAnsi="宋体" w:cs="宋体"/>
                <w:sz w:val="24"/>
                <w:szCs w:val="24"/>
              </w:rPr>
            </w:pPr>
            <w:r>
              <w:rPr>
                <w:rFonts w:hint="eastAsia" w:ascii="宋体" w:hAnsi="宋体" w:cs="宋体"/>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2" w:type="dxa"/>
            <w:tcBorders>
              <w:top w:val="nil"/>
              <w:left w:val="nil"/>
              <w:bottom w:val="nil"/>
              <w:right w:val="nil"/>
            </w:tcBorders>
            <w:noWrap w:val="0"/>
            <w:vAlign w:val="top"/>
          </w:tcPr>
          <w:p>
            <w:pPr>
              <w:adjustRightInd w:val="0"/>
              <w:snapToGrid w:val="0"/>
              <w:spacing w:line="460" w:lineRule="exact"/>
              <w:jc w:val="both"/>
              <w:rPr>
                <w:rFonts w:ascii="宋体" w:hAnsi="宋体" w:cs="宋体"/>
                <w:sz w:val="24"/>
                <w:szCs w:val="24"/>
              </w:rPr>
            </w:pPr>
            <w:r>
              <w:rPr>
                <w:rFonts w:ascii="宋体" w:hAnsi="宋体" w:cs="宋体"/>
                <w:sz w:val="24"/>
                <w:szCs w:val="24"/>
              </w:rPr>
              <w:t xml:space="preserve">                                                    </w:t>
            </w:r>
            <w:r>
              <w:rPr>
                <w:rFonts w:hint="eastAsia" w:ascii="宋体" w:hAnsi="宋体" w:cs="宋体"/>
                <w:sz w:val="24"/>
                <w:szCs w:val="24"/>
              </w:rPr>
              <w:t>签订日期：</w:t>
            </w: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r>
              <w:rPr>
                <w:rFonts w:ascii="宋体" w:hAnsi="宋体" w:cs="宋体"/>
                <w:sz w:val="24"/>
                <w:szCs w:val="24"/>
              </w:rPr>
              <w:t xml:space="preserve">                      </w:t>
            </w:r>
          </w:p>
        </w:tc>
        <w:tc>
          <w:tcPr>
            <w:tcW w:w="4696" w:type="dxa"/>
            <w:tcBorders>
              <w:top w:val="nil"/>
              <w:left w:val="nil"/>
              <w:bottom w:val="nil"/>
              <w:right w:val="nil"/>
            </w:tcBorders>
            <w:noWrap w:val="0"/>
            <w:vAlign w:val="bottom"/>
          </w:tcPr>
          <w:p>
            <w:pPr>
              <w:adjustRightInd w:val="0"/>
              <w:snapToGrid w:val="0"/>
              <w:spacing w:line="460" w:lineRule="exact"/>
              <w:ind w:left="4181" w:hanging="4180" w:hangingChars="1742"/>
              <w:jc w:val="both"/>
              <w:rPr>
                <w:rFonts w:ascii="宋体" w:hAnsi="宋体" w:cs="宋体"/>
                <w:sz w:val="24"/>
                <w:szCs w:val="24"/>
              </w:rPr>
            </w:pPr>
            <w:r>
              <w:rPr>
                <w:rFonts w:hint="eastAsia" w:ascii="宋体" w:hAnsi="宋体" w:cs="宋体"/>
                <w:sz w:val="24"/>
                <w:szCs w:val="24"/>
              </w:rPr>
              <w:t>签订日期：</w:t>
            </w: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r>
              <w:rPr>
                <w:rFonts w:ascii="宋体" w:hAnsi="宋体" w:cs="宋体"/>
                <w:sz w:val="24"/>
                <w:szCs w:val="24"/>
              </w:rPr>
              <w:t xml:space="preserve"> </w:t>
            </w:r>
          </w:p>
        </w:tc>
      </w:tr>
    </w:tbl>
    <w:p/>
    <w:bookmarkEnd w:id="85"/>
    <w:p>
      <w:pPr>
        <w:spacing w:line="360" w:lineRule="auto"/>
        <w:jc w:val="both"/>
        <w:rPr>
          <w:rFonts w:ascii="宋体" w:hAnsi="宋体" w:cs="宋体"/>
          <w:b/>
          <w:bCs/>
          <w:szCs w:val="21"/>
        </w:rPr>
      </w:pPr>
      <w:r>
        <w:rPr>
          <w:rFonts w:hint="eastAsia" w:ascii="宋体" w:hAnsi="宋体" w:cs="宋体"/>
          <w:b/>
          <w:bCs/>
          <w:szCs w:val="21"/>
        </w:rPr>
        <w:t>附件2：廉洁协议</w:t>
      </w:r>
    </w:p>
    <w:p>
      <w:pPr>
        <w:spacing w:line="520" w:lineRule="exact"/>
        <w:ind w:firstLine="0" w:firstLineChars="0"/>
        <w:jc w:val="center"/>
        <w:rPr>
          <w:rFonts w:hint="eastAsia" w:ascii="宋体" w:hAnsi="宋体" w:eastAsia="宋体" w:cs="宋体"/>
          <w:bCs/>
          <w:sz w:val="32"/>
          <w:szCs w:val="32"/>
        </w:rPr>
      </w:pPr>
      <w:r>
        <w:rPr>
          <w:rFonts w:hint="eastAsia" w:ascii="宋体" w:hAnsi="宋体" w:eastAsia="宋体" w:cs="宋体"/>
          <w:bCs/>
          <w:sz w:val="32"/>
          <w:szCs w:val="32"/>
        </w:rPr>
        <w:t>廉洁协议</w:t>
      </w:r>
    </w:p>
    <w:p>
      <w:pPr>
        <w:spacing w:line="360" w:lineRule="auto"/>
        <w:ind w:firstLine="472" w:firstLineChars="225"/>
        <w:rPr>
          <w:rFonts w:hint="eastAsia" w:ascii="宋体" w:hAnsi="宋体" w:eastAsia="宋体" w:cs="宋体"/>
          <w:bCs/>
          <w:sz w:val="21"/>
          <w:szCs w:val="21"/>
        </w:rPr>
      </w:pPr>
      <w:r>
        <w:rPr>
          <w:rFonts w:hint="eastAsia" w:ascii="宋体" w:hAnsi="宋体" w:eastAsia="宋体" w:cs="宋体"/>
          <w:bCs/>
          <w:sz w:val="21"/>
          <w:szCs w:val="21"/>
        </w:rPr>
        <w:t>为促进双方诚信经营、廉洁从业，防范商业贿赂，保护国家、集体和当事人的合法权益，根据国家有关法律法规和广东省、广州市廉政建设的规定，</w:t>
      </w:r>
      <w:r>
        <w:rPr>
          <w:rFonts w:hint="eastAsia" w:ascii="宋体" w:hAnsi="宋体" w:eastAsia="宋体" w:cs="宋体"/>
          <w:bCs/>
          <w:sz w:val="21"/>
          <w:szCs w:val="21"/>
          <w:u w:val="single"/>
        </w:rPr>
        <w:t>广州市净水有限公司</w:t>
      </w:r>
      <w:r>
        <w:rPr>
          <w:rFonts w:hint="eastAsia" w:ascii="宋体" w:hAnsi="宋体" w:eastAsia="宋体" w:cs="宋体"/>
          <w:bCs/>
          <w:sz w:val="21"/>
          <w:szCs w:val="21"/>
        </w:rPr>
        <w:t>(以下称甲方)与</w:t>
      </w:r>
      <w:r>
        <w:rPr>
          <w:rFonts w:hint="eastAsia" w:ascii="宋体" w:hAnsi="宋体" w:eastAsia="宋体" w:cs="宋体"/>
          <w:bCs/>
          <w:sz w:val="21"/>
          <w:szCs w:val="21"/>
          <w:u w:val="single"/>
          <w:lang w:val="en-US" w:eastAsia="zh-CN"/>
        </w:rPr>
        <w:t xml:space="preserve">      </w:t>
      </w:r>
      <w:r>
        <w:rPr>
          <w:rFonts w:hint="eastAsia" w:ascii="宋体" w:hAnsi="宋体" w:eastAsia="宋体" w:cs="宋体"/>
          <w:bCs/>
          <w:sz w:val="21"/>
          <w:szCs w:val="21"/>
        </w:rPr>
        <w:t>(以下称乙方)，特此订立本协议共同遵照执行。</w:t>
      </w:r>
    </w:p>
    <w:p>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第一条 甲乙双方的权利和义务</w:t>
      </w:r>
    </w:p>
    <w:p>
      <w:pPr>
        <w:spacing w:line="360" w:lineRule="auto"/>
        <w:ind w:firstLine="315" w:firstLineChars="150"/>
        <w:rPr>
          <w:rFonts w:hint="eastAsia" w:ascii="宋体" w:hAnsi="宋体" w:eastAsia="宋体" w:cs="宋体"/>
          <w:bCs/>
          <w:sz w:val="21"/>
          <w:szCs w:val="21"/>
        </w:rPr>
      </w:pPr>
      <w:r>
        <w:rPr>
          <w:rFonts w:hint="eastAsia" w:ascii="宋体" w:hAnsi="宋体" w:eastAsia="宋体" w:cs="宋体"/>
          <w:bCs/>
          <w:sz w:val="21"/>
          <w:szCs w:val="21"/>
        </w:rPr>
        <w:t>（一）甲乙双方严格遵守国家关于市场准入、项目招标投标、市场经营活动等有关法律、法规相关政策及廉政建设的各项规定。</w:t>
      </w:r>
    </w:p>
    <w:p>
      <w:pPr>
        <w:spacing w:line="360" w:lineRule="auto"/>
        <w:ind w:firstLine="315" w:firstLineChars="150"/>
        <w:rPr>
          <w:rFonts w:hint="eastAsia" w:ascii="宋体" w:hAnsi="宋体" w:eastAsia="宋体" w:cs="宋体"/>
          <w:bCs/>
          <w:sz w:val="21"/>
          <w:szCs w:val="21"/>
        </w:rPr>
      </w:pPr>
      <w:r>
        <w:rPr>
          <w:rFonts w:hint="eastAsia" w:ascii="宋体" w:hAnsi="宋体" w:eastAsia="宋体" w:cs="宋体"/>
          <w:bCs/>
          <w:sz w:val="21"/>
          <w:szCs w:val="21"/>
        </w:rPr>
        <w:t>（二）严格执行</w:t>
      </w:r>
      <w:r>
        <w:rPr>
          <w:rFonts w:hint="eastAsia" w:ascii="宋体" w:hAnsi="宋体" w:eastAsia="宋体" w:cs="宋体"/>
          <w:bCs/>
          <w:sz w:val="21"/>
          <w:szCs w:val="21"/>
          <w:u w:val="single"/>
        </w:rPr>
        <w:t xml:space="preserve">  </w:t>
      </w:r>
      <w:r>
        <w:rPr>
          <w:rFonts w:hint="eastAsia" w:ascii="宋体" w:hAnsi="宋体" w:eastAsia="宋体" w:cs="宋体"/>
          <w:bCs/>
          <w:sz w:val="21"/>
          <w:szCs w:val="21"/>
          <w:u w:val="single"/>
          <w:lang w:val="en-US" w:eastAsia="zh-CN"/>
        </w:rPr>
        <w:t>合同名称（穗净水合[      ]    号）</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合同（以下简称：主合同），自觉履行合同约定的相关义务。</w:t>
      </w:r>
    </w:p>
    <w:p>
      <w:pPr>
        <w:spacing w:line="360" w:lineRule="auto"/>
        <w:ind w:firstLine="315" w:firstLineChars="150"/>
        <w:rPr>
          <w:rFonts w:hint="eastAsia" w:ascii="宋体" w:hAnsi="宋体" w:eastAsia="宋体" w:cs="宋体"/>
          <w:bCs/>
          <w:sz w:val="21"/>
          <w:szCs w:val="21"/>
        </w:rPr>
      </w:pPr>
      <w:r>
        <w:rPr>
          <w:rFonts w:hint="eastAsia" w:ascii="宋体" w:hAnsi="宋体" w:eastAsia="宋体" w:cs="宋体"/>
          <w:bCs/>
          <w:sz w:val="21"/>
          <w:szCs w:val="21"/>
        </w:rPr>
        <w:t>（三）在业务活动中坚持公开、公正、诚信、透明的原则，不得损害国家、集体利益。</w:t>
      </w:r>
    </w:p>
    <w:p>
      <w:pPr>
        <w:spacing w:line="360" w:lineRule="auto"/>
        <w:ind w:firstLine="315" w:firstLineChars="150"/>
        <w:rPr>
          <w:rFonts w:hint="eastAsia" w:ascii="宋体" w:hAnsi="宋体" w:eastAsia="宋体" w:cs="宋体"/>
          <w:bCs/>
          <w:sz w:val="21"/>
          <w:szCs w:val="21"/>
        </w:rPr>
      </w:pPr>
      <w:r>
        <w:rPr>
          <w:rFonts w:hint="eastAsia" w:ascii="宋体" w:hAnsi="宋体" w:eastAsia="宋体" w:cs="宋体"/>
          <w:bCs/>
          <w:sz w:val="21"/>
          <w:szCs w:val="21"/>
        </w:rPr>
        <w:t>（四）建立健全廉洁从业制度，开展廉洁教育，公布举报电话，监督并认真查处不廉洁及违法违纪行为。</w:t>
      </w:r>
    </w:p>
    <w:p>
      <w:pPr>
        <w:spacing w:line="360" w:lineRule="auto"/>
        <w:ind w:firstLine="315" w:firstLineChars="150"/>
        <w:rPr>
          <w:rFonts w:hint="eastAsia" w:ascii="宋体" w:hAnsi="宋体" w:eastAsia="宋体" w:cs="宋体"/>
          <w:bCs/>
          <w:sz w:val="21"/>
          <w:szCs w:val="21"/>
        </w:rPr>
      </w:pPr>
      <w:r>
        <w:rPr>
          <w:rFonts w:hint="eastAsia" w:ascii="宋体" w:hAnsi="宋体" w:eastAsia="宋体" w:cs="宋体"/>
          <w:bCs/>
          <w:sz w:val="21"/>
          <w:szCs w:val="21"/>
        </w:rPr>
        <w:t>（五）发现对方在业务活动中有不廉洁行为，应及时提醒对方纠正。情节严重的，应向其有关监督部门检举。</w:t>
      </w:r>
    </w:p>
    <w:p>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第二条甲方的义务</w:t>
      </w:r>
    </w:p>
    <w:p>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（一）甲方及其工作人员不得索要或接受乙方的礼金、有价证券和贵重物品，不得在乙方报销任何应由甲方或个人支付的费用等。</w:t>
      </w:r>
    </w:p>
    <w:p>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20" w:firstLineChars="200"/>
        <w:rPr>
          <w:rFonts w:hint="eastAsia" w:ascii="宋体" w:hAnsi="宋体" w:eastAsia="宋体" w:cs="宋体"/>
          <w:bCs/>
          <w:sz w:val="21"/>
          <w:szCs w:val="21"/>
        </w:rPr>
      </w:pPr>
      <w:r>
        <w:rPr>
          <w:rFonts w:hint="eastAsia" w:ascii="宋体" w:hAnsi="宋体" w:eastAsia="宋体" w:cs="宋体"/>
          <w:bCs/>
          <w:sz w:val="21"/>
          <w:szCs w:val="21"/>
        </w:rPr>
        <w:t>（三）甲方及其工作人员不得要求或者接受乙方为其住房装修、婚丧嫁娶活动、配偶子女工作安排以及出国出境、旅游等提供方便等。</w:t>
      </w:r>
    </w:p>
    <w:p>
      <w:pPr>
        <w:spacing w:line="360" w:lineRule="auto"/>
        <w:ind w:left="15" w:leftChars="7" w:firstLine="420" w:firstLineChars="200"/>
        <w:rPr>
          <w:rFonts w:hint="eastAsia" w:ascii="宋体" w:hAnsi="宋体" w:eastAsia="宋体" w:cs="宋体"/>
          <w:bCs/>
          <w:sz w:val="21"/>
          <w:szCs w:val="21"/>
        </w:rPr>
      </w:pPr>
      <w:r>
        <w:rPr>
          <w:rFonts w:hint="eastAsia" w:ascii="宋体" w:hAnsi="宋体" w:eastAsia="宋体" w:cs="宋体"/>
          <w:bCs/>
          <w:sz w:val="21"/>
          <w:szCs w:val="21"/>
        </w:rPr>
        <w:t>（四）甲方工作人员不得在乙方或与乙方有股权关联的企业兼职，不得向乙方介绍家属或者亲友从事与甲方业务有关的经济活动。</w:t>
      </w:r>
    </w:p>
    <w:p>
      <w:pPr>
        <w:spacing w:line="360" w:lineRule="auto"/>
        <w:ind w:left="15" w:leftChars="7" w:firstLine="420" w:firstLineChars="200"/>
        <w:rPr>
          <w:rFonts w:hint="eastAsia" w:ascii="宋体" w:hAnsi="宋体" w:eastAsia="宋体" w:cs="宋体"/>
          <w:bCs/>
          <w:sz w:val="21"/>
          <w:szCs w:val="21"/>
        </w:rPr>
      </w:pPr>
      <w:r>
        <w:rPr>
          <w:rFonts w:hint="eastAsia" w:ascii="宋体" w:hAnsi="宋体" w:eastAsia="宋体" w:cs="宋体"/>
          <w:bCs/>
          <w:sz w:val="21"/>
          <w:szCs w:val="21"/>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360" w:lineRule="auto"/>
        <w:ind w:left="15" w:leftChars="7" w:firstLine="420" w:firstLineChars="200"/>
        <w:rPr>
          <w:rFonts w:hint="eastAsia" w:ascii="宋体" w:hAnsi="宋体" w:eastAsia="宋体" w:cs="宋体"/>
          <w:bCs/>
          <w:sz w:val="21"/>
          <w:szCs w:val="21"/>
        </w:rPr>
      </w:pPr>
      <w:r>
        <w:rPr>
          <w:rFonts w:hint="eastAsia" w:ascii="宋体" w:hAnsi="宋体" w:eastAsia="宋体" w:cs="宋体"/>
          <w:bCs/>
          <w:sz w:val="21"/>
          <w:szCs w:val="21"/>
        </w:rPr>
        <w:t>（六）甲方工作人员不得利用职务之便收受乙方以回扣、手续费、加班费、咨询费、劳务费、协调费、辛苦费等各种名义给予或赠送的钱物。</w:t>
      </w:r>
    </w:p>
    <w:p>
      <w:pPr>
        <w:spacing w:line="360" w:lineRule="auto"/>
        <w:ind w:left="15" w:leftChars="7" w:firstLine="420" w:firstLineChars="200"/>
        <w:rPr>
          <w:rFonts w:hint="eastAsia" w:ascii="宋体" w:hAnsi="宋体" w:eastAsia="宋体" w:cs="宋体"/>
          <w:bCs/>
          <w:sz w:val="21"/>
          <w:szCs w:val="21"/>
        </w:rPr>
      </w:pPr>
      <w:r>
        <w:rPr>
          <w:rFonts w:hint="eastAsia" w:ascii="宋体" w:hAnsi="宋体" w:eastAsia="宋体" w:cs="宋体"/>
          <w:bCs/>
          <w:sz w:val="21"/>
          <w:szCs w:val="21"/>
        </w:rPr>
        <w:t>（七）甲方工作人员不得接受乙方给予或赠送的干股或红利。</w:t>
      </w:r>
    </w:p>
    <w:p>
      <w:pPr>
        <w:spacing w:line="360" w:lineRule="auto"/>
        <w:ind w:left="15" w:leftChars="7" w:firstLine="420" w:firstLineChars="200"/>
        <w:rPr>
          <w:rFonts w:hint="eastAsia" w:ascii="宋体" w:hAnsi="宋体" w:eastAsia="宋体" w:cs="宋体"/>
          <w:bCs/>
          <w:sz w:val="21"/>
          <w:szCs w:val="21"/>
        </w:rPr>
      </w:pPr>
      <w:r>
        <w:rPr>
          <w:rFonts w:hint="eastAsia" w:ascii="宋体" w:hAnsi="宋体" w:eastAsia="宋体" w:cs="宋体"/>
          <w:bCs/>
          <w:sz w:val="21"/>
          <w:szCs w:val="21"/>
        </w:rPr>
        <w:t>(八）不得存在其他违反廉洁规定的行为。</w:t>
      </w:r>
    </w:p>
    <w:p>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第三条乙方的义务</w:t>
      </w:r>
    </w:p>
    <w:p>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（一）乙方不得以任何理由向甲方及其工作人员行贿或馈赠礼金、有价证券、贵重礼品。</w:t>
      </w:r>
    </w:p>
    <w:p>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（二)乙方不得以任何名义为甲方及其工作人员报销应由甲方单位或个人支付的任何费用。</w:t>
      </w:r>
    </w:p>
    <w:p>
      <w:pPr>
        <w:spacing w:line="360" w:lineRule="auto"/>
        <w:ind w:left="25" w:leftChars="12" w:firstLine="420" w:firstLineChars="200"/>
        <w:rPr>
          <w:rFonts w:hint="eastAsia" w:ascii="宋体" w:hAnsi="宋体" w:eastAsia="宋体" w:cs="宋体"/>
          <w:bCs/>
          <w:sz w:val="21"/>
          <w:szCs w:val="21"/>
        </w:rPr>
      </w:pPr>
      <w:r>
        <w:rPr>
          <w:rFonts w:hint="eastAsia" w:ascii="宋体" w:hAnsi="宋体" w:eastAsia="宋体" w:cs="宋体"/>
          <w:bCs/>
          <w:sz w:val="21"/>
          <w:szCs w:val="21"/>
        </w:rPr>
        <w:t>（三）乙方不得以任何理由安排甲方工作人员参加可能影响相关业务公开、公正、公平性的宴请及娱乐活动。</w:t>
      </w:r>
    </w:p>
    <w:p>
      <w:pPr>
        <w:pStyle w:val="15"/>
        <w:spacing w:line="360" w:lineRule="auto"/>
        <w:rPr>
          <w:rFonts w:hint="eastAsia" w:ascii="宋体" w:hAnsi="宋体" w:eastAsia="宋体" w:cs="宋体"/>
          <w:bCs/>
          <w:sz w:val="21"/>
          <w:szCs w:val="21"/>
        </w:rPr>
      </w:pPr>
      <w:r>
        <w:rPr>
          <w:rFonts w:hint="eastAsia" w:ascii="宋体" w:hAnsi="宋体" w:eastAsia="宋体" w:cs="宋体"/>
          <w:bCs/>
          <w:sz w:val="21"/>
          <w:szCs w:val="21"/>
        </w:rPr>
        <w:t>（四）乙方不得为甲方单位和个人购置或提供通讯工具和高档办公用品等物品，也不得为甲方提供与工作无关的房屋、汽车等。</w:t>
      </w:r>
    </w:p>
    <w:p>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（五）乙方不得擅自与甲方工作人员就主合同中的质量、数量、价格、工程量、验收等条款进行私下商谈或者达成默契。</w:t>
      </w:r>
    </w:p>
    <w:p>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（六）乙方不得以回扣、手续费、加班费、咨询费、劳务费、协调费、辛苦费等各种名义向甲方工作人员给予或赠送钱物。</w:t>
      </w:r>
    </w:p>
    <w:p>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（七）乙方不得向甲方工作人员提供干股或红利。</w:t>
      </w:r>
    </w:p>
    <w:p>
      <w:pPr>
        <w:spacing w:line="360" w:lineRule="auto"/>
        <w:ind w:left="15" w:leftChars="7" w:firstLine="420" w:firstLineChars="200"/>
        <w:rPr>
          <w:rFonts w:hint="eastAsia" w:ascii="宋体" w:hAnsi="宋体" w:eastAsia="宋体" w:cs="宋体"/>
          <w:bCs/>
          <w:sz w:val="21"/>
          <w:szCs w:val="21"/>
        </w:rPr>
      </w:pPr>
      <w:r>
        <w:rPr>
          <w:rFonts w:hint="eastAsia" w:ascii="宋体" w:hAnsi="宋体" w:eastAsia="宋体" w:cs="宋体"/>
          <w:bCs/>
          <w:sz w:val="21"/>
          <w:szCs w:val="21"/>
        </w:rPr>
        <w:t>(八）不得存在其他违反廉洁规定的行为。</w:t>
      </w:r>
    </w:p>
    <w:p>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第四条违约责任</w:t>
      </w:r>
    </w:p>
    <w:p>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（一）甲方及其工作人员违反本协议第一、二条。甲方按管理权限，对相关责任人依据有关规定给予处理；涉嫌犯罪的，移交司法机关追究刑事责任；给乙方单位造成经济损失的，应予以赔偿。</w:t>
      </w:r>
    </w:p>
    <w:p>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甲方举报投诉联系部门：广州市净水有限公司</w:t>
      </w:r>
      <w:r>
        <w:rPr>
          <w:rFonts w:hint="eastAsia" w:ascii="宋体" w:hAnsi="宋体" w:eastAsia="宋体" w:cs="宋体"/>
          <w:bCs/>
          <w:sz w:val="21"/>
          <w:szCs w:val="21"/>
          <w:u w:val="single"/>
        </w:rPr>
        <w:t>纪检室</w:t>
      </w:r>
      <w:r>
        <w:rPr>
          <w:rFonts w:hint="eastAsia" w:ascii="宋体" w:hAnsi="宋体" w:eastAsia="宋体" w:cs="宋体"/>
          <w:bCs/>
          <w:sz w:val="21"/>
          <w:szCs w:val="21"/>
        </w:rPr>
        <w:t>，联系电话：</w:t>
      </w:r>
      <w:r>
        <w:rPr>
          <w:rFonts w:hint="eastAsia" w:ascii="宋体" w:hAnsi="宋体" w:eastAsia="宋体" w:cs="宋体"/>
          <w:bCs/>
          <w:sz w:val="21"/>
          <w:szCs w:val="21"/>
          <w:u w:val="single"/>
        </w:rPr>
        <w:t xml:space="preserve"> 020-38890265 </w:t>
      </w:r>
      <w:r>
        <w:rPr>
          <w:rFonts w:hint="eastAsia" w:ascii="宋体" w:hAnsi="宋体" w:eastAsia="宋体" w:cs="宋体"/>
          <w:bCs/>
          <w:sz w:val="21"/>
          <w:szCs w:val="21"/>
        </w:rPr>
        <w:t>。</w:t>
      </w:r>
    </w:p>
    <w:p>
      <w:pPr>
        <w:pStyle w:val="23"/>
        <w:spacing w:line="360" w:lineRule="auto"/>
        <w:rPr>
          <w:rFonts w:hint="eastAsia" w:ascii="宋体" w:hAnsi="宋体" w:eastAsia="宋体" w:cs="宋体"/>
          <w:bCs/>
          <w:sz w:val="21"/>
          <w:szCs w:val="21"/>
        </w:rPr>
      </w:pPr>
      <w:r>
        <w:rPr>
          <w:rFonts w:hint="eastAsia" w:ascii="宋体" w:hAnsi="宋体" w:eastAsia="宋体" w:cs="宋体"/>
          <w:bCs/>
          <w:sz w:val="21"/>
          <w:szCs w:val="21"/>
        </w:rPr>
        <w:t>（二）乙方及其工作人员存在违反本协议第一、三条规定、或在甲方招标、询</w:t>
      </w:r>
      <w:r>
        <w:rPr>
          <w:rFonts w:hint="eastAsia" w:ascii="宋体" w:hAnsi="宋体" w:eastAsia="宋体" w:cs="宋体"/>
          <w:bCs/>
          <w:sz w:val="21"/>
          <w:szCs w:val="21"/>
          <w:lang w:val="en-US" w:eastAsia="zh-CN"/>
        </w:rPr>
        <w:t>比</w:t>
      </w:r>
      <w:r>
        <w:rPr>
          <w:rFonts w:hint="eastAsia" w:ascii="宋体" w:hAnsi="宋体" w:eastAsia="宋体" w:cs="宋体"/>
          <w:bCs/>
          <w:sz w:val="21"/>
          <w:szCs w:val="21"/>
        </w:rPr>
        <w:t>等过程中违反法律法规中的廉洁规定的行为，无论该行为是否与主合同有关，甲方均有权根据具体情节和造成的后果，对乙方采取以下处理方式：</w:t>
      </w:r>
    </w:p>
    <w:p>
      <w:pPr>
        <w:pStyle w:val="23"/>
        <w:spacing w:line="360" w:lineRule="auto"/>
        <w:rPr>
          <w:rFonts w:hint="eastAsia" w:ascii="宋体" w:hAnsi="宋体" w:eastAsia="宋体" w:cs="宋体"/>
          <w:bCs/>
          <w:sz w:val="21"/>
          <w:szCs w:val="21"/>
        </w:rPr>
      </w:pPr>
      <w:r>
        <w:rPr>
          <w:rFonts w:hint="eastAsia" w:ascii="宋体" w:hAnsi="宋体" w:eastAsia="宋体" w:cs="宋体"/>
          <w:bCs/>
          <w:sz w:val="21"/>
          <w:szCs w:val="21"/>
        </w:rPr>
        <w:t>1、扣除主合同的全部履约保证金；</w:t>
      </w:r>
    </w:p>
    <w:p>
      <w:pPr>
        <w:pStyle w:val="23"/>
        <w:spacing w:line="360" w:lineRule="auto"/>
        <w:rPr>
          <w:rFonts w:hint="eastAsia" w:ascii="宋体" w:hAnsi="宋体" w:eastAsia="宋体" w:cs="宋体"/>
          <w:bCs/>
          <w:sz w:val="21"/>
          <w:szCs w:val="21"/>
        </w:rPr>
      </w:pPr>
      <w:r>
        <w:rPr>
          <w:rFonts w:hint="eastAsia" w:ascii="宋体" w:hAnsi="宋体" w:eastAsia="宋体" w:cs="宋体"/>
          <w:bCs/>
          <w:sz w:val="21"/>
          <w:szCs w:val="21"/>
        </w:rPr>
        <w:t>2、解除主合同；</w:t>
      </w:r>
    </w:p>
    <w:p>
      <w:pPr>
        <w:pStyle w:val="23"/>
        <w:spacing w:line="360" w:lineRule="auto"/>
        <w:rPr>
          <w:rFonts w:hint="eastAsia" w:ascii="宋体" w:hAnsi="宋体" w:eastAsia="宋体" w:cs="宋体"/>
          <w:bCs/>
          <w:sz w:val="21"/>
          <w:szCs w:val="21"/>
        </w:rPr>
      </w:pPr>
      <w:r>
        <w:rPr>
          <w:rFonts w:hint="eastAsia" w:ascii="宋体" w:hAnsi="宋体" w:eastAsia="宋体" w:cs="宋体"/>
          <w:bCs/>
          <w:sz w:val="21"/>
          <w:szCs w:val="21"/>
        </w:rPr>
        <w:t>3、追究乙方其他违约责任；</w:t>
      </w:r>
    </w:p>
    <w:p>
      <w:pPr>
        <w:pStyle w:val="23"/>
        <w:spacing w:line="360" w:lineRule="auto"/>
        <w:rPr>
          <w:rFonts w:hint="eastAsia" w:ascii="宋体" w:hAnsi="宋体" w:eastAsia="宋体" w:cs="宋体"/>
          <w:bCs/>
          <w:sz w:val="21"/>
          <w:szCs w:val="21"/>
        </w:rPr>
      </w:pPr>
      <w:r>
        <w:rPr>
          <w:rFonts w:hint="eastAsia" w:ascii="宋体" w:hAnsi="宋体" w:eastAsia="宋体" w:cs="宋体"/>
          <w:bCs/>
          <w:sz w:val="21"/>
          <w:szCs w:val="21"/>
        </w:rPr>
        <w:t>4、根据甲方的有关规章制度，在一定时间内暂停乙方参与甲方及下属单位所有项目的交易资格；</w:t>
      </w:r>
    </w:p>
    <w:p>
      <w:pPr>
        <w:pStyle w:val="23"/>
        <w:spacing w:line="360" w:lineRule="auto"/>
        <w:rPr>
          <w:rFonts w:hint="eastAsia" w:ascii="宋体" w:hAnsi="宋体" w:eastAsia="宋体" w:cs="宋体"/>
          <w:bCs/>
          <w:sz w:val="21"/>
          <w:szCs w:val="21"/>
        </w:rPr>
      </w:pPr>
      <w:r>
        <w:rPr>
          <w:rFonts w:hint="eastAsia" w:ascii="宋体" w:hAnsi="宋体" w:eastAsia="宋体" w:cs="宋体"/>
          <w:bCs/>
          <w:sz w:val="21"/>
          <w:szCs w:val="21"/>
        </w:rPr>
        <w:t>5、根据甲方的有关规章制度，将乙方清退出甲方相关企业库；</w:t>
      </w:r>
    </w:p>
    <w:p>
      <w:pPr>
        <w:pStyle w:val="23"/>
        <w:spacing w:line="360" w:lineRule="auto"/>
        <w:rPr>
          <w:rFonts w:hint="eastAsia" w:ascii="宋体" w:hAnsi="宋体" w:eastAsia="宋体" w:cs="宋体"/>
          <w:bCs/>
          <w:sz w:val="21"/>
          <w:szCs w:val="21"/>
        </w:rPr>
      </w:pPr>
      <w:r>
        <w:rPr>
          <w:rFonts w:hint="eastAsia" w:ascii="宋体" w:hAnsi="宋体" w:eastAsia="宋体" w:cs="宋体"/>
          <w:bCs/>
          <w:sz w:val="21"/>
          <w:szCs w:val="21"/>
        </w:rPr>
        <w:t>6、根据甲方上级单位、行政主管部门的意见、决定执行；</w:t>
      </w:r>
    </w:p>
    <w:p>
      <w:pPr>
        <w:pStyle w:val="23"/>
        <w:spacing w:line="360" w:lineRule="auto"/>
        <w:rPr>
          <w:rFonts w:hint="eastAsia" w:ascii="宋体" w:hAnsi="宋体" w:eastAsia="宋体" w:cs="宋体"/>
          <w:bCs/>
          <w:sz w:val="21"/>
          <w:szCs w:val="21"/>
        </w:rPr>
      </w:pPr>
      <w:r>
        <w:rPr>
          <w:rFonts w:hint="eastAsia" w:ascii="宋体" w:hAnsi="宋体" w:eastAsia="宋体" w:cs="宋体"/>
          <w:bCs/>
          <w:sz w:val="21"/>
          <w:szCs w:val="21"/>
        </w:rPr>
        <w:t>7、按规定向有关行政监督部门、乙方业务管理部门进行投诉、报告。</w:t>
      </w:r>
    </w:p>
    <w:p>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乙方无条件接受甲方的处理决定并承担给甲方造成的损失，全额返还通过不正当手段获取的非法所得，并承担相应的法律责任。</w:t>
      </w:r>
    </w:p>
    <w:p>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 xml:space="preserve">第五条 本协议执行情况，接受有管辖权的纪检、监察部门的监督，双方应予以配合检查调查。 </w:t>
      </w:r>
    </w:p>
    <w:p>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第六条本协议作为</w:t>
      </w:r>
      <w:r>
        <w:rPr>
          <w:rFonts w:hint="eastAsia" w:ascii="宋体" w:hAnsi="宋体" w:eastAsia="宋体" w:cs="宋体"/>
          <w:bCs/>
          <w:sz w:val="21"/>
          <w:szCs w:val="21"/>
          <w:u w:val="single"/>
        </w:rPr>
        <w:t>（合同名称）+（合同编号）</w:t>
      </w:r>
      <w:r>
        <w:rPr>
          <w:rFonts w:hint="eastAsia" w:ascii="宋体" w:hAnsi="宋体" w:eastAsia="宋体" w:cs="宋体"/>
          <w:bCs/>
          <w:sz w:val="21"/>
          <w:szCs w:val="21"/>
        </w:rPr>
        <w:t>合同的附件，并具有同等的法律效力，本协议自双方签字盖章之日起生效，与主合同同时终止。</w:t>
      </w:r>
    </w:p>
    <w:p>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第七条本协议一式</w:t>
      </w:r>
      <w:r>
        <w:rPr>
          <w:rFonts w:hint="eastAsia" w:ascii="宋体" w:hAnsi="宋体" w:eastAsia="宋体" w:cs="宋体"/>
          <w:bCs/>
          <w:sz w:val="21"/>
          <w:szCs w:val="21"/>
          <w:u w:val="single"/>
        </w:rPr>
        <w:t>…</w:t>
      </w:r>
      <w:r>
        <w:rPr>
          <w:rFonts w:hint="eastAsia" w:ascii="宋体" w:hAnsi="宋体" w:eastAsia="宋体" w:cs="宋体"/>
          <w:bCs/>
          <w:sz w:val="21"/>
          <w:szCs w:val="21"/>
        </w:rPr>
        <w:t>份，甲方</w:t>
      </w:r>
      <w:r>
        <w:rPr>
          <w:rFonts w:hint="eastAsia" w:ascii="宋体" w:hAnsi="宋体" w:eastAsia="宋体" w:cs="宋体"/>
          <w:bCs/>
          <w:sz w:val="21"/>
          <w:szCs w:val="21"/>
          <w:u w:val="single"/>
        </w:rPr>
        <w:t>…</w:t>
      </w:r>
      <w:r>
        <w:rPr>
          <w:rFonts w:hint="eastAsia" w:ascii="宋体" w:hAnsi="宋体" w:eastAsia="宋体" w:cs="宋体"/>
          <w:bCs/>
          <w:sz w:val="21"/>
          <w:szCs w:val="21"/>
        </w:rPr>
        <w:t>份，乙方</w:t>
      </w:r>
      <w:r>
        <w:rPr>
          <w:rFonts w:hint="eastAsia" w:ascii="宋体" w:hAnsi="宋体" w:eastAsia="宋体" w:cs="宋体"/>
          <w:bCs/>
          <w:sz w:val="21"/>
          <w:szCs w:val="21"/>
          <w:u w:val="single"/>
        </w:rPr>
        <w:t>…</w:t>
      </w:r>
      <w:r>
        <w:rPr>
          <w:rFonts w:hint="eastAsia" w:ascii="宋体" w:hAnsi="宋体" w:eastAsia="宋体" w:cs="宋体"/>
          <w:bCs/>
          <w:sz w:val="21"/>
          <w:szCs w:val="21"/>
        </w:rPr>
        <w:t>份。</w:t>
      </w:r>
    </w:p>
    <w:p>
      <w:pPr>
        <w:spacing w:line="360" w:lineRule="auto"/>
        <w:ind w:firstLine="420" w:firstLineChars="200"/>
        <w:rPr>
          <w:rFonts w:hint="eastAsia" w:ascii="宋体" w:hAnsi="宋体" w:eastAsia="宋体" w:cs="宋体"/>
          <w:bCs/>
          <w:sz w:val="21"/>
          <w:szCs w:val="21"/>
        </w:rPr>
      </w:pPr>
    </w:p>
    <w:p>
      <w:pPr>
        <w:spacing w:line="360" w:lineRule="auto"/>
        <w:rPr>
          <w:rFonts w:hint="eastAsia" w:ascii="宋体" w:hAnsi="宋体" w:eastAsia="宋体" w:cs="宋体"/>
          <w:bCs/>
          <w:sz w:val="21"/>
          <w:szCs w:val="21"/>
        </w:rPr>
      </w:pPr>
    </w:p>
    <w:p>
      <w:pPr>
        <w:spacing w:line="360" w:lineRule="auto"/>
        <w:rPr>
          <w:rFonts w:hint="eastAsia" w:ascii="宋体" w:hAnsi="宋体" w:eastAsia="宋体" w:cs="宋体"/>
          <w:bCs/>
          <w:sz w:val="21"/>
          <w:szCs w:val="21"/>
        </w:rPr>
      </w:pPr>
      <w:r>
        <w:rPr>
          <w:rFonts w:hint="eastAsia" w:ascii="宋体" w:hAnsi="宋体" w:eastAsia="宋体" w:cs="宋体"/>
          <w:bCs/>
          <w:sz w:val="21"/>
          <w:szCs w:val="21"/>
        </w:rPr>
        <w:t>甲方（盖章）：                     乙方（盖章）：</w:t>
      </w:r>
    </w:p>
    <w:p>
      <w:pPr>
        <w:pStyle w:val="38"/>
        <w:tabs>
          <w:tab w:val="left" w:pos="5100"/>
        </w:tabs>
        <w:spacing w:line="360" w:lineRule="auto"/>
        <w:ind w:left="7200" w:firstLine="0" w:firstLineChars="0"/>
        <w:rPr>
          <w:rFonts w:hint="eastAsia" w:ascii="宋体" w:hAnsi="宋体" w:eastAsia="宋体" w:cs="宋体"/>
          <w:bCs/>
          <w:sz w:val="21"/>
          <w:szCs w:val="21"/>
        </w:rPr>
      </w:pPr>
    </w:p>
    <w:p>
      <w:pPr>
        <w:tabs>
          <w:tab w:val="left" w:pos="5100"/>
        </w:tabs>
        <w:spacing w:line="360" w:lineRule="auto"/>
        <w:ind w:left="8400" w:hanging="6300" w:hangingChars="3000"/>
        <w:rPr>
          <w:rFonts w:hint="eastAsia" w:ascii="宋体" w:hAnsi="宋体" w:eastAsia="宋体" w:cs="宋体"/>
          <w:bCs/>
          <w:sz w:val="21"/>
          <w:szCs w:val="21"/>
        </w:rPr>
      </w:pPr>
      <w:r>
        <w:rPr>
          <w:rFonts w:hint="eastAsia" w:ascii="宋体" w:hAnsi="宋体" w:eastAsia="宋体" w:cs="宋体"/>
          <w:bCs/>
          <w:sz w:val="21"/>
          <w:szCs w:val="21"/>
        </w:rPr>
        <w:t>签约代表：                         签约代表：</w:t>
      </w:r>
    </w:p>
    <w:p>
      <w:pPr>
        <w:tabs>
          <w:tab w:val="left" w:pos="4170"/>
        </w:tabs>
        <w:spacing w:line="360" w:lineRule="auto"/>
        <w:rPr>
          <w:rFonts w:hint="eastAsia" w:ascii="宋体" w:hAnsi="宋体" w:eastAsia="宋体" w:cs="宋体"/>
          <w:bCs/>
          <w:sz w:val="21"/>
          <w:szCs w:val="21"/>
        </w:rPr>
      </w:pPr>
      <w:r>
        <w:rPr>
          <w:rFonts w:hint="eastAsia" w:ascii="宋体" w:hAnsi="宋体" w:eastAsia="宋体" w:cs="宋体"/>
          <w:bCs/>
          <w:sz w:val="21"/>
          <w:szCs w:val="21"/>
        </w:rPr>
        <w:t>日期:    年  月  日</w:t>
      </w:r>
      <w:r>
        <w:rPr>
          <w:rFonts w:hint="eastAsia" w:ascii="宋体" w:hAnsi="宋体" w:eastAsia="宋体" w:cs="宋体"/>
          <w:bCs/>
          <w:sz w:val="21"/>
          <w:szCs w:val="21"/>
        </w:rPr>
        <w:tab/>
      </w:r>
      <w:r>
        <w:rPr>
          <w:rFonts w:hint="eastAsia" w:ascii="宋体" w:hAnsi="宋体" w:eastAsia="宋体" w:cs="宋体"/>
          <w:bCs/>
          <w:sz w:val="21"/>
          <w:szCs w:val="21"/>
        </w:rPr>
        <w:t>日期：  年  月  日</w:t>
      </w:r>
    </w:p>
    <w:p>
      <w:pPr>
        <w:pStyle w:val="24"/>
        <w:ind w:firstLine="280"/>
        <w:rPr>
          <w:rFonts w:hint="eastAsia" w:ascii="宋体" w:hAnsi="宋体" w:eastAsia="宋体" w:cs="宋体"/>
          <w:bCs/>
          <w:sz w:val="21"/>
          <w:szCs w:val="21"/>
        </w:rPr>
      </w:pPr>
    </w:p>
    <w:p>
      <w:pPr>
        <w:pStyle w:val="25"/>
        <w:ind w:left="0" w:leftChars="0" w:firstLine="0" w:firstLineChars="0"/>
        <w:rPr>
          <w:rFonts w:hint="eastAsia" w:cs="宋体"/>
          <w:kern w:val="0"/>
          <w:sz w:val="24"/>
          <w:szCs w:val="24"/>
        </w:rPr>
      </w:pPr>
    </w:p>
    <w:p>
      <w:pPr>
        <w:pStyle w:val="25"/>
        <w:ind w:left="0" w:leftChars="0" w:firstLine="0" w:firstLineChars="0"/>
        <w:rPr>
          <w:rFonts w:hint="eastAsia" w:cs="宋体"/>
          <w:kern w:val="0"/>
          <w:sz w:val="24"/>
          <w:szCs w:val="24"/>
        </w:rPr>
      </w:pPr>
    </w:p>
    <w:p>
      <w:pPr>
        <w:pStyle w:val="25"/>
        <w:ind w:left="0" w:leftChars="0" w:firstLine="0" w:firstLineChars="0"/>
        <w:rPr>
          <w:rFonts w:hint="eastAsia" w:cs="宋体"/>
          <w:kern w:val="0"/>
          <w:sz w:val="24"/>
          <w:szCs w:val="24"/>
        </w:rPr>
      </w:pPr>
    </w:p>
    <w:p>
      <w:pPr>
        <w:pStyle w:val="25"/>
        <w:ind w:left="0" w:leftChars="0" w:firstLine="0" w:firstLineChars="0"/>
        <w:rPr>
          <w:rFonts w:hint="eastAsia"/>
        </w:rPr>
      </w:pPr>
      <w:r>
        <w:rPr>
          <w:rFonts w:hint="eastAsia" w:cs="宋体"/>
          <w:kern w:val="0"/>
          <w:sz w:val="24"/>
          <w:szCs w:val="24"/>
        </w:rPr>
        <w:t>附件3</w:t>
      </w:r>
      <w:r>
        <w:rPr>
          <w:rFonts w:hint="eastAsia" w:ascii="宋体" w:hAnsi="宋体" w:cs="宋体"/>
          <w:kern w:val="0"/>
          <w:sz w:val="24"/>
          <w:szCs w:val="24"/>
        </w:rPr>
        <w:t>采购</w:t>
      </w:r>
      <w:r>
        <w:rPr>
          <w:rFonts w:hint="eastAsia" w:ascii="宋体" w:hAnsi="宋体" w:cs="宋体"/>
          <w:kern w:val="0"/>
          <w:sz w:val="24"/>
          <w:szCs w:val="24"/>
          <w:lang w:val="zh-CN"/>
        </w:rPr>
        <w:t>需求</w:t>
      </w:r>
      <w:r>
        <w:rPr>
          <w:rFonts w:hint="eastAsia"/>
        </w:rPr>
        <w:t>（详见响应文件报价清单）</w:t>
      </w:r>
    </w:p>
    <w:p>
      <w:pPr>
        <w:pStyle w:val="25"/>
        <w:ind w:left="0" w:leftChars="0" w:firstLine="0" w:firstLineChars="0"/>
        <w:rPr>
          <w:rFonts w:hint="eastAsia"/>
        </w:rPr>
      </w:pPr>
    </w:p>
    <w:p>
      <w:pPr>
        <w:contextualSpacing/>
        <w:rPr>
          <w:rFonts w:ascii="宋体" w:hAnsi="宋体" w:cs="宋体"/>
          <w:color w:val="000000"/>
          <w:szCs w:val="21"/>
        </w:rPr>
      </w:pPr>
      <w:r>
        <w:rPr>
          <w:rFonts w:hint="eastAsia" w:ascii="宋体" w:hAnsi="宋体" w:cs="宋体"/>
          <w:color w:val="000000"/>
          <w:szCs w:val="21"/>
        </w:rPr>
        <w:t>附件5 预付款保函</w:t>
      </w:r>
    </w:p>
    <w:p>
      <w:pPr>
        <w:rPr>
          <w:rFonts w:ascii="宋体" w:hAnsi="宋体" w:cs="宋体"/>
          <w:b/>
          <w:bCs/>
          <w:color w:val="000000"/>
          <w:sz w:val="24"/>
          <w:szCs w:val="24"/>
        </w:rPr>
      </w:pPr>
    </w:p>
    <w:p>
      <w:pPr>
        <w:jc w:val="cente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（受益人）</w:t>
      </w:r>
    </w:p>
    <w:p>
      <w:pPr>
        <w:rPr>
          <w:rFonts w:hint="eastAsia" w:ascii="宋体" w:hAnsi="宋体" w:eastAsia="宋体" w:cs="宋体"/>
          <w:sz w:val="24"/>
          <w:szCs w:val="24"/>
        </w:rPr>
      </w:pPr>
    </w:p>
    <w:p>
      <w:pPr>
        <w:ind w:firstLine="240" w:firstLineChars="100"/>
        <w:rPr>
          <w:rFonts w:hint="eastAsia" w:ascii="宋体" w:hAnsi="宋体" w:eastAsia="宋体" w:cs="宋体"/>
          <w:sz w:val="24"/>
          <w:szCs w:val="24"/>
        </w:rPr>
      </w:pPr>
      <w:r>
        <w:rPr>
          <w:rFonts w:hint="eastAsia" w:ascii="宋体" w:hAnsi="宋体" w:eastAsia="宋体" w:cs="宋体"/>
          <w:sz w:val="24"/>
          <w:szCs w:val="24"/>
        </w:rPr>
        <w:t>鉴于</w:t>
      </w:r>
      <w:r>
        <w:rPr>
          <w:rFonts w:hint="eastAsia" w:ascii="宋体" w:hAnsi="宋体" w:eastAsia="宋体" w:cs="宋体"/>
          <w:sz w:val="24"/>
          <w:szCs w:val="24"/>
          <w:u w:val="single"/>
        </w:rPr>
        <w:t xml:space="preserve">           </w:t>
      </w:r>
      <w:r>
        <w:rPr>
          <w:rFonts w:hint="eastAsia" w:ascii="宋体" w:hAnsi="宋体" w:eastAsia="宋体" w:cs="宋体"/>
          <w:sz w:val="24"/>
          <w:szCs w:val="24"/>
        </w:rPr>
        <w:t>（以下简称“委托人”）与你方于</w:t>
      </w:r>
      <w:r>
        <w:rPr>
          <w:rFonts w:hint="eastAsia" w:ascii="宋体" w:hAnsi="宋体" w:eastAsia="宋体" w:cs="宋体"/>
          <w:sz w:val="24"/>
          <w:szCs w:val="24"/>
          <w:u w:val="single"/>
        </w:rPr>
        <w:t xml:space="preserve">   年  月  日</w:t>
      </w:r>
      <w:r>
        <w:rPr>
          <w:rFonts w:hint="eastAsia" w:ascii="宋体" w:hAnsi="宋体" w:eastAsia="宋体" w:cs="宋体"/>
          <w:sz w:val="24"/>
          <w:szCs w:val="24"/>
        </w:rPr>
        <w:t>签订了</w:t>
      </w:r>
      <w:r>
        <w:rPr>
          <w:rFonts w:hint="eastAsia" w:ascii="宋体" w:hAnsi="宋体" w:eastAsia="宋体" w:cs="宋体"/>
          <w:sz w:val="24"/>
          <w:szCs w:val="24"/>
          <w:u w:val="single"/>
        </w:rPr>
        <w:t xml:space="preserve">                </w:t>
      </w:r>
      <w:r>
        <w:rPr>
          <w:rFonts w:hint="eastAsia" w:ascii="宋体" w:hAnsi="宋体" w:eastAsia="宋体" w:cs="宋体"/>
          <w:sz w:val="24"/>
          <w:szCs w:val="24"/>
        </w:rPr>
        <w:t>（以下简称“合同”），你方将按上述基础交易合同约定向委托人支付预付款人民币</w:t>
      </w:r>
      <w:r>
        <w:rPr>
          <w:rFonts w:hint="eastAsia" w:ascii="宋体" w:hAnsi="宋体" w:eastAsia="宋体" w:cs="宋体"/>
          <w:sz w:val="24"/>
          <w:szCs w:val="24"/>
          <w:u w:val="single"/>
        </w:rPr>
        <w:t xml:space="preserve">       </w:t>
      </w:r>
      <w:r>
        <w:rPr>
          <w:rFonts w:hint="eastAsia" w:ascii="宋体" w:hAnsi="宋体" w:eastAsia="宋体" w:cs="宋体"/>
          <w:sz w:val="24"/>
          <w:szCs w:val="24"/>
        </w:rPr>
        <w:t>元（大写：</w:t>
      </w:r>
      <w:r>
        <w:rPr>
          <w:rFonts w:hint="eastAsia" w:ascii="宋体" w:hAnsi="宋体" w:eastAsia="宋体" w:cs="宋体"/>
          <w:sz w:val="24"/>
          <w:szCs w:val="24"/>
          <w:u w:val="single"/>
        </w:rPr>
        <w:t xml:space="preserve">         </w:t>
      </w:r>
      <w:r>
        <w:rPr>
          <w:rFonts w:hint="eastAsia" w:ascii="宋体" w:hAnsi="宋体" w:eastAsia="宋体" w:cs="宋体"/>
          <w:sz w:val="24"/>
          <w:szCs w:val="24"/>
        </w:rPr>
        <w:t>）。我行接受委托人的申请，特此开立以你方为受益人的最高金额为人民币</w:t>
      </w:r>
      <w:r>
        <w:rPr>
          <w:rFonts w:hint="eastAsia" w:ascii="宋体" w:hAnsi="宋体" w:eastAsia="宋体" w:cs="宋体"/>
          <w:sz w:val="24"/>
          <w:szCs w:val="24"/>
          <w:u w:val="single"/>
        </w:rPr>
        <w:t xml:space="preserve">        </w:t>
      </w:r>
      <w:r>
        <w:rPr>
          <w:rFonts w:hint="eastAsia" w:ascii="宋体" w:hAnsi="宋体" w:eastAsia="宋体" w:cs="宋体"/>
          <w:sz w:val="24"/>
          <w:szCs w:val="24"/>
        </w:rPr>
        <w:t>（大写：</w:t>
      </w:r>
      <w:r>
        <w:rPr>
          <w:rFonts w:hint="eastAsia" w:ascii="宋体" w:hAnsi="宋体" w:eastAsia="宋体" w:cs="宋体"/>
          <w:sz w:val="24"/>
          <w:szCs w:val="24"/>
          <w:u w:val="single"/>
        </w:rPr>
        <w:t xml:space="preserve">          </w:t>
      </w:r>
      <w:r>
        <w:rPr>
          <w:rFonts w:hint="eastAsia" w:ascii="宋体" w:hAnsi="宋体" w:eastAsia="宋体" w:cs="宋体"/>
          <w:sz w:val="24"/>
          <w:szCs w:val="24"/>
        </w:rPr>
        <w:t>）（以下称“保函金额”）的保函。</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一、本保函为不可撤销、见索即付的独立保函。</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二、在本保函的有效期内，如委托人违反上述基础交易合同约定的义务而未向你方退还预付款，我行将在收到你方提交的符合下述要求的索赔通知书后</w:t>
      </w:r>
      <w:r>
        <w:rPr>
          <w:rFonts w:hint="eastAsia" w:ascii="宋体" w:hAnsi="宋体" w:eastAsia="宋体" w:cs="宋体"/>
          <w:sz w:val="24"/>
          <w:szCs w:val="24"/>
          <w:u w:val="single"/>
        </w:rPr>
        <w:t xml:space="preserve">  </w:t>
      </w:r>
      <w:r>
        <w:rPr>
          <w:rFonts w:hint="eastAsia" w:ascii="宋体" w:hAnsi="宋体" w:eastAsia="宋体" w:cs="宋体"/>
          <w:sz w:val="24"/>
          <w:szCs w:val="24"/>
        </w:rPr>
        <w:t>日内，以上述保函金额为限向你方支付相应款项。</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（一）索赔通知书须写明请求付款的金额，并声明该款项并未由委托人或其代理人直接或间接地支付给你方；</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（二）索赔通知书应由你方法定代表人签字并加盖公章；</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（三）索赔通知书必须于本保函有效期截止日前送达我行。</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三、合同的任何修改、变更、解释或不可执行都不能削弱或免除我行按本保函应承担的义务。</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本保函金额将随我行已向你方支付的金额而自动作相应递减。</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四、本保函未经我行书面同意不得转让。</w:t>
      </w:r>
    </w:p>
    <w:p>
      <w:pPr>
        <w:pStyle w:val="2"/>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五、本保函自签发之日起生效，有效期至</w:t>
      </w:r>
      <w:r>
        <w:rPr>
          <w:rFonts w:hint="eastAsia" w:ascii="宋体" w:hAnsi="宋体" w:eastAsia="宋体" w:cs="宋体"/>
          <w:sz w:val="24"/>
          <w:szCs w:val="24"/>
          <w:u w:val="single"/>
        </w:rPr>
        <w:t xml:space="preserve">           </w:t>
      </w:r>
      <w:r>
        <w:rPr>
          <w:rFonts w:hint="eastAsia" w:ascii="宋体" w:hAnsi="宋体" w:eastAsia="宋体" w:cs="宋体"/>
          <w:sz w:val="24"/>
          <w:szCs w:val="24"/>
        </w:rPr>
        <w:t>止。在上述期限内若累计赔偿额达到前述保函金额，本保函提前失效。本保函到期后，无论保函原件是否退回我行</w:t>
      </w:r>
      <w:r>
        <w:rPr>
          <w:rFonts w:hint="eastAsia" w:ascii="宋体" w:hAnsi="宋体" w:eastAsia="宋体" w:cs="宋体"/>
          <w:sz w:val="24"/>
          <w:szCs w:val="24"/>
          <w:lang w:eastAsia="zh-CN"/>
        </w:rPr>
        <w:t>，</w:t>
      </w:r>
      <w:r>
        <w:rPr>
          <w:rFonts w:hint="eastAsia" w:ascii="宋体" w:hAnsi="宋体" w:eastAsia="宋体" w:cs="宋体"/>
          <w:sz w:val="24"/>
          <w:szCs w:val="24"/>
        </w:rPr>
        <w:t>皆告失效。</w:t>
      </w:r>
    </w:p>
    <w:p/>
    <w:p/>
    <w:p/>
    <w:p/>
    <w:p/>
    <w:p/>
    <w:p/>
    <w:p/>
    <w:p/>
    <w:p>
      <w:pPr>
        <w:pStyle w:val="2"/>
        <w:rPr>
          <w:color w:val="auto"/>
          <w:highlight w:val="none"/>
        </w:rPr>
      </w:pP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2312670</wp:posOffset>
                </wp:positionH>
                <wp:positionV relativeFrom="paragraph">
                  <wp:posOffset>226695</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2.1pt;margin-top:17.85pt;height:0pt;width:75.5pt;z-index:251666432;mso-width-relative:page;mso-height-relative:page;" filled="f" stroked="t" coordsize="21600,21600" o:gfxdata="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lC1Wf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2292985</wp:posOffset>
                </wp:positionH>
                <wp:positionV relativeFrom="paragraph">
                  <wp:posOffset>741680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0.55pt;margin-top:58.4pt;height:0pt;width:75.5pt;z-index:251667456;mso-width-relative:page;mso-height-relative:page;" filled="f" stroked="t" coordsize="21600,21600" o:gfxdata="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QwW5TWAAAACwEAAA8AAAAAAAAAAQAgAAAAIgAAAGRycy9kb3ducmV2LnhtbFBLAQIUABQA&#10;AAAIAIdO4kBKAv7M8gEAAOMDAAAOAAAAAAAAAAEAIAAAACUBAABkcnMvZTJvRG9jLnhtbFBLBQYA&#10;AAAABgAGAFkBAACJBQAAAAA=&#10;">
                <v:fill on="f" focussize="0,0"/>
                <v:stroke color="#000000" joinstyle="round"/>
                <v:imagedata o:title=""/>
                <o:lock v:ext="edit" aspectratio="f"/>
              </v:shape>
            </w:pict>
          </mc:Fallback>
        </mc:AlternateContent>
      </w:r>
      <w:bookmarkStart w:id="86" w:name="_Toc21847"/>
      <w:bookmarkStart w:id="87" w:name="_Toc16552"/>
      <w:bookmarkStart w:id="88" w:name="_Toc23515"/>
      <w:bookmarkStart w:id="89" w:name="_Toc5129"/>
      <w:bookmarkStart w:id="90" w:name="_Toc1563"/>
      <w:bookmarkStart w:id="91" w:name="_Toc28358"/>
      <w:bookmarkStart w:id="92" w:name="_Toc8147"/>
      <w:bookmarkStart w:id="93" w:name="_Toc3723"/>
      <w:bookmarkStart w:id="94" w:name="_Toc6230"/>
      <w:bookmarkStart w:id="95" w:name="_Toc12169"/>
      <w:bookmarkStart w:id="96" w:name="_Toc30824"/>
      <w:r>
        <w:rPr>
          <w:rFonts w:hint="eastAsia"/>
          <w:color w:val="auto"/>
          <w:highlight w:val="none"/>
        </w:rPr>
        <w:t>第七章</w:t>
      </w:r>
      <w:bookmarkEnd w:id="86"/>
      <w:bookmarkEnd w:id="87"/>
      <w:bookmarkEnd w:id="88"/>
      <w:bookmarkEnd w:id="89"/>
      <w:bookmarkEnd w:id="90"/>
      <w:bookmarkEnd w:id="91"/>
      <w:bookmarkEnd w:id="92"/>
      <w:bookmarkEnd w:id="93"/>
      <w:bookmarkEnd w:id="94"/>
      <w:bookmarkEnd w:id="95"/>
      <w:bookmarkEnd w:id="96"/>
    </w:p>
    <w:p>
      <w:pPr>
        <w:pStyle w:val="41"/>
        <w:rPr>
          <w:color w:val="auto"/>
          <w:highlight w:val="none"/>
        </w:rPr>
      </w:pPr>
    </w:p>
    <w:p>
      <w:pPr>
        <w:pStyle w:val="2"/>
        <w:adjustRightInd w:val="0"/>
        <w:snapToGrid w:val="0"/>
        <w:spacing w:before="156" w:beforeLines="50" w:after="156" w:afterLines="50" w:line="600" w:lineRule="exact"/>
        <w:jc w:val="center"/>
        <w:rPr>
          <w:rFonts w:hint="eastAsia"/>
          <w:color w:val="auto"/>
          <w:highlight w:val="none"/>
        </w:rPr>
      </w:pPr>
      <w:bookmarkStart w:id="97" w:name="_Toc88209951"/>
      <w:bookmarkStart w:id="98" w:name="_Toc22764"/>
      <w:bookmarkStart w:id="99" w:name="_Toc17119"/>
      <w:bookmarkStart w:id="100" w:name="_Toc24490"/>
      <w:bookmarkStart w:id="101" w:name="_Toc5342"/>
      <w:bookmarkStart w:id="102" w:name="_Toc21675"/>
      <w:bookmarkStart w:id="103" w:name="_Toc30157"/>
      <w:bookmarkStart w:id="104" w:name="_Toc12610"/>
      <w:bookmarkStart w:id="105" w:name="_Toc87616388"/>
      <w:bookmarkStart w:id="106" w:name="_Toc24815"/>
      <w:bookmarkStart w:id="107" w:name="_Toc10840"/>
      <w:bookmarkStart w:id="108" w:name="_Toc12769"/>
      <w:bookmarkStart w:id="109" w:name="_Toc31564"/>
      <w:r>
        <w:rPr>
          <w:rFonts w:hint="eastAsia"/>
          <w:color w:val="auto"/>
          <w:highlight w:val="none"/>
        </w:rPr>
        <w:t>响应文件格式要求</w:t>
      </w:r>
      <w:bookmarkEnd w:id="97"/>
      <w:bookmarkEnd w:id="98"/>
      <w:bookmarkEnd w:id="99"/>
      <w:bookmarkEnd w:id="100"/>
      <w:bookmarkEnd w:id="101"/>
      <w:bookmarkEnd w:id="102"/>
      <w:bookmarkEnd w:id="103"/>
      <w:bookmarkEnd w:id="104"/>
      <w:bookmarkEnd w:id="105"/>
      <w:bookmarkEnd w:id="106"/>
      <w:bookmarkEnd w:id="107"/>
      <w:bookmarkEnd w:id="108"/>
      <w:bookmarkEnd w:id="109"/>
    </w:p>
    <w:p>
      <w:pPr>
        <w:pStyle w:val="25"/>
        <w:ind w:left="0" w:leftChars="0" w:firstLine="0" w:firstLineChars="0"/>
        <w:rPr>
          <w:rFonts w:hint="eastAsia"/>
          <w:color w:val="auto"/>
          <w:highlight w:val="none"/>
        </w:rPr>
      </w:pPr>
    </w:p>
    <w:p>
      <w:pPr>
        <w:pStyle w:val="25"/>
        <w:rPr>
          <w:rFonts w:hint="eastAsia"/>
          <w:color w:val="auto"/>
          <w:highlight w:val="none"/>
        </w:rPr>
      </w:pPr>
    </w:p>
    <w:p>
      <w:pPr>
        <w:pStyle w:val="25"/>
        <w:ind w:left="0" w:leftChars="0" w:firstLine="0" w:firstLineChars="0"/>
        <w:rPr>
          <w:rFonts w:hint="eastAsia"/>
          <w:color w:val="auto"/>
          <w:highlight w:val="none"/>
        </w:rPr>
      </w:pPr>
    </w:p>
    <w:p>
      <w:pPr>
        <w:pStyle w:val="25"/>
        <w:ind w:left="0" w:leftChars="0" w:firstLine="0" w:firstLineChars="0"/>
        <w:rPr>
          <w:rFonts w:hint="eastAsia"/>
          <w:color w:val="auto"/>
          <w:highlight w:val="none"/>
        </w:rPr>
      </w:pPr>
    </w:p>
    <w:p>
      <w:pPr>
        <w:pStyle w:val="25"/>
        <w:ind w:left="0" w:leftChars="0" w:firstLine="0" w:firstLineChars="0"/>
        <w:rPr>
          <w:rFonts w:hint="eastAsia"/>
          <w:color w:val="auto"/>
          <w:highlight w:val="none"/>
        </w:rPr>
      </w:pPr>
    </w:p>
    <w:p>
      <w:pPr>
        <w:pStyle w:val="25"/>
        <w:ind w:left="0" w:leftChars="0" w:firstLine="0" w:firstLineChars="0"/>
        <w:rPr>
          <w:rFonts w:hint="eastAsia"/>
          <w:color w:val="auto"/>
          <w:highlight w:val="none"/>
        </w:rPr>
      </w:pPr>
    </w:p>
    <w:p>
      <w:pPr>
        <w:pStyle w:val="25"/>
        <w:ind w:left="0" w:leftChars="0" w:firstLine="0" w:firstLineChars="0"/>
        <w:rPr>
          <w:rFonts w:hint="eastAsia"/>
          <w:color w:val="auto"/>
          <w:highlight w:val="none"/>
        </w:rPr>
      </w:pPr>
    </w:p>
    <w:p>
      <w:pPr>
        <w:pStyle w:val="25"/>
        <w:ind w:left="0" w:leftChars="0" w:firstLine="0" w:firstLineChars="0"/>
        <w:rPr>
          <w:rFonts w:hint="eastAsia"/>
          <w:color w:val="auto"/>
          <w:highlight w:val="none"/>
        </w:rPr>
      </w:pPr>
    </w:p>
    <w:p>
      <w:pPr>
        <w:pStyle w:val="25"/>
        <w:ind w:left="0" w:leftChars="0" w:firstLine="0" w:firstLineChars="0"/>
        <w:rPr>
          <w:rFonts w:hint="eastAsia"/>
          <w:color w:val="auto"/>
          <w:highlight w:val="none"/>
        </w:rPr>
      </w:pPr>
    </w:p>
    <w:p>
      <w:pPr>
        <w:pStyle w:val="25"/>
        <w:ind w:left="0" w:leftChars="0" w:firstLine="0" w:firstLineChars="0"/>
        <w:rPr>
          <w:rFonts w:hint="eastAsia"/>
          <w:color w:val="auto"/>
          <w:highlight w:val="none"/>
        </w:rPr>
      </w:pPr>
    </w:p>
    <w:p>
      <w:pPr>
        <w:pStyle w:val="25"/>
        <w:ind w:left="0" w:leftChars="0" w:firstLine="0" w:firstLineChars="0"/>
        <w:rPr>
          <w:rFonts w:hint="eastAsia"/>
          <w:color w:val="auto"/>
          <w:highlight w:val="none"/>
        </w:rPr>
      </w:pPr>
    </w:p>
    <w:p>
      <w:pPr>
        <w:pStyle w:val="25"/>
        <w:ind w:left="0" w:leftChars="0" w:firstLine="0" w:firstLineChars="0"/>
        <w:rPr>
          <w:rFonts w:hint="eastAsia"/>
          <w:color w:val="auto"/>
          <w:highlight w:val="none"/>
        </w:rPr>
      </w:pPr>
    </w:p>
    <w:p>
      <w:pPr>
        <w:pStyle w:val="25"/>
        <w:ind w:left="0" w:leftChars="0" w:firstLine="0" w:firstLineChars="0"/>
        <w:rPr>
          <w:rFonts w:hint="eastAsia"/>
          <w:color w:val="auto"/>
          <w:highlight w:val="none"/>
        </w:rPr>
      </w:pPr>
    </w:p>
    <w:p>
      <w:pPr>
        <w:pStyle w:val="25"/>
        <w:ind w:left="0" w:leftChars="0" w:firstLine="0" w:firstLineChars="0"/>
        <w:rPr>
          <w:rFonts w:hint="eastAsia"/>
          <w:color w:val="auto"/>
          <w:highlight w:val="none"/>
        </w:rPr>
      </w:pPr>
    </w:p>
    <w:p>
      <w:pPr>
        <w:pStyle w:val="25"/>
        <w:ind w:left="0" w:leftChars="0" w:firstLine="0" w:firstLineChars="0"/>
        <w:rPr>
          <w:rFonts w:hint="eastAsia"/>
          <w:color w:val="auto"/>
          <w:highlight w:val="none"/>
        </w:rPr>
      </w:pPr>
    </w:p>
    <w:p>
      <w:pPr>
        <w:pStyle w:val="25"/>
        <w:ind w:left="0" w:leftChars="0" w:firstLine="0" w:firstLineChars="0"/>
        <w:rPr>
          <w:rFonts w:hint="eastAsia"/>
          <w:color w:val="auto"/>
          <w:highlight w:val="none"/>
        </w:rPr>
      </w:pPr>
    </w:p>
    <w:p>
      <w:pPr>
        <w:pStyle w:val="25"/>
        <w:ind w:left="0" w:leftChars="0" w:firstLine="0" w:firstLineChars="0"/>
        <w:rPr>
          <w:rFonts w:hint="eastAsia"/>
          <w:color w:val="auto"/>
          <w:highlight w:val="none"/>
        </w:rPr>
      </w:pPr>
    </w:p>
    <w:p>
      <w:pPr>
        <w:pStyle w:val="25"/>
        <w:ind w:left="0" w:leftChars="0" w:firstLine="0" w:firstLineChars="0"/>
        <w:rPr>
          <w:rFonts w:hint="eastAsia"/>
          <w:color w:val="auto"/>
          <w:highlight w:val="none"/>
        </w:rPr>
      </w:pPr>
    </w:p>
    <w:p>
      <w:pPr>
        <w:pStyle w:val="25"/>
        <w:rPr>
          <w:rFonts w:hint="eastAsia"/>
          <w:color w:val="auto"/>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156" w:beforeLines="50" w:after="156" w:afterLines="50" w:line="600" w:lineRule="exact"/>
        <w:jc w:val="center"/>
        <w:rPr>
          <w:rFonts w:ascii="仿宋_GB2312" w:eastAsia="仿宋_GB2312"/>
          <w:color w:val="auto"/>
          <w:sz w:val="30"/>
          <w:szCs w:val="30"/>
          <w:highlight w:val="none"/>
        </w:rPr>
      </w:pPr>
    </w:p>
    <w:p>
      <w:pPr>
        <w:adjustRightInd w:val="0"/>
        <w:snapToGrid w:val="0"/>
        <w:spacing w:before="156" w:beforeLines="50" w:after="156" w:afterLines="50" w:line="600" w:lineRule="exact"/>
        <w:jc w:val="center"/>
        <w:rPr>
          <w:rFonts w:hint="eastAsia" w:ascii="方正小标宋简体" w:eastAsia="方正小标宋简体"/>
          <w:color w:val="auto"/>
          <w:sz w:val="48"/>
          <w:szCs w:val="48"/>
          <w:highlight w:val="none"/>
          <w:lang w:val="en-US" w:eastAsia="zh-CN"/>
        </w:rPr>
      </w:pPr>
      <w:r>
        <w:rPr>
          <w:rFonts w:hint="eastAsia" w:ascii="仿宋_GB2312" w:eastAsia="仿宋_GB2312"/>
          <w:color w:val="auto"/>
          <w:sz w:val="30"/>
          <w:szCs w:val="30"/>
          <w:highlight w:val="none"/>
        </w:rPr>
        <w:t>（项目编号：   ）</w:t>
      </w:r>
    </w:p>
    <w:p>
      <w:pPr>
        <w:pStyle w:val="25"/>
        <w:ind w:left="0" w:leftChars="0" w:firstLine="0" w:firstLineChars="0"/>
        <w:rPr>
          <w:rFonts w:ascii="方正小标宋简体" w:eastAsia="方正小标宋简体"/>
          <w:color w:val="auto"/>
          <w:sz w:val="48"/>
          <w:szCs w:val="48"/>
          <w:highlight w:val="none"/>
        </w:rPr>
      </w:pPr>
    </w:p>
    <w:p>
      <w:pPr>
        <w:pStyle w:val="25"/>
        <w:ind w:left="0" w:leftChars="0" w:firstLine="0" w:firstLineChars="0"/>
        <w:rPr>
          <w:rFonts w:ascii="方正小标宋简体" w:eastAsia="方正小标宋简体"/>
          <w:color w:val="auto"/>
          <w:sz w:val="48"/>
          <w:szCs w:val="48"/>
          <w:highlight w:val="none"/>
        </w:rPr>
      </w:pPr>
    </w:p>
    <w:p>
      <w:pPr>
        <w:pStyle w:val="25"/>
        <w:ind w:left="0" w:leftChars="0" w:firstLine="0" w:firstLineChars="0"/>
        <w:rPr>
          <w:rFonts w:ascii="方正小标宋简体" w:eastAsia="方正小标宋简体"/>
          <w:color w:val="auto"/>
          <w:sz w:val="48"/>
          <w:szCs w:val="48"/>
          <w:highlight w:val="none"/>
        </w:rPr>
      </w:pPr>
    </w:p>
    <w:p>
      <w:pPr>
        <w:pStyle w:val="25"/>
        <w:ind w:left="0" w:leftChars="0" w:firstLine="0" w:firstLineChars="0"/>
        <w:rPr>
          <w:rFonts w:ascii="方正小标宋简体" w:eastAsia="方正小标宋简体"/>
          <w:color w:val="auto"/>
          <w:sz w:val="48"/>
          <w:szCs w:val="48"/>
          <w:highlight w:val="none"/>
        </w:rPr>
      </w:pPr>
    </w:p>
    <w:p>
      <w:pPr>
        <w:pStyle w:val="25"/>
        <w:ind w:left="0" w:leftChars="0" w:firstLine="0" w:firstLineChars="0"/>
        <w:rPr>
          <w:rFonts w:ascii="方正小标宋简体" w:eastAsia="方正小标宋简体"/>
          <w:color w:val="auto"/>
          <w:sz w:val="48"/>
          <w:szCs w:val="48"/>
          <w:highlight w:val="none"/>
        </w:rPr>
      </w:pPr>
    </w:p>
    <w:p>
      <w:pPr>
        <w:pStyle w:val="25"/>
        <w:ind w:left="0" w:leftChars="0" w:firstLine="0" w:firstLineChars="0"/>
        <w:rPr>
          <w:rFonts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pStyle w:val="25"/>
        <w:rPr>
          <w:rFonts w:ascii="方正小标宋简体" w:eastAsia="方正小标宋简体"/>
          <w:color w:val="auto"/>
          <w:sz w:val="30"/>
          <w:szCs w:val="30"/>
          <w:highlight w:val="none"/>
        </w:rPr>
      </w:pPr>
    </w:p>
    <w:p>
      <w:pPr>
        <w:pStyle w:val="25"/>
        <w:rPr>
          <w:rFonts w:ascii="方正小标宋简体" w:eastAsia="方正小标宋简体"/>
          <w:color w:val="auto"/>
          <w:sz w:val="30"/>
          <w:szCs w:val="30"/>
          <w:highlight w:val="none"/>
        </w:rPr>
      </w:pPr>
    </w:p>
    <w:p>
      <w:pPr>
        <w:adjustRightInd w:val="0"/>
        <w:snapToGrid w:val="0"/>
        <w:spacing w:before="156" w:beforeLines="50" w:after="156" w:afterLines="50" w:line="600" w:lineRule="exact"/>
        <w:jc w:val="both"/>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10" w:name="_Toc87616389"/>
      <w:bookmarkStart w:id="111" w:name="_Toc88209952"/>
      <w:r>
        <w:rPr>
          <w:rFonts w:hint="eastAsia" w:ascii="仿宋_GB2312" w:eastAsia="仿宋_GB2312"/>
          <w:color w:val="auto"/>
          <w:sz w:val="28"/>
          <w:szCs w:val="28"/>
          <w:highlight w:val="none"/>
        </w:rPr>
        <w:t>1.响应函</w:t>
      </w:r>
      <w:bookmarkEnd w:id="110"/>
      <w:bookmarkEnd w:id="111"/>
    </w:p>
    <w:p>
      <w:pPr>
        <w:spacing w:line="600" w:lineRule="exact"/>
        <w:rPr>
          <w:rFonts w:ascii="仿宋_GB2312" w:eastAsia="仿宋_GB2312"/>
          <w:color w:val="auto"/>
          <w:sz w:val="28"/>
          <w:szCs w:val="28"/>
          <w:highlight w:val="none"/>
        </w:rPr>
      </w:pPr>
      <w:bookmarkStart w:id="112" w:name="_Toc87616390"/>
      <w:bookmarkStart w:id="113" w:name="_Toc88209953"/>
      <w:r>
        <w:rPr>
          <w:rFonts w:hint="eastAsia" w:ascii="仿宋_GB2312" w:eastAsia="仿宋_GB2312"/>
          <w:color w:val="auto"/>
          <w:sz w:val="28"/>
          <w:szCs w:val="28"/>
          <w:highlight w:val="none"/>
        </w:rPr>
        <w:t>2.法定代表人证明或授权委托书</w:t>
      </w:r>
      <w:bookmarkEnd w:id="112"/>
      <w:bookmarkEnd w:id="113"/>
      <w:bookmarkStart w:id="114" w:name="_Toc88209956"/>
      <w:bookmarkStart w:id="115"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3.资格审查资料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4.拟投入本项目的项目负责人情况表</w:t>
      </w:r>
    </w:p>
    <w:p>
      <w:pPr>
        <w:spacing w:line="600" w:lineRule="exac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5.报价表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bookmarkEnd w:id="114"/>
      <w:bookmarkEnd w:id="115"/>
      <w:r>
        <w:rPr>
          <w:rFonts w:hint="eastAsia" w:ascii="仿宋_GB2312" w:eastAsia="仿宋_GB2312"/>
          <w:color w:val="auto"/>
          <w:sz w:val="28"/>
          <w:szCs w:val="28"/>
          <w:highlight w:val="none"/>
        </w:rPr>
        <w:t>承诺函</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w:t>
      </w:r>
      <w:r>
        <w:rPr>
          <w:rFonts w:ascii="仿宋_GB2312" w:eastAsia="仿宋_GB2312" w:hAnsiTheme="minorEastAsia"/>
          <w:color w:val="auto"/>
          <w:sz w:val="28"/>
          <w:szCs w:val="28"/>
          <w:highlight w:val="none"/>
        </w:rPr>
        <w:t>供应商须提交的其他资料</w:t>
      </w:r>
      <w:r>
        <w:rPr>
          <w:rFonts w:hint="eastAsia" w:ascii="仿宋_GB2312" w:eastAsia="仿宋_GB2312"/>
          <w:color w:val="auto"/>
          <w:sz w:val="28"/>
          <w:szCs w:val="28"/>
          <w:highlight w:val="none"/>
        </w:rPr>
        <w:cr/>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rPr>
          <w:rFonts w:ascii="方正小标宋简体" w:eastAsia="方正小标宋简体"/>
          <w:color w:val="auto"/>
          <w:sz w:val="44"/>
          <w:szCs w:val="44"/>
          <w:highlight w:val="none"/>
        </w:rPr>
      </w:pPr>
    </w:p>
    <w:p>
      <w:pPr>
        <w:adjustRightInd w:val="0"/>
        <w:snapToGrid w:val="0"/>
        <w:spacing w:before="156" w:beforeLines="50" w:after="156" w:afterLines="50" w:line="600" w:lineRule="exact"/>
        <w:rPr>
          <w:rFonts w:ascii="方正小标宋简体" w:eastAsia="方正小标宋简体"/>
          <w:color w:val="auto"/>
          <w:sz w:val="44"/>
          <w:szCs w:val="44"/>
          <w:highlight w:val="none"/>
        </w:rPr>
      </w:pPr>
    </w:p>
    <w:p>
      <w:pPr>
        <w:adjustRightInd w:val="0"/>
        <w:snapToGrid w:val="0"/>
        <w:spacing w:before="156" w:beforeLines="50" w:after="156" w:afterLines="50" w:line="600" w:lineRule="exact"/>
        <w:rPr>
          <w:rFonts w:ascii="方正小标宋简体" w:eastAsia="方正小标宋简体"/>
          <w:color w:val="auto"/>
          <w:sz w:val="44"/>
          <w:szCs w:val="44"/>
          <w:highlight w:val="none"/>
        </w:rPr>
      </w:pPr>
    </w:p>
    <w:p>
      <w:pPr>
        <w:adjustRightInd w:val="0"/>
        <w:snapToGrid w:val="0"/>
        <w:spacing w:before="156" w:beforeLines="50" w:after="156" w:afterLines="50" w:line="600" w:lineRule="exact"/>
        <w:rPr>
          <w:rFonts w:ascii="方正小标宋简体" w:eastAsia="方正小标宋简体"/>
          <w:color w:val="auto"/>
          <w:sz w:val="44"/>
          <w:szCs w:val="44"/>
          <w:highlight w:val="none"/>
        </w:rPr>
      </w:pPr>
    </w:p>
    <w:p>
      <w:pPr>
        <w:pStyle w:val="25"/>
        <w:rPr>
          <w:color w:val="auto"/>
          <w:highlight w:val="none"/>
        </w:rPr>
      </w:pPr>
    </w:p>
    <w:p>
      <w:pPr>
        <w:pStyle w:val="25"/>
        <w:rPr>
          <w:color w:val="auto"/>
          <w:highlight w:val="none"/>
        </w:rPr>
      </w:pPr>
    </w:p>
    <w:p>
      <w:pPr>
        <w:pStyle w:val="4"/>
        <w:rPr>
          <w:rFonts w:asciiTheme="minorEastAsia" w:hAnsiTheme="minorEastAsia" w:eastAsiaTheme="minorEastAsia"/>
          <w:color w:val="auto"/>
          <w:sz w:val="28"/>
          <w:szCs w:val="28"/>
          <w:highlight w:val="none"/>
        </w:rPr>
      </w:pPr>
      <w:bookmarkStart w:id="116" w:name="_Toc6313"/>
      <w:bookmarkStart w:id="117" w:name="_Toc28619645"/>
      <w:bookmarkStart w:id="118" w:name="_Toc87616394"/>
      <w:bookmarkStart w:id="119" w:name="_Toc12665"/>
      <w:bookmarkStart w:id="120" w:name="_Toc88209957"/>
      <w:r>
        <w:rPr>
          <w:rFonts w:hint="eastAsia" w:asciiTheme="minorEastAsia" w:hAnsiTheme="minorEastAsia" w:eastAsiaTheme="minorEastAsia"/>
          <w:color w:val="auto"/>
          <w:sz w:val="28"/>
          <w:szCs w:val="28"/>
          <w:highlight w:val="none"/>
        </w:rPr>
        <w:t>1.响应函</w:t>
      </w:r>
      <w:bookmarkEnd w:id="116"/>
      <w:bookmarkEnd w:id="117"/>
      <w:bookmarkEnd w:id="118"/>
      <w:bookmarkEnd w:id="119"/>
      <w:bookmarkEnd w:id="12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（1）响应函</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（2）法定代表人证明或授权委托书</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（3）资格审查资料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（4）拟投入本项目的项目负责人情况表</w:t>
      </w:r>
    </w:p>
    <w:p>
      <w:pPr>
        <w:spacing w:line="360" w:lineRule="auto"/>
        <w:ind w:left="559" w:leftChars="266" w:firstLine="0" w:firstLineChars="0"/>
        <w:rPr>
          <w:rFonts w:hint="eastAsia" w:ascii="仿宋_GB2312" w:hAnsi="黑体" w:eastAsia="仿宋_GB2312"/>
          <w:color w:val="auto"/>
          <w:sz w:val="28"/>
          <w:szCs w:val="28"/>
          <w:highlight w:val="none"/>
          <w:lang w:eastAsia="zh-CN"/>
        </w:rPr>
      </w:pPr>
      <w:r>
        <w:rPr>
          <w:rFonts w:hint="eastAsia" w:ascii="仿宋_GB2312" w:hAnsi="黑体" w:eastAsia="仿宋_GB2312"/>
          <w:color w:val="auto"/>
          <w:sz w:val="28"/>
          <w:szCs w:val="28"/>
          <w:highlight w:val="none"/>
        </w:rPr>
        <w:t>（5）报价表</w:t>
      </w:r>
    </w:p>
    <w:p>
      <w:pPr>
        <w:spacing w:line="360" w:lineRule="auto"/>
        <w:ind w:left="559" w:leftChars="266"/>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rPr>
        <w:t>）承诺函</w:t>
      </w:r>
    </w:p>
    <w:p>
      <w:pPr>
        <w:spacing w:line="360" w:lineRule="auto"/>
        <w:ind w:left="559" w:leftChars="266"/>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lang w:val="en-US" w:eastAsia="zh-CN"/>
        </w:rPr>
        <w:t>7</w:t>
      </w:r>
      <w:r>
        <w:rPr>
          <w:rFonts w:hint="eastAsia" w:ascii="仿宋_GB2312" w:hAnsi="黑体" w:eastAsia="仿宋_GB2312"/>
          <w:color w:val="auto"/>
          <w:sz w:val="28"/>
          <w:szCs w:val="28"/>
          <w:highlight w:val="none"/>
        </w:rPr>
        <w:t>）</w:t>
      </w:r>
      <w:r>
        <w:rPr>
          <w:rFonts w:ascii="仿宋_GB2312" w:eastAsia="仿宋_GB2312" w:hAnsiTheme="minorEastAsia"/>
          <w:color w:val="auto"/>
          <w:sz w:val="28"/>
          <w:szCs w:val="28"/>
          <w:highlight w:val="none"/>
        </w:rPr>
        <w:t>供应商须提交的其他资料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5"/>
        <w:ind w:firstLine="560" w:firstLineChars="200"/>
        <w:rPr>
          <w:rFonts w:eastAsia="仿宋_GB2312"/>
          <w:color w:val="auto"/>
          <w:highlight w:val="none"/>
        </w:rPr>
      </w:pPr>
      <w:r>
        <w:rPr>
          <w:rFonts w:ascii="仿宋_GB2312" w:hAnsi="黑体" w:eastAsia="仿宋_GB2312" w:cstheme="minorBidi"/>
          <w:color w:val="auto"/>
          <w:kern w:val="2"/>
          <w:sz w:val="28"/>
          <w:szCs w:val="28"/>
          <w:highlight w:val="none"/>
        </w:rPr>
        <w:t>（5）如放弃成交，我方依法</w:t>
      </w:r>
      <w:r>
        <w:rPr>
          <w:rFonts w:hint="eastAsia" w:ascii="仿宋_GB2312" w:hAnsi="黑体" w:eastAsia="仿宋_GB2312"/>
          <w:color w:val="auto"/>
          <w:sz w:val="28"/>
          <w:szCs w:val="28"/>
          <w:highlight w:val="none"/>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.我方在此声明，所递交的响应文件及有关资料内容完整、真实和准确，且不存在采购公告（采购邀请书）中供应商不得存在的情形。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w:t>
      </w:r>
      <w:r>
        <w:rPr>
          <w:rFonts w:hint="eastAsia" w:ascii="仿宋_GB2312" w:eastAsia="仿宋_GB2312" w:hAnsiTheme="minorEastAsia"/>
          <w:color w:val="auto"/>
          <w:sz w:val="28"/>
          <w:szCs w:val="28"/>
          <w:highlight w:val="none"/>
          <w:lang w:val="en-US" w:eastAsia="zh-CN"/>
        </w:rPr>
        <w:t>私</w:t>
      </w:r>
      <w:r>
        <w:rPr>
          <w:rFonts w:hint="eastAsia" w:ascii="仿宋_GB2312" w:eastAsia="仿宋_GB2312" w:hAnsiTheme="minorEastAsia"/>
          <w:color w:val="auto"/>
          <w:sz w:val="28"/>
          <w:szCs w:val="28"/>
          <w:highlight w:val="none"/>
        </w:rPr>
        <w:t>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pStyle w:val="4"/>
        <w:spacing w:line="400" w:lineRule="exact"/>
        <w:rPr>
          <w:rFonts w:asciiTheme="minorEastAsia" w:hAnsiTheme="minorEastAsia" w:eastAsiaTheme="minorEastAsia"/>
          <w:color w:val="auto"/>
          <w:sz w:val="28"/>
          <w:szCs w:val="28"/>
          <w:highlight w:val="none"/>
        </w:rPr>
      </w:pPr>
      <w:bookmarkStart w:id="121" w:name="_Toc29833"/>
      <w:bookmarkStart w:id="122" w:name="_Toc87616395"/>
      <w:bookmarkStart w:id="123" w:name="_Toc88209958"/>
      <w:bookmarkStart w:id="124" w:name="_Toc22527"/>
      <w:r>
        <w:rPr>
          <w:rFonts w:hint="eastAsia" w:asciiTheme="minorEastAsia" w:hAnsiTheme="minorEastAsia" w:eastAsiaTheme="minorEastAsia"/>
          <w:color w:val="auto"/>
          <w:sz w:val="28"/>
          <w:szCs w:val="28"/>
          <w:highlight w:val="none"/>
        </w:rPr>
        <w:t>2.法定代表人证明或授权委托书</w:t>
      </w:r>
      <w:bookmarkEnd w:id="121"/>
      <w:bookmarkEnd w:id="122"/>
      <w:bookmarkEnd w:id="123"/>
      <w:bookmarkEnd w:id="124"/>
    </w:p>
    <w:p>
      <w:pPr>
        <w:spacing w:line="400" w:lineRule="exact"/>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3"/>
        <w:snapToGrid w:val="0"/>
        <w:spacing w:after="0" w:line="500" w:lineRule="exact"/>
        <w:jc w:val="both"/>
        <w:rPr>
          <w:rFonts w:ascii="仿宋_GB2312" w:hAnsi="宋体" w:eastAsia="仿宋_GB2312" w:cs="Times New Roman"/>
          <w:sz w:val="30"/>
          <w:szCs w:val="30"/>
          <w:highlight w:val="none"/>
          <w:u w:val="single"/>
        </w:rPr>
      </w:pPr>
      <w:r>
        <w:rPr>
          <w:rFonts w:hint="eastAsia" w:ascii="仿宋_GB2312" w:hAnsi="宋体" w:eastAsia="仿宋_GB2312" w:cs="Times New Roman"/>
          <w:sz w:val="32"/>
          <w:szCs w:val="32"/>
          <w:highlight w:val="none"/>
        </w:rPr>
        <w:t xml:space="preserve">     </w:t>
      </w:r>
      <w:r>
        <w:rPr>
          <w:rFonts w:hint="eastAsia" w:ascii="仿宋_GB2312" w:hAnsi="宋体" w:eastAsia="仿宋_GB2312" w:cs="Times New Roman"/>
          <w:sz w:val="30"/>
          <w:szCs w:val="30"/>
          <w:highlight w:val="none"/>
        </w:rPr>
        <w:t>供应商名称：</w:t>
      </w:r>
      <w:r>
        <w:rPr>
          <w:rFonts w:hint="eastAsia" w:ascii="仿宋_GB2312" w:hAnsi="宋体" w:eastAsia="仿宋_GB2312" w:cs="Times New Roman"/>
          <w:sz w:val="30"/>
          <w:szCs w:val="30"/>
          <w:highlight w:val="none"/>
          <w:u w:val="single"/>
        </w:rPr>
        <w:t xml:space="preserve">                          </w:t>
      </w:r>
    </w:p>
    <w:p>
      <w:pPr>
        <w:pStyle w:val="13"/>
        <w:snapToGrid w:val="0"/>
        <w:spacing w:line="5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42"/>
        <w:snapToGrid w:val="0"/>
        <w:spacing w:after="0" w:line="500" w:lineRule="exact"/>
        <w:ind w:firstLine="750" w:firstLineChars="250"/>
        <w:rPr>
          <w:rFonts w:ascii="仿宋_GB2312" w:hAnsi="宋体" w:eastAsia="仿宋_GB2312" w:cs="Times New Roman"/>
          <w:sz w:val="30"/>
          <w:szCs w:val="30"/>
          <w:highlight w:val="none"/>
          <w:u w:val="single"/>
        </w:rPr>
      </w:pPr>
      <w:r>
        <w:rPr>
          <w:rFonts w:hint="eastAsia" w:ascii="仿宋_GB2312" w:hAnsi="宋体" w:eastAsia="仿宋_GB2312" w:cs="Times New Roman"/>
          <w:sz w:val="30"/>
          <w:szCs w:val="30"/>
          <w:highlight w:val="none"/>
        </w:rPr>
        <w:t>地    址：</w:t>
      </w:r>
      <w:r>
        <w:rPr>
          <w:rFonts w:hint="eastAsia" w:ascii="仿宋_GB2312" w:hAnsi="宋体" w:eastAsia="仿宋_GB2312" w:cs="Times New Roman"/>
          <w:sz w:val="30"/>
          <w:szCs w:val="30"/>
          <w:highlight w:val="none"/>
          <w:u w:val="single"/>
        </w:rPr>
        <w:t xml:space="preserve">                            </w:t>
      </w:r>
    </w:p>
    <w:p>
      <w:pPr>
        <w:pStyle w:val="13"/>
        <w:snapToGrid w:val="0"/>
        <w:spacing w:line="5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5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5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5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5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5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附：1.委托代理人身份证(正反两面)复印件</w:t>
      </w:r>
    </w:p>
    <w:p>
      <w:pPr>
        <w:pStyle w:val="41"/>
        <w:ind w:firstLine="1200" w:firstLineChars="4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2.提供授权委托人</w:t>
      </w:r>
      <w:r>
        <w:rPr>
          <w:rFonts w:hint="eastAsia" w:ascii="仿宋_GB2312" w:hAnsi="宋体" w:eastAsia="仿宋_GB2312"/>
          <w:color w:val="auto"/>
          <w:sz w:val="30"/>
          <w:szCs w:val="30"/>
          <w:highlight w:val="none"/>
          <w:lang w:val="en-US" w:eastAsia="zh-CN"/>
        </w:rPr>
        <w:t>自公告发布当月起</w:t>
      </w:r>
      <w:r>
        <w:rPr>
          <w:rFonts w:hint="eastAsia" w:ascii="仿宋_GB2312" w:hAnsi="宋体" w:eastAsia="仿宋_GB2312"/>
          <w:color w:val="auto"/>
          <w:sz w:val="30"/>
          <w:szCs w:val="30"/>
          <w:highlight w:val="none"/>
        </w:rPr>
        <w:t>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w:t>
      </w:r>
      <w:r>
        <w:rPr>
          <w:rFonts w:hint="eastAsia" w:ascii="仿宋_GB2312" w:hAnsi="宋体" w:eastAsia="仿宋_GB2312" w:cs="Times New Roman"/>
          <w:color w:val="auto"/>
          <w:sz w:val="30"/>
          <w:szCs w:val="30"/>
          <w:highlight w:val="none"/>
          <w:u w:val="single"/>
          <w:lang w:val="en-US" w:eastAsia="zh-CN"/>
        </w:rPr>
        <w:t>或盖私章</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w:t>
      </w:r>
      <w:r>
        <w:rPr>
          <w:rFonts w:hint="eastAsia" w:ascii="仿宋_GB2312" w:hAnsi="宋体" w:eastAsia="仿宋_GB2312" w:cs="Times New Roman"/>
          <w:color w:val="auto"/>
          <w:sz w:val="30"/>
          <w:szCs w:val="30"/>
          <w:highlight w:val="none"/>
          <w:u w:val="single"/>
          <w:lang w:val="en-US" w:eastAsia="zh-CN"/>
        </w:rPr>
        <w:t>或盖私章</w:t>
      </w:r>
      <w:r>
        <w:rPr>
          <w:rFonts w:hint="eastAsia" w:ascii="仿宋_GB2312" w:hAnsi="宋体" w:eastAsia="仿宋_GB2312" w:cs="Times New Roman"/>
          <w:color w:val="auto"/>
          <w:sz w:val="30"/>
          <w:szCs w:val="30"/>
          <w:highlight w:val="none"/>
          <w:u w:val="single"/>
        </w:rPr>
        <w:t xml:space="preserve">)            </w:t>
      </w:r>
    </w:p>
    <w:p>
      <w:pPr>
        <w:widowControl/>
        <w:adjustRightInd w:val="0"/>
        <w:snapToGrid w:val="0"/>
        <w:spacing w:line="600" w:lineRule="exac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5"/>
        <w:rPr>
          <w:rFonts w:ascii="仿宋_GB2312" w:eastAsia="仿宋_GB2312"/>
          <w:color w:val="auto"/>
          <w:sz w:val="30"/>
          <w:szCs w:val="30"/>
          <w:highlight w:val="none"/>
        </w:rPr>
      </w:pPr>
    </w:p>
    <w:p>
      <w:pPr>
        <w:pStyle w:val="25"/>
        <w:rPr>
          <w:rFonts w:ascii="仿宋_GB2312" w:eastAsia="仿宋_GB2312"/>
          <w:color w:val="auto"/>
          <w:sz w:val="30"/>
          <w:szCs w:val="30"/>
          <w:highlight w:val="none"/>
        </w:rPr>
      </w:pPr>
    </w:p>
    <w:p>
      <w:pPr>
        <w:pStyle w:val="25"/>
        <w:rPr>
          <w:rFonts w:ascii="仿宋_GB2312" w:eastAsia="仿宋_GB2312"/>
          <w:color w:val="auto"/>
          <w:sz w:val="30"/>
          <w:szCs w:val="30"/>
          <w:highlight w:val="none"/>
        </w:rPr>
      </w:pPr>
    </w:p>
    <w:p>
      <w:pPr>
        <w:pStyle w:val="25"/>
        <w:rPr>
          <w:rFonts w:ascii="仿宋_GB2312" w:eastAsia="仿宋_GB2312"/>
          <w:color w:val="auto"/>
          <w:sz w:val="30"/>
          <w:szCs w:val="30"/>
          <w:highlight w:val="none"/>
        </w:rPr>
      </w:pPr>
    </w:p>
    <w:p>
      <w:pPr>
        <w:pStyle w:val="5"/>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5"/>
        <w:spacing w:after="0" w:line="600" w:lineRule="exact"/>
        <w:rPr>
          <w:rFonts w:ascii="仿宋_GB2312" w:eastAsia="仿宋_GB2312"/>
          <w:color w:val="auto"/>
          <w:highlight w:val="none"/>
        </w:rPr>
      </w:pPr>
    </w:p>
    <w:p>
      <w:pPr>
        <w:pStyle w:val="5"/>
        <w:spacing w:after="0" w:line="600" w:lineRule="exact"/>
        <w:rPr>
          <w:rFonts w:ascii="仿宋_GB2312" w:eastAsia="仿宋_GB2312"/>
          <w:color w:val="auto"/>
          <w:highlight w:val="none"/>
        </w:rPr>
      </w:pPr>
    </w:p>
    <w:p>
      <w:pPr>
        <w:pStyle w:val="5"/>
        <w:spacing w:after="0" w:line="600" w:lineRule="exact"/>
        <w:ind w:firstLine="0"/>
        <w:rPr>
          <w:rFonts w:ascii="仿宋_GB2312" w:eastAsia="仿宋_GB2312"/>
          <w:color w:val="auto"/>
          <w:highlight w:val="none"/>
        </w:rPr>
      </w:pPr>
    </w:p>
    <w:p>
      <w:pPr>
        <w:pStyle w:val="5"/>
        <w:spacing w:after="0" w:line="600" w:lineRule="exact"/>
        <w:rPr>
          <w:rFonts w:ascii="仿宋_GB2312" w:eastAsia="仿宋_GB2312"/>
          <w:color w:val="auto"/>
          <w:highlight w:val="none"/>
        </w:rPr>
      </w:pPr>
    </w:p>
    <w:p>
      <w:pPr>
        <w:adjustRightInd w:val="0"/>
        <w:snapToGrid w:val="0"/>
        <w:spacing w:line="600" w:lineRule="exact"/>
        <w:ind w:firstLine="48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color w:val="auto"/>
                <w:sz w:val="24"/>
                <w:szCs w:val="24"/>
                <w:highlight w:val="none"/>
              </w:rPr>
            </w:pPr>
          </w:p>
          <w:p>
            <w:pPr>
              <w:spacing w:line="360" w:lineRule="auto"/>
              <w:jc w:val="center"/>
              <w:rPr>
                <w:rFonts w:ascii="宋体" w:hAnsi="宋体" w:eastAsia="宋体" w:cs="Times New Roman"/>
                <w:color w:val="auto"/>
                <w:sz w:val="24"/>
                <w:szCs w:val="24"/>
                <w:highlight w:val="none"/>
              </w:rPr>
            </w:pPr>
          </w:p>
          <w:p>
            <w:pPr>
              <w:spacing w:line="360" w:lineRule="auto"/>
              <w:jc w:val="center"/>
              <w:rPr>
                <w:rFonts w:ascii="宋体" w:hAnsi="宋体"/>
                <w:color w:val="auto"/>
                <w:sz w:val="24"/>
                <w:szCs w:val="24"/>
                <w:highlight w:val="none"/>
              </w:rPr>
            </w:pPr>
            <w:r>
              <w:rPr>
                <w:rFonts w:hint="eastAsia" w:ascii="宋体" w:hAnsi="宋体" w:cs="Times New Roman"/>
                <w:color w:val="auto"/>
                <w:sz w:val="24"/>
                <w:szCs w:val="24"/>
                <w:highlight w:val="none"/>
              </w:rPr>
              <w:t>授权代理人</w:t>
            </w:r>
            <w:r>
              <w:rPr>
                <w:rFonts w:hint="eastAsia" w:ascii="宋体" w:hAnsi="宋体" w:cs="Times New Roman"/>
                <w:color w:val="auto"/>
                <w:sz w:val="24"/>
                <w:szCs w:val="24"/>
                <w:highlight w:val="none"/>
                <w:lang w:val="en-US" w:eastAsia="zh-CN"/>
              </w:rPr>
              <w:t>自公告发布当月起</w:t>
            </w:r>
            <w:r>
              <w:rPr>
                <w:rFonts w:hint="eastAsia" w:ascii="宋体" w:hAnsi="宋体" w:cs="Times New Roman"/>
                <w:color w:val="auto"/>
                <w:sz w:val="24"/>
                <w:szCs w:val="24"/>
                <w:highlight w:val="none"/>
              </w:rPr>
              <w:t>在本单位近三个月社保记录，（以加盖社会保险基金管理中心印章的《缴费历史明细表》或《社会保险参保人员证明》为准，加</w:t>
            </w:r>
            <w:r>
              <w:rPr>
                <w:rFonts w:hint="eastAsia" w:ascii="宋体" w:hAnsi="宋体"/>
                <w:color w:val="auto"/>
                <w:sz w:val="24"/>
                <w:szCs w:val="24"/>
                <w:highlight w:val="none"/>
              </w:rPr>
              <w:t>盖单位公章</w:t>
            </w:r>
          </w:p>
          <w:p>
            <w:pPr>
              <w:spacing w:line="360" w:lineRule="auto"/>
              <w:jc w:val="center"/>
              <w:rPr>
                <w:rFonts w:ascii="宋体" w:hAnsi="宋体"/>
                <w:color w:val="auto"/>
                <w:sz w:val="24"/>
                <w:szCs w:val="24"/>
                <w:highlight w:val="none"/>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5"/>
        <w:rPr>
          <w:color w:val="auto"/>
          <w:highlight w:val="none"/>
        </w:rPr>
      </w:pPr>
    </w:p>
    <w:p>
      <w:pPr>
        <w:pStyle w:val="25"/>
        <w:rPr>
          <w:color w:val="auto"/>
          <w:highlight w:val="none"/>
        </w:rPr>
      </w:pPr>
    </w:p>
    <w:p>
      <w:pPr>
        <w:pStyle w:val="4"/>
        <w:rPr>
          <w:rFonts w:asciiTheme="minorEastAsia" w:hAnsiTheme="minorEastAsia" w:eastAsiaTheme="minorEastAsia"/>
          <w:color w:val="auto"/>
          <w:sz w:val="28"/>
          <w:szCs w:val="28"/>
          <w:highlight w:val="none"/>
        </w:rPr>
      </w:pPr>
      <w:bookmarkStart w:id="125" w:name="_Toc19830"/>
      <w:bookmarkStart w:id="126" w:name="_Toc88209963"/>
      <w:bookmarkStart w:id="127" w:name="_Toc87616400"/>
      <w:bookmarkStart w:id="128" w:name="_Toc8086"/>
      <w:r>
        <w:rPr>
          <w:rFonts w:hint="eastAsia" w:ascii="仿宋_GB2312" w:eastAsia="仿宋_GB2312" w:hAnsiTheme="minorEastAsia"/>
          <w:color w:val="auto"/>
          <w:sz w:val="28"/>
          <w:szCs w:val="28"/>
          <w:highlight w:val="none"/>
        </w:rPr>
        <w:t>3</w:t>
      </w:r>
      <w:r>
        <w:rPr>
          <w:rFonts w:hint="eastAsia" w:asciiTheme="minorEastAsia" w:hAnsiTheme="minorEastAsia" w:eastAsiaTheme="minorEastAsia"/>
          <w:color w:val="auto"/>
          <w:sz w:val="28"/>
          <w:szCs w:val="28"/>
          <w:highlight w:val="none"/>
        </w:rPr>
        <w:t>.资格审查资料</w:t>
      </w:r>
      <w:bookmarkEnd w:id="125"/>
      <w:bookmarkEnd w:id="126"/>
      <w:bookmarkEnd w:id="127"/>
      <w:bookmarkEnd w:id="128"/>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3.1供应商基本情况表</w:t>
      </w:r>
    </w:p>
    <w:tbl>
      <w:tblPr>
        <w:tblStyle w:val="27"/>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1" w:hRule="atLeast"/>
        </w:trPr>
        <w:tc>
          <w:tcPr>
            <w:tcW w:w="1986" w:type="dxa"/>
          </w:tcPr>
          <w:p>
            <w:pPr>
              <w:adjustRightInd w:val="0"/>
              <w:snapToGrid w:val="0"/>
              <w:spacing w:line="600" w:lineRule="exact"/>
              <w:rPr>
                <w:lang w:val="en-US" w:eastAsia="zh-CN"/>
              </w:rPr>
            </w:pPr>
            <w:r>
              <w:rPr>
                <w:rFonts w:hint="eastAsia" w:ascii="仿宋_GB2312" w:hAnsi="仿宋_GB2312" w:eastAsia="仿宋_GB2312" w:cs="仿宋_GB2312"/>
                <w:sz w:val="28"/>
                <w:szCs w:val="32"/>
              </w:rPr>
              <w:t>经营范围</w:t>
            </w:r>
          </w:p>
        </w:tc>
        <w:tc>
          <w:tcPr>
            <w:tcW w:w="7278" w:type="dxa"/>
            <w:gridSpan w:val="9"/>
          </w:tcPr>
          <w:p>
            <w:pPr>
              <w:tabs>
                <w:tab w:val="left" w:pos="5527"/>
              </w:tabs>
              <w:bidi w:val="0"/>
              <w:jc w:val="left"/>
              <w:rPr>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cs="Times New Roman" w:asciiTheme="minorEastAsia" w:hAnsiTheme="minorEastAsia"/>
          <w:b/>
          <w:bCs/>
          <w:color w:val="auto"/>
          <w:sz w:val="28"/>
          <w:szCs w:val="28"/>
          <w:highlight w:val="none"/>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rPr>
        <w:t>。</w:t>
      </w:r>
      <w:r>
        <w:rPr>
          <w:rFonts w:hint="eastAsia" w:cs="Times New Roman" w:asciiTheme="minorEastAsia" w:hAnsiTheme="minorEastAsia"/>
          <w:b/>
          <w:bCs/>
          <w:color w:val="auto"/>
          <w:sz w:val="28"/>
          <w:szCs w:val="28"/>
          <w:highlight w:val="none"/>
        </w:rPr>
        <w:t>（相关证明文件附后）</w:t>
      </w:r>
    </w:p>
    <w:p>
      <w:pPr>
        <w:adjustRightInd w:val="0"/>
        <w:snapToGrid w:val="0"/>
        <w:spacing w:line="360" w:lineRule="auto"/>
        <w:jc w:val="right"/>
        <w:rPr>
          <w:rFonts w:cs="Times New Roman" w:asciiTheme="minorEastAsia" w:hAnsiTheme="minorEastAsia"/>
          <w:b/>
          <w:bCs/>
          <w:color w:val="auto"/>
          <w:sz w:val="28"/>
          <w:szCs w:val="28"/>
          <w:highlight w:val="none"/>
        </w:rPr>
      </w:pPr>
      <w:bookmarkStart w:id="129" w:name="_Hlk59025866"/>
      <w:r>
        <w:rPr>
          <w:rFonts w:hint="eastAsia" w:ascii="宋体" w:hAnsi="宋体" w:eastAsia="宋体" w:cs="宋体"/>
          <w:color w:val="auto"/>
          <w:sz w:val="24"/>
          <w:szCs w:val="24"/>
          <w:highlight w:val="none"/>
          <w:lang w:val="en-GB"/>
        </w:rPr>
        <w:t>供应商名称（加盖公章）：</w:t>
      </w:r>
    </w:p>
    <w:p>
      <w:pPr>
        <w:adjustRightInd w:val="0"/>
        <w:snapToGrid w:val="0"/>
        <w:spacing w:line="360" w:lineRule="auto"/>
        <w:ind w:firstLine="6720" w:firstLineChars="2800"/>
        <w:jc w:val="right"/>
        <w:rPr>
          <w:rFonts w:hint="eastAsia" w:cs="Times New Roman" w:asciiTheme="minorEastAsia" w:hAnsiTheme="minorEastAsia"/>
          <w:b/>
          <w:bCs/>
          <w:color w:val="auto"/>
          <w:sz w:val="28"/>
          <w:szCs w:val="28"/>
          <w:highlight w:val="none"/>
        </w:rPr>
      </w:pPr>
      <w:r>
        <w:rPr>
          <w:rFonts w:hint="eastAsia" w:ascii="宋体" w:hAnsi="宋体" w:eastAsia="宋体" w:cs="宋体"/>
          <w:color w:val="auto"/>
          <w:sz w:val="24"/>
          <w:szCs w:val="24"/>
          <w:highlight w:val="none"/>
          <w:lang w:val="en-GB"/>
        </w:rPr>
        <w:t xml:space="preserve">年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GB"/>
        </w:rPr>
        <w:t xml:space="preserve"> 月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GB"/>
        </w:rPr>
        <w:t xml:space="preserve"> 日</w:t>
      </w:r>
    </w:p>
    <w:p>
      <w:pPr>
        <w:adjustRightInd w:val="0"/>
        <w:snapToGrid w:val="0"/>
        <w:spacing w:line="360" w:lineRule="auto"/>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3.2不得存在情形承诺函</w:t>
      </w:r>
    </w:p>
    <w:bookmarkEnd w:id="129"/>
    <w:p>
      <w:pPr>
        <w:adjustRightInd w:val="0"/>
        <w:snapToGrid w:val="0"/>
        <w:spacing w:line="360" w:lineRule="auto"/>
        <w:rPr>
          <w:rFonts w:ascii="宋体" w:hAnsi="宋体" w:eastAsia="宋体" w:cs="宋体"/>
          <w:color w:val="auto"/>
          <w:sz w:val="24"/>
          <w:szCs w:val="24"/>
          <w:highlight w:val="none"/>
          <w:lang w:val="en-GB"/>
        </w:rPr>
      </w:pPr>
    </w:p>
    <w:p>
      <w:pPr>
        <w:adjustRightInd w:val="0"/>
        <w:snapToGrid w:val="0"/>
        <w:spacing w:line="360" w:lineRule="auto"/>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rPr>
          <w:rFonts w:ascii="仿宋_GB2312" w:eastAsia="仿宋_GB2312"/>
          <w:color w:val="auto"/>
          <w:sz w:val="28"/>
          <w:szCs w:val="28"/>
          <w:highlight w:val="none"/>
        </w:rPr>
      </w:pPr>
      <w:r>
        <w:rPr>
          <w:rFonts w:hint="eastAsia" w:ascii="宋体" w:hAnsi="宋体" w:eastAsia="宋体" w:cs="宋体"/>
          <w:color w:val="auto"/>
          <w:sz w:val="24"/>
          <w:szCs w:val="24"/>
          <w:highlight w:val="none"/>
          <w:lang w:val="en-GB"/>
        </w:rPr>
        <w:t>我方郑重承诺，在参与</w:t>
      </w:r>
      <w:r>
        <w:rPr>
          <w:rFonts w:hint="eastAsia" w:ascii="宋体" w:hAnsi="宋体" w:cs="宋体"/>
          <w:color w:val="auto"/>
          <w:sz w:val="24"/>
          <w:szCs w:val="24"/>
          <w:highlight w:val="none"/>
          <w:lang w:val="en-GB"/>
        </w:rPr>
        <w:t>广州市净水有限公司</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lang w:val="en-GB"/>
        </w:rPr>
        <w:t>项目</w:t>
      </w:r>
      <w:r>
        <w:rPr>
          <w:rFonts w:hint="eastAsia" w:ascii="宋体" w:hAnsi="宋体" w:eastAsia="宋体" w:cs="宋体"/>
          <w:color w:val="auto"/>
          <w:sz w:val="24"/>
          <w:szCs w:val="24"/>
          <w:highlight w:val="none"/>
          <w:u w:val="single"/>
          <w:lang w:val="en-GB"/>
        </w:rPr>
        <w:t>（项目编号： ******）</w:t>
      </w:r>
      <w:r>
        <w:rPr>
          <w:rFonts w:hint="eastAsia" w:ascii="宋体" w:hAnsi="宋体" w:eastAsia="宋体" w:cs="宋体"/>
          <w:color w:val="auto"/>
          <w:sz w:val="24"/>
          <w:szCs w:val="24"/>
          <w:highlight w:val="none"/>
          <w:lang w:val="en-GB"/>
        </w:rPr>
        <w:t>采购期间，未被</w:t>
      </w:r>
      <w:r>
        <w:rPr>
          <w:rFonts w:hint="eastAsia" w:ascii="仿宋_GB2312" w:eastAsia="仿宋_GB2312"/>
          <w:color w:val="auto"/>
          <w:sz w:val="28"/>
          <w:szCs w:val="28"/>
          <w:highlight w:val="none"/>
        </w:rPr>
        <w:t>列入下列情形之一：</w:t>
      </w:r>
    </w:p>
    <w:p>
      <w:pPr>
        <w:adjustRightInd w:val="0"/>
        <w:snapToGrid w:val="0"/>
        <w:spacing w:line="360" w:lineRule="auto"/>
        <w:ind w:firstLine="480" w:firstLineChars="200"/>
        <w:rPr>
          <w:rFonts w:hint="eastAsia" w:ascii="宋体" w:hAnsi="宋体" w:cs="宋体"/>
          <w:color w:val="auto"/>
          <w:sz w:val="24"/>
          <w:szCs w:val="24"/>
          <w:highlight w:val="none"/>
          <w:lang w:val="en-GB"/>
        </w:rPr>
      </w:pPr>
      <w:r>
        <w:rPr>
          <w:rFonts w:hint="eastAsia" w:ascii="宋体" w:hAnsi="宋体" w:cs="宋体"/>
          <w:color w:val="auto"/>
          <w:sz w:val="24"/>
          <w:szCs w:val="24"/>
          <w:highlight w:val="none"/>
          <w:lang w:val="en-GB"/>
        </w:rPr>
        <w:t>（1）与本项目其他供应商的单位负责人为同一人。</w:t>
      </w:r>
    </w:p>
    <w:p>
      <w:pPr>
        <w:adjustRightInd w:val="0"/>
        <w:snapToGrid w:val="0"/>
        <w:spacing w:line="360" w:lineRule="auto"/>
        <w:ind w:firstLine="480" w:firstLineChars="200"/>
        <w:rPr>
          <w:rFonts w:hint="eastAsia" w:ascii="宋体" w:hAnsi="宋体" w:cs="宋体"/>
          <w:color w:val="auto"/>
          <w:sz w:val="24"/>
          <w:szCs w:val="24"/>
          <w:highlight w:val="none"/>
          <w:lang w:val="en-GB"/>
        </w:rPr>
      </w:pPr>
      <w:r>
        <w:rPr>
          <w:rFonts w:hint="eastAsia" w:ascii="宋体" w:hAnsi="宋体" w:cs="宋体"/>
          <w:color w:val="auto"/>
          <w:sz w:val="24"/>
          <w:szCs w:val="24"/>
          <w:highlight w:val="none"/>
          <w:lang w:val="en-GB"/>
        </w:rPr>
        <w:t>（2）与本项目其他供应商存在控股关系。</w:t>
      </w:r>
    </w:p>
    <w:p>
      <w:pPr>
        <w:adjustRightInd w:val="0"/>
        <w:snapToGrid w:val="0"/>
        <w:spacing w:line="360" w:lineRule="auto"/>
        <w:ind w:firstLine="480" w:firstLineChars="200"/>
        <w:rPr>
          <w:rFonts w:hint="eastAsia" w:ascii="宋体" w:hAnsi="宋体" w:cs="宋体"/>
          <w:color w:val="auto"/>
          <w:sz w:val="24"/>
          <w:szCs w:val="24"/>
          <w:highlight w:val="none"/>
          <w:lang w:val="en-GB"/>
        </w:rPr>
      </w:pPr>
      <w:r>
        <w:rPr>
          <w:rFonts w:hint="eastAsia" w:ascii="宋体" w:hAnsi="宋体" w:cs="宋体"/>
          <w:color w:val="auto"/>
          <w:sz w:val="24"/>
          <w:szCs w:val="24"/>
          <w:highlight w:val="none"/>
          <w:lang w:val="en-GB"/>
        </w:rPr>
        <w:t>（3）与本项目其他供应商存在管理关系。</w:t>
      </w:r>
    </w:p>
    <w:p>
      <w:pPr>
        <w:adjustRightInd w:val="0"/>
        <w:snapToGrid w:val="0"/>
        <w:spacing w:line="360" w:lineRule="auto"/>
        <w:ind w:firstLine="480" w:firstLineChars="200"/>
        <w:rPr>
          <w:rFonts w:hint="eastAsia" w:ascii="宋体" w:hAnsi="宋体" w:cs="宋体"/>
          <w:color w:val="auto"/>
          <w:sz w:val="24"/>
          <w:szCs w:val="24"/>
          <w:highlight w:val="none"/>
          <w:lang w:val="en-GB"/>
        </w:rPr>
      </w:pPr>
      <w:r>
        <w:rPr>
          <w:rFonts w:hint="eastAsia" w:ascii="宋体" w:hAnsi="宋体" w:cs="宋体"/>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hint="eastAsia" w:ascii="宋体" w:hAnsi="宋体" w:cs="宋体"/>
          <w:color w:val="auto"/>
          <w:sz w:val="24"/>
          <w:szCs w:val="24"/>
          <w:highlight w:val="none"/>
          <w:lang w:val="en-GB"/>
        </w:rPr>
      </w:pPr>
      <w:r>
        <w:rPr>
          <w:rFonts w:hint="eastAsia" w:ascii="宋体" w:hAnsi="宋体" w:cs="宋体"/>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rPr>
          <w:rFonts w:hint="eastAsia" w:ascii="宋体" w:hAnsi="宋体" w:cs="宋体"/>
          <w:color w:val="auto"/>
          <w:sz w:val="24"/>
          <w:szCs w:val="24"/>
          <w:highlight w:val="none"/>
          <w:lang w:val="en-GB"/>
        </w:rPr>
      </w:pPr>
      <w:r>
        <w:rPr>
          <w:rFonts w:hint="eastAsia" w:ascii="宋体" w:hAnsi="宋体" w:cs="宋体"/>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rPr>
          <w:rFonts w:hint="eastAsia" w:ascii="宋体" w:hAnsi="宋体" w:cs="宋体"/>
          <w:color w:val="auto"/>
          <w:sz w:val="24"/>
          <w:szCs w:val="24"/>
          <w:highlight w:val="none"/>
          <w:lang w:val="en-GB" w:eastAsia="zh-CN"/>
        </w:rPr>
      </w:pPr>
      <w:r>
        <w:rPr>
          <w:rFonts w:hint="eastAsia" w:ascii="宋体" w:hAnsi="宋体" w:cs="宋体"/>
          <w:color w:val="auto"/>
          <w:sz w:val="24"/>
          <w:szCs w:val="24"/>
          <w:highlight w:val="none"/>
          <w:lang w:val="en-GB"/>
        </w:rPr>
        <w:t>（7）在“信用中国”网站（www.creditchina.gov.cn）</w:t>
      </w:r>
      <w:r>
        <w:rPr>
          <w:rFonts w:hint="eastAsia" w:ascii="宋体" w:hAnsi="宋体" w:cs="宋体"/>
          <w:color w:val="auto"/>
          <w:sz w:val="24"/>
          <w:szCs w:val="24"/>
          <w:highlight w:val="none"/>
          <w:lang w:val="en-GB" w:eastAsia="zh-CN"/>
        </w:rPr>
        <w:t>中被列入失信被执行人、安全生产领域严重失信惩戒名单、拖欠农民工工资失信联合惩戒对象名单。</w:t>
      </w:r>
    </w:p>
    <w:p>
      <w:pPr>
        <w:adjustRightInd w:val="0"/>
        <w:snapToGrid w:val="0"/>
        <w:spacing w:line="360" w:lineRule="auto"/>
        <w:ind w:firstLine="480" w:firstLineChars="200"/>
        <w:rPr>
          <w:rFonts w:hint="eastAsia" w:ascii="宋体" w:hAnsi="宋体" w:cs="宋体"/>
          <w:color w:val="auto"/>
          <w:sz w:val="24"/>
          <w:szCs w:val="24"/>
          <w:highlight w:val="none"/>
          <w:lang w:val="en-GB"/>
        </w:rPr>
      </w:pPr>
      <w:r>
        <w:rPr>
          <w:rFonts w:hint="eastAsia" w:ascii="宋体" w:hAnsi="宋体" w:cs="宋体"/>
          <w:color w:val="auto"/>
          <w:sz w:val="24"/>
          <w:szCs w:val="24"/>
          <w:highlight w:val="none"/>
          <w:lang w:val="en-GB"/>
        </w:rPr>
        <w:t>（8）</w:t>
      </w:r>
      <w:r>
        <w:rPr>
          <w:rFonts w:hint="eastAsia" w:ascii="宋体" w:hAnsi="宋体" w:cs="宋体"/>
          <w:color w:val="auto"/>
          <w:sz w:val="24"/>
          <w:szCs w:val="24"/>
          <w:highlight w:val="none"/>
          <w:lang w:val="en-GB" w:eastAsia="zh-CN"/>
        </w:rPr>
        <w:t>在</w:t>
      </w:r>
      <w:r>
        <w:rPr>
          <w:rFonts w:hint="eastAsia" w:ascii="宋体" w:hAnsi="宋体" w:cs="宋体"/>
          <w:color w:val="auto"/>
          <w:sz w:val="24"/>
          <w:szCs w:val="24"/>
          <w:highlight w:val="none"/>
          <w:lang w:val="en-GB"/>
        </w:rPr>
        <w:t>“信用中国”网站（www.creditchina.gov.cn）</w:t>
      </w:r>
      <w:r>
        <w:rPr>
          <w:rFonts w:hint="eastAsia" w:ascii="宋体" w:hAnsi="宋体" w:cs="宋体"/>
          <w:color w:val="auto"/>
          <w:sz w:val="24"/>
          <w:szCs w:val="24"/>
          <w:highlight w:val="none"/>
          <w:lang w:val="en-GB" w:eastAsia="zh-CN"/>
        </w:rPr>
        <w:t>中被列入严重失信主体名单</w:t>
      </w:r>
      <w:r>
        <w:rPr>
          <w:rFonts w:hint="eastAsia" w:ascii="宋体" w:hAnsi="宋体" w:cs="宋体"/>
          <w:color w:val="auto"/>
          <w:sz w:val="24"/>
          <w:szCs w:val="24"/>
          <w:highlight w:val="none"/>
          <w:lang w:val="en-GB"/>
        </w:rPr>
        <w:t>。</w:t>
      </w:r>
    </w:p>
    <w:p>
      <w:pPr>
        <w:adjustRightInd w:val="0"/>
        <w:snapToGrid w:val="0"/>
        <w:spacing w:line="360" w:lineRule="auto"/>
        <w:ind w:firstLine="480" w:firstLineChars="200"/>
        <w:rPr>
          <w:rFonts w:hint="eastAsia" w:ascii="宋体" w:hAnsi="宋体" w:cs="宋体"/>
          <w:color w:val="auto"/>
          <w:sz w:val="24"/>
          <w:szCs w:val="24"/>
          <w:highlight w:val="none"/>
          <w:lang w:val="en-GB"/>
        </w:rPr>
      </w:pPr>
      <w:r>
        <w:rPr>
          <w:rFonts w:hint="eastAsia" w:ascii="宋体" w:hAnsi="宋体" w:cs="宋体"/>
          <w:color w:val="auto"/>
          <w:sz w:val="24"/>
          <w:szCs w:val="24"/>
          <w:highlight w:val="none"/>
          <w:lang w:val="en-GB"/>
        </w:rPr>
        <w:t>（</w:t>
      </w:r>
      <w:r>
        <w:rPr>
          <w:rFonts w:hint="eastAsia" w:ascii="宋体" w:hAnsi="宋体" w:cs="宋体"/>
          <w:color w:val="auto"/>
          <w:sz w:val="24"/>
          <w:szCs w:val="24"/>
          <w:highlight w:val="none"/>
          <w:lang w:val="en-GB" w:eastAsia="zh-CN"/>
        </w:rPr>
        <w:t>9</w:t>
      </w:r>
      <w:r>
        <w:rPr>
          <w:rFonts w:hint="eastAsia" w:ascii="宋体" w:hAnsi="宋体" w:cs="宋体"/>
          <w:color w:val="auto"/>
          <w:sz w:val="24"/>
          <w:szCs w:val="24"/>
          <w:highlight w:val="none"/>
          <w:lang w:val="en-GB"/>
        </w:rPr>
        <w:t>）其他违法违纪行为，经审查认为不宜被邀请参加采购活动的。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w:t>
      </w:r>
      <w:r>
        <w:rPr>
          <w:rFonts w:hint="eastAsia" w:ascii="宋体" w:hAnsi="宋体" w:cs="宋体"/>
          <w:color w:val="auto"/>
          <w:sz w:val="24"/>
          <w:szCs w:val="24"/>
          <w:highlight w:val="none"/>
          <w:lang w:val="en-GB" w:eastAsia="zh-CN"/>
        </w:rPr>
        <w:t>0</w:t>
      </w:r>
      <w:r>
        <w:rPr>
          <w:rFonts w:hint="eastAsia" w:ascii="宋体" w:hAnsi="宋体" w:cs="宋体"/>
          <w:color w:val="auto"/>
          <w:sz w:val="24"/>
          <w:szCs w:val="24"/>
          <w:highlight w:val="none"/>
          <w:lang w:val="en-GB"/>
        </w:rPr>
        <w:t xml:space="preserve">）其他禁止情形：      </w:t>
      </w:r>
    </w:p>
    <w:p>
      <w:pPr>
        <w:adjustRightInd w:val="0"/>
        <w:snapToGrid w:val="0"/>
        <w:spacing w:line="360" w:lineRule="auto"/>
        <w:rPr>
          <w:rFonts w:ascii="宋体" w:hAnsi="宋体" w:eastAsia="宋体" w:cs="宋体"/>
          <w:b/>
          <w:color w:val="auto"/>
          <w:szCs w:val="21"/>
          <w:highlight w:val="none"/>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jc w:val="right"/>
        <w:rPr>
          <w:color w:val="auto"/>
          <w:highlight w:val="none"/>
        </w:rPr>
      </w:pPr>
      <w:r>
        <w:rPr>
          <w:rFonts w:hint="eastAsia" w:ascii="宋体" w:hAnsi="宋体" w:eastAsia="宋体" w:cs="宋体"/>
          <w:color w:val="auto"/>
          <w:sz w:val="24"/>
          <w:szCs w:val="24"/>
          <w:highlight w:val="none"/>
          <w:lang w:val="en-GB"/>
        </w:rPr>
        <w:t>年  月  日</w:t>
      </w:r>
    </w:p>
    <w:p>
      <w:pPr>
        <w:jc w:val="left"/>
        <w:rPr>
          <w:rFonts w:cs="Times New Roman" w:asciiTheme="minorEastAsia" w:hAnsiTheme="minorEastAsia"/>
          <w:b/>
          <w:bCs/>
          <w:color w:val="auto"/>
          <w:sz w:val="28"/>
          <w:szCs w:val="28"/>
          <w:highlight w:val="none"/>
        </w:rPr>
      </w:pPr>
    </w:p>
    <w:p>
      <w:pPr>
        <w:pStyle w:val="5"/>
        <w:rPr>
          <w:rFonts w:cs="Times New Roman" w:asciiTheme="minorEastAsia" w:hAnsiTheme="minorEastAsia"/>
          <w:b/>
          <w:bCs/>
          <w:color w:val="auto"/>
          <w:sz w:val="28"/>
          <w:szCs w:val="28"/>
          <w:highlight w:val="none"/>
        </w:rPr>
      </w:pPr>
    </w:p>
    <w:p>
      <w:pPr>
        <w:pStyle w:val="5"/>
        <w:rPr>
          <w:rFonts w:cs="Times New Roman" w:asciiTheme="minorEastAsia" w:hAnsiTheme="minorEastAsia"/>
          <w:b/>
          <w:bCs/>
          <w:color w:val="auto"/>
          <w:sz w:val="28"/>
          <w:szCs w:val="28"/>
          <w:highlight w:val="none"/>
        </w:rPr>
      </w:pPr>
    </w:p>
    <w:p>
      <w:pPr>
        <w:jc w:val="left"/>
        <w:rPr>
          <w:rFonts w:cs="Times New Roman" w:asciiTheme="minorEastAsia" w:hAnsiTheme="minorEastAsia"/>
          <w:b/>
          <w:bCs/>
          <w:color w:val="auto"/>
          <w:sz w:val="28"/>
          <w:szCs w:val="28"/>
          <w:highlight w:val="none"/>
        </w:rPr>
      </w:pPr>
    </w:p>
    <w:p>
      <w:pPr>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4.拟投入本项目的项目负责人情况表</w:t>
      </w:r>
    </w:p>
    <w:p>
      <w:pPr>
        <w:pStyle w:val="25"/>
        <w:rPr>
          <w:rFonts w:ascii="仿宋_GB2312" w:eastAsia="仿宋_GB2312" w:hAnsiTheme="minorEastAsia"/>
          <w:color w:val="auto"/>
          <w:sz w:val="28"/>
          <w:szCs w:val="28"/>
          <w:highlight w:val="none"/>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6"/>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tcPr>
          <w:p>
            <w:pPr>
              <w:jc w:val="center"/>
              <w:rPr>
                <w:rFonts w:ascii="仿宋" w:hAnsi="仿宋" w:eastAsia="仿宋" w:cs="仿宋_GB2312"/>
                <w:b/>
                <w:color w:val="auto"/>
                <w:sz w:val="28"/>
                <w:szCs w:val="28"/>
                <w:highlight w:val="none"/>
              </w:rPr>
            </w:pPr>
          </w:p>
        </w:tc>
        <w:tc>
          <w:tcPr>
            <w:tcW w:w="161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bl>
    <w:p>
      <w:pPr>
        <w:pStyle w:val="25"/>
        <w:rPr>
          <w:rFonts w:ascii="仿宋_GB2312" w:eastAsia="仿宋_GB2312" w:hAnsiTheme="minorEastAsia"/>
          <w:color w:val="auto"/>
          <w:sz w:val="28"/>
          <w:szCs w:val="28"/>
          <w:highlight w:val="none"/>
        </w:rPr>
      </w:pPr>
    </w:p>
    <w:p>
      <w:pPr>
        <w:pStyle w:val="25"/>
        <w:rPr>
          <w:rFonts w:ascii="仿宋_GB2312" w:eastAsia="仿宋_GB2312" w:hAnsiTheme="minorEastAsia"/>
          <w:color w:val="auto"/>
          <w:sz w:val="28"/>
          <w:szCs w:val="28"/>
          <w:highlight w:val="none"/>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年  月  日</w:t>
      </w:r>
    </w:p>
    <w:p>
      <w:pPr>
        <w:pStyle w:val="25"/>
        <w:rPr>
          <w:rFonts w:ascii="仿宋_GB2312" w:eastAsia="仿宋_GB2312" w:hAnsiTheme="minorEastAsia"/>
          <w:color w:val="auto"/>
          <w:sz w:val="28"/>
          <w:szCs w:val="28"/>
          <w:highlight w:val="none"/>
        </w:rPr>
      </w:pPr>
    </w:p>
    <w:p>
      <w:pPr>
        <w:pStyle w:val="25"/>
        <w:rPr>
          <w:rFonts w:ascii="仿宋_GB2312" w:eastAsia="仿宋_GB2312" w:hAnsiTheme="minorEastAsia"/>
          <w:color w:val="auto"/>
          <w:sz w:val="28"/>
          <w:szCs w:val="28"/>
          <w:highlight w:val="none"/>
        </w:rPr>
      </w:pPr>
    </w:p>
    <w:p>
      <w:pPr>
        <w:pStyle w:val="4"/>
        <w:numPr>
          <w:ilvl w:val="0"/>
          <w:numId w:val="9"/>
        </w:numPr>
        <w:rPr>
          <w:rFonts w:asciiTheme="minorEastAsia" w:hAnsiTheme="minorEastAsia" w:eastAsiaTheme="minorEastAsia"/>
          <w:color w:val="auto"/>
          <w:sz w:val="28"/>
          <w:szCs w:val="28"/>
          <w:highlight w:val="none"/>
        </w:rPr>
      </w:pPr>
      <w:bookmarkStart w:id="130" w:name="_Toc32430"/>
      <w:bookmarkStart w:id="131" w:name="_Toc19423"/>
      <w:r>
        <w:rPr>
          <w:rFonts w:hint="eastAsia" w:asciiTheme="minorEastAsia" w:hAnsiTheme="minorEastAsia" w:eastAsiaTheme="minorEastAsia"/>
          <w:color w:val="auto"/>
          <w:sz w:val="28"/>
          <w:szCs w:val="28"/>
          <w:highlight w:val="none"/>
        </w:rPr>
        <w:t>报价表</w:t>
      </w:r>
    </w:p>
    <w:tbl>
      <w:tblPr>
        <w:tblStyle w:val="27"/>
        <w:tblW w:w="9867" w:type="dxa"/>
        <w:tblInd w:w="-2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9"/>
        <w:gridCol w:w="2038"/>
        <w:gridCol w:w="1005"/>
        <w:gridCol w:w="1140"/>
        <w:gridCol w:w="825"/>
        <w:gridCol w:w="765"/>
        <w:gridCol w:w="1305"/>
        <w:gridCol w:w="1309"/>
        <w:gridCol w:w="6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9" w:hRule="atLeast"/>
        </w:trPr>
        <w:tc>
          <w:tcPr>
            <w:tcW w:w="859" w:type="dxa"/>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2038" w:type="dxa"/>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名称</w:t>
            </w:r>
          </w:p>
        </w:tc>
        <w:tc>
          <w:tcPr>
            <w:tcW w:w="1005" w:type="dxa"/>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规格型号</w:t>
            </w:r>
          </w:p>
        </w:tc>
        <w:tc>
          <w:tcPr>
            <w:tcW w:w="1140" w:type="dxa"/>
            <w:tcBorders>
              <w:right w:val="single" w:color="auto" w:sz="4" w:space="0"/>
            </w:tcBorders>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产地、品牌</w:t>
            </w:r>
          </w:p>
        </w:tc>
        <w:tc>
          <w:tcPr>
            <w:tcW w:w="825" w:type="dxa"/>
            <w:tcBorders>
              <w:right w:val="single" w:color="auto" w:sz="4" w:space="0"/>
            </w:tcBorders>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数量</w:t>
            </w:r>
          </w:p>
        </w:tc>
        <w:tc>
          <w:tcPr>
            <w:tcW w:w="765" w:type="dxa"/>
            <w:tcBorders>
              <w:left w:val="single" w:color="auto" w:sz="4" w:space="0"/>
            </w:tcBorders>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w:t>
            </w:r>
          </w:p>
        </w:tc>
        <w:tc>
          <w:tcPr>
            <w:tcW w:w="1305" w:type="dxa"/>
            <w:tcBorders>
              <w:right w:val="single" w:color="auto" w:sz="4" w:space="0"/>
            </w:tcBorders>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单价（元）</w:t>
            </w:r>
          </w:p>
        </w:tc>
        <w:tc>
          <w:tcPr>
            <w:tcW w:w="1309" w:type="dxa"/>
            <w:tcBorders>
              <w:left w:val="single" w:color="auto" w:sz="4" w:space="0"/>
              <w:right w:val="single" w:color="auto" w:sz="4" w:space="0"/>
            </w:tcBorders>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总价（元）</w:t>
            </w:r>
          </w:p>
        </w:tc>
        <w:tc>
          <w:tcPr>
            <w:tcW w:w="621" w:type="dxa"/>
            <w:tcBorders>
              <w:left w:val="single" w:color="auto" w:sz="4" w:space="0"/>
            </w:tcBorders>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859" w:type="dxa"/>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038" w:type="dxa"/>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男女短袖Polo衫</w:t>
            </w:r>
          </w:p>
        </w:tc>
        <w:tc>
          <w:tcPr>
            <w:tcW w:w="1005" w:type="dxa"/>
            <w:noWrap w:val="0"/>
            <w:vAlign w:val="center"/>
          </w:tcPr>
          <w:p>
            <w:pPr>
              <w:rPr>
                <w:rFonts w:hint="eastAsia" w:ascii="宋体" w:hAnsi="宋体" w:eastAsia="宋体" w:cs="宋体"/>
                <w:sz w:val="24"/>
                <w:szCs w:val="24"/>
                <w:lang w:val="en-US" w:eastAsia="zh-CN"/>
              </w:rPr>
            </w:pPr>
          </w:p>
        </w:tc>
        <w:tc>
          <w:tcPr>
            <w:tcW w:w="1140" w:type="dxa"/>
            <w:tcBorders>
              <w:right w:val="single" w:color="auto" w:sz="4" w:space="0"/>
            </w:tcBorders>
            <w:noWrap w:val="0"/>
            <w:vAlign w:val="center"/>
          </w:tcPr>
          <w:p>
            <w:pPr>
              <w:rPr>
                <w:rFonts w:hint="eastAsia" w:ascii="宋体" w:hAnsi="宋体" w:eastAsia="宋体" w:cs="宋体"/>
                <w:sz w:val="24"/>
                <w:szCs w:val="24"/>
                <w:lang w:val="en-US" w:eastAsia="zh-CN"/>
              </w:rPr>
            </w:pPr>
          </w:p>
        </w:tc>
        <w:tc>
          <w:tcPr>
            <w:tcW w:w="825" w:type="dxa"/>
            <w:tcBorders>
              <w:right w:val="single" w:color="auto" w:sz="4" w:space="0"/>
            </w:tcBorders>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4900</w:t>
            </w:r>
          </w:p>
        </w:tc>
        <w:tc>
          <w:tcPr>
            <w:tcW w:w="765" w:type="dxa"/>
            <w:tcBorders>
              <w:left w:val="single" w:color="auto" w:sz="4" w:space="0"/>
            </w:tcBorders>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件</w:t>
            </w:r>
          </w:p>
        </w:tc>
        <w:tc>
          <w:tcPr>
            <w:tcW w:w="1305" w:type="dxa"/>
            <w:noWrap w:val="0"/>
            <w:vAlign w:val="center"/>
          </w:tcPr>
          <w:p>
            <w:pPr>
              <w:rPr>
                <w:rFonts w:hint="eastAsia" w:ascii="宋体" w:hAnsi="宋体" w:eastAsia="宋体" w:cs="宋体"/>
                <w:sz w:val="24"/>
                <w:szCs w:val="24"/>
                <w:lang w:val="en-US" w:eastAsia="zh-CN"/>
              </w:rPr>
            </w:pPr>
          </w:p>
        </w:tc>
        <w:tc>
          <w:tcPr>
            <w:tcW w:w="1309" w:type="dxa"/>
            <w:tcBorders>
              <w:left w:val="single" w:color="auto" w:sz="4" w:space="0"/>
              <w:right w:val="single" w:color="auto" w:sz="4" w:space="0"/>
            </w:tcBorders>
            <w:noWrap w:val="0"/>
            <w:vAlign w:val="center"/>
          </w:tcPr>
          <w:p>
            <w:pPr>
              <w:rPr>
                <w:rFonts w:hint="eastAsia" w:ascii="宋体" w:hAnsi="宋体" w:eastAsia="宋体" w:cs="宋体"/>
                <w:sz w:val="24"/>
                <w:szCs w:val="24"/>
                <w:lang w:val="en-US" w:eastAsia="zh-CN"/>
              </w:rPr>
            </w:pPr>
          </w:p>
        </w:tc>
        <w:tc>
          <w:tcPr>
            <w:tcW w:w="621" w:type="dxa"/>
            <w:tcBorders>
              <w:left w:val="single" w:color="auto" w:sz="4" w:space="0"/>
            </w:tcBorders>
            <w:noWrap w:val="0"/>
            <w:vAlign w:val="center"/>
          </w:tcPr>
          <w:p>
            <w:pPr>
              <w:rPr>
                <w:rFonts w:hint="eastAsia" w:ascii="宋体" w:hAnsi="宋体" w:eastAsia="宋体" w:cs="宋体"/>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859" w:type="dxa"/>
            <w:noWrap w:val="0"/>
            <w:vAlign w:val="center"/>
          </w:tcPr>
          <w:p>
            <w:pPr>
              <w:rPr>
                <w:rFonts w:hint="eastAsia" w:ascii="宋体" w:hAnsi="宋体" w:eastAsia="宋体" w:cs="宋体"/>
                <w:sz w:val="24"/>
                <w:szCs w:val="24"/>
                <w:lang w:val="en-US" w:eastAsia="zh-CN"/>
              </w:rPr>
            </w:pPr>
          </w:p>
        </w:tc>
        <w:tc>
          <w:tcPr>
            <w:tcW w:w="2038" w:type="dxa"/>
            <w:noWrap w:val="0"/>
            <w:vAlign w:val="center"/>
          </w:tcPr>
          <w:p>
            <w:pPr>
              <w:rPr>
                <w:rFonts w:hint="eastAsia" w:ascii="宋体" w:hAnsi="宋体" w:eastAsia="宋体" w:cs="宋体"/>
                <w:sz w:val="24"/>
                <w:szCs w:val="24"/>
                <w:lang w:val="en-US" w:eastAsia="zh-CN"/>
              </w:rPr>
            </w:pPr>
          </w:p>
        </w:tc>
        <w:tc>
          <w:tcPr>
            <w:tcW w:w="1005" w:type="dxa"/>
            <w:noWrap w:val="0"/>
            <w:vAlign w:val="center"/>
          </w:tcPr>
          <w:p>
            <w:pPr>
              <w:rPr>
                <w:rFonts w:hint="eastAsia" w:ascii="宋体" w:hAnsi="宋体" w:eastAsia="宋体" w:cs="宋体"/>
                <w:sz w:val="24"/>
                <w:szCs w:val="24"/>
                <w:lang w:val="en-US" w:eastAsia="zh-CN"/>
              </w:rPr>
            </w:pPr>
          </w:p>
        </w:tc>
        <w:tc>
          <w:tcPr>
            <w:tcW w:w="1140" w:type="dxa"/>
            <w:tcBorders>
              <w:right w:val="single" w:color="auto" w:sz="4" w:space="0"/>
            </w:tcBorders>
            <w:noWrap w:val="0"/>
            <w:vAlign w:val="center"/>
          </w:tcPr>
          <w:p>
            <w:pPr>
              <w:rPr>
                <w:rFonts w:hint="eastAsia" w:ascii="宋体" w:hAnsi="宋体" w:eastAsia="宋体" w:cs="宋体"/>
                <w:sz w:val="24"/>
                <w:szCs w:val="24"/>
                <w:lang w:val="en-US" w:eastAsia="zh-CN"/>
              </w:rPr>
            </w:pPr>
          </w:p>
        </w:tc>
        <w:tc>
          <w:tcPr>
            <w:tcW w:w="825" w:type="dxa"/>
            <w:tcBorders>
              <w:right w:val="single" w:color="auto" w:sz="4" w:space="0"/>
            </w:tcBorders>
            <w:noWrap w:val="0"/>
            <w:vAlign w:val="center"/>
          </w:tcPr>
          <w:p>
            <w:pPr>
              <w:rPr>
                <w:rFonts w:hint="eastAsia" w:ascii="宋体" w:hAnsi="宋体" w:eastAsia="宋体" w:cs="宋体"/>
                <w:sz w:val="24"/>
                <w:szCs w:val="24"/>
                <w:lang w:val="en-US" w:eastAsia="zh-CN"/>
              </w:rPr>
            </w:pPr>
          </w:p>
        </w:tc>
        <w:tc>
          <w:tcPr>
            <w:tcW w:w="765" w:type="dxa"/>
            <w:tcBorders>
              <w:left w:val="single" w:color="auto" w:sz="4" w:space="0"/>
            </w:tcBorders>
            <w:noWrap w:val="0"/>
            <w:vAlign w:val="center"/>
          </w:tcPr>
          <w:p>
            <w:pPr>
              <w:rPr>
                <w:rFonts w:hint="eastAsia" w:ascii="宋体" w:hAnsi="宋体" w:eastAsia="宋体" w:cs="宋体"/>
                <w:sz w:val="24"/>
                <w:szCs w:val="24"/>
                <w:lang w:val="en-US" w:eastAsia="zh-CN"/>
              </w:rPr>
            </w:pPr>
          </w:p>
        </w:tc>
        <w:tc>
          <w:tcPr>
            <w:tcW w:w="1305" w:type="dxa"/>
            <w:noWrap w:val="0"/>
            <w:vAlign w:val="center"/>
          </w:tcPr>
          <w:p>
            <w:pPr>
              <w:rPr>
                <w:rFonts w:hint="eastAsia" w:ascii="宋体" w:hAnsi="宋体" w:eastAsia="宋体" w:cs="宋体"/>
                <w:sz w:val="24"/>
                <w:szCs w:val="24"/>
                <w:lang w:val="en-US" w:eastAsia="zh-CN"/>
              </w:rPr>
            </w:pPr>
          </w:p>
        </w:tc>
        <w:tc>
          <w:tcPr>
            <w:tcW w:w="1309" w:type="dxa"/>
            <w:tcBorders>
              <w:left w:val="single" w:color="auto" w:sz="4" w:space="0"/>
              <w:right w:val="single" w:color="auto" w:sz="4" w:space="0"/>
            </w:tcBorders>
            <w:noWrap w:val="0"/>
            <w:vAlign w:val="center"/>
          </w:tcPr>
          <w:p>
            <w:pPr>
              <w:rPr>
                <w:rFonts w:hint="eastAsia" w:ascii="宋体" w:hAnsi="宋体" w:eastAsia="宋体" w:cs="宋体"/>
                <w:sz w:val="24"/>
                <w:szCs w:val="24"/>
                <w:lang w:val="en-US" w:eastAsia="zh-CN"/>
              </w:rPr>
            </w:pPr>
          </w:p>
        </w:tc>
        <w:tc>
          <w:tcPr>
            <w:tcW w:w="621" w:type="dxa"/>
            <w:tcBorders>
              <w:left w:val="single" w:color="auto" w:sz="4" w:space="0"/>
            </w:tcBorders>
            <w:noWrap w:val="0"/>
            <w:vAlign w:val="center"/>
          </w:tcPr>
          <w:p>
            <w:pPr>
              <w:rPr>
                <w:rFonts w:hint="eastAsia" w:ascii="宋体" w:hAnsi="宋体" w:eastAsia="宋体" w:cs="宋体"/>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2" w:hRule="atLeast"/>
        </w:trPr>
        <w:tc>
          <w:tcPr>
            <w:tcW w:w="9867" w:type="dxa"/>
            <w:gridSpan w:val="9"/>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合计总价：              元（含税      %）</w:t>
            </w:r>
          </w:p>
        </w:tc>
      </w:tr>
    </w:tbl>
    <w:p>
      <w:pPr>
        <w:rPr>
          <w:rFonts w:hint="eastAsia" w:ascii="宋体" w:hAnsi="宋体" w:eastAsia="宋体" w:cs="宋体"/>
          <w:sz w:val="24"/>
          <w:szCs w:val="24"/>
          <w:lang w:val="en-US" w:eastAsia="zh-CN"/>
        </w:rPr>
      </w:pPr>
    </w:p>
    <w:p>
      <w:pPr>
        <w:rPr>
          <w:rFonts w:hint="eastAsia" w:asciiTheme="minorEastAsia" w:hAnsiTheme="minorEastAsia" w:eastAsiaTheme="minorEastAsia"/>
          <w:color w:val="auto"/>
          <w:sz w:val="28"/>
          <w:szCs w:val="28"/>
          <w:highlight w:val="none"/>
        </w:rPr>
      </w:pPr>
      <w:r>
        <w:rPr>
          <w:rFonts w:hint="eastAsia" w:ascii="宋体" w:hAnsi="宋体" w:eastAsia="宋体" w:cs="宋体"/>
          <w:sz w:val="24"/>
          <w:szCs w:val="24"/>
          <w:lang w:val="en-US" w:eastAsia="zh-CN"/>
        </w:rPr>
        <w:t>备注：</w:t>
      </w:r>
      <w:r>
        <w:rPr>
          <w:rFonts w:ascii="宋体" w:hAnsi="宋体" w:eastAsia="宋体" w:cs="宋体"/>
          <w:sz w:val="24"/>
          <w:szCs w:val="24"/>
        </w:rPr>
        <w:t>报价清单（含不同分公司/子公司）中相同项目（或单项）的单价须保持一致，如单价不同的，按最低的单价执行。</w:t>
      </w:r>
    </w:p>
    <w:p>
      <w:pPr>
        <w:pStyle w:val="25"/>
        <w:rPr>
          <w:rFonts w:hint="eastAsia" w:asciiTheme="minorEastAsia" w:hAnsiTheme="minorEastAsia" w:eastAsiaTheme="minorEastAsia"/>
          <w:color w:val="auto"/>
          <w:sz w:val="28"/>
          <w:szCs w:val="28"/>
          <w:highlight w:val="none"/>
        </w:rPr>
      </w:pPr>
    </w:p>
    <w:p>
      <w:pPr>
        <w:pStyle w:val="25"/>
        <w:rPr>
          <w:rFonts w:hint="eastAsia" w:asciiTheme="minorEastAsia" w:hAnsiTheme="minorEastAsia" w:eastAsiaTheme="minorEastAsia"/>
          <w:color w:val="auto"/>
          <w:sz w:val="28"/>
          <w:szCs w:val="28"/>
          <w:highlight w:val="none"/>
        </w:rPr>
      </w:pPr>
    </w:p>
    <w:p>
      <w:pPr>
        <w:pStyle w:val="25"/>
        <w:rPr>
          <w:rFonts w:hint="eastAsia" w:asciiTheme="minorEastAsia" w:hAnsiTheme="minorEastAsia" w:eastAsiaTheme="minorEastAsia"/>
          <w:color w:val="auto"/>
          <w:sz w:val="28"/>
          <w:szCs w:val="28"/>
          <w:highlight w:val="none"/>
        </w:rPr>
      </w:pPr>
    </w:p>
    <w:bookmarkEnd w:id="130"/>
    <w:bookmarkEnd w:id="131"/>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pStyle w:val="25"/>
        <w:ind w:firstLine="6480" w:firstLineChars="2700"/>
        <w:rPr>
          <w:color w:val="auto"/>
          <w:highlight w:val="none"/>
        </w:rPr>
      </w:pPr>
      <w:r>
        <w:rPr>
          <w:rFonts w:hint="eastAsia" w:ascii="宋体" w:hAnsi="宋体" w:eastAsia="宋体" w:cs="宋体"/>
          <w:color w:val="auto"/>
          <w:sz w:val="24"/>
          <w:szCs w:val="24"/>
          <w:highlight w:val="none"/>
          <w:lang w:val="en-GB"/>
        </w:rPr>
        <w:t xml:space="preserve">年 </w:t>
      </w:r>
      <w:r>
        <w:rPr>
          <w:rFonts w:hint="eastAsia"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GB"/>
        </w:rPr>
        <w:t xml:space="preserve"> 月</w:t>
      </w:r>
      <w:r>
        <w:rPr>
          <w:rFonts w:hint="eastAsia"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GB"/>
        </w:rPr>
        <w:t xml:space="preserve">  日</w:t>
      </w:r>
    </w:p>
    <w:p>
      <w:pPr>
        <w:rPr>
          <w:color w:val="auto"/>
          <w:highlight w:val="none"/>
        </w:rPr>
      </w:pPr>
      <w:r>
        <w:rPr>
          <w:color w:val="auto"/>
          <w:highlight w:val="none"/>
        </w:rPr>
        <w:br w:type="page"/>
      </w:r>
    </w:p>
    <w:p>
      <w:pPr>
        <w:keepNext/>
        <w:keepLines/>
        <w:rPr>
          <w:rFonts w:ascii="仿宋_GB2312" w:eastAsia="仿宋_GB2312" w:hAnsiTheme="minorEastAsia"/>
          <w:b w:val="0"/>
          <w:bCs/>
          <w:color w:val="auto"/>
          <w:sz w:val="28"/>
          <w:szCs w:val="28"/>
          <w:highlight w:val="none"/>
        </w:rPr>
      </w:pPr>
      <w:r>
        <w:rPr>
          <w:rFonts w:hint="eastAsia" w:cs="Times New Roman" w:asciiTheme="minorEastAsia" w:hAnsiTheme="minorEastAsia"/>
          <w:b/>
          <w:bCs/>
          <w:color w:val="auto"/>
          <w:kern w:val="2"/>
          <w:sz w:val="28"/>
          <w:szCs w:val="28"/>
          <w:highlight w:val="none"/>
          <w:lang w:val="en-US" w:eastAsia="zh-CN" w:bidi="ar-SA"/>
        </w:rPr>
        <w:t>6</w:t>
      </w:r>
      <w:r>
        <w:rPr>
          <w:rFonts w:hint="eastAsia" w:cs="Times New Roman" w:asciiTheme="minorEastAsia" w:hAnsiTheme="minorEastAsia" w:eastAsiaTheme="minorEastAsia"/>
          <w:b/>
          <w:bCs/>
          <w:color w:val="auto"/>
          <w:kern w:val="2"/>
          <w:sz w:val="28"/>
          <w:szCs w:val="28"/>
          <w:highlight w:val="none"/>
          <w:lang w:val="en-US" w:eastAsia="zh-CN" w:bidi="ar-SA"/>
        </w:rPr>
        <w:t>.承诺函</w:t>
      </w:r>
    </w:p>
    <w:p>
      <w:pPr>
        <w:widowControl/>
        <w:snapToGrid w:val="0"/>
        <w:spacing w:line="520" w:lineRule="exact"/>
        <w:ind w:firstLine="560" w:firstLineChars="200"/>
        <w:jc w:val="left"/>
        <w:rPr>
          <w:rFonts w:ascii="仿宋_GB2312" w:eastAsia="仿宋_GB2312" w:hAnsiTheme="minorEastAsia"/>
          <w:b/>
          <w:bCs/>
          <w:color w:val="auto"/>
          <w:sz w:val="28"/>
          <w:szCs w:val="28"/>
          <w:highlight w:val="none"/>
        </w:rPr>
      </w:pPr>
      <w:r>
        <w:rPr>
          <w:rFonts w:hint="eastAsia" w:ascii="仿宋_GB2312" w:eastAsia="仿宋_GB2312" w:hAnsiTheme="minorEastAsia"/>
          <w:b w:val="0"/>
          <w:bCs/>
          <w:color w:val="auto"/>
          <w:sz w:val="28"/>
          <w:szCs w:val="28"/>
          <w:highlight w:val="none"/>
          <w:lang w:val="en-US" w:eastAsia="zh-CN"/>
        </w:rPr>
        <w:t>我公司承诺如下：1.派专业量体人员上门免费为采购人提供量体服务。2.按采购文件要求的供货时间内供货，交货时，提供所供货衣物的布料检测报告原件（以第三方检测报告为准），否则采购人可不予验收。3.交货时提供的衣物质量、尺码若与样衣不一致，均视为不符合采购人要求，采购人有权终止合同,无条件退换货,对采购人造成经济、行政上损失的采购人保留索赔的权利。4.若因我公司原因造成的尺码偏小、偏大,我公司在7天内派专业人员免费更换。经更换后仍不符台尺码的,免费重新制作,并在15天内完成。5.质保期内如有因量裁原因导致的衣物不合身(破损),我公司三个月内对衣物进行免费修整,如无法修整的将重新制作,费用由我公司承担。</w:t>
      </w:r>
    </w:p>
    <w:p>
      <w:pPr>
        <w:widowControl/>
        <w:snapToGrid w:val="0"/>
        <w:spacing w:line="520" w:lineRule="exact"/>
        <w:jc w:val="left"/>
        <w:rPr>
          <w:rFonts w:ascii="仿宋_GB2312" w:eastAsia="仿宋_GB2312" w:hAnsiTheme="minorEastAsia"/>
          <w:b/>
          <w:bCs/>
          <w:color w:val="auto"/>
          <w:sz w:val="28"/>
          <w:szCs w:val="28"/>
          <w:highlight w:val="none"/>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widowControl/>
        <w:snapToGrid w:val="0"/>
        <w:spacing w:line="520" w:lineRule="exact"/>
        <w:ind w:firstLine="6480" w:firstLineChars="2700"/>
        <w:jc w:val="left"/>
        <w:rPr>
          <w:rFonts w:ascii="仿宋_GB2312" w:eastAsia="仿宋_GB2312" w:hAnsiTheme="minorEastAsia"/>
          <w:b/>
          <w:bCs/>
          <w:color w:val="auto"/>
          <w:sz w:val="28"/>
          <w:szCs w:val="28"/>
          <w:highlight w:val="none"/>
        </w:rPr>
      </w:pPr>
      <w:r>
        <w:rPr>
          <w:rFonts w:hint="eastAsia" w:ascii="宋体" w:hAnsi="宋体" w:eastAsia="宋体" w:cs="宋体"/>
          <w:color w:val="auto"/>
          <w:sz w:val="24"/>
          <w:szCs w:val="24"/>
          <w:highlight w:val="none"/>
          <w:lang w:val="en-GB"/>
        </w:rPr>
        <w:t>年  月  日</w:t>
      </w:r>
    </w:p>
    <w:p>
      <w:pPr>
        <w:widowControl/>
        <w:snapToGrid w:val="0"/>
        <w:spacing w:line="520" w:lineRule="exact"/>
        <w:jc w:val="left"/>
        <w:rPr>
          <w:rFonts w:ascii="仿宋_GB2312" w:eastAsia="仿宋_GB2312" w:hAnsiTheme="minorEastAsia"/>
          <w:b/>
          <w:bCs/>
          <w:color w:val="auto"/>
          <w:sz w:val="28"/>
          <w:szCs w:val="28"/>
          <w:highlight w:val="none"/>
        </w:rPr>
      </w:pPr>
    </w:p>
    <w:p>
      <w:pPr>
        <w:pStyle w:val="25"/>
        <w:rPr>
          <w:rFonts w:ascii="仿宋_GB2312" w:eastAsia="仿宋_GB2312" w:hAnsiTheme="minorEastAsia"/>
          <w:b/>
          <w:bCs/>
          <w:color w:val="auto"/>
          <w:sz w:val="28"/>
          <w:szCs w:val="28"/>
          <w:highlight w:val="none"/>
        </w:rPr>
      </w:pPr>
    </w:p>
    <w:p>
      <w:pPr>
        <w:pStyle w:val="25"/>
        <w:rPr>
          <w:rFonts w:ascii="仿宋_GB2312" w:eastAsia="仿宋_GB2312" w:hAnsiTheme="minorEastAsia"/>
          <w:b/>
          <w:bCs/>
          <w:color w:val="auto"/>
          <w:sz w:val="28"/>
          <w:szCs w:val="28"/>
          <w:highlight w:val="none"/>
        </w:rPr>
      </w:pPr>
    </w:p>
    <w:p>
      <w:pPr>
        <w:pStyle w:val="25"/>
        <w:rPr>
          <w:rFonts w:ascii="仿宋_GB2312" w:eastAsia="仿宋_GB2312" w:hAnsiTheme="minorEastAsia"/>
          <w:b/>
          <w:bCs/>
          <w:color w:val="auto"/>
          <w:sz w:val="28"/>
          <w:szCs w:val="28"/>
          <w:highlight w:val="none"/>
        </w:rPr>
      </w:pPr>
    </w:p>
    <w:p>
      <w:pPr>
        <w:pStyle w:val="25"/>
        <w:rPr>
          <w:rFonts w:ascii="仿宋_GB2312" w:eastAsia="仿宋_GB2312" w:hAnsiTheme="minorEastAsia"/>
          <w:b/>
          <w:bCs/>
          <w:color w:val="auto"/>
          <w:sz w:val="28"/>
          <w:szCs w:val="28"/>
          <w:highlight w:val="none"/>
        </w:rPr>
      </w:pPr>
    </w:p>
    <w:p>
      <w:pPr>
        <w:pStyle w:val="25"/>
        <w:rPr>
          <w:rFonts w:ascii="仿宋_GB2312" w:eastAsia="仿宋_GB2312" w:hAnsiTheme="minorEastAsia"/>
          <w:b/>
          <w:bCs/>
          <w:color w:val="auto"/>
          <w:sz w:val="28"/>
          <w:szCs w:val="28"/>
          <w:highlight w:val="none"/>
        </w:rPr>
      </w:pPr>
    </w:p>
    <w:p>
      <w:pPr>
        <w:pStyle w:val="25"/>
        <w:rPr>
          <w:rFonts w:ascii="仿宋_GB2312" w:eastAsia="仿宋_GB2312" w:hAnsiTheme="minorEastAsia"/>
          <w:b/>
          <w:bCs/>
          <w:color w:val="auto"/>
          <w:sz w:val="28"/>
          <w:szCs w:val="28"/>
          <w:highlight w:val="none"/>
        </w:rPr>
      </w:pPr>
    </w:p>
    <w:p>
      <w:pPr>
        <w:pStyle w:val="25"/>
        <w:rPr>
          <w:rFonts w:ascii="仿宋_GB2312" w:eastAsia="仿宋_GB2312" w:hAnsiTheme="minorEastAsia"/>
          <w:b/>
          <w:bCs/>
          <w:color w:val="auto"/>
          <w:sz w:val="28"/>
          <w:szCs w:val="28"/>
          <w:highlight w:val="none"/>
        </w:rPr>
      </w:pPr>
    </w:p>
    <w:p>
      <w:pPr>
        <w:keepNext/>
        <w:keepLines/>
        <w:rPr>
          <w:rFonts w:hint="eastAsia" w:cs="Times New Roman" w:asciiTheme="minorEastAsia" w:hAnsiTheme="minorEastAsia"/>
          <w:b/>
          <w:bCs/>
          <w:color w:val="auto"/>
          <w:kern w:val="2"/>
          <w:sz w:val="28"/>
          <w:szCs w:val="28"/>
          <w:highlight w:val="none"/>
          <w:lang w:val="en-US" w:eastAsia="zh-CN" w:bidi="ar-SA"/>
        </w:rPr>
      </w:pPr>
      <w:r>
        <w:rPr>
          <w:rFonts w:hint="eastAsia" w:cs="Times New Roman" w:asciiTheme="minorEastAsia" w:hAnsiTheme="minorEastAsia"/>
          <w:b/>
          <w:bCs/>
          <w:color w:val="auto"/>
          <w:kern w:val="2"/>
          <w:sz w:val="28"/>
          <w:szCs w:val="28"/>
          <w:highlight w:val="none"/>
          <w:lang w:val="en-US" w:eastAsia="zh-CN" w:bidi="ar-SA"/>
        </w:rPr>
        <w:t>7.供应商须提交的其他资料。</w:t>
      </w:r>
    </w:p>
    <w:p/>
    <w:sectPr>
      <w:footerReference r:id="rId11" w:type="first"/>
      <w:footerReference r:id="rId10" w:type="default"/>
      <w:pgSz w:w="11906" w:h="16838"/>
      <w:pgMar w:top="209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OVzw8IBAACO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TUauAeHdIWHh0k9GHaGmYjimwmhaqbwH/95L1v1v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HDlc8PCAQAAjgMAAA4AAAAAAAAAAQAgAAAAHgEAAGRycy9lMm9Eb2MueG1sUEsF&#10;BgAAAAAGAAYAWQEAAFIFA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left="2250" w:hanging="1200"/>
      <w:jc w:val="center"/>
    </w:pPr>
    <w: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YWikyAgAAZ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VhaKTICAABl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22</w:t>
                    </w:r>
                    <w:r>
                      <w:fldChar w:fldCharType="end"/>
                    </w:r>
                  </w:p>
                </w:txbxContent>
              </v:textbox>
            </v:shape>
          </w:pict>
        </mc:Fallback>
      </mc:AlternateConten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30"/>
      </w:rPr>
    </w:pPr>
    <w:r>
      <w:fldChar w:fldCharType="begin"/>
    </w:r>
    <w:r>
      <w:rPr>
        <w:rStyle w:val="30"/>
      </w:rPr>
      <w:instrText xml:space="preserve">PAGE  </w:instrText>
    </w:r>
    <w:r>
      <w:fldChar w:fldCharType="separate"/>
    </w:r>
    <w:r>
      <w:rPr>
        <w:rStyle w:val="30"/>
      </w:rPr>
      <w:t>24</w:t>
    </w:r>
    <w:r>
      <w:fldChar w:fldCharType="end"/>
    </w:r>
  </w:p>
  <w:p>
    <w:pPr>
      <w:pStyle w:val="1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4LoMIBAACO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iJI5bnPj554/zr8fzw3fy&#10;JuvTB6gx7S5gYhre+wG3ZvYDOjPtQUWbv0iIYByhThd15ZCIyI9Wy9WqwpDA2HxBfPb0PERIH6S3&#10;JBsNjTi+oio/foI0ps4puZrzt9qYMkLj/nIgZvaw3PvYY7bSsBsmQjvfnpBPj5NvqMNFp8R8dCgs&#10;9pdmI87GbjJyDQjvDgkLl34y6gg1FcMxFUbTSuU9+PNesp5+o81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P+C6DCAQAAjgMAAA4AAAAAAAAAAQAgAAAAHgEAAGRycy9lMm9Eb2MueG1sUEsF&#10;BgAAAAAGAAYAWQEAAFIFA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LhMyQ/CAQAAjgMAAA4AAAAAAAAAAQAgAAAAHgEAAGRycy9lMm9Eb2MueG1sUEsF&#10;BgAAAAAGAAYAWQEAAFIFA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7Bc0MIBAACO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m5BoTbY8LCpZ+MOkJNxXBMhdG0UnkP/ryXrMffaPs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EOwXNDCAQAAjgMAAA4AAAAAAAAAAQAgAAAAHgEAAGRycy9lMm9Eb2MueG1sUEsF&#10;BgAAAAAGAAYAWQEAAFIFA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23101E"/>
    <w:multiLevelType w:val="singleLevel"/>
    <w:tmpl w:val="B223101E"/>
    <w:lvl w:ilvl="0" w:tentative="0">
      <w:start w:val="2"/>
      <w:numFmt w:val="chineseCounting"/>
      <w:suff w:val="nothing"/>
      <w:lvlText w:val="%1、"/>
      <w:lvlJc w:val="left"/>
      <w:pPr>
        <w:ind w:left="420"/>
      </w:pPr>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DF71A52D"/>
    <w:multiLevelType w:val="singleLevel"/>
    <w:tmpl w:val="DF71A52D"/>
    <w:lvl w:ilvl="0" w:tentative="0">
      <w:start w:val="5"/>
      <w:numFmt w:val="decimal"/>
      <w:lvlText w:val="%1."/>
      <w:lvlJc w:val="left"/>
      <w:pPr>
        <w:tabs>
          <w:tab w:val="left" w:pos="312"/>
        </w:tabs>
      </w:pPr>
    </w:lvl>
  </w:abstractNum>
  <w:abstractNum w:abstractNumId="3">
    <w:nsid w:val="EEF36D1F"/>
    <w:multiLevelType w:val="singleLevel"/>
    <w:tmpl w:val="EEF36D1F"/>
    <w:lvl w:ilvl="0" w:tentative="0">
      <w:start w:val="1"/>
      <w:numFmt w:val="chineseCounting"/>
      <w:suff w:val="nothing"/>
      <w:lvlText w:val="%1、"/>
      <w:lvlJc w:val="left"/>
      <w:rPr>
        <w:rFonts w:hint="eastAsia"/>
      </w:rPr>
    </w:lvl>
  </w:abstractNum>
  <w:abstractNum w:abstractNumId="4">
    <w:nsid w:val="09BAFB0E"/>
    <w:multiLevelType w:val="singleLevel"/>
    <w:tmpl w:val="09BAFB0E"/>
    <w:lvl w:ilvl="0" w:tentative="0">
      <w:start w:val="3"/>
      <w:numFmt w:val="decimal"/>
      <w:lvlText w:val="%1."/>
      <w:lvlJc w:val="left"/>
      <w:pPr>
        <w:tabs>
          <w:tab w:val="left" w:pos="312"/>
        </w:tabs>
      </w:pPr>
    </w:lvl>
  </w:abstractNum>
  <w:abstractNum w:abstractNumId="5">
    <w:nsid w:val="15CBB2CD"/>
    <w:multiLevelType w:val="singleLevel"/>
    <w:tmpl w:val="15CBB2CD"/>
    <w:lvl w:ilvl="0" w:tentative="0">
      <w:start w:val="9"/>
      <w:numFmt w:val="decimal"/>
      <w:lvlText w:val="%1."/>
      <w:lvlJc w:val="left"/>
      <w:pPr>
        <w:tabs>
          <w:tab w:val="left" w:pos="312"/>
        </w:tabs>
      </w:pPr>
    </w:lvl>
  </w:abstractNum>
  <w:abstractNum w:abstractNumId="6">
    <w:nsid w:val="4734DCE6"/>
    <w:multiLevelType w:val="singleLevel"/>
    <w:tmpl w:val="4734DCE6"/>
    <w:lvl w:ilvl="0" w:tentative="0">
      <w:start w:val="1"/>
      <w:numFmt w:val="decimal"/>
      <w:lvlText w:val="%1."/>
      <w:lvlJc w:val="left"/>
      <w:pPr>
        <w:tabs>
          <w:tab w:val="left" w:pos="312"/>
        </w:tabs>
        <w:ind w:left="-3"/>
      </w:pPr>
    </w:lvl>
  </w:abstractNum>
  <w:abstractNum w:abstractNumId="7">
    <w:nsid w:val="705D32C3"/>
    <w:multiLevelType w:val="singleLevel"/>
    <w:tmpl w:val="705D32C3"/>
    <w:lvl w:ilvl="0" w:tentative="0">
      <w:start w:val="5"/>
      <w:numFmt w:val="decimal"/>
      <w:lvlText w:val="%1."/>
      <w:lvlJc w:val="left"/>
      <w:pPr>
        <w:tabs>
          <w:tab w:val="left" w:pos="312"/>
        </w:tabs>
      </w:pPr>
    </w:lvl>
  </w:abstractNum>
  <w:abstractNum w:abstractNumId="8">
    <w:nsid w:val="771C8F7B"/>
    <w:multiLevelType w:val="singleLevel"/>
    <w:tmpl w:val="771C8F7B"/>
    <w:lvl w:ilvl="0" w:tentative="0">
      <w:start w:val="4"/>
      <w:numFmt w:val="chineseCounting"/>
      <w:suff w:val="space"/>
      <w:lvlText w:val="第%1条"/>
      <w:lvlJc w:val="left"/>
      <w:rPr>
        <w:rFonts w:hint="eastAsia"/>
      </w:rPr>
    </w:lvl>
  </w:abstractNum>
  <w:num w:numId="1">
    <w:abstractNumId w:val="1"/>
  </w:num>
  <w:num w:numId="2">
    <w:abstractNumId w:val="7"/>
  </w:num>
  <w:num w:numId="3">
    <w:abstractNumId w:val="5"/>
  </w:num>
  <w:num w:numId="4">
    <w:abstractNumId w:val="6"/>
  </w:num>
  <w:num w:numId="5">
    <w:abstractNumId w:val="4"/>
  </w:num>
  <w:num w:numId="6">
    <w:abstractNumId w:val="3"/>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RkNDBjMjU2NDZjNGVmYmU5MGE5YzY4N2Y0OTVhZDgifQ=="/>
  </w:docVars>
  <w:rsids>
    <w:rsidRoot w:val="005D618A"/>
    <w:rsid w:val="000073FD"/>
    <w:rsid w:val="001A6E7C"/>
    <w:rsid w:val="001B5043"/>
    <w:rsid w:val="00397CFB"/>
    <w:rsid w:val="003C6F83"/>
    <w:rsid w:val="003D2B75"/>
    <w:rsid w:val="003D60BA"/>
    <w:rsid w:val="00411689"/>
    <w:rsid w:val="005D618A"/>
    <w:rsid w:val="00911ECD"/>
    <w:rsid w:val="00A042E0"/>
    <w:rsid w:val="00A23C4B"/>
    <w:rsid w:val="00B26BB1"/>
    <w:rsid w:val="00B26E21"/>
    <w:rsid w:val="00B741D7"/>
    <w:rsid w:val="00B76409"/>
    <w:rsid w:val="00D4533C"/>
    <w:rsid w:val="00F83B64"/>
    <w:rsid w:val="011078C7"/>
    <w:rsid w:val="0137311F"/>
    <w:rsid w:val="013E3461"/>
    <w:rsid w:val="01BB0F13"/>
    <w:rsid w:val="02000807"/>
    <w:rsid w:val="02090C75"/>
    <w:rsid w:val="02434B8C"/>
    <w:rsid w:val="02762DF9"/>
    <w:rsid w:val="02781C88"/>
    <w:rsid w:val="02A23A3C"/>
    <w:rsid w:val="02FB196F"/>
    <w:rsid w:val="03144604"/>
    <w:rsid w:val="032F0A28"/>
    <w:rsid w:val="035D130A"/>
    <w:rsid w:val="036C7B52"/>
    <w:rsid w:val="039110A9"/>
    <w:rsid w:val="03AC246A"/>
    <w:rsid w:val="03AE6061"/>
    <w:rsid w:val="03B23056"/>
    <w:rsid w:val="03DA023E"/>
    <w:rsid w:val="03DC3EBA"/>
    <w:rsid w:val="03F9794D"/>
    <w:rsid w:val="046A2461"/>
    <w:rsid w:val="046E26F9"/>
    <w:rsid w:val="04B30C95"/>
    <w:rsid w:val="051C2970"/>
    <w:rsid w:val="05524952"/>
    <w:rsid w:val="05545D73"/>
    <w:rsid w:val="05A217D5"/>
    <w:rsid w:val="05CC0199"/>
    <w:rsid w:val="05CF0EB8"/>
    <w:rsid w:val="06016EC5"/>
    <w:rsid w:val="060C3611"/>
    <w:rsid w:val="06732205"/>
    <w:rsid w:val="06855CB3"/>
    <w:rsid w:val="06C64829"/>
    <w:rsid w:val="06DD787C"/>
    <w:rsid w:val="06E675D2"/>
    <w:rsid w:val="070E7B6E"/>
    <w:rsid w:val="071D62B7"/>
    <w:rsid w:val="073310F6"/>
    <w:rsid w:val="077D16D2"/>
    <w:rsid w:val="07931514"/>
    <w:rsid w:val="082A69F3"/>
    <w:rsid w:val="08675FC8"/>
    <w:rsid w:val="08C017F0"/>
    <w:rsid w:val="08E54BF6"/>
    <w:rsid w:val="08F55C2B"/>
    <w:rsid w:val="094C2AD0"/>
    <w:rsid w:val="096D6157"/>
    <w:rsid w:val="09B71227"/>
    <w:rsid w:val="09B713FD"/>
    <w:rsid w:val="09EF6ACC"/>
    <w:rsid w:val="0A1010FE"/>
    <w:rsid w:val="0A315056"/>
    <w:rsid w:val="0A3E3B7B"/>
    <w:rsid w:val="0A5A6874"/>
    <w:rsid w:val="0A694621"/>
    <w:rsid w:val="0AA213B4"/>
    <w:rsid w:val="0AF61C7E"/>
    <w:rsid w:val="0AFB45AD"/>
    <w:rsid w:val="0B136AE7"/>
    <w:rsid w:val="0B184EE1"/>
    <w:rsid w:val="0B351E9B"/>
    <w:rsid w:val="0B4C50D3"/>
    <w:rsid w:val="0B711210"/>
    <w:rsid w:val="0B806B92"/>
    <w:rsid w:val="0B827E94"/>
    <w:rsid w:val="0B842F76"/>
    <w:rsid w:val="0BA24B52"/>
    <w:rsid w:val="0BD070E1"/>
    <w:rsid w:val="0BD65B6B"/>
    <w:rsid w:val="0C2361E7"/>
    <w:rsid w:val="0C247926"/>
    <w:rsid w:val="0C5E598A"/>
    <w:rsid w:val="0C8C7917"/>
    <w:rsid w:val="0CD850FC"/>
    <w:rsid w:val="0CF45541"/>
    <w:rsid w:val="0D037263"/>
    <w:rsid w:val="0D135AFC"/>
    <w:rsid w:val="0D794204"/>
    <w:rsid w:val="0DAF78CB"/>
    <w:rsid w:val="0DCB035E"/>
    <w:rsid w:val="0DD677E1"/>
    <w:rsid w:val="0DE4113F"/>
    <w:rsid w:val="0DEC208E"/>
    <w:rsid w:val="0DFF7475"/>
    <w:rsid w:val="0E2125D1"/>
    <w:rsid w:val="0E214211"/>
    <w:rsid w:val="0E5F2769"/>
    <w:rsid w:val="0EA94EE3"/>
    <w:rsid w:val="0EBB3C33"/>
    <w:rsid w:val="0ED8332F"/>
    <w:rsid w:val="0F4D75A3"/>
    <w:rsid w:val="0F5B2DCA"/>
    <w:rsid w:val="0F642A5A"/>
    <w:rsid w:val="0F6701A8"/>
    <w:rsid w:val="0F714D08"/>
    <w:rsid w:val="0FA20605"/>
    <w:rsid w:val="0FED051E"/>
    <w:rsid w:val="0FEE4C29"/>
    <w:rsid w:val="0FFD33F6"/>
    <w:rsid w:val="10031608"/>
    <w:rsid w:val="10046082"/>
    <w:rsid w:val="100504DA"/>
    <w:rsid w:val="10260EB5"/>
    <w:rsid w:val="103D2485"/>
    <w:rsid w:val="1045258B"/>
    <w:rsid w:val="104974DD"/>
    <w:rsid w:val="10A325EF"/>
    <w:rsid w:val="111703D2"/>
    <w:rsid w:val="112B101A"/>
    <w:rsid w:val="119B53FC"/>
    <w:rsid w:val="1215733B"/>
    <w:rsid w:val="121821D6"/>
    <w:rsid w:val="123F049F"/>
    <w:rsid w:val="12424CDC"/>
    <w:rsid w:val="12606B78"/>
    <w:rsid w:val="129A2738"/>
    <w:rsid w:val="12B56BF1"/>
    <w:rsid w:val="12B83D5A"/>
    <w:rsid w:val="12CB1A89"/>
    <w:rsid w:val="131840FB"/>
    <w:rsid w:val="1339277B"/>
    <w:rsid w:val="13467417"/>
    <w:rsid w:val="135A0957"/>
    <w:rsid w:val="136E76CF"/>
    <w:rsid w:val="13934999"/>
    <w:rsid w:val="13CE1647"/>
    <w:rsid w:val="145F08C6"/>
    <w:rsid w:val="148C64DE"/>
    <w:rsid w:val="14C93509"/>
    <w:rsid w:val="14E43F59"/>
    <w:rsid w:val="14EF1875"/>
    <w:rsid w:val="14FE0367"/>
    <w:rsid w:val="15115A93"/>
    <w:rsid w:val="156C1118"/>
    <w:rsid w:val="15776308"/>
    <w:rsid w:val="159759D3"/>
    <w:rsid w:val="15B12FCF"/>
    <w:rsid w:val="15BC6B3C"/>
    <w:rsid w:val="15EC2C59"/>
    <w:rsid w:val="15F553C2"/>
    <w:rsid w:val="16360A7B"/>
    <w:rsid w:val="164D40B0"/>
    <w:rsid w:val="168A65C0"/>
    <w:rsid w:val="1694429A"/>
    <w:rsid w:val="169B415C"/>
    <w:rsid w:val="16DD1B38"/>
    <w:rsid w:val="173167D3"/>
    <w:rsid w:val="17630C63"/>
    <w:rsid w:val="17635326"/>
    <w:rsid w:val="17843432"/>
    <w:rsid w:val="17B803EA"/>
    <w:rsid w:val="1815096B"/>
    <w:rsid w:val="18236EFD"/>
    <w:rsid w:val="18377249"/>
    <w:rsid w:val="185D743E"/>
    <w:rsid w:val="185E60AE"/>
    <w:rsid w:val="189D5B1F"/>
    <w:rsid w:val="18A01FEE"/>
    <w:rsid w:val="18A34CD0"/>
    <w:rsid w:val="18F753F7"/>
    <w:rsid w:val="19443CF0"/>
    <w:rsid w:val="19A53EA8"/>
    <w:rsid w:val="19B64DBC"/>
    <w:rsid w:val="19EC6A4A"/>
    <w:rsid w:val="1A1B310D"/>
    <w:rsid w:val="1A373ACF"/>
    <w:rsid w:val="1A3C32CC"/>
    <w:rsid w:val="1A7B10BA"/>
    <w:rsid w:val="1A895341"/>
    <w:rsid w:val="1AE01BA2"/>
    <w:rsid w:val="1AEB4836"/>
    <w:rsid w:val="1B0D071F"/>
    <w:rsid w:val="1B4568CE"/>
    <w:rsid w:val="1B7332BB"/>
    <w:rsid w:val="1B9015B7"/>
    <w:rsid w:val="1B950DA6"/>
    <w:rsid w:val="1BF3583D"/>
    <w:rsid w:val="1BF54245"/>
    <w:rsid w:val="1C44694B"/>
    <w:rsid w:val="1D0E6976"/>
    <w:rsid w:val="1D5A79EE"/>
    <w:rsid w:val="1DC75A85"/>
    <w:rsid w:val="1DCD55AE"/>
    <w:rsid w:val="1DCF493A"/>
    <w:rsid w:val="1DDD4E4F"/>
    <w:rsid w:val="1E0E2CD0"/>
    <w:rsid w:val="1E5D3FF6"/>
    <w:rsid w:val="1E831280"/>
    <w:rsid w:val="1EBC4704"/>
    <w:rsid w:val="1ED633E5"/>
    <w:rsid w:val="1EE522C8"/>
    <w:rsid w:val="1EF70FD8"/>
    <w:rsid w:val="1F172EB5"/>
    <w:rsid w:val="1F22070B"/>
    <w:rsid w:val="1F2E0F47"/>
    <w:rsid w:val="1F94592D"/>
    <w:rsid w:val="1FB76C2B"/>
    <w:rsid w:val="1FB860DE"/>
    <w:rsid w:val="1FF044EA"/>
    <w:rsid w:val="203C5A02"/>
    <w:rsid w:val="204C61C0"/>
    <w:rsid w:val="205945BD"/>
    <w:rsid w:val="205E0BE7"/>
    <w:rsid w:val="209D4C94"/>
    <w:rsid w:val="20B44FCD"/>
    <w:rsid w:val="20E84705"/>
    <w:rsid w:val="20ED2871"/>
    <w:rsid w:val="213C131D"/>
    <w:rsid w:val="217E77AA"/>
    <w:rsid w:val="218400BA"/>
    <w:rsid w:val="21AB1E2F"/>
    <w:rsid w:val="21C135B4"/>
    <w:rsid w:val="21D40498"/>
    <w:rsid w:val="21EA0C02"/>
    <w:rsid w:val="22493963"/>
    <w:rsid w:val="22767047"/>
    <w:rsid w:val="22863F44"/>
    <w:rsid w:val="22BC1419"/>
    <w:rsid w:val="23A05588"/>
    <w:rsid w:val="23C42853"/>
    <w:rsid w:val="23C72154"/>
    <w:rsid w:val="23F47850"/>
    <w:rsid w:val="240476A1"/>
    <w:rsid w:val="241708D6"/>
    <w:rsid w:val="243C73D9"/>
    <w:rsid w:val="247E76DD"/>
    <w:rsid w:val="249543B2"/>
    <w:rsid w:val="24B95C8C"/>
    <w:rsid w:val="24CF67ED"/>
    <w:rsid w:val="24E953B9"/>
    <w:rsid w:val="25431AEB"/>
    <w:rsid w:val="25B875EB"/>
    <w:rsid w:val="25BE3BFB"/>
    <w:rsid w:val="25BF43FD"/>
    <w:rsid w:val="25F86BCD"/>
    <w:rsid w:val="2605748B"/>
    <w:rsid w:val="26116441"/>
    <w:rsid w:val="261849A4"/>
    <w:rsid w:val="26396D26"/>
    <w:rsid w:val="264544A6"/>
    <w:rsid w:val="2658429D"/>
    <w:rsid w:val="267702FB"/>
    <w:rsid w:val="269E416A"/>
    <w:rsid w:val="26BC17D3"/>
    <w:rsid w:val="26C11C6B"/>
    <w:rsid w:val="272100D3"/>
    <w:rsid w:val="272C72FC"/>
    <w:rsid w:val="275131CB"/>
    <w:rsid w:val="278F6521"/>
    <w:rsid w:val="27D4008C"/>
    <w:rsid w:val="27EB149D"/>
    <w:rsid w:val="27FD3E52"/>
    <w:rsid w:val="2818615F"/>
    <w:rsid w:val="281C4C20"/>
    <w:rsid w:val="281D56E4"/>
    <w:rsid w:val="28201C07"/>
    <w:rsid w:val="28E11370"/>
    <w:rsid w:val="294A756A"/>
    <w:rsid w:val="295126A7"/>
    <w:rsid w:val="2952530A"/>
    <w:rsid w:val="29781BF8"/>
    <w:rsid w:val="297939E2"/>
    <w:rsid w:val="29997B66"/>
    <w:rsid w:val="29C33ED0"/>
    <w:rsid w:val="29D5322D"/>
    <w:rsid w:val="2A025DD9"/>
    <w:rsid w:val="2A0C2A72"/>
    <w:rsid w:val="2A2619CB"/>
    <w:rsid w:val="2A7317D3"/>
    <w:rsid w:val="2A7C2231"/>
    <w:rsid w:val="2A920E4F"/>
    <w:rsid w:val="2ABB753D"/>
    <w:rsid w:val="2AF0266B"/>
    <w:rsid w:val="2AFE6EC4"/>
    <w:rsid w:val="2B345DDC"/>
    <w:rsid w:val="2B464915"/>
    <w:rsid w:val="2B7A49FA"/>
    <w:rsid w:val="2B9A11D5"/>
    <w:rsid w:val="2BAA3FE1"/>
    <w:rsid w:val="2BDC7B4A"/>
    <w:rsid w:val="2C320769"/>
    <w:rsid w:val="2C615D26"/>
    <w:rsid w:val="2C626979"/>
    <w:rsid w:val="2CB679ED"/>
    <w:rsid w:val="2CD83022"/>
    <w:rsid w:val="2CE83C37"/>
    <w:rsid w:val="2CEB2FFC"/>
    <w:rsid w:val="2D0E339D"/>
    <w:rsid w:val="2D173C07"/>
    <w:rsid w:val="2D2D342B"/>
    <w:rsid w:val="2D424A86"/>
    <w:rsid w:val="2DDA66B7"/>
    <w:rsid w:val="2E224612"/>
    <w:rsid w:val="2E4703CD"/>
    <w:rsid w:val="2E49238A"/>
    <w:rsid w:val="2E6F2D11"/>
    <w:rsid w:val="2E7B52DB"/>
    <w:rsid w:val="2E8250B1"/>
    <w:rsid w:val="2ED60115"/>
    <w:rsid w:val="2F176141"/>
    <w:rsid w:val="2F324CFE"/>
    <w:rsid w:val="2FBA09F1"/>
    <w:rsid w:val="2FC421F2"/>
    <w:rsid w:val="2FEF2ACF"/>
    <w:rsid w:val="2FF93D20"/>
    <w:rsid w:val="2FFE4D66"/>
    <w:rsid w:val="30540211"/>
    <w:rsid w:val="30804DF9"/>
    <w:rsid w:val="30E45100"/>
    <w:rsid w:val="30FC34FE"/>
    <w:rsid w:val="31112A0D"/>
    <w:rsid w:val="3118711F"/>
    <w:rsid w:val="311F4B20"/>
    <w:rsid w:val="312D7741"/>
    <w:rsid w:val="316F137F"/>
    <w:rsid w:val="31815AF3"/>
    <w:rsid w:val="318A7322"/>
    <w:rsid w:val="31DF525F"/>
    <w:rsid w:val="31EB5A13"/>
    <w:rsid w:val="31EC162B"/>
    <w:rsid w:val="32221084"/>
    <w:rsid w:val="322F3090"/>
    <w:rsid w:val="32324C2E"/>
    <w:rsid w:val="327171DF"/>
    <w:rsid w:val="32803532"/>
    <w:rsid w:val="328A78C3"/>
    <w:rsid w:val="329D1AD3"/>
    <w:rsid w:val="32B62CC5"/>
    <w:rsid w:val="336558EB"/>
    <w:rsid w:val="336D57D0"/>
    <w:rsid w:val="337D1D45"/>
    <w:rsid w:val="3391569E"/>
    <w:rsid w:val="33CC077F"/>
    <w:rsid w:val="341E3434"/>
    <w:rsid w:val="34276569"/>
    <w:rsid w:val="34350E8E"/>
    <w:rsid w:val="34AA6599"/>
    <w:rsid w:val="34BB4442"/>
    <w:rsid w:val="356C2617"/>
    <w:rsid w:val="35787AAF"/>
    <w:rsid w:val="3584136B"/>
    <w:rsid w:val="35EB1C0C"/>
    <w:rsid w:val="35FB5AEB"/>
    <w:rsid w:val="35FF5AA4"/>
    <w:rsid w:val="36034D29"/>
    <w:rsid w:val="360B7EBA"/>
    <w:rsid w:val="36416867"/>
    <w:rsid w:val="367D5DD4"/>
    <w:rsid w:val="369C32FD"/>
    <w:rsid w:val="37016B5B"/>
    <w:rsid w:val="373245C7"/>
    <w:rsid w:val="373F20A1"/>
    <w:rsid w:val="37666E72"/>
    <w:rsid w:val="379A65CC"/>
    <w:rsid w:val="37A64395"/>
    <w:rsid w:val="37CA1376"/>
    <w:rsid w:val="37DE5DFD"/>
    <w:rsid w:val="37E86554"/>
    <w:rsid w:val="38081EA3"/>
    <w:rsid w:val="38167A04"/>
    <w:rsid w:val="381C3783"/>
    <w:rsid w:val="386D0B7F"/>
    <w:rsid w:val="38B74699"/>
    <w:rsid w:val="394B167A"/>
    <w:rsid w:val="39AD34EA"/>
    <w:rsid w:val="39B71ABE"/>
    <w:rsid w:val="39DA2868"/>
    <w:rsid w:val="39DE501A"/>
    <w:rsid w:val="39DF6BF2"/>
    <w:rsid w:val="39E87BC6"/>
    <w:rsid w:val="39EF679C"/>
    <w:rsid w:val="3A055F4B"/>
    <w:rsid w:val="3A4E4336"/>
    <w:rsid w:val="3A6007FE"/>
    <w:rsid w:val="3A802587"/>
    <w:rsid w:val="3A852164"/>
    <w:rsid w:val="3A9C356D"/>
    <w:rsid w:val="3AF93D6C"/>
    <w:rsid w:val="3AFA5DF5"/>
    <w:rsid w:val="3AFD06C8"/>
    <w:rsid w:val="3B057D83"/>
    <w:rsid w:val="3B477B26"/>
    <w:rsid w:val="3B7C2CE4"/>
    <w:rsid w:val="3BAF716B"/>
    <w:rsid w:val="3BCB453B"/>
    <w:rsid w:val="3C0B5355"/>
    <w:rsid w:val="3C4A461E"/>
    <w:rsid w:val="3C4E14B7"/>
    <w:rsid w:val="3CD4176B"/>
    <w:rsid w:val="3D1F44D9"/>
    <w:rsid w:val="3D5C38CD"/>
    <w:rsid w:val="3D98044D"/>
    <w:rsid w:val="3DD3648A"/>
    <w:rsid w:val="3E1C0706"/>
    <w:rsid w:val="3E472038"/>
    <w:rsid w:val="3E5070F1"/>
    <w:rsid w:val="3E69598F"/>
    <w:rsid w:val="3E7569E0"/>
    <w:rsid w:val="3EC370CB"/>
    <w:rsid w:val="3ED75868"/>
    <w:rsid w:val="3F541662"/>
    <w:rsid w:val="3F621C99"/>
    <w:rsid w:val="3F6C3589"/>
    <w:rsid w:val="3F850180"/>
    <w:rsid w:val="3F9004D6"/>
    <w:rsid w:val="3FEE7CFA"/>
    <w:rsid w:val="40097198"/>
    <w:rsid w:val="400E4D5E"/>
    <w:rsid w:val="40572841"/>
    <w:rsid w:val="408C7F2D"/>
    <w:rsid w:val="40CB2AB3"/>
    <w:rsid w:val="40E1138C"/>
    <w:rsid w:val="412547F1"/>
    <w:rsid w:val="413814BA"/>
    <w:rsid w:val="41872511"/>
    <w:rsid w:val="41DF1251"/>
    <w:rsid w:val="41F114F0"/>
    <w:rsid w:val="424236D9"/>
    <w:rsid w:val="42466655"/>
    <w:rsid w:val="42480A06"/>
    <w:rsid w:val="42486BB0"/>
    <w:rsid w:val="42B23D5F"/>
    <w:rsid w:val="42C67760"/>
    <w:rsid w:val="42C82F57"/>
    <w:rsid w:val="42C86624"/>
    <w:rsid w:val="42E365EE"/>
    <w:rsid w:val="42E86E15"/>
    <w:rsid w:val="43052AAA"/>
    <w:rsid w:val="435370A3"/>
    <w:rsid w:val="435707E5"/>
    <w:rsid w:val="43987249"/>
    <w:rsid w:val="439927E1"/>
    <w:rsid w:val="43AC6798"/>
    <w:rsid w:val="43C76AF7"/>
    <w:rsid w:val="43DD4A29"/>
    <w:rsid w:val="43E97E4A"/>
    <w:rsid w:val="440D65DA"/>
    <w:rsid w:val="44366DCF"/>
    <w:rsid w:val="44384FA1"/>
    <w:rsid w:val="446828F0"/>
    <w:rsid w:val="44C16519"/>
    <w:rsid w:val="44E23158"/>
    <w:rsid w:val="45093E85"/>
    <w:rsid w:val="450B3BFA"/>
    <w:rsid w:val="45471EB5"/>
    <w:rsid w:val="455F6FFF"/>
    <w:rsid w:val="45A14109"/>
    <w:rsid w:val="45C13B4D"/>
    <w:rsid w:val="46054BCA"/>
    <w:rsid w:val="461A44A1"/>
    <w:rsid w:val="461D1E37"/>
    <w:rsid w:val="464C6AFC"/>
    <w:rsid w:val="468B0091"/>
    <w:rsid w:val="46902609"/>
    <w:rsid w:val="46A107C3"/>
    <w:rsid w:val="46B15CE2"/>
    <w:rsid w:val="46BE113D"/>
    <w:rsid w:val="46E2698D"/>
    <w:rsid w:val="46E44B13"/>
    <w:rsid w:val="4703508A"/>
    <w:rsid w:val="47486394"/>
    <w:rsid w:val="475023F8"/>
    <w:rsid w:val="479A1E7B"/>
    <w:rsid w:val="479D361E"/>
    <w:rsid w:val="47B74789"/>
    <w:rsid w:val="48032A55"/>
    <w:rsid w:val="480F2B9D"/>
    <w:rsid w:val="48102176"/>
    <w:rsid w:val="48282920"/>
    <w:rsid w:val="483E1347"/>
    <w:rsid w:val="48401E0D"/>
    <w:rsid w:val="485321E0"/>
    <w:rsid w:val="48546AD3"/>
    <w:rsid w:val="487970CD"/>
    <w:rsid w:val="48CA4868"/>
    <w:rsid w:val="48EB5460"/>
    <w:rsid w:val="48F005D3"/>
    <w:rsid w:val="4924607C"/>
    <w:rsid w:val="49466522"/>
    <w:rsid w:val="49547ADD"/>
    <w:rsid w:val="495A45F6"/>
    <w:rsid w:val="49732351"/>
    <w:rsid w:val="498F4AF1"/>
    <w:rsid w:val="49BC10F6"/>
    <w:rsid w:val="49C05787"/>
    <w:rsid w:val="49CF518D"/>
    <w:rsid w:val="49D56585"/>
    <w:rsid w:val="49FB53F9"/>
    <w:rsid w:val="4A084BAC"/>
    <w:rsid w:val="4A7F3979"/>
    <w:rsid w:val="4ABF2B07"/>
    <w:rsid w:val="4ADA1F63"/>
    <w:rsid w:val="4AE23D89"/>
    <w:rsid w:val="4AEE5828"/>
    <w:rsid w:val="4AF27313"/>
    <w:rsid w:val="4B2038D0"/>
    <w:rsid w:val="4B296E7D"/>
    <w:rsid w:val="4B5A2A91"/>
    <w:rsid w:val="4B697E5D"/>
    <w:rsid w:val="4B7127B7"/>
    <w:rsid w:val="4B79394E"/>
    <w:rsid w:val="4B7C1F28"/>
    <w:rsid w:val="4B877F28"/>
    <w:rsid w:val="4B9154A8"/>
    <w:rsid w:val="4C4E4CAE"/>
    <w:rsid w:val="4C983FC5"/>
    <w:rsid w:val="4CA55C99"/>
    <w:rsid w:val="4CCF1335"/>
    <w:rsid w:val="4CD200BA"/>
    <w:rsid w:val="4D2044E7"/>
    <w:rsid w:val="4D5F4431"/>
    <w:rsid w:val="4D916BA6"/>
    <w:rsid w:val="4D933D29"/>
    <w:rsid w:val="4DA66743"/>
    <w:rsid w:val="4DC44169"/>
    <w:rsid w:val="4DE24E21"/>
    <w:rsid w:val="4E1B19A3"/>
    <w:rsid w:val="4E48787F"/>
    <w:rsid w:val="4E5C28D8"/>
    <w:rsid w:val="4E730939"/>
    <w:rsid w:val="4EC21A55"/>
    <w:rsid w:val="4EF0709E"/>
    <w:rsid w:val="4F0469A4"/>
    <w:rsid w:val="4F316F89"/>
    <w:rsid w:val="4F542EE9"/>
    <w:rsid w:val="4F7E6099"/>
    <w:rsid w:val="4FAC5B19"/>
    <w:rsid w:val="50075C0E"/>
    <w:rsid w:val="500E56F4"/>
    <w:rsid w:val="5052336C"/>
    <w:rsid w:val="50540C73"/>
    <w:rsid w:val="50752AF8"/>
    <w:rsid w:val="50927531"/>
    <w:rsid w:val="50A80B24"/>
    <w:rsid w:val="50DD03FB"/>
    <w:rsid w:val="50E72D7D"/>
    <w:rsid w:val="513C6A7B"/>
    <w:rsid w:val="51675490"/>
    <w:rsid w:val="517300C9"/>
    <w:rsid w:val="517805B3"/>
    <w:rsid w:val="519D16BE"/>
    <w:rsid w:val="5255184F"/>
    <w:rsid w:val="52E4519F"/>
    <w:rsid w:val="52EC6EC2"/>
    <w:rsid w:val="532D486F"/>
    <w:rsid w:val="5333545B"/>
    <w:rsid w:val="53617681"/>
    <w:rsid w:val="536579BD"/>
    <w:rsid w:val="538D0E89"/>
    <w:rsid w:val="53951F4B"/>
    <w:rsid w:val="54252ED6"/>
    <w:rsid w:val="5450213C"/>
    <w:rsid w:val="546711F3"/>
    <w:rsid w:val="546C3825"/>
    <w:rsid w:val="54A31759"/>
    <w:rsid w:val="54CE1FF1"/>
    <w:rsid w:val="54D24048"/>
    <w:rsid w:val="54D64CD5"/>
    <w:rsid w:val="55163780"/>
    <w:rsid w:val="5532287C"/>
    <w:rsid w:val="55615089"/>
    <w:rsid w:val="55887D69"/>
    <w:rsid w:val="559030DD"/>
    <w:rsid w:val="559B1512"/>
    <w:rsid w:val="55BD684B"/>
    <w:rsid w:val="55EE5D11"/>
    <w:rsid w:val="561A0928"/>
    <w:rsid w:val="56423872"/>
    <w:rsid w:val="568818E9"/>
    <w:rsid w:val="569E06BC"/>
    <w:rsid w:val="56B279F0"/>
    <w:rsid w:val="56F20F86"/>
    <w:rsid w:val="572D0332"/>
    <w:rsid w:val="57346FE0"/>
    <w:rsid w:val="579D710E"/>
    <w:rsid w:val="57EE5625"/>
    <w:rsid w:val="581C0559"/>
    <w:rsid w:val="581F22F6"/>
    <w:rsid w:val="58315224"/>
    <w:rsid w:val="58644833"/>
    <w:rsid w:val="586E1E17"/>
    <w:rsid w:val="58862C35"/>
    <w:rsid w:val="588D7C08"/>
    <w:rsid w:val="58C14957"/>
    <w:rsid w:val="58CC23D2"/>
    <w:rsid w:val="58E1471F"/>
    <w:rsid w:val="58E66050"/>
    <w:rsid w:val="590615F5"/>
    <w:rsid w:val="59383C44"/>
    <w:rsid w:val="596B36B6"/>
    <w:rsid w:val="59BE7110"/>
    <w:rsid w:val="59C56E0E"/>
    <w:rsid w:val="59D77924"/>
    <w:rsid w:val="59E63F07"/>
    <w:rsid w:val="59F24B7F"/>
    <w:rsid w:val="59F85883"/>
    <w:rsid w:val="59FC7994"/>
    <w:rsid w:val="5A1D1BD0"/>
    <w:rsid w:val="5A203F84"/>
    <w:rsid w:val="5A785436"/>
    <w:rsid w:val="5A8E5B53"/>
    <w:rsid w:val="5A9509A6"/>
    <w:rsid w:val="5AE83A50"/>
    <w:rsid w:val="5B1D185C"/>
    <w:rsid w:val="5B353193"/>
    <w:rsid w:val="5B3E6FD8"/>
    <w:rsid w:val="5B5E38CA"/>
    <w:rsid w:val="5B7F37BB"/>
    <w:rsid w:val="5B90753B"/>
    <w:rsid w:val="5B9A1EB4"/>
    <w:rsid w:val="5BAB2917"/>
    <w:rsid w:val="5BFC33FA"/>
    <w:rsid w:val="5C061864"/>
    <w:rsid w:val="5C10049A"/>
    <w:rsid w:val="5C3107A4"/>
    <w:rsid w:val="5C3B1B93"/>
    <w:rsid w:val="5C512563"/>
    <w:rsid w:val="5C9220DF"/>
    <w:rsid w:val="5C9F1F8B"/>
    <w:rsid w:val="5CAF3AF5"/>
    <w:rsid w:val="5D17404F"/>
    <w:rsid w:val="5D443CF5"/>
    <w:rsid w:val="5D472501"/>
    <w:rsid w:val="5D4A15F3"/>
    <w:rsid w:val="5D4F0909"/>
    <w:rsid w:val="5D69542A"/>
    <w:rsid w:val="5D783B72"/>
    <w:rsid w:val="5E0930EF"/>
    <w:rsid w:val="5E3D4D53"/>
    <w:rsid w:val="5E4717E6"/>
    <w:rsid w:val="5E4B329B"/>
    <w:rsid w:val="5E55774C"/>
    <w:rsid w:val="5E575DBA"/>
    <w:rsid w:val="5E620444"/>
    <w:rsid w:val="5E6F197A"/>
    <w:rsid w:val="5E8A70FF"/>
    <w:rsid w:val="5EE906B0"/>
    <w:rsid w:val="5F036867"/>
    <w:rsid w:val="5F8179BC"/>
    <w:rsid w:val="5FFB0B37"/>
    <w:rsid w:val="60045F96"/>
    <w:rsid w:val="60104DDC"/>
    <w:rsid w:val="603A4981"/>
    <w:rsid w:val="605C0804"/>
    <w:rsid w:val="60913E6F"/>
    <w:rsid w:val="60B44CEE"/>
    <w:rsid w:val="61733C3E"/>
    <w:rsid w:val="61782BD0"/>
    <w:rsid w:val="617B1325"/>
    <w:rsid w:val="6189617B"/>
    <w:rsid w:val="61B52BB6"/>
    <w:rsid w:val="61B749C2"/>
    <w:rsid w:val="61BA2050"/>
    <w:rsid w:val="61CB0541"/>
    <w:rsid w:val="61DF5C76"/>
    <w:rsid w:val="62280D20"/>
    <w:rsid w:val="623632F7"/>
    <w:rsid w:val="6293296C"/>
    <w:rsid w:val="62B4786E"/>
    <w:rsid w:val="62CA2457"/>
    <w:rsid w:val="62EF025F"/>
    <w:rsid w:val="636B04CE"/>
    <w:rsid w:val="638240A1"/>
    <w:rsid w:val="63833423"/>
    <w:rsid w:val="63A5257B"/>
    <w:rsid w:val="63BD3DCC"/>
    <w:rsid w:val="63C61741"/>
    <w:rsid w:val="64542952"/>
    <w:rsid w:val="64560967"/>
    <w:rsid w:val="648D7D30"/>
    <w:rsid w:val="64B11E55"/>
    <w:rsid w:val="64FC2B60"/>
    <w:rsid w:val="6512208F"/>
    <w:rsid w:val="655A065C"/>
    <w:rsid w:val="656B1D10"/>
    <w:rsid w:val="6585662F"/>
    <w:rsid w:val="65B841F9"/>
    <w:rsid w:val="65E87F76"/>
    <w:rsid w:val="65FE3864"/>
    <w:rsid w:val="66022B28"/>
    <w:rsid w:val="664A38E2"/>
    <w:rsid w:val="66581E87"/>
    <w:rsid w:val="66766EBB"/>
    <w:rsid w:val="66C947C2"/>
    <w:rsid w:val="66FA11D5"/>
    <w:rsid w:val="66FD73EF"/>
    <w:rsid w:val="674302C7"/>
    <w:rsid w:val="679E626A"/>
    <w:rsid w:val="67BD332F"/>
    <w:rsid w:val="67CB09D8"/>
    <w:rsid w:val="67E249AA"/>
    <w:rsid w:val="67EE3B0F"/>
    <w:rsid w:val="680A5986"/>
    <w:rsid w:val="680D5F4B"/>
    <w:rsid w:val="68113F51"/>
    <w:rsid w:val="688461D9"/>
    <w:rsid w:val="68B272C7"/>
    <w:rsid w:val="68DE6DAC"/>
    <w:rsid w:val="68E94770"/>
    <w:rsid w:val="68EC1CEF"/>
    <w:rsid w:val="68F949C9"/>
    <w:rsid w:val="6902644C"/>
    <w:rsid w:val="69223C33"/>
    <w:rsid w:val="69392234"/>
    <w:rsid w:val="695A4290"/>
    <w:rsid w:val="696F3649"/>
    <w:rsid w:val="698E6C8E"/>
    <w:rsid w:val="6A267606"/>
    <w:rsid w:val="6A300BD5"/>
    <w:rsid w:val="6A334932"/>
    <w:rsid w:val="6A3353FF"/>
    <w:rsid w:val="6A5D63E6"/>
    <w:rsid w:val="6A5F24D1"/>
    <w:rsid w:val="6AA70FC0"/>
    <w:rsid w:val="6ABA0E17"/>
    <w:rsid w:val="6ACA70C4"/>
    <w:rsid w:val="6ADA2D9B"/>
    <w:rsid w:val="6AE347EB"/>
    <w:rsid w:val="6B056C51"/>
    <w:rsid w:val="6B330365"/>
    <w:rsid w:val="6B434AF0"/>
    <w:rsid w:val="6B57675A"/>
    <w:rsid w:val="6B6A5780"/>
    <w:rsid w:val="6B87098A"/>
    <w:rsid w:val="6BDD7B4D"/>
    <w:rsid w:val="6C252213"/>
    <w:rsid w:val="6C306176"/>
    <w:rsid w:val="6CDF4EF6"/>
    <w:rsid w:val="6D1E32A6"/>
    <w:rsid w:val="6D386E4F"/>
    <w:rsid w:val="6D4B4FDD"/>
    <w:rsid w:val="6D8B7221"/>
    <w:rsid w:val="6D995F16"/>
    <w:rsid w:val="6DB064C7"/>
    <w:rsid w:val="6DEA1D4F"/>
    <w:rsid w:val="6E343550"/>
    <w:rsid w:val="6EBC0B3A"/>
    <w:rsid w:val="6ED50C51"/>
    <w:rsid w:val="6EF51C7D"/>
    <w:rsid w:val="6F103114"/>
    <w:rsid w:val="6F146100"/>
    <w:rsid w:val="6F240F24"/>
    <w:rsid w:val="6F502493"/>
    <w:rsid w:val="6F5A42C5"/>
    <w:rsid w:val="6F8363E5"/>
    <w:rsid w:val="6F841DCF"/>
    <w:rsid w:val="6FA80CCD"/>
    <w:rsid w:val="6FAC3CC5"/>
    <w:rsid w:val="6FC746F5"/>
    <w:rsid w:val="6FE01C54"/>
    <w:rsid w:val="6FE33EF5"/>
    <w:rsid w:val="70317AC6"/>
    <w:rsid w:val="704B26F7"/>
    <w:rsid w:val="70697B21"/>
    <w:rsid w:val="70863262"/>
    <w:rsid w:val="70A24B63"/>
    <w:rsid w:val="70A76ED3"/>
    <w:rsid w:val="710F6648"/>
    <w:rsid w:val="71551BD5"/>
    <w:rsid w:val="71860B17"/>
    <w:rsid w:val="71B717B8"/>
    <w:rsid w:val="720236E7"/>
    <w:rsid w:val="72107D17"/>
    <w:rsid w:val="72267A4A"/>
    <w:rsid w:val="723B27CC"/>
    <w:rsid w:val="724F75B7"/>
    <w:rsid w:val="72687227"/>
    <w:rsid w:val="727B61BC"/>
    <w:rsid w:val="72A03FD9"/>
    <w:rsid w:val="72A3156E"/>
    <w:rsid w:val="72DB1AE4"/>
    <w:rsid w:val="73406CFF"/>
    <w:rsid w:val="7383028C"/>
    <w:rsid w:val="73A25E44"/>
    <w:rsid w:val="74142DC4"/>
    <w:rsid w:val="741F68CF"/>
    <w:rsid w:val="742C7EED"/>
    <w:rsid w:val="744D4D87"/>
    <w:rsid w:val="74573DAD"/>
    <w:rsid w:val="748205E7"/>
    <w:rsid w:val="74E405C0"/>
    <w:rsid w:val="75252DF3"/>
    <w:rsid w:val="75621536"/>
    <w:rsid w:val="75874327"/>
    <w:rsid w:val="759C03E1"/>
    <w:rsid w:val="75BF3154"/>
    <w:rsid w:val="75DA4A2D"/>
    <w:rsid w:val="75E521C6"/>
    <w:rsid w:val="75F47C0F"/>
    <w:rsid w:val="764A07CF"/>
    <w:rsid w:val="764F6B3D"/>
    <w:rsid w:val="76CD2B7B"/>
    <w:rsid w:val="76D80645"/>
    <w:rsid w:val="76E03371"/>
    <w:rsid w:val="771211AA"/>
    <w:rsid w:val="7735630E"/>
    <w:rsid w:val="773777AE"/>
    <w:rsid w:val="773B74DF"/>
    <w:rsid w:val="77495D38"/>
    <w:rsid w:val="775D17E4"/>
    <w:rsid w:val="77736C04"/>
    <w:rsid w:val="77E65C7D"/>
    <w:rsid w:val="780E5898"/>
    <w:rsid w:val="7810789C"/>
    <w:rsid w:val="782642CC"/>
    <w:rsid w:val="786C7BC3"/>
    <w:rsid w:val="787212BF"/>
    <w:rsid w:val="7894095E"/>
    <w:rsid w:val="78964555"/>
    <w:rsid w:val="78C767F3"/>
    <w:rsid w:val="78CF4963"/>
    <w:rsid w:val="79000679"/>
    <w:rsid w:val="7916258F"/>
    <w:rsid w:val="791C0FE5"/>
    <w:rsid w:val="792E3438"/>
    <w:rsid w:val="79564C93"/>
    <w:rsid w:val="7983074F"/>
    <w:rsid w:val="798B776C"/>
    <w:rsid w:val="79A416F0"/>
    <w:rsid w:val="79AA6E1B"/>
    <w:rsid w:val="79B03EB6"/>
    <w:rsid w:val="79B61437"/>
    <w:rsid w:val="79BC671A"/>
    <w:rsid w:val="79D35E29"/>
    <w:rsid w:val="79F638A7"/>
    <w:rsid w:val="7A2D7E4D"/>
    <w:rsid w:val="7A863234"/>
    <w:rsid w:val="7AD50586"/>
    <w:rsid w:val="7AE15A5C"/>
    <w:rsid w:val="7AF37579"/>
    <w:rsid w:val="7AF87F64"/>
    <w:rsid w:val="7B1C0C84"/>
    <w:rsid w:val="7B28288A"/>
    <w:rsid w:val="7B5A62DF"/>
    <w:rsid w:val="7B7A04A8"/>
    <w:rsid w:val="7B8E4662"/>
    <w:rsid w:val="7BFE24EE"/>
    <w:rsid w:val="7C0C3F6D"/>
    <w:rsid w:val="7C22163C"/>
    <w:rsid w:val="7C457B4B"/>
    <w:rsid w:val="7C595075"/>
    <w:rsid w:val="7C6B07B2"/>
    <w:rsid w:val="7C9F0F6D"/>
    <w:rsid w:val="7CCC3693"/>
    <w:rsid w:val="7D030168"/>
    <w:rsid w:val="7D133243"/>
    <w:rsid w:val="7D2F437A"/>
    <w:rsid w:val="7D945420"/>
    <w:rsid w:val="7D997857"/>
    <w:rsid w:val="7DBB2505"/>
    <w:rsid w:val="7DCF685A"/>
    <w:rsid w:val="7DD07A4B"/>
    <w:rsid w:val="7DD115E7"/>
    <w:rsid w:val="7DFF12E2"/>
    <w:rsid w:val="7E394207"/>
    <w:rsid w:val="7E4007A2"/>
    <w:rsid w:val="7E695C76"/>
    <w:rsid w:val="7E791CAD"/>
    <w:rsid w:val="7E84532A"/>
    <w:rsid w:val="7EA50DFB"/>
    <w:rsid w:val="7EB10807"/>
    <w:rsid w:val="7EC86878"/>
    <w:rsid w:val="7F16390D"/>
    <w:rsid w:val="7F1B2A36"/>
    <w:rsid w:val="7F27758C"/>
    <w:rsid w:val="7F3B68AE"/>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5"/>
    <w:qFormat/>
    <w:uiPriority w:val="9"/>
    <w:pPr>
      <w:keepNext/>
      <w:keepLines/>
      <w:spacing w:before="340" w:after="330" w:line="578" w:lineRule="auto"/>
      <w:jc w:val="center"/>
      <w:outlineLvl w:val="0"/>
    </w:pPr>
    <w:rPr>
      <w:rFonts w:eastAsia="方正小标宋简体"/>
      <w:bCs/>
      <w:kern w:val="44"/>
      <w:sz w:val="44"/>
      <w:szCs w:val="44"/>
    </w:rPr>
  </w:style>
  <w:style w:type="paragraph" w:styleId="3">
    <w:name w:val="heading 2"/>
    <w:basedOn w:val="1"/>
    <w:next w:val="1"/>
    <w:link w:val="36"/>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4">
    <w:name w:val="heading 3"/>
    <w:basedOn w:val="1"/>
    <w:next w:val="1"/>
    <w:link w:val="37"/>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annotation text"/>
    <w:basedOn w:val="1"/>
    <w:semiHidden/>
    <w:unhideWhenUsed/>
    <w:qFormat/>
    <w:uiPriority w:val="99"/>
    <w:pPr>
      <w:jc w:val="left"/>
    </w:pPr>
  </w:style>
  <w:style w:type="paragraph" w:styleId="7">
    <w:name w:val="Body Text 3"/>
    <w:basedOn w:val="1"/>
    <w:link w:val="45"/>
    <w:unhideWhenUsed/>
    <w:qFormat/>
    <w:uiPriority w:val="99"/>
    <w:pPr>
      <w:spacing w:after="120"/>
    </w:pPr>
    <w:rPr>
      <w:sz w:val="16"/>
      <w:szCs w:val="16"/>
    </w:rPr>
  </w:style>
  <w:style w:type="paragraph" w:styleId="8">
    <w:name w:val="Body Text"/>
    <w:basedOn w:val="1"/>
    <w:next w:val="1"/>
    <w:qFormat/>
    <w:uiPriority w:val="99"/>
    <w:pPr>
      <w:spacing w:after="120"/>
    </w:pPr>
  </w:style>
  <w:style w:type="paragraph" w:styleId="9">
    <w:name w:val="Body Text Indent"/>
    <w:basedOn w:val="1"/>
    <w:next w:val="10"/>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10">
    <w:name w:val="envelope return"/>
    <w:basedOn w:val="1"/>
    <w:qFormat/>
    <w:uiPriority w:val="0"/>
    <w:pPr>
      <w:snapToGrid w:val="0"/>
    </w:pPr>
    <w:rPr>
      <w:rFonts w:ascii="Arial" w:hAnsi="Arial"/>
      <w:szCs w:val="24"/>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4">
    <w:name w:val="footnote text"/>
    <w:basedOn w:val="1"/>
    <w:qFormat/>
    <w:uiPriority w:val="0"/>
    <w:pPr>
      <w:snapToGrid w:val="0"/>
    </w:pPr>
    <w:rPr>
      <w:sz w:val="18"/>
    </w:rPr>
  </w:style>
  <w:style w:type="paragraph" w:styleId="15">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6">
    <w:name w:val="Balloon Text"/>
    <w:basedOn w:val="1"/>
    <w:link w:val="40"/>
    <w:semiHidden/>
    <w:unhideWhenUsed/>
    <w:qFormat/>
    <w:uiPriority w:val="99"/>
    <w:rPr>
      <w:sz w:val="18"/>
      <w:szCs w:val="18"/>
    </w:rPr>
  </w:style>
  <w:style w:type="paragraph" w:styleId="17">
    <w:name w:val="footer"/>
    <w:basedOn w:val="1"/>
    <w:link w:val="34"/>
    <w:unhideWhenUsed/>
    <w:qFormat/>
    <w:uiPriority w:val="99"/>
    <w:pPr>
      <w:tabs>
        <w:tab w:val="center" w:pos="4153"/>
        <w:tab w:val="right" w:pos="8306"/>
      </w:tabs>
      <w:snapToGrid w:val="0"/>
      <w:jc w:val="left"/>
    </w:pPr>
    <w:rPr>
      <w:sz w:val="18"/>
      <w:szCs w:val="18"/>
    </w:rPr>
  </w:style>
  <w:style w:type="paragraph" w:styleId="18">
    <w:name w:val="header"/>
    <w:basedOn w:val="1"/>
    <w:link w:val="3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List"/>
    <w:basedOn w:val="1"/>
    <w:next w:val="1"/>
    <w:qFormat/>
    <w:uiPriority w:val="0"/>
    <w:pPr>
      <w:snapToGrid w:val="0"/>
    </w:pPr>
    <w:rPr>
      <w:szCs w:val="24"/>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Body Text 2"/>
    <w:basedOn w:val="1"/>
    <w:qFormat/>
    <w:uiPriority w:val="0"/>
    <w:pPr>
      <w:spacing w:after="120" w:line="480" w:lineRule="auto"/>
    </w:pPr>
  </w:style>
  <w:style w:type="paragraph" w:styleId="23">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4">
    <w:name w:val="Body Text First Indent"/>
    <w:basedOn w:val="8"/>
    <w:unhideWhenUsed/>
    <w:qFormat/>
    <w:uiPriority w:val="99"/>
    <w:pPr>
      <w:widowControl w:val="0"/>
      <w:ind w:firstLine="420" w:firstLineChars="100"/>
      <w:jc w:val="both"/>
    </w:pPr>
    <w:rPr>
      <w:rFonts w:ascii="Calibri" w:hAnsi="Calibri" w:eastAsia="宋体" w:cs="Times New Roman"/>
      <w:kern w:val="2"/>
      <w:szCs w:val="22"/>
    </w:rPr>
  </w:style>
  <w:style w:type="paragraph" w:styleId="25">
    <w:name w:val="Body Text First Indent 2"/>
    <w:basedOn w:val="9"/>
    <w:qFormat/>
    <w:uiPriority w:val="0"/>
    <w:pPr>
      <w:spacing w:line="360" w:lineRule="auto"/>
      <w:ind w:firstLine="420"/>
    </w:pPr>
    <w:rPr>
      <w:rFonts w:eastAsia="等线"/>
      <w:color w:val="000000"/>
      <w:szCs w:val="24"/>
    </w:rPr>
  </w:style>
  <w:style w:type="table" w:styleId="27">
    <w:name w:val="Table Grid"/>
    <w:basedOn w:val="2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9">
    <w:name w:val="Strong"/>
    <w:basedOn w:val="28"/>
    <w:qFormat/>
    <w:uiPriority w:val="22"/>
    <w:rPr>
      <w:b/>
      <w:bCs/>
    </w:rPr>
  </w:style>
  <w:style w:type="character" w:styleId="30">
    <w:name w:val="page number"/>
    <w:basedOn w:val="28"/>
    <w:qFormat/>
    <w:uiPriority w:val="0"/>
  </w:style>
  <w:style w:type="character" w:styleId="31">
    <w:name w:val="Hyperlink"/>
    <w:basedOn w:val="28"/>
    <w:unhideWhenUsed/>
    <w:qFormat/>
    <w:uiPriority w:val="99"/>
    <w:rPr>
      <w:color w:val="0000FF" w:themeColor="hyperlink"/>
      <w:u w:val="single"/>
      <w14:textFill>
        <w14:solidFill>
          <w14:schemeClr w14:val="hlink"/>
        </w14:solidFill>
      </w14:textFill>
    </w:rPr>
  </w:style>
  <w:style w:type="character" w:styleId="32">
    <w:name w:val="annotation reference"/>
    <w:qFormat/>
    <w:uiPriority w:val="0"/>
    <w:rPr>
      <w:rFonts w:ascii="Times New Roman" w:hAnsi="Times New Roman" w:eastAsia="宋体" w:cs="Times New Roman"/>
      <w:sz w:val="21"/>
      <w:szCs w:val="21"/>
    </w:rPr>
  </w:style>
  <w:style w:type="character" w:customStyle="1" w:styleId="33">
    <w:name w:val="页眉 字符"/>
    <w:basedOn w:val="28"/>
    <w:link w:val="18"/>
    <w:semiHidden/>
    <w:qFormat/>
    <w:uiPriority w:val="99"/>
    <w:rPr>
      <w:sz w:val="18"/>
      <w:szCs w:val="18"/>
    </w:rPr>
  </w:style>
  <w:style w:type="character" w:customStyle="1" w:styleId="34">
    <w:name w:val="页脚 字符"/>
    <w:basedOn w:val="28"/>
    <w:link w:val="17"/>
    <w:qFormat/>
    <w:uiPriority w:val="99"/>
    <w:rPr>
      <w:sz w:val="18"/>
      <w:szCs w:val="18"/>
    </w:rPr>
  </w:style>
  <w:style w:type="character" w:customStyle="1" w:styleId="35">
    <w:name w:val="标题 1 字符"/>
    <w:basedOn w:val="28"/>
    <w:link w:val="2"/>
    <w:qFormat/>
    <w:uiPriority w:val="9"/>
    <w:rPr>
      <w:rFonts w:eastAsia="方正小标宋简体"/>
      <w:bCs/>
      <w:kern w:val="44"/>
      <w:sz w:val="44"/>
      <w:szCs w:val="44"/>
    </w:rPr>
  </w:style>
  <w:style w:type="character" w:customStyle="1" w:styleId="36">
    <w:name w:val="标题 2 字符"/>
    <w:basedOn w:val="28"/>
    <w:link w:val="3"/>
    <w:qFormat/>
    <w:uiPriority w:val="9"/>
    <w:rPr>
      <w:rFonts w:eastAsia="方正小标宋简体" w:asciiTheme="majorHAnsi" w:hAnsiTheme="majorHAnsi" w:cstheme="majorBidi"/>
      <w:bCs/>
      <w:sz w:val="36"/>
      <w:szCs w:val="32"/>
    </w:rPr>
  </w:style>
  <w:style w:type="character" w:customStyle="1" w:styleId="37">
    <w:name w:val="标题 3 字符"/>
    <w:basedOn w:val="28"/>
    <w:link w:val="4"/>
    <w:qFormat/>
    <w:uiPriority w:val="9"/>
    <w:rPr>
      <w:rFonts w:ascii="Calibri" w:hAnsi="Calibri" w:eastAsia="宋体" w:cs="Times New Roman"/>
      <w:b/>
      <w:bCs/>
      <w:sz w:val="32"/>
      <w:szCs w:val="32"/>
    </w:rPr>
  </w:style>
  <w:style w:type="paragraph" w:styleId="38">
    <w:name w:val="List Paragraph"/>
    <w:basedOn w:val="1"/>
    <w:next w:val="1"/>
    <w:link w:val="46"/>
    <w:qFormat/>
    <w:uiPriority w:val="34"/>
    <w:pPr>
      <w:ind w:firstLine="420" w:firstLineChars="200"/>
    </w:pPr>
  </w:style>
  <w:style w:type="paragraph" w:customStyle="1" w:styleId="39">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0">
    <w:name w:val="批注框文本 字符"/>
    <w:basedOn w:val="28"/>
    <w:link w:val="16"/>
    <w:semiHidden/>
    <w:qFormat/>
    <w:uiPriority w:val="99"/>
    <w:rPr>
      <w:sz w:val="18"/>
      <w:szCs w:val="18"/>
    </w:rPr>
  </w:style>
  <w:style w:type="paragraph" w:styleId="41">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CM97"/>
    <w:basedOn w:val="13"/>
    <w:next w:val="13"/>
    <w:qFormat/>
    <w:uiPriority w:val="0"/>
    <w:pPr>
      <w:spacing w:after="373"/>
    </w:pPr>
    <w:rPr>
      <w:color w:val="auto"/>
    </w:rPr>
  </w:style>
  <w:style w:type="paragraph" w:customStyle="1" w:styleId="43">
    <w:name w:val="CM91"/>
    <w:basedOn w:val="13"/>
    <w:next w:val="13"/>
    <w:qFormat/>
    <w:uiPriority w:val="0"/>
    <w:pPr>
      <w:spacing w:after="160"/>
    </w:pPr>
    <w:rPr>
      <w:color w:val="auto"/>
    </w:rPr>
  </w:style>
  <w:style w:type="character" w:customStyle="1" w:styleId="44">
    <w:name w:val="正文文本 3 Char"/>
    <w:qFormat/>
    <w:uiPriority w:val="99"/>
    <w:rPr>
      <w:sz w:val="16"/>
      <w:szCs w:val="16"/>
    </w:rPr>
  </w:style>
  <w:style w:type="character" w:customStyle="1" w:styleId="45">
    <w:name w:val="正文文本 3 字符"/>
    <w:basedOn w:val="28"/>
    <w:link w:val="7"/>
    <w:semiHidden/>
    <w:qFormat/>
    <w:uiPriority w:val="99"/>
    <w:rPr>
      <w:sz w:val="16"/>
      <w:szCs w:val="16"/>
    </w:rPr>
  </w:style>
  <w:style w:type="character" w:customStyle="1" w:styleId="46">
    <w:name w:val="列表段落 字符"/>
    <w:link w:val="38"/>
    <w:qFormat/>
    <w:uiPriority w:val="34"/>
  </w:style>
  <w:style w:type="paragraph" w:customStyle="1" w:styleId="47">
    <w:name w:val="1"/>
    <w:basedOn w:val="1"/>
    <w:next w:val="12"/>
    <w:qFormat/>
    <w:uiPriority w:val="99"/>
    <w:rPr>
      <w:rFonts w:ascii="宋体" w:hAnsi="Courier New"/>
    </w:rPr>
  </w:style>
  <w:style w:type="paragraph" w:customStyle="1" w:styleId="48">
    <w:name w:val="WPSOffice手动目录 1"/>
    <w:qFormat/>
    <w:uiPriority w:val="0"/>
    <w:rPr>
      <w:rFonts w:asciiTheme="minorHAnsi" w:hAnsiTheme="minorHAnsi" w:eastAsiaTheme="minorEastAsia" w:cstheme="minorBidi"/>
      <w:lang w:val="en-US" w:eastAsia="zh-CN" w:bidi="ar-SA"/>
    </w:rPr>
  </w:style>
  <w:style w:type="paragraph" w:customStyle="1" w:styleId="49">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50">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51">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52">
    <w:name w:val="font01"/>
    <w:basedOn w:val="28"/>
    <w:qFormat/>
    <w:uiPriority w:val="0"/>
    <w:rPr>
      <w:rFonts w:hint="eastAsia" w:ascii="宋体" w:hAnsi="宋体" w:eastAsia="宋体" w:cs="宋体"/>
      <w:color w:val="000000"/>
      <w:sz w:val="20"/>
      <w:szCs w:val="20"/>
      <w:u w:val="none"/>
    </w:rPr>
  </w:style>
  <w:style w:type="character" w:customStyle="1" w:styleId="53">
    <w:name w:val="font21"/>
    <w:basedOn w:val="28"/>
    <w:qFormat/>
    <w:uiPriority w:val="0"/>
    <w:rPr>
      <w:rFonts w:hint="eastAsia" w:ascii="宋体" w:hAnsi="宋体" w:eastAsia="宋体" w:cs="宋体"/>
      <w:color w:val="000000"/>
      <w:sz w:val="22"/>
      <w:szCs w:val="22"/>
      <w:u w:val="none"/>
    </w:rPr>
  </w:style>
  <w:style w:type="paragraph" w:customStyle="1" w:styleId="54">
    <w:name w:val="p15"/>
    <w:basedOn w:val="1"/>
    <w:qFormat/>
    <w:uiPriority w:val="0"/>
    <w:pPr>
      <w:widowControl/>
      <w:spacing w:before="100" w:after="100"/>
      <w:ind w:firstLine="3584"/>
    </w:pPr>
    <w:rPr>
      <w:rFonts w:ascii="Tahoma"/>
    </w:rPr>
  </w:style>
  <w:style w:type="paragraph" w:customStyle="1" w:styleId="55">
    <w:name w:val="my 正文"/>
    <w:basedOn w:val="1"/>
    <w:qFormat/>
    <w:uiPriority w:val="0"/>
    <w:pPr>
      <w:spacing w:line="360" w:lineRule="auto"/>
      <w:ind w:firstLine="200" w:firstLineChars="200"/>
      <w:jc w:val="left"/>
    </w:pPr>
    <w:rPr>
      <w:sz w:val="24"/>
    </w:rPr>
  </w:style>
  <w:style w:type="paragraph" w:customStyle="1" w:styleId="56">
    <w:name w:val="_Style 4"/>
    <w:basedOn w:val="2"/>
    <w:next w:val="1"/>
    <w:qFormat/>
    <w:uiPriority w:val="0"/>
    <w:pPr>
      <w:spacing w:line="576" w:lineRule="auto"/>
      <w:outlineLvl w:val="9"/>
    </w:pPr>
    <w:rPr>
      <w:rFonts w:ascii="Calibri" w:hAnsi="Calibri"/>
    </w:rPr>
  </w:style>
  <w:style w:type="paragraph" w:customStyle="1" w:styleId="57">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58">
    <w:name w:val="BodyText"/>
    <w:basedOn w:val="1"/>
    <w:next w:val="59"/>
    <w:qFormat/>
    <w:uiPriority w:val="0"/>
    <w:pPr>
      <w:textAlignment w:val="baseline"/>
    </w:pPr>
    <w:rPr>
      <w:rFonts w:ascii="Times New Roman" w:hAnsi="Times New Roman" w:eastAsia="宋体"/>
      <w:sz w:val="28"/>
    </w:rPr>
  </w:style>
  <w:style w:type="paragraph" w:customStyle="1" w:styleId="59">
    <w:name w:val="BodyText2"/>
    <w:basedOn w:val="1"/>
    <w:qFormat/>
    <w:uiPriority w:val="0"/>
    <w:pPr>
      <w:spacing w:after="120" w:line="480" w:lineRule="auto"/>
      <w:textAlignment w:val="baseline"/>
    </w:pPr>
  </w:style>
  <w:style w:type="paragraph" w:customStyle="1" w:styleId="60">
    <w:name w:val="+标题3"/>
    <w:basedOn w:val="4"/>
    <w:qFormat/>
    <w:uiPriority w:val="0"/>
    <w:pPr>
      <w:tabs>
        <w:tab w:val="left" w:pos="520"/>
        <w:tab w:val="left" w:pos="900"/>
      </w:tabs>
      <w:spacing w:before="120" w:after="120"/>
      <w:ind w:left="407" w:hanging="227"/>
    </w:pPr>
    <w:rPr>
      <w:rFonts w:ascii="Times New Roman" w:hAnsi="Times New Roman"/>
      <w:bCs w:val="0"/>
      <w:sz w:val="24"/>
      <w:szCs w:val="20"/>
    </w:rPr>
  </w:style>
  <w:style w:type="paragraph" w:customStyle="1" w:styleId="61">
    <w:name w:val="Table Paragraph"/>
    <w:basedOn w:val="1"/>
    <w:qFormat/>
    <w:uiPriority w:val="1"/>
    <w:pPr>
      <w:spacing w:before="42" w:line="299" w:lineRule="exact"/>
      <w:ind w:left="247"/>
      <w:jc w:val="center"/>
    </w:pPr>
    <w:rPr>
      <w:rFonts w:ascii="宋体" w:hAnsi="宋体" w:eastAsia="宋体" w:cs="宋体"/>
      <w:lang w:val="zh-CN" w:eastAsia="zh-CN" w:bidi="zh-CN"/>
    </w:rPr>
  </w:style>
  <w:style w:type="table" w:customStyle="1" w:styleId="62">
    <w:name w:val="Table Normal"/>
    <w:semiHidden/>
    <w:unhideWhenUsed/>
    <w:qFormat/>
    <w:uiPriority w:val="0"/>
    <w:tblPr>
      <w:tblCellMar>
        <w:top w:w="0" w:type="dxa"/>
        <w:left w:w="0" w:type="dxa"/>
        <w:bottom w:w="0" w:type="dxa"/>
        <w:right w:w="0" w:type="dxa"/>
      </w:tblCellMar>
    </w:tblPr>
  </w:style>
  <w:style w:type="character" w:customStyle="1" w:styleId="63">
    <w:name w:val="font11"/>
    <w:basedOn w:val="28"/>
    <w:qFormat/>
    <w:uiPriority w:val="0"/>
    <w:rPr>
      <w:rFonts w:hint="eastAsia" w:ascii="宋体" w:hAnsi="宋体" w:eastAsia="宋体" w:cs="宋体"/>
      <w:color w:val="000000"/>
      <w:sz w:val="24"/>
      <w:szCs w:val="24"/>
      <w:u w:val="none"/>
    </w:rPr>
  </w:style>
  <w:style w:type="character" w:customStyle="1" w:styleId="64">
    <w:name w:val="font31"/>
    <w:basedOn w:val="2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57</Pages>
  <Words>17892</Words>
  <Characters>18599</Characters>
  <Lines>153</Lines>
  <Paragraphs>43</Paragraphs>
  <TotalTime>10</TotalTime>
  <ScaleCrop>false</ScaleCrop>
  <LinksUpToDate>false</LinksUpToDate>
  <CharactersWithSpaces>20591</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2023-05-08T05:45:00Z</dcterms:created>
  <dc:creator>陈义春</dc:creator>
  <cp:lastModifiedBy>琳</cp:lastModifiedBy>
  <cp:lastPrinted>2024-09-02T00:48:00Z</cp:lastPrinted>
  <dcterms:modified xsi:type="dcterms:W3CDTF">2024-09-30T03:31:31Z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0EC193EB177E4E5FA4EFA3FB289EC282</vt:lpwstr>
  </property>
</Properties>
</file>