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69" w:name="_GoBack"/>
      <w:bookmarkEnd w:id="69"/>
    </w:p>
    <w:p>
      <w:pPr>
        <w:spacing w:line="360" w:lineRule="auto"/>
        <w:jc w:val="center"/>
        <w:rPr>
          <w:rFonts w:ascii="方正小标宋简体" w:hAnsi="方正小标宋简体" w:eastAsia="方正小标宋简体" w:cs="方正小标宋简体"/>
          <w:b/>
          <w:bCs/>
          <w:color w:val="auto"/>
          <w:sz w:val="48"/>
          <w:szCs w:val="48"/>
          <w:highlight w:val="none"/>
        </w:rPr>
      </w:pPr>
      <w:r>
        <w:rPr>
          <w:rFonts w:hint="eastAsia" w:ascii="方正小标宋简体" w:hAnsi="方正小标宋简体" w:eastAsia="方正小标宋简体" w:cs="方正小标宋简体"/>
          <w:b/>
          <w:bCs/>
          <w:color w:val="auto"/>
          <w:sz w:val="48"/>
          <w:szCs w:val="48"/>
          <w:highlight w:val="none"/>
        </w:rPr>
        <w:t>广州市净水有限公司马涌治理工程（涌底调蓄系统）建设项目环保竣工验收项目</w:t>
      </w:r>
    </w:p>
    <w:p>
      <w:pPr>
        <w:pStyle w:val="2"/>
        <w:ind w:firstLine="960"/>
        <w:rPr>
          <w:rFonts w:ascii="方正小标宋简体" w:hAnsi="方正小标宋简体" w:eastAsia="方正小标宋简体" w:cs="方正小标宋简体"/>
          <w:color w:val="auto"/>
          <w:sz w:val="48"/>
          <w:szCs w:val="48"/>
          <w:highlight w:val="none"/>
        </w:rPr>
      </w:pPr>
    </w:p>
    <w:p>
      <w:pPr>
        <w:jc w:val="center"/>
        <w:rPr>
          <w:rFonts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b/>
          <w:bCs/>
          <w:color w:val="auto"/>
          <w:sz w:val="48"/>
          <w:szCs w:val="48"/>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2"/>
        <w:ind w:firstLine="640"/>
        <w:rPr>
          <w:rFonts w:ascii="仿宋_GB2312" w:eastAsia="仿宋_GB2312"/>
          <w:color w:val="auto"/>
          <w:sz w:val="32"/>
          <w:szCs w:val="32"/>
          <w:highlight w:val="none"/>
        </w:rPr>
      </w:pPr>
    </w:p>
    <w:p>
      <w:pPr>
        <w:pStyle w:val="2"/>
        <w:ind w:firstLine="640"/>
        <w:rPr>
          <w:rFonts w:ascii="仿宋_GB2312" w:eastAsia="仿宋_GB2312"/>
          <w:color w:val="auto"/>
          <w:sz w:val="32"/>
          <w:szCs w:val="32"/>
          <w:highlight w:val="none"/>
        </w:rPr>
      </w:pPr>
    </w:p>
    <w:p>
      <w:pPr>
        <w:pStyle w:val="2"/>
        <w:ind w:firstLine="640"/>
        <w:rPr>
          <w:rFonts w:ascii="仿宋_GB2312" w:eastAsia="仿宋_GB2312"/>
          <w:color w:val="auto"/>
          <w:sz w:val="32"/>
          <w:szCs w:val="32"/>
          <w:highlight w:val="none"/>
        </w:rPr>
      </w:pPr>
    </w:p>
    <w:p>
      <w:pPr>
        <w:pStyle w:val="2"/>
        <w:ind w:firstLine="640"/>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二四年三月</w:t>
      </w:r>
    </w:p>
    <w:p>
      <w:pPr>
        <w:rPr>
          <w:color w:val="auto"/>
          <w:highlight w:val="none"/>
        </w:rPr>
        <w:sectPr>
          <w:headerReference r:id="rId3" w:type="default"/>
          <w:footerReference r:id="rId4" w:type="default"/>
          <w:footerReference r:id="rId5" w:type="even"/>
          <w:pgSz w:w="11906" w:h="16838"/>
          <w:pgMar w:top="1134" w:right="1134" w:bottom="1134" w:left="1701" w:header="851" w:footer="992" w:gutter="0"/>
          <w:pgNumType w:fmt="decimal"/>
          <w:cols w:space="720" w:num="1"/>
          <w:docGrid w:type="linesAndChars" w:linePitch="312" w:charSpace="0"/>
        </w:sectPr>
      </w:pPr>
    </w:p>
    <w:p>
      <w:pPr>
        <w:pStyle w:val="2"/>
        <w:rPr>
          <w:color w:val="auto"/>
          <w:highlight w:val="none"/>
        </w:rPr>
      </w:pPr>
    </w:p>
    <w:p>
      <w:pPr>
        <w:pStyle w:val="28"/>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3"/>
        <w:numPr>
          <w:ilvl w:val="0"/>
          <w:numId w:val="1"/>
        </w:numPr>
        <w:tabs>
          <w:tab w:val="left" w:pos="312"/>
          <w:tab w:val="right" w:pos="8844"/>
        </w:tabs>
        <w:rPr>
          <w:color w:val="auto"/>
          <w:highlight w:val="none"/>
        </w:rPr>
      </w:pPr>
      <w:r>
        <w:rPr>
          <w:rFonts w:hint="eastAsia"/>
          <w:color w:val="auto"/>
          <w:highlight w:val="none"/>
        </w:rPr>
        <w:t>采购公告（采购邀请书）</w:t>
      </w:r>
    </w:p>
    <w:p>
      <w:pPr>
        <w:pStyle w:val="13"/>
        <w:numPr>
          <w:ilvl w:val="0"/>
          <w:numId w:val="1"/>
        </w:numPr>
        <w:tabs>
          <w:tab w:val="left" w:pos="312"/>
          <w:tab w:val="right" w:pos="8844"/>
        </w:tabs>
        <w:rPr>
          <w:color w:val="auto"/>
          <w:highlight w:val="none"/>
        </w:rPr>
      </w:pPr>
      <w:r>
        <w:rPr>
          <w:rFonts w:hint="eastAsia"/>
          <w:color w:val="auto"/>
          <w:highlight w:val="none"/>
        </w:rPr>
        <w:t>供应商须知</w:t>
      </w:r>
    </w:p>
    <w:p>
      <w:pPr>
        <w:pStyle w:val="13"/>
        <w:numPr>
          <w:ilvl w:val="0"/>
          <w:numId w:val="1"/>
        </w:numPr>
        <w:tabs>
          <w:tab w:val="left" w:pos="312"/>
          <w:tab w:val="right" w:pos="8844"/>
        </w:tabs>
        <w:rPr>
          <w:color w:val="auto"/>
          <w:highlight w:val="none"/>
        </w:rPr>
      </w:pPr>
      <w:r>
        <w:rPr>
          <w:rFonts w:hint="eastAsia"/>
          <w:color w:val="auto"/>
          <w:highlight w:val="none"/>
        </w:rPr>
        <w:t>采购方法</w:t>
      </w:r>
    </w:p>
    <w:p>
      <w:pPr>
        <w:pStyle w:val="13"/>
        <w:numPr>
          <w:ilvl w:val="0"/>
          <w:numId w:val="1"/>
        </w:numPr>
        <w:tabs>
          <w:tab w:val="left" w:pos="312"/>
          <w:tab w:val="right" w:pos="8844"/>
        </w:tabs>
        <w:rPr>
          <w:color w:val="auto"/>
          <w:highlight w:val="none"/>
        </w:rPr>
      </w:pPr>
      <w:r>
        <w:rPr>
          <w:rFonts w:hint="eastAsia"/>
          <w:color w:val="auto"/>
          <w:highlight w:val="none"/>
        </w:rPr>
        <w:t>评审方法</w:t>
      </w:r>
    </w:p>
    <w:p>
      <w:pPr>
        <w:pStyle w:val="13"/>
        <w:numPr>
          <w:ilvl w:val="0"/>
          <w:numId w:val="1"/>
        </w:numPr>
        <w:tabs>
          <w:tab w:val="left" w:pos="312"/>
          <w:tab w:val="right" w:pos="8844"/>
        </w:tabs>
        <w:rPr>
          <w:color w:val="auto"/>
          <w:highlight w:val="none"/>
        </w:rPr>
      </w:pPr>
      <w:r>
        <w:rPr>
          <w:rFonts w:hint="eastAsia"/>
          <w:color w:val="auto"/>
          <w:highlight w:val="none"/>
        </w:rPr>
        <w:t>运维需求</w:t>
      </w:r>
    </w:p>
    <w:p>
      <w:pPr>
        <w:pStyle w:val="13"/>
        <w:numPr>
          <w:ilvl w:val="0"/>
          <w:numId w:val="1"/>
        </w:numPr>
        <w:tabs>
          <w:tab w:val="left" w:pos="312"/>
          <w:tab w:val="right" w:pos="8844"/>
        </w:tabs>
        <w:rPr>
          <w:color w:val="auto"/>
          <w:highlight w:val="none"/>
        </w:rPr>
      </w:pPr>
      <w:r>
        <w:rPr>
          <w:rFonts w:hint="eastAsia"/>
          <w:color w:val="auto"/>
          <w:highlight w:val="none"/>
        </w:rPr>
        <w:t>合同草案</w:t>
      </w:r>
    </w:p>
    <w:p>
      <w:pPr>
        <w:pStyle w:val="13"/>
        <w:numPr>
          <w:ilvl w:val="0"/>
          <w:numId w:val="1"/>
        </w:numPr>
        <w:tabs>
          <w:tab w:val="left" w:pos="312"/>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3"/>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3"/>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0" w:name="_Toc11322"/>
      <w:bookmarkStart w:id="1" w:name="_Toc4275"/>
      <w:bookmarkStart w:id="2" w:name="_Toc7519"/>
      <w:bookmarkStart w:id="3" w:name="_Toc19609"/>
      <w:bookmarkStart w:id="4" w:name="_Toc17801"/>
      <w:bookmarkStart w:id="5" w:name="_Toc1669"/>
      <w:bookmarkStart w:id="6" w:name="_Toc31938"/>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2361565</wp:posOffset>
                </wp:positionH>
                <wp:positionV relativeFrom="paragraph">
                  <wp:posOffset>73660</wp:posOffset>
                </wp:positionV>
                <wp:extent cx="958850" cy="0"/>
                <wp:effectExtent l="13335" t="7620" r="8890" b="11430"/>
                <wp:wrapNone/>
                <wp:docPr id="16"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5.95pt;margin-top:5.8pt;height:0pt;width:75.5pt;z-index:251659264;mso-width-relative:page;mso-height-relative:page;" filled="f" stroked="t" coordsize="21600,21600" o:gfxdata="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6GWOtYAAAAJAQAADwAAAAAAAAABACAAAAAi&#10;AAAAZHJzL2Rvd25yZXYueG1sUEsBAhQAFAAAAAgAh07iQKRH9FTTAQAAswMAAA4AAAAAAAAAAQAg&#10;AAAAJQEAAGRycy9lMm9Eb2MueG1sUEsFBgAAAAAGAAYAWQEAAGo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2360930</wp:posOffset>
                </wp:positionH>
                <wp:positionV relativeFrom="paragraph">
                  <wp:posOffset>534670</wp:posOffset>
                </wp:positionV>
                <wp:extent cx="958850" cy="0"/>
                <wp:effectExtent l="5715" t="6985" r="6985" b="12065"/>
                <wp:wrapNone/>
                <wp:docPr id="17"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5.9pt;margin-top:42.1pt;height:0pt;width:75.5pt;z-index:251660288;mso-width-relative:page;mso-height-relative:page;" filled="f" stroked="t" coordsize="21600,21600" o:gfxdata="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svi6tYAAAAJAQAADwAAAAAAAAABACAAAAAi&#10;AAAAZHJzL2Rvd25yZXYueG1sUEsBAhQAFAAAAAgAh07iQHeIGpjTAQAAswMAAA4AAAAAAAAAAQAg&#10;AAAAJQEAAGRycy9lMm9Eb2MueG1sUEsFBgAAAAAGAAYAWQEAAGo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p>
    <w:p>
      <w:pPr>
        <w:pStyle w:val="30"/>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880"/>
        <w:rPr>
          <w:rFonts w:ascii="方正小标宋简体" w:eastAsia="方正小标宋简体"/>
          <w:color w:val="auto"/>
          <w:sz w:val="44"/>
          <w:szCs w:val="44"/>
          <w:highlight w:val="none"/>
        </w:rPr>
      </w:pPr>
    </w:p>
    <w:p>
      <w:pPr>
        <w:pStyle w:val="2"/>
        <w:ind w:firstLine="880"/>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7" w:name="_Toc21373"/>
      <w:bookmarkStart w:id="8" w:name="_Toc9680"/>
      <w:r>
        <w:rPr>
          <w:rFonts w:hint="eastAsia"/>
          <w:color w:val="auto"/>
          <w:highlight w:val="none"/>
        </w:rPr>
        <w:t>采购公告（采购邀请书）</w:t>
      </w:r>
    </w:p>
    <w:bookmarkEnd w:id="7"/>
    <w:bookmarkEnd w:id="8"/>
    <w:p>
      <w:pPr>
        <w:spacing w:line="360" w:lineRule="auto"/>
        <w:ind w:firstLine="560" w:firstLineChars="200"/>
        <w:rPr>
          <w:rFonts w:ascii="仿宋" w:hAnsi="仿宋" w:eastAsia="仿宋" w:cs="仿宋"/>
          <w:b/>
          <w:color w:val="auto"/>
          <w:sz w:val="36"/>
          <w:szCs w:val="36"/>
          <w:highlight w:val="none"/>
          <w:u w:val="single"/>
        </w:rPr>
      </w:pPr>
      <w:r>
        <w:rPr>
          <w:rFonts w:hint="eastAsia" w:ascii="仿宋" w:hAnsi="仿宋" w:eastAsia="仿宋" w:cs="仿宋"/>
          <w:color w:val="auto"/>
          <w:sz w:val="28"/>
          <w:szCs w:val="28"/>
          <w:highlight w:val="none"/>
          <w:u w:val="single"/>
        </w:rPr>
        <w:t>广州市净水有限公司</w:t>
      </w:r>
      <w:r>
        <w:rPr>
          <w:rFonts w:hint="eastAsia" w:ascii="仿宋" w:hAnsi="仿宋" w:eastAsia="仿宋"/>
          <w:color w:val="auto"/>
          <w:w w:val="80"/>
          <w:sz w:val="28"/>
          <w:szCs w:val="28"/>
          <w:highlight w:val="none"/>
          <w:u w:val="single"/>
        </w:rPr>
        <w:t>马涌治理工程（涌底调蓄系统）建设项目环保竣工验收项目</w:t>
      </w:r>
      <w:r>
        <w:rPr>
          <w:rFonts w:hint="eastAsia" w:ascii="仿宋" w:hAnsi="仿宋" w:eastAsia="仿宋" w:cs="仿宋"/>
          <w:color w:val="auto"/>
          <w:sz w:val="28"/>
          <w:szCs w:val="28"/>
          <w:highlight w:val="none"/>
        </w:rPr>
        <w:t xml:space="preserve">已具备采购条件，现邀请合格单位参加本□施工  □货物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服务项目采购活动，采□</w:t>
      </w:r>
      <w:r>
        <w:rPr>
          <w:rFonts w:hint="eastAsia" w:ascii="仿宋" w:hAnsi="仿宋" w:eastAsia="仿宋" w:cs="仿宋"/>
          <w:color w:val="auto"/>
          <w:sz w:val="28"/>
          <w:szCs w:val="28"/>
          <w:highlight w:val="none"/>
          <w:u w:val="single"/>
        </w:rPr>
        <w:t xml:space="preserve">邀请询比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u w:val="single"/>
        </w:rPr>
        <w:t>公开询比</w:t>
      </w:r>
      <w:r>
        <w:rPr>
          <w:rFonts w:hint="eastAsia" w:ascii="仿宋" w:hAnsi="仿宋" w:eastAsia="仿宋" w:cs="仿宋"/>
          <w:color w:val="auto"/>
          <w:sz w:val="28"/>
          <w:szCs w:val="28"/>
          <w:highlight w:val="none"/>
        </w:rPr>
        <w:t>的方式邀请合格供应商参加本项目采购活动。</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广州市净水有限公司</w:t>
      </w:r>
      <w:r>
        <w:rPr>
          <w:rFonts w:hint="eastAsia" w:ascii="仿宋" w:hAnsi="仿宋" w:eastAsia="仿宋"/>
          <w:color w:val="auto"/>
          <w:w w:val="80"/>
          <w:sz w:val="28"/>
          <w:szCs w:val="28"/>
          <w:highlight w:val="none"/>
          <w:u w:val="single"/>
        </w:rPr>
        <w:t>马涌治理工程（涌底调蓄系统）建设项目环保竣工验收项目</w:t>
      </w:r>
    </w:p>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lang w:val="en-US" w:eastAsia="zh-CN"/>
        </w:rPr>
        <w:t>XJ-20240314-1</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1.3资金来源：</w:t>
      </w:r>
      <w:r>
        <w:rPr>
          <w:rFonts w:hint="eastAsia" w:ascii="仿宋" w:hAnsi="仿宋" w:eastAsia="仿宋" w:cs="仿宋"/>
          <w:color w:val="auto"/>
          <w:sz w:val="28"/>
          <w:szCs w:val="28"/>
          <w:highlight w:val="none"/>
          <w:u w:val="single"/>
        </w:rPr>
        <w:t xml:space="preserve">财政资金  </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1.4最高限价（元）：</w:t>
      </w:r>
      <w:r>
        <w:rPr>
          <w:rFonts w:hint="eastAsia" w:ascii="仿宋" w:hAnsi="仿宋" w:eastAsia="仿宋" w:cs="仿宋"/>
          <w:color w:val="auto"/>
          <w:sz w:val="28"/>
          <w:szCs w:val="28"/>
          <w:highlight w:val="none"/>
          <w:u w:val="single"/>
        </w:rPr>
        <w:t xml:space="preserve"> 40865.40 </w:t>
      </w:r>
      <w:r>
        <w:rPr>
          <w:rFonts w:hint="eastAsia" w:ascii="仿宋" w:hAnsi="仿宋" w:eastAsia="仿宋" w:cs="仿宋"/>
          <w:color w:val="auto"/>
          <w:sz w:val="28"/>
          <w:szCs w:val="28"/>
          <w:highlight w:val="none"/>
          <w:u w:val="single"/>
        </w:rPr>
        <w:br w:type="textWrapping"/>
      </w:r>
      <w:r>
        <w:rPr>
          <w:rFonts w:hint="eastAsia" w:ascii="仿宋" w:hAnsi="仿宋" w:eastAsia="仿宋" w:cs="仿宋"/>
          <w:color w:val="auto"/>
          <w:sz w:val="28"/>
          <w:szCs w:val="28"/>
          <w:highlight w:val="none"/>
        </w:rPr>
        <w:t>1.5标段划分：</w:t>
      </w:r>
      <w:r>
        <w:rPr>
          <w:rFonts w:hint="eastAsia" w:ascii="仿宋" w:hAnsi="仿宋" w:eastAsia="仿宋" w:cs="仿宋"/>
          <w:color w:val="auto"/>
          <w:sz w:val="28"/>
          <w:szCs w:val="28"/>
          <w:highlight w:val="none"/>
          <w:u w:val="single"/>
        </w:rPr>
        <w:t xml:space="preserve"> ---- </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2.1采购内容和范围：</w:t>
      </w:r>
      <w:r>
        <w:rPr>
          <w:rFonts w:hint="eastAsia" w:ascii="仿宋" w:hAnsi="仿宋" w:eastAsia="仿宋" w:cs="仿宋"/>
          <w:color w:val="auto"/>
          <w:sz w:val="28"/>
          <w:szCs w:val="28"/>
          <w:highlight w:val="none"/>
          <w:u w:val="single"/>
        </w:rPr>
        <w:t xml:space="preserve"> 净水公司</w:t>
      </w:r>
      <w:r>
        <w:rPr>
          <w:rFonts w:hint="eastAsia" w:ascii="仿宋" w:hAnsi="仿宋" w:eastAsia="仿宋"/>
          <w:color w:val="auto"/>
          <w:w w:val="80"/>
          <w:sz w:val="28"/>
          <w:szCs w:val="28"/>
          <w:highlight w:val="none"/>
          <w:u w:val="single"/>
        </w:rPr>
        <w:t>马涌治理工程（涌底调蓄系统）建设项目环保竣工验收调查工作并编制验收调查报告、办理项目环保竣工验收手续，完成环保竣工验收备案并提交项目验收成果、完成验收成果纸质资料及电子版资料。</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服务期为自合同签订之日起3</w:t>
      </w:r>
      <w:r>
        <w:rPr>
          <w:rFonts w:hint="eastAsia" w:ascii="仿宋" w:hAnsi="仿宋" w:eastAsia="仿宋" w:cs="仿宋"/>
          <w:color w:val="auto"/>
          <w:sz w:val="28"/>
          <w:szCs w:val="28"/>
          <w:highlight w:val="none"/>
          <w:u w:val="single"/>
        </w:rPr>
        <w:t xml:space="preserve">个月           </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rPr>
        <w:t xml:space="preserve"> 广州市海珠区         </w:t>
      </w:r>
    </w:p>
    <w:p>
      <w:pPr>
        <w:adjustRightInd w:val="0"/>
        <w:snapToGrid w:val="0"/>
        <w:spacing w:line="600" w:lineRule="exact"/>
        <w:ind w:left="420" w:right="-369" w:rightChars="-176" w:hanging="420" w:hangingChars="15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 xml:space="preserve">详见合同 </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安全目标如下：</w:t>
      </w:r>
      <w:r>
        <w:rPr>
          <w:rFonts w:hint="eastAsia" w:ascii="仿宋" w:hAnsi="仿宋" w:eastAsia="仿宋" w:cs="仿宋"/>
          <w:color w:val="auto"/>
          <w:sz w:val="28"/>
          <w:szCs w:val="28"/>
          <w:highlight w:val="none"/>
          <w:u w:val="single"/>
        </w:rPr>
        <w:t xml:space="preserve"> 零事故。</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3.供应商资格要求（须提供复印件并加盖单位公章）</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（2）供应商应当具备资质。</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（3） 2021 年1月1日至今，供应商最少具有一项建设工程环保验收服务业绩。（提供合同复印件证明，包括但不限于项目名称、金额及实施内容、合同双方盖章、签订日期，加盖单位公章）</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3.2供应商在响应文件提交截止日期止不得存在下列情形之一（须出具不得存在情形承诺函）：</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pStyle w:val="2"/>
        <w:rPr>
          <w:color w:val="auto"/>
          <w:highlight w:val="none"/>
        </w:rPr>
      </w:pP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ascii="仿宋" w:hAnsi="仿宋" w:eastAsia="仿宋" w:cs="仿宋"/>
          <w:color w:val="auto"/>
          <w:sz w:val="28"/>
          <w:szCs w:val="28"/>
          <w:highlight w:val="none"/>
          <w:u w:val="singl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rPr>
        <w:t>2024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3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15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2024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3</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19</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踏勘现场</w:t>
      </w:r>
    </w:p>
    <w:p>
      <w:pPr>
        <w:adjustRightInd w:val="0"/>
        <w:snapToGrid w:val="0"/>
        <w:spacing w:line="6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☑不组织</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6.2递交地址：广州市天河区临江大道501号广州市净水有限公司6楼招标部。</w:t>
      </w:r>
    </w:p>
    <w:p>
      <w:pPr>
        <w:pStyle w:val="2"/>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当天提前）预约，填写访客预约信息。待被访部室审核员审批通过后，凭访客手机生成的“通行访客码”通行。于门岗处测温并扫码填写调查问卷，手机显示问卷“提交成功”后方可进入。</w:t>
      </w:r>
    </w:p>
    <w:p>
      <w:pPr>
        <w:pStyle w:val="2"/>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rPr>
          <w:rFonts w:ascii="仿宋" w:hAnsi="仿宋" w:eastAsia="仿宋" w:cs="仿宋"/>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7.其他</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7.1发布公告的其他媒介</w:t>
      </w:r>
    </w:p>
    <w:p>
      <w:pPr>
        <w:adjustRightInd w:val="0"/>
        <w:snapToGrid w:val="0"/>
        <w:spacing w:line="600" w:lineRule="exact"/>
        <w:ind w:firstLine="55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7.2响应文件递交注意事项</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62315524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before="156" w:beforeLines="50" w:after="156" w:afterLines="50" w:line="6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9.联系方式</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 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  话：020-62315524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u w:val="single"/>
              </w:rPr>
              <w:t>2024</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3</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14</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9" w:name="_Toc10891"/>
    </w:p>
    <w:p>
      <w:pPr>
        <w:pStyle w:val="4"/>
        <w:rPr>
          <w:color w:val="auto"/>
          <w:highlight w:val="none"/>
        </w:rPr>
      </w:pPr>
      <w:bookmarkStart w:id="10" w:name="_Toc2331"/>
      <w:bookmarkStart w:id="11" w:name="_Toc32588"/>
      <w:bookmarkStart w:id="12" w:name="_Toc16705"/>
      <w:bookmarkStart w:id="13" w:name="_Toc16557"/>
      <w:bookmarkStart w:id="14" w:name="_Toc23749"/>
      <w:bookmarkStart w:id="15" w:name="_Toc7340"/>
      <w:bookmarkStart w:id="16" w:name="_Toc2324"/>
      <w:bookmarkStart w:id="17" w:name="_Toc19295"/>
      <w:bookmarkStart w:id="18" w:name="_Toc25603"/>
      <w:bookmarkStart w:id="19" w:name="_Toc9448"/>
    </w:p>
    <w:p>
      <w:pPr>
        <w:pStyle w:val="4"/>
        <w:rPr>
          <w:rFonts w:hint="eastAsia" w:ascii="方正小标宋简体" w:hAnsi="方正小标宋简体" w:cs="方正小标宋简体"/>
          <w:color w:val="auto"/>
          <w:highlight w:val="none"/>
        </w:rPr>
      </w:pPr>
      <w:r>
        <w:rPr>
          <w:rFonts w:hint="eastAsia" w:ascii="方正小标宋简体" w:hAnsi="方正小标宋简体" w:cs="方正小标宋简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2375535</wp:posOffset>
                </wp:positionH>
                <wp:positionV relativeFrom="paragraph">
                  <wp:posOffset>46990</wp:posOffset>
                </wp:positionV>
                <wp:extent cx="958850" cy="0"/>
                <wp:effectExtent l="13335" t="6985" r="8890" b="12065"/>
                <wp:wrapNone/>
                <wp:docPr id="14"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7.05pt;margin-top:3.7pt;height:0pt;width:75.5pt;z-index:251661312;mso-width-relative:page;mso-height-relative:page;" filled="f" stroked="t" coordsize="21600,21600" o:gfxdata="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a/LJ1AAAAAcBAAAPAAAAAAAAAAEAIAAAACIA&#10;AABkcnMvZG93bnJldi54bWxQSwECFAAUAAAACACHTuJA6kTdMNQBAACzAwAADgAAAAAAAAABACAA&#10;AAAjAQAAZHJzL2Uyb0RvYy54bWxQSwUGAAAAAAYABgBZAQAAaQUAAAAA&#10;">
                <v:fill on="f" focussize="0,0"/>
                <v:stroke color="#000000" joinstyle="round"/>
                <v:imagedata o:title=""/>
                <o:lock v:ext="edit" aspectratio="f"/>
              </v:shape>
            </w:pict>
          </mc:Fallback>
        </mc:AlternateContent>
      </w:r>
      <w:r>
        <w:rPr>
          <w:rFonts w:hint="eastAsia" w:ascii="方正小标宋简体" w:hAnsi="方正小标宋简体" w:cs="方正小标宋简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2374900</wp:posOffset>
                </wp:positionH>
                <wp:positionV relativeFrom="paragraph">
                  <wp:posOffset>521335</wp:posOffset>
                </wp:positionV>
                <wp:extent cx="958850" cy="0"/>
                <wp:effectExtent l="5715" t="6350" r="6985" b="12700"/>
                <wp:wrapNone/>
                <wp:docPr id="15"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7pt;margin-top:41.05pt;height:0pt;width:75.5pt;z-index:251662336;mso-width-relative:page;mso-height-relative:page;" filled="f" stroked="t" coordsize="21600,21600" o:gfxdata="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e2UxHXAAAACQEAAA8AAAAAAAAAAQAgAAAA&#10;IgAAAGRycy9kb3ducmV2LnhtbFBLAQIUABQAAAAIAIdO4kA5izP80wEAALMDAAAOAAAAAAAAAAEA&#10;IAAAACYBAABkcnMvZTJvRG9jLnhtbFBLBQYAAAAABgAGAFkBAABrBQAAAAA=&#10;">
                <v:fill on="f" focussize="0,0"/>
                <v:stroke color="#000000" joinstyle="round"/>
                <v:imagedata o:title=""/>
                <o:lock v:ext="edit" aspectratio="f"/>
              </v:shape>
            </w:pict>
          </mc:Fallback>
        </mc:AlternateContent>
      </w:r>
      <w:r>
        <w:rPr>
          <w:rFonts w:hint="eastAsia" w:ascii="方正小标宋简体" w:hAnsi="方正小标宋简体" w:cs="方正小标宋简体"/>
          <w:color w:val="auto"/>
          <w:highlight w:val="none"/>
          <w:lang w:val="en-US" w:eastAsia="zh-CN"/>
        </w:rPr>
        <w:t xml:space="preserve"> </w:t>
      </w:r>
      <w:r>
        <w:rPr>
          <w:rFonts w:hint="eastAsia" w:ascii="方正小标宋简体" w:hAnsi="方正小标宋简体" w:cs="方正小标宋简体"/>
          <w:color w:val="auto"/>
          <w:highlight w:val="none"/>
        </w:rPr>
        <w:t>第二章</w:t>
      </w:r>
      <w:bookmarkEnd w:id="9"/>
      <w:bookmarkEnd w:id="10"/>
      <w:bookmarkEnd w:id="11"/>
      <w:bookmarkEnd w:id="12"/>
      <w:bookmarkEnd w:id="13"/>
      <w:bookmarkEnd w:id="14"/>
      <w:bookmarkEnd w:id="15"/>
      <w:bookmarkEnd w:id="16"/>
      <w:bookmarkEnd w:id="17"/>
      <w:bookmarkEnd w:id="18"/>
      <w:bookmarkEnd w:id="19"/>
    </w:p>
    <w:p>
      <w:pPr>
        <w:pStyle w:val="5"/>
        <w:jc w:val="center"/>
        <w:rPr>
          <w:rFonts w:hint="eastAsia" w:ascii="方正小标宋简体" w:hAnsi="方正小标宋简体" w:eastAsia="方正小标宋简体" w:cs="方正小标宋简体"/>
          <w:color w:val="auto"/>
          <w:sz w:val="44"/>
          <w:szCs w:val="44"/>
          <w:highlight w:val="none"/>
        </w:rPr>
      </w:pPr>
      <w:bookmarkStart w:id="20" w:name="_Toc3416"/>
      <w:bookmarkStart w:id="21" w:name="_Toc2339"/>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供应商须知</w:t>
      </w:r>
      <w:bookmarkEnd w:id="20"/>
      <w:bookmarkEnd w:id="21"/>
    </w:p>
    <w:p>
      <w:pPr>
        <w:adjustRightInd w:val="0"/>
        <w:snapToGrid w:val="0"/>
        <w:spacing w:before="156" w:beforeLines="50" w:after="156"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color w:val="auto"/>
          <w:sz w:val="32"/>
          <w:szCs w:val="32"/>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numPr>
          <w:ilvl w:val="0"/>
          <w:numId w:val="3"/>
        </w:numPr>
        <w:adjustRightInd w:val="0"/>
        <w:snapToGrid w:val="0"/>
        <w:spacing w:before="156" w:beforeLines="50" w:after="156" w:afterLines="50" w:line="50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1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阶段</w:t>
            </w: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条款</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准备</w:t>
            </w:r>
          </w:p>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及其</w:t>
            </w:r>
          </w:p>
          <w:p>
            <w:pPr>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响应</w:t>
            </w: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kern w:val="0"/>
                <w:sz w:val="24"/>
                <w:szCs w:val="24"/>
                <w:highlight w:val="none"/>
              </w:rPr>
            </w:pPr>
            <w:r>
              <w:rPr>
                <w:rFonts w:hint="eastAsia" w:ascii="仿宋_GB2312" w:eastAsia="仿宋_GB2312" w:hAnsiTheme="minorEastAsia"/>
                <w:color w:val="auto"/>
                <w:kern w:val="0"/>
                <w:sz w:val="24"/>
                <w:szCs w:val="24"/>
                <w:highlight w:val="none"/>
              </w:rPr>
              <w:t>（1）采购公告（采购邀请书）</w:t>
            </w:r>
          </w:p>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（2）供应商须知</w:t>
            </w:r>
          </w:p>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（3）采购方式</w:t>
            </w:r>
          </w:p>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w:t>
            </w:r>
            <w:r>
              <w:rPr>
                <w:rFonts w:ascii="仿宋_GB2312" w:eastAsia="仿宋_GB2312"/>
                <w:color w:val="auto"/>
                <w:kern w:val="0"/>
                <w:sz w:val="24"/>
                <w:szCs w:val="24"/>
                <w:highlight w:val="none"/>
              </w:rPr>
              <w:t>4</w:t>
            </w:r>
            <w:r>
              <w:rPr>
                <w:rFonts w:hint="eastAsia" w:ascii="仿宋_GB2312" w:eastAsia="仿宋_GB2312"/>
                <w:color w:val="auto"/>
                <w:kern w:val="0"/>
                <w:sz w:val="24"/>
                <w:szCs w:val="24"/>
                <w:highlight w:val="none"/>
              </w:rPr>
              <w:t>）评审办法</w:t>
            </w:r>
          </w:p>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（5）采购需求</w:t>
            </w:r>
          </w:p>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（6）合同草案</w:t>
            </w:r>
          </w:p>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（7）响应文件</w:t>
            </w:r>
          </w:p>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2.2</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1.2.1供应商对采购文件有疑问的，应当</w:t>
            </w:r>
            <w:r>
              <w:rPr>
                <w:rFonts w:ascii="仿宋_GB2312" w:eastAsia="仿宋_GB2312"/>
                <w:color w:val="auto"/>
                <w:kern w:val="0"/>
                <w:sz w:val="24"/>
                <w:szCs w:val="24"/>
                <w:highlight w:val="none"/>
              </w:rPr>
              <w:t>在提交</w:t>
            </w:r>
            <w:r>
              <w:rPr>
                <w:rFonts w:hint="eastAsia" w:ascii="仿宋_GB2312" w:eastAsia="仿宋_GB2312"/>
                <w:color w:val="auto"/>
                <w:kern w:val="0"/>
                <w:sz w:val="24"/>
                <w:szCs w:val="24"/>
                <w:highlight w:val="none"/>
              </w:rPr>
              <w:t>响应文件截止之日</w:t>
            </w:r>
            <w:r>
              <w:rPr>
                <w:rFonts w:hint="eastAsia" w:ascii="仿宋_GB2312" w:eastAsia="仿宋_GB2312"/>
                <w:color w:val="auto"/>
                <w:kern w:val="0"/>
                <w:sz w:val="24"/>
                <w:szCs w:val="24"/>
                <w:highlight w:val="none"/>
                <w:u w:val="single"/>
              </w:rPr>
              <w:t>2</w:t>
            </w:r>
            <w:r>
              <w:rPr>
                <w:rFonts w:ascii="仿宋_GB2312" w:eastAsia="仿宋_GB2312"/>
                <w:color w:val="auto"/>
                <w:kern w:val="0"/>
                <w:sz w:val="24"/>
                <w:szCs w:val="24"/>
                <w:highlight w:val="none"/>
              </w:rPr>
              <w:t>个工作日前</w:t>
            </w:r>
            <w:r>
              <w:rPr>
                <w:rFonts w:hint="eastAsia" w:ascii="仿宋_GB2312" w:eastAsia="仿宋_GB2312"/>
                <w:color w:val="auto"/>
                <w:kern w:val="0"/>
                <w:sz w:val="24"/>
                <w:szCs w:val="24"/>
                <w:highlight w:val="none"/>
              </w:rPr>
              <w:t>，以书面形式提出。</w:t>
            </w:r>
          </w:p>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2.3</w:t>
            </w:r>
          </w:p>
          <w:p>
            <w:pPr>
              <w:adjustRightInd w:val="0"/>
              <w:snapToGrid w:val="0"/>
              <w:jc w:val="center"/>
              <w:rPr>
                <w:color w:val="auto"/>
                <w:kern w:val="0"/>
                <w:sz w:val="24"/>
                <w:szCs w:val="24"/>
                <w:highlight w:val="none"/>
              </w:rPr>
            </w:pPr>
          </w:p>
        </w:tc>
        <w:tc>
          <w:tcPr>
            <w:tcW w:w="1263" w:type="dxa"/>
            <w:vAlign w:val="center"/>
          </w:tcPr>
          <w:p>
            <w:pPr>
              <w:adjustRightInd w:val="0"/>
              <w:snapToGrid w:val="0"/>
              <w:jc w:val="left"/>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2.4</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本项目</w:t>
            </w:r>
            <w:r>
              <w:rPr>
                <w:rFonts w:hint="eastAsia" w:ascii="仿宋_GB2312" w:eastAsia="仿宋_GB2312"/>
                <w:color w:val="auto"/>
                <w:kern w:val="0"/>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2.5</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准备</w:t>
            </w:r>
          </w:p>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及其</w:t>
            </w:r>
          </w:p>
          <w:p>
            <w:pPr>
              <w:jc w:val="center"/>
              <w:rPr>
                <w:color w:val="auto"/>
                <w:kern w:val="0"/>
                <w:sz w:val="24"/>
                <w:szCs w:val="24"/>
                <w:highlight w:val="none"/>
              </w:rPr>
            </w:pPr>
            <w:r>
              <w:rPr>
                <w:rFonts w:ascii="仿宋_GB2312" w:eastAsia="仿宋_GB2312"/>
                <w:color w:val="auto"/>
                <w:kern w:val="0"/>
                <w:sz w:val="24"/>
                <w:szCs w:val="24"/>
                <w:highlight w:val="none"/>
              </w:rPr>
              <w:t>响应</w:t>
            </w: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2.6</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2.7</w:t>
            </w:r>
          </w:p>
          <w:p>
            <w:pPr>
              <w:adjustRightInd w:val="0"/>
              <w:snapToGrid w:val="0"/>
              <w:jc w:val="center"/>
              <w:rPr>
                <w:rFonts w:ascii="仿宋_GB2312" w:eastAsia="仿宋_GB2312"/>
                <w:color w:val="auto"/>
                <w:kern w:val="0"/>
                <w:sz w:val="24"/>
                <w:szCs w:val="24"/>
                <w:highlight w:val="none"/>
              </w:rPr>
            </w:pP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kern w:val="0"/>
                <w:sz w:val="24"/>
                <w:szCs w:val="24"/>
                <w:highlight w:val="none"/>
                <w:u w:val="single"/>
              </w:rPr>
            </w:pPr>
            <w:r>
              <w:rPr>
                <w:rFonts w:hint="eastAsia" w:ascii="仿宋_GB2312" w:eastAsia="仿宋_GB2312" w:hAnsiTheme="minorEastAsia"/>
                <w:color w:val="auto"/>
                <w:kern w:val="0"/>
                <w:sz w:val="24"/>
                <w:szCs w:val="24"/>
                <w:highlight w:val="none"/>
                <w:u w:val="single"/>
              </w:rPr>
              <w:t>90个</w:t>
            </w:r>
            <w:r>
              <w:rPr>
                <w:rFonts w:hint="eastAsia" w:ascii="仿宋_GB2312" w:eastAsia="仿宋_GB2312" w:hAnsiTheme="minorEastAsia"/>
                <w:color w:val="auto"/>
                <w:kern w:val="0"/>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准备</w:t>
            </w:r>
          </w:p>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及其</w:t>
            </w:r>
          </w:p>
          <w:p>
            <w:pPr>
              <w:adjustRightInd w:val="0"/>
              <w:snapToGrid w:val="0"/>
              <w:jc w:val="center"/>
              <w:rPr>
                <w:color w:val="auto"/>
                <w:kern w:val="0"/>
                <w:sz w:val="24"/>
                <w:szCs w:val="24"/>
                <w:highlight w:val="none"/>
              </w:rPr>
            </w:pPr>
            <w:r>
              <w:rPr>
                <w:rFonts w:ascii="仿宋_GB2312" w:eastAsia="仿宋_GB2312"/>
                <w:color w:val="auto"/>
                <w:kern w:val="0"/>
                <w:sz w:val="24"/>
                <w:szCs w:val="24"/>
                <w:highlight w:val="none"/>
              </w:rPr>
              <w:t>响应</w:t>
            </w: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2.8</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 xml:space="preserve">纸质文件正本1份，副本 </w:t>
            </w:r>
            <w:r>
              <w:rPr>
                <w:rFonts w:hint="eastAsia" w:ascii="仿宋_GB2312" w:eastAsia="仿宋_GB2312" w:hAnsiTheme="minorEastAsia"/>
                <w:color w:val="auto"/>
                <w:kern w:val="0"/>
                <w:sz w:val="24"/>
                <w:szCs w:val="24"/>
                <w:highlight w:val="none"/>
                <w:u w:val="single"/>
              </w:rPr>
              <w:t>1</w:t>
            </w:r>
            <w:r>
              <w:rPr>
                <w:rFonts w:hint="eastAsia" w:ascii="仿宋_GB2312" w:eastAsia="仿宋_GB2312" w:hAnsiTheme="minorEastAsia"/>
                <w:color w:val="auto"/>
                <w:kern w:val="0"/>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2.9</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2.10</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文件开启及评审</w:t>
            </w: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2.11</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举行</w:t>
            </w:r>
          </w:p>
          <w:p>
            <w:pPr>
              <w:adjustRightInd w:val="0"/>
              <w:snapToGrid w:val="0"/>
              <w:ind w:firstLine="465"/>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会议时间：同响应截止时间</w:t>
            </w:r>
          </w:p>
          <w:p>
            <w:pPr>
              <w:adjustRightInd w:val="0"/>
              <w:snapToGrid w:val="0"/>
              <w:ind w:firstLine="465"/>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2.12</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2.13</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评审小组构成：</w:t>
            </w:r>
            <w:r>
              <w:rPr>
                <w:rFonts w:hint="eastAsia" w:ascii="仿宋_GB2312" w:eastAsia="仿宋_GB2312" w:hAnsiTheme="minorEastAsia"/>
                <w:color w:val="auto"/>
                <w:kern w:val="0"/>
                <w:sz w:val="24"/>
                <w:szCs w:val="24"/>
                <w:highlight w:val="none"/>
                <w:u w:val="single"/>
              </w:rPr>
              <w:t>3</w:t>
            </w:r>
            <w:r>
              <w:rPr>
                <w:rFonts w:hint="eastAsia" w:ascii="仿宋_GB2312" w:eastAsia="仿宋_GB2312" w:hAnsiTheme="minorEastAsia"/>
                <w:color w:val="auto"/>
                <w:kern w:val="0"/>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2.14</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2.15</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在</w:t>
            </w:r>
            <w:r>
              <w:rPr>
                <w:rFonts w:hint="eastAsia" w:ascii="仿宋_GB2312" w:eastAsia="仿宋_GB2312" w:hAnsiTheme="minorEastAsia"/>
                <w:color w:val="auto"/>
                <w:kern w:val="0"/>
                <w:sz w:val="24"/>
                <w:szCs w:val="24"/>
                <w:highlight w:val="none"/>
                <w:u w:val="single"/>
              </w:rPr>
              <w:t>广州市净水有限公司门户网站</w:t>
            </w:r>
            <w:r>
              <w:rPr>
                <w:rFonts w:hint="eastAsia" w:ascii="仿宋_GB2312" w:eastAsia="仿宋_GB2312" w:hAnsiTheme="minorEastAsia"/>
                <w:color w:val="auto"/>
                <w:kern w:val="0"/>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确定成交人</w:t>
            </w: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2.16</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2.17</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kern w:val="0"/>
                <w:sz w:val="24"/>
                <w:szCs w:val="24"/>
                <w:highlight w:val="none"/>
              </w:rPr>
            </w:pP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2.18</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详见第五章合同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其他</w:t>
            </w:r>
          </w:p>
        </w:tc>
        <w:tc>
          <w:tcPr>
            <w:tcW w:w="936"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2.19</w:t>
            </w:r>
          </w:p>
        </w:tc>
        <w:tc>
          <w:tcPr>
            <w:tcW w:w="1263" w:type="dxa"/>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（10）非法定代表人或授权委托代理人递交响应文件。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840" w:firstLineChars="3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840" w:firstLineChars="3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附件5：关于**项目异议书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1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报价</w:t>
            </w:r>
            <w:r>
              <w:rPr>
                <w:rFonts w:hint="eastAsia" w:ascii="仿宋_GB2312" w:eastAsia="仿宋_GB2312"/>
                <w:color w:val="auto"/>
                <w:kern w:val="0"/>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609" w:type="dxa"/>
            <w:vAlign w:val="center"/>
          </w:tcPr>
          <w:p>
            <w:pPr>
              <w:adjustRightInd w:val="0"/>
              <w:snapToGrid w:val="0"/>
              <w:spacing w:line="600" w:lineRule="exact"/>
              <w:rPr>
                <w:rFonts w:ascii="仿宋_GB2312" w:eastAsia="仿宋_GB2312"/>
                <w:color w:val="auto"/>
                <w:kern w:val="0"/>
                <w:sz w:val="24"/>
                <w:szCs w:val="24"/>
                <w:highlight w:val="none"/>
              </w:rPr>
            </w:pPr>
          </w:p>
        </w:tc>
        <w:tc>
          <w:tcPr>
            <w:tcW w:w="668" w:type="dxa"/>
            <w:vAlign w:val="center"/>
          </w:tcPr>
          <w:p>
            <w:pPr>
              <w:adjustRightInd w:val="0"/>
              <w:snapToGrid w:val="0"/>
              <w:spacing w:line="600" w:lineRule="exact"/>
              <w:rPr>
                <w:rFonts w:ascii="仿宋_GB2312" w:eastAsia="仿宋_GB2312"/>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kern w:val="0"/>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609" w:type="dxa"/>
            <w:vAlign w:val="center"/>
          </w:tcPr>
          <w:p>
            <w:pPr>
              <w:adjustRightInd w:val="0"/>
              <w:snapToGrid w:val="0"/>
              <w:spacing w:line="600" w:lineRule="exact"/>
              <w:rPr>
                <w:rFonts w:ascii="仿宋_GB2312" w:eastAsia="仿宋_GB2312"/>
                <w:color w:val="auto"/>
                <w:kern w:val="0"/>
                <w:sz w:val="24"/>
                <w:szCs w:val="24"/>
                <w:highlight w:val="none"/>
              </w:rPr>
            </w:pPr>
          </w:p>
        </w:tc>
        <w:tc>
          <w:tcPr>
            <w:tcW w:w="668" w:type="dxa"/>
            <w:vAlign w:val="center"/>
          </w:tcPr>
          <w:p>
            <w:pPr>
              <w:adjustRightInd w:val="0"/>
              <w:snapToGrid w:val="0"/>
              <w:spacing w:line="600" w:lineRule="exact"/>
              <w:rPr>
                <w:rFonts w:ascii="仿宋_GB2312" w:eastAsia="仿宋_GB2312"/>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kern w:val="0"/>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609" w:type="dxa"/>
            <w:vAlign w:val="center"/>
          </w:tcPr>
          <w:p>
            <w:pPr>
              <w:adjustRightInd w:val="0"/>
              <w:snapToGrid w:val="0"/>
              <w:spacing w:line="600" w:lineRule="exact"/>
              <w:rPr>
                <w:rFonts w:ascii="仿宋_GB2312" w:eastAsia="仿宋_GB2312"/>
                <w:color w:val="auto"/>
                <w:kern w:val="0"/>
                <w:sz w:val="24"/>
                <w:szCs w:val="24"/>
                <w:highlight w:val="none"/>
              </w:rPr>
            </w:pPr>
          </w:p>
        </w:tc>
        <w:tc>
          <w:tcPr>
            <w:tcW w:w="668" w:type="dxa"/>
            <w:vAlign w:val="center"/>
          </w:tcPr>
          <w:p>
            <w:pPr>
              <w:adjustRightInd w:val="0"/>
              <w:snapToGrid w:val="0"/>
              <w:spacing w:line="600" w:lineRule="exact"/>
              <w:rPr>
                <w:rFonts w:ascii="仿宋_GB2312" w:eastAsia="仿宋_GB2312"/>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kern w:val="0"/>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609" w:type="dxa"/>
            <w:vAlign w:val="center"/>
          </w:tcPr>
          <w:p>
            <w:pPr>
              <w:adjustRightInd w:val="0"/>
              <w:snapToGrid w:val="0"/>
              <w:spacing w:line="600" w:lineRule="exact"/>
              <w:rPr>
                <w:rFonts w:ascii="仿宋_GB2312" w:eastAsia="仿宋_GB2312"/>
                <w:color w:val="auto"/>
                <w:kern w:val="0"/>
                <w:sz w:val="24"/>
                <w:szCs w:val="24"/>
                <w:highlight w:val="none"/>
              </w:rPr>
            </w:pPr>
          </w:p>
        </w:tc>
        <w:tc>
          <w:tcPr>
            <w:tcW w:w="668" w:type="dxa"/>
            <w:vAlign w:val="center"/>
          </w:tcPr>
          <w:p>
            <w:pPr>
              <w:adjustRightInd w:val="0"/>
              <w:snapToGrid w:val="0"/>
              <w:spacing w:line="600" w:lineRule="exact"/>
              <w:rPr>
                <w:rFonts w:ascii="仿宋_GB2312" w:eastAsia="仿宋_GB2312"/>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kern w:val="0"/>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609" w:type="dxa"/>
            <w:vAlign w:val="center"/>
          </w:tcPr>
          <w:p>
            <w:pPr>
              <w:adjustRightInd w:val="0"/>
              <w:snapToGrid w:val="0"/>
              <w:spacing w:line="600" w:lineRule="exact"/>
              <w:rPr>
                <w:rFonts w:ascii="仿宋_GB2312" w:eastAsia="仿宋_GB2312"/>
                <w:color w:val="auto"/>
                <w:kern w:val="0"/>
                <w:sz w:val="24"/>
                <w:szCs w:val="24"/>
                <w:highlight w:val="none"/>
              </w:rPr>
            </w:pPr>
          </w:p>
        </w:tc>
        <w:tc>
          <w:tcPr>
            <w:tcW w:w="668" w:type="dxa"/>
            <w:vAlign w:val="center"/>
          </w:tcPr>
          <w:p>
            <w:pPr>
              <w:adjustRightInd w:val="0"/>
              <w:snapToGrid w:val="0"/>
              <w:spacing w:line="600" w:lineRule="exact"/>
              <w:rPr>
                <w:rFonts w:ascii="仿宋_GB2312" w:eastAsia="仿宋_GB2312"/>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kern w:val="0"/>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kern w:val="0"/>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kern w:val="0"/>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kern w:val="0"/>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宋体" w:hAnsi="宋体" w:eastAsia="宋体" w:cs="宋体"/>
          <w:b/>
          <w:bCs/>
          <w:color w:val="auto"/>
          <w:sz w:val="44"/>
          <w:szCs w:val="44"/>
          <w:highlight w:val="none"/>
        </w:rPr>
        <w:t>成交通知书</w:t>
      </w:r>
    </w:p>
    <w:p>
      <w:pPr>
        <w:pStyle w:val="30"/>
        <w:rPr>
          <w:color w:val="auto"/>
          <w:highlight w:val="none"/>
        </w:rPr>
      </w:pPr>
    </w:p>
    <w:p>
      <w:pPr>
        <w:pStyle w:val="30"/>
        <w:ind w:firstLine="1400" w:firstLineChars="500"/>
        <w:rPr>
          <w:rFonts w:ascii="仿宋_GB2312" w:eastAsia="仿宋_GB2312"/>
          <w:color w:val="auto"/>
          <w:highlight w:val="none"/>
        </w:rPr>
      </w:pPr>
      <w:r>
        <w:rPr>
          <w:rFonts w:hint="eastAsia" w:ascii="仿宋_GB2312" w:eastAsia="仿宋_GB2312" w:hAnsiTheme="majorEastAsia"/>
          <w:color w:val="auto"/>
          <w:sz w:val="28"/>
          <w:szCs w:val="28"/>
          <w:highlight w:val="none"/>
        </w:rPr>
        <w:t>（编号：广净（非公招询）字 [ ] 第 [ ] 号）</w:t>
      </w:r>
    </w:p>
    <w:p>
      <w:pPr>
        <w:adjustRightInd w:val="0"/>
        <w:snapToGrid w:val="0"/>
        <w:spacing w:line="600" w:lineRule="exact"/>
        <w:jc w:val="left"/>
        <w:rPr>
          <w:rFonts w:ascii="仿宋_GB2312" w:eastAsia="仿宋_GB2312" w:hAnsiTheme="majorEastAsia"/>
          <w:color w:val="auto"/>
          <w:sz w:val="28"/>
          <w:szCs w:val="28"/>
          <w:highlight w:val="none"/>
          <w:u w:val="singl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你方递交的响应文件已被我方接受，你方已被确认为项目的成交供应商。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 ，小写： 元。</w:t>
      </w:r>
    </w:p>
    <w:p>
      <w:pPr>
        <w:adjustRightInd w:val="0"/>
        <w:snapToGrid w:val="0"/>
        <w:spacing w:line="600" w:lineRule="exact"/>
        <w:ind w:firstLine="560" w:firstLineChars="2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4760" w:firstLineChars="1700"/>
        <w:jc w:val="left"/>
        <w:rPr>
          <w:color w:val="auto"/>
          <w:highlight w:val="none"/>
        </w:rPr>
      </w:pPr>
      <w:r>
        <w:rPr>
          <w:rFonts w:hint="eastAsia" w:ascii="仿宋_GB2312" w:eastAsia="仿宋_GB2312" w:hAnsiTheme="majorEastAsia"/>
          <w:color w:val="auto"/>
          <w:sz w:val="28"/>
          <w:szCs w:val="28"/>
          <w:highlight w:val="none"/>
        </w:rPr>
        <w:t xml:space="preserve"> 年 月 日</w:t>
      </w:r>
      <w:r>
        <w:rPr>
          <w:rFonts w:hint="eastAsia" w:ascii="仿宋_GB2312" w:eastAsia="仿宋_GB2312" w:hAnsiTheme="majorEastAsia"/>
          <w:color w:val="auto"/>
          <w:sz w:val="28"/>
          <w:szCs w:val="28"/>
          <w:highlight w:val="none"/>
        </w:rPr>
        <w:br w:type="textWrapping"/>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 xml:space="preserve">附件5 </w:t>
      </w:r>
    </w:p>
    <w:p>
      <w:pPr>
        <w:ind w:firstLine="880" w:firstLineChars="200"/>
        <w:rPr>
          <w:rFonts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Ansi="宋体" w:eastAsia="宋体" w:cs="宋体"/>
          <w:color w:val="auto"/>
          <w:kern w:val="0"/>
          <w:sz w:val="28"/>
          <w:szCs w:val="28"/>
          <w:highlight w:val="none"/>
        </w:rPr>
      </w:pPr>
      <w:r>
        <w:rPr>
          <w:rFonts w:hint="eastAsia" w:hAnsi="宋体" w:cs="仿宋_GB2312"/>
          <w:color w:val="auto"/>
          <w:kern w:val="0"/>
          <w:sz w:val="28"/>
          <w:szCs w:val="28"/>
          <w:highlight w:val="none"/>
        </w:rPr>
        <w:t>法定代表人：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w:t>
      </w:r>
      <w:r>
        <w:rPr>
          <w:rFonts w:hint="eastAsia" w:hAnsi="仿宋"/>
          <w:color w:val="auto"/>
          <w:sz w:val="24"/>
          <w:highlight w:val="none"/>
        </w:rPr>
        <w:t>供应商</w:t>
      </w:r>
      <w:r>
        <w:rPr>
          <w:rFonts w:hAnsi="仿宋"/>
          <w:color w:val="auto"/>
          <w:sz w:val="24"/>
          <w:highlight w:val="none"/>
        </w:rPr>
        <w:t>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w:t>
      </w:r>
      <w:r>
        <w:rPr>
          <w:rFonts w:hint="eastAsia" w:hAnsi="仿宋"/>
          <w:color w:val="auto"/>
          <w:sz w:val="24"/>
          <w:highlight w:val="none"/>
        </w:rPr>
        <w:t>供应商</w:t>
      </w:r>
      <w:r>
        <w:rPr>
          <w:rFonts w:hAnsi="仿宋"/>
          <w:color w:val="auto"/>
          <w:sz w:val="24"/>
          <w:highlight w:val="none"/>
        </w:rPr>
        <w:t>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w:t>
      </w:r>
      <w:r>
        <w:rPr>
          <w:rFonts w:hint="eastAsia" w:hAnsi="仿宋"/>
          <w:color w:val="auto"/>
          <w:sz w:val="24"/>
          <w:highlight w:val="none"/>
        </w:rPr>
        <w:t>供应商</w:t>
      </w:r>
      <w:r>
        <w:rPr>
          <w:rFonts w:hAnsi="仿宋"/>
          <w:color w:val="auto"/>
          <w:sz w:val="24"/>
          <w:highlight w:val="none"/>
        </w:rPr>
        <w:t>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56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jc w:val="center"/>
        <w:rPr>
          <w:rFonts w:hint="eastAsia" w:ascii="方正小标宋简体" w:hAnsi="方正小标宋简体" w:eastAsia="方正小标宋简体" w:cs="方正小标宋简体"/>
          <w:color w:val="auto"/>
          <w:kern w:val="44"/>
          <w:sz w:val="44"/>
          <w:szCs w:val="44"/>
          <w:highlight w:val="none"/>
        </w:rPr>
      </w:pPr>
      <w:bookmarkStart w:id="22" w:name="_Toc2867"/>
      <w:bookmarkStart w:id="23" w:name="_Toc21455"/>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2490470</wp:posOffset>
                </wp:positionH>
                <wp:positionV relativeFrom="paragraph">
                  <wp:posOffset>153670</wp:posOffset>
                </wp:positionV>
                <wp:extent cx="958850" cy="0"/>
                <wp:effectExtent l="9525" t="5715" r="12700" b="13335"/>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96.1pt;margin-top:12.1pt;height:0pt;width:75.5pt;z-index:251663360;mso-width-relative:page;mso-height-relative:page;" filled="f" stroked="t" coordsize="21600,21600" o:gfxdata="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01aodYAAAAJAQAADwAAAAAAAAABACAAAAAi&#10;AAAAZHJzL2Rvd25yZXYueG1sUEsBAhQAFAAAAAgAh07iQCrW/JHTAQAAsgMAAA4AAAAAAAAAAQAg&#10;AAAAJQEAAGRycy9lMm9Eb2MueG1sUEsFBgAAAAAGAAYAWQEAAGo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4384" behindDoc="0" locked="0" layoutInCell="1" allowOverlap="1">
                <wp:simplePos x="0" y="0"/>
                <wp:positionH relativeFrom="column">
                  <wp:posOffset>2503170</wp:posOffset>
                </wp:positionH>
                <wp:positionV relativeFrom="paragraph">
                  <wp:posOffset>700405</wp:posOffset>
                </wp:positionV>
                <wp:extent cx="958850" cy="0"/>
                <wp:effectExtent l="12065" t="7620" r="10160" b="11430"/>
                <wp:wrapNone/>
                <wp:docPr id="13"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97.1pt;margin-top:55.15pt;height:0pt;width:75.5pt;z-index:251664384;mso-width-relative:page;mso-height-relative:page;" filled="f" stroked="t" coordsize="21600,21600" o:gfxdata="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H6UIyvPEv+wTFGqxyP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vnovXAAAACwEAAA8AAAAAAAAAAQAgAAAA&#10;IgAAAGRycy9kb3ducmV2LnhtbFBLAQIUABQAAAAIAIdO4kDNOxlE0wEAALIDAAAOAAAAAAAAAAEA&#10;IAAAACYBAABkcnMvZTJvRG9jLnhtbFBLBQYAAAAABgAGAFkBAABr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kern w:val="44"/>
          <w:sz w:val="44"/>
          <w:szCs w:val="44"/>
          <w:highlight w:val="none"/>
          <w:lang w:val="en-US" w:eastAsia="zh-CN"/>
        </w:rPr>
        <w:t xml:space="preserve">    </w:t>
      </w:r>
      <w:r>
        <w:rPr>
          <w:rFonts w:hint="eastAsia" w:ascii="方正小标宋简体" w:hAnsi="方正小标宋简体" w:eastAsia="方正小标宋简体" w:cs="方正小标宋简体"/>
          <w:color w:val="auto"/>
          <w:kern w:val="44"/>
          <w:sz w:val="44"/>
          <w:szCs w:val="44"/>
          <w:highlight w:val="none"/>
        </w:rPr>
        <w:t>第三章</w:t>
      </w:r>
      <w:bookmarkEnd w:id="22"/>
      <w:bookmarkEnd w:id="23"/>
    </w:p>
    <w:p>
      <w:pPr>
        <w:pStyle w:val="5"/>
        <w:ind w:firstLine="3960" w:firstLineChars="900"/>
        <w:jc w:val="left"/>
        <w:rPr>
          <w:rFonts w:hint="eastAsia" w:ascii="方正小标宋简体" w:hAnsi="方正小标宋简体" w:eastAsia="方正小标宋简体" w:cs="方正小标宋简体"/>
          <w:color w:val="auto"/>
          <w:sz w:val="44"/>
          <w:szCs w:val="44"/>
          <w:highlight w:val="none"/>
        </w:rPr>
      </w:pPr>
      <w:bookmarkStart w:id="24" w:name="_Toc7040"/>
      <w:bookmarkStart w:id="25" w:name="_Toc88209934"/>
      <w:bookmarkStart w:id="26" w:name="_Toc7303"/>
      <w:bookmarkStart w:id="27" w:name="_Toc87616371"/>
      <w:r>
        <w:rPr>
          <w:rFonts w:hint="eastAsia" w:ascii="方正小标宋简体" w:hAnsi="方正小标宋简体" w:eastAsia="方正小标宋简体" w:cs="方正小标宋简体"/>
          <w:color w:val="auto"/>
          <w:sz w:val="44"/>
          <w:szCs w:val="44"/>
          <w:highlight w:val="none"/>
        </w:rPr>
        <w:t>采购方法</w:t>
      </w:r>
      <w:bookmarkEnd w:id="24"/>
      <w:bookmarkEnd w:id="25"/>
      <w:bookmarkEnd w:id="26"/>
      <w:bookmarkEnd w:id="2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ind w:firstLine="3840" w:firstLineChars="1200"/>
        <w:rPr>
          <w:color w:val="auto"/>
          <w:highlight w:val="none"/>
        </w:rPr>
      </w:pPr>
      <w:bookmarkStart w:id="28" w:name="_Toc3789"/>
      <w:bookmarkStart w:id="29" w:name="_Toc24895"/>
      <w:r>
        <w:rPr>
          <w:rFonts w:hint="eastAsia"/>
          <w:color w:val="auto"/>
          <w:highlight w:val="none"/>
        </w:rPr>
        <w:t>询比采购</w:t>
      </w:r>
      <w:bookmarkEnd w:id="28"/>
      <w:bookmarkEnd w:id="2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1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 xml:space="preserve"> </w:t>
            </w:r>
            <w:r>
              <w:rPr>
                <w:rFonts w:hint="eastAsia" w:ascii="仿宋_GB2312" w:eastAsia="仿宋_GB2312" w:hAnsiTheme="minorEastAsia"/>
                <w:color w:val="auto"/>
                <w:kern w:val="0"/>
                <w:sz w:val="24"/>
                <w:szCs w:val="24"/>
                <w:highlight w:val="none"/>
                <w:u w:val="single"/>
              </w:rPr>
              <w:t xml:space="preserve"> </w:t>
            </w:r>
            <w:r>
              <w:rPr>
                <w:rFonts w:hint="eastAsia" w:ascii="仿宋_GB2312" w:eastAsia="仿宋_GB2312" w:hAnsiTheme="minorEastAsia"/>
                <w:color w:val="auto"/>
                <w:kern w:val="0"/>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kern w:val="0"/>
                <w:sz w:val="24"/>
                <w:szCs w:val="24"/>
                <w:highlight w:val="none"/>
              </w:rPr>
            </w:pPr>
            <w:r>
              <w:rPr>
                <w:rFonts w:hint="eastAsia" w:ascii="仿宋_GB2312" w:eastAsia="仿宋_GB2312" w:hAnsiTheme="minorEastAsia"/>
                <w:color w:val="auto"/>
                <w:kern w:val="0"/>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kern w:val="0"/>
                <w:sz w:val="24"/>
                <w:szCs w:val="24"/>
                <w:highlight w:val="none"/>
              </w:rPr>
            </w:pPr>
            <w:r>
              <w:rPr>
                <w:rFonts w:hint="eastAsia" w:ascii="仿宋_GB2312" w:eastAsia="仿宋_GB2312" w:hAnsiTheme="minorEastAsia"/>
                <w:color w:val="auto"/>
                <w:kern w:val="0"/>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kern w:val="0"/>
                <w:sz w:val="24"/>
                <w:szCs w:val="24"/>
                <w:highlight w:val="none"/>
                <w:u w:val="single"/>
              </w:rPr>
              <w:t>本项目所有采购内容和范围。</w:t>
            </w:r>
            <w:r>
              <w:rPr>
                <w:rFonts w:hint="eastAsia" w:ascii="仿宋_GB2312" w:eastAsia="仿宋_GB2312"/>
                <w:color w:val="auto"/>
                <w:kern w:val="0"/>
                <w:sz w:val="24"/>
                <w:szCs w:val="24"/>
                <w:highlight w:val="none"/>
              </w:rPr>
              <w:t xml:space="preserve"> </w:t>
            </w:r>
          </w:p>
          <w:p>
            <w:pPr>
              <w:adjustRightInd w:val="0"/>
              <w:snapToGrid w:val="0"/>
              <w:ind w:left="458" w:hanging="458" w:hangingChars="191"/>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 xml:space="preserve">2.2 询比地址 </w:t>
            </w:r>
          </w:p>
          <w:p>
            <w:pPr>
              <w:adjustRightInd w:val="0"/>
              <w:snapToGrid w:val="0"/>
              <w:ind w:left="455" w:leftChars="217"/>
              <w:rPr>
                <w:rFonts w:ascii="仿宋_GB2312" w:eastAsia="仿宋_GB2312"/>
                <w:color w:val="auto"/>
                <w:kern w:val="0"/>
                <w:sz w:val="24"/>
                <w:szCs w:val="24"/>
                <w:highlight w:val="none"/>
                <w:u w:val="single"/>
              </w:rPr>
            </w:pPr>
            <w:r>
              <w:rPr>
                <w:rFonts w:hint="eastAsia" w:ascii="仿宋_GB2312" w:eastAsia="仿宋_GB2312" w:hAnsiTheme="minorEastAsia"/>
                <w:color w:val="auto"/>
                <w:kern w:val="0"/>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kern w:val="0"/>
                <w:sz w:val="24"/>
                <w:szCs w:val="24"/>
                <w:highlight w:val="none"/>
                <w:u w:val="single"/>
              </w:rPr>
            </w:pPr>
            <w:r>
              <w:rPr>
                <w:rFonts w:hint="eastAsia" w:ascii="仿宋_GB2312" w:eastAsia="仿宋_GB2312" w:hAnsiTheme="minorEastAsia"/>
                <w:color w:val="auto"/>
                <w:kern w:val="0"/>
                <w:sz w:val="24"/>
                <w:szCs w:val="24"/>
                <w:highlight w:val="none"/>
              </w:rPr>
              <w:t>2.3 询比开始时间（同响应文件截止时间）</w:t>
            </w:r>
          </w:p>
          <w:p>
            <w:pPr>
              <w:adjustRightInd w:val="0"/>
              <w:snapToGrid w:val="0"/>
              <w:ind w:left="480" w:hanging="480" w:hangingChars="200"/>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3.成交规则</w:t>
            </w:r>
          </w:p>
        </w:tc>
        <w:tc>
          <w:tcPr>
            <w:tcW w:w="7938" w:type="dxa"/>
            <w:tcBorders>
              <w:bottom w:val="single" w:color="auto" w:sz="4" w:space="0"/>
            </w:tcBorders>
            <w:vAlign w:val="center"/>
          </w:tcPr>
          <w:p>
            <w:pPr>
              <w:adjustRightInd w:val="0"/>
              <w:snapToGrid w:val="0"/>
              <w:ind w:left="420" w:hanging="420" w:hangingChars="150"/>
              <w:rPr>
                <w:rFonts w:ascii="仿宋_GB2312" w:eastAsia="仿宋_GB2312" w:hAnsiTheme="minorEastAsia"/>
                <w:color w:val="auto"/>
                <w:kern w:val="0"/>
                <w:sz w:val="24"/>
                <w:szCs w:val="24"/>
                <w:highlight w:val="none"/>
              </w:rPr>
            </w:pPr>
            <w:r>
              <w:rPr>
                <w:rFonts w:hint="eastAsia" w:ascii="仿宋" w:hAnsi="仿宋" w:eastAsia="仿宋" w:cs="仿宋"/>
                <w:color w:val="auto"/>
                <w:kern w:val="0"/>
                <w:sz w:val="28"/>
                <w:szCs w:val="28"/>
                <w:highlight w:val="none"/>
              </w:rPr>
              <w:t>☑</w:t>
            </w:r>
            <w:r>
              <w:rPr>
                <w:rFonts w:hint="eastAsia" w:ascii="仿宋_GB2312" w:eastAsia="仿宋_GB2312" w:hAnsiTheme="minorEastAsia"/>
                <w:color w:val="auto"/>
                <w:kern w:val="0"/>
                <w:sz w:val="24"/>
                <w:szCs w:val="24"/>
                <w:highlight w:val="none"/>
              </w:rPr>
              <w:t>采购人确定满足采购文件资格性、响应性要求，并且经评审的报价最低的为成交供应商</w:t>
            </w:r>
          </w:p>
          <w:p>
            <w:pPr>
              <w:adjustRightInd w:val="0"/>
              <w:snapToGrid w:val="0"/>
              <w:ind w:left="420" w:hanging="420" w:hangingChars="150"/>
              <w:rPr>
                <w:rFonts w:ascii="仿宋_GB2312" w:eastAsia="仿宋_GB2312" w:hAnsiTheme="minorEastAsia"/>
                <w:color w:val="auto"/>
                <w:kern w:val="0"/>
                <w:sz w:val="24"/>
                <w:szCs w:val="24"/>
                <w:highlight w:val="none"/>
              </w:rPr>
            </w:pPr>
            <w:r>
              <w:rPr>
                <w:rFonts w:hint="eastAsia" w:ascii="仿宋" w:hAnsi="仿宋" w:eastAsia="仿宋" w:cs="仿宋"/>
                <w:color w:val="auto"/>
                <w:kern w:val="0"/>
                <w:sz w:val="28"/>
                <w:szCs w:val="28"/>
                <w:highlight w:val="none"/>
              </w:rPr>
              <w:t>□</w:t>
            </w:r>
            <w:r>
              <w:rPr>
                <w:rFonts w:hint="eastAsia" w:ascii="仿宋_GB2312" w:eastAsia="仿宋_GB2312" w:hAnsiTheme="minorEastAsia"/>
                <w:color w:val="auto"/>
                <w:kern w:val="0"/>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kern w:val="0"/>
                <w:sz w:val="24"/>
                <w:szCs w:val="24"/>
                <w:highlight w:val="none"/>
              </w:rPr>
              <w:br w:type="textWrapping"/>
            </w:r>
            <w:r>
              <w:rPr>
                <w:rFonts w:hint="eastAsia" w:ascii="仿宋_GB2312" w:eastAsia="仿宋_GB2312" w:hAnsiTheme="minorEastAsia"/>
                <w:color w:val="auto"/>
                <w:kern w:val="0"/>
                <w:sz w:val="24"/>
                <w:szCs w:val="24"/>
                <w:highlight w:val="none"/>
              </w:rPr>
              <w:t>如第一中选候选人被取消中选候选人资格，采购人有权按中选候选人</w:t>
            </w:r>
          </w:p>
          <w:p>
            <w:pPr>
              <w:adjustRightInd w:val="0"/>
              <w:snapToGrid w:val="0"/>
              <w:ind w:left="360" w:hanging="360" w:hangingChars="15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 xml:space="preserve">的顺序依次确定其他中选候选人为中选人，或重新采购。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在评审小组提交评审报告3日内，在</w:t>
            </w:r>
            <w:r>
              <w:rPr>
                <w:rFonts w:hint="eastAsia" w:ascii="仿宋_GB2312" w:eastAsia="仿宋_GB2312" w:hAnsiTheme="minorEastAsia"/>
                <w:color w:val="auto"/>
                <w:kern w:val="0"/>
                <w:sz w:val="24"/>
                <w:szCs w:val="24"/>
                <w:highlight w:val="none"/>
                <w:u w:val="single"/>
              </w:rPr>
              <w:t>广州市净水有限公司门户网站</w:t>
            </w:r>
            <w:r>
              <w:rPr>
                <w:rFonts w:hint="eastAsia" w:ascii="仿宋_GB2312" w:eastAsia="仿宋_GB2312" w:hAnsiTheme="minorEastAsia"/>
                <w:color w:val="auto"/>
                <w:kern w:val="0"/>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kern w:val="0"/>
                <w:sz w:val="24"/>
                <w:szCs w:val="24"/>
                <w:highlight w:val="none"/>
              </w:rPr>
            </w:pPr>
            <w:r>
              <w:rPr>
                <w:rFonts w:hint="eastAsia" w:ascii="仿宋_GB2312" w:eastAsia="仿宋_GB2312"/>
                <w:color w:val="auto"/>
                <w:kern w:val="0"/>
                <w:sz w:val="24"/>
                <w:szCs w:val="24"/>
                <w:highlight w:val="none"/>
              </w:rPr>
              <w:t>成交候选人公示</w:t>
            </w:r>
            <w:r>
              <w:rPr>
                <w:rFonts w:hint="eastAsia" w:ascii="仿宋_GB2312" w:eastAsia="仿宋_GB2312" w:hAnsiTheme="minorEastAsia"/>
                <w:color w:val="auto"/>
                <w:kern w:val="0"/>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kern w:val="0"/>
                <w:sz w:val="24"/>
                <w:szCs w:val="24"/>
                <w:highlight w:val="none"/>
              </w:rPr>
            </w:pPr>
            <w:r>
              <w:rPr>
                <w:rFonts w:hint="eastAsia" w:ascii="仿宋_GB2312" w:eastAsia="仿宋_GB2312" w:hAnsiTheme="minorEastAsia"/>
                <w:color w:val="auto"/>
                <w:kern w:val="0"/>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ind w:firstLine="3960" w:firstLineChars="900"/>
        <w:jc w:val="both"/>
        <w:rPr>
          <w:rFonts w:hint="eastAsia" w:ascii="方正小标宋简体" w:hAnsi="方正小标宋简体" w:cs="方正小标宋简体"/>
          <w:color w:val="auto"/>
          <w:highlight w:val="none"/>
        </w:rPr>
      </w:pPr>
      <w:bookmarkStart w:id="30" w:name="_Toc7118"/>
      <w:bookmarkStart w:id="31" w:name="_Toc14552"/>
      <w:bookmarkStart w:id="32" w:name="_Toc7437"/>
      <w:bookmarkStart w:id="33" w:name="_Toc14870"/>
      <w:bookmarkStart w:id="34" w:name="_Toc19759"/>
      <w:bookmarkStart w:id="35" w:name="_Toc3156"/>
      <w:bookmarkStart w:id="36" w:name="_Toc23581"/>
      <w:bookmarkStart w:id="37" w:name="_Toc4952"/>
      <w:bookmarkStart w:id="38" w:name="_Toc20594"/>
      <w:bookmarkStart w:id="39" w:name="_Toc10930"/>
      <w:bookmarkStart w:id="40" w:name="_Toc19050"/>
      <w:r>
        <w:rPr>
          <w:rFonts w:hint="eastAsia" w:ascii="方正小标宋简体" w:hAnsi="方正小标宋简体" w:cs="方正小标宋简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2435225</wp:posOffset>
                </wp:positionH>
                <wp:positionV relativeFrom="paragraph">
                  <wp:posOffset>713105</wp:posOffset>
                </wp:positionV>
                <wp:extent cx="958850" cy="0"/>
                <wp:effectExtent l="9525" t="13970" r="12700" b="5080"/>
                <wp:wrapNone/>
                <wp:docPr id="11"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91.75pt;margin-top:56.15pt;height:0pt;width:75.5pt;z-index:251666432;mso-width-relative:page;mso-height-relative:page;" filled="f" stroked="t" coordsize="21600,21600" o:gfxdata="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e5vg/XAAAACwEAAA8AAAAAAAAAAQAgAAAA&#10;IgAAAGRycy9kb3ducmV2LnhtbFBLAQIUABQAAAAIAIdO4kDawz3i0wEAALIDAAAOAAAAAAAAAAEA&#10;IAAAACYBAABkcnMvZTJvRG9jLnhtbFBLBQYAAAAABgAGAFkBAABrBQAAAAA=&#10;">
                <v:fill on="f" focussize="0,0"/>
                <v:stroke color="#000000" joinstyle="round"/>
                <v:imagedata o:title=""/>
                <o:lock v:ext="edit" aspectratio="f"/>
              </v:shape>
            </w:pict>
          </mc:Fallback>
        </mc:AlternateContent>
      </w:r>
      <w:r>
        <w:rPr>
          <w:rFonts w:hint="eastAsia" w:ascii="方正小标宋简体" w:hAnsi="方正小标宋简体" w:cs="方正小标宋简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2420620</wp:posOffset>
                </wp:positionH>
                <wp:positionV relativeFrom="paragraph">
                  <wp:posOffset>277495</wp:posOffset>
                </wp:positionV>
                <wp:extent cx="958850" cy="0"/>
                <wp:effectExtent l="9525" t="12065" r="12700" b="6985"/>
                <wp:wrapNone/>
                <wp:docPr id="10"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90.6pt;margin-top:21.85pt;height:0pt;width:75.5pt;z-index:251665408;mso-width-relative:page;mso-height-relative:page;" filled="f" stroked="t" coordsize="21600,21600" o:gfxdata="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ll8CWxKU54l/OSQo1OIu+zNGqjlt&#10;E3aYFepTeIqPoH+RCLAZVOhNSX4+R66d5Yrqr5J8oMgs+/EbtJyjGL+YderQZ0i2QZzKTM4vMzGn&#10;JDRffl4slwtuTd9ClapvdREpfTXgRd40khIq2w9pAyHw4AFnhUUdHynlrlR9K8ikAR6sc2X+Logx&#10;M80XpYDA2TYHcxphv984FEeVX1D5ikSOvE5DOIT2QuLC1YEs+mLfHtrzDm/O8ChLN9dnl9/K6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Ze6OdcAAAAJAQAADwAAAAAAAAABACAAAAAi&#10;AAAAZHJzL2Rvd25yZXYueG1sUEsBAhQAFAAAAAgAh07iQPE8l1zSAQAAsgMAAA4AAAAAAAAAAQAg&#10;AAAAJgEAAGRycy9lMm9Eb2MueG1sUEsFBgAAAAAGAAYAWQEAAGoFAAAAAA==&#10;">
                <v:fill on="f" focussize="0,0"/>
                <v:stroke color="#000000" joinstyle="round"/>
                <v:imagedata o:title=""/>
                <o:lock v:ext="edit" aspectratio="f"/>
              </v:shape>
            </w:pict>
          </mc:Fallback>
        </mc:AlternateContent>
      </w:r>
      <w:r>
        <w:rPr>
          <w:rFonts w:hint="eastAsia" w:ascii="方正小标宋简体" w:hAnsi="方正小标宋简体" w:cs="方正小标宋简体"/>
          <w:color w:val="auto"/>
          <w:highlight w:val="none"/>
        </w:rPr>
        <w:t>第四章</w:t>
      </w:r>
      <w:bookmarkEnd w:id="30"/>
      <w:bookmarkEnd w:id="31"/>
      <w:bookmarkEnd w:id="32"/>
      <w:bookmarkEnd w:id="33"/>
      <w:bookmarkEnd w:id="34"/>
      <w:bookmarkEnd w:id="35"/>
      <w:bookmarkEnd w:id="36"/>
      <w:bookmarkEnd w:id="37"/>
      <w:bookmarkEnd w:id="38"/>
      <w:bookmarkEnd w:id="39"/>
      <w:bookmarkEnd w:id="40"/>
    </w:p>
    <w:p>
      <w:pPr>
        <w:pStyle w:val="4"/>
        <w:ind w:firstLine="880" w:firstLineChars="200"/>
        <w:jc w:val="center"/>
        <w:rPr>
          <w:rFonts w:hint="eastAsia" w:ascii="方正小标宋简体" w:hAnsi="方正小标宋简体" w:cs="方正小标宋简体"/>
          <w:color w:val="auto"/>
          <w:highlight w:val="none"/>
        </w:rPr>
      </w:pPr>
      <w:bookmarkStart w:id="41" w:name="_Toc30530"/>
      <w:bookmarkStart w:id="42" w:name="_Toc29484"/>
      <w:bookmarkStart w:id="43" w:name="_Toc21079"/>
      <w:bookmarkStart w:id="44" w:name="_Toc22212"/>
      <w:bookmarkStart w:id="45" w:name="_Toc32607"/>
      <w:bookmarkStart w:id="46" w:name="_Toc6308"/>
      <w:bookmarkStart w:id="47" w:name="_Toc7831"/>
      <w:bookmarkStart w:id="48" w:name="_Toc87616378"/>
      <w:bookmarkStart w:id="49" w:name="_Toc88209941"/>
      <w:bookmarkStart w:id="50" w:name="_Toc21840"/>
      <w:bookmarkStart w:id="51" w:name="_Toc29345"/>
      <w:bookmarkStart w:id="52" w:name="_Toc12177"/>
      <w:bookmarkStart w:id="53" w:name="_Toc13898"/>
      <w:r>
        <w:rPr>
          <w:rFonts w:hint="eastAsia" w:ascii="方正小标宋简体" w:hAnsi="方正小标宋简体" w:cs="方正小标宋简体"/>
          <w:color w:val="auto"/>
          <w:highlight w:val="none"/>
        </w:rPr>
        <w:t>评审办法</w:t>
      </w:r>
      <w:bookmarkEnd w:id="41"/>
      <w:bookmarkEnd w:id="42"/>
      <w:bookmarkEnd w:id="43"/>
      <w:bookmarkEnd w:id="44"/>
      <w:bookmarkEnd w:id="45"/>
      <w:bookmarkEnd w:id="46"/>
      <w:bookmarkEnd w:id="47"/>
      <w:bookmarkEnd w:id="48"/>
      <w:bookmarkEnd w:id="49"/>
      <w:bookmarkEnd w:id="50"/>
      <w:bookmarkEnd w:id="51"/>
      <w:bookmarkEnd w:id="52"/>
      <w:bookmarkEnd w:id="53"/>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rPr>
          <w:color w:val="auto"/>
          <w:highlight w:val="none"/>
        </w:rPr>
      </w:pPr>
      <w:bookmarkStart w:id="54" w:name="_Toc23033"/>
      <w:bookmarkStart w:id="55" w:name="_Toc26826"/>
      <w:r>
        <w:rPr>
          <w:rFonts w:hint="eastAsia" w:ascii="仿宋" w:hAnsi="仿宋" w:eastAsia="仿宋" w:cs="仿宋"/>
          <w:color w:val="auto"/>
          <w:sz w:val="28"/>
          <w:szCs w:val="28"/>
          <w:highlight w:val="none"/>
        </w:rPr>
        <w:t>☑</w:t>
      </w:r>
      <w:r>
        <w:rPr>
          <w:rFonts w:hint="eastAsia"/>
          <w:color w:val="auto"/>
          <w:highlight w:val="none"/>
        </w:rPr>
        <w:t>经评审的最低价法</w:t>
      </w:r>
      <w:bookmarkEnd w:id="54"/>
      <w:bookmarkEnd w:id="5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kern w:val="0"/>
                <w:sz w:val="28"/>
                <w:szCs w:val="28"/>
                <w:highlight w:val="none"/>
              </w:rPr>
            </w:pPr>
            <w:r>
              <w:rPr>
                <w:rFonts w:hint="eastAsia" w:ascii="仿宋_GB2312" w:eastAsia="仿宋_GB2312"/>
                <w:color w:val="auto"/>
                <w:kern w:val="0"/>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kern w:val="0"/>
                <w:sz w:val="28"/>
                <w:szCs w:val="28"/>
                <w:highlight w:val="none"/>
              </w:rPr>
            </w:pPr>
            <w:r>
              <w:rPr>
                <w:rFonts w:hint="eastAsia" w:ascii="仿宋_GB2312" w:eastAsia="仿宋_GB2312"/>
                <w:color w:val="auto"/>
                <w:kern w:val="0"/>
                <w:sz w:val="28"/>
                <w:szCs w:val="28"/>
                <w:highlight w:val="none"/>
              </w:rPr>
              <w:t>评审</w:t>
            </w:r>
            <w:r>
              <w:rPr>
                <w:rFonts w:ascii="仿宋_GB2312" w:eastAsia="仿宋_GB2312"/>
                <w:color w:val="auto"/>
                <w:kern w:val="0"/>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kern w:val="0"/>
                <w:sz w:val="28"/>
                <w:szCs w:val="28"/>
                <w:highlight w:val="none"/>
              </w:rPr>
            </w:pPr>
            <w:r>
              <w:rPr>
                <w:rFonts w:hint="eastAsia" w:ascii="仿宋_GB2312" w:eastAsia="仿宋_GB2312"/>
                <w:color w:val="auto"/>
                <w:kern w:val="0"/>
                <w:sz w:val="28"/>
                <w:szCs w:val="28"/>
                <w:highlight w:val="none"/>
              </w:rPr>
              <w:t>评审</w:t>
            </w:r>
            <w:r>
              <w:rPr>
                <w:rFonts w:ascii="仿宋_GB2312" w:eastAsia="仿宋_GB2312"/>
                <w:color w:val="auto"/>
                <w:kern w:val="0"/>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kern w:val="0"/>
                <w:sz w:val="24"/>
                <w:szCs w:val="24"/>
                <w:highlight w:val="none"/>
              </w:rPr>
            </w:pPr>
            <w:r>
              <w:rPr>
                <w:rFonts w:ascii="仿宋_GB2312" w:eastAsia="仿宋_GB2312"/>
                <w:color w:val="auto"/>
                <w:kern w:val="0"/>
                <w:sz w:val="24"/>
                <w:szCs w:val="24"/>
                <w:highlight w:val="none"/>
              </w:rPr>
              <w:t>有响应函</w:t>
            </w:r>
            <w:r>
              <w:rPr>
                <w:rFonts w:hint="eastAsia" w:ascii="仿宋_GB2312" w:eastAsia="仿宋_GB2312"/>
                <w:color w:val="auto"/>
                <w:kern w:val="0"/>
                <w:sz w:val="24"/>
                <w:szCs w:val="24"/>
                <w:highlight w:val="none"/>
              </w:rPr>
              <w:t>，</w:t>
            </w:r>
            <w:r>
              <w:rPr>
                <w:rFonts w:ascii="仿宋_GB2312" w:eastAsia="仿宋_GB2312"/>
                <w:color w:val="auto"/>
                <w:kern w:val="0"/>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kern w:val="0"/>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kern w:val="0"/>
                <w:sz w:val="24"/>
                <w:szCs w:val="24"/>
                <w:highlight w:val="none"/>
              </w:rPr>
            </w:pPr>
            <w:r>
              <w:rPr>
                <w:rFonts w:ascii="仿宋_GB2312" w:eastAsia="仿宋_GB2312"/>
                <w:color w:val="auto"/>
                <w:kern w:val="0"/>
                <w:sz w:val="24"/>
                <w:szCs w:val="24"/>
                <w:highlight w:val="none"/>
              </w:rPr>
              <w:t>符合采购文件</w:t>
            </w:r>
            <w:r>
              <w:rPr>
                <w:rFonts w:hint="eastAsia" w:ascii="仿宋_GB2312" w:eastAsia="仿宋_GB2312"/>
                <w:color w:val="auto"/>
                <w:kern w:val="0"/>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kern w:val="0"/>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kern w:val="0"/>
                <w:sz w:val="24"/>
                <w:szCs w:val="24"/>
                <w:highlight w:val="none"/>
              </w:rPr>
            </w:pPr>
            <w:r>
              <w:rPr>
                <w:rFonts w:ascii="仿宋_GB2312" w:eastAsia="仿宋_GB2312"/>
                <w:color w:val="auto"/>
                <w:kern w:val="0"/>
                <w:sz w:val="24"/>
                <w:szCs w:val="24"/>
                <w:highlight w:val="none"/>
              </w:rPr>
              <w:t>只能有一个有效报价</w:t>
            </w:r>
            <w:r>
              <w:rPr>
                <w:rFonts w:hint="eastAsia" w:ascii="仿宋_GB2312" w:eastAsia="仿宋_GB2312"/>
                <w:color w:val="auto"/>
                <w:kern w:val="0"/>
                <w:sz w:val="24"/>
                <w:szCs w:val="24"/>
                <w:highlight w:val="none"/>
              </w:rPr>
              <w:t>，</w:t>
            </w:r>
            <w:r>
              <w:rPr>
                <w:rFonts w:ascii="仿宋_GB2312" w:eastAsia="仿宋_GB2312"/>
                <w:color w:val="auto"/>
                <w:kern w:val="0"/>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资格评审</w:t>
            </w:r>
          </w:p>
        </w:tc>
        <w:tc>
          <w:tcPr>
            <w:tcW w:w="2127" w:type="dxa"/>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营业执照</w:t>
            </w:r>
          </w:p>
        </w:tc>
        <w:tc>
          <w:tcPr>
            <w:tcW w:w="5528" w:type="dxa"/>
            <w:vAlign w:val="center"/>
          </w:tcPr>
          <w:p>
            <w:pPr>
              <w:adjustRightInd w:val="0"/>
              <w:snapToGrid w:val="0"/>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kern w:val="0"/>
                <w:sz w:val="24"/>
                <w:szCs w:val="24"/>
                <w:highlight w:val="none"/>
              </w:rPr>
            </w:pPr>
          </w:p>
        </w:tc>
        <w:tc>
          <w:tcPr>
            <w:tcW w:w="2127" w:type="dxa"/>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kern w:val="0"/>
                <w:sz w:val="24"/>
                <w:szCs w:val="24"/>
                <w:highlight w:val="none"/>
              </w:rPr>
            </w:pPr>
            <w:r>
              <w:rPr>
                <w:rFonts w:ascii="仿宋_GB2312" w:eastAsia="仿宋_GB2312"/>
                <w:color w:val="auto"/>
                <w:kern w:val="0"/>
                <w:sz w:val="24"/>
                <w:szCs w:val="24"/>
                <w:highlight w:val="none"/>
              </w:rPr>
              <w:t>满足法律法规及采购文件</w:t>
            </w:r>
            <w:r>
              <w:rPr>
                <w:rFonts w:hint="eastAsia" w:ascii="仿宋_GB2312" w:eastAsia="仿宋_GB2312"/>
                <w:color w:val="auto"/>
                <w:kern w:val="0"/>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ascii="仿宋_GB2312" w:eastAsia="仿宋_GB2312"/>
                <w:color w:val="auto"/>
                <w:kern w:val="0"/>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kern w:val="0"/>
                <w:sz w:val="24"/>
                <w:szCs w:val="24"/>
                <w:highlight w:val="none"/>
              </w:rPr>
            </w:pPr>
            <w:r>
              <w:rPr>
                <w:rFonts w:ascii="仿宋_GB2312" w:eastAsia="仿宋_GB2312"/>
                <w:color w:val="auto"/>
                <w:kern w:val="0"/>
                <w:sz w:val="24"/>
                <w:szCs w:val="24"/>
                <w:highlight w:val="none"/>
              </w:rPr>
              <w:t>没有超过最高限价</w:t>
            </w:r>
            <w:r>
              <w:rPr>
                <w:rFonts w:hint="eastAsia" w:ascii="仿宋_GB2312" w:eastAsia="仿宋_GB2312"/>
                <w:color w:val="auto"/>
                <w:kern w:val="0"/>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kern w:val="0"/>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kern w:val="0"/>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kern w:val="0"/>
                <w:sz w:val="24"/>
                <w:szCs w:val="24"/>
                <w:highlight w:val="none"/>
              </w:rPr>
            </w:pPr>
            <w:r>
              <w:rPr>
                <w:rFonts w:ascii="仿宋_GB2312" w:eastAsia="仿宋_GB2312"/>
                <w:color w:val="auto"/>
                <w:kern w:val="0"/>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p>
    <w:p>
      <w:pPr>
        <w:pStyle w:val="4"/>
        <w:rPr>
          <w:color w:val="auto"/>
          <w:highlight w:val="none"/>
        </w:rPr>
      </w:pPr>
    </w:p>
    <w:p>
      <w:pPr>
        <w:pStyle w:val="4"/>
        <w:jc w:val="both"/>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2252980</wp:posOffset>
                </wp:positionH>
                <wp:positionV relativeFrom="paragraph">
                  <wp:posOffset>19050</wp:posOffset>
                </wp:positionV>
                <wp:extent cx="958850" cy="0"/>
                <wp:effectExtent l="0" t="0" r="0" b="0"/>
                <wp:wrapNone/>
                <wp:docPr id="7"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77.4pt;margin-top:1.5pt;height:0pt;width:75.5pt;z-index:251667456;mso-width-relative:page;mso-height-relative:page;" filled="f" stroked="t" coordsize="21600,21600" o:gfxdata="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1NxCT0wAAAAcBAAAPAAAAAAAAAAEAIAAAACIAAABkcnMvZG93bnJldi54bWxQSwECFAAUAAAA&#10;CACHTuJAOKRgLvMBAADjAwAADgAAAAAAAAABACAAAAAi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2258060</wp:posOffset>
                </wp:positionH>
                <wp:positionV relativeFrom="paragraph">
                  <wp:posOffset>586740</wp:posOffset>
                </wp:positionV>
                <wp:extent cx="958850" cy="0"/>
                <wp:effectExtent l="0" t="0" r="0" b="0"/>
                <wp:wrapNone/>
                <wp:docPr id="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77.8pt;margin-top:46.2pt;height:0pt;width:75.5pt;z-index:251668480;mso-width-relative:page;mso-height-relative:page;" filled="f" stroked="t" coordsize="21600,21600" o:gfxdata="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a/WSNYAAAAJAQAADwAAAAAAAAABACAAAAAiAAAAZHJzL2Rvd25yZXYueG1sUEsBAhQAFAAA&#10;AAgAh07iQEchHq7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第五章</w:t>
      </w:r>
    </w:p>
    <w:p>
      <w:pPr>
        <w:pStyle w:val="4"/>
        <w:rPr>
          <w:rFonts w:hint="eastAsia"/>
          <w:color w:val="auto"/>
          <w:highlight w:val="none"/>
        </w:rPr>
      </w:pPr>
      <w:r>
        <w:rPr>
          <w:rFonts w:hint="eastAsia"/>
          <w:color w:val="auto"/>
          <w:highlight w:val="none"/>
        </w:rPr>
        <w:t>采购需求</w:t>
      </w: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numPr>
          <w:ilvl w:val="0"/>
          <w:numId w:val="4"/>
        </w:numPr>
        <w:jc w:val="both"/>
        <w:rPr>
          <w:rFonts w:ascii="仿宋" w:hAnsi="仿宋" w:eastAsia="仿宋"/>
          <w:color w:val="auto"/>
          <w:sz w:val="32"/>
          <w:szCs w:val="32"/>
          <w:highlight w:val="none"/>
        </w:rPr>
      </w:pPr>
      <w:r>
        <w:rPr>
          <w:rFonts w:hint="eastAsia" w:ascii="仿宋" w:hAnsi="仿宋" w:eastAsia="仿宋"/>
          <w:color w:val="auto"/>
          <w:sz w:val="32"/>
          <w:szCs w:val="32"/>
          <w:highlight w:val="none"/>
        </w:rPr>
        <w:t>完成项目环保竣工验收调查工作并编制验收调查报告；</w:t>
      </w:r>
    </w:p>
    <w:p>
      <w:pPr>
        <w:pStyle w:val="4"/>
        <w:numPr>
          <w:ilvl w:val="0"/>
          <w:numId w:val="4"/>
        </w:numPr>
        <w:jc w:val="both"/>
        <w:rPr>
          <w:rFonts w:ascii="仿宋" w:hAnsi="仿宋" w:eastAsia="仿宋"/>
          <w:color w:val="auto"/>
          <w:sz w:val="32"/>
          <w:szCs w:val="32"/>
          <w:highlight w:val="none"/>
        </w:rPr>
      </w:pPr>
      <w:r>
        <w:rPr>
          <w:rFonts w:hint="eastAsia" w:ascii="仿宋" w:hAnsi="仿宋" w:eastAsia="仿宋"/>
          <w:color w:val="auto"/>
          <w:sz w:val="32"/>
          <w:szCs w:val="32"/>
          <w:highlight w:val="none"/>
        </w:rPr>
        <w:t>完成调蓄池一、调蓄池四及配套设施环保验收监测；</w:t>
      </w:r>
    </w:p>
    <w:p>
      <w:pPr>
        <w:pStyle w:val="4"/>
        <w:numPr>
          <w:ilvl w:val="0"/>
          <w:numId w:val="4"/>
        </w:numPr>
        <w:jc w:val="both"/>
        <w:rPr>
          <w:rFonts w:ascii="仿宋" w:hAnsi="仿宋" w:eastAsia="仿宋"/>
          <w:color w:val="auto"/>
          <w:sz w:val="32"/>
          <w:szCs w:val="32"/>
          <w:highlight w:val="none"/>
        </w:rPr>
      </w:pPr>
      <w:r>
        <w:rPr>
          <w:rFonts w:hint="eastAsia" w:ascii="仿宋" w:hAnsi="仿宋" w:eastAsia="仿宋"/>
          <w:color w:val="auto"/>
          <w:sz w:val="32"/>
          <w:szCs w:val="32"/>
          <w:highlight w:val="none"/>
        </w:rPr>
        <w:t>办理项目环保竣工验收手续；</w:t>
      </w:r>
    </w:p>
    <w:p>
      <w:pPr>
        <w:pStyle w:val="4"/>
        <w:numPr>
          <w:ilvl w:val="0"/>
          <w:numId w:val="4"/>
        </w:numPr>
        <w:jc w:val="both"/>
        <w:rPr>
          <w:rFonts w:ascii="仿宋" w:hAnsi="仿宋" w:eastAsia="仿宋"/>
          <w:color w:val="auto"/>
          <w:sz w:val="32"/>
          <w:szCs w:val="32"/>
          <w:highlight w:val="none"/>
        </w:rPr>
      </w:pPr>
      <w:r>
        <w:rPr>
          <w:rFonts w:hint="eastAsia" w:ascii="仿宋" w:hAnsi="仿宋" w:eastAsia="仿宋"/>
          <w:color w:val="auto"/>
          <w:sz w:val="32"/>
          <w:szCs w:val="32"/>
          <w:highlight w:val="none"/>
        </w:rPr>
        <w:t>完成环保竣工验收备案并提交项目验收成果；</w:t>
      </w:r>
    </w:p>
    <w:p>
      <w:pPr>
        <w:pStyle w:val="4"/>
        <w:numPr>
          <w:ilvl w:val="0"/>
          <w:numId w:val="4"/>
        </w:numPr>
        <w:jc w:val="both"/>
        <w:rPr>
          <w:rFonts w:ascii="仿宋" w:hAnsi="仿宋" w:eastAsia="仿宋"/>
          <w:color w:val="auto"/>
          <w:sz w:val="32"/>
          <w:szCs w:val="32"/>
          <w:highlight w:val="none"/>
        </w:rPr>
      </w:pPr>
      <w:r>
        <w:rPr>
          <w:rFonts w:hint="eastAsia" w:ascii="仿宋" w:hAnsi="仿宋" w:eastAsia="仿宋"/>
          <w:color w:val="auto"/>
          <w:sz w:val="32"/>
          <w:szCs w:val="32"/>
          <w:highlight w:val="none"/>
        </w:rPr>
        <w:t>完成验收成果纸质资料及电子版资料。</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p>
    <w:p>
      <w:pPr>
        <w:pStyle w:val="4"/>
        <w:rPr>
          <w:color w:val="auto"/>
          <w:highlight w:val="none"/>
        </w:rPr>
      </w:pPr>
    </w:p>
    <w:p>
      <w:pPr>
        <w:pStyle w:val="4"/>
        <w:jc w:val="both"/>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685165</wp:posOffset>
                </wp:positionV>
                <wp:extent cx="958850" cy="0"/>
                <wp:effectExtent l="13335" t="13970" r="8890" b="5080"/>
                <wp:wrapNone/>
                <wp:docPr id="1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4.9pt;margin-top:53.95pt;height:0pt;width:75.5pt;z-index:251669504;mso-width-relative:page;mso-height-relative:page;" filled="f" stroked="t" coordsize="21600,21600" o:gfxdata="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Z3DL7XAAAACwEAAA8AAAAAAAAAAQAgAAAAIgAA&#10;AGRycy9kb3ducmV2LnhtbFBLAQIUABQAAAAIAIdO4kB8DWk10AEAALMDAAAOAAAAAAAAAAEAIAAA&#10;ACYBAABkcnMvZTJvRG9jLnhtbFBLBQYAAAAABgAGAFkBAABoBQAAAAA=&#10;">
                <v:fill on="f" focussize="0,0"/>
                <v:stroke color="#000000" joinstyle="round"/>
                <v:imagedata o:title=""/>
                <o:lock v:ext="edit" aspectratio="f"/>
              </v:shape>
            </w:pict>
          </mc:Fallback>
        </mc:AlternateContent>
      </w: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2333625</wp:posOffset>
                </wp:positionH>
                <wp:positionV relativeFrom="paragraph">
                  <wp:posOffset>575310</wp:posOffset>
                </wp:positionV>
                <wp:extent cx="958850" cy="0"/>
                <wp:effectExtent l="5715" t="13335" r="6985" b="5715"/>
                <wp:wrapNone/>
                <wp:docPr id="1"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3.75pt;margin-top:45.3pt;height:0pt;width:75.5pt;z-index:251670528;mso-width-relative:page;mso-height-relative:page;" filled="f" stroked="t" coordsize="21600,21600" o:gfxdata="UEsDBAoAAAAAAIdO4kAAAAAAAAAAAAAAAAAEAAAAZHJzL1BLAwQUAAAACACHTuJAX/hSZ9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XtMGdWwVhkIBtJkxcHx&#10;N5BlIf9/UH4DUEsDBBQAAAAIAIdO4kCdd9Kv0wEAALIDAAAOAAAAZHJzL2Uyb0RvYy54bWytU01v&#10;2zAMvQ/YfxB0X5wEy5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UgTleeBf9gkKs5h/zP6MkWpO&#10;24RHzAr1MTzFB9C/SATYDCr0pmQ/nyIXz3JF9VdJPlBklt34DVrOUUxQ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4UmfXAAAACQEAAA8AAAAAAAAAAQAgAAAA&#10;IgAAAGRycy9kb3ducmV2LnhtbFBLAQIUABQAAAAIAIdO4kCdd9Kv0wEAALIDAAAOAAAAAAAAAAEA&#10;IAAAACYBAABkcnMvZTJvRG9jLnhtbFBLBQYAAAAABgAGAFkBAABr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p>
    <w:p>
      <w:pPr>
        <w:pStyle w:val="4"/>
        <w:rPr>
          <w:color w:val="auto"/>
          <w:highlight w:val="none"/>
        </w:rPr>
      </w:pPr>
      <w:r>
        <w:rPr>
          <w:rFonts w:hint="eastAsia"/>
          <w:color w:val="auto"/>
          <w:highlight w:val="none"/>
        </w:rPr>
        <w:t>合同</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jc w:val="center"/>
        <w:rPr>
          <w:rFonts w:ascii="宋体" w:hAnsi="宋体"/>
          <w:b/>
          <w:bCs/>
          <w:color w:val="auto"/>
          <w:sz w:val="52"/>
          <w:highlight w:val="none"/>
        </w:rPr>
      </w:pPr>
      <w:r>
        <w:rPr>
          <w:rFonts w:ascii="宋体" w:hAnsi="宋体"/>
          <w:b/>
          <w:bCs/>
          <w:color w:val="auto"/>
          <w:sz w:val="52"/>
          <w:highlight w:val="none"/>
        </w:rPr>
        <w:t>技术服务合同</w:t>
      </w:r>
    </w:p>
    <w:p>
      <w:pPr>
        <w:spacing w:line="360" w:lineRule="auto"/>
        <w:jc w:val="center"/>
        <w:rPr>
          <w:rFonts w:ascii="宋体" w:hAnsi="宋体"/>
          <w:color w:val="auto"/>
          <w:sz w:val="36"/>
          <w:highlight w:val="none"/>
        </w:rPr>
      </w:pPr>
    </w:p>
    <w:p>
      <w:pPr>
        <w:spacing w:line="360" w:lineRule="auto"/>
        <w:jc w:val="center"/>
        <w:rPr>
          <w:rFonts w:ascii="宋体" w:hAnsi="宋体"/>
          <w:color w:val="auto"/>
          <w:sz w:val="36"/>
          <w:highlight w:val="none"/>
        </w:rPr>
      </w:pPr>
    </w:p>
    <w:p>
      <w:pPr>
        <w:spacing w:line="360" w:lineRule="auto"/>
        <w:rPr>
          <w:rFonts w:ascii="宋体" w:hAnsi="宋体"/>
          <w:color w:val="auto"/>
          <w:sz w:val="18"/>
          <w:highlight w:val="none"/>
        </w:rPr>
      </w:pPr>
    </w:p>
    <w:p>
      <w:pPr>
        <w:spacing w:line="360" w:lineRule="auto"/>
        <w:ind w:left="2258" w:leftChars="68" w:right="-482" w:rightChars="-230" w:hanging="2116" w:hangingChars="588"/>
        <w:jc w:val="left"/>
        <w:rPr>
          <w:rFonts w:ascii="宋体" w:hAnsi="宋体"/>
          <w:color w:val="auto"/>
          <w:sz w:val="36"/>
          <w:szCs w:val="36"/>
          <w:highlight w:val="none"/>
          <w:u w:val="single"/>
        </w:rPr>
      </w:pPr>
      <w:r>
        <w:rPr>
          <w:rFonts w:ascii="宋体" w:hAnsi="宋体"/>
          <w:b/>
          <w:bCs/>
          <w:color w:val="auto"/>
          <w:sz w:val="36"/>
          <w:highlight w:val="none"/>
        </w:rPr>
        <w:t>项目名称：</w:t>
      </w:r>
      <w:r>
        <w:rPr>
          <w:rFonts w:hint="eastAsia" w:ascii="宋体" w:hAnsi="宋体"/>
          <w:b/>
          <w:bCs/>
          <w:color w:val="auto"/>
          <w:sz w:val="36"/>
          <w:highlight w:val="none"/>
        </w:rPr>
        <w:t xml:space="preserve">  </w:t>
      </w:r>
      <w:r>
        <w:rPr>
          <w:rFonts w:hint="eastAsia" w:ascii="宋体" w:hAnsi="宋体"/>
          <w:bCs/>
          <w:color w:val="auto"/>
          <w:sz w:val="36"/>
          <w:szCs w:val="36"/>
          <w:highlight w:val="none"/>
          <w:u w:val="single"/>
        </w:rPr>
        <w:t>马涌治理工程（涌底调蓄系统）建设项目环保竣工验收服务合同</w:t>
      </w:r>
    </w:p>
    <w:p>
      <w:pPr>
        <w:spacing w:line="360" w:lineRule="auto"/>
        <w:ind w:left="3043" w:leftChars="68" w:right="-482" w:rightChars="-230" w:hanging="2901" w:hangingChars="806"/>
        <w:rPr>
          <w:rFonts w:ascii="宋体" w:hAnsi="宋体"/>
          <w:b/>
          <w:bCs/>
          <w:color w:val="auto"/>
          <w:sz w:val="36"/>
          <w:highlight w:val="none"/>
        </w:rPr>
      </w:pPr>
    </w:p>
    <w:p>
      <w:pPr>
        <w:spacing w:line="360" w:lineRule="auto"/>
        <w:ind w:left="3043" w:leftChars="68" w:right="-482" w:rightChars="-230" w:hanging="2901" w:hangingChars="806"/>
        <w:rPr>
          <w:rFonts w:ascii="宋体" w:hAnsi="宋体"/>
          <w:color w:val="auto"/>
          <w:sz w:val="36"/>
          <w:highlight w:val="none"/>
        </w:rPr>
      </w:pPr>
      <w:r>
        <w:rPr>
          <w:rFonts w:ascii="宋体" w:hAnsi="宋体"/>
          <w:b/>
          <w:bCs/>
          <w:color w:val="auto"/>
          <w:sz w:val="36"/>
          <w:highlight w:val="none"/>
        </w:rPr>
        <w:t>委托方（甲方）：</w:t>
      </w:r>
      <w:r>
        <w:rPr>
          <w:rFonts w:hint="eastAsia" w:ascii="宋体" w:hAnsi="宋体"/>
          <w:bCs/>
          <w:color w:val="auto"/>
          <w:sz w:val="36"/>
          <w:szCs w:val="36"/>
          <w:highlight w:val="none"/>
          <w:u w:val="single"/>
        </w:rPr>
        <w:t>广州市净水有限公司</w:t>
      </w:r>
    </w:p>
    <w:p>
      <w:pPr>
        <w:spacing w:line="360" w:lineRule="auto"/>
        <w:ind w:left="3043" w:leftChars="68" w:right="-482" w:rightChars="-230" w:hanging="2901" w:hangingChars="806"/>
        <w:rPr>
          <w:rFonts w:ascii="宋体" w:hAnsi="宋体"/>
          <w:b/>
          <w:bCs/>
          <w:color w:val="auto"/>
          <w:sz w:val="36"/>
          <w:highlight w:val="none"/>
        </w:rPr>
      </w:pPr>
    </w:p>
    <w:p>
      <w:pPr>
        <w:spacing w:line="360" w:lineRule="auto"/>
        <w:ind w:left="3043" w:leftChars="68" w:right="-482" w:rightChars="-230" w:hanging="2901" w:hangingChars="806"/>
        <w:rPr>
          <w:rFonts w:ascii="宋体" w:hAnsi="宋体"/>
          <w:b/>
          <w:bCs/>
          <w:color w:val="auto"/>
          <w:sz w:val="36"/>
          <w:highlight w:val="none"/>
        </w:rPr>
      </w:pPr>
    </w:p>
    <w:p>
      <w:pPr>
        <w:spacing w:line="360" w:lineRule="auto"/>
        <w:ind w:left="3043" w:leftChars="68" w:right="-482" w:rightChars="-230" w:hanging="2901" w:hangingChars="806"/>
        <w:rPr>
          <w:rFonts w:ascii="宋体" w:hAnsi="宋体"/>
          <w:b/>
          <w:bCs/>
          <w:color w:val="auto"/>
          <w:sz w:val="36"/>
          <w:highlight w:val="none"/>
        </w:rPr>
      </w:pPr>
      <w:r>
        <w:rPr>
          <w:rFonts w:ascii="宋体" w:hAnsi="宋体"/>
          <w:b/>
          <w:bCs/>
          <w:color w:val="auto"/>
          <w:sz w:val="36"/>
          <w:highlight w:val="none"/>
        </w:rPr>
        <w:t>受托方（乙方）</w:t>
      </w:r>
      <w:r>
        <w:rPr>
          <w:rFonts w:hint="eastAsia" w:ascii="宋体" w:hAnsi="宋体"/>
          <w:b/>
          <w:bCs/>
          <w:color w:val="auto"/>
          <w:sz w:val="36"/>
          <w:highlight w:val="none"/>
        </w:rPr>
        <w:t>:</w:t>
      </w:r>
      <w:r>
        <w:rPr>
          <w:rFonts w:hint="eastAsia" w:ascii="宋体" w:hAnsi="宋体"/>
          <w:bCs/>
          <w:color w:val="auto"/>
          <w:sz w:val="36"/>
          <w:szCs w:val="36"/>
          <w:highlight w:val="none"/>
          <w:u w:val="single"/>
        </w:rPr>
        <w:t xml:space="preserve">                     </w:t>
      </w:r>
    </w:p>
    <w:p>
      <w:pPr>
        <w:spacing w:line="360" w:lineRule="auto"/>
        <w:ind w:left="3043" w:leftChars="205" w:hanging="2613" w:hangingChars="726"/>
        <w:rPr>
          <w:rFonts w:ascii="宋体" w:hAnsi="宋体"/>
          <w:b/>
          <w:bCs/>
          <w:color w:val="auto"/>
          <w:sz w:val="36"/>
          <w:highlight w:val="none"/>
        </w:rPr>
      </w:pPr>
    </w:p>
    <w:p>
      <w:pPr>
        <w:spacing w:line="360" w:lineRule="auto"/>
        <w:ind w:left="3043" w:leftChars="68" w:hanging="2901" w:hangingChars="806"/>
        <w:rPr>
          <w:rFonts w:ascii="宋体" w:hAnsi="宋体"/>
          <w:b/>
          <w:bCs/>
          <w:color w:val="auto"/>
          <w:sz w:val="36"/>
          <w:highlight w:val="none"/>
        </w:rPr>
      </w:pPr>
    </w:p>
    <w:p>
      <w:pPr>
        <w:spacing w:line="360" w:lineRule="auto"/>
        <w:ind w:left="3043" w:leftChars="68" w:hanging="2901" w:hangingChars="806"/>
        <w:rPr>
          <w:rFonts w:ascii="宋体" w:hAnsi="宋体"/>
          <w:b/>
          <w:bCs/>
          <w:color w:val="auto"/>
          <w:sz w:val="36"/>
          <w:highlight w:val="none"/>
        </w:rPr>
      </w:pPr>
      <w:r>
        <w:rPr>
          <w:rFonts w:ascii="宋体" w:hAnsi="宋体"/>
          <w:b/>
          <w:bCs/>
          <w:color w:val="auto"/>
          <w:sz w:val="36"/>
          <w:highlight w:val="none"/>
        </w:rPr>
        <w:t>签订时间：</w:t>
      </w:r>
      <w:r>
        <w:rPr>
          <w:rFonts w:ascii="宋体" w:hAnsi="宋体"/>
          <w:color w:val="auto"/>
          <w:sz w:val="36"/>
          <w:highlight w:val="none"/>
          <w:u w:val="single"/>
        </w:rPr>
        <w:t xml:space="preserve"> 20</w:t>
      </w:r>
      <w:r>
        <w:rPr>
          <w:rFonts w:hint="eastAsia" w:ascii="宋体" w:hAnsi="宋体"/>
          <w:color w:val="auto"/>
          <w:sz w:val="36"/>
          <w:highlight w:val="none"/>
          <w:u w:val="single"/>
        </w:rPr>
        <w:t>24</w:t>
      </w:r>
      <w:r>
        <w:rPr>
          <w:rFonts w:ascii="宋体" w:hAnsi="宋体"/>
          <w:color w:val="auto"/>
          <w:sz w:val="36"/>
          <w:highlight w:val="none"/>
          <w:u w:val="single"/>
        </w:rPr>
        <w:t>年</w:t>
      </w:r>
      <w:r>
        <w:rPr>
          <w:rFonts w:hint="eastAsia" w:ascii="宋体" w:hAnsi="宋体"/>
          <w:color w:val="auto"/>
          <w:sz w:val="36"/>
          <w:highlight w:val="none"/>
          <w:u w:val="single"/>
        </w:rPr>
        <w:t xml:space="preserve"> </w:t>
      </w:r>
      <w:r>
        <w:rPr>
          <w:rFonts w:ascii="宋体" w:hAnsi="宋体"/>
          <w:color w:val="auto"/>
          <w:sz w:val="36"/>
          <w:highlight w:val="none"/>
          <w:u w:val="single"/>
        </w:rPr>
        <w:t>月</w:t>
      </w:r>
      <w:r>
        <w:rPr>
          <w:rFonts w:hint="eastAsia" w:ascii="宋体" w:hAnsi="宋体"/>
          <w:color w:val="auto"/>
          <w:sz w:val="36"/>
          <w:highlight w:val="none"/>
          <w:u w:val="single"/>
        </w:rPr>
        <w:t xml:space="preserve">  日</w:t>
      </w:r>
    </w:p>
    <w:p>
      <w:pPr>
        <w:spacing w:line="360" w:lineRule="auto"/>
        <w:ind w:left="3043" w:leftChars="205" w:hanging="2613" w:hangingChars="726"/>
        <w:rPr>
          <w:rFonts w:ascii="宋体" w:hAnsi="宋体"/>
          <w:color w:val="auto"/>
          <w:sz w:val="36"/>
          <w:highlight w:val="none"/>
        </w:rPr>
      </w:pPr>
    </w:p>
    <w:p>
      <w:pPr>
        <w:spacing w:line="360" w:lineRule="auto"/>
        <w:ind w:left="3043" w:leftChars="205" w:hanging="2613" w:hangingChars="726"/>
        <w:rPr>
          <w:rFonts w:ascii="宋体" w:hAnsi="宋体"/>
          <w:color w:val="auto"/>
          <w:sz w:val="36"/>
          <w:highlight w:val="none"/>
        </w:rPr>
      </w:pPr>
    </w:p>
    <w:p>
      <w:pPr>
        <w:spacing w:line="360" w:lineRule="auto"/>
        <w:ind w:left="3043" w:leftChars="68" w:hanging="2901" w:hangingChars="806"/>
        <w:rPr>
          <w:rFonts w:ascii="宋体" w:hAnsi="宋体"/>
          <w:color w:val="auto"/>
          <w:sz w:val="36"/>
          <w:highlight w:val="none"/>
        </w:rPr>
      </w:pPr>
      <w:r>
        <w:rPr>
          <w:rFonts w:ascii="宋体" w:hAnsi="宋体"/>
          <w:b/>
          <w:bCs/>
          <w:color w:val="auto"/>
          <w:sz w:val="36"/>
          <w:highlight w:val="none"/>
        </w:rPr>
        <w:t>签订地点：</w:t>
      </w:r>
      <w:r>
        <w:rPr>
          <w:rFonts w:ascii="宋体" w:hAnsi="宋体"/>
          <w:color w:val="auto"/>
          <w:sz w:val="36"/>
          <w:highlight w:val="none"/>
          <w:u w:val="single"/>
        </w:rPr>
        <w:t>广州市</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jc w:val="center"/>
        <w:rPr>
          <w:rFonts w:ascii="宋体" w:hAnsi="宋体"/>
          <w:color w:val="auto"/>
          <w:sz w:val="36"/>
          <w:highlight w:val="none"/>
        </w:rPr>
      </w:pPr>
      <w:r>
        <w:rPr>
          <w:rFonts w:ascii="宋体" w:hAnsi="宋体"/>
          <w:color w:val="auto"/>
          <w:sz w:val="36"/>
          <w:highlight w:val="none"/>
        </w:rPr>
        <w:t>技术服务合同</w:t>
      </w:r>
    </w:p>
    <w:p>
      <w:pPr>
        <w:spacing w:line="360" w:lineRule="auto"/>
        <w:jc w:val="center"/>
        <w:rPr>
          <w:rFonts w:ascii="宋体" w:hAnsi="宋体"/>
          <w:color w:val="auto"/>
          <w:sz w:val="28"/>
          <w:highlight w:val="none"/>
        </w:rPr>
      </w:pPr>
    </w:p>
    <w:p>
      <w:pPr>
        <w:spacing w:line="360" w:lineRule="auto"/>
        <w:ind w:firstLine="280" w:firstLineChars="100"/>
        <w:rPr>
          <w:rFonts w:ascii="宋体" w:hAnsi="宋体"/>
          <w:color w:val="auto"/>
          <w:sz w:val="28"/>
          <w:highlight w:val="none"/>
          <w:u w:val="single"/>
        </w:rPr>
      </w:pPr>
      <w:r>
        <w:rPr>
          <w:rFonts w:hint="eastAsia" w:ascii="宋体" w:hAnsi="宋体"/>
          <w:color w:val="auto"/>
          <w:sz w:val="28"/>
          <w:highlight w:val="none"/>
        </w:rPr>
        <w:t xml:space="preserve">  </w:t>
      </w:r>
      <w:r>
        <w:rPr>
          <w:rFonts w:ascii="宋体" w:hAnsi="宋体"/>
          <w:color w:val="auto"/>
          <w:sz w:val="28"/>
          <w:highlight w:val="none"/>
        </w:rPr>
        <w:t xml:space="preserve">委托方（甲方）：  </w:t>
      </w:r>
      <w:r>
        <w:rPr>
          <w:rFonts w:ascii="宋体" w:hAnsi="宋体"/>
          <w:color w:val="auto"/>
          <w:sz w:val="28"/>
          <w:highlight w:val="none"/>
          <w:u w:val="single"/>
        </w:rPr>
        <w:t>广州市</w:t>
      </w:r>
      <w:r>
        <w:rPr>
          <w:rFonts w:hint="eastAsia" w:ascii="宋体" w:hAnsi="宋体"/>
          <w:color w:val="auto"/>
          <w:sz w:val="28"/>
          <w:highlight w:val="none"/>
          <w:u w:val="single"/>
        </w:rPr>
        <w:t>净水</w:t>
      </w:r>
      <w:r>
        <w:rPr>
          <w:rFonts w:ascii="宋体" w:hAnsi="宋体"/>
          <w:color w:val="auto"/>
          <w:sz w:val="28"/>
          <w:highlight w:val="none"/>
          <w:u w:val="single"/>
        </w:rPr>
        <w:t>有限公司</w:t>
      </w:r>
    </w:p>
    <w:p>
      <w:pPr>
        <w:spacing w:line="360" w:lineRule="auto"/>
        <w:ind w:left="3220" w:leftChars="200" w:hanging="2800" w:hangingChars="1000"/>
        <w:rPr>
          <w:rFonts w:ascii="宋体" w:hAnsi="宋体"/>
          <w:color w:val="auto"/>
          <w:sz w:val="28"/>
          <w:highlight w:val="none"/>
          <w:u w:val="single"/>
        </w:rPr>
      </w:pPr>
      <w:r>
        <w:rPr>
          <w:rFonts w:hint="eastAsia" w:ascii="宋体" w:hAnsi="宋体"/>
          <w:color w:val="auto"/>
          <w:sz w:val="28"/>
          <w:highlight w:val="none"/>
        </w:rPr>
        <w:t xml:space="preserve"> </w:t>
      </w:r>
      <w:r>
        <w:rPr>
          <w:rFonts w:ascii="宋体" w:hAnsi="宋体"/>
          <w:color w:val="auto"/>
          <w:sz w:val="28"/>
          <w:highlight w:val="none"/>
        </w:rPr>
        <w:t>住  所  地：</w:t>
      </w:r>
      <w:r>
        <w:rPr>
          <w:rFonts w:ascii="宋体" w:hAnsi="宋体"/>
          <w:color w:val="auto"/>
          <w:sz w:val="28"/>
          <w:highlight w:val="none"/>
          <w:u w:val="single"/>
        </w:rPr>
        <w:t>天河区临江大道</w:t>
      </w:r>
      <w:r>
        <w:rPr>
          <w:rFonts w:hint="eastAsia" w:ascii="宋体" w:hAnsi="宋体"/>
          <w:color w:val="auto"/>
          <w:sz w:val="28"/>
          <w:highlight w:val="none"/>
          <w:u w:val="single"/>
        </w:rPr>
        <w:t>501号</w:t>
      </w:r>
    </w:p>
    <w:p>
      <w:pPr>
        <w:spacing w:line="360" w:lineRule="auto"/>
        <w:ind w:left="420" w:leftChars="200"/>
        <w:rPr>
          <w:rFonts w:ascii="宋体" w:hAnsi="宋体"/>
          <w:color w:val="auto"/>
          <w:sz w:val="28"/>
          <w:highlight w:val="none"/>
          <w:u w:val="single"/>
        </w:rPr>
      </w:pPr>
      <w:r>
        <w:rPr>
          <w:rFonts w:hint="eastAsia" w:ascii="宋体" w:hAnsi="宋体"/>
          <w:color w:val="auto"/>
          <w:sz w:val="28"/>
          <w:highlight w:val="none"/>
        </w:rPr>
        <w:t xml:space="preserve"> </w:t>
      </w:r>
      <w:r>
        <w:rPr>
          <w:rFonts w:ascii="宋体" w:hAnsi="宋体"/>
          <w:color w:val="auto"/>
          <w:sz w:val="28"/>
          <w:highlight w:val="none"/>
        </w:rPr>
        <w:t>法定代表人：</w:t>
      </w:r>
      <w:r>
        <w:rPr>
          <w:rFonts w:hint="eastAsia" w:ascii="宋体" w:hAnsi="宋体"/>
          <w:color w:val="auto"/>
          <w:sz w:val="28"/>
          <w:highlight w:val="none"/>
          <w:u w:val="single"/>
        </w:rPr>
        <w:t xml:space="preserve"> 孙伟    </w:t>
      </w:r>
      <w:r>
        <w:rPr>
          <w:rFonts w:ascii="宋体" w:hAnsi="宋体"/>
          <w:color w:val="auto"/>
          <w:sz w:val="28"/>
          <w:highlight w:val="none"/>
          <w:u w:val="single"/>
        </w:rPr>
        <w:t xml:space="preserve"> </w:t>
      </w:r>
    </w:p>
    <w:p>
      <w:pPr>
        <w:spacing w:line="360" w:lineRule="auto"/>
        <w:ind w:left="420" w:leftChars="200"/>
        <w:rPr>
          <w:rFonts w:ascii="宋体" w:hAnsi="宋体"/>
          <w:color w:val="auto"/>
          <w:sz w:val="28"/>
          <w:highlight w:val="none"/>
          <w:u w:val="single"/>
        </w:rPr>
      </w:pPr>
      <w:r>
        <w:rPr>
          <w:rFonts w:hint="eastAsia" w:ascii="宋体" w:hAnsi="宋体"/>
          <w:color w:val="auto"/>
          <w:sz w:val="28"/>
          <w:highlight w:val="none"/>
        </w:rPr>
        <w:t xml:space="preserve"> </w:t>
      </w:r>
      <w:r>
        <w:rPr>
          <w:rFonts w:ascii="宋体" w:hAnsi="宋体"/>
          <w:color w:val="auto"/>
          <w:sz w:val="28"/>
          <w:highlight w:val="none"/>
        </w:rPr>
        <w:t>项目联系人：</w:t>
      </w:r>
      <w:r>
        <w:rPr>
          <w:rFonts w:hint="eastAsia" w:ascii="宋体" w:hAnsi="宋体"/>
          <w:color w:val="auto"/>
          <w:sz w:val="28"/>
          <w:highlight w:val="none"/>
          <w:u w:val="single"/>
        </w:rPr>
        <w:t xml:space="preserve">                       </w:t>
      </w:r>
    </w:p>
    <w:p>
      <w:pPr>
        <w:spacing w:line="360" w:lineRule="auto"/>
        <w:ind w:left="420" w:leftChars="200"/>
        <w:rPr>
          <w:rFonts w:ascii="宋体" w:hAnsi="宋体"/>
          <w:color w:val="auto"/>
          <w:sz w:val="28"/>
          <w:highlight w:val="none"/>
          <w:u w:val="single"/>
        </w:rPr>
      </w:pPr>
      <w:r>
        <w:rPr>
          <w:rFonts w:hint="eastAsia" w:ascii="宋体" w:hAnsi="宋体"/>
          <w:color w:val="auto"/>
          <w:sz w:val="28"/>
          <w:highlight w:val="none"/>
        </w:rPr>
        <w:t xml:space="preserve"> </w:t>
      </w:r>
      <w:r>
        <w:rPr>
          <w:rFonts w:ascii="宋体" w:hAnsi="宋体"/>
          <w:color w:val="auto"/>
          <w:sz w:val="28"/>
          <w:highlight w:val="none"/>
        </w:rPr>
        <w:t xml:space="preserve">通讯地址：  </w:t>
      </w:r>
      <w:r>
        <w:rPr>
          <w:rFonts w:hint="eastAsia" w:ascii="宋体" w:hAnsi="宋体"/>
          <w:color w:val="auto"/>
          <w:sz w:val="28"/>
          <w:highlight w:val="none"/>
          <w:u w:val="single"/>
        </w:rPr>
        <w:t>广州市天河区临江大道501号</w:t>
      </w:r>
    </w:p>
    <w:p>
      <w:pPr>
        <w:tabs>
          <w:tab w:val="left" w:pos="2410"/>
          <w:tab w:val="left" w:pos="4395"/>
          <w:tab w:val="left" w:pos="4935"/>
        </w:tabs>
        <w:spacing w:line="360" w:lineRule="auto"/>
        <w:ind w:left="420" w:leftChars="200"/>
        <w:rPr>
          <w:rFonts w:ascii="宋体" w:hAnsi="宋体"/>
          <w:color w:val="auto"/>
          <w:sz w:val="28"/>
          <w:highlight w:val="none"/>
        </w:rPr>
      </w:pPr>
      <w:r>
        <w:rPr>
          <w:rFonts w:hint="eastAsia" w:ascii="宋体" w:hAnsi="宋体"/>
          <w:color w:val="auto"/>
          <w:sz w:val="28"/>
          <w:highlight w:val="none"/>
        </w:rPr>
        <w:t xml:space="preserve"> </w:t>
      </w:r>
      <w:r>
        <w:rPr>
          <w:rFonts w:ascii="宋体" w:hAnsi="宋体"/>
          <w:color w:val="auto"/>
          <w:sz w:val="28"/>
          <w:highlight w:val="none"/>
        </w:rPr>
        <w:t>电    话：</w:t>
      </w:r>
      <w:r>
        <w:rPr>
          <w:rFonts w:hint="eastAsia" w:ascii="宋体" w:hAnsi="宋体"/>
          <w:color w:val="auto"/>
          <w:sz w:val="28"/>
          <w:highlight w:val="none"/>
          <w:u w:val="single"/>
        </w:rPr>
        <w:t>38890256</w:t>
      </w:r>
      <w:r>
        <w:rPr>
          <w:rFonts w:ascii="宋体" w:hAnsi="宋体"/>
          <w:color w:val="auto"/>
          <w:sz w:val="28"/>
          <w:highlight w:val="none"/>
        </w:rPr>
        <w:t xml:space="preserve">   传    真：</w:t>
      </w:r>
      <w:r>
        <w:rPr>
          <w:rFonts w:hint="eastAsia" w:ascii="宋体" w:hAnsi="宋体"/>
          <w:color w:val="auto"/>
          <w:sz w:val="28"/>
          <w:highlight w:val="none"/>
          <w:u w:val="single"/>
        </w:rPr>
        <w:t>38890252</w:t>
      </w:r>
    </w:p>
    <w:p>
      <w:pPr>
        <w:tabs>
          <w:tab w:val="left" w:pos="900"/>
        </w:tabs>
        <w:spacing w:line="360" w:lineRule="auto"/>
        <w:jc w:val="left"/>
        <w:rPr>
          <w:rFonts w:ascii="宋体" w:hAnsi="宋体"/>
          <w:color w:val="auto"/>
          <w:sz w:val="28"/>
          <w:highlight w:val="none"/>
          <w:u w:val="single"/>
        </w:rPr>
      </w:pPr>
      <w:r>
        <w:rPr>
          <w:rFonts w:ascii="宋体" w:hAnsi="宋体"/>
          <w:color w:val="auto"/>
          <w:sz w:val="28"/>
          <w:highlight w:val="none"/>
        </w:rPr>
        <w:t xml:space="preserve"> </w:t>
      </w:r>
      <w:r>
        <w:rPr>
          <w:rFonts w:hint="eastAsia" w:ascii="宋体" w:hAnsi="宋体"/>
          <w:color w:val="auto"/>
          <w:sz w:val="28"/>
          <w:highlight w:val="none"/>
        </w:rPr>
        <w:t xml:space="preserve">   </w:t>
      </w:r>
      <w:r>
        <w:rPr>
          <w:rFonts w:ascii="宋体" w:hAnsi="宋体"/>
          <w:color w:val="auto"/>
          <w:sz w:val="28"/>
          <w:highlight w:val="none"/>
        </w:rPr>
        <w:t>电子信箱：</w:t>
      </w:r>
      <w:r>
        <w:rPr>
          <w:color w:val="auto"/>
          <w:highlight w:val="none"/>
        </w:rPr>
        <w:fldChar w:fldCharType="begin"/>
      </w:r>
      <w:r>
        <w:rPr>
          <w:color w:val="auto"/>
          <w:highlight w:val="none"/>
        </w:rPr>
        <w:instrText xml:space="preserve"> HYPERLINK "mailto:783657767@qq.com" </w:instrText>
      </w:r>
      <w:r>
        <w:rPr>
          <w:color w:val="auto"/>
          <w:highlight w:val="none"/>
        </w:rPr>
        <w:fldChar w:fldCharType="separate"/>
      </w:r>
      <w:r>
        <w:rPr>
          <w:rFonts w:hint="eastAsia" w:ascii="宋体" w:hAnsi="宋体"/>
          <w:color w:val="auto"/>
          <w:sz w:val="28"/>
          <w:highlight w:val="none"/>
          <w:u w:val="single"/>
        </w:rPr>
        <w:t>783657767@qq.com</w:t>
      </w:r>
      <w:r>
        <w:rPr>
          <w:rFonts w:hint="eastAsia" w:ascii="宋体" w:hAnsi="宋体"/>
          <w:color w:val="auto"/>
          <w:sz w:val="28"/>
          <w:highlight w:val="none"/>
          <w:u w:val="single"/>
        </w:rPr>
        <w:fldChar w:fldCharType="end"/>
      </w:r>
    </w:p>
    <w:p>
      <w:pPr>
        <w:ind w:firstLine="540"/>
        <w:jc w:val="left"/>
        <w:rPr>
          <w:rFonts w:ascii="宋体" w:hAnsi="宋体"/>
          <w:color w:val="auto"/>
          <w:sz w:val="28"/>
          <w:highlight w:val="none"/>
          <w:u w:val="single"/>
        </w:rPr>
      </w:pPr>
      <w:r>
        <w:rPr>
          <w:rFonts w:ascii="宋体" w:hAnsi="宋体"/>
          <w:color w:val="auto"/>
          <w:sz w:val="28"/>
          <w:highlight w:val="none"/>
        </w:rPr>
        <w:t>受托方（乙方）：</w:t>
      </w:r>
      <w:r>
        <w:rPr>
          <w:rFonts w:hint="eastAsia" w:ascii="宋体" w:hAnsi="宋体"/>
          <w:color w:val="auto"/>
          <w:sz w:val="28"/>
          <w:highlight w:val="none"/>
        </w:rPr>
        <w:t xml:space="preserve"> </w:t>
      </w:r>
      <w:r>
        <w:rPr>
          <w:rFonts w:hint="eastAsia" w:ascii="宋体" w:hAnsi="宋体"/>
          <w:color w:val="auto"/>
          <w:sz w:val="28"/>
          <w:highlight w:val="none"/>
          <w:u w:val="single"/>
        </w:rPr>
        <w:t xml:space="preserve">                        </w:t>
      </w:r>
    </w:p>
    <w:p>
      <w:pPr>
        <w:ind w:firstLine="280"/>
        <w:jc w:val="left"/>
        <w:rPr>
          <w:rFonts w:ascii="宋体" w:hAnsi="宋体"/>
          <w:color w:val="auto"/>
          <w:sz w:val="28"/>
          <w:szCs w:val="28"/>
          <w:highlight w:val="none"/>
        </w:rPr>
      </w:pPr>
      <w:r>
        <w:rPr>
          <w:rFonts w:hint="eastAsia" w:ascii="宋体" w:hAnsi="宋体"/>
          <w:color w:val="auto"/>
          <w:sz w:val="28"/>
          <w:szCs w:val="28"/>
          <w:highlight w:val="none"/>
        </w:rPr>
        <w:t xml:space="preserve">  住  所  地：</w:t>
      </w:r>
      <w:r>
        <w:rPr>
          <w:rFonts w:hint="eastAsia" w:ascii="宋体" w:hAnsi="宋体"/>
          <w:color w:val="auto"/>
          <w:sz w:val="28"/>
          <w:szCs w:val="28"/>
          <w:highlight w:val="none"/>
          <w:u w:val="single"/>
        </w:rPr>
        <w:t xml:space="preserve">                            </w:t>
      </w:r>
      <w:r>
        <w:rPr>
          <w:rFonts w:ascii="宋体" w:hAnsi="宋体"/>
          <w:color w:val="auto"/>
          <w:sz w:val="28"/>
          <w:szCs w:val="28"/>
          <w:highlight w:val="none"/>
        </w:rPr>
        <w:t xml:space="preserve"> </w:t>
      </w:r>
    </w:p>
    <w:p>
      <w:pPr>
        <w:ind w:firstLine="280"/>
        <w:jc w:val="left"/>
        <w:rPr>
          <w:rFonts w:ascii="宋体" w:hAnsi="宋体"/>
          <w:color w:val="auto"/>
          <w:sz w:val="28"/>
          <w:highlight w:val="none"/>
          <w:u w:val="single"/>
        </w:rPr>
      </w:pPr>
      <w:r>
        <w:rPr>
          <w:rFonts w:hint="eastAsia" w:ascii="宋体" w:hAnsi="宋体"/>
          <w:color w:val="auto"/>
          <w:sz w:val="28"/>
          <w:szCs w:val="28"/>
          <w:highlight w:val="none"/>
        </w:rPr>
        <w:t xml:space="preserve">  法定代表人：</w:t>
      </w:r>
      <w:r>
        <w:rPr>
          <w:rFonts w:hint="eastAsia" w:ascii="宋体" w:hAnsi="宋体"/>
          <w:color w:val="auto"/>
          <w:sz w:val="28"/>
          <w:highlight w:val="none"/>
          <w:u w:val="single"/>
        </w:rPr>
        <w:t xml:space="preserve">      </w:t>
      </w:r>
    </w:p>
    <w:p>
      <w:pPr>
        <w:ind w:firstLine="280"/>
        <w:jc w:val="left"/>
        <w:rPr>
          <w:rFonts w:ascii="宋体" w:hAnsi="宋体"/>
          <w:color w:val="auto"/>
          <w:sz w:val="28"/>
          <w:szCs w:val="28"/>
          <w:highlight w:val="none"/>
        </w:rPr>
      </w:pPr>
      <w:r>
        <w:rPr>
          <w:rFonts w:hint="eastAsia" w:ascii="宋体" w:hAnsi="宋体"/>
          <w:color w:val="auto"/>
          <w:sz w:val="28"/>
          <w:szCs w:val="28"/>
          <w:highlight w:val="none"/>
        </w:rPr>
        <w:t xml:space="preserve">  项目联系人：</w:t>
      </w:r>
      <w:r>
        <w:rPr>
          <w:rFonts w:hint="eastAsia" w:ascii="宋体" w:hAnsi="宋体"/>
          <w:color w:val="auto"/>
          <w:sz w:val="28"/>
          <w:highlight w:val="none"/>
          <w:u w:val="single"/>
        </w:rPr>
        <w:t xml:space="preserve">       </w:t>
      </w:r>
      <w:r>
        <w:rPr>
          <w:rFonts w:ascii="宋体" w:hAnsi="宋体"/>
          <w:color w:val="auto"/>
          <w:sz w:val="28"/>
          <w:szCs w:val="28"/>
          <w:highlight w:val="none"/>
        </w:rPr>
        <w:t xml:space="preserve"> </w:t>
      </w:r>
    </w:p>
    <w:p>
      <w:pPr>
        <w:ind w:firstLine="280"/>
        <w:jc w:val="left"/>
        <w:rPr>
          <w:rFonts w:ascii="宋体" w:hAnsi="宋体"/>
          <w:color w:val="auto"/>
          <w:sz w:val="28"/>
          <w:highlight w:val="none"/>
        </w:rPr>
      </w:pPr>
      <w:r>
        <w:rPr>
          <w:rFonts w:ascii="宋体" w:hAnsi="宋体"/>
          <w:color w:val="auto"/>
          <w:sz w:val="28"/>
          <w:szCs w:val="28"/>
          <w:highlight w:val="none"/>
        </w:rPr>
        <w:t xml:space="preserve">  通讯地址：</w:t>
      </w:r>
      <w:r>
        <w:rPr>
          <w:rFonts w:hint="eastAsia" w:ascii="宋体" w:hAnsi="宋体"/>
          <w:color w:val="auto"/>
          <w:sz w:val="28"/>
          <w:szCs w:val="28"/>
          <w:highlight w:val="none"/>
          <w:u w:val="single"/>
        </w:rPr>
        <w:t xml:space="preserve">                             </w:t>
      </w:r>
    </w:p>
    <w:p>
      <w:pPr>
        <w:ind w:firstLine="280"/>
        <w:jc w:val="left"/>
        <w:rPr>
          <w:rFonts w:ascii="宋体" w:hAnsi="宋体"/>
          <w:color w:val="auto"/>
          <w:sz w:val="28"/>
          <w:highlight w:val="none"/>
        </w:rPr>
      </w:pPr>
      <w:r>
        <w:rPr>
          <w:rFonts w:hint="eastAsia" w:ascii="宋体" w:hAnsi="宋体"/>
          <w:color w:val="auto"/>
          <w:sz w:val="28"/>
          <w:highlight w:val="none"/>
        </w:rPr>
        <w:t xml:space="preserve">  </w:t>
      </w:r>
      <w:r>
        <w:rPr>
          <w:rFonts w:ascii="宋体" w:hAnsi="宋体"/>
          <w:color w:val="auto"/>
          <w:sz w:val="28"/>
          <w:highlight w:val="none"/>
        </w:rPr>
        <w:t>电    话：</w:t>
      </w:r>
      <w:r>
        <w:rPr>
          <w:rFonts w:hint="eastAsia" w:ascii="宋体" w:hAnsi="宋体"/>
          <w:color w:val="auto"/>
          <w:sz w:val="28"/>
          <w:highlight w:val="none"/>
          <w:u w:val="single"/>
        </w:rPr>
        <w:t xml:space="preserve">                 </w:t>
      </w:r>
      <w:r>
        <w:rPr>
          <w:rFonts w:hint="eastAsia" w:ascii="宋体" w:hAnsi="宋体"/>
          <w:color w:val="auto"/>
          <w:sz w:val="28"/>
          <w:highlight w:val="none"/>
        </w:rPr>
        <w:t>传   真：</w:t>
      </w:r>
      <w:r>
        <w:rPr>
          <w:rFonts w:hint="eastAsia" w:ascii="宋体" w:hAnsi="宋体"/>
          <w:color w:val="auto"/>
          <w:sz w:val="28"/>
          <w:highlight w:val="none"/>
          <w:u w:val="single"/>
        </w:rPr>
        <w:t xml:space="preserve">     /      </w:t>
      </w:r>
    </w:p>
    <w:p>
      <w:pPr>
        <w:spacing w:line="360" w:lineRule="auto"/>
        <w:jc w:val="left"/>
        <w:rPr>
          <w:rFonts w:ascii="宋体" w:hAnsi="宋体"/>
          <w:color w:val="auto"/>
          <w:sz w:val="28"/>
          <w:highlight w:val="none"/>
          <w:u w:val="single"/>
        </w:rPr>
      </w:pPr>
      <w:r>
        <w:rPr>
          <w:rFonts w:hint="eastAsia" w:ascii="宋体" w:hAnsi="宋体"/>
          <w:color w:val="auto"/>
          <w:sz w:val="28"/>
          <w:highlight w:val="none"/>
        </w:rPr>
        <w:t xml:space="preserve">    </w:t>
      </w:r>
      <w:r>
        <w:rPr>
          <w:rFonts w:ascii="宋体" w:hAnsi="宋体"/>
          <w:color w:val="auto"/>
          <w:sz w:val="28"/>
          <w:highlight w:val="none"/>
        </w:rPr>
        <w:t>电子信箱：</w:t>
      </w:r>
      <w:r>
        <w:rPr>
          <w:rFonts w:hint="eastAsia" w:ascii="宋体" w:hAnsi="宋体"/>
          <w:color w:val="auto"/>
          <w:sz w:val="28"/>
          <w:highlight w:val="none"/>
          <w:u w:val="single"/>
        </w:rPr>
        <w:t xml:space="preserve">                </w:t>
      </w:r>
    </w:p>
    <w:p>
      <w:pPr>
        <w:spacing w:line="360" w:lineRule="auto"/>
        <w:ind w:left="1" w:firstLine="560" w:firstLineChars="200"/>
        <w:rPr>
          <w:rFonts w:ascii="宋体" w:hAnsi="宋体"/>
          <w:color w:val="auto"/>
          <w:sz w:val="28"/>
          <w:highlight w:val="none"/>
        </w:rPr>
      </w:pPr>
      <w:r>
        <w:rPr>
          <w:rFonts w:ascii="宋体" w:hAnsi="宋体"/>
          <w:color w:val="auto"/>
          <w:sz w:val="28"/>
          <w:highlight w:val="none"/>
        </w:rPr>
        <w:t>本合同甲方委托乙方就</w:t>
      </w:r>
      <w:r>
        <w:rPr>
          <w:rFonts w:hint="eastAsia" w:ascii="宋体" w:hAnsi="宋体"/>
          <w:b/>
          <w:bCs/>
          <w:color w:val="auto"/>
          <w:sz w:val="36"/>
          <w:highlight w:val="none"/>
        </w:rPr>
        <w:t xml:space="preserve"> </w:t>
      </w:r>
      <w:r>
        <w:rPr>
          <w:rFonts w:hint="eastAsia" w:ascii="宋体" w:hAnsi="宋体" w:eastAsia="宋体" w:cs="Times New Roman"/>
          <w:b/>
          <w:color w:val="auto"/>
          <w:sz w:val="28"/>
          <w:szCs w:val="28"/>
          <w:highlight w:val="none"/>
          <w:u w:val="single"/>
        </w:rPr>
        <w:t>马涌治理工程（涌底调蓄系统）建设项目环保竣工验收</w:t>
      </w:r>
      <w:r>
        <w:rPr>
          <w:rFonts w:hint="eastAsia" w:ascii="宋体" w:hAnsi="宋体"/>
          <w:b/>
          <w:color w:val="auto"/>
          <w:sz w:val="28"/>
          <w:szCs w:val="28"/>
          <w:highlight w:val="none"/>
          <w:u w:val="single"/>
        </w:rPr>
        <w:t>工作</w:t>
      </w:r>
      <w:r>
        <w:rPr>
          <w:rFonts w:ascii="宋体" w:hAnsi="宋体"/>
          <w:color w:val="auto"/>
          <w:spacing w:val="-4"/>
          <w:sz w:val="28"/>
          <w:highlight w:val="none"/>
        </w:rPr>
        <w:t>进行技术服务。双方</w:t>
      </w:r>
      <w:r>
        <w:rPr>
          <w:rFonts w:ascii="宋体" w:hAnsi="宋体"/>
          <w:color w:val="auto"/>
          <w:sz w:val="28"/>
          <w:highlight w:val="none"/>
        </w:rPr>
        <w:t>经过平等协商，在真实、充分地表达各自意愿的基础上，达成如下协议，并由双方共同恪守。</w:t>
      </w:r>
    </w:p>
    <w:p>
      <w:pPr>
        <w:spacing w:line="360" w:lineRule="auto"/>
        <w:ind w:firstLine="560" w:firstLineChars="200"/>
        <w:rPr>
          <w:rFonts w:ascii="宋体" w:hAnsi="宋体"/>
          <w:color w:val="auto"/>
          <w:sz w:val="28"/>
          <w:highlight w:val="none"/>
        </w:rPr>
      </w:pPr>
      <w:r>
        <w:rPr>
          <w:rFonts w:ascii="宋体" w:hAnsi="宋体"/>
          <w:color w:val="auto"/>
          <w:sz w:val="28"/>
          <w:highlight w:val="none"/>
        </w:rPr>
        <w:t>第一条乙方进行服务的内容、要求和方式：</w:t>
      </w:r>
    </w:p>
    <w:p>
      <w:pPr>
        <w:spacing w:line="360" w:lineRule="auto"/>
        <w:ind w:firstLine="560" w:firstLineChars="200"/>
        <w:rPr>
          <w:rFonts w:ascii="宋体" w:hAnsi="宋体"/>
          <w:color w:val="auto"/>
          <w:sz w:val="28"/>
          <w:highlight w:val="none"/>
        </w:rPr>
      </w:pPr>
    </w:p>
    <w:p>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1、</w:t>
      </w:r>
      <w:r>
        <w:rPr>
          <w:rFonts w:ascii="宋体" w:hAnsi="宋体"/>
          <w:color w:val="auto"/>
          <w:sz w:val="28"/>
          <w:highlight w:val="none"/>
        </w:rPr>
        <w:t>服务内容：</w:t>
      </w:r>
    </w:p>
    <w:p>
      <w:pPr>
        <w:spacing w:line="360" w:lineRule="auto"/>
        <w:ind w:left="-105" w:leftChars="-50" w:firstLine="570"/>
        <w:rPr>
          <w:rFonts w:ascii="宋体" w:hAnsi="宋体"/>
          <w:color w:val="auto"/>
          <w:sz w:val="28"/>
          <w:szCs w:val="28"/>
          <w:highlight w:val="none"/>
          <w:u w:val="single"/>
        </w:rPr>
      </w:pPr>
      <w:r>
        <w:rPr>
          <w:rFonts w:hint="eastAsia" w:ascii="宋体" w:hAnsi="宋体"/>
          <w:color w:val="auto"/>
          <w:sz w:val="28"/>
          <w:szCs w:val="28"/>
          <w:highlight w:val="none"/>
          <w:u w:val="single"/>
        </w:rPr>
        <w:t>（1）编制验收监测（调查）报告。</w:t>
      </w:r>
    </w:p>
    <w:p>
      <w:pPr>
        <w:spacing w:line="360" w:lineRule="auto"/>
        <w:ind w:left="-105" w:leftChars="-50" w:firstLine="570"/>
        <w:rPr>
          <w:rFonts w:ascii="宋体" w:hAnsi="宋体"/>
          <w:color w:val="auto"/>
          <w:sz w:val="28"/>
          <w:szCs w:val="28"/>
          <w:highlight w:val="none"/>
          <w:u w:val="single"/>
        </w:rPr>
      </w:pPr>
      <w:r>
        <w:rPr>
          <w:rFonts w:hint="eastAsia" w:ascii="宋体" w:hAnsi="宋体"/>
          <w:color w:val="auto"/>
          <w:sz w:val="28"/>
          <w:szCs w:val="28"/>
          <w:highlight w:val="none"/>
          <w:u w:val="single"/>
        </w:rPr>
        <w:t>（2）成立验收工作组，形成验收工作组意见（含书面邀请环保局参加验收会议或现场检查。）</w:t>
      </w:r>
    </w:p>
    <w:p>
      <w:pPr>
        <w:spacing w:line="360" w:lineRule="auto"/>
        <w:ind w:left="-105" w:leftChars="-50" w:firstLine="570"/>
        <w:rPr>
          <w:rFonts w:ascii="宋体" w:hAnsi="宋体"/>
          <w:color w:val="auto"/>
          <w:sz w:val="28"/>
          <w:szCs w:val="28"/>
          <w:highlight w:val="none"/>
          <w:u w:val="single"/>
        </w:rPr>
      </w:pPr>
      <w:r>
        <w:rPr>
          <w:rFonts w:hint="eastAsia" w:ascii="宋体" w:hAnsi="宋体"/>
          <w:color w:val="auto"/>
          <w:sz w:val="28"/>
          <w:szCs w:val="28"/>
          <w:highlight w:val="none"/>
          <w:u w:val="single"/>
        </w:rPr>
        <w:t>（3）完成验收报告，向社会主动公开信息。（包含：1、网上公示内容包括竣工日期、调试日期和验收报告。2、进行“全国建设项目竣工环境保护验收信息平台”的信息填报。）</w:t>
      </w:r>
    </w:p>
    <w:p>
      <w:pPr>
        <w:spacing w:line="360" w:lineRule="auto"/>
        <w:ind w:left="-105" w:leftChars="-50" w:firstLine="570"/>
        <w:rPr>
          <w:rFonts w:ascii="宋体" w:hAnsi="宋体"/>
          <w:color w:val="auto"/>
          <w:sz w:val="28"/>
          <w:szCs w:val="28"/>
          <w:highlight w:val="none"/>
          <w:u w:val="single"/>
        </w:rPr>
      </w:pPr>
      <w:r>
        <w:rPr>
          <w:rFonts w:hint="eastAsia" w:ascii="宋体" w:hAnsi="宋体"/>
          <w:color w:val="auto"/>
          <w:sz w:val="28"/>
          <w:szCs w:val="28"/>
          <w:highlight w:val="none"/>
          <w:u w:val="single"/>
        </w:rPr>
        <w:t>（4）《广州市生态环境局关于印发建设项目环境保护设施验收工作指引的通知》（穗环【2020】102号）文件的其他具体要求。</w:t>
      </w:r>
    </w:p>
    <w:p>
      <w:pPr>
        <w:spacing w:line="360" w:lineRule="auto"/>
        <w:ind w:left="-105" w:leftChars="-50" w:firstLine="570"/>
        <w:rPr>
          <w:rFonts w:ascii="宋体" w:hAnsi="宋体"/>
          <w:color w:val="auto"/>
          <w:sz w:val="28"/>
          <w:szCs w:val="28"/>
          <w:highlight w:val="none"/>
          <w:u w:val="single"/>
        </w:rPr>
      </w:pPr>
      <w:r>
        <w:rPr>
          <w:rFonts w:hint="eastAsia" w:ascii="宋体" w:hAnsi="宋体"/>
          <w:color w:val="auto"/>
          <w:sz w:val="28"/>
          <w:szCs w:val="28"/>
          <w:highlight w:val="none"/>
          <w:u w:val="single"/>
        </w:rPr>
        <w:t>（5）环评批文其他要求和环保局对环保验收的其他要求。</w:t>
      </w:r>
    </w:p>
    <w:p>
      <w:pPr>
        <w:spacing w:line="360" w:lineRule="auto"/>
        <w:ind w:left="-105" w:leftChars="-50" w:firstLine="570"/>
        <w:rPr>
          <w:rFonts w:ascii="宋体" w:hAnsi="宋体"/>
          <w:color w:val="auto"/>
          <w:sz w:val="28"/>
          <w:szCs w:val="28"/>
          <w:highlight w:val="none"/>
          <w:u w:val="single"/>
        </w:rPr>
      </w:pPr>
      <w:r>
        <w:rPr>
          <w:rFonts w:hint="eastAsia" w:ascii="宋体" w:hAnsi="宋体" w:eastAsia="宋体" w:cs="Times New Roman"/>
          <w:color w:val="auto"/>
          <w:sz w:val="28"/>
          <w:szCs w:val="28"/>
          <w:highlight w:val="none"/>
          <w:u w:val="single"/>
        </w:rPr>
        <w:t>（6）如因乙方原因导致评审不能通过，乙方应负责相应的整改以及报告修改和聘请专家参会等工作</w:t>
      </w:r>
      <w:r>
        <w:rPr>
          <w:rFonts w:hint="eastAsia" w:ascii="宋体" w:hAnsi="宋体"/>
          <w:color w:val="auto"/>
          <w:sz w:val="28"/>
          <w:szCs w:val="28"/>
          <w:highlight w:val="none"/>
          <w:u w:val="single"/>
        </w:rPr>
        <w:t>直至评审通过</w:t>
      </w:r>
      <w:r>
        <w:rPr>
          <w:rFonts w:hint="eastAsia" w:ascii="宋体" w:hAnsi="宋体" w:eastAsia="宋体" w:cs="Times New Roman"/>
          <w:color w:val="auto"/>
          <w:sz w:val="28"/>
          <w:szCs w:val="28"/>
          <w:highlight w:val="none"/>
          <w:u w:val="single"/>
        </w:rPr>
        <w:t>，甲方不予追加额外费用。</w:t>
      </w:r>
    </w:p>
    <w:p>
      <w:pPr>
        <w:spacing w:line="360" w:lineRule="auto"/>
        <w:ind w:left="-105" w:leftChars="-50" w:firstLine="570"/>
        <w:rPr>
          <w:rFonts w:ascii="宋体" w:hAnsi="宋体"/>
          <w:color w:val="auto"/>
          <w:sz w:val="28"/>
          <w:highlight w:val="none"/>
        </w:rPr>
      </w:pPr>
      <w:r>
        <w:rPr>
          <w:rFonts w:ascii="宋体" w:hAnsi="宋体"/>
          <w:color w:val="auto"/>
          <w:sz w:val="28"/>
          <w:highlight w:val="none"/>
        </w:rPr>
        <w:t>第二条乙方应当按照下列进度要求进行本合同项目的服务工作：</w:t>
      </w:r>
    </w:p>
    <w:p>
      <w:pPr>
        <w:spacing w:line="360" w:lineRule="auto"/>
        <w:ind w:left="-105" w:leftChars="-50" w:firstLine="570"/>
        <w:rPr>
          <w:rFonts w:ascii="宋体" w:hAnsi="宋体"/>
          <w:color w:val="auto"/>
          <w:sz w:val="28"/>
          <w:szCs w:val="28"/>
          <w:highlight w:val="none"/>
          <w:u w:val="single"/>
        </w:rPr>
      </w:pPr>
      <w:r>
        <w:rPr>
          <w:rFonts w:hint="eastAsia" w:ascii="宋体" w:hAnsi="宋体"/>
          <w:color w:val="auto"/>
          <w:sz w:val="28"/>
          <w:szCs w:val="28"/>
          <w:highlight w:val="none"/>
          <w:u w:val="single"/>
        </w:rPr>
        <w:t>1、实施项目竣工验收调查工作并编制验收调查报告；</w:t>
      </w:r>
    </w:p>
    <w:p>
      <w:pPr>
        <w:spacing w:line="360" w:lineRule="auto"/>
        <w:ind w:left="-105" w:leftChars="-50" w:firstLine="570"/>
        <w:rPr>
          <w:rFonts w:ascii="宋体" w:hAnsi="宋体"/>
          <w:color w:val="auto"/>
          <w:sz w:val="28"/>
          <w:szCs w:val="28"/>
          <w:highlight w:val="none"/>
          <w:u w:val="single"/>
        </w:rPr>
      </w:pPr>
      <w:r>
        <w:rPr>
          <w:rFonts w:hint="eastAsia" w:ascii="宋体" w:hAnsi="宋体"/>
          <w:color w:val="auto"/>
          <w:sz w:val="28"/>
          <w:szCs w:val="28"/>
          <w:highlight w:val="none"/>
          <w:u w:val="single"/>
        </w:rPr>
        <w:t>2、办理项目环保验收手续，完成项目环保验收备案并提交该项目验收成果经甲方确认；</w:t>
      </w:r>
    </w:p>
    <w:p>
      <w:pPr>
        <w:spacing w:line="360" w:lineRule="auto"/>
        <w:ind w:left="-105" w:leftChars="-50" w:firstLine="570"/>
        <w:rPr>
          <w:rFonts w:ascii="宋体" w:hAnsi="宋体"/>
          <w:color w:val="auto"/>
          <w:sz w:val="28"/>
          <w:szCs w:val="28"/>
          <w:highlight w:val="none"/>
          <w:u w:val="single"/>
        </w:rPr>
      </w:pPr>
      <w:r>
        <w:rPr>
          <w:rFonts w:hint="eastAsia" w:ascii="宋体" w:hAnsi="宋体"/>
          <w:color w:val="auto"/>
          <w:sz w:val="28"/>
          <w:szCs w:val="28"/>
          <w:highlight w:val="none"/>
          <w:u w:val="single"/>
        </w:rPr>
        <w:t>3、验收成果纸质和电子版整套交甲方存档（包含：验收报告、工作组意见和必要的过程资料）；</w:t>
      </w:r>
    </w:p>
    <w:p>
      <w:pPr>
        <w:spacing w:line="360" w:lineRule="auto"/>
        <w:ind w:left="-105" w:leftChars="-50" w:firstLine="570"/>
        <w:rPr>
          <w:rFonts w:ascii="宋体" w:hAnsi="宋体"/>
          <w:color w:val="auto"/>
          <w:sz w:val="28"/>
          <w:szCs w:val="28"/>
          <w:highlight w:val="none"/>
          <w:u w:val="single"/>
        </w:rPr>
      </w:pPr>
      <w:r>
        <w:rPr>
          <w:rFonts w:hint="eastAsia" w:ascii="宋体" w:hAnsi="宋体"/>
          <w:color w:val="auto"/>
          <w:sz w:val="28"/>
          <w:szCs w:val="28"/>
          <w:highlight w:val="none"/>
          <w:u w:val="single"/>
        </w:rPr>
        <w:t>4、自签订合同生效之日起，三个月内完成所有工作内容。</w:t>
      </w:r>
    </w:p>
    <w:p>
      <w:pPr>
        <w:spacing w:line="360" w:lineRule="auto"/>
        <w:ind w:left="-105" w:leftChars="-50" w:firstLine="570"/>
        <w:rPr>
          <w:rFonts w:ascii="宋体" w:hAnsi="宋体"/>
          <w:color w:val="auto"/>
          <w:sz w:val="28"/>
          <w:highlight w:val="none"/>
        </w:rPr>
      </w:pPr>
      <w:r>
        <w:rPr>
          <w:rFonts w:ascii="宋体" w:hAnsi="宋体"/>
          <w:color w:val="auto"/>
          <w:sz w:val="28"/>
          <w:highlight w:val="none"/>
        </w:rPr>
        <w:t>第三条为保证乙方有效进行服务工作，甲方应当向乙方</w:t>
      </w:r>
      <w:r>
        <w:rPr>
          <w:rFonts w:hint="eastAsia" w:ascii="宋体" w:hAnsi="宋体"/>
          <w:color w:val="auto"/>
          <w:sz w:val="28"/>
          <w:highlight w:val="none"/>
        </w:rPr>
        <w:t>配合</w:t>
      </w:r>
      <w:r>
        <w:rPr>
          <w:rFonts w:ascii="宋体" w:hAnsi="宋体"/>
          <w:color w:val="auto"/>
          <w:sz w:val="28"/>
          <w:highlight w:val="none"/>
        </w:rPr>
        <w:t>下列协作事项：</w:t>
      </w:r>
    </w:p>
    <w:p>
      <w:pPr>
        <w:spacing w:line="360" w:lineRule="auto"/>
        <w:ind w:left="-105" w:leftChars="-50" w:firstLine="570"/>
        <w:rPr>
          <w:rFonts w:ascii="宋体" w:hAnsi="宋体"/>
          <w:color w:val="auto"/>
          <w:sz w:val="28"/>
          <w:highlight w:val="none"/>
          <w:u w:val="single"/>
        </w:rPr>
      </w:pPr>
      <w:r>
        <w:rPr>
          <w:rFonts w:hint="eastAsia" w:ascii="宋体" w:hAnsi="宋体"/>
          <w:color w:val="auto"/>
          <w:sz w:val="28"/>
          <w:highlight w:val="none"/>
          <w:u w:val="single"/>
        </w:rPr>
        <w:t>1、甲方提供项目申报竣工环保验收所必须的相关资料，并对资料数据的真实性负责；</w:t>
      </w:r>
    </w:p>
    <w:p>
      <w:pPr>
        <w:spacing w:line="360" w:lineRule="auto"/>
        <w:ind w:left="-105" w:leftChars="-50" w:firstLine="570"/>
        <w:rPr>
          <w:rFonts w:ascii="宋体" w:hAnsi="宋体"/>
          <w:color w:val="auto"/>
          <w:sz w:val="28"/>
          <w:highlight w:val="none"/>
          <w:u w:val="single"/>
        </w:rPr>
      </w:pPr>
      <w:r>
        <w:rPr>
          <w:rFonts w:hint="eastAsia" w:ascii="宋体" w:hAnsi="宋体"/>
          <w:color w:val="auto"/>
          <w:sz w:val="28"/>
          <w:highlight w:val="none"/>
          <w:u w:val="single"/>
        </w:rPr>
        <w:t>2、为乙方提供工作便利，协助察看现场和提供验收评审会议场地；</w:t>
      </w:r>
    </w:p>
    <w:p>
      <w:pPr>
        <w:spacing w:line="360" w:lineRule="auto"/>
        <w:ind w:left="-105" w:leftChars="-50" w:firstLine="570"/>
        <w:rPr>
          <w:rFonts w:ascii="宋体" w:hAnsi="宋体"/>
          <w:color w:val="auto"/>
          <w:sz w:val="28"/>
          <w:highlight w:val="none"/>
          <w:u w:val="single"/>
        </w:rPr>
      </w:pPr>
      <w:r>
        <w:rPr>
          <w:rFonts w:hint="eastAsia" w:ascii="宋体" w:hAnsi="宋体"/>
          <w:color w:val="auto"/>
          <w:sz w:val="28"/>
          <w:highlight w:val="none"/>
          <w:u w:val="single"/>
        </w:rPr>
        <w:t>3、按合同约定依时付款。</w:t>
      </w:r>
    </w:p>
    <w:p>
      <w:pPr>
        <w:spacing w:line="360" w:lineRule="auto"/>
        <w:ind w:firstLine="560" w:firstLineChars="200"/>
        <w:rPr>
          <w:rFonts w:ascii="宋体" w:hAnsi="宋体"/>
          <w:color w:val="auto"/>
          <w:sz w:val="28"/>
          <w:highlight w:val="none"/>
        </w:rPr>
      </w:pPr>
      <w:r>
        <w:rPr>
          <w:rFonts w:ascii="宋体" w:hAnsi="宋体"/>
          <w:color w:val="auto"/>
          <w:sz w:val="28"/>
          <w:highlight w:val="none"/>
        </w:rPr>
        <w:t>第四条甲方向乙方支付报酬总额及支付方式为：</w:t>
      </w:r>
    </w:p>
    <w:p>
      <w:pPr>
        <w:spacing w:line="360" w:lineRule="auto"/>
        <w:ind w:left="-105" w:leftChars="-50" w:firstLine="570"/>
        <w:rPr>
          <w:rFonts w:ascii="宋体" w:hAnsi="宋体"/>
          <w:color w:val="auto"/>
          <w:sz w:val="28"/>
          <w:highlight w:val="none"/>
          <w:u w:val="single"/>
        </w:rPr>
      </w:pPr>
      <w:r>
        <w:rPr>
          <w:rFonts w:ascii="宋体" w:hAnsi="宋体"/>
          <w:color w:val="auto"/>
          <w:sz w:val="28"/>
          <w:szCs w:val="28"/>
          <w:highlight w:val="none"/>
        </w:rPr>
        <w:t>1</w:t>
      </w:r>
      <w:r>
        <w:rPr>
          <w:rFonts w:hint="eastAsia" w:ascii="宋体" w:hAnsi="宋体"/>
          <w:color w:val="auto"/>
          <w:sz w:val="28"/>
          <w:szCs w:val="28"/>
          <w:highlight w:val="none"/>
        </w:rPr>
        <w:t>、</w:t>
      </w:r>
      <w:r>
        <w:rPr>
          <w:rFonts w:ascii="宋体" w:hAnsi="宋体"/>
          <w:color w:val="auto"/>
          <w:sz w:val="28"/>
          <w:szCs w:val="28"/>
          <w:highlight w:val="none"/>
        </w:rPr>
        <w:t>项目报酬总额</w:t>
      </w:r>
      <w:r>
        <w:rPr>
          <w:rFonts w:hint="eastAsia" w:ascii="宋体" w:hAnsi="宋体"/>
          <w:color w:val="auto"/>
          <w:sz w:val="28"/>
          <w:szCs w:val="28"/>
          <w:highlight w:val="none"/>
        </w:rPr>
        <w:t>项目技术服务费暂定</w:t>
      </w:r>
      <w:r>
        <w:rPr>
          <w:rFonts w:ascii="宋体" w:hAnsi="宋体"/>
          <w:color w:val="auto"/>
          <w:sz w:val="28"/>
          <w:szCs w:val="28"/>
          <w:highlight w:val="none"/>
        </w:rPr>
        <w:t>为：</w:t>
      </w:r>
      <w:r>
        <w:rPr>
          <w:rFonts w:ascii="宋体" w:hAnsi="宋体"/>
          <w:color w:val="auto"/>
          <w:sz w:val="28"/>
          <w:szCs w:val="28"/>
          <w:highlight w:val="none"/>
          <w:u w:val="single"/>
        </w:rPr>
        <w:t>人民币</w:t>
      </w:r>
      <w:r>
        <w:rPr>
          <w:rFonts w:hint="eastAsia" w:ascii="宋体" w:hAnsi="宋体"/>
          <w:color w:val="auto"/>
          <w:sz w:val="28"/>
          <w:szCs w:val="28"/>
          <w:highlight w:val="none"/>
          <w:u w:val="single"/>
        </w:rPr>
        <w:t xml:space="preserve">        （￥   元，</w:t>
      </w:r>
      <w:r>
        <w:rPr>
          <w:rFonts w:hint="eastAsia" w:ascii="宋体" w:hAnsi="宋体"/>
          <w:color w:val="auto"/>
          <w:sz w:val="28"/>
          <w:highlight w:val="none"/>
          <w:u w:val="single"/>
        </w:rPr>
        <w:t>含税  %</w:t>
      </w:r>
      <w:r>
        <w:rPr>
          <w:rFonts w:ascii="宋体" w:hAnsi="宋体"/>
          <w:color w:val="auto"/>
          <w:sz w:val="28"/>
          <w:szCs w:val="28"/>
          <w:highlight w:val="none"/>
          <w:u w:val="single"/>
        </w:rPr>
        <w:t>）</w:t>
      </w:r>
      <w:r>
        <w:rPr>
          <w:rFonts w:hint="eastAsia" w:ascii="宋体" w:hAnsi="宋体"/>
          <w:color w:val="auto"/>
          <w:sz w:val="28"/>
          <w:szCs w:val="28"/>
          <w:highlight w:val="none"/>
          <w:u w:val="single"/>
        </w:rPr>
        <w:t>。</w:t>
      </w:r>
    </w:p>
    <w:p>
      <w:pPr>
        <w:spacing w:line="360" w:lineRule="auto"/>
        <w:ind w:left="-105" w:leftChars="-50" w:firstLine="570"/>
        <w:rPr>
          <w:rFonts w:ascii="宋体" w:hAnsi="宋体"/>
          <w:color w:val="auto"/>
          <w:sz w:val="28"/>
          <w:highlight w:val="none"/>
        </w:rPr>
      </w:pPr>
      <w:r>
        <w:rPr>
          <w:rFonts w:hint="eastAsia" w:ascii="宋体" w:hAnsi="宋体"/>
          <w:color w:val="auto"/>
          <w:sz w:val="28"/>
          <w:szCs w:val="28"/>
          <w:highlight w:val="none"/>
        </w:rPr>
        <w:t>2、</w:t>
      </w:r>
      <w:r>
        <w:rPr>
          <w:rFonts w:ascii="宋体" w:hAnsi="宋体"/>
          <w:color w:val="auto"/>
          <w:sz w:val="28"/>
          <w:szCs w:val="28"/>
          <w:highlight w:val="none"/>
        </w:rPr>
        <w:t>技术服务报酬由甲方</w:t>
      </w:r>
      <w:r>
        <w:rPr>
          <w:rFonts w:ascii="宋体" w:hAnsi="宋体"/>
          <w:color w:val="auto"/>
          <w:sz w:val="28"/>
          <w:highlight w:val="none"/>
          <w:u w:val="single"/>
        </w:rPr>
        <w:t>分</w:t>
      </w:r>
      <w:r>
        <w:rPr>
          <w:rFonts w:hint="eastAsia" w:ascii="宋体" w:hAnsi="宋体"/>
          <w:color w:val="auto"/>
          <w:sz w:val="28"/>
          <w:highlight w:val="none"/>
          <w:u w:val="single"/>
        </w:rPr>
        <w:t>二</w:t>
      </w:r>
      <w:r>
        <w:rPr>
          <w:rFonts w:ascii="宋体" w:hAnsi="宋体"/>
          <w:color w:val="auto"/>
          <w:sz w:val="28"/>
          <w:highlight w:val="none"/>
          <w:u w:val="single"/>
        </w:rPr>
        <w:t>期</w:t>
      </w:r>
      <w:r>
        <w:rPr>
          <w:rFonts w:ascii="宋体" w:hAnsi="宋体"/>
          <w:color w:val="auto"/>
          <w:spacing w:val="-10"/>
          <w:sz w:val="28"/>
          <w:szCs w:val="28"/>
          <w:highlight w:val="none"/>
        </w:rPr>
        <w:t>支付给乙</w:t>
      </w:r>
      <w:r>
        <w:rPr>
          <w:rFonts w:ascii="宋体" w:hAnsi="宋体"/>
          <w:color w:val="auto"/>
          <w:sz w:val="28"/>
          <w:szCs w:val="28"/>
          <w:highlight w:val="none"/>
        </w:rPr>
        <w:t>方。</w:t>
      </w:r>
    </w:p>
    <w:p>
      <w:pPr>
        <w:shd w:val="clear" w:color="auto" w:fill="FFFFFF"/>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合同费用支付按财政资金集中支付程序办理，</w:t>
      </w:r>
      <w:r>
        <w:rPr>
          <w:rFonts w:ascii="宋体" w:hAnsi="宋体"/>
          <w:color w:val="auto"/>
          <w:sz w:val="28"/>
          <w:szCs w:val="28"/>
          <w:highlight w:val="none"/>
        </w:rPr>
        <w:t>具体支付方式和时间如下：</w:t>
      </w:r>
    </w:p>
    <w:p>
      <w:pPr>
        <w:shd w:val="clear" w:color="auto" w:fill="FFFFFF"/>
        <w:spacing w:line="360" w:lineRule="auto"/>
        <w:ind w:firstLine="644"/>
        <w:rPr>
          <w:rFonts w:ascii="宋体" w:hAnsi="宋体"/>
          <w:color w:val="auto"/>
          <w:sz w:val="28"/>
          <w:szCs w:val="28"/>
          <w:highlight w:val="none"/>
          <w:u w:val="single"/>
        </w:rPr>
      </w:pPr>
      <w:r>
        <w:rPr>
          <w:rFonts w:ascii="宋体" w:hAnsi="宋体"/>
          <w:color w:val="auto"/>
          <w:sz w:val="28"/>
          <w:szCs w:val="28"/>
          <w:highlight w:val="none"/>
        </w:rPr>
        <w:t>（1）</w:t>
      </w:r>
      <w:r>
        <w:rPr>
          <w:rFonts w:ascii="宋体" w:hAnsi="宋体"/>
          <w:color w:val="auto"/>
          <w:sz w:val="28"/>
          <w:szCs w:val="28"/>
          <w:highlight w:val="none"/>
          <w:u w:val="single"/>
        </w:rPr>
        <w:t>合同</w:t>
      </w:r>
      <w:r>
        <w:rPr>
          <w:rFonts w:hint="eastAsia" w:ascii="宋体" w:hAnsi="宋体"/>
          <w:color w:val="auto"/>
          <w:sz w:val="28"/>
          <w:szCs w:val="28"/>
          <w:highlight w:val="none"/>
          <w:u w:val="single"/>
        </w:rPr>
        <w:t>签订后</w:t>
      </w:r>
      <w:r>
        <w:rPr>
          <w:rFonts w:ascii="宋体" w:hAnsi="宋体"/>
          <w:color w:val="auto"/>
          <w:sz w:val="28"/>
          <w:szCs w:val="28"/>
          <w:highlight w:val="none"/>
          <w:u w:val="single"/>
        </w:rPr>
        <w:t>，</w:t>
      </w:r>
      <w:r>
        <w:rPr>
          <w:rFonts w:hint="eastAsia" w:ascii="宋体" w:hAnsi="宋体"/>
          <w:color w:val="auto"/>
          <w:sz w:val="28"/>
          <w:szCs w:val="28"/>
          <w:highlight w:val="none"/>
          <w:u w:val="single"/>
        </w:rPr>
        <w:t>由乙方提出申请，甲方</w:t>
      </w:r>
      <w:r>
        <w:rPr>
          <w:rFonts w:ascii="宋体" w:hAnsi="宋体"/>
          <w:color w:val="auto"/>
          <w:sz w:val="28"/>
          <w:szCs w:val="28"/>
          <w:highlight w:val="none"/>
          <w:u w:val="single"/>
        </w:rPr>
        <w:t>向乙方支付</w:t>
      </w:r>
      <w:r>
        <w:rPr>
          <w:rFonts w:hint="eastAsia" w:ascii="宋体" w:hAnsi="宋体"/>
          <w:color w:val="auto"/>
          <w:sz w:val="28"/>
          <w:szCs w:val="28"/>
          <w:highlight w:val="none"/>
          <w:u w:val="single"/>
        </w:rPr>
        <w:t>项目暂定技术服务费的30%，即</w:t>
      </w:r>
      <w:r>
        <w:rPr>
          <w:rFonts w:ascii="宋体" w:hAnsi="宋体"/>
          <w:color w:val="auto"/>
          <w:sz w:val="28"/>
          <w:szCs w:val="28"/>
          <w:highlight w:val="none"/>
          <w:u w:val="single"/>
        </w:rPr>
        <w:t>人民币</w:t>
      </w:r>
      <w:r>
        <w:rPr>
          <w:rFonts w:hint="eastAsia" w:ascii="宋体" w:hAnsi="宋体"/>
          <w:color w:val="auto"/>
          <w:sz w:val="28"/>
          <w:szCs w:val="28"/>
          <w:highlight w:val="none"/>
          <w:u w:val="single"/>
        </w:rPr>
        <w:t xml:space="preserve">        （￥   元）作为预付款</w:t>
      </w:r>
      <w:r>
        <w:rPr>
          <w:rFonts w:ascii="宋体" w:hAnsi="宋体"/>
          <w:color w:val="auto"/>
          <w:sz w:val="28"/>
          <w:szCs w:val="28"/>
          <w:highlight w:val="none"/>
          <w:u w:val="single"/>
        </w:rPr>
        <w:t>；</w:t>
      </w:r>
    </w:p>
    <w:p>
      <w:pPr>
        <w:shd w:val="clear" w:color="auto" w:fill="FFFFFF"/>
        <w:spacing w:line="360" w:lineRule="auto"/>
        <w:ind w:firstLine="644"/>
        <w:rPr>
          <w:rFonts w:ascii="宋体" w:hAnsi="宋体"/>
          <w:color w:val="auto"/>
          <w:sz w:val="28"/>
          <w:szCs w:val="28"/>
          <w:highlight w:val="none"/>
          <w:u w:val="single"/>
        </w:rPr>
      </w:pPr>
      <w:r>
        <w:rPr>
          <w:rFonts w:ascii="宋体" w:hAnsi="宋体"/>
          <w:color w:val="auto"/>
          <w:sz w:val="28"/>
          <w:szCs w:val="28"/>
          <w:highlight w:val="none"/>
        </w:rPr>
        <w:t>（</w:t>
      </w:r>
      <w:r>
        <w:rPr>
          <w:rFonts w:hint="eastAsia" w:ascii="宋体" w:hAnsi="宋体"/>
          <w:color w:val="auto"/>
          <w:sz w:val="28"/>
          <w:szCs w:val="28"/>
          <w:highlight w:val="none"/>
        </w:rPr>
        <w:t>2</w:t>
      </w:r>
      <w:r>
        <w:rPr>
          <w:rFonts w:ascii="宋体" w:hAnsi="宋体"/>
          <w:color w:val="auto"/>
          <w:sz w:val="28"/>
          <w:szCs w:val="28"/>
          <w:highlight w:val="none"/>
        </w:rPr>
        <w:t>）</w:t>
      </w:r>
      <w:r>
        <w:rPr>
          <w:rFonts w:hint="eastAsia" w:ascii="宋体" w:hAnsi="宋体"/>
          <w:color w:val="auto"/>
          <w:sz w:val="28"/>
          <w:szCs w:val="28"/>
          <w:highlight w:val="none"/>
          <w:u w:val="single"/>
        </w:rPr>
        <w:t>乙方完成项目环保验收备案后，经甲方或甲方委托第三方结算审核，结算经财政评审或市水投集团备案后，甲方按照《广州市本级基本建设项目财政性资金集中支付实施办法》及水务建设资金的支付程序，支付至结算审定价的100%。若结算价比合同暂定总价低，则以结算价结清余款，结算价比合同暂定总价高，则以合同暂定总价作为最终结算价。</w:t>
      </w:r>
    </w:p>
    <w:p>
      <w:pPr>
        <w:shd w:val="clear" w:color="auto" w:fill="FFFFFF"/>
        <w:spacing w:line="360" w:lineRule="auto"/>
        <w:ind w:firstLine="644"/>
        <w:rPr>
          <w:rFonts w:ascii="宋体" w:hAnsi="宋体"/>
          <w:color w:val="auto"/>
          <w:sz w:val="28"/>
          <w:highlight w:val="none"/>
        </w:rPr>
      </w:pPr>
      <w:r>
        <w:rPr>
          <w:rFonts w:hint="eastAsia" w:ascii="宋体" w:hAnsi="宋体"/>
          <w:color w:val="auto"/>
          <w:sz w:val="28"/>
          <w:highlight w:val="none"/>
        </w:rPr>
        <w:t>该费用为项目全包价，包括但不限于：</w:t>
      </w:r>
      <w:r>
        <w:rPr>
          <w:rFonts w:ascii="宋体" w:hAnsi="宋体"/>
          <w:color w:val="auto"/>
          <w:sz w:val="28"/>
          <w:highlight w:val="none"/>
        </w:rPr>
        <w:t>验收技术服务咨询费、验收调查方案及报告编制费、</w:t>
      </w:r>
      <w:r>
        <w:rPr>
          <w:rFonts w:hint="eastAsia" w:ascii="宋体" w:hAnsi="宋体"/>
          <w:color w:val="auto"/>
          <w:sz w:val="28"/>
          <w:highlight w:val="none"/>
        </w:rPr>
        <w:t>监测费、验收专家评审会务费</w:t>
      </w:r>
      <w:r>
        <w:rPr>
          <w:rFonts w:ascii="宋体" w:hAnsi="宋体"/>
          <w:color w:val="auto"/>
          <w:sz w:val="28"/>
          <w:highlight w:val="none"/>
        </w:rPr>
        <w:t>、交通费、管理费、协调费、税费等</w:t>
      </w:r>
      <w:r>
        <w:rPr>
          <w:rFonts w:hint="eastAsia" w:ascii="宋体" w:hAnsi="宋体"/>
          <w:color w:val="auto"/>
          <w:sz w:val="28"/>
          <w:highlight w:val="none"/>
        </w:rPr>
        <w:t>一切费用</w:t>
      </w:r>
      <w:r>
        <w:rPr>
          <w:rFonts w:ascii="宋体" w:hAnsi="宋体"/>
          <w:color w:val="auto"/>
          <w:sz w:val="28"/>
          <w:highlight w:val="none"/>
        </w:rPr>
        <w:t>。</w:t>
      </w:r>
    </w:p>
    <w:p>
      <w:pPr>
        <w:spacing w:line="360" w:lineRule="auto"/>
        <w:ind w:left="-105" w:leftChars="-50" w:firstLine="570"/>
        <w:rPr>
          <w:rFonts w:ascii="宋体" w:hAnsi="宋体"/>
          <w:color w:val="auto"/>
          <w:sz w:val="28"/>
          <w:highlight w:val="none"/>
        </w:rPr>
      </w:pPr>
      <w:r>
        <w:rPr>
          <w:rFonts w:ascii="宋体" w:hAnsi="宋体"/>
          <w:color w:val="auto"/>
          <w:sz w:val="28"/>
          <w:highlight w:val="none"/>
        </w:rPr>
        <w:t>3、</w:t>
      </w:r>
      <w:r>
        <w:rPr>
          <w:rFonts w:hint="eastAsia" w:ascii="宋体" w:hAnsi="宋体"/>
          <w:color w:val="auto"/>
          <w:sz w:val="28"/>
          <w:highlight w:val="none"/>
        </w:rPr>
        <w:t>甲方付款前, 乙方应提交等额有效增值税发票给甲方，否则甲方有权暂不付款且不视为违约。</w:t>
      </w:r>
    </w:p>
    <w:p>
      <w:pPr>
        <w:ind w:firstLine="560" w:firstLineChars="200"/>
        <w:rPr>
          <w:rFonts w:ascii="宋体" w:hAnsi="宋体"/>
          <w:color w:val="auto"/>
          <w:sz w:val="28"/>
          <w:highlight w:val="none"/>
        </w:rPr>
      </w:pPr>
      <w:r>
        <w:rPr>
          <w:rFonts w:ascii="宋体" w:hAnsi="宋体"/>
          <w:color w:val="auto"/>
          <w:sz w:val="28"/>
          <w:highlight w:val="none"/>
        </w:rPr>
        <w:t>乙方开户银行名称、地址和账号为：</w:t>
      </w:r>
    </w:p>
    <w:p>
      <w:pPr>
        <w:ind w:firstLine="560" w:firstLineChars="200"/>
        <w:rPr>
          <w:rFonts w:ascii="宋体" w:hAnsi="宋体"/>
          <w:color w:val="auto"/>
          <w:sz w:val="28"/>
          <w:highlight w:val="none"/>
        </w:rPr>
      </w:pPr>
      <w:r>
        <w:rPr>
          <w:rFonts w:ascii="宋体" w:hAnsi="宋体"/>
          <w:color w:val="auto"/>
          <w:sz w:val="28"/>
          <w:highlight w:val="none"/>
        </w:rPr>
        <w:t>开户名称：</w:t>
      </w:r>
      <w:r>
        <w:rPr>
          <w:rFonts w:hint="eastAsia" w:ascii="宋体" w:hAnsi="宋体"/>
          <w:color w:val="auto"/>
          <w:sz w:val="28"/>
          <w:highlight w:val="none"/>
          <w:u w:val="single"/>
        </w:rPr>
        <w:t xml:space="preserve">                       </w:t>
      </w:r>
      <w:r>
        <w:rPr>
          <w:rFonts w:ascii="宋体" w:hAnsi="宋体"/>
          <w:color w:val="auto"/>
          <w:sz w:val="28"/>
          <w:highlight w:val="none"/>
        </w:rPr>
        <w:t xml:space="preserve"> </w:t>
      </w:r>
    </w:p>
    <w:p>
      <w:pPr>
        <w:ind w:firstLine="560" w:firstLineChars="200"/>
        <w:rPr>
          <w:rFonts w:ascii="宋体" w:hAnsi="宋体"/>
          <w:color w:val="auto"/>
          <w:sz w:val="28"/>
          <w:highlight w:val="none"/>
          <w:u w:val="single"/>
        </w:rPr>
      </w:pPr>
      <w:r>
        <w:rPr>
          <w:rFonts w:ascii="宋体" w:hAnsi="宋体"/>
          <w:color w:val="auto"/>
          <w:sz w:val="28"/>
          <w:highlight w:val="none"/>
        </w:rPr>
        <w:t>开户银行：</w:t>
      </w:r>
      <w:r>
        <w:rPr>
          <w:rFonts w:hint="eastAsia" w:ascii="宋体" w:hAnsi="宋体"/>
          <w:bCs/>
          <w:color w:val="auto"/>
          <w:sz w:val="28"/>
          <w:szCs w:val="28"/>
          <w:highlight w:val="none"/>
          <w:u w:val="single"/>
        </w:rPr>
        <w:t xml:space="preserve">                               </w:t>
      </w:r>
    </w:p>
    <w:p>
      <w:pPr>
        <w:ind w:firstLine="560" w:firstLineChars="200"/>
        <w:rPr>
          <w:rFonts w:ascii="宋体" w:hAnsi="宋体"/>
          <w:bCs/>
          <w:color w:val="auto"/>
          <w:sz w:val="28"/>
          <w:szCs w:val="28"/>
          <w:highlight w:val="none"/>
          <w:u w:val="single"/>
        </w:rPr>
      </w:pPr>
      <w:r>
        <w:rPr>
          <w:rFonts w:hint="eastAsia" w:ascii="宋体" w:hAnsi="宋体"/>
          <w:color w:val="auto"/>
          <w:sz w:val="28"/>
          <w:highlight w:val="none"/>
        </w:rPr>
        <w:t>银行</w:t>
      </w:r>
      <w:r>
        <w:rPr>
          <w:rFonts w:ascii="宋体" w:hAnsi="宋体"/>
          <w:color w:val="auto"/>
          <w:sz w:val="28"/>
          <w:highlight w:val="none"/>
        </w:rPr>
        <w:t>帐号：</w:t>
      </w:r>
      <w:r>
        <w:rPr>
          <w:rFonts w:hint="eastAsia" w:ascii="宋体" w:hAnsi="宋体"/>
          <w:bCs/>
          <w:color w:val="auto"/>
          <w:sz w:val="28"/>
          <w:szCs w:val="28"/>
          <w:highlight w:val="none"/>
          <w:u w:val="single"/>
        </w:rPr>
        <w:t xml:space="preserve">                               </w:t>
      </w:r>
    </w:p>
    <w:p>
      <w:pPr>
        <w:ind w:firstLine="560" w:firstLineChars="200"/>
        <w:rPr>
          <w:rFonts w:ascii="宋体" w:hAnsi="宋体"/>
          <w:bCs/>
          <w:color w:val="auto"/>
          <w:sz w:val="28"/>
          <w:szCs w:val="28"/>
          <w:highlight w:val="none"/>
          <w:u w:val="single"/>
        </w:rPr>
      </w:pPr>
      <w:r>
        <w:rPr>
          <w:rFonts w:hint="eastAsia" w:ascii="宋体" w:hAnsi="宋体"/>
          <w:bCs/>
          <w:color w:val="auto"/>
          <w:sz w:val="28"/>
          <w:szCs w:val="28"/>
          <w:highlight w:val="none"/>
          <w:u w:val="single"/>
        </w:rPr>
        <w:t>甲方开票信息：</w:t>
      </w:r>
    </w:p>
    <w:p>
      <w:pPr>
        <w:widowControl/>
        <w:ind w:firstLine="560" w:firstLineChars="200"/>
        <w:jc w:val="left"/>
        <w:rPr>
          <w:rFonts w:ascii="宋体" w:hAnsi="宋体"/>
          <w:bCs/>
          <w:color w:val="auto"/>
          <w:sz w:val="28"/>
          <w:szCs w:val="28"/>
          <w:highlight w:val="none"/>
          <w:u w:val="single"/>
        </w:rPr>
      </w:pPr>
      <w:r>
        <w:rPr>
          <w:rFonts w:hint="eastAsia" w:ascii="宋体" w:hAnsi="宋体" w:eastAsia="宋体" w:cs="Times New Roman"/>
          <w:bCs/>
          <w:color w:val="auto"/>
          <w:sz w:val="28"/>
          <w:szCs w:val="28"/>
          <w:highlight w:val="none"/>
          <w:u w:val="single"/>
        </w:rPr>
        <w:t>付款方式：</w:t>
      </w:r>
      <w:r>
        <w:rPr>
          <w:rFonts w:ascii="宋体" w:hAnsi="宋体" w:eastAsia="宋体" w:cs="Times New Roman"/>
          <w:bCs/>
          <w:color w:val="auto"/>
          <w:sz w:val="28"/>
          <w:szCs w:val="28"/>
          <w:highlight w:val="none"/>
          <w:u w:val="single"/>
        </w:rPr>
        <w:t xml:space="preserve"> </w:t>
      </w:r>
      <w:r>
        <w:rPr>
          <w:rFonts w:ascii="宋体" w:hAnsi="宋体" w:eastAsia="宋体" w:cs="Times New Roman"/>
          <w:bCs/>
          <w:color w:val="auto"/>
          <w:sz w:val="28"/>
          <w:szCs w:val="28"/>
          <w:highlight w:val="none"/>
          <w:u w:val="single"/>
        </w:rPr>
        <w:sym w:font="Wingdings" w:char="00FE"/>
      </w:r>
      <w:r>
        <w:rPr>
          <w:rFonts w:hint="eastAsia" w:ascii="宋体" w:hAnsi="宋体" w:eastAsia="宋体" w:cs="Times New Roman"/>
          <w:bCs/>
          <w:color w:val="auto"/>
          <w:sz w:val="28"/>
          <w:szCs w:val="28"/>
          <w:highlight w:val="none"/>
          <w:u w:val="single"/>
        </w:rPr>
        <w:t>网银支付；</w:t>
      </w:r>
      <w:r>
        <w:rPr>
          <w:rFonts w:ascii="宋体" w:hAnsi="宋体" w:eastAsia="宋体" w:cs="Times New Roman"/>
          <w:bCs/>
          <w:color w:val="auto"/>
          <w:sz w:val="28"/>
          <w:szCs w:val="28"/>
          <w:highlight w:val="none"/>
          <w:u w:val="single"/>
        </w:rPr>
        <w:t xml:space="preserve">  </w:t>
      </w:r>
      <w:r>
        <w:rPr>
          <w:rFonts w:ascii="宋体" w:hAnsi="宋体" w:eastAsia="宋体" w:cs="Times New Roman"/>
          <w:bCs/>
          <w:color w:val="auto"/>
          <w:sz w:val="28"/>
          <w:szCs w:val="28"/>
          <w:highlight w:val="none"/>
          <w:u w:val="single"/>
        </w:rPr>
        <w:sym w:font="Wingdings" w:char="00A8"/>
      </w:r>
      <w:r>
        <w:rPr>
          <w:rFonts w:hint="eastAsia" w:ascii="宋体" w:hAnsi="宋体" w:eastAsia="宋体" w:cs="Times New Roman"/>
          <w:bCs/>
          <w:color w:val="auto"/>
          <w:sz w:val="28"/>
          <w:szCs w:val="28"/>
          <w:highlight w:val="none"/>
          <w:u w:val="single"/>
        </w:rPr>
        <w:t>支票；</w:t>
      </w:r>
      <w:r>
        <w:rPr>
          <w:rFonts w:ascii="宋体" w:hAnsi="宋体" w:eastAsia="宋体" w:cs="Times New Roman"/>
          <w:bCs/>
          <w:color w:val="auto"/>
          <w:sz w:val="28"/>
          <w:szCs w:val="28"/>
          <w:highlight w:val="none"/>
          <w:u w:val="single"/>
        </w:rPr>
        <w:t xml:space="preserve">   </w:t>
      </w:r>
      <w:r>
        <w:rPr>
          <w:rFonts w:ascii="宋体" w:hAnsi="宋体" w:eastAsia="宋体" w:cs="Times New Roman"/>
          <w:bCs/>
          <w:color w:val="auto"/>
          <w:sz w:val="28"/>
          <w:szCs w:val="28"/>
          <w:highlight w:val="none"/>
          <w:u w:val="single"/>
        </w:rPr>
        <w:sym w:font="Wingdings" w:char="00A8"/>
      </w:r>
      <w:r>
        <w:rPr>
          <w:rFonts w:hint="eastAsia" w:ascii="宋体" w:hAnsi="宋体" w:eastAsia="宋体" w:cs="Times New Roman"/>
          <w:bCs/>
          <w:color w:val="auto"/>
          <w:sz w:val="28"/>
          <w:szCs w:val="28"/>
          <w:highlight w:val="none"/>
          <w:u w:val="single"/>
        </w:rPr>
        <w:t>其他：</w:t>
      </w:r>
      <w:r>
        <w:rPr>
          <w:rFonts w:ascii="宋体" w:hAnsi="宋体" w:eastAsia="宋体" w:cs="Times New Roman"/>
          <w:bCs/>
          <w:color w:val="auto"/>
          <w:sz w:val="28"/>
          <w:szCs w:val="28"/>
          <w:highlight w:val="none"/>
          <w:u w:val="single"/>
        </w:rPr>
        <w:t xml:space="preserve"> …</w:t>
      </w:r>
      <w:r>
        <w:rPr>
          <w:rFonts w:ascii="宋体" w:hAnsi="宋体" w:cs="Times New Roman"/>
          <w:bCs/>
          <w:color w:val="auto"/>
          <w:sz w:val="28"/>
          <w:szCs w:val="28"/>
          <w:highlight w:val="none"/>
          <w:u w:val="single"/>
        </w:rPr>
        <w:t xml:space="preserve"> </w:t>
      </w:r>
    </w:p>
    <w:p>
      <w:pPr>
        <w:spacing w:line="360" w:lineRule="auto"/>
        <w:ind w:firstLine="560" w:firstLineChars="200"/>
        <w:rPr>
          <w:rFonts w:ascii="宋体" w:hAnsi="宋体"/>
          <w:color w:val="auto"/>
          <w:sz w:val="28"/>
          <w:highlight w:val="none"/>
        </w:rPr>
      </w:pPr>
      <w:r>
        <w:rPr>
          <w:rFonts w:ascii="宋体" w:hAnsi="宋体"/>
          <w:color w:val="auto"/>
          <w:sz w:val="28"/>
          <w:highlight w:val="none"/>
        </w:rPr>
        <w:t>第五条甲乙双方在履行本合同期间，应对对方提供的资料保密，不得公开发表和交流。</w:t>
      </w:r>
    </w:p>
    <w:p>
      <w:pPr>
        <w:spacing w:line="360" w:lineRule="auto"/>
        <w:ind w:firstLine="560" w:firstLineChars="200"/>
        <w:rPr>
          <w:rFonts w:ascii="宋体" w:hAnsi="宋体"/>
          <w:color w:val="auto"/>
          <w:sz w:val="28"/>
          <w:highlight w:val="none"/>
        </w:rPr>
      </w:pPr>
      <w:r>
        <w:rPr>
          <w:rFonts w:ascii="宋体" w:hAnsi="宋体"/>
          <w:color w:val="auto"/>
          <w:sz w:val="28"/>
          <w:highlight w:val="none"/>
        </w:rPr>
        <w:t>第六条本合同的变更必须由双方协商一致，并以书面形式确定。一方可以向另一方提出变更合同权利与义务的请求，另一方应当在10个工作日内予以答复；逾期未予答复的，视为同意。</w:t>
      </w:r>
    </w:p>
    <w:p>
      <w:pPr>
        <w:spacing w:line="360" w:lineRule="auto"/>
        <w:ind w:firstLine="570"/>
        <w:rPr>
          <w:rFonts w:ascii="宋体" w:hAnsi="宋体"/>
          <w:color w:val="auto"/>
          <w:sz w:val="28"/>
          <w:highlight w:val="none"/>
        </w:rPr>
      </w:pPr>
      <w:r>
        <w:rPr>
          <w:rFonts w:ascii="宋体" w:hAnsi="宋体"/>
          <w:color w:val="auto"/>
          <w:sz w:val="28"/>
          <w:highlight w:val="none"/>
        </w:rPr>
        <w:t>第七条双方确定，在本合同有效期内，甲方指定</w:t>
      </w:r>
      <w:r>
        <w:rPr>
          <w:rFonts w:hint="eastAsia" w:ascii="宋体" w:hAnsi="宋体"/>
          <w:color w:val="auto"/>
          <w:sz w:val="28"/>
          <w:highlight w:val="none"/>
          <w:u w:val="single"/>
        </w:rPr>
        <w:t xml:space="preserve">       </w:t>
      </w:r>
      <w:r>
        <w:rPr>
          <w:rFonts w:ascii="宋体" w:hAnsi="宋体"/>
          <w:color w:val="auto"/>
          <w:sz w:val="28"/>
          <w:highlight w:val="none"/>
        </w:rPr>
        <w:t>为甲方项目联系人，乙方指定</w:t>
      </w:r>
      <w:r>
        <w:rPr>
          <w:rFonts w:hint="eastAsia" w:ascii="宋体" w:hAnsi="宋体"/>
          <w:color w:val="auto"/>
          <w:sz w:val="28"/>
          <w:highlight w:val="none"/>
          <w:u w:val="single"/>
        </w:rPr>
        <w:t xml:space="preserve">        </w:t>
      </w:r>
      <w:r>
        <w:rPr>
          <w:rFonts w:ascii="宋体" w:hAnsi="宋体"/>
          <w:color w:val="auto"/>
          <w:sz w:val="28"/>
          <w:highlight w:val="none"/>
        </w:rPr>
        <w:t>为乙方项目联系人。项目联系人承担</w:t>
      </w:r>
      <w:r>
        <w:rPr>
          <w:rFonts w:ascii="宋体" w:hAnsi="宋体"/>
          <w:color w:val="auto"/>
          <w:spacing w:val="-20"/>
          <w:sz w:val="28"/>
          <w:highlight w:val="none"/>
        </w:rPr>
        <w:t>督促工作进度、传递有关信息、资料等工作。</w:t>
      </w:r>
      <w:r>
        <w:rPr>
          <w:rFonts w:ascii="宋体" w:hAnsi="宋体"/>
          <w:color w:val="auto"/>
          <w:sz w:val="28"/>
          <w:highlight w:val="none"/>
        </w:rPr>
        <w:t>一方变更项目联系人的，应当及时以书面形式通知另一方。</w:t>
      </w:r>
    </w:p>
    <w:p>
      <w:pPr>
        <w:numPr>
          <w:ilvl w:val="0"/>
          <w:numId w:val="5"/>
        </w:numPr>
        <w:spacing w:line="360" w:lineRule="auto"/>
        <w:ind w:firstLine="560" w:firstLineChars="200"/>
        <w:rPr>
          <w:rFonts w:ascii="宋体" w:hAnsi="宋体"/>
          <w:color w:val="auto"/>
          <w:sz w:val="28"/>
          <w:highlight w:val="none"/>
        </w:rPr>
      </w:pPr>
      <w:r>
        <w:rPr>
          <w:rFonts w:hint="eastAsia" w:ascii="宋体" w:hAnsi="宋体"/>
          <w:color w:val="auto"/>
          <w:sz w:val="28"/>
          <w:highlight w:val="none"/>
        </w:rPr>
        <w:t xml:space="preserve">违约责任 </w:t>
      </w:r>
    </w:p>
    <w:p>
      <w:pPr>
        <w:numPr>
          <w:ilvl w:val="0"/>
          <w:numId w:val="6"/>
        </w:numPr>
        <w:spacing w:line="360" w:lineRule="auto"/>
        <w:ind w:firstLine="560" w:firstLineChars="200"/>
        <w:rPr>
          <w:rFonts w:ascii="宋体" w:hAnsi="宋体"/>
          <w:color w:val="auto"/>
          <w:sz w:val="28"/>
          <w:highlight w:val="none"/>
        </w:rPr>
      </w:pPr>
      <w:r>
        <w:rPr>
          <w:rFonts w:hint="eastAsia" w:ascii="宋体" w:hAnsi="宋体"/>
          <w:color w:val="auto"/>
          <w:sz w:val="28"/>
          <w:highlight w:val="none"/>
        </w:rPr>
        <w:t>如乙方违反合同第二条（1）提交的文件不符合合同约定，经修改后仍未达到要求的，甲方</w:t>
      </w:r>
      <w:r>
        <w:rPr>
          <w:rFonts w:hint="eastAsia" w:ascii="宋体" w:hAnsi="宋体"/>
          <w:color w:val="auto"/>
          <w:sz w:val="28"/>
          <w:szCs w:val="28"/>
          <w:highlight w:val="none"/>
          <w:u w:val="single"/>
        </w:rPr>
        <w:t>有权扣除合同暂定总价的10%作为违约金</w:t>
      </w:r>
      <w:r>
        <w:rPr>
          <w:rFonts w:hint="eastAsia" w:ascii="宋体" w:hAnsi="宋体"/>
          <w:color w:val="auto"/>
          <w:sz w:val="28"/>
          <w:highlight w:val="none"/>
        </w:rPr>
        <w:t>；</w:t>
      </w:r>
    </w:p>
    <w:p>
      <w:pPr>
        <w:numPr>
          <w:ilvl w:val="0"/>
          <w:numId w:val="6"/>
        </w:numPr>
        <w:spacing w:line="360" w:lineRule="auto"/>
        <w:ind w:firstLine="560" w:firstLineChars="200"/>
        <w:rPr>
          <w:rFonts w:ascii="宋体" w:hAnsi="宋体"/>
          <w:color w:val="auto"/>
          <w:sz w:val="28"/>
          <w:highlight w:val="none"/>
        </w:rPr>
      </w:pPr>
      <w:r>
        <w:rPr>
          <w:rFonts w:hint="eastAsia" w:ascii="宋体" w:hAnsi="宋体"/>
          <w:color w:val="auto"/>
          <w:sz w:val="28"/>
          <w:highlight w:val="none"/>
        </w:rPr>
        <w:t>如乙方自身原因，违反合同第二条（2），提交虚假备案成果资料，造成工期延误，甲方有权立即解除合同，并按相关法律处理；</w:t>
      </w:r>
    </w:p>
    <w:p>
      <w:pPr>
        <w:numPr>
          <w:ilvl w:val="0"/>
          <w:numId w:val="6"/>
        </w:numPr>
        <w:spacing w:line="360" w:lineRule="auto"/>
        <w:ind w:firstLine="560" w:firstLineChars="200"/>
        <w:rPr>
          <w:rFonts w:ascii="宋体" w:hAnsi="宋体" w:eastAsia="宋体" w:cs="Times New Roman"/>
          <w:color w:val="auto"/>
          <w:sz w:val="28"/>
          <w:szCs w:val="24"/>
          <w:highlight w:val="none"/>
        </w:rPr>
      </w:pPr>
      <w:r>
        <w:rPr>
          <w:rFonts w:hint="eastAsia" w:ascii="宋体" w:hAnsi="宋体"/>
          <w:color w:val="auto"/>
          <w:sz w:val="28"/>
          <w:highlight w:val="none"/>
        </w:rPr>
        <w:t>如乙方违反合同第二条（3），在办理结算资料时未及时提交</w:t>
      </w:r>
      <w:r>
        <w:rPr>
          <w:rFonts w:hint="eastAsia" w:ascii="宋体" w:hAnsi="宋体"/>
          <w:color w:val="auto"/>
          <w:sz w:val="28"/>
          <w:szCs w:val="28"/>
          <w:highlight w:val="none"/>
          <w:u w:val="single"/>
        </w:rPr>
        <w:t>验收成果纸质和电子版整套于甲方，甲方有权扣除合同暂定总价的10%作为违约金。</w:t>
      </w:r>
    </w:p>
    <w:p>
      <w:pPr>
        <w:spacing w:line="360" w:lineRule="auto"/>
        <w:rPr>
          <w:rFonts w:ascii="宋体" w:hAnsi="宋体"/>
          <w:color w:val="auto"/>
          <w:sz w:val="28"/>
          <w:highlight w:val="none"/>
        </w:rPr>
      </w:pPr>
      <w:r>
        <w:rPr>
          <w:rFonts w:ascii="宋体" w:hAnsi="宋体"/>
          <w:color w:val="auto"/>
          <w:sz w:val="28"/>
          <w:highlight w:val="none"/>
        </w:rPr>
        <w:t>第</w:t>
      </w:r>
      <w:r>
        <w:rPr>
          <w:rFonts w:hint="eastAsia" w:ascii="宋体" w:hAnsi="宋体"/>
          <w:color w:val="auto"/>
          <w:sz w:val="28"/>
          <w:highlight w:val="none"/>
        </w:rPr>
        <w:t>九</w:t>
      </w:r>
      <w:r>
        <w:rPr>
          <w:rFonts w:ascii="宋体" w:hAnsi="宋体"/>
          <w:color w:val="auto"/>
          <w:sz w:val="28"/>
          <w:highlight w:val="none"/>
        </w:rPr>
        <w:t>条双方确定，当发生不可抗力情形，致使本合同的履行成为不必要或不可能时，可以解除本合同。</w:t>
      </w:r>
    </w:p>
    <w:p>
      <w:pPr>
        <w:spacing w:line="360" w:lineRule="auto"/>
        <w:rPr>
          <w:rFonts w:ascii="宋体" w:hAnsi="宋体"/>
          <w:color w:val="auto"/>
          <w:sz w:val="28"/>
          <w:highlight w:val="none"/>
        </w:rPr>
      </w:pPr>
      <w:r>
        <w:rPr>
          <w:rFonts w:ascii="宋体" w:hAnsi="宋体"/>
          <w:color w:val="auto"/>
          <w:sz w:val="28"/>
          <w:highlight w:val="none"/>
        </w:rPr>
        <w:t>第</w:t>
      </w:r>
      <w:r>
        <w:rPr>
          <w:rFonts w:hint="eastAsia" w:ascii="宋体" w:hAnsi="宋体"/>
          <w:color w:val="auto"/>
          <w:sz w:val="28"/>
          <w:highlight w:val="none"/>
        </w:rPr>
        <w:t>十</w:t>
      </w:r>
      <w:r>
        <w:rPr>
          <w:rFonts w:ascii="宋体" w:hAnsi="宋体"/>
          <w:color w:val="auto"/>
          <w:sz w:val="28"/>
          <w:highlight w:val="none"/>
        </w:rPr>
        <w:t>条双方因履行本合同而发生的争议，应协商、调解解决。协商、调解不成的，</w:t>
      </w:r>
      <w:r>
        <w:rPr>
          <w:rFonts w:hint="eastAsia" w:ascii="宋体" w:hAnsi="宋体"/>
          <w:color w:val="auto"/>
          <w:sz w:val="28"/>
          <w:highlight w:val="none"/>
        </w:rPr>
        <w:t>双方有权向甲方所在地人民法院提起诉讼</w:t>
      </w:r>
      <w:r>
        <w:rPr>
          <w:rFonts w:ascii="宋体" w:hAnsi="宋体"/>
          <w:color w:val="auto"/>
          <w:sz w:val="28"/>
          <w:highlight w:val="none"/>
        </w:rPr>
        <w:t>。</w:t>
      </w:r>
    </w:p>
    <w:p>
      <w:pPr>
        <w:spacing w:line="360" w:lineRule="auto"/>
        <w:rPr>
          <w:rFonts w:ascii="宋体" w:hAnsi="宋体"/>
          <w:color w:val="auto"/>
          <w:sz w:val="28"/>
          <w:highlight w:val="none"/>
        </w:rPr>
      </w:pPr>
      <w:r>
        <w:rPr>
          <w:rFonts w:ascii="宋体" w:hAnsi="宋体"/>
          <w:color w:val="auto"/>
          <w:sz w:val="28"/>
          <w:highlight w:val="none"/>
        </w:rPr>
        <w:t>第十</w:t>
      </w:r>
      <w:r>
        <w:rPr>
          <w:rFonts w:hint="eastAsia" w:ascii="宋体" w:hAnsi="宋体"/>
          <w:color w:val="auto"/>
          <w:sz w:val="28"/>
          <w:highlight w:val="none"/>
        </w:rPr>
        <w:t>一</w:t>
      </w:r>
      <w:r>
        <w:rPr>
          <w:rFonts w:ascii="宋体" w:hAnsi="宋体"/>
          <w:color w:val="auto"/>
          <w:sz w:val="28"/>
          <w:highlight w:val="none"/>
        </w:rPr>
        <w:t>条本合同一式</w:t>
      </w:r>
      <w:r>
        <w:rPr>
          <w:rFonts w:hint="eastAsia" w:ascii="宋体" w:hAnsi="宋体"/>
          <w:color w:val="auto"/>
          <w:sz w:val="28"/>
          <w:highlight w:val="none"/>
        </w:rPr>
        <w:t xml:space="preserve"> </w:t>
      </w:r>
      <w:r>
        <w:rPr>
          <w:rFonts w:hint="eastAsia" w:ascii="宋体" w:hAnsi="宋体"/>
          <w:color w:val="auto"/>
          <w:sz w:val="28"/>
          <w:highlight w:val="none"/>
          <w:u w:val="single"/>
        </w:rPr>
        <w:t>拾</w:t>
      </w:r>
      <w:r>
        <w:rPr>
          <w:rFonts w:hint="eastAsia" w:ascii="宋体" w:hAnsi="宋体"/>
          <w:color w:val="auto"/>
          <w:sz w:val="28"/>
          <w:highlight w:val="none"/>
        </w:rPr>
        <w:t xml:space="preserve"> </w:t>
      </w:r>
      <w:r>
        <w:rPr>
          <w:rFonts w:ascii="宋体" w:hAnsi="宋体"/>
          <w:color w:val="auto"/>
          <w:sz w:val="28"/>
          <w:highlight w:val="none"/>
        </w:rPr>
        <w:t>份，其中甲方执</w:t>
      </w:r>
      <w:r>
        <w:rPr>
          <w:rFonts w:hint="eastAsia" w:ascii="宋体" w:hAnsi="宋体"/>
          <w:color w:val="auto"/>
          <w:sz w:val="28"/>
          <w:highlight w:val="none"/>
        </w:rPr>
        <w:t xml:space="preserve"> </w:t>
      </w:r>
      <w:r>
        <w:rPr>
          <w:rFonts w:hint="eastAsia" w:ascii="宋体" w:hAnsi="宋体"/>
          <w:color w:val="auto"/>
          <w:sz w:val="28"/>
          <w:highlight w:val="none"/>
          <w:u w:val="single"/>
        </w:rPr>
        <w:t xml:space="preserve">陆 </w:t>
      </w:r>
      <w:r>
        <w:rPr>
          <w:rFonts w:ascii="宋体" w:hAnsi="宋体"/>
          <w:color w:val="auto"/>
          <w:sz w:val="28"/>
          <w:highlight w:val="none"/>
        </w:rPr>
        <w:t>份，乙方执</w:t>
      </w:r>
      <w:r>
        <w:rPr>
          <w:rFonts w:hint="eastAsia" w:ascii="宋体" w:hAnsi="宋体"/>
          <w:color w:val="auto"/>
          <w:sz w:val="28"/>
          <w:highlight w:val="none"/>
          <w:u w:val="single"/>
        </w:rPr>
        <w:t>肆</w:t>
      </w:r>
      <w:r>
        <w:rPr>
          <w:rFonts w:ascii="宋体" w:hAnsi="宋体"/>
          <w:color w:val="auto"/>
          <w:sz w:val="28"/>
          <w:highlight w:val="none"/>
        </w:rPr>
        <w:t>份，具有同等法律效力。</w:t>
      </w:r>
    </w:p>
    <w:p>
      <w:pPr>
        <w:spacing w:line="360" w:lineRule="auto"/>
        <w:rPr>
          <w:rFonts w:ascii="宋体" w:hAnsi="宋体"/>
          <w:color w:val="auto"/>
          <w:sz w:val="28"/>
          <w:highlight w:val="none"/>
        </w:rPr>
      </w:pPr>
      <w:r>
        <w:rPr>
          <w:rFonts w:ascii="宋体" w:hAnsi="宋体"/>
          <w:color w:val="auto"/>
          <w:sz w:val="28"/>
          <w:highlight w:val="none"/>
        </w:rPr>
        <w:t>第十一条本合同经双方签字盖章后生效。</w:t>
      </w:r>
    </w:p>
    <w:p>
      <w:pPr>
        <w:pStyle w:val="34"/>
        <w:spacing w:line="360" w:lineRule="auto"/>
        <w:ind w:left="420" w:firstLine="0" w:firstLineChars="0"/>
        <w:jc w:val="left"/>
        <w:rPr>
          <w:rFonts w:ascii="宋体" w:hAnsi="宋体"/>
          <w:color w:val="auto"/>
          <w:sz w:val="28"/>
          <w:highlight w:val="none"/>
        </w:rPr>
      </w:pPr>
      <w:r>
        <w:rPr>
          <w:rFonts w:hint="eastAsia" w:ascii="宋体" w:hAnsi="宋体" w:eastAsia="宋体"/>
          <w:color w:val="auto"/>
          <w:sz w:val="28"/>
          <w:highlight w:val="none"/>
        </w:rPr>
        <w:t>附件：1.发包通知书</w:t>
      </w:r>
    </w:p>
    <w:p>
      <w:pPr>
        <w:pStyle w:val="34"/>
        <w:spacing w:line="360" w:lineRule="auto"/>
        <w:ind w:left="420" w:firstLine="0" w:firstLineChars="0"/>
        <w:jc w:val="left"/>
        <w:rPr>
          <w:rFonts w:ascii="宋体" w:hAnsi="宋体"/>
          <w:color w:val="auto"/>
          <w:sz w:val="28"/>
          <w:highlight w:val="none"/>
        </w:rPr>
      </w:pPr>
      <w:r>
        <w:rPr>
          <w:rFonts w:hint="eastAsia" w:ascii="宋体" w:hAnsi="宋体" w:eastAsia="宋体"/>
          <w:color w:val="auto"/>
          <w:sz w:val="28"/>
          <w:highlight w:val="none"/>
        </w:rPr>
        <w:t>2.廉洁协议</w:t>
      </w:r>
    </w:p>
    <w:p>
      <w:pPr>
        <w:pStyle w:val="34"/>
        <w:spacing w:line="360" w:lineRule="auto"/>
        <w:ind w:left="420" w:firstLine="0" w:firstLineChars="0"/>
        <w:jc w:val="left"/>
        <w:rPr>
          <w:rFonts w:ascii="宋体" w:hAnsi="宋体"/>
          <w:color w:val="auto"/>
          <w:sz w:val="28"/>
          <w:highlight w:val="none"/>
        </w:rPr>
      </w:pPr>
      <w:r>
        <w:rPr>
          <w:rFonts w:hint="eastAsia" w:ascii="宋体" w:hAnsi="宋体" w:eastAsia="宋体"/>
          <w:color w:val="auto"/>
          <w:sz w:val="28"/>
          <w:highlight w:val="none"/>
        </w:rPr>
        <w:t>3.安全协议</w:t>
      </w:r>
    </w:p>
    <w:p>
      <w:pPr>
        <w:pStyle w:val="34"/>
        <w:spacing w:line="360" w:lineRule="auto"/>
        <w:ind w:left="420" w:firstLine="0" w:firstLineChars="0"/>
        <w:rPr>
          <w:rFonts w:ascii="宋体" w:hAnsi="宋体"/>
          <w:color w:val="auto"/>
          <w:sz w:val="28"/>
          <w:highlight w:val="none"/>
        </w:rPr>
      </w:pPr>
    </w:p>
    <w:p>
      <w:pPr>
        <w:pStyle w:val="34"/>
        <w:spacing w:line="360" w:lineRule="auto"/>
        <w:ind w:left="420" w:firstLine="0" w:firstLineChars="0"/>
        <w:rPr>
          <w:rFonts w:ascii="宋体" w:hAnsi="宋体"/>
          <w:color w:val="auto"/>
          <w:sz w:val="28"/>
          <w:highlight w:val="none"/>
        </w:rPr>
      </w:pPr>
    </w:p>
    <w:p>
      <w:pPr>
        <w:spacing w:line="360" w:lineRule="auto"/>
        <w:jc w:val="left"/>
        <w:rPr>
          <w:rStyle w:val="33"/>
          <w:rFonts w:ascii="宋体" w:hAnsi="宋体"/>
          <w:color w:val="auto"/>
          <w:highlight w:val="none"/>
        </w:rPr>
      </w:pPr>
      <w:r>
        <w:rPr>
          <w:rFonts w:hint="eastAsia" w:ascii="宋体" w:hAnsi="宋体"/>
          <w:color w:val="auto"/>
          <w:sz w:val="28"/>
          <w:highlight w:val="none"/>
        </w:rPr>
        <w:t>甲方：广州市净水有限公司      乙方：</w:t>
      </w:r>
      <w:r>
        <w:rPr>
          <w:rFonts w:ascii="宋体" w:hAnsi="宋体"/>
          <w:color w:val="auto"/>
          <w:sz w:val="28"/>
          <w:highlight w:val="none"/>
        </w:rPr>
        <w:t xml:space="preserve"> </w:t>
      </w:r>
    </w:p>
    <w:p>
      <w:pPr>
        <w:pStyle w:val="34"/>
        <w:spacing w:line="360" w:lineRule="auto"/>
        <w:ind w:left="420" w:firstLine="0" w:firstLineChars="0"/>
        <w:jc w:val="left"/>
        <w:rPr>
          <w:rFonts w:ascii="宋体" w:hAnsi="宋体"/>
          <w:color w:val="auto"/>
          <w:sz w:val="28"/>
          <w:highlight w:val="none"/>
        </w:rPr>
      </w:pPr>
      <w:r>
        <w:rPr>
          <w:rFonts w:hint="eastAsia" w:ascii="宋体" w:hAnsi="宋体"/>
          <w:color w:val="auto"/>
          <w:sz w:val="28"/>
          <w:highlight w:val="none"/>
        </w:rPr>
        <w:t xml:space="preserve">        （盖章）　　　                       （盖章）</w:t>
      </w:r>
    </w:p>
    <w:p>
      <w:pPr>
        <w:pStyle w:val="34"/>
        <w:spacing w:line="360" w:lineRule="auto"/>
        <w:ind w:left="420" w:firstLine="0" w:firstLineChars="0"/>
        <w:jc w:val="left"/>
        <w:rPr>
          <w:rFonts w:ascii="宋体" w:hAnsi="宋体"/>
          <w:color w:val="auto"/>
          <w:sz w:val="28"/>
          <w:highlight w:val="none"/>
        </w:rPr>
      </w:pPr>
    </w:p>
    <w:p>
      <w:pPr>
        <w:spacing w:line="360" w:lineRule="auto"/>
        <w:jc w:val="left"/>
        <w:rPr>
          <w:rFonts w:ascii="宋体" w:hAnsi="宋体"/>
          <w:color w:val="auto"/>
          <w:sz w:val="28"/>
          <w:highlight w:val="none"/>
        </w:rPr>
      </w:pPr>
      <w:r>
        <w:rPr>
          <w:rFonts w:hint="eastAsia" w:ascii="宋体" w:hAnsi="宋体"/>
          <w:color w:val="auto"/>
          <w:sz w:val="28"/>
          <w:highlight w:val="none"/>
        </w:rPr>
        <w:t>法定代表或委托代理人：         法定代表或委托代理人：</w:t>
      </w:r>
    </w:p>
    <w:p>
      <w:pPr>
        <w:pStyle w:val="34"/>
        <w:spacing w:line="360" w:lineRule="auto"/>
        <w:ind w:left="420" w:firstLine="0" w:firstLineChars="0"/>
        <w:jc w:val="left"/>
        <w:rPr>
          <w:rFonts w:ascii="宋体" w:hAnsi="宋体"/>
          <w:color w:val="auto"/>
          <w:sz w:val="28"/>
          <w:highlight w:val="none"/>
        </w:rPr>
      </w:pPr>
      <w:r>
        <w:rPr>
          <w:rFonts w:hint="eastAsia" w:ascii="宋体" w:hAnsi="宋体"/>
          <w:color w:val="auto"/>
          <w:sz w:val="28"/>
          <w:highlight w:val="none"/>
        </w:rPr>
        <w:t>经办人：                        经办人：</w:t>
      </w:r>
      <w:r>
        <w:rPr>
          <w:rFonts w:ascii="宋体" w:hAnsi="宋体"/>
          <w:color w:val="auto"/>
          <w:sz w:val="28"/>
          <w:highlight w:val="none"/>
        </w:rPr>
        <w:t xml:space="preserve"> </w:t>
      </w:r>
    </w:p>
    <w:p>
      <w:pPr>
        <w:spacing w:line="480" w:lineRule="exact"/>
        <w:jc w:val="left"/>
        <w:rPr>
          <w:rFonts w:ascii="宋体" w:hAnsi="宋体"/>
          <w:color w:val="auto"/>
          <w:spacing w:val="-12"/>
          <w:sz w:val="28"/>
          <w:szCs w:val="28"/>
          <w:highlight w:val="none"/>
        </w:rPr>
      </w:pPr>
      <w:r>
        <w:rPr>
          <w:rFonts w:hint="eastAsia" w:ascii="宋体" w:hAnsi="宋体"/>
          <w:color w:val="auto"/>
          <w:spacing w:val="-12"/>
          <w:sz w:val="28"/>
          <w:szCs w:val="28"/>
          <w:highlight w:val="none"/>
        </w:rPr>
        <w:t xml:space="preserve">                                         开户银行：</w:t>
      </w:r>
    </w:p>
    <w:p>
      <w:pPr>
        <w:spacing w:line="360" w:lineRule="auto"/>
        <w:jc w:val="left"/>
        <w:rPr>
          <w:rFonts w:ascii="宋体" w:hAnsi="宋体"/>
          <w:color w:val="auto"/>
          <w:sz w:val="28"/>
          <w:highlight w:val="none"/>
        </w:rPr>
      </w:pPr>
      <w:r>
        <w:rPr>
          <w:rFonts w:hint="eastAsia" w:ascii="宋体" w:hAnsi="宋体"/>
          <w:color w:val="auto"/>
          <w:spacing w:val="-12"/>
          <w:sz w:val="28"/>
          <w:szCs w:val="28"/>
          <w:highlight w:val="none"/>
        </w:rPr>
        <w:t xml:space="preserve">                                     银行账号：</w:t>
      </w:r>
      <w:r>
        <w:rPr>
          <w:rFonts w:hint="eastAsia" w:ascii="宋体" w:hAnsi="宋体"/>
          <w:bCs/>
          <w:color w:val="auto"/>
          <w:sz w:val="28"/>
          <w:szCs w:val="28"/>
          <w:highlight w:val="none"/>
        </w:rPr>
        <w:t xml:space="preserve"> </w:t>
      </w:r>
      <w:r>
        <w:rPr>
          <w:rFonts w:ascii="宋体" w:hAnsi="宋体"/>
          <w:color w:val="auto"/>
          <w:sz w:val="28"/>
          <w:highlight w:val="none"/>
        </w:rPr>
        <w:br w:type="textWrapping"/>
      </w:r>
      <w:r>
        <w:rPr>
          <w:rFonts w:hint="eastAsia" w:ascii="宋体" w:hAnsi="宋体"/>
          <w:color w:val="auto"/>
          <w:sz w:val="28"/>
          <w:highlight w:val="none"/>
        </w:rPr>
        <w:t>签约日期： 2024 年 月  日    签约日期：2024 年  月  日</w:t>
      </w:r>
    </w:p>
    <w:p>
      <w:pPr>
        <w:spacing w:line="360" w:lineRule="auto"/>
        <w:jc w:val="left"/>
        <w:rPr>
          <w:rFonts w:ascii="宋体" w:hAnsi="宋体"/>
          <w:color w:val="auto"/>
          <w:sz w:val="28"/>
          <w:highlight w:val="none"/>
        </w:rPr>
      </w:pPr>
      <w:r>
        <w:rPr>
          <w:rFonts w:hint="eastAsia" w:ascii="宋体" w:hAnsi="宋体"/>
          <w:color w:val="auto"/>
          <w:sz w:val="28"/>
          <w:highlight w:val="none"/>
        </w:rPr>
        <w:t>住　　所：                       住　所：</w:t>
      </w:r>
    </w:p>
    <w:p>
      <w:pPr>
        <w:spacing w:line="360" w:lineRule="auto"/>
        <w:jc w:val="left"/>
        <w:rPr>
          <w:rFonts w:ascii="宋体" w:hAnsi="宋体"/>
          <w:b/>
          <w:color w:val="auto"/>
          <w:sz w:val="36"/>
          <w:szCs w:val="36"/>
          <w:highlight w:val="none"/>
        </w:rPr>
        <w:sectPr>
          <w:headerReference r:id="rId6" w:type="default"/>
          <w:footerReference r:id="rId7" w:type="default"/>
          <w:pgSz w:w="11906" w:h="16838"/>
          <w:pgMar w:top="1440" w:right="1588" w:bottom="1440" w:left="1588" w:header="851" w:footer="992" w:gutter="0"/>
          <w:pgNumType w:fmt="decimal" w:start="1"/>
          <w:cols w:space="708" w:num="1"/>
          <w:docGrid w:type="linesAndChars" w:linePitch="312" w:charSpace="0"/>
        </w:sectPr>
      </w:pPr>
      <w:r>
        <w:rPr>
          <w:rFonts w:hint="eastAsia" w:ascii="宋体" w:hAnsi="宋体"/>
          <w:color w:val="auto"/>
          <w:sz w:val="28"/>
          <w:highlight w:val="none"/>
        </w:rPr>
        <w:t>电　　话：                       电　　话：</w:t>
      </w:r>
    </w:p>
    <w:p>
      <w:pPr>
        <w:rPr>
          <w:rFonts w:ascii="宋体" w:hAnsi="宋体"/>
          <w:b/>
          <w:color w:val="auto"/>
          <w:sz w:val="28"/>
          <w:szCs w:val="28"/>
          <w:highlight w:val="none"/>
        </w:rPr>
      </w:pPr>
      <w:r>
        <w:rPr>
          <w:rFonts w:hint="eastAsia" w:ascii="宋体" w:hAnsi="宋体"/>
          <w:bCs/>
          <w:color w:val="auto"/>
          <w:sz w:val="28"/>
          <w:szCs w:val="28"/>
          <w:highlight w:val="none"/>
        </w:rPr>
        <w:t>附件</w:t>
      </w:r>
      <w:r>
        <w:rPr>
          <w:rFonts w:ascii="宋体" w:hAnsi="宋体"/>
          <w:bCs/>
          <w:color w:val="auto"/>
          <w:sz w:val="28"/>
          <w:szCs w:val="28"/>
          <w:highlight w:val="none"/>
        </w:rPr>
        <w:t xml:space="preserve">1 </w:t>
      </w:r>
      <w:r>
        <w:rPr>
          <w:rFonts w:ascii="宋体" w:hAnsi="宋体"/>
          <w:b/>
          <w:color w:val="auto"/>
          <w:sz w:val="28"/>
          <w:szCs w:val="28"/>
          <w:highlight w:val="none"/>
        </w:rPr>
        <w:t xml:space="preserve"> </w:t>
      </w:r>
      <w:r>
        <w:rPr>
          <w:rFonts w:hint="eastAsia" w:ascii="宋体" w:hAnsi="宋体"/>
          <w:color w:val="auto"/>
          <w:sz w:val="28"/>
          <w:szCs w:val="28"/>
          <w:highlight w:val="none"/>
        </w:rPr>
        <w:t>发包通知书</w:t>
      </w:r>
    </w:p>
    <w:p>
      <w:pPr>
        <w:tabs>
          <w:tab w:val="left" w:pos="1680"/>
        </w:tabs>
        <w:rPr>
          <w:rFonts w:ascii="宋体" w:hAnsi="宋体"/>
          <w:color w:val="auto"/>
          <w:sz w:val="28"/>
          <w:szCs w:val="28"/>
          <w:highlight w:val="none"/>
        </w:rPr>
      </w:pPr>
      <w:r>
        <w:rPr>
          <w:rFonts w:ascii="宋体" w:hAnsi="宋体"/>
          <w:color w:val="auto"/>
          <w:sz w:val="28"/>
          <w:szCs w:val="28"/>
          <w:highlight w:val="none"/>
        </w:rPr>
        <w:tab/>
      </w:r>
    </w:p>
    <w:p>
      <w:pPr>
        <w:rPr>
          <w:rFonts w:ascii="宋体" w:hAnsi="宋体"/>
          <w:color w:val="auto"/>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rPr>
          <w:rFonts w:ascii="宋体" w:hAnsi="宋体"/>
          <w:b/>
          <w:color w:val="auto"/>
          <w:sz w:val="36"/>
          <w:szCs w:val="36"/>
          <w:highlight w:val="none"/>
        </w:rPr>
      </w:pPr>
      <w:r>
        <w:rPr>
          <w:rFonts w:hint="eastAsia" w:ascii="宋体" w:hAnsi="宋体"/>
          <w:bCs/>
          <w:color w:val="auto"/>
          <w:sz w:val="28"/>
          <w:szCs w:val="28"/>
          <w:highlight w:val="none"/>
        </w:rPr>
        <w:t>附件</w:t>
      </w:r>
      <w:r>
        <w:rPr>
          <w:rFonts w:ascii="宋体" w:hAnsi="宋体"/>
          <w:bCs/>
          <w:color w:val="auto"/>
          <w:sz w:val="28"/>
          <w:szCs w:val="28"/>
          <w:highlight w:val="none"/>
        </w:rPr>
        <w:t>2</w:t>
      </w:r>
      <w:r>
        <w:rPr>
          <w:rFonts w:hint="eastAsia" w:ascii="宋体" w:hAnsi="宋体"/>
          <w:b/>
          <w:color w:val="auto"/>
          <w:sz w:val="36"/>
          <w:szCs w:val="36"/>
          <w:highlight w:val="none"/>
        </w:rPr>
        <w:t xml:space="preserve"> </w:t>
      </w:r>
      <w:r>
        <w:rPr>
          <w:rFonts w:hint="eastAsia" w:ascii="宋体" w:hAnsi="宋体" w:eastAsia="宋体"/>
          <w:color w:val="auto"/>
          <w:sz w:val="28"/>
          <w:highlight w:val="none"/>
        </w:rPr>
        <w:t>廉洁协议</w:t>
      </w:r>
    </w:p>
    <w:p>
      <w:pPr>
        <w:spacing w:line="360" w:lineRule="auto"/>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廉洁协议</w:t>
      </w:r>
    </w:p>
    <w:p>
      <w:pPr>
        <w:spacing w:line="520" w:lineRule="exact"/>
        <w:ind w:firstLine="630" w:firstLineChars="225"/>
        <w:rPr>
          <w:rFonts w:ascii="仿宋_GB2312" w:hAnsi="仿宋_GB2312" w:eastAsia="仿宋_GB2312" w:cs="仿宋_GB2312"/>
          <w:bCs/>
          <w:color w:val="auto"/>
          <w:sz w:val="28"/>
          <w:szCs w:val="28"/>
          <w:highlight w:val="none"/>
        </w:rPr>
      </w:pPr>
    </w:p>
    <w:p>
      <w:pPr>
        <w:spacing w:line="52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9"/>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15"/>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5"/>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15"/>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15"/>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15"/>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15"/>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15"/>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15"/>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20" w:lineRule="exact"/>
        <w:ind w:firstLine="560" w:firstLineChars="200"/>
        <w:rPr>
          <w:rFonts w:ascii="仿宋_GB2312" w:hAnsi="仿宋_GB2312" w:eastAsia="仿宋_GB2312" w:cs="仿宋_GB2312"/>
          <w:bCs/>
          <w:color w:val="auto"/>
          <w:sz w:val="28"/>
          <w:szCs w:val="28"/>
          <w:highlight w:val="none"/>
        </w:rPr>
      </w:pPr>
    </w:p>
    <w:p>
      <w:pPr>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br w:type="textWrapping"/>
      </w:r>
      <w:r>
        <w:rPr>
          <w:rFonts w:hint="eastAsia" w:ascii="仿宋_GB2312" w:hAnsi="仿宋_GB2312" w:eastAsia="仿宋_GB2312" w:cs="仿宋_GB2312"/>
          <w:bCs/>
          <w:color w:val="auto"/>
          <w:sz w:val="28"/>
          <w:szCs w:val="28"/>
          <w:highlight w:val="none"/>
        </w:rPr>
        <w:t>甲方（盖章）：                     乙方（盖章）：</w:t>
      </w:r>
    </w:p>
    <w:p>
      <w:pPr>
        <w:pStyle w:val="34"/>
        <w:tabs>
          <w:tab w:val="left" w:pos="5100"/>
        </w:tabs>
        <w:spacing w:line="52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2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rPr>
          <w:rFonts w:ascii="仿宋_GB2312" w:hAnsi="仿宋_GB2312" w:eastAsia="仿宋_GB2312" w:cs="仿宋_GB2312"/>
          <w:bCs/>
          <w:color w:val="auto"/>
          <w:sz w:val="30"/>
          <w:szCs w:val="30"/>
          <w:highlight w:val="none"/>
        </w:rPr>
      </w:pPr>
    </w:p>
    <w:p>
      <w:pPr>
        <w:rPr>
          <w:rFonts w:ascii="宋体" w:hAnsi="宋体"/>
          <w:b/>
          <w:color w:val="auto"/>
          <w:sz w:val="36"/>
          <w:szCs w:val="36"/>
          <w:highlight w:val="none"/>
        </w:rPr>
      </w:pPr>
    </w:p>
    <w:p>
      <w:pPr>
        <w:jc w:val="center"/>
        <w:rPr>
          <w:rFonts w:ascii="宋体" w:hAnsi="宋体"/>
          <w:b/>
          <w:color w:val="auto"/>
          <w:sz w:val="36"/>
          <w:szCs w:val="36"/>
          <w:highlight w:val="none"/>
        </w:rPr>
      </w:pPr>
    </w:p>
    <w:p>
      <w:pPr>
        <w:rPr>
          <w:rFonts w:ascii="宋体" w:hAnsi="宋体"/>
          <w:b/>
          <w:color w:val="auto"/>
          <w:sz w:val="36"/>
          <w:szCs w:val="36"/>
          <w:highlight w:val="none"/>
        </w:rPr>
      </w:pPr>
    </w:p>
    <w:p>
      <w:pPr>
        <w:rPr>
          <w:rFonts w:ascii="宋体" w:hAnsi="宋体"/>
          <w:b/>
          <w:color w:val="auto"/>
          <w:sz w:val="36"/>
          <w:szCs w:val="36"/>
          <w:highlight w:val="none"/>
        </w:rPr>
      </w:pPr>
    </w:p>
    <w:p>
      <w:pPr>
        <w:rPr>
          <w:rFonts w:ascii="宋体" w:hAnsi="宋体"/>
          <w:b/>
          <w:color w:val="auto"/>
          <w:sz w:val="36"/>
          <w:szCs w:val="36"/>
          <w:highlight w:val="none"/>
        </w:rPr>
      </w:pPr>
    </w:p>
    <w:p>
      <w:pPr>
        <w:rPr>
          <w:rFonts w:ascii="宋体" w:hAnsi="宋体"/>
          <w:b/>
          <w:color w:val="auto"/>
          <w:sz w:val="36"/>
          <w:szCs w:val="36"/>
          <w:highlight w:val="none"/>
        </w:rPr>
      </w:pPr>
    </w:p>
    <w:p>
      <w:pPr>
        <w:rPr>
          <w:rFonts w:ascii="宋体" w:hAnsi="宋体"/>
          <w:b/>
          <w:color w:val="auto"/>
          <w:sz w:val="36"/>
          <w:szCs w:val="36"/>
          <w:highlight w:val="none"/>
        </w:rPr>
      </w:pPr>
    </w:p>
    <w:p>
      <w:pPr>
        <w:rPr>
          <w:rFonts w:ascii="宋体" w:hAnsi="宋体"/>
          <w:b/>
          <w:color w:val="auto"/>
          <w:sz w:val="36"/>
          <w:szCs w:val="36"/>
          <w:highlight w:val="none"/>
        </w:rPr>
      </w:pPr>
    </w:p>
    <w:p>
      <w:pPr>
        <w:rPr>
          <w:rFonts w:ascii="宋体" w:hAnsi="宋体"/>
          <w:b/>
          <w:color w:val="auto"/>
          <w:sz w:val="36"/>
          <w:szCs w:val="36"/>
          <w:highlight w:val="none"/>
        </w:rPr>
      </w:pPr>
    </w:p>
    <w:p>
      <w:pPr>
        <w:rPr>
          <w:rFonts w:ascii="宋体" w:hAnsi="宋体"/>
          <w:b/>
          <w:color w:val="auto"/>
          <w:sz w:val="36"/>
          <w:szCs w:val="36"/>
          <w:highlight w:val="none"/>
        </w:rPr>
      </w:pPr>
    </w:p>
    <w:p>
      <w:pPr>
        <w:rPr>
          <w:rFonts w:ascii="宋体" w:hAnsi="宋体"/>
          <w:b/>
          <w:color w:val="auto"/>
          <w:sz w:val="36"/>
          <w:szCs w:val="36"/>
          <w:highlight w:val="none"/>
        </w:rPr>
      </w:pPr>
    </w:p>
    <w:p>
      <w:pPr>
        <w:rPr>
          <w:rFonts w:ascii="宋体" w:hAnsi="宋体"/>
          <w:b/>
          <w:color w:val="auto"/>
          <w:sz w:val="36"/>
          <w:szCs w:val="36"/>
          <w:highlight w:val="none"/>
        </w:rPr>
      </w:pPr>
    </w:p>
    <w:p>
      <w:pPr>
        <w:rPr>
          <w:rFonts w:ascii="宋体" w:hAnsi="宋体"/>
          <w:bCs/>
          <w:color w:val="auto"/>
          <w:sz w:val="28"/>
          <w:szCs w:val="28"/>
          <w:highlight w:val="none"/>
        </w:rPr>
      </w:pPr>
      <w:r>
        <w:rPr>
          <w:rFonts w:hint="eastAsia" w:ascii="宋体" w:hAnsi="宋体"/>
          <w:bCs/>
          <w:color w:val="auto"/>
          <w:sz w:val="28"/>
          <w:szCs w:val="28"/>
          <w:highlight w:val="none"/>
        </w:rPr>
        <w:t>附件</w:t>
      </w:r>
      <w:r>
        <w:rPr>
          <w:rFonts w:ascii="宋体" w:hAnsi="宋体"/>
          <w:bCs/>
          <w:color w:val="auto"/>
          <w:sz w:val="28"/>
          <w:szCs w:val="28"/>
          <w:highlight w:val="none"/>
        </w:rPr>
        <w:t xml:space="preserve">3 </w:t>
      </w:r>
      <w:r>
        <w:rPr>
          <w:rFonts w:hint="eastAsia" w:ascii="宋体" w:hAnsi="宋体"/>
          <w:bCs/>
          <w:color w:val="auto"/>
          <w:sz w:val="28"/>
          <w:szCs w:val="28"/>
          <w:highlight w:val="none"/>
        </w:rPr>
        <w:t>安全协议</w:t>
      </w:r>
    </w:p>
    <w:p>
      <w:pPr>
        <w:rPr>
          <w:rFonts w:ascii="宋体" w:hAnsi="宋体"/>
          <w:bCs/>
          <w:color w:val="auto"/>
          <w:sz w:val="28"/>
          <w:szCs w:val="28"/>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56"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19"/>
          <w:rFonts w:ascii="宋体" w:hAnsi="宋体"/>
          <w:b w:val="0"/>
          <w:color w:val="auto"/>
          <w:highlight w:val="none"/>
          <w:u w:val="single"/>
        </w:rPr>
      </w:pPr>
    </w:p>
    <w:bookmarkEnd w:id="56"/>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eastAsia="宋体"/>
          <w:b/>
          <w:color w:val="auto"/>
          <w:sz w:val="24"/>
          <w:highlight w:val="none"/>
        </w:rPr>
        <w:t>二、甲方权责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pPr>
        <w:pStyle w:val="30"/>
        <w:spacing w:line="560" w:lineRule="exact"/>
        <w:ind w:firstLine="482" w:firstLineChars="200"/>
        <w:rPr>
          <w:rFonts w:ascii="宋体" w:hAnsi="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color w:val="auto"/>
          <w:sz w:val="24"/>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宋体" w:hAnsi="宋体"/>
                <w:color w:val="auto"/>
                <w:kern w:val="0"/>
                <w:sz w:val="24"/>
                <w:szCs w:val="20"/>
                <w:highlight w:val="none"/>
              </w:rPr>
            </w:pPr>
            <w:r>
              <w:rPr>
                <w:rFonts w:hint="eastAsia" w:ascii="宋体" w:hAnsi="宋体" w:eastAsia="宋体"/>
                <w:color w:val="auto"/>
                <w:kern w:val="0"/>
                <w:sz w:val="24"/>
                <w:szCs w:val="20"/>
                <w:highlight w:val="none"/>
              </w:rPr>
              <w:t>甲方：</w:t>
            </w:r>
          </w:p>
          <w:p>
            <w:pPr>
              <w:adjustRightInd w:val="0"/>
              <w:snapToGrid w:val="0"/>
              <w:spacing w:line="560" w:lineRule="exact"/>
              <w:rPr>
                <w:rFonts w:ascii="宋体" w:hAnsi="宋体"/>
                <w:color w:val="auto"/>
                <w:kern w:val="0"/>
                <w:sz w:val="24"/>
                <w:szCs w:val="20"/>
                <w:highlight w:val="none"/>
              </w:rPr>
            </w:pPr>
            <w:r>
              <w:rPr>
                <w:rFonts w:hint="eastAsia" w:ascii="宋体" w:hAnsi="宋体" w:eastAsia="宋体"/>
                <w:color w:val="auto"/>
                <w:kern w:val="0"/>
                <w:sz w:val="24"/>
                <w:szCs w:val="20"/>
                <w:highlight w:val="none"/>
              </w:rPr>
              <w:t>签约代表：</w:t>
            </w:r>
          </w:p>
          <w:p>
            <w:pPr>
              <w:adjustRightInd w:val="0"/>
              <w:snapToGrid w:val="0"/>
              <w:spacing w:line="560" w:lineRule="exact"/>
              <w:rPr>
                <w:rFonts w:ascii="宋体" w:hAnsi="宋体"/>
                <w:color w:val="auto"/>
                <w:kern w:val="0"/>
                <w:sz w:val="24"/>
                <w:szCs w:val="20"/>
                <w:highlight w:val="none"/>
              </w:rPr>
            </w:pPr>
            <w:r>
              <w:rPr>
                <w:rFonts w:hint="eastAsia" w:ascii="宋体" w:hAnsi="宋体" w:eastAsia="宋体"/>
                <w:color w:val="auto"/>
                <w:kern w:val="0"/>
                <w:sz w:val="24"/>
                <w:szCs w:val="20"/>
                <w:highlight w:val="none"/>
              </w:rPr>
              <w:t>联系电话：</w:t>
            </w:r>
          </w:p>
          <w:p>
            <w:pPr>
              <w:adjustRightInd w:val="0"/>
              <w:snapToGrid w:val="0"/>
              <w:spacing w:line="560" w:lineRule="exact"/>
              <w:ind w:firstLine="240" w:firstLineChars="100"/>
              <w:jc w:val="right"/>
              <w:rPr>
                <w:rFonts w:ascii="宋体" w:hAnsi="宋体"/>
                <w:color w:val="auto"/>
                <w:kern w:val="0"/>
                <w:sz w:val="24"/>
                <w:szCs w:val="20"/>
                <w:highlight w:val="none"/>
              </w:rPr>
            </w:pPr>
            <w:r>
              <w:rPr>
                <w:rFonts w:hint="eastAsia" w:ascii="宋体" w:hAnsi="宋体" w:eastAsia="宋体"/>
                <w:color w:val="auto"/>
                <w:kern w:val="0"/>
                <w:sz w:val="24"/>
                <w:szCs w:val="20"/>
                <w:highlight w:val="none"/>
              </w:rPr>
              <w:t>年</w:t>
            </w:r>
            <w:r>
              <w:rPr>
                <w:rFonts w:ascii="宋体" w:hAnsi="宋体" w:eastAsia="宋体"/>
                <w:color w:val="auto"/>
                <w:kern w:val="0"/>
                <w:sz w:val="24"/>
                <w:szCs w:val="20"/>
                <w:highlight w:val="none"/>
              </w:rPr>
              <w:t xml:space="preserve">    </w:t>
            </w:r>
            <w:r>
              <w:rPr>
                <w:rFonts w:hint="eastAsia" w:ascii="宋体" w:hAnsi="宋体" w:eastAsia="宋体"/>
                <w:color w:val="auto"/>
                <w:kern w:val="0"/>
                <w:sz w:val="24"/>
                <w:szCs w:val="20"/>
                <w:highlight w:val="none"/>
              </w:rPr>
              <w:t>月</w:t>
            </w:r>
            <w:r>
              <w:rPr>
                <w:rFonts w:ascii="宋体" w:hAnsi="宋体" w:eastAsia="宋体"/>
                <w:color w:val="auto"/>
                <w:kern w:val="0"/>
                <w:sz w:val="24"/>
                <w:szCs w:val="20"/>
                <w:highlight w:val="none"/>
              </w:rPr>
              <w:t xml:space="preserve">    </w:t>
            </w:r>
            <w:r>
              <w:rPr>
                <w:rFonts w:hint="eastAsia" w:ascii="宋体" w:hAnsi="宋体" w:eastAsia="宋体"/>
                <w:color w:val="auto"/>
                <w:kern w:val="0"/>
                <w:sz w:val="24"/>
                <w:szCs w:val="20"/>
                <w:highlight w:val="none"/>
              </w:rPr>
              <w:t>日</w:t>
            </w:r>
          </w:p>
        </w:tc>
        <w:tc>
          <w:tcPr>
            <w:tcW w:w="4474" w:type="dxa"/>
          </w:tcPr>
          <w:p>
            <w:pPr>
              <w:adjustRightInd w:val="0"/>
              <w:snapToGrid w:val="0"/>
              <w:spacing w:line="560" w:lineRule="exact"/>
              <w:rPr>
                <w:rFonts w:ascii="宋体" w:hAnsi="宋体"/>
                <w:color w:val="auto"/>
                <w:kern w:val="0"/>
                <w:sz w:val="24"/>
                <w:szCs w:val="20"/>
                <w:highlight w:val="none"/>
              </w:rPr>
            </w:pPr>
            <w:r>
              <w:rPr>
                <w:rFonts w:hint="eastAsia" w:ascii="宋体" w:hAnsi="宋体" w:eastAsia="宋体"/>
                <w:color w:val="auto"/>
                <w:kern w:val="0"/>
                <w:sz w:val="24"/>
                <w:szCs w:val="20"/>
                <w:highlight w:val="none"/>
              </w:rPr>
              <w:t>乙方：</w:t>
            </w:r>
          </w:p>
          <w:p>
            <w:pPr>
              <w:adjustRightInd w:val="0"/>
              <w:snapToGrid w:val="0"/>
              <w:spacing w:line="560" w:lineRule="exact"/>
              <w:rPr>
                <w:rFonts w:ascii="宋体" w:hAnsi="宋体"/>
                <w:color w:val="auto"/>
                <w:kern w:val="0"/>
                <w:sz w:val="24"/>
                <w:szCs w:val="20"/>
                <w:highlight w:val="none"/>
              </w:rPr>
            </w:pPr>
            <w:r>
              <w:rPr>
                <w:rFonts w:hint="eastAsia" w:ascii="宋体" w:hAnsi="宋体" w:eastAsia="宋体"/>
                <w:color w:val="auto"/>
                <w:kern w:val="0"/>
                <w:sz w:val="24"/>
                <w:szCs w:val="20"/>
                <w:highlight w:val="none"/>
              </w:rPr>
              <w:t>签约代表：</w:t>
            </w:r>
          </w:p>
          <w:p>
            <w:pPr>
              <w:adjustRightInd w:val="0"/>
              <w:snapToGrid w:val="0"/>
              <w:spacing w:line="560" w:lineRule="exact"/>
              <w:rPr>
                <w:rFonts w:ascii="宋体" w:hAnsi="宋体"/>
                <w:color w:val="auto"/>
                <w:kern w:val="0"/>
                <w:sz w:val="24"/>
                <w:szCs w:val="20"/>
                <w:highlight w:val="none"/>
              </w:rPr>
            </w:pPr>
            <w:r>
              <w:rPr>
                <w:rFonts w:hint="eastAsia" w:ascii="宋体" w:hAnsi="宋体" w:eastAsia="宋体"/>
                <w:color w:val="auto"/>
                <w:kern w:val="0"/>
                <w:sz w:val="24"/>
                <w:szCs w:val="20"/>
                <w:highlight w:val="none"/>
              </w:rPr>
              <w:t>联系电话：</w:t>
            </w:r>
          </w:p>
          <w:p>
            <w:pPr>
              <w:adjustRightInd w:val="0"/>
              <w:snapToGrid w:val="0"/>
              <w:spacing w:line="560" w:lineRule="exact"/>
              <w:jc w:val="right"/>
              <w:rPr>
                <w:rFonts w:ascii="宋体" w:hAnsi="宋体"/>
                <w:color w:val="auto"/>
                <w:kern w:val="0"/>
                <w:sz w:val="24"/>
                <w:szCs w:val="20"/>
                <w:highlight w:val="none"/>
              </w:rPr>
            </w:pPr>
            <w:r>
              <w:rPr>
                <w:rFonts w:hint="eastAsia" w:ascii="宋体" w:hAnsi="宋体" w:eastAsia="宋体"/>
                <w:color w:val="auto"/>
                <w:kern w:val="0"/>
                <w:sz w:val="24"/>
                <w:szCs w:val="20"/>
                <w:highlight w:val="none"/>
              </w:rPr>
              <w:t>年</w:t>
            </w:r>
            <w:r>
              <w:rPr>
                <w:rFonts w:ascii="宋体" w:hAnsi="宋体" w:eastAsia="宋体"/>
                <w:color w:val="auto"/>
                <w:kern w:val="0"/>
                <w:sz w:val="24"/>
                <w:szCs w:val="20"/>
                <w:highlight w:val="none"/>
              </w:rPr>
              <w:t xml:space="preserve">    </w:t>
            </w:r>
            <w:r>
              <w:rPr>
                <w:rFonts w:hint="eastAsia" w:ascii="宋体" w:hAnsi="宋体" w:eastAsia="宋体"/>
                <w:color w:val="auto"/>
                <w:kern w:val="0"/>
                <w:sz w:val="24"/>
                <w:szCs w:val="20"/>
                <w:highlight w:val="none"/>
              </w:rPr>
              <w:t>月</w:t>
            </w:r>
            <w:r>
              <w:rPr>
                <w:rFonts w:ascii="宋体" w:hAnsi="宋体" w:eastAsia="宋体"/>
                <w:color w:val="auto"/>
                <w:kern w:val="0"/>
                <w:sz w:val="24"/>
                <w:szCs w:val="20"/>
                <w:highlight w:val="none"/>
              </w:rPr>
              <w:t xml:space="preserve">    </w:t>
            </w:r>
            <w:r>
              <w:rPr>
                <w:rFonts w:hint="eastAsia" w:ascii="宋体" w:hAnsi="宋体" w:eastAsia="宋体"/>
                <w:color w:val="auto"/>
                <w:kern w:val="0"/>
                <w:sz w:val="24"/>
                <w:szCs w:val="20"/>
                <w:highlight w:val="none"/>
              </w:rPr>
              <w:t>日</w:t>
            </w:r>
          </w:p>
        </w:tc>
      </w:tr>
    </w:tbl>
    <w:p>
      <w:pPr>
        <w:widowControl/>
        <w:spacing w:line="560" w:lineRule="exact"/>
        <w:jc w:val="left"/>
        <w:rPr>
          <w:rFonts w:ascii="宋体" w:hAnsi="宋体" w:cs="宋体"/>
          <w:color w:val="auto"/>
          <w:kern w:val="0"/>
          <w:sz w:val="24"/>
          <w:highlight w:val="none"/>
        </w:rPr>
      </w:pPr>
    </w:p>
    <w:p>
      <w:pPr>
        <w:rPr>
          <w:rFonts w:ascii="宋体" w:hAnsi="宋体"/>
          <w:bCs/>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2"/>
        <w:ind w:firstLine="880"/>
        <w:rPr>
          <w:rFonts w:eastAsia="方正小标宋简体"/>
          <w:bCs/>
          <w:color w:val="auto"/>
          <w:kern w:val="44"/>
          <w:sz w:val="44"/>
          <w:szCs w:val="44"/>
          <w:highlight w:val="none"/>
        </w:rPr>
      </w:pPr>
    </w:p>
    <w:p>
      <w:pPr>
        <w:pStyle w:val="2"/>
        <w:ind w:firstLine="880"/>
        <w:rPr>
          <w:rFonts w:eastAsia="方正小标宋简体"/>
          <w:bCs/>
          <w:color w:val="auto"/>
          <w:kern w:val="44"/>
          <w:sz w:val="44"/>
          <w:szCs w:val="44"/>
          <w:highlight w:val="none"/>
        </w:rPr>
      </w:pPr>
    </w:p>
    <w:p>
      <w:pPr>
        <w:pStyle w:val="2"/>
        <w:ind w:firstLine="880"/>
        <w:rPr>
          <w:rFonts w:eastAsia="方正小标宋简体"/>
          <w:bCs/>
          <w:color w:val="auto"/>
          <w:kern w:val="44"/>
          <w:sz w:val="44"/>
          <w:szCs w:val="44"/>
          <w:highlight w:val="none"/>
        </w:rPr>
      </w:pPr>
      <w:r>
        <w:rPr>
          <w:color w:val="auto"/>
          <w:sz w:val="44"/>
          <w:highlight w:val="none"/>
        </w:rPr>
        <mc:AlternateContent>
          <mc:Choice Requires="wps">
            <w:drawing>
              <wp:anchor distT="0" distB="0" distL="114300" distR="114300" simplePos="0" relativeHeight="251671552" behindDoc="0" locked="0" layoutInCell="1" allowOverlap="1">
                <wp:simplePos x="0" y="0"/>
                <wp:positionH relativeFrom="column">
                  <wp:posOffset>2320290</wp:posOffset>
                </wp:positionH>
                <wp:positionV relativeFrom="paragraph">
                  <wp:posOffset>401320</wp:posOffset>
                </wp:positionV>
                <wp:extent cx="1163320" cy="6985"/>
                <wp:effectExtent l="0" t="0" r="0" b="0"/>
                <wp:wrapNone/>
                <wp:docPr id="2" name="直接连接符 2"/>
                <wp:cNvGraphicFramePr/>
                <a:graphic xmlns:a="http://schemas.openxmlformats.org/drawingml/2006/main">
                  <a:graphicData uri="http://schemas.microsoft.com/office/word/2010/wordprocessingShape">
                    <wps:wsp>
                      <wps:cNvCnPr/>
                      <wps:spPr>
                        <a:xfrm flipV="1">
                          <a:off x="3328670" y="2190750"/>
                          <a:ext cx="11633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2.7pt;margin-top:31.6pt;height:0.55pt;width:91.6pt;z-index:251671552;mso-width-relative:page;mso-height-relative:page;" filled="f" stroked="t" coordsize="21600,21600" o:gfxdata="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&#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Qoce2AAAAAkBAAAPAAAAAAAAAAEAIAAAACIAAABk&#10;cnMvZG93bnJldi54bWxQSwECFAAUAAAACACHTuJA3FVl2AYCAADsAwAADgAAAAAAAAABACAAAAAn&#10;AQAAZHJzL2Uyb0RvYy54bWxQSwUGAAAAAAYABgBZAQAAnwUAAAAA&#10;">
                <v:fill on="f" focussize="0,0"/>
                <v:stroke color="#000000 [3200]" joinstyle="round"/>
                <v:imagedata o:title=""/>
                <o:lock v:ext="edit" aspectratio="f"/>
              </v:line>
            </w:pict>
          </mc:Fallback>
        </mc:AlternateContent>
      </w:r>
    </w:p>
    <w:p>
      <w:pPr>
        <w:pStyle w:val="2"/>
        <w:ind w:firstLine="3520" w:firstLineChars="800"/>
        <w:jc w:val="both"/>
        <w:rPr>
          <w:rFonts w:eastAsia="方正小标宋简体"/>
          <w:bCs/>
          <w:color w:val="auto"/>
          <w:kern w:val="44"/>
          <w:sz w:val="44"/>
          <w:szCs w:val="44"/>
          <w:highlight w:val="none"/>
        </w:rPr>
      </w:pPr>
      <w:r>
        <w:rPr>
          <w:color w:val="auto"/>
          <w:sz w:val="44"/>
          <w:highlight w:val="none"/>
        </w:rPr>
        <mc:AlternateContent>
          <mc:Choice Requires="wps">
            <w:drawing>
              <wp:anchor distT="0" distB="0" distL="114300" distR="114300" simplePos="0" relativeHeight="251672576" behindDoc="0" locked="0" layoutInCell="1" allowOverlap="1">
                <wp:simplePos x="0" y="0"/>
                <wp:positionH relativeFrom="column">
                  <wp:posOffset>2286000</wp:posOffset>
                </wp:positionH>
                <wp:positionV relativeFrom="paragraph">
                  <wp:posOffset>542925</wp:posOffset>
                </wp:positionV>
                <wp:extent cx="1224915" cy="0"/>
                <wp:effectExtent l="0" t="0" r="0" b="0"/>
                <wp:wrapNone/>
                <wp:docPr id="3" name="直接连接符 3"/>
                <wp:cNvGraphicFramePr/>
                <a:graphic xmlns:a="http://schemas.openxmlformats.org/drawingml/2006/main">
                  <a:graphicData uri="http://schemas.microsoft.com/office/word/2010/wordprocessingShape">
                    <wps:wsp>
                      <wps:cNvCnPr/>
                      <wps:spPr>
                        <a:xfrm>
                          <a:off x="3294380" y="2844165"/>
                          <a:ext cx="1224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0pt;margin-top:42.75pt;height:0pt;width:96.45pt;z-index:251672576;mso-width-relative:page;mso-height-relative:page;" filled="f" stroked="t" coordsize="21600,21600" o:gfxdata="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8VJ+41wAA&#10;AAkBAAAPAAAAAAAAAAEAIAAAACIAAABkcnMvZG93bnJldi54bWxQSwECFAAUAAAACACHTuJAmZX6&#10;fOYBAACmAwAADgAAAAAAAAABACAAAAAmAQAAZHJzL2Uyb0RvYy54bWxQSwUGAAAAAAYABgBZAQAA&#10;fgUAAAAA&#10;">
                <v:fill on="f" focussize="0,0"/>
                <v:stroke color="#000000 [3213]" joinstyle="round"/>
                <v:imagedata o:title=""/>
                <o:lock v:ext="edit" aspectratio="f"/>
              </v:line>
            </w:pict>
          </mc:Fallback>
        </mc:AlternateContent>
      </w:r>
      <w:r>
        <w:rPr>
          <w:rFonts w:hint="eastAsia" w:eastAsia="方正小标宋简体"/>
          <w:bCs/>
          <w:color w:val="auto"/>
          <w:kern w:val="44"/>
          <w:sz w:val="44"/>
          <w:szCs w:val="44"/>
          <w:highlight w:val="none"/>
        </w:rPr>
        <w:t>第七章</w:t>
      </w:r>
    </w:p>
    <w:p>
      <w:pPr>
        <w:pStyle w:val="4"/>
        <w:rPr>
          <w:rFonts w:ascii="方正小标宋简体"/>
          <w:color w:val="auto"/>
          <w:highlight w:val="none"/>
        </w:rPr>
      </w:pPr>
      <w:r>
        <w:rPr>
          <w:rFonts w:hint="eastAsia"/>
          <w:color w:val="auto"/>
          <w:highlight w:val="none"/>
          <w:lang w:val="en-US" w:eastAsia="zh-CN"/>
        </w:rPr>
        <w:t xml:space="preserve">   </w:t>
      </w:r>
      <w:r>
        <w:rPr>
          <w:rFonts w:hint="eastAsia"/>
          <w:color w:val="auto"/>
          <w:highlight w:val="none"/>
        </w:rPr>
        <w:t>响应文件格式要求</w:t>
      </w: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hint="eastAsia"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spacing w:before="156" w:beforeLines="50" w:after="156" w:afterLines="50" w:line="600" w:lineRule="exact"/>
        <w:jc w:val="center"/>
        <w:rPr>
          <w:rFonts w:ascii="方正小标宋简体" w:eastAsia="方正小标宋简体"/>
          <w:color w:val="auto"/>
          <w:sz w:val="48"/>
          <w:szCs w:val="48"/>
          <w:highlight w:val="none"/>
        </w:rPr>
      </w:pPr>
      <w:r>
        <w:rPr>
          <w:rFonts w:hint="eastAsia" w:ascii="仿宋_GB2312" w:eastAsia="仿宋_GB2312"/>
          <w:color w:val="auto"/>
          <w:sz w:val="30"/>
          <w:szCs w:val="30"/>
          <w:highlight w:val="none"/>
        </w:rPr>
        <w:t>（项目编号：   ）</w:t>
      </w:r>
    </w:p>
    <w:p>
      <w:pPr>
        <w:pStyle w:val="2"/>
        <w:ind w:firstLine="960"/>
        <w:rPr>
          <w:rFonts w:ascii="方正小标宋简体" w:eastAsia="方正小标宋简体"/>
          <w:color w:val="auto"/>
          <w:sz w:val="48"/>
          <w:szCs w:val="48"/>
          <w:highlight w:val="none"/>
        </w:rPr>
      </w:pPr>
    </w:p>
    <w:p>
      <w:pPr>
        <w:pStyle w:val="2"/>
        <w:ind w:firstLine="960"/>
        <w:rPr>
          <w:rFonts w:ascii="方正小标宋简体" w:eastAsia="方正小标宋简体"/>
          <w:color w:val="auto"/>
          <w:sz w:val="48"/>
          <w:szCs w:val="48"/>
          <w:highlight w:val="none"/>
        </w:rPr>
      </w:pPr>
    </w:p>
    <w:p>
      <w:pPr>
        <w:pStyle w:val="2"/>
        <w:ind w:firstLine="960"/>
        <w:rPr>
          <w:rFonts w:ascii="方正小标宋简体" w:eastAsia="方正小标宋简体"/>
          <w:color w:val="auto"/>
          <w:sz w:val="48"/>
          <w:szCs w:val="48"/>
          <w:highlight w:val="none"/>
        </w:rPr>
      </w:pPr>
    </w:p>
    <w:p>
      <w:pPr>
        <w:pStyle w:val="2"/>
        <w:ind w:firstLine="960"/>
        <w:rPr>
          <w:rFonts w:ascii="方正小标宋简体" w:eastAsia="方正小标宋简体"/>
          <w:color w:val="auto"/>
          <w:sz w:val="48"/>
          <w:szCs w:val="48"/>
          <w:highlight w:val="none"/>
        </w:rPr>
      </w:pPr>
    </w:p>
    <w:p>
      <w:pPr>
        <w:pStyle w:val="2"/>
        <w:ind w:firstLine="960"/>
        <w:rPr>
          <w:rFonts w:ascii="方正小标宋简体" w:eastAsia="方正小标宋简体"/>
          <w:color w:val="auto"/>
          <w:sz w:val="48"/>
          <w:szCs w:val="48"/>
          <w:highlight w:val="none"/>
        </w:rPr>
      </w:pPr>
    </w:p>
    <w:p>
      <w:pPr>
        <w:pStyle w:val="2"/>
        <w:ind w:firstLine="960"/>
        <w:rPr>
          <w:rFonts w:ascii="方正小标宋简体" w:eastAsia="方正小标宋简体"/>
          <w:color w:val="auto"/>
          <w:sz w:val="48"/>
          <w:szCs w:val="48"/>
          <w:highlight w:val="none"/>
        </w:rPr>
      </w:pPr>
    </w:p>
    <w:p>
      <w:pPr>
        <w:pStyle w:val="2"/>
        <w:ind w:firstLine="960"/>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57" w:name="_Toc88209952"/>
      <w:bookmarkStart w:id="58" w:name="_Toc87616389"/>
      <w:r>
        <w:rPr>
          <w:rFonts w:hint="eastAsia" w:ascii="仿宋_GB2312" w:eastAsia="仿宋_GB2312"/>
          <w:color w:val="auto"/>
          <w:sz w:val="28"/>
          <w:szCs w:val="28"/>
          <w:highlight w:val="none"/>
        </w:rPr>
        <w:t>1.响应函</w:t>
      </w:r>
      <w:bookmarkEnd w:id="57"/>
      <w:bookmarkEnd w:id="58"/>
    </w:p>
    <w:p>
      <w:pPr>
        <w:spacing w:line="600" w:lineRule="exact"/>
        <w:rPr>
          <w:rFonts w:ascii="仿宋_GB2312" w:eastAsia="仿宋_GB2312"/>
          <w:color w:val="auto"/>
          <w:sz w:val="28"/>
          <w:szCs w:val="28"/>
          <w:highlight w:val="none"/>
        </w:rPr>
      </w:pPr>
      <w:bookmarkStart w:id="59" w:name="_Toc87616390"/>
      <w:bookmarkStart w:id="60" w:name="_Toc88209953"/>
      <w:r>
        <w:rPr>
          <w:rFonts w:hint="eastAsia" w:ascii="仿宋_GB2312" w:eastAsia="仿宋_GB2312"/>
          <w:color w:val="auto"/>
          <w:sz w:val="28"/>
          <w:szCs w:val="28"/>
          <w:highlight w:val="none"/>
        </w:rPr>
        <w:t>2.法定代表人证明或授权委托书</w:t>
      </w:r>
      <w:bookmarkEnd w:id="59"/>
      <w:bookmarkEnd w:id="60"/>
      <w:bookmarkStart w:id="61" w:name="_Toc87616393"/>
      <w:bookmarkStart w:id="6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61"/>
      <w:bookmarkEnd w:id="62"/>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p>
    <w:p>
      <w:pPr>
        <w:rPr>
          <w:color w:val="auto"/>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 w:hAnsi="仿宋" w:eastAsia="仿宋" w:cs="仿宋"/>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r>
        <w:rPr>
          <w:rFonts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rPr>
        <w:t>（5）</w:t>
      </w:r>
      <w:r>
        <w:rPr>
          <w:rFonts w:ascii="仿宋_GB2312" w:hAnsi="黑体" w:eastAsia="仿宋_GB2312" w:cs="Times New Roman"/>
          <w:color w:val="auto"/>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（签字或盖私章）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37"/>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3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37"/>
        <w:snapToGrid w:val="0"/>
        <w:spacing w:line="600" w:lineRule="exact"/>
        <w:ind w:firstLine="3907" w:firstLineChars="1221"/>
        <w:rPr>
          <w:rFonts w:ascii="仿宋_GB2312" w:hAnsi="宋体" w:eastAsia="仿宋_GB2312" w:cs="Times New Roman"/>
          <w:color w:val="auto"/>
          <w:sz w:val="32"/>
          <w:szCs w:val="32"/>
          <w:highlight w:val="none"/>
        </w:rPr>
      </w:pPr>
    </w:p>
    <w:p>
      <w:pPr>
        <w:pStyle w:val="37"/>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3600" behindDoc="0" locked="0" layoutInCell="1" allowOverlap="1">
                <wp:simplePos x="0" y="0"/>
                <wp:positionH relativeFrom="column">
                  <wp:posOffset>406400</wp:posOffset>
                </wp:positionH>
                <wp:positionV relativeFrom="paragraph">
                  <wp:posOffset>187960</wp:posOffset>
                </wp:positionV>
                <wp:extent cx="3771900" cy="1287780"/>
                <wp:effectExtent l="0" t="0" r="0" b="762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0"/>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2.提供授权委托人自公告发布当月起在本单位近三个月社保记录（以加盖社会保险基金管理中心印章的《缴费历史明细表》或《社会保险参保人员证明》为准），否则为无效代理人，询价响应文件无效。</w:t>
      </w:r>
    </w:p>
    <w:p>
      <w:pPr>
        <w:pStyle w:val="37"/>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7"/>
        <w:snapToGrid w:val="0"/>
        <w:spacing w:line="600" w:lineRule="exact"/>
        <w:ind w:firstLine="1800" w:firstLineChars="6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(签字或盖私章)            </w:t>
      </w:r>
    </w:p>
    <w:p>
      <w:pPr>
        <w:pStyle w:val="37"/>
        <w:snapToGrid w:val="0"/>
        <w:spacing w:line="600" w:lineRule="exact"/>
        <w:ind w:firstLine="2100" w:firstLineChars="7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(签字或盖私章)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ind w:firstLine="600"/>
        <w:rPr>
          <w:rFonts w:ascii="仿宋_GB2312" w:eastAsia="仿宋_GB2312"/>
          <w:color w:val="auto"/>
          <w:sz w:val="30"/>
          <w:szCs w:val="30"/>
          <w:highlight w:val="none"/>
        </w:rPr>
      </w:pPr>
    </w:p>
    <w:p>
      <w:pPr>
        <w:pStyle w:val="2"/>
        <w:ind w:firstLine="600"/>
        <w:rPr>
          <w:rFonts w:ascii="仿宋_GB2312" w:eastAsia="仿宋_GB2312"/>
          <w:color w:val="auto"/>
          <w:sz w:val="30"/>
          <w:szCs w:val="30"/>
          <w:highlight w:val="none"/>
        </w:rPr>
      </w:pPr>
    </w:p>
    <w:p>
      <w:pPr>
        <w:pStyle w:val="2"/>
        <w:ind w:firstLine="600"/>
        <w:rPr>
          <w:rFonts w:ascii="仿宋_GB2312" w:eastAsia="仿宋_GB2312"/>
          <w:color w:val="auto"/>
          <w:sz w:val="30"/>
          <w:szCs w:val="30"/>
          <w:highlight w:val="none"/>
        </w:rPr>
      </w:pPr>
    </w:p>
    <w:p>
      <w:pPr>
        <w:pStyle w:val="2"/>
        <w:ind w:firstLine="600"/>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4624"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kern w:val="0"/>
                <w:sz w:val="24"/>
                <w:szCs w:val="24"/>
                <w:highlight w:val="none"/>
              </w:rPr>
            </w:pPr>
          </w:p>
          <w:p>
            <w:pPr>
              <w:spacing w:line="360" w:lineRule="auto"/>
              <w:jc w:val="center"/>
              <w:rPr>
                <w:rFonts w:ascii="宋体" w:hAnsi="宋体" w:eastAsia="宋体" w:cs="Times New Roman"/>
                <w:color w:val="auto"/>
                <w:kern w:val="0"/>
                <w:sz w:val="24"/>
                <w:szCs w:val="24"/>
                <w:highlight w:val="none"/>
              </w:rPr>
            </w:pPr>
          </w:p>
          <w:p>
            <w:pPr>
              <w:spacing w:line="360" w:lineRule="auto"/>
              <w:jc w:val="center"/>
              <w:rPr>
                <w:rFonts w:ascii="宋体" w:hAnsi="宋体"/>
                <w:color w:val="auto"/>
                <w:kern w:val="0"/>
                <w:sz w:val="24"/>
                <w:szCs w:val="24"/>
                <w:highlight w:val="none"/>
              </w:rPr>
            </w:pPr>
            <w:r>
              <w:rPr>
                <w:rFonts w:hint="eastAsia" w:ascii="宋体" w:hAnsi="宋体" w:cs="Times New Roman"/>
                <w:color w:val="auto"/>
                <w:kern w:val="0"/>
                <w:sz w:val="24"/>
                <w:szCs w:val="24"/>
                <w:highlight w:val="none"/>
              </w:rPr>
              <w:t>授权代理人自公告发布当月起在本单位近三个月社保记录，（以加盖社会保险基金管理中心印章的《缴费历史明细表》或《社会保险参保人员证明》为准，加</w:t>
            </w:r>
            <w:r>
              <w:rPr>
                <w:rFonts w:hint="eastAsia" w:ascii="宋体" w:hAnsi="宋体"/>
                <w:color w:val="auto"/>
                <w:kern w:val="0"/>
                <w:sz w:val="24"/>
                <w:szCs w:val="24"/>
                <w:highlight w:val="none"/>
              </w:rPr>
              <w:t>盖单位公章</w:t>
            </w:r>
          </w:p>
          <w:p>
            <w:pPr>
              <w:spacing w:line="360" w:lineRule="auto"/>
              <w:jc w:val="center"/>
              <w:rPr>
                <w:rFonts w:ascii="宋体" w:hAnsi="宋体"/>
                <w:color w:val="auto"/>
                <w:kern w:val="0"/>
                <w:sz w:val="24"/>
                <w:szCs w:val="24"/>
                <w:highlight w:val="none"/>
              </w:rPr>
            </w:pPr>
          </w:p>
          <w:p>
            <w:pPr>
              <w:spacing w:line="360" w:lineRule="auto"/>
              <w:jc w:val="left"/>
              <w:rPr>
                <w:rFonts w:ascii="宋体" w:hAnsi="宋体"/>
                <w:color w:val="auto"/>
                <w:kern w:val="0"/>
                <w:sz w:val="24"/>
                <w:szCs w:val="24"/>
                <w:highlight w:val="none"/>
              </w:rPr>
            </w:pPr>
          </w:p>
          <w:p>
            <w:pPr>
              <w:spacing w:line="360" w:lineRule="auto"/>
              <w:jc w:val="left"/>
              <w:rPr>
                <w:rFonts w:ascii="宋体" w:hAnsi="宋体"/>
                <w:color w:val="auto"/>
                <w:kern w:val="0"/>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63" w:name="_Toc87616400"/>
      <w:bookmarkStart w:id="64" w:name="_Toc8086"/>
      <w:bookmarkStart w:id="65" w:name="_Toc88209963"/>
      <w:bookmarkStart w:id="66"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63"/>
      <w:bookmarkEnd w:id="64"/>
      <w:bookmarkEnd w:id="65"/>
      <w:bookmarkEnd w:id="6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1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kern w:val="0"/>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kern w:val="0"/>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kern w:val="0"/>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kern w:val="0"/>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kern w:val="0"/>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kern w:val="0"/>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kern w:val="0"/>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kern w:val="0"/>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kern w:val="0"/>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kern w:val="0"/>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kern w:val="0"/>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kern w:val="0"/>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kern w:val="0"/>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kern w:val="0"/>
                <w:sz w:val="28"/>
                <w:szCs w:val="28"/>
                <w:highlight w:val="none"/>
              </w:rPr>
            </w:pPr>
            <w:r>
              <w:rPr>
                <w:rFonts w:hint="eastAsia" w:ascii="仿宋_GB2312" w:eastAsia="仿宋_GB2312" w:hAnsiTheme="minorEastAsia"/>
                <w:color w:val="auto"/>
                <w:kern w:val="0"/>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kern w:val="0"/>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ind w:firstLine="6720" w:firstLineChars="2800"/>
        <w:jc w:val="left"/>
        <w:rPr>
          <w:rFonts w:cs="Times New Roman" w:asciiTheme="minorEastAsia" w:hAnsiTheme="minorEastAsia"/>
          <w:b/>
          <w:bCs/>
          <w:color w:val="auto"/>
          <w:sz w:val="28"/>
          <w:szCs w:val="28"/>
          <w:highlight w:val="none"/>
        </w:rPr>
      </w:pPr>
      <w:r>
        <w:rPr>
          <w:rFonts w:hint="eastAsia" w:ascii="宋体" w:hAnsi="宋体" w:eastAsia="宋体" w:cs="宋体"/>
          <w:color w:val="auto"/>
          <w:sz w:val="24"/>
          <w:szCs w:val="24"/>
          <w:highlight w:val="none"/>
          <w:lang w:val="en-GB"/>
        </w:rPr>
        <w:t>年  月  日</w:t>
      </w:r>
    </w:p>
    <w:p>
      <w:pPr>
        <w:adjustRightInd w:val="0"/>
        <w:snapToGrid w:val="0"/>
        <w:spacing w:line="360" w:lineRule="auto"/>
        <w:jc w:val="left"/>
        <w:rPr>
          <w:rFonts w:cs="Times New Roman" w:asciiTheme="minorEastAsia" w:hAnsiTheme="minorEastAsia"/>
          <w:b/>
          <w:bCs/>
          <w:color w:val="auto"/>
          <w:sz w:val="28"/>
          <w:szCs w:val="28"/>
          <w:highlight w:val="none"/>
        </w:rPr>
      </w:pPr>
    </w:p>
    <w:p>
      <w:pPr>
        <w:adjustRightInd w:val="0"/>
        <w:snapToGrid w:val="0"/>
        <w:spacing w:line="360" w:lineRule="auto"/>
        <w:jc w:val="left"/>
        <w:rPr>
          <w:rFonts w:cs="Times New Roman" w:asciiTheme="minorEastAsia" w:hAnsiTheme="minorEastAsia"/>
          <w:b/>
          <w:bCs/>
          <w:color w:val="auto"/>
          <w:sz w:val="28"/>
          <w:szCs w:val="28"/>
          <w:highlight w:val="none"/>
        </w:rPr>
      </w:pP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rPr>
        <w:t xml:space="preserve">                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（2）与本项目其他供应商存在控股或管理关系。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（8）被“全国企业信用信息公示系统”（网址：http://www.gsxt.gov.cn/）列入经营异常名录和严重违法企业名单。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（10）其他违法违纪行为，经审查认为不宜被邀请参加采购活动的。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（11）其他禁止情形：</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color w:val="auto"/>
          <w:highlight w:val="none"/>
        </w:rPr>
      </w:pPr>
    </w:p>
    <w:p>
      <w:pPr>
        <w:jc w:val="left"/>
        <w:rPr>
          <w:rFonts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ind w:firstLine="560"/>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ind w:firstLine="560"/>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ind w:firstLine="5880" w:firstLineChars="2800"/>
        <w:rPr>
          <w:rFonts w:ascii="仿宋_GB2312" w:eastAsia="仿宋_GB2312" w:hAnsiTheme="minorEastAsia"/>
          <w:color w:val="auto"/>
          <w:sz w:val="28"/>
          <w:szCs w:val="28"/>
          <w:highlight w:val="none"/>
        </w:rPr>
      </w:pPr>
      <w:r>
        <w:rPr>
          <w:rFonts w:hint="eastAsia" w:eastAsia="宋体" w:cs="宋体"/>
          <w:color w:val="auto"/>
          <w:highlight w:val="none"/>
          <w:lang w:val="en-GB"/>
        </w:rPr>
        <w:t>年  月  日</w:t>
      </w:r>
    </w:p>
    <w:p>
      <w:pPr>
        <w:pStyle w:val="2"/>
        <w:ind w:firstLine="560"/>
        <w:rPr>
          <w:rFonts w:ascii="仿宋_GB2312" w:eastAsia="仿宋_GB2312" w:hAnsiTheme="minorEastAsia"/>
          <w:color w:val="auto"/>
          <w:sz w:val="28"/>
          <w:szCs w:val="28"/>
          <w:highlight w:val="none"/>
        </w:rPr>
      </w:pPr>
    </w:p>
    <w:p>
      <w:pPr>
        <w:pStyle w:val="2"/>
        <w:ind w:firstLine="560"/>
        <w:rPr>
          <w:rFonts w:ascii="仿宋_GB2312" w:eastAsia="仿宋_GB2312" w:hAnsiTheme="minorEastAsia"/>
          <w:color w:val="auto"/>
          <w:sz w:val="28"/>
          <w:szCs w:val="28"/>
          <w:highlight w:val="none"/>
        </w:rPr>
      </w:pPr>
    </w:p>
    <w:p>
      <w:pPr>
        <w:pStyle w:val="2"/>
        <w:ind w:firstLine="560"/>
        <w:rPr>
          <w:rFonts w:ascii="仿宋_GB2312" w:eastAsia="仿宋_GB2312" w:hAnsiTheme="minorEastAsia"/>
          <w:color w:val="auto"/>
          <w:sz w:val="28"/>
          <w:szCs w:val="28"/>
          <w:highlight w:val="none"/>
        </w:rPr>
      </w:pPr>
    </w:p>
    <w:p>
      <w:pPr>
        <w:pStyle w:val="2"/>
        <w:ind w:firstLine="560"/>
        <w:rPr>
          <w:rFonts w:ascii="仿宋_GB2312" w:eastAsia="仿宋_GB2312" w:hAnsiTheme="minorEastAsia"/>
          <w:color w:val="auto"/>
          <w:sz w:val="28"/>
          <w:szCs w:val="28"/>
          <w:highlight w:val="none"/>
        </w:rPr>
      </w:pPr>
    </w:p>
    <w:p>
      <w:pPr>
        <w:pStyle w:val="6"/>
        <w:rPr>
          <w:rFonts w:ascii="仿宋_GB2312" w:eastAsia="仿宋_GB2312" w:hAnsiTheme="minorEastAsia"/>
          <w:color w:val="auto"/>
          <w:sz w:val="28"/>
          <w:szCs w:val="28"/>
          <w:highlight w:val="none"/>
        </w:rPr>
      </w:pPr>
      <w:bookmarkStart w:id="67" w:name="_Toc19423"/>
      <w:bookmarkStart w:id="68" w:name="_Toc32430"/>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67"/>
      <w:bookmarkEnd w:id="68"/>
    </w:p>
    <w:tbl>
      <w:tblPr>
        <w:tblStyle w:val="16"/>
        <w:tblW w:w="5097" w:type="pct"/>
        <w:tblInd w:w="-499" w:type="dxa"/>
        <w:tblLayout w:type="fixed"/>
        <w:tblCellMar>
          <w:top w:w="0" w:type="dxa"/>
          <w:left w:w="108" w:type="dxa"/>
          <w:bottom w:w="0" w:type="dxa"/>
          <w:right w:w="108" w:type="dxa"/>
        </w:tblCellMar>
      </w:tblPr>
      <w:tblGrid>
        <w:gridCol w:w="649"/>
        <w:gridCol w:w="1788"/>
        <w:gridCol w:w="2535"/>
        <w:gridCol w:w="2537"/>
        <w:gridCol w:w="1178"/>
      </w:tblGrid>
      <w:tr>
        <w:tblPrEx>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项目内容</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标准</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数量</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价格（元）</w:t>
            </w:r>
          </w:p>
        </w:tc>
      </w:tr>
      <w:tr>
        <w:tblPrEx>
          <w:tblCellMar>
            <w:top w:w="0" w:type="dxa"/>
            <w:left w:w="108" w:type="dxa"/>
            <w:bottom w:w="0" w:type="dxa"/>
            <w:right w:w="108" w:type="dxa"/>
          </w:tblCellMar>
        </w:tblPrEx>
        <w:trPr>
          <w:trHeight w:val="171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调研收集资料</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差旅、食宿工杂费600元/人·日；每天车辆使用费用按1000元/辆计，含油费和车辆租赁费。</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2人参加，5个工作日，租用1辆车</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71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竣工验收监测费</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参照《广东省环境监测行业指导价》核算</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调蓄池一、调蓄池四上下风向臭气浓度监测，连续2天，每天4次，2000*2*2*4=32000，优惠计价8000.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验收监测（调查）报告编制</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高级技术人员1000/日，中级技术人员800元/日，技术员600元/日</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投入高级技术员1人，中级技术员1人和技术员2人，高级技术人员投入5个工作日，中级人员和技术员分别投入10个工作日。</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专家评审会劳务费、会务费</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租赁会议室按15000元，专家咨询费用按每人1200元/人·天计算</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项目评审会邀请专家3人，会议人数计8人。</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70" w:hRule="atLeast"/>
        </w:trPr>
        <w:tc>
          <w:tcPr>
            <w:tcW w:w="43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小计</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39"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3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税费（6%）</w:t>
            </w:r>
          </w:p>
          <w:p>
            <w:pPr>
              <w:widowControl/>
              <w:spacing w:line="300" w:lineRule="exact"/>
              <w:jc w:val="center"/>
              <w:textAlignment w:val="center"/>
              <w:rPr>
                <w:rFonts w:ascii="宋体" w:hAnsi="宋体" w:eastAsia="宋体" w:cs="宋体"/>
                <w:color w:val="auto"/>
                <w:sz w:val="24"/>
                <w:szCs w:val="24"/>
                <w:highlight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55" w:hRule="atLeast"/>
        </w:trPr>
        <w:tc>
          <w:tcPr>
            <w:tcW w:w="43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合计</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p>
        </w:tc>
      </w:tr>
    </w:tbl>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spacing w:line="600" w:lineRule="exact"/>
        <w:ind w:firstLine="5670" w:firstLineChars="2700"/>
        <w:rPr>
          <w:rFonts w:ascii="仿宋_GB2312" w:eastAsia="仿宋_GB2312" w:hAnsiTheme="minorEastAsia"/>
          <w:color w:val="auto"/>
          <w:sz w:val="28"/>
          <w:szCs w:val="28"/>
          <w:highlight w:val="none"/>
        </w:rPr>
      </w:pPr>
      <w:r>
        <w:rPr>
          <w:rFonts w:hint="eastAsia" w:cs="宋体"/>
          <w:color w:val="auto"/>
          <w:highlight w:val="none"/>
          <w:lang w:val="en-GB"/>
        </w:rPr>
        <w:t>供应商名称（加盖公章）：</w:t>
      </w:r>
      <w:r>
        <w:rPr>
          <w:rFonts w:hint="eastAsia" w:cs="宋体"/>
          <w:color w:val="auto"/>
          <w:highlight w:val="none"/>
          <w:lang w:val="en-GB"/>
        </w:rPr>
        <w:br w:type="textWrapping"/>
      </w:r>
      <w:r>
        <w:rPr>
          <w:rFonts w:hint="eastAsia" w:cs="宋体"/>
          <w:color w:val="auto"/>
          <w:highlight w:val="none"/>
          <w:lang w:val="en-GB"/>
        </w:rPr>
        <w:t xml:space="preserve">                                                           </w:t>
      </w:r>
      <w:r>
        <w:rPr>
          <w:rFonts w:hint="eastAsia" w:cs="宋体"/>
          <w:color w:val="auto"/>
          <w:highlight w:val="none"/>
        </w:rPr>
        <w:t xml:space="preserve">       </w:t>
      </w:r>
      <w:r>
        <w:rPr>
          <w:rFonts w:hint="eastAsia" w:cs="宋体"/>
          <w:color w:val="auto"/>
          <w:highlight w:val="none"/>
          <w:lang w:val="en-GB"/>
        </w:rPr>
        <w:t>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spacing w:line="600" w:lineRule="exact"/>
        <w:ind w:left="0" w:leftChars="0" w:firstLine="0" w:firstLineChars="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6.</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pStyle w:val="34"/>
        <w:spacing w:line="480" w:lineRule="exact"/>
        <w:ind w:left="420" w:firstLine="0" w:firstLineChars="0"/>
        <w:jc w:val="left"/>
        <w:rPr>
          <w:rFonts w:ascii="宋体" w:hAnsi="宋体"/>
          <w:color w:val="auto"/>
          <w:spacing w:val="-12"/>
          <w:sz w:val="28"/>
          <w:szCs w:val="28"/>
          <w:highlight w:val="none"/>
        </w:rPr>
      </w:pPr>
    </w:p>
    <w:p>
      <w:pPr>
        <w:pStyle w:val="2"/>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60"/>
        <w:tab w:val="clear" w:pos="4153"/>
      </w:tabs>
      <w:rPr>
        <w:rStyle w:val="20"/>
      </w:rPr>
    </w:pPr>
    <w:r>
      <w:rPr>
        <w:rFonts w:hint="eastAsia"/>
      </w:rPr>
      <w:tab/>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9536915"/>
    <w:multiLevelType w:val="singleLevel"/>
    <w:tmpl w:val="E9536915"/>
    <w:lvl w:ilvl="0" w:tentative="0">
      <w:start w:val="8"/>
      <w:numFmt w:val="chineseCounting"/>
      <w:suff w:val="space"/>
      <w:lvlText w:val="第%1条"/>
      <w:lvlJc w:val="left"/>
      <w:rPr>
        <w:rFonts w:hint="eastAsia"/>
      </w:rPr>
    </w:lvl>
  </w:abstractNum>
  <w:abstractNum w:abstractNumId="2">
    <w:nsid w:val="F824DB0D"/>
    <w:multiLevelType w:val="singleLevel"/>
    <w:tmpl w:val="F824DB0D"/>
    <w:lvl w:ilvl="0" w:tentative="0">
      <w:start w:val="1"/>
      <w:numFmt w:val="decimal"/>
      <w:suff w:val="space"/>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0651705"/>
    <w:multiLevelType w:val="multilevel"/>
    <w:tmpl w:val="7065170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18"/>
    <w:rsid w:val="00016B8A"/>
    <w:rsid w:val="0004690A"/>
    <w:rsid w:val="0008271D"/>
    <w:rsid w:val="00200D71"/>
    <w:rsid w:val="003D4118"/>
    <w:rsid w:val="00422FDC"/>
    <w:rsid w:val="00447FAB"/>
    <w:rsid w:val="005638B8"/>
    <w:rsid w:val="006809A3"/>
    <w:rsid w:val="00824D96"/>
    <w:rsid w:val="008409C4"/>
    <w:rsid w:val="008A50A9"/>
    <w:rsid w:val="008C7C4D"/>
    <w:rsid w:val="00AD671D"/>
    <w:rsid w:val="00B171D4"/>
    <w:rsid w:val="00B42024"/>
    <w:rsid w:val="00BA2699"/>
    <w:rsid w:val="00C3296D"/>
    <w:rsid w:val="00CF1B0F"/>
    <w:rsid w:val="00D76C89"/>
    <w:rsid w:val="00E904F5"/>
    <w:rsid w:val="00F768EB"/>
    <w:rsid w:val="0C857B4B"/>
    <w:rsid w:val="285611A7"/>
    <w:rsid w:val="381308FE"/>
    <w:rsid w:val="4ACA0706"/>
    <w:rsid w:val="79CA4216"/>
    <w:rsid w:val="7CD16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26"/>
    <w:unhideWhenUsed/>
    <w:qFormat/>
    <w:uiPriority w:val="0"/>
    <w:pPr>
      <w:ind w:firstLine="420" w:firstLineChars="200"/>
    </w:pPr>
  </w:style>
  <w:style w:type="paragraph" w:styleId="3">
    <w:name w:val="Body Text Indent"/>
    <w:basedOn w:val="1"/>
    <w:link w:val="25"/>
    <w:semiHidden/>
    <w:unhideWhenUsed/>
    <w:qFormat/>
    <w:uiPriority w:val="99"/>
    <w:pPr>
      <w:spacing w:after="120"/>
      <w:ind w:left="420" w:leftChars="200"/>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32"/>
    <w:unhideWhenUsed/>
    <w:qFormat/>
    <w:uiPriority w:val="0"/>
    <w:pPr>
      <w:jc w:val="left"/>
    </w:pPr>
  </w:style>
  <w:style w:type="paragraph" w:styleId="9">
    <w:name w:val="Body Text Indent 2"/>
    <w:basedOn w:val="1"/>
    <w:link w:val="31"/>
    <w:semiHidden/>
    <w:unhideWhenUsed/>
    <w:qFormat/>
    <w:uiPriority w:val="99"/>
    <w:pPr>
      <w:spacing w:after="120" w:line="480" w:lineRule="auto"/>
      <w:ind w:left="420" w:leftChars="200"/>
    </w:pPr>
  </w:style>
  <w:style w:type="paragraph" w:styleId="10">
    <w:name w:val="Balloon Text"/>
    <w:basedOn w:val="1"/>
    <w:link w:val="40"/>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kern w:val="0"/>
      <w:sz w:val="22"/>
    </w:rPr>
  </w:style>
  <w:style w:type="paragraph" w:styleId="14">
    <w:name w:val="List"/>
    <w:basedOn w:val="1"/>
    <w:semiHidden/>
    <w:unhideWhenUsed/>
    <w:qFormat/>
    <w:uiPriority w:val="99"/>
    <w:pPr>
      <w:ind w:left="200" w:hanging="200" w:hangingChars="200"/>
      <w:contextualSpacing/>
    </w:pPr>
  </w:style>
  <w:style w:type="paragraph" w:styleId="15">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qFormat/>
    <w:uiPriority w:val="22"/>
    <w:rPr>
      <w:rFonts w:eastAsia="宋体"/>
      <w:b/>
      <w:bCs/>
      <w:kern w:val="2"/>
      <w:sz w:val="24"/>
      <w:szCs w:val="24"/>
      <w:lang w:val="en-US" w:eastAsia="zh-CN" w:bidi="ar-SA"/>
    </w:rPr>
  </w:style>
  <w:style w:type="character" w:styleId="20">
    <w:name w:val="page number"/>
    <w:basedOn w:val="18"/>
    <w:qFormat/>
    <w:uiPriority w:val="0"/>
    <w:rPr>
      <w:kern w:val="2"/>
      <w:sz w:val="24"/>
      <w:szCs w:val="24"/>
    </w:rPr>
  </w:style>
  <w:style w:type="character" w:styleId="21">
    <w:name w:val="annotation reference"/>
    <w:basedOn w:val="18"/>
    <w:semiHidden/>
    <w:unhideWhenUsed/>
    <w:qFormat/>
    <w:uiPriority w:val="99"/>
    <w:rPr>
      <w:sz w:val="21"/>
      <w:szCs w:val="21"/>
    </w:rPr>
  </w:style>
  <w:style w:type="character" w:customStyle="1" w:styleId="22">
    <w:name w:val="页眉 Char"/>
    <w:basedOn w:val="18"/>
    <w:link w:val="12"/>
    <w:qFormat/>
    <w:uiPriority w:val="99"/>
    <w:rPr>
      <w:sz w:val="18"/>
      <w:szCs w:val="18"/>
    </w:rPr>
  </w:style>
  <w:style w:type="character" w:customStyle="1" w:styleId="23">
    <w:name w:val="页脚 Char"/>
    <w:basedOn w:val="18"/>
    <w:link w:val="11"/>
    <w:qFormat/>
    <w:uiPriority w:val="99"/>
    <w:rPr>
      <w:sz w:val="18"/>
      <w:szCs w:val="18"/>
    </w:rPr>
  </w:style>
  <w:style w:type="character" w:customStyle="1" w:styleId="24">
    <w:name w:val="标题 1 Char"/>
    <w:basedOn w:val="18"/>
    <w:link w:val="4"/>
    <w:qFormat/>
    <w:uiPriority w:val="9"/>
    <w:rPr>
      <w:rFonts w:eastAsia="方正小标宋简体"/>
      <w:bCs/>
      <w:kern w:val="44"/>
      <w:sz w:val="44"/>
      <w:szCs w:val="44"/>
    </w:rPr>
  </w:style>
  <w:style w:type="character" w:customStyle="1" w:styleId="25">
    <w:name w:val="正文文本缩进 Char"/>
    <w:basedOn w:val="18"/>
    <w:link w:val="3"/>
    <w:semiHidden/>
    <w:qFormat/>
    <w:uiPriority w:val="99"/>
  </w:style>
  <w:style w:type="character" w:customStyle="1" w:styleId="26">
    <w:name w:val="正文首行缩进 2 Char"/>
    <w:basedOn w:val="25"/>
    <w:link w:val="2"/>
    <w:qFormat/>
    <w:uiPriority w:val="0"/>
  </w:style>
  <w:style w:type="character" w:customStyle="1" w:styleId="27">
    <w:name w:val="页脚 Char1"/>
    <w:basedOn w:val="18"/>
    <w:qFormat/>
    <w:uiPriority w:val="99"/>
    <w:rPr>
      <w:kern w:val="2"/>
      <w:sz w:val="18"/>
      <w:szCs w:val="18"/>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标题 2 Char"/>
    <w:basedOn w:val="18"/>
    <w:link w:val="5"/>
    <w:semiHidden/>
    <w:qFormat/>
    <w:uiPriority w:val="9"/>
    <w:rPr>
      <w:rFonts w:asciiTheme="majorHAnsi" w:hAnsiTheme="majorHAnsi" w:eastAsiaTheme="majorEastAsia" w:cstheme="majorBidi"/>
      <w:b/>
      <w:bCs/>
      <w:sz w:val="32"/>
      <w:szCs w:val="32"/>
    </w:rPr>
  </w:style>
  <w:style w:type="paragraph" w:styleId="3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1">
    <w:name w:val="正文文本缩进 2 Char"/>
    <w:basedOn w:val="18"/>
    <w:link w:val="9"/>
    <w:semiHidden/>
    <w:qFormat/>
    <w:uiPriority w:val="99"/>
  </w:style>
  <w:style w:type="character" w:customStyle="1" w:styleId="32">
    <w:name w:val="批注文字 Char"/>
    <w:basedOn w:val="18"/>
    <w:link w:val="8"/>
    <w:qFormat/>
    <w:uiPriority w:val="0"/>
  </w:style>
  <w:style w:type="character" w:customStyle="1" w:styleId="33">
    <w:name w:val="_Style 2"/>
    <w:qFormat/>
    <w:uiPriority w:val="19"/>
    <w:rPr>
      <w:i/>
      <w:iCs/>
      <w:color w:val="808080"/>
    </w:rPr>
  </w:style>
  <w:style w:type="paragraph" w:styleId="34">
    <w:name w:val="List Paragraph"/>
    <w:basedOn w:val="1"/>
    <w:link w:val="35"/>
    <w:qFormat/>
    <w:uiPriority w:val="34"/>
    <w:pPr>
      <w:ind w:firstLine="420" w:firstLineChars="200"/>
    </w:pPr>
  </w:style>
  <w:style w:type="character" w:customStyle="1" w:styleId="35">
    <w:name w:val="列出段落 Char"/>
    <w:link w:val="34"/>
    <w:qFormat/>
    <w:uiPriority w:val="34"/>
  </w:style>
  <w:style w:type="character" w:customStyle="1" w:styleId="36">
    <w:name w:val="标题 3 Char"/>
    <w:basedOn w:val="18"/>
    <w:link w:val="6"/>
    <w:qFormat/>
    <w:uiPriority w:val="9"/>
    <w:rPr>
      <w:rFonts w:ascii="Calibri" w:hAnsi="Calibri" w:eastAsia="宋体" w:cs="Times New Roman"/>
      <w:b/>
      <w:bCs/>
      <w:sz w:val="32"/>
      <w:szCs w:val="32"/>
    </w:rPr>
  </w:style>
  <w:style w:type="paragraph" w:customStyle="1" w:styleId="37">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CM97"/>
    <w:basedOn w:val="37"/>
    <w:next w:val="37"/>
    <w:qFormat/>
    <w:uiPriority w:val="0"/>
    <w:pPr>
      <w:spacing w:after="373"/>
    </w:pPr>
    <w:rPr>
      <w:color w:val="auto"/>
    </w:rPr>
  </w:style>
  <w:style w:type="paragraph" w:customStyle="1" w:styleId="39">
    <w:name w:val="CM91"/>
    <w:basedOn w:val="37"/>
    <w:next w:val="37"/>
    <w:qFormat/>
    <w:uiPriority w:val="0"/>
    <w:pPr>
      <w:spacing w:after="160"/>
    </w:pPr>
    <w:rPr>
      <w:color w:val="auto"/>
    </w:rPr>
  </w:style>
  <w:style w:type="character" w:customStyle="1" w:styleId="40">
    <w:name w:val="批注框文本 Char"/>
    <w:basedOn w:val="18"/>
    <w:link w:val="10"/>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2670</Words>
  <Characters>15219</Characters>
  <Lines>126</Lines>
  <Paragraphs>35</Paragraphs>
  <TotalTime>3</TotalTime>
  <ScaleCrop>false</ScaleCrop>
  <LinksUpToDate>false</LinksUpToDate>
  <CharactersWithSpaces>17854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2024-03-04T04:24:00Z</dcterms:created>
  <dc:creator>黄龙辉</dc:creator>
  <cp:lastModifiedBy>琳</cp:lastModifiedBy>
  <dcterms:modified xsi:type="dcterms:W3CDTF">2024-03-14T08:12:42Z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CEFBCB76131A4E58A85D5446DE495DB6</vt:lpwstr>
  </property>
</Properties>
</file>