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jc w:val="center"/>
        <w:rPr>
          <w:rFonts w:ascii="方正小标宋简体" w:eastAsia="方正小标宋简体"/>
          <w:b/>
          <w:bCs/>
          <w:sz w:val="52"/>
          <w:szCs w:val="52"/>
          <w:highlight w:val="none"/>
        </w:rPr>
      </w:pPr>
      <w:bookmarkStart w:id="0" w:name="_Hlk153713462"/>
      <w:r>
        <w:rPr>
          <w:rFonts w:hint="eastAsia" w:ascii="方正小标宋简体" w:eastAsia="方正小标宋简体"/>
          <w:b/>
          <w:bCs/>
          <w:sz w:val="52"/>
          <w:szCs w:val="52"/>
          <w:highlight w:val="none"/>
        </w:rPr>
        <w:t>广州城市水处理设备有限公司维修车间维修间设施优化项目</w:t>
      </w:r>
      <w:bookmarkEnd w:id="0"/>
      <w:r>
        <w:rPr>
          <w:rFonts w:hint="eastAsia" w:ascii="方正小标宋简体" w:eastAsia="方正小标宋简体"/>
          <w:b/>
          <w:bCs/>
          <w:sz w:val="52"/>
          <w:szCs w:val="52"/>
          <w:highlight w:val="none"/>
        </w:rPr>
        <w:t>采购文件</w:t>
      </w: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仿宋_GB2312" w:eastAsia="仿宋_GB2312"/>
          <w:sz w:val="32"/>
          <w:szCs w:val="32"/>
          <w:highlight w:val="none"/>
        </w:rPr>
      </w:pPr>
    </w:p>
    <w:p>
      <w:pPr>
        <w:jc w:val="center"/>
        <w:rPr>
          <w:rFonts w:ascii="黑体" w:hAnsi="黑体" w:eastAsia="黑体"/>
          <w:sz w:val="32"/>
          <w:szCs w:val="32"/>
          <w:highlight w:val="none"/>
        </w:rPr>
      </w:pPr>
      <w:r>
        <w:rPr>
          <w:rFonts w:hint="eastAsia" w:ascii="黑体" w:hAnsi="黑体" w:eastAsia="黑体" w:cs="仿宋_GB2312"/>
          <w:sz w:val="32"/>
          <w:szCs w:val="32"/>
          <w:highlight w:val="none"/>
        </w:rPr>
        <w:t>广州城市水处理设备有限公司</w:t>
      </w:r>
    </w:p>
    <w:p>
      <w:pPr>
        <w:jc w:val="center"/>
        <w:rPr>
          <w:rFonts w:ascii="黑体" w:hAnsi="黑体" w:eastAsia="黑体" w:cs="仿宋_GB2312"/>
          <w:sz w:val="32"/>
          <w:szCs w:val="32"/>
          <w:highlight w:val="none"/>
        </w:rPr>
      </w:pPr>
      <w:r>
        <w:rPr>
          <w:rFonts w:hint="eastAsia" w:ascii="黑体" w:hAnsi="黑体" w:eastAsia="黑体"/>
          <w:sz w:val="32"/>
          <w:szCs w:val="32"/>
          <w:highlight w:val="none"/>
        </w:rPr>
        <w:t>二</w:t>
      </w:r>
      <w:r>
        <w:rPr>
          <w:rFonts w:hint="eastAsia" w:ascii="黑体" w:hAnsi="黑体" w:eastAsia="黑体" w:cs="宋体"/>
          <w:sz w:val="32"/>
          <w:szCs w:val="32"/>
          <w:highlight w:val="none"/>
        </w:rPr>
        <w:t>〇</w:t>
      </w:r>
      <w:r>
        <w:rPr>
          <w:rFonts w:hint="eastAsia" w:ascii="黑体" w:hAnsi="黑体" w:eastAsia="黑体" w:cs="仿宋_GB2312"/>
          <w:sz w:val="32"/>
          <w:szCs w:val="32"/>
          <w:highlight w:val="none"/>
        </w:rPr>
        <w:t>二三年十</w:t>
      </w:r>
      <w:r>
        <w:rPr>
          <w:rFonts w:hint="eastAsia" w:ascii="黑体" w:hAnsi="黑体" w:eastAsia="黑体" w:cs="仿宋_GB2312"/>
          <w:sz w:val="32"/>
          <w:szCs w:val="32"/>
          <w:highlight w:val="none"/>
          <w:lang w:val="en-US" w:eastAsia="zh-CN"/>
        </w:rPr>
        <w:t>二</w:t>
      </w:r>
      <w:r>
        <w:rPr>
          <w:rFonts w:hint="eastAsia" w:ascii="黑体" w:hAnsi="黑体" w:eastAsia="黑体" w:cs="仿宋_GB2312"/>
          <w:sz w:val="32"/>
          <w:szCs w:val="32"/>
          <w:highlight w:val="none"/>
        </w:rPr>
        <w:t>月</w:t>
      </w:r>
    </w:p>
    <w:p>
      <w:pPr>
        <w:jc w:val="center"/>
        <w:rPr>
          <w:rFonts w:ascii="黑体" w:hAnsi="黑体" w:eastAsia="黑体" w:cs="仿宋_GB2312"/>
          <w:sz w:val="32"/>
          <w:szCs w:val="32"/>
          <w:highlight w:val="none"/>
        </w:rPr>
      </w:pPr>
      <w:r>
        <w:rPr>
          <w:rFonts w:ascii="黑体" w:hAnsi="黑体" w:eastAsia="黑体" w:cs="仿宋_GB2312"/>
          <w:sz w:val="32"/>
          <w:szCs w:val="32"/>
          <w:highlight w:val="none"/>
        </w:rPr>
        <w:br w:type="page"/>
      </w:r>
    </w:p>
    <w:p>
      <w:pPr>
        <w:rPr>
          <w:highlight w:val="none"/>
        </w:rPr>
      </w:pPr>
    </w:p>
    <w:p>
      <w:pPr>
        <w:pStyle w:val="38"/>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sz w:val="24"/>
          <w:szCs w:val="24"/>
          <w:highlight w:val="none"/>
        </w:rPr>
      </w:pPr>
    </w:p>
    <w:p>
      <w:pPr>
        <w:pStyle w:val="17"/>
        <w:numPr>
          <w:ilvl w:val="0"/>
          <w:numId w:val="1"/>
        </w:numPr>
        <w:tabs>
          <w:tab w:val="right" w:pos="8844"/>
        </w:tabs>
        <w:rPr>
          <w:highlight w:val="none"/>
        </w:rPr>
      </w:pPr>
      <w:r>
        <w:rPr>
          <w:rFonts w:hint="eastAsia"/>
          <w:highlight w:val="none"/>
        </w:rPr>
        <w:t>采购公告（采购邀请书）</w:t>
      </w:r>
    </w:p>
    <w:p>
      <w:pPr>
        <w:pStyle w:val="17"/>
        <w:numPr>
          <w:ilvl w:val="0"/>
          <w:numId w:val="1"/>
        </w:numPr>
        <w:tabs>
          <w:tab w:val="right" w:pos="8844"/>
        </w:tabs>
        <w:rPr>
          <w:highlight w:val="none"/>
        </w:rPr>
      </w:pPr>
      <w:r>
        <w:rPr>
          <w:rFonts w:hint="eastAsia"/>
          <w:highlight w:val="none"/>
        </w:rPr>
        <w:t>供应商须知</w:t>
      </w:r>
    </w:p>
    <w:p>
      <w:pPr>
        <w:pStyle w:val="17"/>
        <w:numPr>
          <w:ilvl w:val="0"/>
          <w:numId w:val="1"/>
        </w:numPr>
        <w:tabs>
          <w:tab w:val="right" w:pos="8844"/>
        </w:tabs>
        <w:rPr>
          <w:highlight w:val="none"/>
        </w:rPr>
      </w:pPr>
      <w:r>
        <w:rPr>
          <w:rFonts w:hint="eastAsia"/>
          <w:highlight w:val="none"/>
        </w:rPr>
        <w:t>采购方法</w:t>
      </w:r>
    </w:p>
    <w:p>
      <w:pPr>
        <w:pStyle w:val="17"/>
        <w:numPr>
          <w:ilvl w:val="0"/>
          <w:numId w:val="1"/>
        </w:numPr>
        <w:tabs>
          <w:tab w:val="right" w:pos="8844"/>
        </w:tabs>
        <w:rPr>
          <w:highlight w:val="none"/>
        </w:rPr>
      </w:pPr>
      <w:r>
        <w:rPr>
          <w:rFonts w:hint="eastAsia"/>
          <w:highlight w:val="none"/>
        </w:rPr>
        <w:t>评审方法</w:t>
      </w:r>
    </w:p>
    <w:p>
      <w:pPr>
        <w:pStyle w:val="17"/>
        <w:numPr>
          <w:ilvl w:val="0"/>
          <w:numId w:val="1"/>
        </w:numPr>
        <w:tabs>
          <w:tab w:val="right" w:pos="8844"/>
        </w:tabs>
        <w:rPr>
          <w:highlight w:val="none"/>
        </w:rPr>
      </w:pPr>
      <w:r>
        <w:rPr>
          <w:rFonts w:hint="eastAsia"/>
          <w:highlight w:val="none"/>
        </w:rPr>
        <w:t>采购需求</w:t>
      </w:r>
    </w:p>
    <w:p>
      <w:pPr>
        <w:pStyle w:val="17"/>
        <w:numPr>
          <w:ilvl w:val="0"/>
          <w:numId w:val="1"/>
        </w:numPr>
        <w:tabs>
          <w:tab w:val="right" w:pos="8844"/>
        </w:tabs>
        <w:rPr>
          <w:highlight w:val="none"/>
        </w:rPr>
      </w:pPr>
      <w:r>
        <w:rPr>
          <w:rFonts w:hint="eastAsia"/>
          <w:highlight w:val="none"/>
        </w:rPr>
        <w:t>合同草案</w:t>
      </w:r>
    </w:p>
    <w:p>
      <w:pPr>
        <w:pStyle w:val="17"/>
        <w:numPr>
          <w:ilvl w:val="0"/>
          <w:numId w:val="1"/>
        </w:numPr>
        <w:tabs>
          <w:tab w:val="right" w:pos="8844"/>
        </w:tabs>
        <w:rPr>
          <w:highlight w:val="none"/>
        </w:rPr>
      </w:pPr>
      <w:r>
        <w:rPr>
          <w:rFonts w:hint="eastAsia"/>
          <w:highlight w:val="none"/>
        </w:rPr>
        <w:t>响应文件格式要求</w:t>
      </w:r>
      <w:r>
        <w:rPr>
          <w:highlight w:val="none"/>
        </w:rPr>
        <w:fldChar w:fldCharType="begin"/>
      </w:r>
      <w:r>
        <w:rPr>
          <w:highlight w:val="none"/>
        </w:rPr>
        <w:instrText xml:space="preserve">TOC \o "1-1" \n  \h \u </w:instrText>
      </w:r>
      <w:r>
        <w:rPr>
          <w:highlight w:val="none"/>
        </w:rPr>
        <w:fldChar w:fldCharType="separate"/>
      </w:r>
      <w:r>
        <w:rPr>
          <w:highlight w:val="none"/>
        </w:rPr>
        <w:fldChar w:fldCharType="begin"/>
      </w:r>
      <w:r>
        <w:rPr>
          <w:highlight w:val="none"/>
        </w:rPr>
        <w:instrText xml:space="preserve"> HYPERLINK \l "_Toc18800" </w:instrText>
      </w:r>
      <w:r>
        <w:rPr>
          <w:highlight w:val="none"/>
        </w:rPr>
        <w:fldChar w:fldCharType="separate"/>
      </w:r>
      <w:r>
        <w:rPr>
          <w:highlight w:val="none"/>
        </w:rPr>
        <w:fldChar w:fldCharType="end"/>
      </w:r>
    </w:p>
    <w:p>
      <w:pPr>
        <w:pStyle w:val="17"/>
        <w:tabs>
          <w:tab w:val="right" w:pos="8844"/>
        </w:tabs>
        <w:rPr>
          <w:highlight w:val="none"/>
        </w:rPr>
      </w:pPr>
      <w:r>
        <w:rPr>
          <w:highlight w:val="none"/>
        </w:rPr>
        <w:fldChar w:fldCharType="begin"/>
      </w:r>
      <w:r>
        <w:rPr>
          <w:highlight w:val="none"/>
        </w:rPr>
        <w:instrText xml:space="preserve"> HYPERLINK \l "_Toc5817" </w:instrText>
      </w:r>
      <w:r>
        <w:rPr>
          <w:highlight w:val="none"/>
        </w:rPr>
        <w:fldChar w:fldCharType="separate"/>
      </w:r>
      <w:r>
        <w:rPr>
          <w:highlight w:val="none"/>
        </w:rPr>
        <w:fldChar w:fldCharType="end"/>
      </w:r>
    </w:p>
    <w:p>
      <w:pPr>
        <w:pStyle w:val="17"/>
        <w:tabs>
          <w:tab w:val="right" w:pos="8844"/>
        </w:tabs>
        <w:rPr>
          <w:highlight w:val="none"/>
        </w:rPr>
      </w:pPr>
      <w:r>
        <w:rPr>
          <w:highlight w:val="none"/>
        </w:rPr>
        <w:fldChar w:fldCharType="begin"/>
      </w:r>
      <w:r>
        <w:rPr>
          <w:highlight w:val="none"/>
        </w:rPr>
        <w:instrText xml:space="preserve"> HYPERLINK \l "_Toc27928" </w:instrText>
      </w:r>
      <w:r>
        <w:rPr>
          <w:highlight w:val="none"/>
        </w:rPr>
        <w:fldChar w:fldCharType="separate"/>
      </w:r>
      <w:r>
        <w:rPr>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sz w:val="28"/>
          <w:szCs w:val="28"/>
          <w:highlight w:val="none"/>
        </w:rPr>
      </w:pPr>
    </w:p>
    <w:p>
      <w:pPr>
        <w:pStyle w:val="2"/>
        <w:rPr>
          <w:highlight w:val="none"/>
        </w:rPr>
      </w:pPr>
      <w:bookmarkStart w:id="1" w:name="_Toc18145"/>
      <w:bookmarkStart w:id="2" w:name="_Toc26148"/>
    </w:p>
    <w:p>
      <w:pPr>
        <w:rPr>
          <w:highlight w:val="none"/>
        </w:rPr>
      </w:pPr>
    </w:p>
    <w:p>
      <w:pPr>
        <w:pStyle w:val="2"/>
        <w:rPr>
          <w:highlight w:val="none"/>
        </w:rPr>
      </w:pPr>
      <w:bookmarkStart w:id="3" w:name="_Toc1711"/>
      <w:bookmarkStart w:id="4" w:name="_Toc17696"/>
    </w:p>
    <w:p>
      <w:pPr>
        <w:rPr>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
        <w:rPr>
          <w:highlight w:val="none"/>
        </w:rPr>
      </w:pPr>
      <w:bookmarkStart w:id="5" w:name="_Toc1669"/>
      <w:bookmarkStart w:id="6" w:name="_Toc19609"/>
      <w:bookmarkStart w:id="7" w:name="_Toc7519"/>
      <w:bookmarkStart w:id="8" w:name="_Toc11322"/>
      <w:bookmarkStart w:id="9" w:name="_Toc31938"/>
      <w:bookmarkStart w:id="10" w:name="_Toc17801"/>
      <w:bookmarkStart w:id="11" w:name="_Toc4275"/>
    </w:p>
    <w:p>
      <w:pPr>
        <w:pStyle w:val="2"/>
        <w:rPr>
          <w:highlight w:val="none"/>
        </w:rPr>
      </w:pPr>
    </w:p>
    <w:p>
      <w:pPr>
        <w:pStyle w:val="2"/>
        <w:rPr>
          <w:highlight w:val="none"/>
        </w:rPr>
      </w:pPr>
    </w:p>
    <w:p>
      <w:pPr>
        <w:pStyle w:val="2"/>
        <w:ind w:firstLine="3960" w:firstLineChars="900"/>
        <w:jc w:val="both"/>
        <w:rPr>
          <w:highlight w:val="none"/>
        </w:rPr>
      </w:pPr>
      <w:r>
        <w:rPr>
          <w:highlight w:val="none"/>
        </w:rPr>
        <mc:AlternateContent>
          <mc:Choice Requires="wps">
            <w:drawing>
              <wp:anchor distT="0" distB="0" distL="114300" distR="114300" simplePos="0" relativeHeight="251672576" behindDoc="0" locked="0" layoutInCell="1" allowOverlap="1">
                <wp:simplePos x="0" y="0"/>
                <wp:positionH relativeFrom="column">
                  <wp:posOffset>2454910</wp:posOffset>
                </wp:positionH>
                <wp:positionV relativeFrom="paragraph">
                  <wp:posOffset>574040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93.3pt;margin-top:45.2pt;height:0pt;width:75.5pt;z-index:251672576;mso-width-relative:page;mso-height-relative:page;" filled="f" stroked="t" coordsize="21600,21600" o:gfxdata="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uOs/Q1wAAAAk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1552" behindDoc="0" locked="0" layoutInCell="1" allowOverlap="1">
                <wp:simplePos x="0" y="0"/>
                <wp:positionH relativeFrom="column">
                  <wp:posOffset>2433955</wp:posOffset>
                </wp:positionH>
                <wp:positionV relativeFrom="paragraph">
                  <wp:posOffset>31750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91.65pt;margin-top:2.5pt;height:0pt;width:75.5pt;z-index:251671552;mso-width-relative:page;mso-height-relative:page;" filled="f" stroked="t" coordsize="21600,21600" o:gfxdata="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h5M0i1QAAAAcBAAAPAAAAAAAAAAEA&#10;IAAAACIAAABkcnMvZG93bnJldi54bWxQSwECFAAUAAAACACHTuJAP0A05tkBAACWAwAADgAAAAAA&#10;AAABACAAAAAkAQAAZHJzL2Uyb0RvYy54bWxQSwUGAAAAAAYABgBZAQAAbwUAAAAA&#10;">
                <v:fill on="f" focussize="0,0"/>
                <v:stroke color="#000000" joinstyle="round"/>
                <v:imagedata o:title=""/>
                <o:lock v:ext="edit" aspectratio="f"/>
              </v:shape>
            </w:pict>
          </mc:Fallback>
        </mc:AlternateContent>
      </w:r>
      <w:r>
        <w:rPr>
          <w:rFonts w:hint="eastAsia"/>
          <w:highlight w:val="none"/>
        </w:rPr>
        <w:t>第一章</w:t>
      </w:r>
      <w:bookmarkEnd w:id="1"/>
      <w:bookmarkEnd w:id="2"/>
      <w:bookmarkEnd w:id="3"/>
      <w:bookmarkEnd w:id="4"/>
      <w:bookmarkEnd w:id="5"/>
      <w:bookmarkEnd w:id="6"/>
      <w:bookmarkEnd w:id="7"/>
      <w:bookmarkEnd w:id="8"/>
      <w:bookmarkEnd w:id="9"/>
      <w:bookmarkEnd w:id="10"/>
      <w:bookmarkEnd w:id="11"/>
    </w:p>
    <w:p>
      <w:pPr>
        <w:pStyle w:val="40"/>
        <w:rPr>
          <w:highlight w:val="none"/>
        </w:rPr>
      </w:pPr>
    </w:p>
    <w:p>
      <w:pPr>
        <w:pStyle w:val="2"/>
        <w:rPr>
          <w:highlight w:val="none"/>
        </w:rPr>
      </w:pPr>
      <w:r>
        <w:rPr>
          <w:rFonts w:hint="eastAsia"/>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highlight w:val="none"/>
        </w:rPr>
      </w:pPr>
      <w:r>
        <w:rPr>
          <w:rFonts w:hint="eastAsia" w:asciiTheme="minorEastAsia" w:hAnsiTheme="minorEastAsia"/>
          <w:sz w:val="24"/>
          <w:szCs w:val="24"/>
          <w:highlight w:val="none"/>
        </w:rPr>
        <w:t>适用于纸质评审的公开采购方式</w:t>
      </w:r>
    </w:p>
    <w:p>
      <w:pPr>
        <w:pStyle w:val="2"/>
        <w:rPr>
          <w:highlight w:val="none"/>
        </w:rPr>
      </w:pPr>
      <w:bookmarkStart w:id="12" w:name="_Toc21373"/>
      <w:bookmarkStart w:id="13" w:name="_Toc9680"/>
      <w:r>
        <w:rPr>
          <w:rFonts w:hint="eastAsia"/>
          <w:highlight w:val="none"/>
        </w:rPr>
        <w:t>采购公告（采购邀请书）</w:t>
      </w:r>
    </w:p>
    <w:bookmarkEnd w:id="12"/>
    <w:bookmarkEnd w:id="13"/>
    <w:p>
      <w:pPr>
        <w:jc w:val="left"/>
        <w:rPr>
          <w:rFonts w:ascii="仿宋_GB2312" w:eastAsia="仿宋_GB2312"/>
          <w:sz w:val="28"/>
          <w:szCs w:val="28"/>
          <w:highlight w:val="none"/>
          <w:u w:val="single"/>
        </w:rPr>
      </w:pPr>
      <w:r>
        <w:rPr>
          <w:rFonts w:hint="eastAsia" w:ascii="仿宋_GB2312" w:eastAsia="仿宋_GB2312"/>
          <w:sz w:val="28"/>
          <w:szCs w:val="28"/>
          <w:highlight w:val="none"/>
        </w:rPr>
        <w:t xml:space="preserve">    </w:t>
      </w:r>
      <w:r>
        <w:rPr>
          <w:rFonts w:hint="eastAsia" w:ascii="仿宋_GB2312" w:eastAsia="仿宋_GB2312"/>
          <w:b/>
          <w:bCs/>
          <w:sz w:val="28"/>
          <w:szCs w:val="28"/>
          <w:highlight w:val="none"/>
          <w:u w:val="single"/>
        </w:rPr>
        <w:t>广州城市水处理设备有限公司维修车间维修间设施优化项目</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已具备采购条件，现邀请合格单位参加本</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施工  □货物 □服务项目采购活动，采用□</w:t>
      </w:r>
      <w:r>
        <w:rPr>
          <w:rFonts w:hint="eastAsia" w:ascii="仿宋_GB2312" w:eastAsia="仿宋_GB2312"/>
          <w:sz w:val="28"/>
          <w:szCs w:val="28"/>
          <w:highlight w:val="none"/>
          <w:u w:val="single"/>
        </w:rPr>
        <w:t xml:space="preserve">邀请采购 </w:t>
      </w:r>
      <w:r>
        <w:rPr>
          <w:rFonts w:hint="eastAsia" w:ascii="仿宋_GB2312" w:eastAsia="仿宋_GB2312"/>
          <w:sz w:val="28"/>
          <w:szCs w:val="28"/>
          <w:highlight w:val="none"/>
          <w:u w:val="single"/>
        </w:rPr>
        <w:sym w:font="Wingdings 2" w:char="0052"/>
      </w:r>
      <w:r>
        <w:rPr>
          <w:rFonts w:hint="eastAsia" w:ascii="仿宋_GB2312" w:eastAsia="仿宋_GB2312"/>
          <w:sz w:val="28"/>
          <w:szCs w:val="28"/>
          <w:highlight w:val="none"/>
          <w:u w:val="single"/>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1.采购项目简介</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1.1采购项目名称：</w:t>
      </w:r>
      <w:r>
        <w:rPr>
          <w:rFonts w:hint="eastAsia" w:ascii="仿宋_GB2312" w:eastAsia="仿宋_GB2312"/>
          <w:sz w:val="28"/>
          <w:szCs w:val="28"/>
          <w:highlight w:val="none"/>
          <w:u w:val="single"/>
        </w:rPr>
        <w:t xml:space="preserve"> 广州城市水处理设备有限公司维修车间维修间设施优化项目  </w:t>
      </w:r>
      <w:r>
        <w:rPr>
          <w:rFonts w:hint="eastAsia" w:ascii="仿宋_GB2312" w:eastAsia="仿宋_GB2312"/>
          <w:sz w:val="28"/>
          <w:szCs w:val="28"/>
          <w:highlight w:val="non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1.2项目编号：</w:t>
      </w:r>
      <w:r>
        <w:rPr>
          <w:rFonts w:hint="eastAsia" w:ascii="仿宋_GB2312" w:eastAsia="仿宋_GB2312"/>
          <w:sz w:val="28"/>
          <w:szCs w:val="28"/>
          <w:highlight w:val="none"/>
          <w:u w:val="single"/>
        </w:rPr>
        <w:t xml:space="preserve">   穗净水设备询[2023]</w:t>
      </w:r>
      <w:r>
        <w:rPr>
          <w:rFonts w:hint="eastAsia" w:ascii="仿宋_GB2312" w:eastAsia="仿宋_GB2312"/>
          <w:sz w:val="28"/>
          <w:szCs w:val="28"/>
          <w:highlight w:val="none"/>
          <w:u w:val="single"/>
          <w:lang w:val="en-US" w:eastAsia="zh-CN"/>
        </w:rPr>
        <w:t>022</w:t>
      </w:r>
      <w:r>
        <w:rPr>
          <w:rFonts w:hint="eastAsia" w:ascii="仿宋_GB2312" w:eastAsia="仿宋_GB2312"/>
          <w:sz w:val="28"/>
          <w:szCs w:val="28"/>
          <w:highlight w:val="none"/>
          <w:u w:val="single"/>
        </w:rPr>
        <w:t xml:space="preserve">号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1.3资金来源：</w:t>
      </w:r>
      <w:r>
        <w:rPr>
          <w:rFonts w:hint="eastAsia" w:ascii="仿宋_GB2312" w:eastAsia="仿宋_GB2312"/>
          <w:sz w:val="28"/>
          <w:szCs w:val="28"/>
          <w:highlight w:val="none"/>
          <w:u w:val="single"/>
        </w:rPr>
        <w:t xml:space="preserve">自有资金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1.4最高限价（元）：</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489129.63元（含税）</w:t>
      </w:r>
      <w:r>
        <w:rPr>
          <w:rFonts w:hint="eastAsia" w:ascii="仿宋_GB2312" w:eastAsia="仿宋_GB2312"/>
          <w:sz w:val="28"/>
          <w:szCs w:val="28"/>
          <w:highlight w:val="none"/>
          <w:u w:val="none"/>
          <w:lang w:val="en-US" w:eastAsia="zh-CN"/>
        </w:rPr>
        <w:t>，报价成分见下表。</w:t>
      </w:r>
      <w:r>
        <w:rPr>
          <w:rFonts w:hint="eastAsia" w:ascii="仿宋_GB2312" w:eastAsia="仿宋_GB2312"/>
          <w:sz w:val="28"/>
          <w:szCs w:val="28"/>
          <w:highlight w:val="none"/>
          <w:u w:val="none"/>
        </w:rPr>
        <w:t xml:space="preserve"> </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462"/>
        <w:gridCol w:w="1372"/>
        <w:gridCol w:w="1328"/>
        <w:gridCol w:w="652"/>
        <w:gridCol w:w="1350"/>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pPr>
              <w:jc w:val="center"/>
              <w:rPr>
                <w:rFonts w:asciiTheme="minorEastAsia" w:hAnsiTheme="minorEastAsia" w:cstheme="minorEastAsia"/>
                <w:b/>
                <w:bCs/>
                <w:sz w:val="22"/>
                <w:highlight w:val="none"/>
              </w:rPr>
            </w:pPr>
            <w:r>
              <w:rPr>
                <w:rFonts w:hint="eastAsia" w:asciiTheme="minorEastAsia" w:hAnsiTheme="minorEastAsia" w:cstheme="minorEastAsia"/>
                <w:b/>
                <w:bCs/>
                <w:sz w:val="22"/>
                <w:highlight w:val="none"/>
              </w:rPr>
              <w:t>序号</w:t>
            </w:r>
          </w:p>
        </w:tc>
        <w:tc>
          <w:tcPr>
            <w:tcW w:w="1462" w:type="dxa"/>
            <w:vAlign w:val="center"/>
          </w:tcPr>
          <w:p>
            <w:pPr>
              <w:jc w:val="center"/>
              <w:rPr>
                <w:rFonts w:asciiTheme="minorEastAsia" w:hAnsiTheme="minorEastAsia" w:cstheme="minorEastAsia"/>
                <w:b/>
                <w:bCs/>
                <w:sz w:val="22"/>
                <w:highlight w:val="none"/>
              </w:rPr>
            </w:pPr>
            <w:r>
              <w:rPr>
                <w:rFonts w:hint="eastAsia" w:asciiTheme="minorEastAsia" w:hAnsiTheme="minorEastAsia" w:cstheme="minorEastAsia"/>
                <w:b/>
                <w:bCs/>
                <w:sz w:val="22"/>
                <w:highlight w:val="none"/>
              </w:rPr>
              <w:t>项目内容</w:t>
            </w:r>
          </w:p>
        </w:tc>
        <w:tc>
          <w:tcPr>
            <w:tcW w:w="1372" w:type="dxa"/>
            <w:vAlign w:val="center"/>
          </w:tcPr>
          <w:p>
            <w:pPr>
              <w:jc w:val="center"/>
              <w:rPr>
                <w:rFonts w:asciiTheme="minorEastAsia" w:hAnsiTheme="minorEastAsia" w:cstheme="minorEastAsia"/>
                <w:b/>
                <w:bCs/>
                <w:sz w:val="22"/>
                <w:highlight w:val="none"/>
              </w:rPr>
            </w:pPr>
            <w:r>
              <w:rPr>
                <w:rFonts w:hint="eastAsia" w:asciiTheme="minorEastAsia" w:hAnsiTheme="minorEastAsia" w:cstheme="minorEastAsia"/>
                <w:b/>
                <w:bCs/>
                <w:sz w:val="22"/>
                <w:highlight w:val="none"/>
              </w:rPr>
              <w:t>最高限价（元）</w:t>
            </w:r>
          </w:p>
        </w:tc>
        <w:tc>
          <w:tcPr>
            <w:tcW w:w="1328" w:type="dxa"/>
            <w:vAlign w:val="center"/>
          </w:tcPr>
          <w:p>
            <w:pPr>
              <w:jc w:val="center"/>
              <w:rPr>
                <w:rFonts w:asciiTheme="minorEastAsia" w:hAnsiTheme="minorEastAsia" w:cstheme="minorEastAsia"/>
                <w:b/>
                <w:bCs/>
                <w:sz w:val="22"/>
                <w:highlight w:val="none"/>
              </w:rPr>
            </w:pPr>
            <w:r>
              <w:rPr>
                <w:rFonts w:hint="eastAsia" w:asciiTheme="minorEastAsia" w:hAnsiTheme="minorEastAsia" w:cstheme="minorEastAsia"/>
                <w:b/>
                <w:bCs/>
                <w:sz w:val="22"/>
                <w:highlight w:val="none"/>
              </w:rPr>
              <w:t>税前价（元）</w:t>
            </w:r>
          </w:p>
        </w:tc>
        <w:tc>
          <w:tcPr>
            <w:tcW w:w="652" w:type="dxa"/>
            <w:vAlign w:val="center"/>
          </w:tcPr>
          <w:p>
            <w:pPr>
              <w:jc w:val="center"/>
              <w:rPr>
                <w:rFonts w:asciiTheme="minorEastAsia" w:hAnsiTheme="minorEastAsia" w:cstheme="minorEastAsia"/>
                <w:b/>
                <w:bCs/>
                <w:sz w:val="22"/>
                <w:highlight w:val="none"/>
              </w:rPr>
            </w:pPr>
            <w:r>
              <w:rPr>
                <w:rFonts w:hint="eastAsia" w:asciiTheme="minorEastAsia" w:hAnsiTheme="minorEastAsia" w:cstheme="minorEastAsia"/>
                <w:b/>
                <w:bCs/>
                <w:sz w:val="22"/>
                <w:highlight w:val="none"/>
              </w:rPr>
              <w:t>税率</w:t>
            </w:r>
          </w:p>
        </w:tc>
        <w:tc>
          <w:tcPr>
            <w:tcW w:w="1350" w:type="dxa"/>
            <w:vAlign w:val="center"/>
          </w:tcPr>
          <w:p>
            <w:pPr>
              <w:jc w:val="center"/>
              <w:rPr>
                <w:rFonts w:asciiTheme="minorEastAsia" w:hAnsiTheme="minorEastAsia" w:cstheme="minorEastAsia"/>
                <w:b/>
                <w:bCs/>
                <w:sz w:val="22"/>
                <w:highlight w:val="none"/>
              </w:rPr>
            </w:pPr>
            <w:r>
              <w:rPr>
                <w:rFonts w:hint="eastAsia" w:asciiTheme="minorEastAsia" w:hAnsiTheme="minorEastAsia" w:cstheme="minorEastAsia"/>
                <w:b/>
                <w:bCs/>
                <w:sz w:val="22"/>
                <w:highlight w:val="none"/>
              </w:rPr>
              <w:t>绿色施工安全防护措施费（元）</w:t>
            </w:r>
          </w:p>
        </w:tc>
        <w:tc>
          <w:tcPr>
            <w:tcW w:w="1333" w:type="dxa"/>
            <w:vAlign w:val="center"/>
          </w:tcPr>
          <w:p>
            <w:pPr>
              <w:jc w:val="center"/>
              <w:rPr>
                <w:rFonts w:asciiTheme="minorEastAsia" w:hAnsiTheme="minorEastAsia" w:cstheme="minorEastAsia"/>
                <w:b/>
                <w:bCs/>
                <w:sz w:val="22"/>
                <w:highlight w:val="none"/>
              </w:rPr>
            </w:pPr>
            <w:r>
              <w:rPr>
                <w:rFonts w:hint="eastAsia" w:asciiTheme="minorEastAsia" w:hAnsiTheme="minorEastAsia" w:cstheme="minorEastAsia"/>
                <w:b/>
                <w:bCs/>
                <w:sz w:val="22"/>
                <w:highlight w:val="none"/>
              </w:rPr>
              <w:t>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w:t>
            </w:r>
          </w:p>
        </w:tc>
        <w:tc>
          <w:tcPr>
            <w:tcW w:w="1462" w:type="dxa"/>
          </w:tcPr>
          <w:p>
            <w:pPr>
              <w:jc w:val="lef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起重机部分</w:t>
            </w:r>
          </w:p>
        </w:tc>
        <w:tc>
          <w:tcPr>
            <w:tcW w:w="1372" w:type="dxa"/>
            <w:vMerge w:val="restart"/>
            <w:vAlign w:val="center"/>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489129.63</w:t>
            </w:r>
          </w:p>
        </w:tc>
        <w:tc>
          <w:tcPr>
            <w:tcW w:w="1328" w:type="dxa"/>
            <w:vMerge w:val="restart"/>
            <w:vAlign w:val="center"/>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448742.78</w:t>
            </w:r>
          </w:p>
        </w:tc>
        <w:tc>
          <w:tcPr>
            <w:tcW w:w="652" w:type="dxa"/>
            <w:vMerge w:val="restart"/>
            <w:vAlign w:val="center"/>
          </w:tcPr>
          <w:p>
            <w:pPr>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9%</w:t>
            </w:r>
          </w:p>
        </w:tc>
        <w:tc>
          <w:tcPr>
            <w:tcW w:w="1350" w:type="dxa"/>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8642.17</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Theme="minorEastAsia" w:hAnsiTheme="minorEastAsia" w:cstheme="minorEastAsia"/>
                <w:sz w:val="24"/>
                <w:szCs w:val="24"/>
                <w:highlight w:val="none"/>
                <w:lang w:val="en-US" w:eastAsia="zh-CN"/>
              </w:rPr>
              <w:t>36081.03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pPr>
              <w:jc w:val="left"/>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w:t>
            </w:r>
          </w:p>
        </w:tc>
        <w:tc>
          <w:tcPr>
            <w:tcW w:w="1462" w:type="dxa"/>
          </w:tcPr>
          <w:p>
            <w:pPr>
              <w:jc w:val="lef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电气部分</w:t>
            </w:r>
          </w:p>
        </w:tc>
        <w:tc>
          <w:tcPr>
            <w:tcW w:w="1372" w:type="dxa"/>
            <w:vMerge w:val="continue"/>
          </w:tcPr>
          <w:p>
            <w:pPr>
              <w:jc w:val="left"/>
              <w:rPr>
                <w:rFonts w:asciiTheme="minorEastAsia" w:hAnsiTheme="minorEastAsia" w:cstheme="minorEastAsia"/>
                <w:sz w:val="24"/>
                <w:szCs w:val="24"/>
                <w:highlight w:val="none"/>
              </w:rPr>
            </w:pPr>
          </w:p>
        </w:tc>
        <w:tc>
          <w:tcPr>
            <w:tcW w:w="1328" w:type="dxa"/>
            <w:vMerge w:val="continue"/>
          </w:tcPr>
          <w:p>
            <w:pPr>
              <w:jc w:val="left"/>
              <w:rPr>
                <w:rFonts w:asciiTheme="minorEastAsia" w:hAnsiTheme="minorEastAsia" w:cstheme="minorEastAsia"/>
                <w:sz w:val="24"/>
                <w:szCs w:val="24"/>
                <w:highlight w:val="none"/>
              </w:rPr>
            </w:pPr>
          </w:p>
        </w:tc>
        <w:tc>
          <w:tcPr>
            <w:tcW w:w="652" w:type="dxa"/>
            <w:vMerge w:val="continue"/>
          </w:tcPr>
          <w:p>
            <w:pPr>
              <w:jc w:val="left"/>
              <w:rPr>
                <w:rFonts w:asciiTheme="minorEastAsia" w:hAnsiTheme="minorEastAsia" w:cstheme="minorEastAsia"/>
                <w:sz w:val="24"/>
                <w:szCs w:val="24"/>
                <w:highlight w:val="none"/>
              </w:rPr>
            </w:pPr>
          </w:p>
        </w:tc>
        <w:tc>
          <w:tcPr>
            <w:tcW w:w="1350" w:type="dxa"/>
          </w:tcPr>
          <w:p>
            <w:pPr>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2826.71</w:t>
            </w:r>
          </w:p>
        </w:tc>
        <w:tc>
          <w:tcPr>
            <w:tcW w:w="1333" w:type="dxa"/>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highlight w:val="none"/>
                <w:u w:val="none"/>
                <w:lang w:val="en-US" w:eastAsia="zh-CN" w:bidi="ar-SA"/>
              </w:rPr>
            </w:pPr>
            <w:r>
              <w:rPr>
                <w:rFonts w:hint="eastAsia" w:asciiTheme="minorEastAsia" w:hAnsiTheme="minorEastAsia" w:cstheme="minorEastAsia"/>
                <w:sz w:val="24"/>
                <w:szCs w:val="24"/>
                <w:highlight w:val="none"/>
                <w:lang w:val="en-US" w:eastAsia="zh-CN"/>
              </w:rPr>
              <w:t>2620.05</w:t>
            </w:r>
          </w:p>
        </w:tc>
      </w:tr>
    </w:tbl>
    <w:p>
      <w:pPr>
        <w:ind w:firstLine="560" w:firstLineChars="200"/>
        <w:jc w:val="left"/>
        <w:rPr>
          <w:rFonts w:hint="eastAsia" w:ascii="仿宋_GB2312" w:eastAsia="仿宋_GB2312"/>
          <w:b/>
          <w:bCs/>
          <w:sz w:val="28"/>
          <w:szCs w:val="28"/>
          <w:highlight w:val="none"/>
        </w:rPr>
      </w:pPr>
      <w:r>
        <w:rPr>
          <w:rFonts w:hint="eastAsia" w:ascii="仿宋_GB2312" w:eastAsia="仿宋_GB2312"/>
          <w:b/>
          <w:bCs/>
          <w:sz w:val="28"/>
          <w:szCs w:val="28"/>
          <w:highlight w:val="none"/>
        </w:rPr>
        <w:t>其中，绿色施工安全防护措施费及暂列金包含在税前价内，为非竞争性费用，在报价时须按询价文件规定的金额填写，不得参与竞争，否则按无效报价处理。</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1.5标段划分：</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2.采购内容和范围</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2.1采购内容和范围：</w:t>
      </w:r>
      <w:r>
        <w:rPr>
          <w:rFonts w:hint="eastAsia" w:ascii="仿宋_GB2312" w:eastAsia="仿宋_GB2312"/>
          <w:sz w:val="28"/>
          <w:szCs w:val="28"/>
          <w:highlight w:val="none"/>
          <w:u w:val="single"/>
        </w:rPr>
        <w:t>完成广州城市水处理设备有限公司维修车间维修间设施优化，包括：仓库区域的</w:t>
      </w:r>
      <w:r>
        <w:rPr>
          <w:rFonts w:ascii="仿宋_GB2312" w:eastAsia="仿宋_GB2312"/>
          <w:sz w:val="28"/>
          <w:szCs w:val="28"/>
          <w:highlight w:val="none"/>
          <w:u w:val="single"/>
        </w:rPr>
        <w:t>5</w:t>
      </w:r>
      <w:r>
        <w:rPr>
          <w:rFonts w:hint="eastAsia" w:ascii="仿宋_GB2312" w:eastAsia="仿宋_GB2312"/>
          <w:sz w:val="28"/>
          <w:szCs w:val="28"/>
          <w:highlight w:val="none"/>
          <w:u w:val="single"/>
        </w:rPr>
        <w:t>吨天车设备采购安装（工程量包含设备基础建设等），增加仓库周边附属设施；机修车间5吨天车延长天车轨道（工程量包含牛腿建造，墙面修复，天车限位挡板迁移等内容），机修车间增加照明及风扇设施等。具体需求详见第五章采购需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2.2项目工期：</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计划工期   □交货期  □服务期为</w:t>
      </w:r>
      <w:r>
        <w:rPr>
          <w:rFonts w:hint="eastAsia" w:ascii="仿宋_GB2312" w:eastAsia="仿宋_GB2312"/>
          <w:sz w:val="28"/>
          <w:szCs w:val="28"/>
          <w:highlight w:val="none"/>
          <w:u w:val="single"/>
        </w:rPr>
        <w:t>合同签订起</w:t>
      </w:r>
      <w:r>
        <w:rPr>
          <w:rFonts w:ascii="仿宋_GB2312" w:eastAsia="仿宋_GB2312"/>
          <w:sz w:val="28"/>
          <w:szCs w:val="28"/>
          <w:highlight w:val="none"/>
          <w:u w:val="single"/>
        </w:rPr>
        <w:t>100</w:t>
      </w:r>
      <w:r>
        <w:rPr>
          <w:rFonts w:hint="eastAsia" w:ascii="仿宋_GB2312" w:eastAsia="仿宋_GB2312"/>
          <w:sz w:val="28"/>
          <w:szCs w:val="28"/>
          <w:highlight w:val="none"/>
          <w:u w:val="single"/>
        </w:rPr>
        <w:t xml:space="preserve">天。 </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t>2.3地点：</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建设地点  □交货地点  □服务地点位于</w:t>
      </w:r>
      <w:r>
        <w:rPr>
          <w:rFonts w:hint="eastAsia" w:ascii="仿宋_GB2312" w:eastAsia="仿宋_GB2312"/>
          <w:sz w:val="28"/>
          <w:szCs w:val="28"/>
          <w:highlight w:val="none"/>
          <w:u w:val="single"/>
        </w:rPr>
        <w:t xml:space="preserve">  广州城市水处理设备有限公司。    </w:t>
      </w:r>
    </w:p>
    <w:p>
      <w:pPr>
        <w:adjustRightInd w:val="0"/>
        <w:snapToGrid w:val="0"/>
        <w:spacing w:line="600" w:lineRule="exact"/>
        <w:ind w:right="-369" w:rightChars="-176"/>
        <w:jc w:val="left"/>
        <w:rPr>
          <w:rFonts w:ascii="仿宋_GB2312" w:eastAsia="仿宋_GB2312"/>
          <w:sz w:val="28"/>
          <w:szCs w:val="28"/>
          <w:highlight w:val="none"/>
        </w:rPr>
      </w:pPr>
      <w:r>
        <w:rPr>
          <w:rFonts w:hint="eastAsia" w:ascii="仿宋_GB2312" w:eastAsia="仿宋_GB2312"/>
          <w:sz w:val="28"/>
          <w:szCs w:val="28"/>
          <w:highlight w:val="none"/>
        </w:rPr>
        <w:t>2.4质量要求：</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 xml:space="preserve">施工质量要求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货物质量标准或主要技术性能指标  □服务质量要求或服务标准如下：</w:t>
      </w:r>
      <w:r>
        <w:rPr>
          <w:rFonts w:hint="eastAsia" w:ascii="仿宋_GB2312" w:eastAsia="仿宋_GB2312"/>
          <w:sz w:val="28"/>
          <w:szCs w:val="28"/>
          <w:highlight w:val="none"/>
          <w:u w:val="single"/>
        </w:rPr>
        <w:t xml:space="preserve"> 满足询价文件中所有要求。                              </w:t>
      </w:r>
      <w:r>
        <w:rPr>
          <w:rFonts w:hint="eastAsia" w:ascii="仿宋_GB2312" w:eastAsia="仿宋_GB2312"/>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sz w:val="28"/>
          <w:szCs w:val="28"/>
          <w:highlight w:val="none"/>
        </w:rPr>
      </w:pPr>
      <w:r>
        <w:rPr>
          <w:rFonts w:hint="eastAsia" w:ascii="仿宋_GB2312" w:eastAsia="仿宋_GB2312"/>
          <w:sz w:val="28"/>
          <w:szCs w:val="28"/>
          <w:highlight w:val="none"/>
        </w:rPr>
        <w:t>2.5其他：</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安全目标如下：</w:t>
      </w:r>
      <w:r>
        <w:rPr>
          <w:rFonts w:hint="eastAsia" w:ascii="仿宋_GB2312" w:eastAsia="仿宋_GB2312"/>
          <w:sz w:val="28"/>
          <w:szCs w:val="28"/>
          <w:highlight w:val="none"/>
          <w:u w:val="single"/>
        </w:rPr>
        <w:t xml:space="preserve">   施工过程须完全符合广州城市水处理设备有限公司的安全管理规定      </w:t>
      </w:r>
      <w:r>
        <w:rPr>
          <w:rFonts w:hint="eastAsia" w:ascii="仿宋_GB2312" w:eastAsia="仿宋_GB2312"/>
          <w:sz w:val="28"/>
          <w:szCs w:val="28"/>
          <w:highlight w:val="none"/>
        </w:rPr>
        <w:t xml:space="preserve"> </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3.供应商资格要求（须提供复印件并加盖单位公章）</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（2）供应商应为具有</w:t>
      </w:r>
      <w:r>
        <w:rPr>
          <w:rFonts w:hint="eastAsia" w:ascii="仿宋_GB2312" w:eastAsia="仿宋_GB2312"/>
          <w:sz w:val="28"/>
          <w:szCs w:val="28"/>
          <w:highlight w:val="none"/>
          <w:u w:val="single"/>
        </w:rPr>
        <w:t xml:space="preserve"> 具备桥式起重机特种设备制造许可证B级以上及桥式起重机特种设备安装维修改造许可证B级以上的  </w:t>
      </w:r>
      <w:r>
        <w:rPr>
          <w:rFonts w:hint="eastAsia" w:ascii="仿宋_GB2312" w:eastAsia="仿宋_GB2312"/>
          <w:sz w:val="28"/>
          <w:szCs w:val="28"/>
          <w:highlight w:val="none"/>
        </w:rPr>
        <w:t>资质。</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（3）</w:t>
      </w:r>
      <w:r>
        <w:rPr>
          <w:rFonts w:hint="eastAsia" w:ascii="仿宋_GB2312" w:eastAsia="仿宋_GB2312"/>
          <w:sz w:val="28"/>
          <w:szCs w:val="28"/>
          <w:highlight w:val="none"/>
          <w:u w:val="single"/>
        </w:rPr>
        <w:t xml:space="preserve"> 2020  </w:t>
      </w:r>
      <w:r>
        <w:rPr>
          <w:rFonts w:hint="eastAsia" w:ascii="仿宋_GB2312" w:eastAsia="仿宋_GB2312"/>
          <w:sz w:val="28"/>
          <w:szCs w:val="28"/>
          <w:highlight w:val="none"/>
        </w:rPr>
        <w:t>年1月1日至今，供应商最少具有一项包含桥式起重机销售及安装（含基础建造）在内的项目业绩。（提供合同复印件证明，包括但不限于项目名称、金额及实施内容、合同盖章、签订日期，以及业绩对应的发票复印件，加盖单位公章）</w:t>
      </w:r>
    </w:p>
    <w:p>
      <w:pPr>
        <w:adjustRightInd w:val="0"/>
        <w:snapToGrid w:val="0"/>
        <w:spacing w:line="600" w:lineRule="exact"/>
        <w:jc w:val="left"/>
        <w:rPr>
          <w:rFonts w:ascii="仿宋_GB2312" w:eastAsia="仿宋_GB2312"/>
          <w:sz w:val="28"/>
          <w:szCs w:val="28"/>
          <w:highlight w:val="none"/>
          <w:u w:val="single"/>
        </w:rPr>
      </w:pP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（4）项目负责人</w:t>
      </w:r>
      <w:r>
        <w:rPr>
          <w:rFonts w:hint="eastAsia" w:ascii="仿宋_GB2312" w:eastAsia="仿宋_GB2312"/>
          <w:sz w:val="28"/>
          <w:szCs w:val="28"/>
          <w:highlight w:val="none"/>
          <w:lang w:val="en-US" w:eastAsia="zh-CN"/>
        </w:rPr>
        <w:t>或项目技术负责人</w:t>
      </w:r>
      <w:r>
        <w:rPr>
          <w:rFonts w:hint="eastAsia" w:ascii="仿宋_GB2312" w:eastAsia="仿宋_GB2312"/>
          <w:sz w:val="28"/>
          <w:szCs w:val="28"/>
          <w:highlight w:val="none"/>
        </w:rPr>
        <w:t>应当具备</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机械设备类高级工程师</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资格条件。</w:t>
      </w:r>
    </w:p>
    <w:p>
      <w:pPr>
        <w:pStyle w:val="22"/>
        <w:spacing w:line="600" w:lineRule="exact"/>
        <w:ind w:firstLine="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（5）其他要求：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sz w:val="28"/>
          <w:szCs w:val="28"/>
          <w:highlight w:val="none"/>
        </w:rPr>
      </w:pPr>
      <w:r>
        <w:rPr>
          <w:rFonts w:hint="eastAsia" w:ascii="仿宋_GB2312" w:eastAsia="仿宋_GB2312"/>
          <w:sz w:val="28"/>
          <w:szCs w:val="28"/>
          <w:highlight w:val="none"/>
        </w:rPr>
        <w:t>（10）其他违法违纪行为，经审查认为不宜被邀请参加采购活动的。</w:t>
      </w:r>
    </w:p>
    <w:p>
      <w:pPr>
        <w:adjustRightInd w:val="0"/>
        <w:snapToGrid w:val="0"/>
        <w:spacing w:line="600" w:lineRule="exact"/>
        <w:ind w:firstLine="420" w:firstLineChars="150"/>
        <w:jc w:val="left"/>
        <w:rPr>
          <w:rFonts w:ascii="仿宋_GB2312" w:eastAsia="仿宋_GB2312"/>
          <w:sz w:val="28"/>
          <w:szCs w:val="28"/>
          <w:highlight w:val="none"/>
          <w:u w:val="single"/>
        </w:rPr>
      </w:pPr>
      <w:r>
        <w:rPr>
          <w:rFonts w:hint="eastAsia" w:ascii="仿宋_GB2312" w:eastAsia="仿宋_GB2312"/>
          <w:sz w:val="28"/>
          <w:szCs w:val="28"/>
          <w:highlight w:val="none"/>
        </w:rPr>
        <w:t>（11）其他禁止情形：</w:t>
      </w:r>
      <w:r>
        <w:rPr>
          <w:rFonts w:hint="eastAsia" w:ascii="仿宋_GB2312" w:eastAsia="仿宋_GB2312"/>
          <w:sz w:val="28"/>
          <w:szCs w:val="28"/>
          <w:highlight w:val="none"/>
          <w:u w:val="single"/>
        </w:rPr>
        <w:t xml:space="preserve">            /                                   </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3.3本次项目</w:t>
      </w:r>
      <w:r>
        <w:rPr>
          <w:rFonts w:hint="eastAsia" w:ascii="仿宋_GB2312" w:eastAsia="仿宋_GB2312"/>
          <w:sz w:val="28"/>
          <w:szCs w:val="28"/>
          <w:highlight w:val="none"/>
          <w:u w:val="single"/>
        </w:rPr>
        <w:t>不接受</w:t>
      </w:r>
      <w:r>
        <w:rPr>
          <w:rFonts w:hint="eastAsia" w:ascii="仿宋_GB2312" w:eastAsia="仿宋_GB2312"/>
          <w:sz w:val="28"/>
          <w:szCs w:val="28"/>
          <w:highlight w:val="none"/>
        </w:rPr>
        <w:t>联合体参加采购活动</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4.采购文件的获取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4.1获取时间</w:t>
      </w:r>
    </w:p>
    <w:p>
      <w:pPr>
        <w:adjustRightInd w:val="0"/>
        <w:snapToGrid w:val="0"/>
        <w:spacing w:line="60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从</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日至</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27</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4.2获取方式</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在</w:t>
      </w:r>
      <w:r>
        <w:rPr>
          <w:rFonts w:hint="eastAsia" w:ascii="仿宋_GB2312" w:eastAsia="仿宋_GB2312"/>
          <w:sz w:val="28"/>
          <w:szCs w:val="28"/>
          <w:highlight w:val="none"/>
          <w:u w:val="single"/>
        </w:rPr>
        <w:t>广州市净水有限公司门户网站</w:t>
      </w:r>
      <w:r>
        <w:rPr>
          <w:rFonts w:hint="eastAsia" w:ascii="仿宋_GB2312" w:eastAsia="仿宋_GB2312"/>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踏勘现场</w:t>
      </w:r>
    </w:p>
    <w:p>
      <w:pPr>
        <w:adjustRightInd w:val="0"/>
        <w:snapToGrid w:val="0"/>
        <w:spacing w:line="600" w:lineRule="exact"/>
        <w:rPr>
          <w:rFonts w:ascii="仿宋_GB2312" w:eastAsia="仿宋_GB2312"/>
          <w:sz w:val="28"/>
          <w:szCs w:val="28"/>
          <w:highlight w:val="none"/>
        </w:rPr>
      </w:pPr>
      <w:r>
        <w:rPr>
          <w:rFonts w:hint="eastAsia" w:ascii="仿宋_GB2312" w:eastAsia="仿宋_GB2312"/>
          <w:sz w:val="28"/>
          <w:szCs w:val="28"/>
          <w:highlight w:val="none"/>
          <w:lang w:eastAsia="zh-CN"/>
        </w:rPr>
        <w:sym w:font="Wingdings 2" w:char="0052"/>
      </w:r>
      <w:r>
        <w:rPr>
          <w:rFonts w:hint="eastAsia" w:ascii="仿宋_GB2312" w:eastAsia="仿宋_GB2312"/>
          <w:sz w:val="28"/>
          <w:szCs w:val="28"/>
          <w:highlight w:val="none"/>
        </w:rPr>
        <w:t>不组织</w:t>
      </w:r>
    </w:p>
    <w:p>
      <w:pPr>
        <w:adjustRightInd w:val="0"/>
        <w:snapToGrid w:val="0"/>
        <w:spacing w:line="360" w:lineRule="auto"/>
        <w:jc w:val="left"/>
        <w:rPr>
          <w:rFonts w:asciiTheme="minorEastAsia" w:hAnsiTheme="minorEastAsia"/>
          <w:b/>
          <w:sz w:val="32"/>
          <w:szCs w:val="32"/>
          <w:highlight w:val="none"/>
        </w:rPr>
      </w:pP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组织：</w:t>
      </w:r>
      <w:r>
        <w:rPr>
          <w:rFonts w:hint="eastAsia" w:ascii="仿宋_GB2312" w:hAnsi="仿宋" w:eastAsia="仿宋_GB2312" w:cs="仿宋_GB2312"/>
          <w:color w:val="000000" w:themeColor="text1"/>
          <w:sz w:val="28"/>
          <w:szCs w:val="28"/>
          <w:highlight w:val="none"/>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sz w:val="28"/>
          <w:szCs w:val="28"/>
          <w:highlight w:val="none"/>
        </w:rPr>
        <w:t xml:space="preserve">                                                </w:t>
      </w:r>
    </w:p>
    <w:p>
      <w:pPr>
        <w:numPr>
          <w:ilvl w:val="0"/>
          <w:numId w:val="2"/>
        </w:num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响应文件的递交</w:t>
      </w:r>
    </w:p>
    <w:p>
      <w:pPr>
        <w:adjustRightInd w:val="0"/>
        <w:snapToGrid w:val="0"/>
        <w:spacing w:line="600" w:lineRule="exact"/>
        <w:ind w:left="840" w:hanging="840" w:hangingChars="300"/>
        <w:jc w:val="left"/>
        <w:rPr>
          <w:rFonts w:ascii="仿宋_GB2312" w:eastAsia="仿宋_GB2312"/>
          <w:sz w:val="28"/>
          <w:szCs w:val="28"/>
          <w:highlight w:val="none"/>
        </w:rPr>
      </w:pPr>
      <w:r>
        <w:rPr>
          <w:rFonts w:hint="eastAsia" w:ascii="仿宋_GB2312" w:eastAsia="仿宋_GB2312"/>
          <w:sz w:val="28"/>
          <w:szCs w:val="28"/>
          <w:highlight w:val="none"/>
        </w:rPr>
        <w:t>6.1递交响应文件集合时间：2023年</w:t>
      </w:r>
      <w:r>
        <w:rPr>
          <w:rFonts w:hint="eastAsia" w:ascii="仿宋_GB2312" w:eastAsia="仿宋_GB2312"/>
          <w:sz w:val="28"/>
          <w:szCs w:val="28"/>
          <w:highlight w:val="none"/>
          <w:lang w:val="en-US" w:eastAsia="zh-CN"/>
        </w:rPr>
        <w:t>12</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27</w:t>
      </w:r>
      <w:r>
        <w:rPr>
          <w:rFonts w:hint="eastAsia" w:ascii="仿宋_GB2312" w:eastAsia="仿宋_GB2312"/>
          <w:sz w:val="28"/>
          <w:szCs w:val="28"/>
          <w:highlight w:val="none"/>
        </w:rPr>
        <w:t>日8时30分至2023年</w:t>
      </w:r>
      <w:r>
        <w:rPr>
          <w:rFonts w:hint="eastAsia" w:ascii="仿宋_GB2312" w:eastAsia="仿宋_GB2312"/>
          <w:sz w:val="28"/>
          <w:szCs w:val="28"/>
          <w:highlight w:val="none"/>
          <w:lang w:val="en-US" w:eastAsia="zh-CN"/>
        </w:rPr>
        <w:t>12</w:t>
      </w:r>
      <w:r>
        <w:rPr>
          <w:rFonts w:hint="eastAsia" w:ascii="仿宋_GB2312" w:eastAsia="仿宋_GB2312"/>
          <w:sz w:val="28"/>
          <w:szCs w:val="28"/>
          <w:highlight w:val="none"/>
        </w:rPr>
        <w:t>月</w:t>
      </w:r>
      <w:r>
        <w:rPr>
          <w:rFonts w:hint="eastAsia" w:ascii="仿宋_GB2312" w:eastAsia="仿宋_GB2312"/>
          <w:sz w:val="28"/>
          <w:szCs w:val="28"/>
          <w:highlight w:val="none"/>
          <w:lang w:val="en-US" w:eastAsia="zh-CN"/>
        </w:rPr>
        <w:t>27</w:t>
      </w:r>
      <w:r>
        <w:rPr>
          <w:rFonts w:hint="eastAsia" w:ascii="仿宋_GB2312" w:eastAsia="仿宋_GB2312"/>
          <w:sz w:val="28"/>
          <w:szCs w:val="28"/>
          <w:highlight w:val="none"/>
        </w:rPr>
        <w:t>日9时59分（北京时间）。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6.2递交响应文件截止时间：</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27</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r>
        <w:rPr>
          <w:rFonts w:hint="eastAsia" w:ascii="仿宋_GB2312" w:eastAsia="仿宋_GB2312"/>
          <w:sz w:val="28"/>
          <w:szCs w:val="28"/>
          <w:highlight w:val="none"/>
          <w:u w:val="single"/>
        </w:rPr>
        <w:t xml:space="preserve">  10  </w:t>
      </w:r>
      <w:r>
        <w:rPr>
          <w:rFonts w:hint="eastAsia" w:ascii="仿宋_GB2312" w:eastAsia="仿宋_GB2312"/>
          <w:sz w:val="28"/>
          <w:szCs w:val="28"/>
          <w:highlight w:val="none"/>
        </w:rPr>
        <w:t>时</w:t>
      </w:r>
      <w:r>
        <w:rPr>
          <w:rFonts w:hint="eastAsia" w:ascii="仿宋_GB2312" w:eastAsia="仿宋_GB2312"/>
          <w:sz w:val="28"/>
          <w:szCs w:val="28"/>
          <w:highlight w:val="none"/>
          <w:u w:val="single"/>
        </w:rPr>
        <w:t xml:space="preserve">  00  </w:t>
      </w:r>
      <w:r>
        <w:rPr>
          <w:rFonts w:hint="eastAsia" w:ascii="仿宋_GB2312" w:eastAsia="仿宋_GB2312"/>
          <w:sz w:val="28"/>
          <w:szCs w:val="28"/>
          <w:highlight w:val="none"/>
        </w:rPr>
        <w:t>分前（北京时间）。</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6.3递交及快递地址：广州市海珠区南洲路1375号。</w:t>
      </w:r>
    </w:p>
    <w:p>
      <w:pPr>
        <w:pStyle w:val="5"/>
        <w:rPr>
          <w:rFonts w:ascii="仿宋_GB2312" w:eastAsia="仿宋_GB2312" w:hAnsiTheme="minorHAnsi" w:cstheme="minorBidi"/>
          <w:kern w:val="2"/>
          <w:sz w:val="28"/>
          <w:szCs w:val="28"/>
          <w:highlight w:val="none"/>
        </w:rPr>
      </w:pPr>
      <w:r>
        <w:rPr>
          <w:rFonts w:hint="eastAsia" w:ascii="仿宋_GB2312" w:eastAsia="仿宋_GB2312" w:hAnsiTheme="minorHAnsi" w:cstheme="minorBidi"/>
          <w:kern w:val="2"/>
          <w:sz w:val="28"/>
          <w:szCs w:val="28"/>
          <w:highlight w:val="none"/>
        </w:rPr>
        <w:t>（注：授权委托人须通过“广州净水公司”微信公众号（提前）预约，填写访客预约信息。待被访部室审核员审批通过后，凭访客手机生成的“通行访客码”通行。响应文件递交预约信息填写：</w:t>
      </w:r>
    </w:p>
    <w:p>
      <w:pPr>
        <w:pStyle w:val="22"/>
        <w:rPr>
          <w:rFonts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2"/>
        <w:rPr>
          <w:rFonts w:ascii="仿宋_GB2312" w:eastAsia="仿宋_GB2312"/>
          <w:color w:val="auto"/>
          <w:sz w:val="28"/>
          <w:szCs w:val="28"/>
          <w:highlight w:val="none"/>
        </w:rPr>
      </w:pPr>
      <w:r>
        <w:rPr>
          <w:rFonts w:hint="eastAsia" w:ascii="仿宋_GB2312" w:eastAsia="仿宋_GB2312"/>
          <w:color w:val="auto"/>
          <w:sz w:val="28"/>
          <w:szCs w:val="28"/>
          <w:highlight w:val="none"/>
        </w:rPr>
        <w:t>（2）“组织”选择“设备维修公司”，“部门”选择“技术部”。</w:t>
      </w:r>
    </w:p>
    <w:p>
      <w:pPr>
        <w:pStyle w:val="22"/>
        <w:rPr>
          <w:rFonts w:ascii="仿宋_GB2312" w:eastAsia="仿宋_GB2312"/>
          <w:color w:val="auto"/>
          <w:sz w:val="28"/>
          <w:szCs w:val="28"/>
          <w:highlight w:val="none"/>
        </w:rPr>
      </w:pPr>
      <w:r>
        <w:rPr>
          <w:rFonts w:hint="eastAsia" w:ascii="仿宋_GB2312" w:eastAsia="仿宋_GB2312"/>
          <w:color w:val="auto"/>
          <w:sz w:val="28"/>
          <w:szCs w:val="28"/>
          <w:highlight w:val="none"/>
        </w:rPr>
        <w:t>（3）“被访人员”填写“蔡浩荣”，“手机号”：“13178811664”。</w:t>
      </w:r>
    </w:p>
    <w:p>
      <w:pPr>
        <w:pStyle w:val="22"/>
        <w:rPr>
          <w:rFonts w:eastAsia="仿宋_GB2312"/>
          <w:color w:val="auto"/>
          <w:highlight w:val="none"/>
        </w:rPr>
      </w:pPr>
      <w:r>
        <w:rPr>
          <w:rFonts w:hint="eastAsia" w:ascii="仿宋_GB2312" w:eastAsia="仿宋_GB2312"/>
          <w:color w:val="auto"/>
          <w:sz w:val="28"/>
          <w:szCs w:val="28"/>
          <w:highlight w:val="none"/>
        </w:rPr>
        <w:t>（4）“详细描述”：递交XX项目响应文件。</w:t>
      </w:r>
    </w:p>
    <w:p>
      <w:pPr>
        <w:adjustRightInd w:val="0"/>
        <w:snapToGrid w:val="0"/>
        <w:spacing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7.其他</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sz w:val="28"/>
          <w:szCs w:val="28"/>
          <w:highlight w:val="none"/>
        </w:rPr>
      </w:pPr>
      <w:r>
        <w:rPr>
          <w:rFonts w:hint="eastAsia" w:ascii="仿宋_GB2312" w:eastAsia="仿宋_GB2312"/>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7.2响应文件递交注意事项</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highlight w:val="none"/>
        </w:rPr>
      </w:pPr>
      <w:r>
        <w:rPr>
          <w:rFonts w:hint="eastAsia" w:asciiTheme="minorEastAsia" w:hAnsiTheme="minorEastAsia"/>
          <w:b/>
          <w:sz w:val="32"/>
          <w:szCs w:val="32"/>
          <w:highlight w:val="none"/>
        </w:rPr>
        <w:t>8</w:t>
      </w:r>
      <w:r>
        <w:rPr>
          <w:rFonts w:asciiTheme="minorEastAsia" w:hAnsiTheme="minorEastAsia"/>
          <w:b/>
          <w:sz w:val="32"/>
          <w:szCs w:val="32"/>
          <w:highlight w:val="none"/>
        </w:rPr>
        <w:t>.</w:t>
      </w:r>
      <w:r>
        <w:rPr>
          <w:rFonts w:hint="eastAsia" w:asciiTheme="minorEastAsia" w:hAnsiTheme="minorEastAsia"/>
          <w:b/>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sz w:val="28"/>
          <w:szCs w:val="28"/>
          <w:highlight w:val="none"/>
        </w:rPr>
      </w:pPr>
      <w:r>
        <w:rPr>
          <w:rFonts w:ascii="仿宋_GB2312" w:hAnsi="仿宋" w:eastAsia="仿宋_GB2312"/>
          <w:sz w:val="28"/>
          <w:szCs w:val="28"/>
          <w:highlight w:val="none"/>
        </w:rPr>
        <w:t>潜在供应商或利害关系人对本</w:t>
      </w:r>
      <w:r>
        <w:rPr>
          <w:rFonts w:hint="eastAsia" w:ascii="仿宋_GB2312" w:hAnsi="仿宋" w:eastAsia="仿宋_GB2312"/>
          <w:sz w:val="28"/>
          <w:szCs w:val="28"/>
          <w:highlight w:val="none"/>
        </w:rPr>
        <w:t>采购</w:t>
      </w:r>
      <w:r>
        <w:rPr>
          <w:rFonts w:ascii="仿宋_GB2312" w:hAnsi="仿宋" w:eastAsia="仿宋_GB2312"/>
          <w:sz w:val="28"/>
          <w:szCs w:val="28"/>
          <w:highlight w:val="none"/>
        </w:rPr>
        <w:t>公告及采购文件中任何违法及不公平内容有异议的，可以在提交</w:t>
      </w:r>
      <w:r>
        <w:rPr>
          <w:rFonts w:hint="eastAsia" w:ascii="仿宋_GB2312" w:hAnsi="仿宋" w:eastAsia="仿宋_GB2312"/>
          <w:sz w:val="28"/>
          <w:szCs w:val="28"/>
          <w:highlight w:val="none"/>
        </w:rPr>
        <w:t>响应文件截止之日</w:t>
      </w:r>
      <w:r>
        <w:rPr>
          <w:rFonts w:hint="eastAsia" w:ascii="仿宋_GB2312" w:hAnsi="仿宋" w:eastAsia="仿宋_GB2312"/>
          <w:sz w:val="28"/>
          <w:szCs w:val="28"/>
          <w:highlight w:val="none"/>
          <w:u w:val="single"/>
        </w:rPr>
        <w:t>2</w:t>
      </w:r>
      <w:r>
        <w:rPr>
          <w:rFonts w:hint="eastAsia" w:ascii="仿宋_GB2312" w:hAnsi="仿宋" w:eastAsia="仿宋_GB2312"/>
          <w:sz w:val="28"/>
          <w:szCs w:val="28"/>
          <w:highlight w:val="none"/>
        </w:rPr>
        <w:t>个工作日前</w:t>
      </w:r>
      <w:r>
        <w:rPr>
          <w:rFonts w:ascii="仿宋_GB2312" w:hAnsi="仿宋" w:eastAsia="仿宋_GB2312"/>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异议受理部门：</w:t>
      </w:r>
      <w:r>
        <w:rPr>
          <w:rFonts w:hint="eastAsia" w:ascii="仿宋_GB2312" w:hAnsi="仿宋" w:eastAsia="仿宋_GB2312"/>
          <w:sz w:val="28"/>
          <w:szCs w:val="28"/>
          <w:highlight w:val="none"/>
          <w:u w:val="single"/>
        </w:rPr>
        <w:t>广州城市水处理设备有限公司</w:t>
      </w:r>
      <w:r>
        <w:rPr>
          <w:rFonts w:ascii="仿宋_GB2312" w:hAnsi="仿宋" w:eastAsia="仿宋_GB2312"/>
          <w:sz w:val="28"/>
          <w:szCs w:val="28"/>
          <w:highlight w:val="none"/>
        </w:rPr>
        <w:t>，电话：</w:t>
      </w:r>
      <w:r>
        <w:rPr>
          <w:rFonts w:hint="eastAsia" w:ascii="仿宋_GB2312" w:hAnsi="仿宋" w:eastAsia="仿宋_GB2312"/>
          <w:sz w:val="28"/>
          <w:szCs w:val="28"/>
          <w:highlight w:val="none"/>
        </w:rPr>
        <w:t>13503003256</w:t>
      </w:r>
      <w:r>
        <w:rPr>
          <w:rFonts w:ascii="仿宋_GB2312" w:hAnsi="仿宋" w:eastAsia="仿宋_GB2312"/>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sz w:val="28"/>
          <w:szCs w:val="28"/>
          <w:highlight w:val="none"/>
        </w:rPr>
      </w:pPr>
      <w:r>
        <w:rPr>
          <w:rFonts w:ascii="仿宋_GB2312" w:hAnsi="仿宋" w:eastAsia="仿宋_GB2312"/>
          <w:sz w:val="28"/>
          <w:szCs w:val="28"/>
          <w:highlight w:val="none"/>
        </w:rPr>
        <w:t>地址：</w:t>
      </w:r>
      <w:r>
        <w:rPr>
          <w:rFonts w:hint="eastAsia" w:ascii="仿宋_GB2312" w:hAnsi="仿宋" w:eastAsia="仿宋_GB2312"/>
          <w:sz w:val="28"/>
          <w:szCs w:val="28"/>
          <w:highlight w:val="none"/>
          <w:u w:val="single"/>
        </w:rPr>
        <w:t>广州市海珠区南洲路1375号广州城市水处理设备有限公司</w:t>
      </w:r>
      <w:r>
        <w:rPr>
          <w:rFonts w:hint="eastAsia" w:ascii="仿宋_GB2312" w:hAnsi="仿宋" w:eastAsia="仿宋_GB2312"/>
          <w:sz w:val="28"/>
          <w:szCs w:val="28"/>
          <w:highlight w:val="none"/>
        </w:rPr>
        <w:t xml:space="preserve"> </w:t>
      </w:r>
      <w:r>
        <w:rPr>
          <w:rFonts w:ascii="仿宋_GB2312" w:hAnsi="仿宋" w:eastAsia="仿宋_GB2312"/>
          <w:sz w:val="28"/>
          <w:szCs w:val="28"/>
          <w:highlight w:val="none"/>
        </w:rPr>
        <w:t>。</w:t>
      </w:r>
    </w:p>
    <w:p>
      <w:pPr>
        <w:adjustRightInd w:val="0"/>
        <w:snapToGrid w:val="0"/>
        <w:spacing w:before="156" w:beforeLines="50" w:after="156" w:afterLines="50" w:line="60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9.联系方式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采购人</w:t>
            </w:r>
            <w:r>
              <w:rPr>
                <w:rFonts w:hint="eastAsia" w:ascii="仿宋_GB2312" w:eastAsia="仿宋_GB2312"/>
                <w:sz w:val="28"/>
                <w:szCs w:val="28"/>
                <w:highlight w:val="none"/>
              </w:rPr>
              <w:t>：广州城市水处理设备有限公司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地</w:t>
            </w:r>
            <w:r>
              <w:rPr>
                <w:rFonts w:hint="eastAsia" w:ascii="仿宋_GB2312" w:eastAsia="仿宋_GB2312"/>
                <w:sz w:val="28"/>
                <w:szCs w:val="28"/>
                <w:highlight w:val="none"/>
              </w:rPr>
              <w:t xml:space="preserve">  </w:t>
            </w:r>
            <w:r>
              <w:rPr>
                <w:rFonts w:ascii="仿宋_GB2312" w:eastAsia="仿宋_GB2312"/>
                <w:sz w:val="28"/>
                <w:szCs w:val="28"/>
                <w:highlight w:val="none"/>
              </w:rPr>
              <w:t>址</w:t>
            </w:r>
            <w:r>
              <w:rPr>
                <w:rFonts w:hint="eastAsia" w:ascii="仿宋_GB2312" w:eastAsia="仿宋_GB2312"/>
                <w:sz w:val="28"/>
                <w:szCs w:val="28"/>
                <w:highlight w:val="none"/>
              </w:rPr>
              <w:t>：广州市海珠区南洲路1375号广州城市水处理设备有限公司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联系人</w:t>
            </w:r>
            <w:r>
              <w:rPr>
                <w:rFonts w:hint="eastAsia" w:ascii="仿宋_GB2312" w:eastAsia="仿宋_GB2312"/>
                <w:sz w:val="28"/>
                <w:szCs w:val="28"/>
                <w:highlight w:val="none"/>
              </w:rPr>
              <w:t>：蔡工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r>
              <w:rPr>
                <w:rFonts w:ascii="仿宋_GB2312" w:eastAsia="仿宋_GB2312"/>
                <w:sz w:val="28"/>
                <w:szCs w:val="28"/>
                <w:highlight w:val="none"/>
              </w:rPr>
              <w:t>电</w:t>
            </w:r>
            <w:r>
              <w:rPr>
                <w:rFonts w:hint="eastAsia" w:ascii="仿宋_GB2312" w:eastAsia="仿宋_GB2312"/>
                <w:sz w:val="28"/>
                <w:szCs w:val="28"/>
                <w:highlight w:val="none"/>
              </w:rPr>
              <w:t xml:space="preserve">  </w:t>
            </w:r>
            <w:r>
              <w:rPr>
                <w:rFonts w:ascii="仿宋_GB2312" w:eastAsia="仿宋_GB2312"/>
                <w:sz w:val="28"/>
                <w:szCs w:val="28"/>
                <w:highlight w:val="none"/>
              </w:rPr>
              <w:t>话</w:t>
            </w:r>
            <w:r>
              <w:rPr>
                <w:rFonts w:hint="eastAsia" w:ascii="仿宋_GB2312" w:eastAsia="仿宋_GB2312"/>
                <w:sz w:val="28"/>
                <w:szCs w:val="28"/>
                <w:highlight w:val="none"/>
              </w:rPr>
              <w:t>：17820519780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sz w:val="28"/>
                <w:szCs w:val="28"/>
                <w:highlight w:val="none"/>
              </w:rPr>
            </w:pP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w:t>
            </w:r>
            <w:bookmarkStart w:id="159" w:name="_GoBack"/>
            <w:bookmarkEnd w:id="159"/>
            <w:r>
              <w:rPr>
                <w:rFonts w:hint="eastAsia" w:ascii="仿宋_GB2312" w:eastAsia="仿宋_GB2312"/>
                <w:sz w:val="28"/>
                <w:szCs w:val="28"/>
                <w:highlight w:val="none"/>
              </w:rPr>
              <w:t xml:space="preserve"> </w:t>
            </w:r>
            <w:r>
              <w:rPr>
                <w:rFonts w:hint="eastAsia" w:ascii="仿宋_GB2312" w:eastAsia="仿宋_GB2312"/>
                <w:sz w:val="28"/>
                <w:szCs w:val="28"/>
                <w:highlight w:val="none"/>
                <w:u w:val="single"/>
              </w:rPr>
              <w:t xml:space="preserve">  2023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12</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22</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日</w:t>
            </w:r>
          </w:p>
        </w:tc>
      </w:tr>
    </w:tbl>
    <w:p>
      <w:pPr>
        <w:adjustRightInd w:val="0"/>
        <w:snapToGrid w:val="0"/>
        <w:spacing w:before="156" w:beforeLines="50" w:after="156" w:afterLines="50" w:line="600" w:lineRule="exact"/>
        <w:jc w:val="left"/>
        <w:rPr>
          <w:rFonts w:asciiTheme="minorEastAsia" w:hAnsiTheme="minorEastAsia"/>
          <w:sz w:val="24"/>
          <w:szCs w:val="24"/>
          <w:highlight w:val="none"/>
        </w:rPr>
      </w:pPr>
      <w:r>
        <w:rPr>
          <w:rFonts w:hint="eastAsia" w:asciiTheme="minorEastAsia" w:hAnsiTheme="minorEastAsia"/>
          <w:sz w:val="24"/>
          <w:szCs w:val="24"/>
          <w:highlight w:val="none"/>
        </w:rPr>
        <w:t>适用于纸质评审的采购项目</w:t>
      </w:r>
    </w:p>
    <w:p>
      <w:pPr>
        <w:pStyle w:val="2"/>
        <w:rPr>
          <w:highlight w:val="none"/>
        </w:rPr>
      </w:pPr>
      <w:bookmarkStart w:id="14" w:name="_Toc10891"/>
    </w:p>
    <w:p>
      <w:pPr>
        <w:rPr>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rPr>
          <w:highlight w:val="none"/>
        </w:rPr>
      </w:pPr>
      <w:bookmarkStart w:id="15" w:name="_Toc2324"/>
      <w:bookmarkStart w:id="16" w:name="_Toc19295"/>
      <w:bookmarkStart w:id="17" w:name="_Toc25603"/>
      <w:bookmarkStart w:id="18" w:name="_Toc23749"/>
      <w:bookmarkStart w:id="19" w:name="_Toc16705"/>
      <w:bookmarkStart w:id="20" w:name="_Toc7340"/>
      <w:bookmarkStart w:id="21" w:name="_Toc16557"/>
      <w:bookmarkStart w:id="22" w:name="_Toc32588"/>
      <w:bookmarkStart w:id="23" w:name="_Toc9448"/>
      <w:bookmarkStart w:id="24" w:name="_Toc2331"/>
      <w:r>
        <w:rPr>
          <w:rFonts w:hint="eastAsia"/>
          <w:highlight w:val="none"/>
        </w:rPr>
        <w:br w:type="page"/>
      </w:r>
    </w:p>
    <w:p>
      <w:pPr>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pStyle w:val="22"/>
        <w:rPr>
          <w:highlight w:val="none"/>
        </w:rPr>
      </w:pPr>
    </w:p>
    <w:p>
      <w:pPr>
        <w:rPr>
          <w:highlight w:val="none"/>
        </w:rPr>
      </w:pPr>
    </w:p>
    <w:p>
      <w:pPr>
        <w:pStyle w:val="2"/>
        <w:rPr>
          <w:highlight w:val="none"/>
        </w:rPr>
      </w:pPr>
      <w:r>
        <w:rPr>
          <w:highlight w:val="none"/>
        </w:rPr>
        <mc:AlternateContent>
          <mc:Choice Requires="wps">
            <w:drawing>
              <wp:anchor distT="0" distB="0" distL="114300" distR="114300" simplePos="0" relativeHeight="251674624" behindDoc="0" locked="0" layoutInCell="1" allowOverlap="1">
                <wp:simplePos x="0" y="0"/>
                <wp:positionH relativeFrom="column">
                  <wp:posOffset>2129155</wp:posOffset>
                </wp:positionH>
                <wp:positionV relativeFrom="paragraph">
                  <wp:posOffset>735965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67.65pt;margin-top:57.95pt;height:0pt;width:75.5pt;z-index:251674624;mso-width-relative:page;mso-height-relative:page;" filled="f" stroked="t" coordsize="21600,21600" o:gfxdata="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iJIw1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3600" behindDoc="0" locked="0" layoutInCell="1" allowOverlap="1">
                <wp:simplePos x="0" y="0"/>
                <wp:positionH relativeFrom="column">
                  <wp:posOffset>2112010</wp:posOffset>
                </wp:positionH>
                <wp:positionV relativeFrom="paragraph">
                  <wp:posOffset>212725</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66.3pt;margin-top:16.75pt;height:0pt;width:75.5pt;z-index:251673600;mso-width-relative:page;mso-height-relative:page;" filled="f" stroked="t" coordsize="21600,21600" o:gfxdata="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f7L1wAAAAkBAAAPAAAAAAAA&#10;AAEAIAAAACIAAABkcnMvZG93bnJldi54bWxQSwECFAAUAAAACACHTuJAxo5ehNoBAACWAwAADgAA&#10;AAAAAAABACAAAAAmAQAAZHJzL2Uyb0RvYy54bWxQSwUGAAAAAAYABgBZAQAAcgUAAAAA&#10;">
                <v:fill on="f" focussize="0,0"/>
                <v:stroke color="#000000" joinstyle="round"/>
                <v:imagedata o:title=""/>
                <o:lock v:ext="edit" aspectratio="f"/>
              </v:shape>
            </w:pict>
          </mc:Fallback>
        </mc:AlternateContent>
      </w:r>
      <w:r>
        <w:rPr>
          <w:rFonts w:hint="eastAsia"/>
          <w:highlight w:val="none"/>
        </w:rPr>
        <w:t>第二章</w:t>
      </w:r>
      <w:bookmarkEnd w:id="14"/>
      <w:bookmarkEnd w:id="15"/>
      <w:bookmarkEnd w:id="16"/>
      <w:bookmarkEnd w:id="17"/>
      <w:bookmarkEnd w:id="18"/>
      <w:bookmarkEnd w:id="19"/>
      <w:bookmarkEnd w:id="20"/>
      <w:bookmarkEnd w:id="21"/>
      <w:bookmarkEnd w:id="22"/>
      <w:bookmarkEnd w:id="23"/>
      <w:bookmarkEnd w:id="24"/>
    </w:p>
    <w:p>
      <w:pPr>
        <w:pStyle w:val="3"/>
        <w:rPr>
          <w:highlight w:val="none"/>
        </w:rPr>
      </w:pPr>
    </w:p>
    <w:p>
      <w:pPr>
        <w:pStyle w:val="3"/>
        <w:rPr>
          <w:highlight w:val="none"/>
        </w:rPr>
      </w:pPr>
      <w:bookmarkStart w:id="25" w:name="_Toc2339"/>
      <w:bookmarkStart w:id="26" w:name="_Toc3416"/>
      <w:r>
        <w:rPr>
          <w:rFonts w:hint="eastAsia"/>
          <w:highlight w:val="none"/>
        </w:rPr>
        <w:t>供应商须知</w:t>
      </w:r>
      <w:bookmarkEnd w:id="25"/>
      <w:bookmarkEnd w:id="26"/>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2"/>
        <w:rPr>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adjustRightInd w:val="0"/>
        <w:snapToGrid w:val="0"/>
        <w:spacing w:before="156" w:beforeLines="50" w:after="156" w:afterLines="50" w:line="600" w:lineRule="exact"/>
        <w:ind w:left="643" w:hanging="640" w:hangingChars="200"/>
        <w:jc w:val="left"/>
        <w:rPr>
          <w:rFonts w:asciiTheme="minorEastAsia" w:hAnsiTheme="minorEastAsia"/>
          <w:b/>
          <w:sz w:val="32"/>
          <w:szCs w:val="32"/>
          <w:highlight w:val="none"/>
        </w:rPr>
      </w:pPr>
    </w:p>
    <w:p>
      <w:pPr>
        <w:pStyle w:val="22"/>
        <w:rPr>
          <w:rFonts w:asciiTheme="minorEastAsia" w:hAnsiTheme="minorEastAsia"/>
          <w:b/>
          <w:color w:val="auto"/>
          <w:sz w:val="32"/>
          <w:szCs w:val="32"/>
          <w:highlight w:val="none"/>
        </w:rPr>
      </w:pPr>
    </w:p>
    <w:p>
      <w:pPr>
        <w:rPr>
          <w:highlight w:val="none"/>
        </w:rPr>
      </w:pPr>
      <w:r>
        <w:rPr>
          <w:rFonts w:hint="eastAsia"/>
          <w:highlight w:val="none"/>
        </w:rPr>
        <w:br w:type="page"/>
      </w:r>
    </w:p>
    <w:p>
      <w:pPr>
        <w:pStyle w:val="22"/>
        <w:ind w:firstLine="0"/>
        <w:rPr>
          <w:highlight w:val="none"/>
        </w:rPr>
      </w:pPr>
    </w:p>
    <w:p>
      <w:pPr>
        <w:numPr>
          <w:ilvl w:val="0"/>
          <w:numId w:val="3"/>
        </w:numPr>
        <w:adjustRightInd w:val="0"/>
        <w:snapToGrid w:val="0"/>
        <w:spacing w:before="156" w:beforeLines="50" w:after="156" w:afterLines="50" w:line="50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对供应商的资格要求.</w:t>
      </w:r>
    </w:p>
    <w:p>
      <w:pPr>
        <w:pStyle w:val="2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sz w:val="28"/>
          <w:szCs w:val="28"/>
          <w:highlight w:val="none"/>
        </w:rPr>
      </w:pPr>
      <w:r>
        <w:rPr>
          <w:rFonts w:hint="eastAsia" w:asciiTheme="minorEastAsia" w:hAnsiTheme="minorEastAsia"/>
          <w:b/>
          <w:sz w:val="32"/>
          <w:szCs w:val="32"/>
          <w:highlight w:val="none"/>
        </w:rPr>
        <w:t>2.  本次交易一般规则.</w:t>
      </w:r>
      <w:r>
        <w:rPr>
          <w:rFonts w:ascii="仿宋_GB2312" w:eastAsia="仿宋_GB2312"/>
          <w:sz w:val="28"/>
          <w:szCs w:val="28"/>
          <w:highlight w:val="none"/>
        </w:rPr>
        <w:t>表</w:t>
      </w:r>
      <w:r>
        <w:rPr>
          <w:rFonts w:hint="eastAsia" w:ascii="仿宋_GB2312" w:eastAsia="仿宋_GB2312"/>
          <w:sz w:val="28"/>
          <w:szCs w:val="28"/>
          <w:highlight w:val="none"/>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阶段</w:t>
            </w:r>
          </w:p>
        </w:tc>
        <w:tc>
          <w:tcPr>
            <w:tcW w:w="936"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条款</w:t>
            </w:r>
          </w:p>
        </w:tc>
        <w:tc>
          <w:tcPr>
            <w:tcW w:w="1263"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rFonts w:ascii="仿宋_GB2312" w:eastAsia="仿宋_GB2312"/>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hAnsiTheme="minorEastAsia"/>
                <w:sz w:val="24"/>
                <w:szCs w:val="24"/>
                <w:highlight w:val="none"/>
              </w:rPr>
              <w:t>（1）采购公告（采购邀请书）</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（2）供应商须知</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（3）采购方式</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w:t>
            </w:r>
            <w:r>
              <w:rPr>
                <w:rFonts w:ascii="仿宋_GB2312" w:eastAsia="仿宋_GB2312"/>
                <w:sz w:val="24"/>
                <w:szCs w:val="24"/>
                <w:highlight w:val="none"/>
              </w:rPr>
              <w:t>4</w:t>
            </w:r>
            <w:r>
              <w:rPr>
                <w:rFonts w:hint="eastAsia" w:ascii="仿宋_GB2312" w:eastAsia="仿宋_GB2312"/>
                <w:sz w:val="24"/>
                <w:szCs w:val="24"/>
                <w:highlight w:val="none"/>
              </w:rPr>
              <w:t>）评审办法</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（5）采购需求</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（6）合同草案</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（7）响应文件</w:t>
            </w:r>
          </w:p>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1.2.1供应商对采购文件有疑问的，应当</w:t>
            </w:r>
            <w:r>
              <w:rPr>
                <w:rFonts w:ascii="仿宋_GB2312" w:eastAsia="仿宋_GB2312"/>
                <w:sz w:val="24"/>
                <w:szCs w:val="24"/>
                <w:highlight w:val="none"/>
              </w:rPr>
              <w:t>在提交</w:t>
            </w:r>
            <w:r>
              <w:rPr>
                <w:rFonts w:hint="eastAsia" w:ascii="仿宋_GB2312" w:eastAsia="仿宋_GB2312"/>
                <w:sz w:val="24"/>
                <w:szCs w:val="24"/>
                <w:highlight w:val="none"/>
              </w:rPr>
              <w:t>响应文件截止之日</w:t>
            </w:r>
            <w:r>
              <w:rPr>
                <w:rFonts w:hint="eastAsia" w:ascii="仿宋_GB2312" w:eastAsia="仿宋_GB2312"/>
                <w:sz w:val="24"/>
                <w:szCs w:val="24"/>
                <w:highlight w:val="none"/>
                <w:u w:val="single"/>
              </w:rPr>
              <w:t>2</w:t>
            </w:r>
            <w:r>
              <w:rPr>
                <w:rFonts w:ascii="仿宋_GB2312" w:eastAsia="仿宋_GB2312"/>
                <w:sz w:val="24"/>
                <w:szCs w:val="24"/>
                <w:highlight w:val="none"/>
              </w:rPr>
              <w:t>个工作日前</w:t>
            </w:r>
            <w:r>
              <w:rPr>
                <w:rFonts w:hint="eastAsia" w:ascii="仿宋_GB2312" w:eastAsia="仿宋_GB2312"/>
                <w:sz w:val="24"/>
                <w:szCs w:val="24"/>
                <w:highlight w:val="none"/>
              </w:rPr>
              <w:t>，以书面形式提出。</w:t>
            </w:r>
          </w:p>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2.3</w:t>
            </w:r>
          </w:p>
          <w:p>
            <w:pPr>
              <w:adjustRightInd w:val="0"/>
              <w:snapToGrid w:val="0"/>
              <w:jc w:val="center"/>
              <w:rPr>
                <w:sz w:val="24"/>
                <w:szCs w:val="24"/>
                <w:highlight w:val="none"/>
              </w:rPr>
            </w:pPr>
          </w:p>
        </w:tc>
        <w:tc>
          <w:tcPr>
            <w:tcW w:w="1263" w:type="dxa"/>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本项目</w:t>
            </w:r>
            <w:r>
              <w:rPr>
                <w:rFonts w:hint="eastAsia" w:ascii="仿宋_GB2312" w:eastAsia="仿宋_GB2312"/>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2.7</w:t>
            </w:r>
          </w:p>
          <w:p>
            <w:pPr>
              <w:adjustRightInd w:val="0"/>
              <w:snapToGrid w:val="0"/>
              <w:jc w:val="center"/>
              <w:rPr>
                <w:rFonts w:ascii="仿宋_GB2312" w:eastAsia="仿宋_GB2312"/>
                <w:sz w:val="24"/>
                <w:szCs w:val="24"/>
                <w:highlight w:val="none"/>
              </w:rPr>
            </w:pP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u w:val="single"/>
              </w:rPr>
              <w:t>90个</w:t>
            </w:r>
            <w:r>
              <w:rPr>
                <w:rFonts w:hint="eastAsia" w:ascii="仿宋_GB2312" w:eastAsia="仿宋_GB2312" w:hAnsiTheme="minorEastAsia"/>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准备</w:t>
            </w:r>
          </w:p>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及其</w:t>
            </w:r>
          </w:p>
          <w:p>
            <w:pPr>
              <w:adjustRightInd w:val="0"/>
              <w:snapToGrid w:val="0"/>
              <w:jc w:val="center"/>
              <w:rPr>
                <w:sz w:val="24"/>
                <w:szCs w:val="24"/>
                <w:highlight w:val="none"/>
              </w:rPr>
            </w:pPr>
            <w:r>
              <w:rPr>
                <w:rFonts w:ascii="仿宋_GB2312" w:eastAsia="仿宋_GB2312"/>
                <w:sz w:val="24"/>
                <w:szCs w:val="24"/>
                <w:highlight w:val="none"/>
              </w:rPr>
              <w:t>响应</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纸质文件正本1份，副本 </w:t>
            </w:r>
            <w:r>
              <w:rPr>
                <w:rFonts w:hint="eastAsia" w:ascii="仿宋_GB2312" w:eastAsia="仿宋_GB2312" w:hAnsiTheme="minorEastAsia"/>
                <w:sz w:val="24"/>
                <w:szCs w:val="24"/>
                <w:highlight w:val="none"/>
                <w:u w:val="single"/>
              </w:rPr>
              <w:t>1</w:t>
            </w:r>
            <w:r>
              <w:rPr>
                <w:rFonts w:hint="eastAsia" w:ascii="仿宋_GB2312" w:eastAsia="仿宋_GB2312" w:hAnsiTheme="minorEastAsia"/>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2.10</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文件开启及评审</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2.11</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举行</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会议时间：同响应截止时间</w:t>
            </w:r>
          </w:p>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2.12</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2.13</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评审小组构成：</w:t>
            </w:r>
            <w:r>
              <w:rPr>
                <w:rFonts w:hint="eastAsia" w:ascii="仿宋_GB2312" w:eastAsia="仿宋_GB2312" w:hAnsiTheme="minorEastAsia"/>
                <w:sz w:val="24"/>
                <w:szCs w:val="24"/>
                <w:highlight w:val="none"/>
                <w:u w:val="single"/>
              </w:rPr>
              <w:t>3</w:t>
            </w:r>
            <w:r>
              <w:rPr>
                <w:rFonts w:hint="eastAsia" w:ascii="仿宋_GB2312" w:eastAsia="仿宋_GB2312" w:hAnsiTheme="minorEastAsia"/>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2.14</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2.15</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确定成交人</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2.16</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2.17</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highlight w:val="none"/>
              </w:rPr>
            </w:pP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2.18</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其他</w:t>
            </w:r>
          </w:p>
        </w:tc>
        <w:tc>
          <w:tcPr>
            <w:tcW w:w="936"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2.19</w:t>
            </w:r>
          </w:p>
        </w:tc>
        <w:tc>
          <w:tcPr>
            <w:tcW w:w="1263" w:type="dxa"/>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sz w:val="32"/>
          <w:szCs w:val="32"/>
          <w:highlight w:val="none"/>
        </w:rPr>
      </w:pPr>
      <w:r>
        <w:rPr>
          <w:rFonts w:hint="eastAsia" w:asciiTheme="minorEastAsia" w:hAnsiTheme="minorEastAsia"/>
          <w:b/>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highlight w:val="none"/>
        </w:rPr>
      </w:pPr>
      <w:r>
        <w:rPr>
          <w:rFonts w:hint="eastAsia" w:ascii="仿宋_GB2312" w:eastAsia="仿宋_GB2312"/>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sz w:val="28"/>
          <w:szCs w:val="28"/>
          <w:highlight w:val="none"/>
        </w:rPr>
      </w:pPr>
      <w:r>
        <w:rPr>
          <w:rFonts w:hint="eastAsia" w:ascii="仿宋_GB2312" w:eastAsia="仿宋_GB2312"/>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（1）响应文件未按规定签字、盖章的。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（4）质量标准不符合采购文件要求的。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（5）服务期不符合采购文件要求的。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（6）报价超过最高限价的。</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（9）其他不符合采购文件要求的情形。</w:t>
      </w:r>
    </w:p>
    <w:p>
      <w:pPr>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（10）非法定代表人或授权委托代理人递交响应文件。</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4.响应保证金</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本项目无须递交响应保证金。</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5.响应文件要求</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5.1响应文件包括下列内容</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1.响应函</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2.法定代表人证明或授权委托书</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3.资格审查资料</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4.拟投入本项目的项目负责人情况表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5.报价表</w:t>
      </w:r>
    </w:p>
    <w:p>
      <w:pPr>
        <w:adjustRightInd w:val="0"/>
        <w:snapToGrid w:val="0"/>
        <w:spacing w:line="560" w:lineRule="exact"/>
        <w:ind w:firstLine="555"/>
        <w:jc w:val="left"/>
        <w:rPr>
          <w:rFonts w:ascii="仿宋_GB2312" w:eastAsia="仿宋_GB2312"/>
          <w:sz w:val="28"/>
          <w:szCs w:val="28"/>
          <w:highlight w:val="none"/>
        </w:rPr>
      </w:pPr>
      <w:r>
        <w:rPr>
          <w:rFonts w:hint="eastAsia" w:ascii="仿宋_GB2312" w:eastAsia="仿宋_GB2312"/>
          <w:sz w:val="28"/>
          <w:szCs w:val="28"/>
          <w:highlight w:val="none"/>
        </w:rPr>
        <w:t>6.其他资料</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6.异议</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6.1 供应商或其他利害关系人可以对采购公告（采购邀请书）、采购文件、成交候选人等提出异议。异议应在采购公告或文件规定的时间内、成交候选人公示期间通过规定的异议渠道提出，并递交异议函和必要的证明材料。须按附件5表格提出异议，异议函包括但不限于下列内容：</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highlight w:val="none"/>
        </w:rPr>
      </w:pPr>
      <w:r>
        <w:rPr>
          <w:rFonts w:hint="eastAsia" w:ascii="仿宋_GB2312" w:eastAsia="仿宋_GB2312"/>
          <w:sz w:val="28"/>
          <w:szCs w:val="28"/>
          <w:highlight w:val="none"/>
        </w:rPr>
        <w:t>6.3 异议人与采购人对异议事项无法达成一致的，异议人可向采购人的监管部门进行反映。</w:t>
      </w:r>
    </w:p>
    <w:p>
      <w:pPr>
        <w:adjustRightInd w:val="0"/>
        <w:snapToGrid w:val="0"/>
        <w:spacing w:before="156" w:beforeLines="50" w:after="156" w:afterLines="50" w:line="560" w:lineRule="exact"/>
        <w:ind w:left="643" w:hanging="640" w:hangingChars="200"/>
        <w:jc w:val="left"/>
        <w:rPr>
          <w:rFonts w:asciiTheme="minorEastAsia" w:hAnsiTheme="minorEastAsia"/>
          <w:b/>
          <w:sz w:val="32"/>
          <w:szCs w:val="32"/>
          <w:highlight w:val="none"/>
        </w:rPr>
      </w:pPr>
      <w:r>
        <w:rPr>
          <w:rFonts w:hint="eastAsia" w:asciiTheme="minorEastAsia" w:hAnsiTheme="minorEastAsia"/>
          <w:b/>
          <w:sz w:val="32"/>
          <w:szCs w:val="32"/>
          <w:highlight w:val="none"/>
        </w:rPr>
        <w:t>7.本章附件</w:t>
      </w:r>
    </w:p>
    <w:p>
      <w:pPr>
        <w:adjustRightInd w:val="0"/>
        <w:snapToGrid w:val="0"/>
        <w:spacing w:line="560" w:lineRule="exact"/>
        <w:ind w:firstLine="694" w:firstLineChars="248"/>
        <w:jc w:val="left"/>
        <w:rPr>
          <w:rFonts w:ascii="仿宋_GB2312" w:eastAsia="仿宋_GB2312"/>
          <w:sz w:val="28"/>
          <w:szCs w:val="28"/>
          <w:highlight w:val="none"/>
        </w:rPr>
      </w:pPr>
      <w:r>
        <w:rPr>
          <w:rFonts w:ascii="仿宋_GB2312" w:eastAsia="仿宋_GB2312"/>
          <w:sz w:val="28"/>
          <w:szCs w:val="28"/>
          <w:highlight w:val="none"/>
        </w:rPr>
        <w:t>附件</w:t>
      </w:r>
      <w:r>
        <w:rPr>
          <w:rFonts w:hint="eastAsia" w:ascii="仿宋_GB2312" w:eastAsia="仿宋_GB2312"/>
          <w:sz w:val="28"/>
          <w:szCs w:val="28"/>
          <w:highlight w:val="none"/>
        </w:rPr>
        <w:t>1：响应文件开启表</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附件2：问题澄清通知</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附件3：问题的澄清</w:t>
      </w:r>
    </w:p>
    <w:p>
      <w:pPr>
        <w:adjustRightInd w:val="0"/>
        <w:snapToGrid w:val="0"/>
        <w:spacing w:line="560" w:lineRule="exact"/>
        <w:ind w:firstLine="694" w:firstLineChars="248"/>
        <w:jc w:val="left"/>
        <w:rPr>
          <w:rFonts w:ascii="仿宋_GB2312" w:eastAsia="仿宋_GB2312"/>
          <w:sz w:val="28"/>
          <w:szCs w:val="28"/>
          <w:highlight w:val="none"/>
        </w:rPr>
      </w:pPr>
      <w:r>
        <w:rPr>
          <w:rFonts w:hint="eastAsia" w:ascii="仿宋_GB2312" w:eastAsia="仿宋_GB2312"/>
          <w:sz w:val="28"/>
          <w:szCs w:val="28"/>
          <w:highlight w:val="none"/>
        </w:rPr>
        <w:t>附件4：成交通知书</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  </w:t>
      </w:r>
      <w:r>
        <w:rPr>
          <w:rFonts w:hint="eastAsia" w:ascii="仿宋_GB2312" w:eastAsia="仿宋_GB2312"/>
          <w:sz w:val="28"/>
          <w:szCs w:val="28"/>
          <w:highlight w:val="none"/>
        </w:rPr>
        <w:t xml:space="preserve">   附件5：关于**项目异议书</w:t>
      </w:r>
    </w:p>
    <w:p>
      <w:pPr>
        <w:adjustRightInd w:val="0"/>
        <w:snapToGrid w:val="0"/>
        <w:spacing w:line="600" w:lineRule="exact"/>
        <w:jc w:val="left"/>
        <w:rPr>
          <w:rFonts w:asciiTheme="majorEastAsia" w:hAnsiTheme="majorEastAsia" w:eastAsiaTheme="majorEastAsia"/>
          <w:b/>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pStyle w:val="22"/>
        <w:rPr>
          <w:rFonts w:asciiTheme="majorEastAsia" w:hAnsiTheme="majorEastAsia" w:eastAsiaTheme="majorEastAsia"/>
          <w:b/>
          <w:color w:val="auto"/>
          <w:sz w:val="28"/>
          <w:szCs w:val="28"/>
          <w:highlight w:val="none"/>
        </w:rPr>
      </w:pPr>
    </w:p>
    <w:p>
      <w:pPr>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br w:type="page"/>
      </w:r>
    </w:p>
    <w:p>
      <w:pPr>
        <w:pStyle w:val="22"/>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asciiTheme="majorEastAsia" w:hAnsiTheme="majorEastAsia" w:eastAsiaTheme="majorEastAsia"/>
          <w:b/>
          <w:sz w:val="28"/>
          <w:szCs w:val="28"/>
          <w:highlight w:val="none"/>
        </w:rPr>
        <w:t>附件</w:t>
      </w:r>
      <w:r>
        <w:rPr>
          <w:rFonts w:hint="eastAsia" w:asciiTheme="majorEastAsia" w:hAnsiTheme="majorEastAsia" w:eastAsiaTheme="majorEastAsia"/>
          <w:b/>
          <w:sz w:val="28"/>
          <w:szCs w:val="28"/>
          <w:highlight w:val="none"/>
        </w:rPr>
        <w:t>1</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响应文件开启表</w:t>
      </w:r>
    </w:p>
    <w:p>
      <w:pPr>
        <w:pStyle w:val="40"/>
        <w:rPr>
          <w:highlight w:val="none"/>
        </w:rPr>
      </w:pP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开启时间：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分</w:t>
      </w:r>
    </w:p>
    <w:tbl>
      <w:tblPr>
        <w:tblStyle w:val="24"/>
        <w:tblW w:w="0" w:type="auto"/>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2639"/>
        <w:gridCol w:w="1166"/>
        <w:gridCol w:w="1900"/>
        <w:gridCol w:w="1598"/>
        <w:gridCol w:w="66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r>
              <w:rPr>
                <w:rFonts w:hint="eastAsia" w:ascii="仿宋_GB2312" w:eastAsia="仿宋_GB2312"/>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54"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adjustRightInd w:val="0"/>
              <w:snapToGrid w:val="0"/>
              <w:spacing w:line="600" w:lineRule="exact"/>
              <w:jc w:val="center"/>
              <w:rPr>
                <w:rFonts w:ascii="仿宋_GB2312" w:eastAsia="仿宋_GB2312"/>
                <w:sz w:val="24"/>
                <w:szCs w:val="24"/>
                <w:highlight w:val="none"/>
              </w:rPr>
            </w:pPr>
            <w:r>
              <w:rPr>
                <w:rFonts w:hint="eastAsia" w:ascii="仿宋_GB2312" w:eastAsia="仿宋_GB2312"/>
                <w:sz w:val="24"/>
                <w:szCs w:val="24"/>
                <w:highlight w:val="none"/>
              </w:rPr>
              <w:t xml:space="preserve"> </w:t>
            </w: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vAlign w:val="center"/>
          </w:tcPr>
          <w:p>
            <w:pPr>
              <w:jc w:val="center"/>
              <w:rPr>
                <w:sz w:val="24"/>
                <w:szCs w:val="24"/>
                <w:highlight w:val="none"/>
              </w:rPr>
            </w:pPr>
          </w:p>
        </w:tc>
        <w:tc>
          <w:tcPr>
            <w:tcW w:w="2659" w:type="dxa"/>
            <w:vAlign w:val="center"/>
          </w:tcPr>
          <w:p>
            <w:pPr>
              <w:adjustRightInd w:val="0"/>
              <w:snapToGrid w:val="0"/>
              <w:spacing w:line="600" w:lineRule="exact"/>
              <w:jc w:val="center"/>
              <w:rPr>
                <w:rFonts w:ascii="仿宋_GB2312" w:eastAsia="仿宋_GB2312"/>
                <w:sz w:val="24"/>
                <w:szCs w:val="24"/>
                <w:highlight w:val="none"/>
              </w:rPr>
            </w:pPr>
          </w:p>
        </w:tc>
        <w:tc>
          <w:tcPr>
            <w:tcW w:w="1173" w:type="dxa"/>
            <w:vAlign w:val="center"/>
          </w:tcPr>
          <w:p>
            <w:pPr>
              <w:adjustRightInd w:val="0"/>
              <w:snapToGrid w:val="0"/>
              <w:spacing w:line="600" w:lineRule="exact"/>
              <w:jc w:val="center"/>
              <w:rPr>
                <w:rFonts w:ascii="仿宋_GB2312" w:eastAsia="仿宋_GB2312"/>
                <w:sz w:val="24"/>
                <w:szCs w:val="24"/>
                <w:highlight w:val="none"/>
              </w:rPr>
            </w:pPr>
          </w:p>
        </w:tc>
        <w:tc>
          <w:tcPr>
            <w:tcW w:w="1909" w:type="dxa"/>
            <w:vAlign w:val="center"/>
          </w:tcPr>
          <w:p>
            <w:pPr>
              <w:adjustRightInd w:val="0"/>
              <w:snapToGrid w:val="0"/>
              <w:spacing w:line="600" w:lineRule="exact"/>
              <w:jc w:val="center"/>
              <w:rPr>
                <w:rFonts w:ascii="仿宋_GB2312" w:eastAsia="仿宋_GB2312"/>
                <w:sz w:val="24"/>
                <w:szCs w:val="24"/>
                <w:highlight w:val="none"/>
              </w:rPr>
            </w:pPr>
          </w:p>
        </w:tc>
        <w:tc>
          <w:tcPr>
            <w:tcW w:w="1609" w:type="dxa"/>
            <w:vAlign w:val="center"/>
          </w:tcPr>
          <w:p>
            <w:pPr>
              <w:adjustRightInd w:val="0"/>
              <w:snapToGrid w:val="0"/>
              <w:spacing w:line="600" w:lineRule="exact"/>
              <w:rPr>
                <w:rFonts w:ascii="仿宋_GB2312" w:eastAsia="仿宋_GB2312"/>
                <w:sz w:val="24"/>
                <w:szCs w:val="24"/>
                <w:highlight w:val="none"/>
              </w:rPr>
            </w:pPr>
          </w:p>
        </w:tc>
        <w:tc>
          <w:tcPr>
            <w:tcW w:w="668" w:type="dxa"/>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p>
        </w:tc>
      </w:tr>
    </w:tbl>
    <w:p>
      <w:pPr>
        <w:adjustRightInd w:val="0"/>
        <w:snapToGrid w:val="0"/>
        <w:spacing w:line="600" w:lineRule="exact"/>
        <w:ind w:firstLine="555"/>
        <w:jc w:val="left"/>
        <w:rPr>
          <w:rFonts w:ascii="仿宋_GB2312" w:eastAsia="仿宋_GB2312" w:hAnsiTheme="majorEastAsia"/>
          <w:sz w:val="28"/>
          <w:szCs w:val="28"/>
          <w:highlight w:val="none"/>
          <w:u w:val="single"/>
        </w:rPr>
      </w:pPr>
      <w:r>
        <w:rPr>
          <w:rFonts w:hint="eastAsia" w:ascii="仿宋_GB2312" w:eastAsia="仿宋_GB2312" w:hAnsiTheme="majorEastAsia"/>
          <w:sz w:val="28"/>
          <w:szCs w:val="28"/>
          <w:highlight w:val="none"/>
        </w:rPr>
        <w:t>采购人代表</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记录人</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555"/>
        <w:jc w:val="left"/>
        <w:rPr>
          <w:rFonts w:ascii="仿宋_GB2312" w:eastAsia="仿宋_GB2312" w:hAnsiTheme="majorEastAsia"/>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附件2</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问题澄清通知</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（供应商名称）    </w:t>
      </w:r>
      <w:r>
        <w:rPr>
          <w:rFonts w:hint="eastAsia" w:ascii="仿宋_GB2312" w:eastAsia="仿宋_GB2312" w:hAnsiTheme="majorEastAsia"/>
          <w:sz w:val="28"/>
          <w:szCs w:val="28"/>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（项目名称） </w:t>
      </w:r>
      <w:r>
        <w:rPr>
          <w:rFonts w:hint="eastAsia" w:ascii="仿宋_GB2312" w:eastAsia="仿宋_GB2312" w:hAnsiTheme="majorEastAsia"/>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55"/>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请将上述问题的澄清于</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时前递交至</w:t>
      </w:r>
      <w:r>
        <w:rPr>
          <w:rFonts w:hint="eastAsia" w:ascii="仿宋_GB2312" w:eastAsia="仿宋_GB2312" w:hAnsiTheme="majorEastAsia"/>
          <w:sz w:val="28"/>
          <w:szCs w:val="28"/>
          <w:highlight w:val="none"/>
          <w:u w:val="single"/>
        </w:rPr>
        <w:t xml:space="preserve">  （详细地址） </w:t>
      </w:r>
      <w:r>
        <w:rPr>
          <w:rFonts w:hint="eastAsia" w:ascii="仿宋_GB2312" w:eastAsia="仿宋_GB2312" w:hAnsiTheme="majorEastAsia"/>
          <w:sz w:val="28"/>
          <w:szCs w:val="28"/>
          <w:highlight w:val="none"/>
        </w:rPr>
        <w:t>。</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（项目名称） </w:t>
      </w:r>
      <w:r>
        <w:rPr>
          <w:rFonts w:hint="eastAsia" w:ascii="仿宋_GB2312" w:eastAsia="仿宋_GB2312" w:hAnsiTheme="majorEastAsia"/>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评审小组：</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附件3</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问题的澄清</w:t>
      </w:r>
    </w:p>
    <w:p>
      <w:pPr>
        <w:pStyle w:val="40"/>
        <w:rPr>
          <w:highlight w:val="none"/>
        </w:rPr>
      </w:pP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编号：</w:t>
      </w: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u w:val="single"/>
        </w:rPr>
        <w:t>（项目名称）</w:t>
      </w:r>
      <w:r>
        <w:rPr>
          <w:rFonts w:hint="eastAsia" w:ascii="仿宋_GB2312" w:eastAsia="仿宋_GB2312" w:hAnsiTheme="majorEastAsia"/>
          <w:sz w:val="28"/>
          <w:szCs w:val="28"/>
          <w:highlight w:val="none"/>
        </w:rPr>
        <w:t>评审小组：</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问题澄清通知（编号：</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1.</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2.</w:t>
      </w:r>
    </w:p>
    <w:p>
      <w:pPr>
        <w:adjustRightInd w:val="0"/>
        <w:snapToGrid w:val="0"/>
        <w:spacing w:line="600" w:lineRule="exact"/>
        <w:ind w:firstLine="570"/>
        <w:jc w:val="left"/>
        <w:rPr>
          <w:rFonts w:asciiTheme="majorEastAsia" w:hAnsiTheme="majorEastAsia" w:eastAsiaTheme="majorEastAsia"/>
          <w:b/>
          <w:sz w:val="28"/>
          <w:szCs w:val="28"/>
          <w:highlight w:val="none"/>
        </w:rPr>
      </w:pP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供应商：</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sz w:val="28"/>
          <w:szCs w:val="28"/>
          <w:highlight w:val="none"/>
        </w:rPr>
      </w:pPr>
      <w:r>
        <w:rPr>
          <w:rFonts w:hint="eastAsia" w:ascii="仿宋_GB2312" w:eastAsia="仿宋_GB2312" w:hAnsiTheme="majorEastAsia"/>
          <w:sz w:val="28"/>
          <w:szCs w:val="28"/>
          <w:highlight w:val="none"/>
        </w:rPr>
        <w:t>或</w:t>
      </w:r>
    </w:p>
    <w:p>
      <w:pPr>
        <w:adjustRightInd w:val="0"/>
        <w:snapToGrid w:val="0"/>
        <w:spacing w:line="600" w:lineRule="exact"/>
        <w:ind w:firstLine="2520" w:firstLineChars="9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法定代表人或委托代理人：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sz w:val="32"/>
          <w:szCs w:val="32"/>
          <w:highlight w:val="none"/>
        </w:rPr>
      </w:pPr>
    </w:p>
    <w:p>
      <w:pPr>
        <w:adjustRightInd w:val="0"/>
        <w:snapToGrid w:val="0"/>
        <w:spacing w:line="600" w:lineRule="exact"/>
        <w:jc w:val="center"/>
        <w:rPr>
          <w:rFonts w:ascii="方正小标宋简体" w:eastAsia="方正小标宋简体" w:hAnsiTheme="majorEastAsia"/>
          <w:sz w:val="32"/>
          <w:szCs w:val="32"/>
          <w:highlight w:val="none"/>
        </w:rPr>
      </w:pPr>
      <w:r>
        <w:rPr>
          <w:rFonts w:hint="eastAsia" w:ascii="方正小标宋简体" w:eastAsia="方正小标宋简体" w:hAnsiTheme="majorEastAsia"/>
          <w:sz w:val="32"/>
          <w:szCs w:val="32"/>
          <w:highlight w:val="none"/>
        </w:rPr>
        <w:t>成交通知书</w:t>
      </w:r>
    </w:p>
    <w:p>
      <w:pPr>
        <w:pStyle w:val="40"/>
        <w:rPr>
          <w:highlight w:val="none"/>
        </w:rPr>
      </w:pPr>
    </w:p>
    <w:p>
      <w:pPr>
        <w:pStyle w:val="40"/>
        <w:ind w:firstLine="3465" w:firstLineChars="1650"/>
        <w:rPr>
          <w:rFonts w:ascii="仿宋_GB2312" w:eastAsia="仿宋_GB2312"/>
          <w:highlight w:val="none"/>
        </w:rPr>
      </w:pPr>
      <w:r>
        <w:rPr>
          <w:rFonts w:hint="eastAsia" w:ascii="仿宋_GB2312" w:eastAsia="仿宋_GB2312"/>
          <w:highlight w:val="none"/>
        </w:rPr>
        <w:t>（编号：</w:t>
      </w:r>
      <w:r>
        <w:rPr>
          <w:rFonts w:ascii="仿宋_GB2312" w:eastAsia="仿宋_GB2312"/>
          <w:highlight w:val="none"/>
        </w:rPr>
        <w:t xml:space="preserve">        </w:t>
      </w:r>
      <w:r>
        <w:rPr>
          <w:rFonts w:hint="eastAsia" w:ascii="仿宋_GB2312" w:eastAsia="仿宋_GB2312"/>
          <w:highlight w:val="none"/>
        </w:rPr>
        <w:t>）</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u w:val="single"/>
        </w:rPr>
        <w:t xml:space="preserve">   （成交供应商名称）    </w:t>
      </w:r>
      <w:r>
        <w:rPr>
          <w:rFonts w:hint="eastAsia" w:ascii="仿宋_GB2312" w:eastAsia="仿宋_GB2312" w:hAnsiTheme="majorEastAsia"/>
          <w:sz w:val="28"/>
          <w:szCs w:val="28"/>
          <w:highlight w:val="none"/>
        </w:rPr>
        <w:t>：</w:t>
      </w:r>
    </w:p>
    <w:p>
      <w:pPr>
        <w:adjustRightInd w:val="0"/>
        <w:snapToGrid w:val="0"/>
        <w:spacing w:line="600" w:lineRule="exact"/>
        <w:ind w:firstLine="57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你方递交的响应文件已被我方接受，你方已被确认为</w:t>
      </w:r>
      <w:r>
        <w:rPr>
          <w:rFonts w:hint="eastAsia" w:ascii="仿宋_GB2312" w:eastAsia="仿宋_GB2312" w:hAnsiTheme="majorEastAsia"/>
          <w:sz w:val="28"/>
          <w:szCs w:val="28"/>
          <w:highlight w:val="none"/>
          <w:u w:val="single"/>
        </w:rPr>
        <w:t xml:space="preserve">      项目</w:t>
      </w:r>
      <w:r>
        <w:rPr>
          <w:rFonts w:hint="eastAsia" w:ascii="仿宋_GB2312" w:eastAsia="仿宋_GB2312" w:hAnsiTheme="majorEastAsia"/>
          <w:sz w:val="28"/>
          <w:szCs w:val="28"/>
          <w:highlight w:val="none"/>
        </w:rPr>
        <w:t>的成交供应商。</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成交金额，大写：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，小写：</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 xml:space="preserve"> 。</w:t>
      </w:r>
    </w:p>
    <w:p>
      <w:pPr>
        <w:adjustRightInd w:val="0"/>
        <w:snapToGrid w:val="0"/>
        <w:spacing w:line="600" w:lineRule="exact"/>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请你方在接到本通知书后的</w:t>
      </w:r>
      <w:r>
        <w:rPr>
          <w:rFonts w:hint="eastAsia" w:ascii="仿宋_GB2312" w:eastAsia="仿宋_GB2312" w:hAnsiTheme="majorEastAsia"/>
          <w:sz w:val="28"/>
          <w:szCs w:val="28"/>
          <w:highlight w:val="none"/>
          <w:u w:val="single"/>
        </w:rPr>
        <w:t>30</w:t>
      </w:r>
      <w:r>
        <w:rPr>
          <w:rFonts w:hint="eastAsia" w:ascii="仿宋_GB2312" w:eastAsia="仿宋_GB2312" w:hAnsiTheme="majorEastAsia"/>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4760" w:firstLineChars="1700"/>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采购人：</w:t>
      </w:r>
      <w:r>
        <w:rPr>
          <w:rFonts w:hint="eastAsia" w:asciiTheme="majorEastAsia" w:hAnsiTheme="majorEastAsia" w:eastAsiaTheme="majorEastAsia"/>
          <w:b/>
          <w:sz w:val="28"/>
          <w:szCs w:val="28"/>
          <w:highlight w:val="none"/>
          <w:u w:val="single"/>
        </w:rPr>
        <w:t xml:space="preserve">          </w:t>
      </w:r>
      <w:r>
        <w:rPr>
          <w:rFonts w:hint="eastAsia" w:ascii="仿宋_GB2312" w:eastAsia="仿宋_GB2312" w:hAnsiTheme="majorEastAsia"/>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sz w:val="28"/>
          <w:szCs w:val="28"/>
          <w:highlight w:val="none"/>
        </w:rPr>
      </w:pPr>
      <w:r>
        <w:rPr>
          <w:rFonts w:hint="eastAsia" w:ascii="仿宋_GB2312" w:eastAsia="仿宋_GB2312" w:hAnsiTheme="majorEastAsia"/>
          <w:sz w:val="28"/>
          <w:szCs w:val="28"/>
          <w:highlight w:val="none"/>
        </w:rPr>
        <w:t xml:space="preserve"> </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年</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月</w:t>
      </w:r>
      <w:r>
        <w:rPr>
          <w:rFonts w:hint="eastAsia" w:ascii="仿宋_GB2312" w:eastAsia="仿宋_GB2312" w:hAnsiTheme="majorEastAsia"/>
          <w:sz w:val="28"/>
          <w:szCs w:val="28"/>
          <w:highlight w:val="none"/>
          <w:u w:val="single"/>
        </w:rPr>
        <w:t xml:space="preserve">    </w:t>
      </w:r>
      <w:r>
        <w:rPr>
          <w:rFonts w:hint="eastAsia" w:ascii="仿宋_GB2312" w:eastAsia="仿宋_GB2312" w:hAnsiTheme="majorEastAsia"/>
          <w:sz w:val="28"/>
          <w:szCs w:val="28"/>
          <w:highlight w:val="none"/>
        </w:rPr>
        <w:t>日</w:t>
      </w: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pStyle w:val="5"/>
        <w:rPr>
          <w:rFonts w:asciiTheme="majorEastAsia" w:hAnsiTheme="majorEastAsia" w:eastAsiaTheme="majorEastAsia"/>
          <w:b/>
          <w:sz w:val="28"/>
          <w:szCs w:val="28"/>
          <w:highlight w:val="none"/>
        </w:rPr>
      </w:pPr>
    </w:p>
    <w:p>
      <w:pPr>
        <w:pStyle w:val="5"/>
        <w:rPr>
          <w:rFonts w:asciiTheme="majorEastAsia" w:hAnsiTheme="majorEastAsia" w:eastAsiaTheme="majorEastAsia"/>
          <w:b/>
          <w:sz w:val="28"/>
          <w:szCs w:val="28"/>
          <w:highlight w:val="none"/>
        </w:rPr>
      </w:pPr>
    </w:p>
    <w:p>
      <w:pPr>
        <w:pStyle w:val="5"/>
        <w:rPr>
          <w:rFonts w:asciiTheme="majorEastAsia" w:hAnsiTheme="majorEastAsia" w:eastAsiaTheme="majorEastAsia"/>
          <w:b/>
          <w:sz w:val="28"/>
          <w:szCs w:val="28"/>
          <w:highlight w:val="none"/>
        </w:rPr>
      </w:pPr>
    </w:p>
    <w:p>
      <w:pPr>
        <w:pStyle w:val="5"/>
        <w:rPr>
          <w:rFonts w:asciiTheme="majorEastAsia" w:hAnsiTheme="majorEastAsia" w:eastAsiaTheme="majorEastAsia"/>
          <w:b/>
          <w:sz w:val="28"/>
          <w:szCs w:val="28"/>
          <w:highlight w:val="none"/>
        </w:rPr>
      </w:pPr>
    </w:p>
    <w:p>
      <w:pPr>
        <w:pStyle w:val="5"/>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jc w:val="left"/>
        <w:rPr>
          <w:rFonts w:asciiTheme="majorEastAsia" w:hAnsiTheme="majorEastAsia" w:eastAsiaTheme="majorEastAsia"/>
          <w:b/>
          <w:sz w:val="28"/>
          <w:szCs w:val="28"/>
          <w:highlight w:val="none"/>
        </w:rPr>
      </w:pPr>
      <w:r>
        <w:rPr>
          <w:rFonts w:hint="eastAsia" w:asciiTheme="majorEastAsia" w:hAnsiTheme="majorEastAsia" w:eastAsiaTheme="majorEastAsia"/>
          <w:b/>
          <w:sz w:val="28"/>
          <w:szCs w:val="28"/>
          <w:highlight w:val="none"/>
        </w:rPr>
        <w:t xml:space="preserve">附件5 </w:t>
      </w:r>
    </w:p>
    <w:p>
      <w:pPr>
        <w:rPr>
          <w:rFonts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住所地：   </w:t>
      </w:r>
      <w:r>
        <w:rPr>
          <w:rFonts w:hAnsi="宋体" w:cs="仿宋_GB2312"/>
          <w:kern w:val="0"/>
          <w:sz w:val="28"/>
          <w:szCs w:val="28"/>
          <w:highlight w:val="none"/>
        </w:rPr>
        <w:t xml:space="preserve"> 邮编：</w:t>
      </w:r>
    </w:p>
    <w:p>
      <w:pPr>
        <w:widowControl/>
        <w:jc w:val="left"/>
        <w:rPr>
          <w:rFonts w:hAnsi="宋体" w:eastAsia="宋体" w:cs="宋体"/>
          <w:kern w:val="0"/>
          <w:sz w:val="28"/>
          <w:szCs w:val="28"/>
          <w:highlight w:val="none"/>
        </w:rPr>
      </w:pPr>
      <w:r>
        <w:rPr>
          <w:rFonts w:hint="eastAsia" w:hAnsi="宋体" w:cs="仿宋_GB2312"/>
          <w:kern w:val="0"/>
          <w:sz w:val="28"/>
          <w:szCs w:val="28"/>
          <w:highlight w:val="none"/>
        </w:rPr>
        <w:t>法定代表人：      联系电话：</w:t>
      </w:r>
    </w:p>
    <w:p>
      <w:pPr>
        <w:widowControl/>
        <w:jc w:val="left"/>
        <w:rPr>
          <w:rFonts w:hAnsi="宋体" w:cs="宋体"/>
          <w:kern w:val="0"/>
          <w:sz w:val="28"/>
          <w:szCs w:val="28"/>
          <w:highlight w:val="none"/>
        </w:rPr>
      </w:pPr>
      <w:r>
        <w:rPr>
          <w:rFonts w:hint="eastAsia" w:hAnsi="宋体" w:cs="仿宋_GB2312"/>
          <w:kern w:val="0"/>
          <w:sz w:val="28"/>
          <w:szCs w:val="28"/>
          <w:highlight w:val="none"/>
        </w:rPr>
        <w:t xml:space="preserve">异议人授权代表：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             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Pr>
        <w:rPr>
          <w:highlight w:val="none"/>
        </w:rPr>
      </w:pPr>
    </w:p>
    <w:p>
      <w:pPr>
        <w:pStyle w:val="22"/>
        <w:rPr>
          <w:highlight w:val="none"/>
        </w:rPr>
      </w:pPr>
    </w:p>
    <w:p>
      <w:pPr>
        <w:adjustRightInd w:val="0"/>
        <w:snapToGrid w:val="0"/>
        <w:spacing w:line="600" w:lineRule="exact"/>
        <w:jc w:val="left"/>
        <w:rPr>
          <w:rFonts w:asciiTheme="majorEastAsia" w:hAnsiTheme="majorEastAsia" w:eastAsiaTheme="majorEastAsia"/>
          <w:b/>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3"/>
        <w:rPr>
          <w:rFonts w:asciiTheme="minorHAnsi" w:hAnsiTheme="minorHAnsi" w:cstheme="minorBidi"/>
          <w:kern w:val="44"/>
          <w:sz w:val="44"/>
          <w:szCs w:val="44"/>
          <w:highlight w:val="none"/>
        </w:rPr>
      </w:pPr>
      <w:bookmarkStart w:id="27" w:name="_Toc2867"/>
      <w:bookmarkStart w:id="28" w:name="_Toc21455"/>
    </w:p>
    <w:p>
      <w:pPr>
        <w:rPr>
          <w:kern w:val="44"/>
          <w:sz w:val="44"/>
          <w:szCs w:val="44"/>
          <w:highlight w:val="none"/>
        </w:rPr>
      </w:pPr>
    </w:p>
    <w:p>
      <w:pPr>
        <w:pStyle w:val="22"/>
        <w:rPr>
          <w:rFonts w:asciiTheme="minorHAnsi" w:hAnsiTheme="minorHAnsi" w:cstheme="minorBidi"/>
          <w:color w:val="auto"/>
          <w:kern w:val="44"/>
          <w:sz w:val="44"/>
          <w:szCs w:val="44"/>
          <w:highlight w:val="none"/>
        </w:rPr>
      </w:pPr>
    </w:p>
    <w:p>
      <w:pPr>
        <w:pStyle w:val="22"/>
        <w:ind w:firstLine="0"/>
        <w:rPr>
          <w:rFonts w:asciiTheme="minorHAnsi" w:hAnsiTheme="minorHAnsi" w:cstheme="minorBidi"/>
          <w:color w:val="auto"/>
          <w:kern w:val="44"/>
          <w:sz w:val="44"/>
          <w:szCs w:val="44"/>
          <w:highlight w:val="none"/>
        </w:rPr>
      </w:pPr>
    </w:p>
    <w:p>
      <w:pPr>
        <w:pStyle w:val="3"/>
        <w:rPr>
          <w:rFonts w:asciiTheme="minorHAnsi" w:hAnsiTheme="minorHAnsi" w:cstheme="minorBidi"/>
          <w:kern w:val="44"/>
          <w:sz w:val="44"/>
          <w:szCs w:val="44"/>
          <w:highlight w:val="none"/>
        </w:rPr>
      </w:pP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2165985</wp:posOffset>
                </wp:positionH>
                <wp:positionV relativeFrom="paragraph">
                  <wp:posOffset>692150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70.55pt;margin-top:54.5pt;height:0pt;width:75.5pt;z-index:251662336;mso-width-relative:page;mso-height-relative:page;" filled="f" stroked="t" coordsize="21600,21600" o:gfxdata="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1BbANYAAAAL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2106295</wp:posOffset>
                </wp:positionH>
                <wp:positionV relativeFrom="paragraph">
                  <wp:posOffset>175895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65.85pt;margin-top:13.85pt;height:0pt;width:75.5pt;z-index:251661312;mso-width-relative:page;mso-height-relative:page;" filled="f" stroked="t" coordsize="21600,21600" o:gfxdata="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LfsBtcAAAAJAQAADwAAAAAAAAAB&#10;ACAAAAAiAAAAZHJzL2Rvd25yZXYueG1sUEsBAhQAFAAAAAgAh07iQL9tOV7YAQAAlAMAAA4AAAAA&#10;AAAAAQAgAAAAJgEAAGRycy9lMm9Eb2MueG1sUEsFBgAAAAAGAAYAWQEAAHAFAAAAAA==&#10;">
                <v:fill on="f" focussize="0,0"/>
                <v:stroke color="#000000" joinstyle="round"/>
                <v:imagedata o:title=""/>
                <o:lock v:ext="edit" aspectratio="f"/>
              </v:shape>
            </w:pict>
          </mc:Fallback>
        </mc:AlternateContent>
      </w:r>
      <w:r>
        <w:rPr>
          <w:rFonts w:hint="eastAsia" w:asciiTheme="minorHAnsi" w:hAnsiTheme="minorHAnsi" w:cstheme="minorBidi"/>
          <w:kern w:val="44"/>
          <w:sz w:val="44"/>
          <w:szCs w:val="44"/>
          <w:highlight w:val="none"/>
        </w:rPr>
        <w:t>第三章</w:t>
      </w:r>
      <w:bookmarkEnd w:id="27"/>
      <w:bookmarkEnd w:id="28"/>
    </w:p>
    <w:p>
      <w:pPr>
        <w:pStyle w:val="40"/>
        <w:rPr>
          <w:highlight w:val="none"/>
        </w:rPr>
      </w:pPr>
    </w:p>
    <w:p>
      <w:pPr>
        <w:pStyle w:val="3"/>
        <w:rPr>
          <w:highlight w:val="none"/>
        </w:rPr>
      </w:pPr>
      <w:bookmarkStart w:id="29" w:name="_Toc88209934"/>
      <w:bookmarkStart w:id="30" w:name="_Toc7040"/>
      <w:bookmarkStart w:id="31" w:name="_Toc7303"/>
      <w:bookmarkStart w:id="32" w:name="_Toc87616371"/>
      <w:r>
        <w:rPr>
          <w:rFonts w:hint="eastAsia"/>
          <w:highlight w:val="none"/>
        </w:rPr>
        <w:t>采购方法</w:t>
      </w:r>
      <w:bookmarkEnd w:id="29"/>
      <w:bookmarkEnd w:id="30"/>
      <w:bookmarkEnd w:id="31"/>
      <w:bookmarkEnd w:id="32"/>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3"/>
        <w:rPr>
          <w:highlight w:val="none"/>
        </w:rPr>
      </w:pPr>
      <w:bookmarkStart w:id="33" w:name="_Toc24895"/>
      <w:bookmarkStart w:id="34" w:name="_Toc3789"/>
      <w:r>
        <w:rPr>
          <w:rFonts w:hint="eastAsia"/>
          <w:highlight w:val="none"/>
        </w:rPr>
        <w:t>询比采购</w:t>
      </w:r>
      <w:bookmarkEnd w:id="33"/>
      <w:bookmarkEnd w:id="34"/>
    </w:p>
    <w:p>
      <w:pPr>
        <w:adjustRightInd w:val="0"/>
        <w:snapToGrid w:val="0"/>
        <w:spacing w:line="600" w:lineRule="exact"/>
        <w:ind w:firstLine="560" w:firstLineChars="200"/>
        <w:jc w:val="left"/>
        <w:rPr>
          <w:rFonts w:asciiTheme="minorEastAsia" w:hAnsiTheme="minorEastAsia"/>
          <w:b/>
          <w:sz w:val="28"/>
          <w:szCs w:val="28"/>
          <w:highlight w:val="none"/>
        </w:rPr>
      </w:pPr>
      <w:r>
        <w:rPr>
          <w:rFonts w:hint="eastAsia" w:asciiTheme="minorEastAsia" w:hAnsiTheme="minorEastAsia"/>
          <w:b/>
          <w:sz w:val="28"/>
          <w:szCs w:val="28"/>
          <w:highlight w:val="none"/>
        </w:rPr>
        <w:t>询比</w:t>
      </w:r>
    </w:p>
    <w:tbl>
      <w:tblPr>
        <w:tblStyle w:val="24"/>
        <w:tblW w:w="8897"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jc w:val="center"/>
        </w:trPr>
        <w:tc>
          <w:tcPr>
            <w:tcW w:w="959" w:type="dxa"/>
            <w:tcBorders>
              <w:top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 </w:t>
            </w:r>
            <w:r>
              <w:rPr>
                <w:rFonts w:hint="eastAsia" w:ascii="仿宋_GB2312" w:eastAsia="仿宋_GB2312" w:hAnsiTheme="minorEastAsia"/>
                <w:sz w:val="24"/>
                <w:szCs w:val="24"/>
                <w:highlight w:val="none"/>
                <w:u w:val="single"/>
              </w:rPr>
              <w:t xml:space="preserve"> </w:t>
            </w:r>
            <w:r>
              <w:rPr>
                <w:rFonts w:hint="eastAsia" w:ascii="仿宋_GB2312" w:eastAsia="仿宋_GB2312" w:hAnsiTheme="minorEastAsia"/>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hAnsiTheme="minorEastAsia"/>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jc w:val="center"/>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highlight w:val="none"/>
              </w:rPr>
            </w:pPr>
            <w:r>
              <w:rPr>
                <w:rFonts w:hint="eastAsia" w:ascii="仿宋_GB2312" w:eastAsia="仿宋_GB2312" w:hAnsiTheme="minorEastAsia"/>
                <w:sz w:val="24"/>
                <w:szCs w:val="24"/>
                <w:highlight w:val="none"/>
              </w:rPr>
              <w:t>2.1 报价应包括国家规定的增值税税金，增值税税金按一般计税方法计算。报价范围包括</w:t>
            </w:r>
            <w:r>
              <w:rPr>
                <w:rFonts w:hint="eastAsia" w:ascii="仿宋_GB2312" w:eastAsia="仿宋_GB2312" w:hAnsiTheme="minorEastAsia"/>
                <w:sz w:val="24"/>
                <w:szCs w:val="24"/>
                <w:highlight w:val="none"/>
                <w:u w:val="single"/>
              </w:rPr>
              <w:t>本项目所有采购内容和范围。</w:t>
            </w:r>
            <w:r>
              <w:rPr>
                <w:rFonts w:hint="eastAsia" w:ascii="仿宋_GB2312" w:eastAsia="仿宋_GB2312"/>
                <w:sz w:val="24"/>
                <w:szCs w:val="24"/>
                <w:highlight w:val="none"/>
              </w:rPr>
              <w:t xml:space="preserve"> </w:t>
            </w:r>
          </w:p>
          <w:p>
            <w:pPr>
              <w:adjustRightInd w:val="0"/>
              <w:snapToGrid w:val="0"/>
              <w:ind w:left="458" w:hanging="458" w:hangingChars="191"/>
              <w:rPr>
                <w:rFonts w:ascii="仿宋_GB2312" w:eastAsia="仿宋_GB2312"/>
                <w:sz w:val="24"/>
                <w:szCs w:val="24"/>
                <w:highlight w:val="none"/>
              </w:rPr>
            </w:pPr>
            <w:r>
              <w:rPr>
                <w:rFonts w:hint="eastAsia" w:ascii="仿宋_GB2312" w:eastAsia="仿宋_GB2312"/>
                <w:sz w:val="24"/>
                <w:szCs w:val="24"/>
                <w:highlight w:val="none"/>
              </w:rPr>
              <w:t xml:space="preserve">2.2 询比地址 </w:t>
            </w:r>
          </w:p>
          <w:p>
            <w:pPr>
              <w:adjustRightInd w:val="0"/>
              <w:snapToGrid w:val="0"/>
              <w:ind w:left="455" w:leftChars="217"/>
              <w:rPr>
                <w:rFonts w:ascii="仿宋_GB2312" w:eastAsia="仿宋_GB2312"/>
                <w:sz w:val="24"/>
                <w:szCs w:val="24"/>
                <w:highlight w:val="none"/>
                <w:u w:val="single"/>
              </w:rPr>
            </w:pPr>
            <w:r>
              <w:rPr>
                <w:rFonts w:hint="eastAsia" w:ascii="仿宋_GB2312" w:eastAsia="仿宋_GB2312" w:hAnsiTheme="minorEastAsia"/>
                <w:sz w:val="24"/>
                <w:szCs w:val="24"/>
                <w:highlight w:val="none"/>
                <w:u w:val="single"/>
              </w:rPr>
              <w:t>广州市海珠区南洲路1375号广州城市水处理设备有限公司</w:t>
            </w:r>
          </w:p>
          <w:p>
            <w:pPr>
              <w:adjustRightInd w:val="0"/>
              <w:snapToGrid w:val="0"/>
              <w:rPr>
                <w:rFonts w:ascii="仿宋_GB2312" w:eastAsia="仿宋_GB2312" w:hAnsiTheme="minorEastAsia"/>
                <w:sz w:val="24"/>
                <w:szCs w:val="24"/>
                <w:highlight w:val="none"/>
                <w:u w:val="single"/>
              </w:rPr>
            </w:pPr>
            <w:r>
              <w:rPr>
                <w:rFonts w:hint="eastAsia" w:ascii="仿宋_GB2312" w:eastAsia="仿宋_GB2312" w:hAnsiTheme="minorEastAsia"/>
                <w:sz w:val="24"/>
                <w:szCs w:val="24"/>
                <w:highlight w:val="none"/>
              </w:rPr>
              <w:t>2.3 询比开始时间（同响应文件截止时间）</w:t>
            </w:r>
          </w:p>
          <w:p>
            <w:pPr>
              <w:adjustRightInd w:val="0"/>
              <w:snapToGrid w:val="0"/>
              <w:ind w:left="480" w:hanging="480" w:hangingChars="200"/>
              <w:rPr>
                <w:rFonts w:ascii="仿宋_GB2312" w:eastAsia="仿宋_GB2312"/>
                <w:sz w:val="24"/>
                <w:szCs w:val="24"/>
                <w:highlight w:val="none"/>
              </w:rPr>
            </w:pPr>
            <w:r>
              <w:rPr>
                <w:rFonts w:hint="eastAsia" w:ascii="仿宋_GB2312" w:eastAsia="仿宋_GB2312"/>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959" w:type="dxa"/>
            <w:tcBorders>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在评审小组提交评审报告30日内，在</w:t>
            </w:r>
            <w:r>
              <w:rPr>
                <w:rFonts w:hint="eastAsia" w:ascii="仿宋_GB2312" w:eastAsia="仿宋_GB2312" w:hAnsiTheme="minorEastAsia"/>
                <w:sz w:val="24"/>
                <w:szCs w:val="24"/>
                <w:highlight w:val="none"/>
                <w:u w:val="single"/>
              </w:rPr>
              <w:t>广州市净水有限公司门户网站</w:t>
            </w:r>
            <w:r>
              <w:rPr>
                <w:rFonts w:hint="eastAsia" w:ascii="仿宋_GB2312" w:eastAsia="仿宋_GB2312" w:hAnsiTheme="minorEastAsia"/>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highlight w:val="none"/>
              </w:rPr>
            </w:pPr>
            <w:r>
              <w:rPr>
                <w:rFonts w:hint="eastAsia" w:ascii="仿宋_GB2312" w:eastAsia="仿宋_GB2312"/>
                <w:sz w:val="24"/>
                <w:szCs w:val="24"/>
                <w:highlight w:val="none"/>
              </w:rPr>
              <w:t>成交候选人公示</w:t>
            </w:r>
            <w:r>
              <w:rPr>
                <w:rFonts w:hint="eastAsia" w:ascii="仿宋_GB2312" w:eastAsia="仿宋_GB2312" w:hAnsiTheme="minorEastAsia"/>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highlight w:val="none"/>
              </w:rPr>
            </w:pPr>
            <w:r>
              <w:rPr>
                <w:rFonts w:hint="eastAsia" w:ascii="仿宋_GB2312" w:eastAsia="仿宋_GB2312"/>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highlight w:val="none"/>
              </w:rPr>
            </w:pPr>
            <w:r>
              <w:rPr>
                <w:rFonts w:hint="eastAsia" w:ascii="仿宋_GB2312" w:eastAsia="仿宋_GB2312" w:hAnsiTheme="minorEastAsia"/>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adjustRightInd w:val="0"/>
        <w:snapToGrid w:val="0"/>
        <w:spacing w:line="600" w:lineRule="exact"/>
        <w:ind w:firstLine="560" w:firstLineChars="200"/>
        <w:jc w:val="left"/>
        <w:rPr>
          <w:rFonts w:ascii="仿宋_GB2312" w:eastAsia="仿宋_GB2312"/>
          <w:sz w:val="28"/>
          <w:szCs w:val="28"/>
          <w:highlight w:val="none"/>
        </w:rPr>
      </w:pPr>
    </w:p>
    <w:p>
      <w:pPr>
        <w:pStyle w:val="2"/>
        <w:rPr>
          <w:highlight w:val="none"/>
        </w:rPr>
      </w:pPr>
      <w:bookmarkStart w:id="35" w:name="_Toc20594"/>
      <w:bookmarkStart w:id="36" w:name="_Toc14552"/>
      <w:bookmarkStart w:id="37" w:name="_Toc10930"/>
      <w:bookmarkStart w:id="38" w:name="_Toc19050"/>
      <w:bookmarkStart w:id="39" w:name="_Toc19759"/>
      <w:bookmarkStart w:id="40" w:name="_Toc7118"/>
      <w:bookmarkStart w:id="41" w:name="_Toc3156"/>
      <w:bookmarkStart w:id="42" w:name="_Toc4952"/>
      <w:bookmarkStart w:id="43" w:name="_Toc14870"/>
      <w:bookmarkStart w:id="44" w:name="_Toc23581"/>
      <w:bookmarkStart w:id="45" w:name="_Toc7437"/>
      <w:r>
        <w:rPr>
          <w:highlight w:val="none"/>
        </w:rPr>
        <mc:AlternateContent>
          <mc:Choice Requires="wps">
            <w:drawing>
              <wp:anchor distT="0" distB="0" distL="114300" distR="114300" simplePos="0" relativeHeight="251664384" behindDoc="0" locked="0" layoutInCell="1" allowOverlap="1">
                <wp:simplePos x="0" y="0"/>
                <wp:positionH relativeFrom="column">
                  <wp:posOffset>2161540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2pt;margin-top:56.7pt;height:0pt;width:75.5pt;z-index:251664384;mso-width-relative:page;mso-height-relative:page;" filled="f" stroked="t" coordsize="21600,21600" o:gfxdata="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r6q5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3360" behindDoc="0" locked="0" layoutInCell="1" allowOverlap="1">
                <wp:simplePos x="0" y="0"/>
                <wp:positionH relativeFrom="column">
                  <wp:posOffset>2102485</wp:posOffset>
                </wp:positionH>
                <wp:positionV relativeFrom="paragraph">
                  <wp:posOffset>251460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65.55pt;margin-top:19.8pt;height:0pt;width:75.5pt;z-index:251663360;mso-width-relative:page;mso-height-relative:page;" filled="f" stroked="t" coordsize="21600,21600" o:gfxdata="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8kZZ9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highlight w:val="none"/>
        </w:rPr>
        <w:t>第四章</w:t>
      </w:r>
      <w:bookmarkEnd w:id="35"/>
      <w:bookmarkEnd w:id="36"/>
      <w:bookmarkEnd w:id="37"/>
      <w:bookmarkEnd w:id="38"/>
      <w:bookmarkEnd w:id="39"/>
      <w:bookmarkEnd w:id="40"/>
      <w:bookmarkEnd w:id="41"/>
      <w:bookmarkEnd w:id="42"/>
      <w:bookmarkEnd w:id="43"/>
      <w:bookmarkEnd w:id="44"/>
      <w:bookmarkEnd w:id="45"/>
    </w:p>
    <w:p>
      <w:pPr>
        <w:pStyle w:val="40"/>
        <w:rPr>
          <w:highlight w:val="none"/>
        </w:rPr>
      </w:pPr>
    </w:p>
    <w:p>
      <w:pPr>
        <w:pStyle w:val="2"/>
        <w:rPr>
          <w:highlight w:val="none"/>
        </w:rPr>
      </w:pPr>
      <w:bookmarkStart w:id="46" w:name="_Toc88209941"/>
      <w:bookmarkStart w:id="47" w:name="_Toc29484"/>
      <w:bookmarkStart w:id="48" w:name="_Toc7831"/>
      <w:bookmarkStart w:id="49" w:name="_Toc13898"/>
      <w:bookmarkStart w:id="50" w:name="_Toc12177"/>
      <w:bookmarkStart w:id="51" w:name="_Toc87616378"/>
      <w:bookmarkStart w:id="52" w:name="_Toc22212"/>
      <w:bookmarkStart w:id="53" w:name="_Toc29345"/>
      <w:bookmarkStart w:id="54" w:name="_Toc6308"/>
      <w:bookmarkStart w:id="55" w:name="_Toc32607"/>
      <w:bookmarkStart w:id="56" w:name="_Toc21840"/>
      <w:bookmarkStart w:id="57" w:name="_Toc30530"/>
      <w:bookmarkStart w:id="58" w:name="_Toc21079"/>
      <w:r>
        <w:rPr>
          <w:rFonts w:hint="eastAsia"/>
          <w:highlight w:val="none"/>
        </w:rPr>
        <w:t>评审办法</w:t>
      </w:r>
      <w:bookmarkEnd w:id="46"/>
      <w:bookmarkEnd w:id="47"/>
      <w:bookmarkEnd w:id="48"/>
      <w:bookmarkEnd w:id="49"/>
      <w:bookmarkEnd w:id="50"/>
      <w:bookmarkEnd w:id="51"/>
      <w:bookmarkEnd w:id="52"/>
      <w:bookmarkEnd w:id="53"/>
      <w:bookmarkEnd w:id="54"/>
      <w:bookmarkEnd w:id="55"/>
      <w:bookmarkEnd w:id="56"/>
      <w:bookmarkEnd w:id="57"/>
      <w:bookmarkEnd w:id="58"/>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pStyle w:val="22"/>
        <w:rPr>
          <w:rFonts w:ascii="方正小标宋简体" w:eastAsia="方正小标宋简体"/>
          <w:sz w:val="44"/>
          <w:szCs w:val="44"/>
          <w:highlight w:val="none"/>
        </w:rPr>
      </w:pPr>
    </w:p>
    <w:p>
      <w:pPr>
        <w:pStyle w:val="22"/>
        <w:rPr>
          <w:rFonts w:ascii="方正小标宋简体" w:eastAsia="方正小标宋简体"/>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3"/>
        <w:rPr>
          <w:highlight w:val="none"/>
        </w:rPr>
      </w:pPr>
      <w:r>
        <w:rPr>
          <w:rFonts w:hint="eastAsia"/>
          <w:highlight w:val="none"/>
        </w:rPr>
        <w:sym w:font="Wingdings 2" w:char="0052"/>
      </w:r>
      <w:r>
        <w:rPr>
          <w:rFonts w:hint="eastAsia"/>
          <w:highlight w:val="none"/>
        </w:rPr>
        <w:t>经评审的最低价法</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1.评审方法</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（1）运输费用及保险费。（如有）</w:t>
      </w:r>
    </w:p>
    <w:p>
      <w:pPr>
        <w:adjustRightInd w:val="0"/>
        <w:snapToGrid w:val="0"/>
        <w:spacing w:line="600" w:lineRule="exact"/>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（5）价格调整因素。</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highlight w:val="none"/>
        </w:rPr>
      </w:pPr>
      <w:r>
        <w:rPr>
          <w:rFonts w:hint="eastAsia" w:asciiTheme="minorEastAsia" w:hAnsiTheme="minorEastAsia"/>
          <w:b/>
          <w:sz w:val="28"/>
          <w:szCs w:val="28"/>
          <w:highlight w:val="none"/>
        </w:rPr>
        <w:t>2.评审程序</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2.1 初步评审</w:t>
      </w:r>
    </w:p>
    <w:p>
      <w:pPr>
        <w:adjustRightInd w:val="0"/>
        <w:snapToGrid w:val="0"/>
        <w:spacing w:line="600" w:lineRule="exact"/>
        <w:jc w:val="left"/>
        <w:rPr>
          <w:rFonts w:ascii="仿宋_GB2312" w:eastAsia="仿宋_GB2312" w:hAnsiTheme="minorEastAsia"/>
          <w:sz w:val="28"/>
          <w:szCs w:val="28"/>
          <w:highlight w:val="none"/>
        </w:rPr>
      </w:pPr>
      <w:r>
        <w:rPr>
          <w:rFonts w:ascii="仿宋_GB2312" w:eastAsia="仿宋_GB2312"/>
          <w:sz w:val="28"/>
          <w:szCs w:val="28"/>
          <w:highlight w:val="none"/>
        </w:rPr>
        <w:t>表</w:t>
      </w:r>
      <w:r>
        <w:rPr>
          <w:rFonts w:hint="eastAsia" w:ascii="仿宋_GB2312" w:eastAsia="仿宋_GB2312"/>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2017"/>
        <w:gridCol w:w="52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highlight w:val="none"/>
              </w:rPr>
            </w:pPr>
            <w:r>
              <w:rPr>
                <w:rFonts w:hint="eastAsia" w:ascii="仿宋_GB2312" w:eastAsia="仿宋_GB2312"/>
                <w:sz w:val="28"/>
                <w:szCs w:val="28"/>
                <w:highlight w:val="none"/>
              </w:rPr>
              <w:t>评审</w:t>
            </w:r>
            <w:r>
              <w:rPr>
                <w:rFonts w:ascii="仿宋_GB2312" w:eastAsia="仿宋_GB2312"/>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highlight w:val="none"/>
              </w:rPr>
            </w:pPr>
            <w:r>
              <w:rPr>
                <w:rFonts w:ascii="仿宋_GB2312" w:eastAsia="仿宋_GB2312"/>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highlight w:val="none"/>
              </w:rPr>
            </w:pPr>
            <w:r>
              <w:rPr>
                <w:rFonts w:ascii="仿宋_GB2312" w:eastAsia="仿宋_GB2312"/>
                <w:sz w:val="24"/>
                <w:szCs w:val="24"/>
                <w:highlight w:val="none"/>
              </w:rPr>
              <w:t>符合采购文件</w:t>
            </w:r>
            <w:r>
              <w:rPr>
                <w:rFonts w:hint="eastAsia" w:ascii="仿宋_GB2312" w:eastAsia="仿宋_GB2312"/>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只能有一个有效报价</w:t>
            </w:r>
            <w:r>
              <w:rPr>
                <w:rFonts w:hint="eastAsia" w:ascii="仿宋_GB2312" w:eastAsia="仿宋_GB2312"/>
                <w:sz w:val="24"/>
                <w:szCs w:val="24"/>
                <w:highlight w:val="none"/>
              </w:rPr>
              <w:t>，</w:t>
            </w:r>
            <w:r>
              <w:rPr>
                <w:rFonts w:ascii="仿宋_GB2312" w:eastAsia="仿宋_GB2312"/>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资格评审</w:t>
            </w: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营业执照</w:t>
            </w:r>
          </w:p>
        </w:tc>
        <w:tc>
          <w:tcPr>
            <w:tcW w:w="5528" w:type="dxa"/>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highlight w:val="none"/>
              </w:rPr>
            </w:pPr>
          </w:p>
        </w:tc>
        <w:tc>
          <w:tcPr>
            <w:tcW w:w="2127" w:type="dxa"/>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满足法律法规及采购文件</w:t>
            </w:r>
            <w:r>
              <w:rPr>
                <w:rFonts w:hint="eastAsia" w:ascii="仿宋_GB2312" w:eastAsia="仿宋_GB2312"/>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ascii="仿宋_GB2312" w:eastAsia="仿宋_GB2312"/>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没有超过最高限价</w:t>
            </w:r>
            <w:r>
              <w:rPr>
                <w:rFonts w:hint="eastAsia" w:ascii="仿宋_GB2312" w:eastAsia="仿宋_GB2312"/>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sz w:val="24"/>
                <w:szCs w:val="24"/>
                <w:highlight w:val="none"/>
              </w:rPr>
            </w:pPr>
            <w:r>
              <w:rPr>
                <w:rFonts w:hint="eastAsia" w:ascii="仿宋_GB2312" w:eastAsia="仿宋_GB2312"/>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highlight w:val="none"/>
              </w:rPr>
            </w:pPr>
            <w:r>
              <w:rPr>
                <w:rFonts w:hint="eastAsia" w:ascii="仿宋_GB2312" w:eastAsia="仿宋_GB2312"/>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highlight w:val="none"/>
              </w:rPr>
            </w:pPr>
            <w:r>
              <w:rPr>
                <w:rFonts w:ascii="仿宋_GB2312" w:eastAsia="仿宋_GB2312"/>
                <w:sz w:val="24"/>
                <w:szCs w:val="24"/>
                <w:highlight w:val="none"/>
              </w:rPr>
              <w:t>无法律法规及采购文件规定的其他无效响应内容</w:t>
            </w:r>
          </w:p>
        </w:tc>
      </w:tr>
    </w:tbl>
    <w:p>
      <w:pPr>
        <w:spacing w:line="400" w:lineRule="exact"/>
        <w:jc w:val="left"/>
        <w:rPr>
          <w:highlight w:val="none"/>
        </w:rPr>
      </w:pPr>
      <w:r>
        <w:rPr>
          <w:rFonts w:hint="eastAsia" w:ascii="仿宋_GB2312" w:eastAsia="仿宋_GB2312" w:hAnsiTheme="minorEastAsia"/>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2.2澄清补正</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60" w:firstLineChars="200"/>
        <w:jc w:val="left"/>
        <w:rPr>
          <w:rFonts w:ascii="宋体" w:hAnsi="宋体" w:eastAsia="宋体" w:cs="宋体"/>
          <w:sz w:val="28"/>
          <w:szCs w:val="28"/>
          <w:highlight w:val="none"/>
        </w:rPr>
      </w:pPr>
      <w:r>
        <w:rPr>
          <w:rFonts w:hint="eastAsia" w:ascii="仿宋_GB2312" w:eastAsia="仿宋_GB2312" w:hAnsiTheme="minorEastAsia"/>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adjustRightInd w:val="0"/>
        <w:snapToGrid w:val="0"/>
        <w:spacing w:line="600" w:lineRule="exact"/>
        <w:jc w:val="left"/>
        <w:rPr>
          <w:rFonts w:ascii="仿宋_GB2312" w:eastAsia="仿宋_GB2312" w:hAnsiTheme="minorEastAsia"/>
          <w:szCs w:val="21"/>
          <w:highlight w:val="none"/>
        </w:rPr>
      </w:pPr>
    </w:p>
    <w:p>
      <w:pPr>
        <w:rPr>
          <w:rFonts w:ascii="仿宋_GB2312" w:eastAsia="仿宋_GB2312" w:hAnsiTheme="minorEastAsia"/>
          <w:szCs w:val="21"/>
          <w:highlight w:val="none"/>
        </w:rPr>
      </w:pPr>
    </w:p>
    <w:p>
      <w:pPr>
        <w:pStyle w:val="5"/>
        <w:rPr>
          <w:highlight w:val="none"/>
        </w:rPr>
      </w:pPr>
    </w:p>
    <w:p>
      <w:pPr>
        <w:adjustRightInd w:val="0"/>
        <w:snapToGrid w:val="0"/>
        <w:spacing w:line="600" w:lineRule="exact"/>
        <w:jc w:val="left"/>
        <w:rPr>
          <w:rFonts w:ascii="仿宋_GB2312" w:eastAsia="仿宋_GB2312" w:hAnsiTheme="minorEastAsia"/>
          <w:szCs w:val="21"/>
          <w:highlight w:val="none"/>
        </w:rPr>
      </w:pPr>
    </w:p>
    <w:p>
      <w:pPr>
        <w:rPr>
          <w:highlight w:val="none"/>
        </w:rPr>
      </w:pPr>
      <w:bookmarkStart w:id="59" w:name="_Toc88209947"/>
      <w:r>
        <w:rPr>
          <w:rFonts w:hint="eastAsia"/>
          <w:highlight w:val="none"/>
        </w:rPr>
        <w:br w:type="page"/>
      </w:r>
    </w:p>
    <w:p>
      <w:pPr>
        <w:rPr>
          <w:highlight w:val="none"/>
        </w:rPr>
      </w:pPr>
      <w:r>
        <w:rPr>
          <w:rFonts w:hint="eastAsia"/>
          <w:highlight w:val="none"/>
        </w:rPr>
        <w:br w:type="textWrapping"/>
      </w:r>
    </w:p>
    <w:p>
      <w:pPr>
        <w:pStyle w:val="2"/>
        <w:rPr>
          <w:highlight w:val="none"/>
        </w:rPr>
      </w:pPr>
    </w:p>
    <w:p>
      <w:pPr>
        <w:pStyle w:val="2"/>
        <w:rPr>
          <w:highlight w:val="none"/>
        </w:rPr>
      </w:pPr>
      <w:r>
        <w:rPr>
          <w:highlight w:val="none"/>
        </w:rPr>
        <mc:AlternateContent>
          <mc:Choice Requires="wps">
            <w:drawing>
              <wp:anchor distT="0" distB="0" distL="114300" distR="114300" simplePos="0" relativeHeight="251676672" behindDoc="0" locked="0" layoutInCell="1" allowOverlap="1">
                <wp:simplePos x="0" y="0"/>
                <wp:positionH relativeFrom="column">
                  <wp:posOffset>2148205</wp:posOffset>
                </wp:positionH>
                <wp:positionV relativeFrom="paragraph">
                  <wp:posOffset>526415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69.15pt;margin-top:41.45pt;height:0pt;width:75.5pt;z-index:251676672;mso-width-relative:page;mso-height-relative:page;" filled="f" stroked="t" coordsize="21600,21600" o:gfxdata="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B5lDyHWAAAACQEAAA8AAAAAAAAA&#10;AQAgAAAAIgAAAGRycy9kb3ducmV2LnhtbFBLAQIUABQAAAAIAIdO4kAZYsXe2gEAAJYDAAAOAAAA&#10;AAAAAAEAIAAAACUBAABkcnMvZTJvRG9jLnhtbFBLBQYAAAAABgAGAFkBAABxBQ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75648" behindDoc="0" locked="0" layoutInCell="1" allowOverlap="1">
                <wp:simplePos x="0" y="0"/>
                <wp:positionH relativeFrom="column">
                  <wp:posOffset>2106295</wp:posOffset>
                </wp:positionH>
                <wp:positionV relativeFrom="paragraph">
                  <wp:posOffset>12700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65.85pt;margin-top:1pt;height:0pt;width:75.5pt;z-index:251675648;mso-width-relative:page;mso-height-relative:page;" filled="f" stroked="t" coordsize="21600,21600" o:gfxdata="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PlmPbVAAAABwEAAA8AAAAAAAAAAQAg&#10;AAAAIgAAAGRycy9kb3ducmV2LnhtbFBLAQIUABQAAAAIAIdO4kBsJwYx2AEAAJYDAAAOAAAAAAAA&#10;AAEAIAAAACQBAABkcnMvZTJvRG9jLnhtbFBLBQYAAAAABgAGAFkBAABuBQAAAAA=&#10;">
                <v:fill on="f" focussize="0,0"/>
                <v:stroke color="#000000" joinstyle="round"/>
                <v:imagedata o:title=""/>
                <o:lock v:ext="edit" aspectratio="f"/>
              </v:shape>
            </w:pict>
          </mc:Fallback>
        </mc:AlternateContent>
      </w:r>
      <w:r>
        <w:rPr>
          <w:rFonts w:hint="eastAsia"/>
          <w:highlight w:val="none"/>
        </w:rPr>
        <w:t>第五章</w:t>
      </w:r>
    </w:p>
    <w:p>
      <w:pPr>
        <w:pStyle w:val="3"/>
        <w:rPr>
          <w:highlight w:val="none"/>
        </w:rPr>
      </w:pPr>
    </w:p>
    <w:p>
      <w:pPr>
        <w:pStyle w:val="3"/>
        <w:rPr>
          <w:szCs w:val="44"/>
          <w:highlight w:val="none"/>
        </w:rPr>
      </w:pPr>
      <w:r>
        <w:rPr>
          <w:rFonts w:hint="eastAsia"/>
          <w:szCs w:val="44"/>
          <w:highlight w:val="none"/>
        </w:rPr>
        <w:t>采购需求</w:t>
      </w:r>
    </w:p>
    <w:p>
      <w:pPr>
        <w:pStyle w:val="3"/>
        <w:rPr>
          <w:szCs w:val="44"/>
          <w:highlight w:val="none"/>
        </w:rPr>
      </w:pPr>
    </w:p>
    <w:bookmarkEnd w:id="59"/>
    <w:p>
      <w:pPr>
        <w:ind w:firstLine="560" w:firstLineChars="200"/>
        <w:rPr>
          <w:rFonts w:ascii="仿宋_GB2312" w:eastAsia="仿宋_GB2312"/>
          <w:sz w:val="28"/>
          <w:szCs w:val="28"/>
          <w:highlight w:val="none"/>
        </w:rPr>
      </w:pPr>
    </w:p>
    <w:p>
      <w:pPr>
        <w:pStyle w:val="5"/>
        <w:rPr>
          <w:rFonts w:ascii="仿宋_GB2312" w:eastAsia="仿宋_GB2312"/>
          <w:sz w:val="28"/>
          <w:szCs w:val="28"/>
          <w:highlight w:val="none"/>
        </w:rPr>
      </w:pPr>
    </w:p>
    <w:p>
      <w:pPr>
        <w:pStyle w:val="5"/>
        <w:rPr>
          <w:rFonts w:ascii="仿宋_GB2312" w:eastAsia="仿宋_GB2312"/>
          <w:sz w:val="28"/>
          <w:szCs w:val="28"/>
          <w:highlight w:val="none"/>
        </w:rPr>
      </w:pPr>
    </w:p>
    <w:p>
      <w:pPr>
        <w:pStyle w:val="5"/>
        <w:rPr>
          <w:rFonts w:ascii="仿宋_GB2312" w:eastAsia="仿宋_GB2312"/>
          <w:sz w:val="28"/>
          <w:szCs w:val="28"/>
          <w:highlight w:val="none"/>
        </w:rPr>
      </w:pPr>
    </w:p>
    <w:p>
      <w:pPr>
        <w:rPr>
          <w:rFonts w:ascii="仿宋_GB2312" w:eastAsia="仿宋_GB2312"/>
          <w:sz w:val="28"/>
          <w:szCs w:val="28"/>
          <w:highlight w:val="none"/>
        </w:rPr>
      </w:pPr>
      <w:r>
        <w:rPr>
          <w:rFonts w:hint="eastAsia" w:ascii="仿宋_GB2312" w:eastAsia="仿宋_GB2312"/>
          <w:sz w:val="28"/>
          <w:szCs w:val="28"/>
          <w:highlight w:val="none"/>
        </w:rPr>
        <w:br w:type="page"/>
      </w:r>
    </w:p>
    <w:p>
      <w:pPr>
        <w:pStyle w:val="11"/>
        <w:numPr>
          <w:ilvl w:val="0"/>
          <w:numId w:val="4"/>
        </w:numPr>
        <w:adjustRightInd w:val="0"/>
        <w:snapToGrid w:val="0"/>
        <w:spacing w:line="600" w:lineRule="exact"/>
        <w:ind w:firstLine="560" w:firstLineChars="200"/>
        <w:rPr>
          <w:rFonts w:ascii="仿宋" w:hAnsi="仿宋" w:eastAsia="仿宋" w:cs="仿宋"/>
          <w:b/>
          <w:sz w:val="28"/>
          <w:szCs w:val="28"/>
          <w:highlight w:val="none"/>
          <w:lang w:val="zh-CN"/>
        </w:rPr>
      </w:pPr>
      <w:r>
        <w:rPr>
          <w:rFonts w:hint="eastAsia" w:ascii="仿宋" w:hAnsi="仿宋" w:eastAsia="仿宋" w:cs="仿宋"/>
          <w:b/>
          <w:sz w:val="28"/>
          <w:szCs w:val="28"/>
          <w:highlight w:val="none"/>
          <w:lang w:val="zh-CN"/>
        </w:rPr>
        <w:t>项目情况介绍</w:t>
      </w:r>
    </w:p>
    <w:p>
      <w:pPr>
        <w:pStyle w:val="12"/>
        <w:ind w:firstLine="560" w:firstLineChars="200"/>
        <w:rPr>
          <w:highlight w:val="none"/>
          <w:lang w:val="zh-CN"/>
        </w:rPr>
      </w:pPr>
      <w:r>
        <w:rPr>
          <w:rFonts w:hint="eastAsia" w:ascii="仿宋" w:hAnsi="仿宋" w:eastAsia="仿宋" w:cs="仿宋"/>
          <w:bCs/>
          <w:color w:val="auto"/>
          <w:kern w:val="2"/>
          <w:sz w:val="28"/>
          <w:szCs w:val="28"/>
          <w:highlight w:val="none"/>
        </w:rPr>
        <w:t>设备公司维修车间因维修业务扩充及维修人员配备增加，需进一步优化空间使用效率及运行维修效率，拟增加维修设施，以提升维修车间维修功能。</w:t>
      </w:r>
      <w:r>
        <w:rPr>
          <w:rFonts w:hint="eastAsia" w:hAnsi="宋体"/>
          <w:sz w:val="32"/>
          <w:szCs w:val="32"/>
          <w:highlight w:val="none"/>
        </w:rPr>
        <w:t xml:space="preserve"> </w:t>
      </w:r>
    </w:p>
    <w:p>
      <w:pPr>
        <w:widowControl/>
        <w:spacing w:line="360" w:lineRule="auto"/>
        <w:ind w:firstLine="560" w:firstLineChars="200"/>
        <w:jc w:val="left"/>
        <w:rPr>
          <w:rFonts w:ascii="仿宋" w:hAnsi="仿宋" w:eastAsia="仿宋" w:cs="仿宋"/>
          <w:b/>
          <w:sz w:val="28"/>
          <w:szCs w:val="28"/>
          <w:highlight w:val="none"/>
        </w:rPr>
      </w:pPr>
      <w:r>
        <w:rPr>
          <w:rFonts w:hint="eastAsia" w:ascii="仿宋" w:hAnsi="仿宋" w:eastAsia="仿宋" w:cs="仿宋"/>
          <w:b/>
          <w:sz w:val="28"/>
          <w:szCs w:val="28"/>
          <w:highlight w:val="none"/>
          <w:lang w:val="zh-CN"/>
        </w:rPr>
        <w:t>二、</w:t>
      </w:r>
      <w:r>
        <w:rPr>
          <w:rFonts w:hint="eastAsia" w:ascii="仿宋" w:hAnsi="仿宋" w:eastAsia="仿宋" w:cs="仿宋"/>
          <w:b/>
          <w:sz w:val="28"/>
          <w:szCs w:val="28"/>
          <w:highlight w:val="none"/>
        </w:rPr>
        <w:t>项目内容</w:t>
      </w:r>
    </w:p>
    <w:p>
      <w:pPr>
        <w:pStyle w:val="12"/>
        <w:ind w:firstLine="560" w:firstLineChars="200"/>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（一）实施内容：</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4"/>
        <w:gridCol w:w="881"/>
        <w:gridCol w:w="1847"/>
        <w:gridCol w:w="2931"/>
        <w:gridCol w:w="21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4" w:type="dxa"/>
          </w:tcPr>
          <w:p>
            <w:pPr>
              <w:pStyle w:val="18"/>
              <w:rPr>
                <w:rFonts w:hint="eastAsia"/>
                <w:highlight w:val="none"/>
              </w:rPr>
            </w:pPr>
            <w:r>
              <w:rPr>
                <w:rFonts w:hint="eastAsia"/>
                <w:highlight w:val="none"/>
              </w:rPr>
              <w:t>项目区域</w:t>
            </w:r>
          </w:p>
        </w:tc>
        <w:tc>
          <w:tcPr>
            <w:tcW w:w="881" w:type="dxa"/>
          </w:tcPr>
          <w:p>
            <w:pPr>
              <w:pStyle w:val="18"/>
              <w:rPr>
                <w:rFonts w:hint="eastAsia"/>
                <w:highlight w:val="none"/>
              </w:rPr>
            </w:pPr>
            <w:r>
              <w:rPr>
                <w:rFonts w:hint="eastAsia"/>
                <w:highlight w:val="none"/>
              </w:rPr>
              <w:t>所属部分</w:t>
            </w:r>
          </w:p>
        </w:tc>
        <w:tc>
          <w:tcPr>
            <w:tcW w:w="1847" w:type="dxa"/>
          </w:tcPr>
          <w:p>
            <w:pPr>
              <w:pStyle w:val="18"/>
              <w:rPr>
                <w:rFonts w:hint="eastAsia"/>
                <w:highlight w:val="none"/>
              </w:rPr>
            </w:pPr>
            <w:r>
              <w:rPr>
                <w:rFonts w:hint="eastAsia"/>
                <w:highlight w:val="none"/>
              </w:rPr>
              <w:t>项目特征</w:t>
            </w:r>
          </w:p>
        </w:tc>
        <w:tc>
          <w:tcPr>
            <w:tcW w:w="2931" w:type="dxa"/>
          </w:tcPr>
          <w:p>
            <w:pPr>
              <w:pStyle w:val="18"/>
              <w:rPr>
                <w:rFonts w:hint="eastAsia"/>
                <w:highlight w:val="none"/>
              </w:rPr>
            </w:pPr>
            <w:r>
              <w:rPr>
                <w:rFonts w:hint="eastAsia"/>
                <w:highlight w:val="none"/>
              </w:rPr>
              <w:t>要求：</w:t>
            </w:r>
          </w:p>
        </w:tc>
        <w:tc>
          <w:tcPr>
            <w:tcW w:w="2147" w:type="dxa"/>
          </w:tcPr>
          <w:p>
            <w:pPr>
              <w:pStyle w:val="18"/>
              <w:rPr>
                <w:rFonts w:hint="eastAsia" w:eastAsiaTheme="minorEastAsia"/>
                <w:highlight w:val="none"/>
                <w:lang w:val="en-US" w:eastAsia="zh-CN"/>
              </w:rPr>
            </w:pPr>
            <w:r>
              <w:rPr>
                <w:rFonts w:hint="eastAsia"/>
                <w:highlight w:val="none"/>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4" w:type="dxa"/>
          </w:tcPr>
          <w:p>
            <w:pPr>
              <w:pStyle w:val="18"/>
              <w:rPr>
                <w:rFonts w:hint="eastAsia"/>
                <w:highlight w:val="none"/>
              </w:rPr>
            </w:pPr>
            <w:r>
              <w:rPr>
                <w:rFonts w:hint="eastAsia"/>
                <w:highlight w:val="none"/>
              </w:rPr>
              <w:t>仓库</w:t>
            </w:r>
          </w:p>
        </w:tc>
        <w:tc>
          <w:tcPr>
            <w:tcW w:w="881" w:type="dxa"/>
          </w:tcPr>
          <w:p>
            <w:pPr>
              <w:pStyle w:val="18"/>
              <w:rPr>
                <w:rFonts w:hint="eastAsia"/>
                <w:highlight w:val="none"/>
              </w:rPr>
            </w:pPr>
            <w:r>
              <w:rPr>
                <w:rFonts w:hint="eastAsia"/>
                <w:highlight w:val="none"/>
              </w:rPr>
              <w:t>起重机部分</w:t>
            </w:r>
          </w:p>
        </w:tc>
        <w:tc>
          <w:tcPr>
            <w:tcW w:w="1847" w:type="dxa"/>
          </w:tcPr>
          <w:p>
            <w:pPr>
              <w:pStyle w:val="18"/>
              <w:rPr>
                <w:rFonts w:hint="eastAsia"/>
                <w:highlight w:val="none"/>
              </w:rPr>
            </w:pPr>
            <w:r>
              <w:rPr>
                <w:rFonts w:hint="eastAsia"/>
                <w:highlight w:val="none"/>
              </w:rPr>
              <w:t>5吨桥式起重机生产</w:t>
            </w:r>
            <w:r>
              <w:rPr>
                <w:rFonts w:hint="eastAsia"/>
                <w:highlight w:val="none"/>
                <w:lang w:eastAsia="zh-CN"/>
              </w:rPr>
              <w:t>、</w:t>
            </w:r>
            <w:r>
              <w:rPr>
                <w:rFonts w:hint="eastAsia"/>
                <w:highlight w:val="none"/>
              </w:rPr>
              <w:t>安装，（含起重机本体、轨道、钢梁连接板、支撑钢柱、天车所需的一切连接件、固定螺丝、固定基础、检修平台、电缆敷设等），增加墙体作清洗区隔间（含结构梁、柱等），增加排水沟及排水格板，增加自来水管、排水管等。</w:t>
            </w:r>
          </w:p>
        </w:tc>
        <w:tc>
          <w:tcPr>
            <w:tcW w:w="2931" w:type="dxa"/>
          </w:tcPr>
          <w:p>
            <w:pPr>
              <w:pStyle w:val="18"/>
              <w:rPr>
                <w:highlight w:val="none"/>
              </w:rPr>
            </w:pPr>
            <w:r>
              <w:rPr>
                <w:rFonts w:hint="eastAsia"/>
                <w:highlight w:val="none"/>
              </w:rPr>
              <w:t>1、项目竣工验收时，报价人需提供起重机的特种设备使用登记证及其他特种设备使用所需证件的办证资料，并由报价人支付办证所需费用。</w:t>
            </w:r>
          </w:p>
          <w:p>
            <w:pPr>
              <w:pStyle w:val="18"/>
              <w:rPr>
                <w:highlight w:val="none"/>
              </w:rPr>
            </w:pPr>
            <w:r>
              <w:rPr>
                <w:highlight w:val="none"/>
              </w:rPr>
              <w:t>2</w:t>
            </w:r>
            <w:r>
              <w:rPr>
                <w:rFonts w:hint="eastAsia"/>
                <w:highlight w:val="none"/>
              </w:rPr>
              <w:t>、格板要求能承受10吨叉车的重量，排水管的室外路面为沥青路，开挖后需要整体恢复，以上内容要求与原地面保持平整，平滑过渡。</w:t>
            </w:r>
          </w:p>
          <w:p>
            <w:pPr>
              <w:pStyle w:val="18"/>
              <w:rPr>
                <w:rFonts w:hint="eastAsia"/>
                <w:highlight w:val="none"/>
              </w:rPr>
            </w:pPr>
            <w:r>
              <w:rPr>
                <w:rFonts w:hint="eastAsia"/>
                <w:highlight w:val="none"/>
              </w:rPr>
              <w:t>3、设备安装时提供涉及材料的合格证明资料。</w:t>
            </w:r>
          </w:p>
          <w:p>
            <w:pPr>
              <w:rPr>
                <w:rFonts w:hint="default"/>
                <w:highlight w:val="none"/>
                <w:lang w:val="en-US" w:eastAsia="zh-CN"/>
              </w:rPr>
            </w:pPr>
            <w:r>
              <w:rPr>
                <w:rFonts w:hint="eastAsia"/>
                <w:highlight w:val="none"/>
                <w:lang w:val="en-US" w:eastAsia="zh-CN"/>
              </w:rPr>
              <w:t>4、报价时需提供钢梁柱安装的地面地基承载计算书。</w:t>
            </w:r>
          </w:p>
        </w:tc>
        <w:tc>
          <w:tcPr>
            <w:tcW w:w="2147" w:type="dxa"/>
            <w:vMerge w:val="restart"/>
            <w:vAlign w:val="center"/>
          </w:tcPr>
          <w:p>
            <w:pPr>
              <w:jc w:val="center"/>
              <w:rPr>
                <w:rFonts w:hint="default"/>
                <w:highlight w:val="none"/>
                <w:lang w:val="en-US" w:eastAsia="zh-CN"/>
              </w:rPr>
            </w:pPr>
            <w:r>
              <w:rPr>
                <w:rFonts w:hint="eastAsia"/>
                <w:highlight w:val="none"/>
                <w:lang w:val="en-US" w:eastAsia="zh-CN"/>
              </w:rPr>
              <w:t>详细工程量见本章第二点第（三）小点详细工程量清单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714" w:type="dxa"/>
            <w:vMerge w:val="restart"/>
          </w:tcPr>
          <w:p>
            <w:pPr>
              <w:pStyle w:val="18"/>
              <w:rPr>
                <w:rFonts w:hint="eastAsia"/>
                <w:highlight w:val="none"/>
              </w:rPr>
            </w:pPr>
            <w:r>
              <w:rPr>
                <w:rFonts w:hint="eastAsia"/>
                <w:highlight w:val="none"/>
              </w:rPr>
              <w:t>维修车间</w:t>
            </w:r>
          </w:p>
        </w:tc>
        <w:tc>
          <w:tcPr>
            <w:tcW w:w="881" w:type="dxa"/>
          </w:tcPr>
          <w:p>
            <w:pPr>
              <w:pStyle w:val="18"/>
              <w:rPr>
                <w:rFonts w:hint="eastAsia"/>
                <w:highlight w:val="none"/>
              </w:rPr>
            </w:pPr>
            <w:r>
              <w:rPr>
                <w:rFonts w:hint="eastAsia"/>
                <w:highlight w:val="none"/>
              </w:rPr>
              <w:t>起重机部分</w:t>
            </w:r>
          </w:p>
        </w:tc>
        <w:tc>
          <w:tcPr>
            <w:tcW w:w="1847" w:type="dxa"/>
          </w:tcPr>
          <w:p>
            <w:pPr>
              <w:pStyle w:val="18"/>
              <w:rPr>
                <w:rFonts w:hint="eastAsia"/>
                <w:highlight w:val="none"/>
              </w:rPr>
            </w:pPr>
            <w:r>
              <w:rPr>
                <w:rFonts w:hint="eastAsia"/>
                <w:highlight w:val="none"/>
              </w:rPr>
              <w:t>钢梁连接板安装、牛腿安装、延长钢梁安装、部分墙体拆除安装、内外墙面修补、滑触线修复、墙面抹灰、墙体植筋等</w:t>
            </w:r>
          </w:p>
        </w:tc>
        <w:tc>
          <w:tcPr>
            <w:tcW w:w="2931" w:type="dxa"/>
          </w:tcPr>
          <w:p>
            <w:pPr>
              <w:pStyle w:val="18"/>
              <w:rPr>
                <w:highlight w:val="none"/>
              </w:rPr>
            </w:pPr>
            <w:r>
              <w:rPr>
                <w:rFonts w:hint="eastAsia"/>
                <w:highlight w:val="none"/>
              </w:rPr>
              <w:t>1、所有涉及外墙外观的改造，由询价人确认，风格必须与原建筑的外观风格一致。（以下文中内容涉及外墙外观改造的均以此要求进行，以下不再重复说明）</w:t>
            </w:r>
          </w:p>
          <w:p>
            <w:pPr>
              <w:pStyle w:val="18"/>
              <w:rPr>
                <w:highlight w:val="none"/>
              </w:rPr>
            </w:pPr>
            <w:r>
              <w:rPr>
                <w:rFonts w:hint="eastAsia"/>
                <w:highlight w:val="none"/>
              </w:rPr>
              <w:t>2、起重机改造后，需重新办理特种设备变更，变更所需一切费用由报价人承担。</w:t>
            </w:r>
          </w:p>
          <w:p>
            <w:pPr>
              <w:pStyle w:val="18"/>
              <w:rPr>
                <w:rFonts w:hint="eastAsia"/>
                <w:highlight w:val="none"/>
              </w:rPr>
            </w:pPr>
            <w:r>
              <w:rPr>
                <w:rFonts w:hint="eastAsia"/>
                <w:highlight w:val="none"/>
              </w:rPr>
              <w:t>3、设备安装时提供涉及材料的合格证明资料。</w:t>
            </w:r>
          </w:p>
        </w:tc>
        <w:tc>
          <w:tcPr>
            <w:tcW w:w="2147" w:type="dxa"/>
            <w:vMerge w:val="continue"/>
          </w:tcPr>
          <w:p>
            <w:pPr>
              <w:pStyle w:val="18"/>
              <w:rPr>
                <w:rFonts w:hint="eastAsia"/>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4" w:type="dxa"/>
            <w:vMerge w:val="continue"/>
          </w:tcPr>
          <w:p>
            <w:pPr>
              <w:pStyle w:val="18"/>
              <w:rPr>
                <w:rFonts w:hint="eastAsia"/>
                <w:highlight w:val="none"/>
              </w:rPr>
            </w:pPr>
          </w:p>
        </w:tc>
        <w:tc>
          <w:tcPr>
            <w:tcW w:w="881" w:type="dxa"/>
          </w:tcPr>
          <w:p>
            <w:pPr>
              <w:pStyle w:val="18"/>
              <w:rPr>
                <w:rFonts w:hint="eastAsia"/>
                <w:highlight w:val="none"/>
              </w:rPr>
            </w:pPr>
            <w:r>
              <w:rPr>
                <w:rFonts w:hint="eastAsia"/>
                <w:highlight w:val="none"/>
              </w:rPr>
              <w:t>电气部分</w:t>
            </w:r>
          </w:p>
        </w:tc>
        <w:tc>
          <w:tcPr>
            <w:tcW w:w="1847" w:type="dxa"/>
          </w:tcPr>
          <w:p>
            <w:pPr>
              <w:pStyle w:val="18"/>
              <w:rPr>
                <w:rFonts w:hint="eastAsia"/>
                <w:highlight w:val="none"/>
              </w:rPr>
            </w:pPr>
            <w:r>
              <w:rPr>
                <w:rFonts w:hint="eastAsia"/>
                <w:highlight w:val="none"/>
              </w:rPr>
              <w:t>照明、挂墙风扇安装（含开关、电缆、线管及设备本体）</w:t>
            </w:r>
          </w:p>
        </w:tc>
        <w:tc>
          <w:tcPr>
            <w:tcW w:w="2931" w:type="dxa"/>
          </w:tcPr>
          <w:p>
            <w:pPr>
              <w:pStyle w:val="18"/>
              <w:rPr>
                <w:rFonts w:hint="eastAsia"/>
                <w:highlight w:val="none"/>
              </w:rPr>
            </w:pPr>
            <w:r>
              <w:rPr>
                <w:rFonts w:hint="eastAsia"/>
                <w:highlight w:val="none"/>
              </w:rPr>
              <w:t>1、设备安装时提供涉及材料的合格证明资料。</w:t>
            </w:r>
          </w:p>
        </w:tc>
        <w:tc>
          <w:tcPr>
            <w:tcW w:w="2147" w:type="dxa"/>
            <w:vMerge w:val="continue"/>
          </w:tcPr>
          <w:p>
            <w:pPr>
              <w:pStyle w:val="18"/>
              <w:rPr>
                <w:rFonts w:hint="eastAsia"/>
                <w:highlight w:val="none"/>
              </w:rPr>
            </w:pPr>
          </w:p>
        </w:tc>
      </w:tr>
    </w:tbl>
    <w:p>
      <w:pPr>
        <w:pStyle w:val="18"/>
        <w:rPr>
          <w:rFonts w:hint="eastAsia"/>
          <w:highlight w:val="none"/>
        </w:rPr>
      </w:pPr>
    </w:p>
    <w:p>
      <w:pPr>
        <w:tabs>
          <w:tab w:val="left" w:pos="270"/>
          <w:tab w:val="left" w:pos="4324"/>
          <w:tab w:val="left" w:pos="5062"/>
          <w:tab w:val="left" w:pos="5800"/>
          <w:tab w:val="left" w:pos="6645"/>
          <w:tab w:val="left" w:pos="8382"/>
        </w:tabs>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（二）起重机具体要求：</w:t>
      </w:r>
    </w:p>
    <w:p>
      <w:pPr>
        <w:tabs>
          <w:tab w:val="left" w:pos="270"/>
          <w:tab w:val="left" w:pos="4324"/>
          <w:tab w:val="left" w:pos="5062"/>
          <w:tab w:val="left" w:pos="5800"/>
          <w:tab w:val="left" w:pos="6645"/>
          <w:tab w:val="left" w:pos="8382"/>
        </w:tabs>
        <w:adjustRightInd w:val="0"/>
        <w:snapToGrid w:val="0"/>
        <w:spacing w:line="360" w:lineRule="auto"/>
        <w:ind w:firstLine="560" w:firstLineChars="200"/>
        <w:rPr>
          <w:rFonts w:ascii="仿宋" w:hAnsi="仿宋" w:eastAsia="仿宋" w:cs="仿宋"/>
          <w:bCs/>
          <w:sz w:val="28"/>
          <w:szCs w:val="28"/>
          <w:highlight w:val="none"/>
        </w:rPr>
      </w:pPr>
      <w:r>
        <w:rPr>
          <w:rFonts w:ascii="仿宋" w:hAnsi="仿宋" w:eastAsia="仿宋" w:cs="仿宋"/>
          <w:bCs/>
          <w:sz w:val="28"/>
          <w:szCs w:val="28"/>
          <w:highlight w:val="none"/>
        </w:rPr>
        <w:t>1</w:t>
      </w:r>
      <w:r>
        <w:rPr>
          <w:rFonts w:hint="eastAsia" w:ascii="仿宋" w:hAnsi="仿宋" w:eastAsia="仿宋" w:cs="仿宋"/>
          <w:bCs/>
          <w:sz w:val="28"/>
          <w:szCs w:val="28"/>
          <w:highlight w:val="none"/>
        </w:rPr>
        <w:t xml:space="preserve">、货物要求：中选单位需按需求参数的要求进行供货，货物必须符合国家法律法规规定的标准、行业标准；所有货物必须有原厂产品合格证并与送货之日移交至广州城市水处理设备有限公司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2、参数要求：</w:t>
      </w:r>
    </w:p>
    <w:tbl>
      <w:tblPr>
        <w:tblStyle w:val="24"/>
        <w:tblW w:w="9640" w:type="dxa"/>
        <w:tblInd w:w="-6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51"/>
        <w:gridCol w:w="878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640" w:type="dxa"/>
            <w:gridSpan w:val="2"/>
          </w:tcPr>
          <w:p>
            <w:pPr>
              <w:autoSpaceDE w:val="0"/>
              <w:autoSpaceDN w:val="0"/>
              <w:adjustRightInd w:val="0"/>
              <w:jc w:val="left"/>
              <w:rPr>
                <w:rFonts w:hint="eastAsia" w:ascii="FEFAAC1D594" w:hAnsi="Times New Roman" w:eastAsia="FEFAAC1D594" w:cs="FEFAAC1D594"/>
                <w:kern w:val="0"/>
                <w:sz w:val="23"/>
                <w:szCs w:val="23"/>
                <w:highlight w:val="none"/>
              </w:rPr>
            </w:pPr>
            <w:r>
              <w:rPr>
                <w:rFonts w:hint="eastAsia" w:ascii="FEFAAC1D594" w:hAnsi="Times New Roman" w:eastAsia="FEFAAC1D594" w:cs="FEFAAC1D594"/>
                <w:kern w:val="0"/>
                <w:sz w:val="23"/>
                <w:szCs w:val="23"/>
                <w:highlight w:val="none"/>
              </w:rPr>
              <w:t>起重机技术要求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ascii="仿宋" w:hAnsi="仿宋" w:eastAsia="仿宋" w:cs="仿宋"/>
                <w:bCs/>
                <w:sz w:val="28"/>
                <w:szCs w:val="28"/>
                <w:highlight w:val="none"/>
              </w:rPr>
            </w:pPr>
            <w:r>
              <w:rPr>
                <w:rFonts w:ascii="仿宋" w:hAnsi="仿宋" w:eastAsia="仿宋" w:cs="仿宋"/>
                <w:bCs/>
                <w:sz w:val="28"/>
                <w:szCs w:val="28"/>
                <w:highlight w:val="none"/>
              </w:rPr>
              <w:t xml:space="preserve">1 </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起重机的起升机构均采用钢丝绳电动葫芦，大车机构采用三合一驱动，需使用科尼、速卫</w:t>
            </w:r>
            <w:r>
              <w:rPr>
                <w:rFonts w:ascii="仿宋" w:hAnsi="仿宋" w:eastAsia="仿宋" w:cs="仿宋"/>
                <w:bCs/>
                <w:sz w:val="28"/>
                <w:szCs w:val="28"/>
                <w:highlight w:val="none"/>
              </w:rPr>
              <w:t>SWF Nova siliveline</w:t>
            </w:r>
            <w:r>
              <w:rPr>
                <w:rFonts w:hint="eastAsia" w:ascii="仿宋" w:hAnsi="仿宋" w:eastAsia="仿宋" w:cs="仿宋"/>
                <w:bCs/>
                <w:sz w:val="28"/>
                <w:szCs w:val="28"/>
                <w:highlight w:val="none"/>
              </w:rPr>
              <w:t>系列、德马格</w:t>
            </w:r>
            <w:r>
              <w:rPr>
                <w:rFonts w:ascii="仿宋" w:hAnsi="仿宋" w:eastAsia="仿宋" w:cs="仿宋"/>
                <w:bCs/>
                <w:sz w:val="28"/>
                <w:szCs w:val="28"/>
                <w:highlight w:val="none"/>
              </w:rPr>
              <w:t>DMR/DBR</w:t>
            </w:r>
            <w:r>
              <w:rPr>
                <w:rFonts w:hint="eastAsia" w:ascii="仿宋" w:hAnsi="仿宋" w:eastAsia="仿宋" w:cs="仿宋"/>
                <w:bCs/>
                <w:sz w:val="28"/>
                <w:szCs w:val="28"/>
                <w:highlight w:val="none"/>
              </w:rPr>
              <w:t>系列等同等级或优于上述的品牌。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ascii="仿宋" w:hAnsi="仿宋" w:eastAsia="仿宋" w:cs="仿宋"/>
                <w:bCs/>
                <w:sz w:val="28"/>
                <w:szCs w:val="28"/>
                <w:highlight w:val="none"/>
              </w:rPr>
            </w:pPr>
            <w:r>
              <w:rPr>
                <w:rFonts w:ascii="仿宋" w:hAnsi="仿宋" w:eastAsia="仿宋" w:cs="仿宋"/>
                <w:bCs/>
                <w:sz w:val="28"/>
                <w:szCs w:val="28"/>
                <w:highlight w:val="none"/>
              </w:rPr>
              <w:t>2</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绝缘等级：</w:t>
            </w:r>
            <w:r>
              <w:rPr>
                <w:rFonts w:ascii="仿宋" w:hAnsi="仿宋" w:eastAsia="仿宋" w:cs="仿宋"/>
                <w:bCs/>
                <w:sz w:val="28"/>
                <w:szCs w:val="28"/>
                <w:highlight w:val="none"/>
              </w:rPr>
              <w:t xml:space="preserve">P </w:t>
            </w:r>
            <w:r>
              <w:rPr>
                <w:rFonts w:hint="eastAsia" w:ascii="仿宋" w:hAnsi="仿宋" w:eastAsia="仿宋" w:cs="仿宋"/>
                <w:bCs/>
                <w:sz w:val="28"/>
                <w:szCs w:val="28"/>
                <w:highlight w:val="none"/>
              </w:rPr>
              <w:t>级</w:t>
            </w:r>
            <w:r>
              <w:rPr>
                <w:rFonts w:ascii="仿宋" w:hAnsi="仿宋" w:eastAsia="仿宋" w:cs="仿宋"/>
                <w:bCs/>
                <w:sz w:val="28"/>
                <w:szCs w:val="28"/>
                <w:highlight w:val="none"/>
              </w:rPr>
              <w:t>;</w:t>
            </w:r>
            <w:r>
              <w:rPr>
                <w:rFonts w:hint="eastAsia" w:ascii="仿宋" w:hAnsi="仿宋" w:eastAsia="仿宋" w:cs="仿宋"/>
                <w:bCs/>
                <w:sz w:val="28"/>
                <w:szCs w:val="28"/>
                <w:highlight w:val="none"/>
              </w:rPr>
              <w:t>电动葫芦防护等级：</w:t>
            </w:r>
            <w:r>
              <w:rPr>
                <w:rFonts w:ascii="仿宋" w:hAnsi="仿宋" w:eastAsia="仿宋" w:cs="仿宋"/>
                <w:bCs/>
                <w:sz w:val="28"/>
                <w:szCs w:val="28"/>
                <w:highlight w:val="none"/>
              </w:rPr>
              <w:t xml:space="preserve">IP55; </w:t>
            </w:r>
            <w:r>
              <w:rPr>
                <w:rFonts w:hint="eastAsia" w:ascii="仿宋" w:hAnsi="仿宋" w:eastAsia="仿宋" w:cs="仿宋"/>
                <w:bCs/>
                <w:sz w:val="28"/>
                <w:szCs w:val="28"/>
                <w:highlight w:val="none"/>
              </w:rPr>
              <w:t>手电门防护等级</w:t>
            </w:r>
            <w:r>
              <w:rPr>
                <w:rFonts w:ascii="仿宋" w:hAnsi="仿宋" w:eastAsia="仿宋" w:cs="仿宋"/>
                <w:bCs/>
                <w:sz w:val="28"/>
                <w:szCs w:val="28"/>
                <w:highlight w:val="none"/>
              </w:rPr>
              <w:t xml:space="preserve">IP65; </w:t>
            </w:r>
            <w:r>
              <w:rPr>
                <w:rFonts w:hint="eastAsia" w:ascii="仿宋" w:hAnsi="仿宋" w:eastAsia="仿宋" w:cs="仿宋"/>
                <w:bCs/>
                <w:sz w:val="28"/>
                <w:szCs w:val="28"/>
                <w:highlight w:val="none"/>
              </w:rPr>
              <w:t>适用温度</w:t>
            </w:r>
            <w:r>
              <w:rPr>
                <w:rFonts w:ascii="仿宋" w:hAnsi="仿宋" w:eastAsia="仿宋" w:cs="仿宋"/>
                <w:bCs/>
                <w:sz w:val="28"/>
                <w:szCs w:val="28"/>
                <w:highlight w:val="none"/>
              </w:rPr>
              <w:t>-20</w:t>
            </w:r>
            <w:r>
              <w:rPr>
                <w:rFonts w:hint="eastAsia" w:ascii="仿宋" w:hAnsi="仿宋" w:eastAsia="仿宋" w:cs="仿宋"/>
                <w:bCs/>
                <w:sz w:val="28"/>
                <w:szCs w:val="28"/>
                <w:highlight w:val="none"/>
              </w:rPr>
              <w:t>°</w:t>
            </w:r>
            <w:r>
              <w:rPr>
                <w:rFonts w:ascii="仿宋" w:hAnsi="仿宋" w:eastAsia="仿宋" w:cs="仿宋"/>
                <w:bCs/>
                <w:sz w:val="28"/>
                <w:szCs w:val="28"/>
                <w:highlight w:val="none"/>
              </w:rPr>
              <w:t xml:space="preserve">C </w:t>
            </w:r>
            <w:r>
              <w:rPr>
                <w:rFonts w:hint="eastAsia" w:ascii="仿宋" w:hAnsi="仿宋" w:eastAsia="仿宋" w:cs="仿宋"/>
                <w:bCs/>
                <w:sz w:val="28"/>
                <w:szCs w:val="28"/>
                <w:highlight w:val="none"/>
              </w:rPr>
              <w:t>至</w:t>
            </w:r>
            <w:r>
              <w:rPr>
                <w:rFonts w:ascii="仿宋" w:hAnsi="仿宋" w:eastAsia="仿宋" w:cs="仿宋"/>
                <w:bCs/>
                <w:sz w:val="28"/>
                <w:szCs w:val="28"/>
                <w:highlight w:val="none"/>
              </w:rPr>
              <w:t>+45</w:t>
            </w:r>
            <w:r>
              <w:rPr>
                <w:rFonts w:hint="eastAsia" w:ascii="仿宋" w:hAnsi="仿宋" w:eastAsia="仿宋" w:cs="仿宋"/>
                <w:bCs/>
                <w:sz w:val="28"/>
                <w:szCs w:val="28"/>
                <w:highlight w:val="none"/>
              </w:rPr>
              <w:t>°</w:t>
            </w:r>
            <w:r>
              <w:rPr>
                <w:rFonts w:ascii="仿宋" w:hAnsi="仿宋" w:eastAsia="仿宋" w:cs="仿宋"/>
                <w:bCs/>
                <w:sz w:val="28"/>
                <w:szCs w:val="28"/>
                <w:highlight w:val="none"/>
              </w:rPr>
              <w:t>C;</w:t>
            </w:r>
            <w:r>
              <w:rPr>
                <w:rFonts w:hint="eastAsia" w:ascii="仿宋" w:hAnsi="仿宋" w:eastAsia="仿宋" w:cs="仿宋"/>
                <w:bCs/>
                <w:sz w:val="28"/>
                <w:szCs w:val="28"/>
                <w:highlight w:val="none"/>
              </w:rPr>
              <w:t>工作噪音不高于</w:t>
            </w:r>
            <w:r>
              <w:rPr>
                <w:rFonts w:ascii="仿宋" w:hAnsi="仿宋" w:eastAsia="仿宋" w:cs="仿宋"/>
                <w:bCs/>
                <w:sz w:val="28"/>
                <w:szCs w:val="28"/>
                <w:highlight w:val="none"/>
              </w:rPr>
              <w:t>80</w:t>
            </w:r>
            <w:r>
              <w:rPr>
                <w:rFonts w:hint="eastAsia" w:ascii="仿宋" w:hAnsi="仿宋" w:eastAsia="仿宋" w:cs="仿宋"/>
                <w:bCs/>
                <w:sz w:val="28"/>
                <w:szCs w:val="28"/>
                <w:highlight w:val="none"/>
              </w:rPr>
              <w:t>分贝。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3</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电机为鼠笼式双绕组变极双速电机，速比</w:t>
            </w:r>
            <w:r>
              <w:rPr>
                <w:rFonts w:ascii="仿宋" w:hAnsi="仿宋" w:eastAsia="仿宋" w:cs="仿宋"/>
                <w:bCs/>
                <w:sz w:val="28"/>
                <w:szCs w:val="28"/>
                <w:highlight w:val="none"/>
              </w:rPr>
              <w:t>6:1</w:t>
            </w:r>
            <w:r>
              <w:rPr>
                <w:rFonts w:hint="eastAsia" w:ascii="仿宋" w:hAnsi="仿宋" w:eastAsia="仿宋" w:cs="仿宋"/>
                <w:bCs/>
                <w:sz w:val="28"/>
                <w:szCs w:val="28"/>
                <w:highlight w:val="none"/>
              </w:rPr>
              <w:t>，</w:t>
            </w:r>
            <w:r>
              <w:rPr>
                <w:rFonts w:ascii="仿宋" w:hAnsi="仿宋" w:eastAsia="仿宋" w:cs="仿宋"/>
                <w:bCs/>
                <w:sz w:val="28"/>
                <w:szCs w:val="28"/>
                <w:highlight w:val="none"/>
              </w:rPr>
              <w:t xml:space="preserve">F </w:t>
            </w:r>
            <w:r>
              <w:rPr>
                <w:rFonts w:hint="eastAsia" w:ascii="仿宋" w:hAnsi="仿宋" w:eastAsia="仿宋" w:cs="仿宋"/>
                <w:bCs/>
                <w:sz w:val="28"/>
                <w:szCs w:val="28"/>
                <w:highlight w:val="none"/>
              </w:rPr>
              <w:t>级绝缘、</w:t>
            </w:r>
            <w:r>
              <w:rPr>
                <w:rFonts w:ascii="仿宋" w:hAnsi="仿宋" w:eastAsia="仿宋" w:cs="仿宋"/>
                <w:bCs/>
                <w:sz w:val="28"/>
                <w:szCs w:val="28"/>
                <w:highlight w:val="none"/>
              </w:rPr>
              <w:t>60%</w:t>
            </w:r>
            <w:r>
              <w:rPr>
                <w:rFonts w:hint="eastAsia" w:ascii="仿宋" w:hAnsi="仿宋" w:eastAsia="仿宋" w:cs="仿宋"/>
                <w:bCs/>
                <w:sz w:val="28"/>
                <w:szCs w:val="28"/>
                <w:highlight w:val="none"/>
              </w:rPr>
              <w:t>接电持续率，防护等级为</w:t>
            </w:r>
            <w:r>
              <w:rPr>
                <w:rFonts w:ascii="仿宋" w:hAnsi="仿宋" w:eastAsia="仿宋" w:cs="仿宋"/>
                <w:bCs/>
                <w:sz w:val="28"/>
                <w:szCs w:val="28"/>
                <w:highlight w:val="none"/>
              </w:rPr>
              <w:t>IP55</w:t>
            </w:r>
            <w:r>
              <w:rPr>
                <w:rFonts w:hint="eastAsia" w:ascii="仿宋" w:hAnsi="仿宋" w:eastAsia="仿宋" w:cs="仿宋"/>
                <w:bCs/>
                <w:sz w:val="28"/>
                <w:szCs w:val="28"/>
                <w:highlight w:val="none"/>
              </w:rPr>
              <w:t>。电机外壳为铝合金材料。电机尾部装有散热风扇。电机在绕组内应设有热敏电阻，防止电机过热，延长电机寿命。全寿命设计，免维护。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autoSpaceDE w:val="0"/>
              <w:autoSpaceDN w:val="0"/>
              <w:adjustRightInd w:val="0"/>
              <w:jc w:val="left"/>
              <w:rPr>
                <w:rFonts w:ascii="仿宋" w:hAnsi="仿宋" w:eastAsia="仿宋" w:cs="仿宋"/>
                <w:bCs/>
                <w:sz w:val="28"/>
                <w:szCs w:val="28"/>
                <w:highlight w:val="none"/>
              </w:rPr>
            </w:pPr>
            <w:r>
              <w:rPr>
                <w:rFonts w:hint="eastAsia" w:ascii="仿宋" w:hAnsi="仿宋" w:eastAsia="仿宋" w:cs="仿宋"/>
                <w:bCs/>
                <w:sz w:val="28"/>
                <w:szCs w:val="28"/>
                <w:highlight w:val="none"/>
              </w:rPr>
              <w:t>4</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减速机齿轮材料为铬钼镍合金；铝合金压铸外壳，经过研磨处理，全硬齿面齿轮，经过高温淬火，出厂注满油，免维护。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5</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制动器采用电磁盘式制动器，制动平稳；制动器为常闭式设计，在断电时机构处于制动状态，确保安全；重级制，刹车片寿命常规制动</w:t>
            </w:r>
            <w:r>
              <w:rPr>
                <w:rFonts w:ascii="仿宋" w:hAnsi="仿宋" w:eastAsia="仿宋" w:cs="仿宋"/>
                <w:bCs/>
                <w:sz w:val="28"/>
                <w:szCs w:val="28"/>
                <w:highlight w:val="none"/>
              </w:rPr>
              <w:t xml:space="preserve">100 </w:t>
            </w:r>
            <w:r>
              <w:rPr>
                <w:rFonts w:hint="eastAsia" w:ascii="仿宋" w:hAnsi="仿宋" w:eastAsia="仿宋" w:cs="仿宋"/>
                <w:bCs/>
                <w:sz w:val="28"/>
                <w:szCs w:val="28"/>
                <w:highlight w:val="none"/>
              </w:rPr>
              <w:t>万次，急刹车</w:t>
            </w:r>
            <w:r>
              <w:rPr>
                <w:rFonts w:ascii="仿宋" w:hAnsi="仿宋" w:eastAsia="仿宋" w:cs="仿宋"/>
                <w:bCs/>
                <w:sz w:val="28"/>
                <w:szCs w:val="28"/>
                <w:highlight w:val="none"/>
              </w:rPr>
              <w:t xml:space="preserve">500 </w:t>
            </w:r>
            <w:r>
              <w:rPr>
                <w:rFonts w:hint="eastAsia" w:ascii="仿宋" w:hAnsi="仿宋" w:eastAsia="仿宋" w:cs="仿宋"/>
                <w:bCs/>
                <w:sz w:val="28"/>
                <w:szCs w:val="28"/>
                <w:highlight w:val="none"/>
              </w:rPr>
              <w:t>次；刹车片为防尘环保无石棉摩擦片。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6</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钢丝绳采用的重级制钢丝绳，抗拉强度达到</w:t>
            </w:r>
            <w:r>
              <w:rPr>
                <w:rFonts w:ascii="仿宋" w:hAnsi="仿宋" w:eastAsia="仿宋" w:cs="仿宋"/>
                <w:bCs/>
                <w:sz w:val="28"/>
                <w:szCs w:val="28"/>
                <w:highlight w:val="none"/>
              </w:rPr>
              <w:t>2160N/mm2</w:t>
            </w:r>
            <w:r>
              <w:rPr>
                <w:rFonts w:hint="eastAsia" w:ascii="仿宋" w:hAnsi="仿宋" w:eastAsia="仿宋" w:cs="仿宋"/>
                <w:bCs/>
                <w:sz w:val="28"/>
                <w:szCs w:val="28"/>
                <w:highlight w:val="none"/>
              </w:rPr>
              <w:t>；断口采用专业熔断工艺，整齐熔合，便于穿绳，防止钢丝发散。</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7</w:t>
            </w:r>
          </w:p>
        </w:tc>
        <w:tc>
          <w:tcPr>
            <w:tcW w:w="8789" w:type="dxa"/>
          </w:tcPr>
          <w:p>
            <w:pPr>
              <w:autoSpaceDE w:val="0"/>
              <w:autoSpaceDN w:val="0"/>
              <w:adjustRightInd w:val="0"/>
              <w:jc w:val="left"/>
              <w:rPr>
                <w:rFonts w:hint="eastAsia" w:ascii="FEFAAC1D594" w:hAnsi="Times New Roman" w:eastAsia="FEFAAC1D594" w:cs="FEFAAC1D594"/>
                <w:kern w:val="0"/>
                <w:sz w:val="23"/>
                <w:szCs w:val="23"/>
                <w:highlight w:val="none"/>
              </w:rPr>
            </w:pPr>
            <w:r>
              <w:rPr>
                <w:rFonts w:hint="eastAsia" w:ascii="仿宋" w:hAnsi="仿宋" w:eastAsia="仿宋" w:cs="仿宋"/>
                <w:bCs/>
                <w:sz w:val="28"/>
                <w:szCs w:val="28"/>
                <w:highlight w:val="none"/>
              </w:rPr>
              <w:t>起重机钢结构部分钢梁柱需经抛丸除锈工序，起重机底漆面漆选用阿克苏诺贝尔，含钢梁柱，整机油漆颜色为：黄色，油漆厚度达到</w:t>
            </w:r>
            <w:r>
              <w:rPr>
                <w:rFonts w:ascii="仿宋" w:hAnsi="仿宋" w:eastAsia="仿宋" w:cs="仿宋"/>
                <w:bCs/>
                <w:sz w:val="28"/>
                <w:szCs w:val="28"/>
                <w:highlight w:val="none"/>
              </w:rPr>
              <w:t xml:space="preserve">300 </w:t>
            </w:r>
            <w:r>
              <w:rPr>
                <w:rFonts w:hint="eastAsia" w:ascii="仿宋" w:hAnsi="仿宋" w:eastAsia="仿宋" w:cs="仿宋"/>
                <w:bCs/>
                <w:sz w:val="28"/>
                <w:szCs w:val="28"/>
                <w:highlight w:val="none"/>
              </w:rPr>
              <w:t>微米，钢梁柱颜色为灰色。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8</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大车轮用锻造</w:t>
            </w:r>
            <w:r>
              <w:rPr>
                <w:rFonts w:ascii="仿宋" w:hAnsi="仿宋" w:eastAsia="仿宋" w:cs="仿宋"/>
                <w:bCs/>
                <w:sz w:val="28"/>
                <w:szCs w:val="28"/>
                <w:highlight w:val="none"/>
              </w:rPr>
              <w:t>45#</w:t>
            </w:r>
            <w:r>
              <w:rPr>
                <w:rFonts w:hint="eastAsia" w:ascii="仿宋" w:hAnsi="仿宋" w:eastAsia="仿宋" w:cs="仿宋"/>
                <w:bCs/>
                <w:sz w:val="28"/>
                <w:szCs w:val="28"/>
                <w:highlight w:val="none"/>
              </w:rPr>
              <w:t>钢加热处理</w:t>
            </w:r>
            <w:r>
              <w:rPr>
                <w:rFonts w:ascii="仿宋" w:hAnsi="仿宋" w:eastAsia="仿宋" w:cs="仿宋"/>
                <w:bCs/>
                <w:sz w:val="28"/>
                <w:szCs w:val="28"/>
                <w:highlight w:val="none"/>
              </w:rPr>
              <w:t>,</w:t>
            </w:r>
            <w:r>
              <w:rPr>
                <w:rFonts w:hint="eastAsia" w:ascii="仿宋" w:hAnsi="仿宋" w:eastAsia="仿宋" w:cs="仿宋"/>
                <w:bCs/>
                <w:sz w:val="28"/>
                <w:szCs w:val="28"/>
                <w:highlight w:val="none"/>
              </w:rPr>
              <w:t>车轮轴承用</w:t>
            </w:r>
            <w:r>
              <w:rPr>
                <w:rFonts w:ascii="仿宋" w:hAnsi="仿宋" w:eastAsia="仿宋" w:cs="仿宋"/>
                <w:bCs/>
                <w:sz w:val="28"/>
                <w:szCs w:val="28"/>
                <w:highlight w:val="none"/>
              </w:rPr>
              <w:t>NSK</w:t>
            </w:r>
            <w:r>
              <w:rPr>
                <w:rFonts w:hint="eastAsia" w:ascii="仿宋" w:hAnsi="仿宋" w:eastAsia="仿宋" w:cs="仿宋"/>
                <w:bCs/>
                <w:sz w:val="28"/>
                <w:szCs w:val="28"/>
                <w:highlight w:val="none"/>
              </w:rPr>
              <w:t>或</w:t>
            </w:r>
            <w:r>
              <w:rPr>
                <w:rFonts w:ascii="仿宋" w:hAnsi="仿宋" w:eastAsia="仿宋" w:cs="仿宋"/>
                <w:bCs/>
                <w:sz w:val="28"/>
                <w:szCs w:val="28"/>
                <w:highlight w:val="none"/>
              </w:rPr>
              <w:t>SKF</w:t>
            </w:r>
            <w:r>
              <w:rPr>
                <w:rFonts w:hint="eastAsia" w:ascii="仿宋" w:hAnsi="仿宋" w:eastAsia="仿宋" w:cs="仿宋"/>
                <w:bCs/>
                <w:sz w:val="28"/>
                <w:szCs w:val="28"/>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9</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电气保护系统：包含电动机保护、线路保护、错相和缺相保护、零位保护、失压保护、欠压保护、行程限位保护、超载保护、接地保护、大车防摇摆功能及其他保护等。各机构的动力回路、控制回路等分支线路，采用断路器、熔断器或过流继电器等进行过电流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ascii="仿宋" w:hAnsi="仿宋" w:eastAsia="仿宋" w:cs="仿宋"/>
                <w:bCs/>
                <w:sz w:val="28"/>
                <w:szCs w:val="28"/>
                <w:highlight w:val="none"/>
              </w:rPr>
              <w:t>0</w:t>
            </w:r>
          </w:p>
        </w:tc>
        <w:tc>
          <w:tcPr>
            <w:tcW w:w="8789" w:type="dxa"/>
          </w:tcPr>
          <w:p>
            <w:pPr>
              <w:autoSpaceDE w:val="0"/>
              <w:autoSpaceDN w:val="0"/>
              <w:adjustRightInd w:val="0"/>
              <w:jc w:val="left"/>
              <w:rPr>
                <w:rFonts w:ascii="仿宋" w:hAnsi="仿宋" w:eastAsia="仿宋" w:cs="仿宋"/>
                <w:bCs/>
                <w:sz w:val="28"/>
                <w:szCs w:val="28"/>
                <w:highlight w:val="none"/>
              </w:rPr>
            </w:pPr>
            <w:r>
              <w:rPr>
                <w:rFonts w:hint="eastAsia" w:ascii="仿宋" w:hAnsi="仿宋" w:eastAsia="仿宋" w:cs="仿宋"/>
                <w:bCs/>
                <w:sz w:val="28"/>
                <w:szCs w:val="28"/>
                <w:highlight w:val="none"/>
              </w:rPr>
              <w:t>变频器控制的系统，变频器对线路和电动机具有的保护功能有：过电压保护、欠电压保护、过电流保护、电动机过载保护、输出侧相间短路保护、输出侧相对地短路保护、输出端缺相保护等。</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1. </w:t>
            </w:r>
            <w:r>
              <w:rPr>
                <w:rFonts w:hint="eastAsia" w:ascii="仿宋" w:hAnsi="仿宋" w:eastAsia="仿宋" w:cs="仿宋"/>
                <w:bCs/>
                <w:sz w:val="28"/>
                <w:szCs w:val="28"/>
                <w:highlight w:val="none"/>
              </w:rPr>
              <w:t>电动机保护：对电动机过热、过载、相间短路进行一种或多种保护。</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(1) </w:t>
            </w:r>
            <w:r>
              <w:rPr>
                <w:rFonts w:hint="eastAsia" w:ascii="仿宋" w:hAnsi="仿宋" w:eastAsia="仿宋" w:cs="仿宋"/>
                <w:bCs/>
                <w:sz w:val="28"/>
                <w:szCs w:val="28"/>
                <w:highlight w:val="none"/>
              </w:rPr>
              <w:t>设置带有瞬动过电流脱扣器的断路器；</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(2) </w:t>
            </w:r>
            <w:r>
              <w:rPr>
                <w:rFonts w:hint="eastAsia" w:ascii="仿宋" w:hAnsi="仿宋" w:eastAsia="仿宋" w:cs="仿宋"/>
                <w:bCs/>
                <w:sz w:val="28"/>
                <w:szCs w:val="28"/>
                <w:highlight w:val="none"/>
              </w:rPr>
              <w:t>设置热过载继电器；</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(3) </w:t>
            </w:r>
            <w:r>
              <w:rPr>
                <w:rFonts w:hint="eastAsia" w:ascii="仿宋" w:hAnsi="仿宋" w:eastAsia="仿宋" w:cs="仿宋"/>
                <w:bCs/>
                <w:sz w:val="28"/>
                <w:szCs w:val="28"/>
                <w:highlight w:val="none"/>
              </w:rPr>
              <w:t>两相设置瞬动或反时限动作的过电流继电器；</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(4) </w:t>
            </w:r>
            <w:r>
              <w:rPr>
                <w:rFonts w:hint="eastAsia" w:ascii="仿宋" w:hAnsi="仿宋" w:eastAsia="仿宋" w:cs="仿宋"/>
                <w:bCs/>
                <w:sz w:val="28"/>
                <w:szCs w:val="28"/>
                <w:highlight w:val="none"/>
              </w:rPr>
              <w:t>三相设置熔断路器</w:t>
            </w:r>
            <w:r>
              <w:rPr>
                <w:rFonts w:ascii="仿宋" w:hAnsi="仿宋" w:eastAsia="仿宋" w:cs="仿宋"/>
                <w:bCs/>
                <w:sz w:val="28"/>
                <w:szCs w:val="28"/>
                <w:highlight w:val="none"/>
              </w:rPr>
              <w:t>+</w:t>
            </w:r>
            <w:r>
              <w:rPr>
                <w:rFonts w:hint="eastAsia" w:ascii="仿宋" w:hAnsi="仿宋" w:eastAsia="仿宋" w:cs="仿宋"/>
                <w:bCs/>
                <w:sz w:val="28"/>
                <w:szCs w:val="28"/>
                <w:highlight w:val="none"/>
              </w:rPr>
              <w:t>缺相保护。</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2. </w:t>
            </w:r>
            <w:r>
              <w:rPr>
                <w:rFonts w:hint="eastAsia" w:ascii="仿宋" w:hAnsi="仿宋" w:eastAsia="仿宋" w:cs="仿宋"/>
                <w:bCs/>
                <w:sz w:val="28"/>
                <w:szCs w:val="28"/>
                <w:highlight w:val="none"/>
              </w:rPr>
              <w:t>线路保护：对线路接地、短路、或过载保护。</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3. </w:t>
            </w:r>
            <w:r>
              <w:rPr>
                <w:rFonts w:hint="eastAsia" w:ascii="仿宋" w:hAnsi="仿宋" w:eastAsia="仿宋" w:cs="仿宋"/>
                <w:bCs/>
                <w:sz w:val="28"/>
                <w:szCs w:val="28"/>
                <w:highlight w:val="none"/>
              </w:rPr>
              <w:t>错相和缺相保护：错相经常发生在维修和改造后，错相保护可以避免电动机反向</w:t>
            </w:r>
          </w:p>
          <w:p>
            <w:pPr>
              <w:autoSpaceDE w:val="0"/>
              <w:autoSpaceDN w:val="0"/>
              <w:adjustRightInd w:val="0"/>
              <w:jc w:val="left"/>
              <w:rPr>
                <w:rFonts w:ascii="仿宋" w:hAnsi="仿宋" w:eastAsia="仿宋" w:cs="仿宋"/>
                <w:bCs/>
                <w:sz w:val="28"/>
                <w:szCs w:val="28"/>
                <w:highlight w:val="none"/>
              </w:rPr>
            </w:pPr>
            <w:r>
              <w:rPr>
                <w:rFonts w:hint="eastAsia" w:ascii="仿宋" w:hAnsi="仿宋" w:eastAsia="仿宋" w:cs="仿宋"/>
                <w:bCs/>
                <w:sz w:val="28"/>
                <w:szCs w:val="28"/>
                <w:highlight w:val="none"/>
              </w:rPr>
              <w:t>运行引起事故，缺相保护可以避免电动机突然单相运行而导致失速和发热烧毁。</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4. </w:t>
            </w:r>
            <w:r>
              <w:rPr>
                <w:rFonts w:hint="eastAsia" w:ascii="仿宋" w:hAnsi="仿宋" w:eastAsia="仿宋" w:cs="仿宋"/>
                <w:bCs/>
                <w:sz w:val="28"/>
                <w:szCs w:val="28"/>
                <w:highlight w:val="none"/>
              </w:rPr>
              <w:t>零位保护：采用按钮控制电动机正反转时，按钮选用自动复位功能。</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5. </w:t>
            </w:r>
            <w:r>
              <w:rPr>
                <w:rFonts w:hint="eastAsia" w:ascii="仿宋" w:hAnsi="仿宋" w:eastAsia="仿宋" w:cs="仿宋"/>
                <w:bCs/>
                <w:sz w:val="28"/>
                <w:szCs w:val="28"/>
                <w:highlight w:val="none"/>
              </w:rPr>
              <w:t>失压保护：在电源中断再恢复供电状态下，避免用电设备自行运行。</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6. </w:t>
            </w:r>
            <w:r>
              <w:rPr>
                <w:rFonts w:hint="eastAsia" w:ascii="仿宋" w:hAnsi="仿宋" w:eastAsia="仿宋" w:cs="仿宋"/>
                <w:bCs/>
                <w:sz w:val="28"/>
                <w:szCs w:val="28"/>
                <w:highlight w:val="none"/>
              </w:rPr>
              <w:t>欠压保护：当电源电压偏低，系统停车，以保护电动机因输出力矩缺乏而过载。</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7. </w:t>
            </w:r>
            <w:r>
              <w:rPr>
                <w:rFonts w:hint="eastAsia" w:ascii="仿宋" w:hAnsi="仿宋" w:eastAsia="仿宋" w:cs="仿宋"/>
                <w:bCs/>
                <w:sz w:val="28"/>
                <w:szCs w:val="28"/>
                <w:highlight w:val="none"/>
              </w:rPr>
              <w:t>行程限位保护：对各机构行程范围进行控制和保护。</w:t>
            </w:r>
          </w:p>
          <w:p>
            <w:pPr>
              <w:autoSpaceDE w:val="0"/>
              <w:autoSpaceDN w:val="0"/>
              <w:adjustRightInd w:val="0"/>
              <w:jc w:val="left"/>
              <w:rPr>
                <w:rFonts w:ascii="仿宋" w:hAnsi="仿宋" w:eastAsia="仿宋" w:cs="仿宋"/>
                <w:bCs/>
                <w:sz w:val="28"/>
                <w:szCs w:val="28"/>
                <w:highlight w:val="none"/>
              </w:rPr>
            </w:pPr>
            <w:r>
              <w:rPr>
                <w:rFonts w:ascii="仿宋" w:hAnsi="仿宋" w:eastAsia="仿宋" w:cs="仿宋"/>
                <w:bCs/>
                <w:sz w:val="28"/>
                <w:szCs w:val="28"/>
                <w:highlight w:val="none"/>
              </w:rPr>
              <w:t xml:space="preserve">8. </w:t>
            </w:r>
            <w:r>
              <w:rPr>
                <w:rFonts w:hint="eastAsia" w:ascii="仿宋" w:hAnsi="仿宋" w:eastAsia="仿宋" w:cs="仿宋"/>
                <w:bCs/>
                <w:sz w:val="28"/>
                <w:szCs w:val="28"/>
                <w:highlight w:val="none"/>
              </w:rPr>
              <w:t>超载保护：对起升机构的超载进行限制和保护。</w:t>
            </w:r>
          </w:p>
          <w:p>
            <w:pPr>
              <w:autoSpaceDE w:val="0"/>
              <w:autoSpaceDN w:val="0"/>
              <w:adjustRightInd w:val="0"/>
              <w:jc w:val="left"/>
              <w:rPr>
                <w:rFonts w:hint="eastAsia" w:ascii="仿宋" w:hAnsi="仿宋" w:eastAsia="仿宋" w:cs="仿宋"/>
                <w:bCs/>
                <w:sz w:val="28"/>
                <w:szCs w:val="28"/>
                <w:highlight w:val="none"/>
              </w:rPr>
            </w:pPr>
            <w:r>
              <w:rPr>
                <w:rFonts w:ascii="仿宋" w:hAnsi="仿宋" w:eastAsia="仿宋" w:cs="仿宋"/>
                <w:bCs/>
                <w:sz w:val="28"/>
                <w:szCs w:val="28"/>
                <w:highlight w:val="none"/>
              </w:rPr>
              <w:t xml:space="preserve">9. </w:t>
            </w:r>
            <w:r>
              <w:rPr>
                <w:rFonts w:hint="eastAsia" w:ascii="仿宋" w:hAnsi="仿宋" w:eastAsia="仿宋" w:cs="仿宋"/>
                <w:bCs/>
                <w:sz w:val="28"/>
                <w:szCs w:val="28"/>
                <w:highlight w:val="none"/>
              </w:rPr>
              <w:t>接地保护。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ascii="仿宋" w:hAnsi="仿宋" w:eastAsia="仿宋" w:cs="仿宋"/>
                <w:bCs/>
                <w:sz w:val="28"/>
                <w:szCs w:val="28"/>
                <w:highlight w:val="none"/>
              </w:rPr>
              <w:t>1</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电动葫芦上设置安全和状态监控器，具有</w:t>
            </w:r>
            <w:r>
              <w:rPr>
                <w:rFonts w:ascii="仿宋" w:hAnsi="仿宋" w:eastAsia="仿宋" w:cs="仿宋"/>
                <w:bCs/>
                <w:sz w:val="28"/>
                <w:szCs w:val="28"/>
                <w:highlight w:val="none"/>
              </w:rPr>
              <w:t xml:space="preserve">LED </w:t>
            </w:r>
            <w:r>
              <w:rPr>
                <w:rFonts w:hint="eastAsia" w:ascii="仿宋" w:hAnsi="仿宋" w:eastAsia="仿宋" w:cs="仿宋"/>
                <w:bCs/>
                <w:sz w:val="28"/>
                <w:szCs w:val="28"/>
                <w:highlight w:val="none"/>
              </w:rPr>
              <w:t>显示屏，除具有过载保护、起升电机软启动控制功能外，还有计算电动葫芦的安全工作周期、记录工作时间、启动次数、起升循环次数、平均载荷、制动次数等功能。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ascii="仿宋" w:hAnsi="仿宋" w:eastAsia="仿宋" w:cs="仿宋"/>
                <w:bCs/>
                <w:sz w:val="28"/>
                <w:szCs w:val="28"/>
                <w:highlight w:val="none"/>
              </w:rPr>
              <w:t>2</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天车需有维修吊笼及检修平台；钢梁柱安装需考虑现场有限空间、风管、地面设备等因素；钢梁柱安装需有地面地基承载计算书。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ascii="仿宋" w:hAnsi="仿宋" w:eastAsia="仿宋" w:cs="仿宋"/>
                <w:bCs/>
                <w:sz w:val="28"/>
                <w:szCs w:val="28"/>
                <w:highlight w:val="none"/>
              </w:rPr>
              <w:t>3</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天车应装有远程监控系统，并提供平台登录账号及初始密码，可查看起重机的运行信息，监测起重机实时运行数据，了解起重机当前工作状态和故障情况，可以数据查询和分析服务、设备管理服务。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Cs/>
                <w:sz w:val="28"/>
                <w:szCs w:val="28"/>
                <w:highlight w:val="none"/>
              </w:rPr>
            </w:pPr>
            <w:r>
              <w:rPr>
                <w:rFonts w:hint="eastAsia" w:ascii="仿宋" w:hAnsi="仿宋" w:eastAsia="仿宋" w:cs="仿宋"/>
                <w:bCs/>
                <w:sz w:val="28"/>
                <w:szCs w:val="28"/>
                <w:highlight w:val="none"/>
              </w:rPr>
              <w:t>1</w:t>
            </w:r>
            <w:r>
              <w:rPr>
                <w:rFonts w:ascii="仿宋" w:hAnsi="仿宋" w:eastAsia="仿宋" w:cs="仿宋"/>
                <w:bCs/>
                <w:sz w:val="28"/>
                <w:szCs w:val="28"/>
                <w:highlight w:val="none"/>
              </w:rPr>
              <w:t>4</w:t>
            </w:r>
          </w:p>
        </w:tc>
        <w:tc>
          <w:tcPr>
            <w:tcW w:w="8789" w:type="dxa"/>
          </w:tcPr>
          <w:p>
            <w:pPr>
              <w:autoSpaceDE w:val="0"/>
              <w:autoSpaceDN w:val="0"/>
              <w:adjustRightInd w:val="0"/>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随机需备一套易损件包括钢丝绳、导绳器、遥控器、按钮盒、吊钩保险扣等。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default" w:ascii="仿宋" w:hAnsi="仿宋" w:eastAsia="仿宋" w:cs="仿宋"/>
                <w:b/>
                <w:sz w:val="28"/>
                <w:szCs w:val="28"/>
                <w:highlight w:val="none"/>
                <w:lang w:val="en-US" w:eastAsia="zh-CN"/>
              </w:rPr>
            </w:pPr>
            <w:r>
              <w:rPr>
                <w:rFonts w:hint="eastAsia" w:ascii="仿宋" w:hAnsi="仿宋" w:eastAsia="仿宋" w:cs="仿宋"/>
                <w:bCs/>
                <w:sz w:val="28"/>
                <w:szCs w:val="28"/>
                <w:highlight w:val="none"/>
                <w:lang w:val="en-US" w:eastAsia="zh-CN"/>
              </w:rPr>
              <w:t>15</w:t>
            </w:r>
          </w:p>
        </w:tc>
        <w:tc>
          <w:tcPr>
            <w:tcW w:w="8789" w:type="dxa"/>
          </w:tcPr>
          <w:p>
            <w:pPr>
              <w:autoSpaceDE w:val="0"/>
              <w:autoSpaceDN w:val="0"/>
              <w:adjustRightInd w:val="0"/>
              <w:jc w:val="left"/>
              <w:rPr>
                <w:rFonts w:hint="default" w:ascii="仿宋" w:hAnsi="仿宋" w:eastAsia="仿宋" w:cs="仿宋"/>
                <w:b/>
                <w:sz w:val="28"/>
                <w:szCs w:val="28"/>
                <w:highlight w:val="none"/>
                <w:lang w:val="en-US" w:eastAsia="zh-CN"/>
              </w:rPr>
            </w:pPr>
            <w:r>
              <w:rPr>
                <w:rFonts w:hint="eastAsia" w:ascii="仿宋" w:hAnsi="仿宋" w:eastAsia="仿宋" w:cs="仿宋"/>
                <w:bCs/>
                <w:sz w:val="28"/>
                <w:szCs w:val="28"/>
                <w:highlight w:val="none"/>
                <w:lang w:val="en-US" w:eastAsia="zh-CN"/>
              </w:rPr>
              <w:t>天车须有水平、垂直、竖直方向移动的速度快慢档控制功能，及无线控制功能。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16</w:t>
            </w:r>
          </w:p>
        </w:tc>
        <w:tc>
          <w:tcPr>
            <w:tcW w:w="8789" w:type="dxa"/>
          </w:tcPr>
          <w:p>
            <w:pPr>
              <w:autoSpaceDE w:val="0"/>
              <w:autoSpaceDN w:val="0"/>
              <w:adjustRightInd w:val="0"/>
              <w:jc w:val="left"/>
              <w:rPr>
                <w:rFonts w:hint="default" w:ascii="仿宋" w:hAnsi="仿宋" w:eastAsia="仿宋_GB2312" w:cs="仿宋"/>
                <w:bCs/>
                <w:sz w:val="28"/>
                <w:szCs w:val="28"/>
                <w:highlight w:val="none"/>
                <w:lang w:val="en-US" w:eastAsia="zh-CN"/>
              </w:rPr>
            </w:pPr>
            <w:r>
              <w:rPr>
                <w:rFonts w:hint="eastAsia" w:ascii="仿宋" w:hAnsi="仿宋" w:eastAsia="仿宋" w:cs="仿宋"/>
                <w:bCs/>
                <w:sz w:val="28"/>
                <w:szCs w:val="28"/>
                <w:highlight w:val="none"/>
                <w:lang w:val="en-US" w:eastAsia="zh-CN"/>
              </w:rPr>
              <w:t>天车安装后，由报价人委派</w:t>
            </w:r>
            <w:r>
              <w:rPr>
                <w:rFonts w:ascii="仿宋_GB2312" w:hAnsi="宋体" w:eastAsia="仿宋_GB2312" w:cs="仿宋_GB2312"/>
                <w:i w:val="0"/>
                <w:caps w:val="0"/>
                <w:color w:val="000000"/>
                <w:spacing w:val="0"/>
                <w:sz w:val="28"/>
                <w:szCs w:val="28"/>
                <w:shd w:val="clear" w:fill="FFFFFF"/>
              </w:rPr>
              <w:t>广州特种机电设备检测研究院</w:t>
            </w:r>
            <w:r>
              <w:rPr>
                <w:rFonts w:hint="eastAsia" w:ascii="仿宋_GB2312" w:hAnsi="宋体" w:eastAsia="仿宋_GB2312" w:cs="仿宋_GB2312"/>
                <w:i w:val="0"/>
                <w:caps w:val="0"/>
                <w:color w:val="000000"/>
                <w:spacing w:val="0"/>
                <w:sz w:val="28"/>
                <w:szCs w:val="28"/>
                <w:shd w:val="clear" w:fill="FFFFFF"/>
                <w:lang w:val="en-US" w:eastAsia="zh-CN"/>
              </w:rPr>
              <w:t>对起重设备进行首次检验，检验通过后办理特种设备使用登记证。以上费用由报价人承担。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1" w:type="dxa"/>
          </w:tcPr>
          <w:p>
            <w:pPr>
              <w:tabs>
                <w:tab w:val="left" w:pos="270"/>
                <w:tab w:val="left" w:pos="4324"/>
                <w:tab w:val="left" w:pos="5062"/>
                <w:tab w:val="left" w:pos="5800"/>
                <w:tab w:val="left" w:pos="6645"/>
                <w:tab w:val="left" w:pos="8382"/>
              </w:tabs>
              <w:adjustRightInd w:val="0"/>
              <w:snapToGrid w:val="0"/>
              <w:spacing w:line="360" w:lineRule="auto"/>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※1</w:t>
            </w:r>
            <w:r>
              <w:rPr>
                <w:rFonts w:hint="eastAsia" w:ascii="仿宋" w:hAnsi="仿宋" w:eastAsia="仿宋" w:cs="仿宋"/>
                <w:b/>
                <w:sz w:val="28"/>
                <w:szCs w:val="28"/>
                <w:highlight w:val="none"/>
                <w:lang w:val="en-US" w:eastAsia="zh-CN"/>
              </w:rPr>
              <w:t>7</w:t>
            </w:r>
          </w:p>
        </w:tc>
        <w:tc>
          <w:tcPr>
            <w:tcW w:w="8789" w:type="dxa"/>
          </w:tcPr>
          <w:p>
            <w:pPr>
              <w:autoSpaceDE w:val="0"/>
              <w:autoSpaceDN w:val="0"/>
              <w:adjustRightInd w:val="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报价人须完成以下内容：</w:t>
            </w:r>
          </w:p>
          <w:p>
            <w:pPr>
              <w:numPr>
                <w:ilvl w:val="0"/>
                <w:numId w:val="5"/>
              </w:numPr>
              <w:autoSpaceDE w:val="0"/>
              <w:autoSpaceDN w:val="0"/>
              <w:adjustRightInd w:val="0"/>
              <w:ind w:left="210" w:leftChars="0" w:firstLineChars="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根据询价人提供的图纸描述的设计说明，完善图纸、技术说明及参数；</w:t>
            </w:r>
          </w:p>
          <w:p>
            <w:pPr>
              <w:numPr>
                <w:ilvl w:val="0"/>
                <w:numId w:val="5"/>
              </w:numPr>
              <w:autoSpaceDE w:val="0"/>
              <w:autoSpaceDN w:val="0"/>
              <w:adjustRightInd w:val="0"/>
              <w:ind w:left="210" w:leftChars="0" w:firstLine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对起重机进行深化设计，内容包括但不限于起重机的最大起升高度，起重机的行车的轨道高度，起重机固定的样式，起重机立柱高度及各立柱跨度，总体尺寸，钢轨道最大载重量的平均载荷计算等。</w:t>
            </w:r>
          </w:p>
          <w:p>
            <w:pPr>
              <w:numPr>
                <w:ilvl w:val="0"/>
                <w:numId w:val="0"/>
              </w:numPr>
              <w:autoSpaceDE w:val="0"/>
              <w:autoSpaceDN w:val="0"/>
              <w:adjustRightInd w:val="0"/>
              <w:ind w:left="210" w:leftChars="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注：</w:t>
            </w:r>
          </w:p>
          <w:p>
            <w:pPr>
              <w:numPr>
                <w:ilvl w:val="0"/>
                <w:numId w:val="6"/>
              </w:numPr>
              <w:autoSpaceDE w:val="0"/>
              <w:autoSpaceDN w:val="0"/>
              <w:adjustRightInd w:val="0"/>
              <w:ind w:left="210" w:leftChars="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设计的标准需满足（不限于）《起重机械安全技术规程》（TSG 51—2023）等技术标准。</w:t>
            </w:r>
          </w:p>
          <w:p>
            <w:pPr>
              <w:numPr>
                <w:ilvl w:val="0"/>
                <w:numId w:val="6"/>
              </w:numPr>
              <w:autoSpaceDE w:val="0"/>
              <w:autoSpaceDN w:val="0"/>
              <w:adjustRightInd w:val="0"/>
              <w:ind w:left="210" w:leftChars="0"/>
              <w:jc w:val="left"/>
              <w:rPr>
                <w:rFonts w:hint="default"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若起重机设计未能满足现场实际的使用要求，视为未满足询价文件的技术要求。</w:t>
            </w:r>
          </w:p>
        </w:tc>
      </w:tr>
    </w:tbl>
    <w:p>
      <w:pPr>
        <w:numPr>
          <w:ilvl w:val="0"/>
          <w:numId w:val="7"/>
        </w:numPr>
        <w:tabs>
          <w:tab w:val="left" w:pos="270"/>
          <w:tab w:val="left" w:pos="4324"/>
          <w:tab w:val="left" w:pos="5062"/>
          <w:tab w:val="left" w:pos="5800"/>
          <w:tab w:val="left" w:pos="6645"/>
          <w:tab w:val="left" w:pos="8382"/>
        </w:tabs>
        <w:adjustRightInd w:val="0"/>
        <w:snapToGrid w:val="0"/>
        <w:spacing w:line="360" w:lineRule="auto"/>
        <w:jc w:val="left"/>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详细工程量清单：</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49"/>
        <w:gridCol w:w="3320"/>
        <w:gridCol w:w="8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5"/>
            <w:tcBorders>
              <w:tl2br w:val="nil"/>
              <w:tr2bl w:val="nil"/>
            </w:tcBorders>
          </w:tcPr>
          <w:p>
            <w:pPr>
              <w:numPr>
                <w:ilvl w:val="0"/>
                <w:numId w:val="0"/>
              </w:numPr>
              <w:spacing w:line="360" w:lineRule="auto"/>
              <w:rPr>
                <w:rFonts w:hint="eastAsia"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起重机部分：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Borders>
              <w:tl2br w:val="nil"/>
              <w:tr2bl w:val="nil"/>
            </w:tcBorders>
          </w:tcPr>
          <w:p>
            <w:pPr>
              <w:numPr>
                <w:ilvl w:val="0"/>
                <w:numId w:val="0"/>
              </w:numPr>
              <w:spacing w:line="360" w:lineRule="auto"/>
              <w:rPr>
                <w:rFonts w:hint="default"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施工地点</w:t>
            </w:r>
          </w:p>
        </w:tc>
        <w:tc>
          <w:tcPr>
            <w:tcW w:w="1649" w:type="dxa"/>
            <w:tcBorders>
              <w:tl2br w:val="nil"/>
              <w:tr2bl w:val="nil"/>
            </w:tcBorders>
          </w:tcPr>
          <w:p>
            <w:pPr>
              <w:numPr>
                <w:ilvl w:val="0"/>
                <w:numId w:val="0"/>
              </w:numPr>
              <w:spacing w:line="360" w:lineRule="auto"/>
              <w:rPr>
                <w:rFonts w:hint="default"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项目内容</w:t>
            </w:r>
          </w:p>
        </w:tc>
        <w:tc>
          <w:tcPr>
            <w:tcW w:w="3320" w:type="dxa"/>
            <w:tcBorders>
              <w:tl2br w:val="nil"/>
              <w:tr2bl w:val="nil"/>
            </w:tcBorders>
          </w:tcPr>
          <w:p>
            <w:pPr>
              <w:numPr>
                <w:ilvl w:val="0"/>
                <w:numId w:val="0"/>
              </w:numPr>
              <w:spacing w:line="360" w:lineRule="auto"/>
              <w:rPr>
                <w:rFonts w:hint="default"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特征描述</w:t>
            </w:r>
          </w:p>
        </w:tc>
        <w:tc>
          <w:tcPr>
            <w:tcW w:w="850" w:type="dxa"/>
            <w:tcBorders>
              <w:tl2br w:val="nil"/>
              <w:tr2bl w:val="nil"/>
            </w:tcBorders>
          </w:tcPr>
          <w:p>
            <w:pPr>
              <w:numPr>
                <w:ilvl w:val="0"/>
                <w:numId w:val="0"/>
              </w:numPr>
              <w:spacing w:line="360" w:lineRule="auto"/>
              <w:rPr>
                <w:rFonts w:hint="eastAsia"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数量</w:t>
            </w:r>
          </w:p>
        </w:tc>
        <w:tc>
          <w:tcPr>
            <w:tcW w:w="1150" w:type="dxa"/>
            <w:tcBorders>
              <w:tl2br w:val="nil"/>
              <w:tr2bl w:val="nil"/>
            </w:tcBorders>
          </w:tcPr>
          <w:p>
            <w:pPr>
              <w:numPr>
                <w:ilvl w:val="0"/>
                <w:numId w:val="0"/>
              </w:numPr>
              <w:spacing w:line="360" w:lineRule="auto"/>
              <w:rPr>
                <w:rFonts w:hint="eastAsia"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tcBorders>
              <w:tl2br w:val="nil"/>
              <w:tr2bl w:val="nil"/>
            </w:tcBorders>
            <w:vAlign w:val="center"/>
          </w:tcPr>
          <w:p>
            <w:pPr>
              <w:numPr>
                <w:ilvl w:val="0"/>
                <w:numId w:val="0"/>
              </w:numPr>
              <w:spacing w:line="360" w:lineRule="auto"/>
              <w:jc w:val="center"/>
              <w:rPr>
                <w:rFonts w:hint="default" w:eastAsia="仿宋_GB2312"/>
                <w:b/>
                <w:highlight w:val="none"/>
                <w:vertAlign w:val="baseline"/>
                <w:lang w:val="en-US" w:eastAsia="zh-CN"/>
              </w:rPr>
            </w:pPr>
            <w:r>
              <w:rPr>
                <w:rFonts w:hint="eastAsia"/>
                <w:b/>
                <w:highlight w:val="none"/>
                <w:vertAlign w:val="baseline"/>
                <w:lang w:val="en-US" w:eastAsia="zh-CN"/>
              </w:rPr>
              <w:t>维修车间</w:t>
            </w:r>
          </w:p>
        </w:tc>
        <w:tc>
          <w:tcPr>
            <w:tcW w:w="1649" w:type="dxa"/>
            <w:tcBorders>
              <w:tl2br w:val="nil"/>
              <w:tr2bl w:val="nil"/>
            </w:tcBorders>
            <w:vAlign w:val="center"/>
          </w:tcPr>
          <w:p>
            <w:pPr>
              <w:keepNext w:val="0"/>
              <w:keepLines w:val="0"/>
              <w:widowControl/>
              <w:suppressLineNumbers w:val="0"/>
              <w:jc w:val="left"/>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钢梁连接板</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1.构件名称:钢梁连接板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2.钢材品种、规格:300*300mm*2件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0.0226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rPr>
                <w:b/>
                <w:highlight w:val="none"/>
                <w:vertAlign w:val="baseline"/>
              </w:rPr>
            </w:pPr>
          </w:p>
        </w:tc>
        <w:tc>
          <w:tcPr>
            <w:tcW w:w="1649" w:type="dxa"/>
            <w:tcBorders>
              <w:tl2br w:val="nil"/>
              <w:tr2bl w:val="nil"/>
            </w:tcBorders>
            <w:vAlign w:val="center"/>
          </w:tcPr>
          <w:p>
            <w:pPr>
              <w:keepNext w:val="0"/>
              <w:keepLines w:val="0"/>
              <w:widowControl/>
              <w:suppressLineNumbers w:val="0"/>
              <w:jc w:val="left"/>
              <w:textAlignment w:val="center"/>
              <w:rPr>
                <w:rFonts w:hint="default"/>
                <w:b/>
                <w:highlight w:val="none"/>
                <w:vertAlign w:val="baseline"/>
                <w:lang w:val="en-US"/>
              </w:rPr>
            </w:pPr>
            <w:r>
              <w:rPr>
                <w:rFonts w:hint="eastAsia" w:ascii="宋体" w:hAnsi="宋体" w:eastAsia="宋体" w:cs="宋体"/>
                <w:i w:val="0"/>
                <w:color w:val="000000"/>
                <w:kern w:val="0"/>
                <w:sz w:val="20"/>
                <w:szCs w:val="20"/>
                <w:highlight w:val="none"/>
                <w:u w:val="none"/>
                <w:lang w:val="en-US" w:eastAsia="zh-CN" w:bidi="ar"/>
              </w:rPr>
              <w:t>牛腿加固</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1.名称:牛腿加固 C35</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2.混凝土种类:商品混凝土</w:t>
            </w:r>
          </w:p>
        </w:tc>
        <w:tc>
          <w:tcPr>
            <w:tcW w:w="850" w:type="dxa"/>
            <w:tcBorders>
              <w:tl2br w:val="nil"/>
              <w:tr2bl w:val="nil"/>
            </w:tcBorders>
            <w:vAlign w:val="center"/>
          </w:tcPr>
          <w:p>
            <w:pPr>
              <w:keepNext w:val="0"/>
              <w:keepLines w:val="0"/>
              <w:widowControl/>
              <w:suppressLineNumbers w:val="0"/>
              <w:jc w:val="center"/>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default" w:eastAsia="仿宋_GB2312"/>
                <w:b/>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延长钢梁</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1.安装部位:钢梁上</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2.固定方式:焊接式</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3.型号:HN400*200*8*13</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4.车挡拆除移位:碳钢，每组4个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5.动力工具除锈，环氧富锌底漆2遍，环氧云铁中间漆2遍，氟碳面漆2遍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砖砌体拆除</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1.砌体名称:实心砖墙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2.砌体材质:灰砂砖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3.拆除废料外运20km</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零星砌砖</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1.零星砌砖名称、部位:牛腿位置修复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2.砖品种、规格、强度等级:灰砂砖 240×115×53mm MU10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3.砂浆强度等级、配合比:砌筑砂浆 M7.5</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块料外墙面修补</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1.墙体类型:块料外墙面修补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2.面层材料品种、规格、颜色:彩釉砖</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滑触线</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1.名称:轻型滑触线（仓库）</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2.型号:I型</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墙面一般抹灰修补</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1.墙体类型:砖内墙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2.底层厚度、砂浆配合比:基层上刷素水泥浆一遍、20mm厚1干混抹灰砂浆 M15</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抹灰面油漆修补</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1.基层类型:墙面一般抹灰面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2.腻子种类:成品腻子粉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3.刮腻子要求:清理基层，修补，砂纸打磨:满刮腻子一遍，找补一 遍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4.油漆品种、刷漆遍数:白色无机涂料一底二面</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b/>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植筋</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1.名称:C10植筋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2.规格:Φ10</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根</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b/>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植筋</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1.名称:C22植筋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2.规格:Φ22</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根</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tcBorders>
              <w:tl2br w:val="nil"/>
              <w:tr2bl w:val="nil"/>
            </w:tcBorders>
          </w:tcPr>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r>
              <w:rPr>
                <w:rFonts w:hint="eastAsia"/>
                <w:b/>
                <w:highlight w:val="none"/>
                <w:vertAlign w:val="baseline"/>
                <w:lang w:val="en-US" w:eastAsia="zh-CN"/>
              </w:rPr>
              <w:t>仓库</w:t>
            </w: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eastAsia"/>
                <w:b/>
                <w:highlight w:val="none"/>
                <w:vertAlign w:val="baseline"/>
                <w:lang w:val="en-US" w:eastAsia="zh-CN"/>
              </w:rPr>
            </w:pPr>
          </w:p>
          <w:p>
            <w:pPr>
              <w:numPr>
                <w:ilvl w:val="0"/>
                <w:numId w:val="0"/>
              </w:numPr>
              <w:spacing w:line="360" w:lineRule="auto"/>
              <w:jc w:val="center"/>
              <w:rPr>
                <w:rFonts w:hint="default"/>
                <w:b/>
                <w:highlight w:val="none"/>
                <w:vertAlign w:val="baseline"/>
                <w:lang w:val="en-US" w:eastAsia="zh-CN"/>
              </w:rPr>
            </w:pPr>
            <w:r>
              <w:rPr>
                <w:rFonts w:hint="eastAsia"/>
                <w:b/>
                <w:highlight w:val="none"/>
                <w:vertAlign w:val="baseline"/>
                <w:lang w:val="en-US" w:eastAsia="zh-CN"/>
              </w:rPr>
              <w:t>仓库</w:t>
            </w: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桥式起重机</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1.名称:电动单梁桥式起重机</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2.型号:LD5t*12m，A5 H=6m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3.摇控+地面操作，配欧式葫芦，大小车变频控制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4.跨距:19.5m 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5.起重质量:5t 以内</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台</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起重机轨道</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1.安装部位:钢梁上</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2.固定方式:焊接式</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3.型号:P22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4.车挡材质:碳钢，每组4个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5.动力工具除锈，环氧富锌底漆2遍，环氧云铁中间漆2遍，氟碳面漆2遍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钢梁连接板</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1.构件名称:钢梁连接板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2.钢材品种、规格:300*300mm*16件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实腹钢柱</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1.柱类型:起重结构钢柱</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 HN400*200*8*13</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3.单根柱质量:4t以内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4.电焊接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5.动力工具除锈，环氧富锌底漆2遍，环氧云铁中间漆2遍，氟碳面漆2遍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3.564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default"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钢柱与结构连接件</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1.构件名称:钢柱与结构连接件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2.钢材品种、规格:300mm*400mm*12件，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3.动力工具除锈，环氧富锌底漆2遍，环氧云铁中间漆2遍，氟碳面漆2遍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螺栓</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1.螺栓种类:化学螺栓</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2.规格:M20*350</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套</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钢柱与起重机轨道连接件</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1.构件名称:钢柱与结构连接件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2.钢材品种、规格:200mm*400mm*12件，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3.动力工具除锈，环氧富锌底漆2遍，环氧云铁中间漆2遍，氟碳面漆2遍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钢柱底板连接件</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1.构件名称:钢柱与结构连接件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2.钢材品种、规格:400mm*400mm*12件，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3.动力工具除锈，环氧富锌底漆2遍，环氧云铁中间漆2遍，氟碳面漆2遍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0.2412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预埋铁件</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1.钢材种类:Q235钢板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2.规格:400mm*400mm*20mm*12件</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0.3014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螺栓</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1.螺栓种类:化学螺栓</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2.规格:M20*180</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套</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钢平台</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1.钢材品种、规格:低碳钢 Q235 H=5m，平台尺寸1500*1500，花纹板3mm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2.动力工具除锈，环氧富锌底漆2遍，环氧云铁中间漆2遍，氟碳面漆2遍</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滑触线</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1.名称:轻型滑触线（机修车间）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2.型号:I型</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电力电缆</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1.名称:电力电缆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2.型号:YJV4*4</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砌块墙</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1.名称:蒸压加气混凝土砌块墙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2.墙体类型:内墙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3.砂浆强度等级:M7.5水泥砂浆</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墙面一般抹灰</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1.墙体类型:砖内墙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2.底层厚度、砂浆配合比:基层上刷素水泥浆一遍、20mm厚1干混抹灰砂浆 M15</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抹灰面油漆</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 xml:space="preserve">1.基层类型:墙面一般抹灰面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2.腻子种类:成品腻子粉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3.刮腻子要求:清理基层，修补，砂纸打磨:满刮腻子一遍，找补一 遍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4.油漆品种、刷漆遍数:白色无机涂料一底二面</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矩形梁</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1.名称:矩形梁 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2.混凝土种类:商品混凝土</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构造柱</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1.名称:构造柱 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2.混凝土种类:商品混凝土</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1.名称:现浇钢筋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2.钢筋种类、规格:HRB400 Φ12-25㎜</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1.名称:现浇箍筋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2.钢筋种类、规格:HRB400 Φ12-25㎜</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混凝土构件拆除</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1.名称:拆除钢筋混凝土排水沟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2.拆除构件的厚度或规格尺寸:综合考虑</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挖一般土方</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1.土壤类别:一、二类土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2.挖土深度:2m 内</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余方弃置</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1.名称:拆除废料人工装自卸汽车弃置20Km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2.运距:20Km</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m3</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1548" w:type="dxa"/>
            <w:vMerge w:val="continue"/>
            <w:tcBorders>
              <w:bottom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bottom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排水沟</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1.沟截面净空尺寸:300*300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2.垫层材料种类、厚度:C15混凝土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3.混凝土种类:现浇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4.混凝土强度等级:C25</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tcBorders>
              <w:top w:val="nil"/>
            </w:tcBorders>
          </w:tcPr>
          <w:p>
            <w:pPr>
              <w:numPr>
                <w:ilvl w:val="0"/>
                <w:numId w:val="0"/>
              </w:numPr>
              <w:spacing w:line="360" w:lineRule="auto"/>
              <w:jc w:val="center"/>
              <w:rPr>
                <w:rFonts w:hint="default" w:hAnsi="仿宋_GB2312" w:cs="仿宋_GB2312"/>
                <w:color w:val="000000"/>
                <w:sz w:val="28"/>
                <w:szCs w:val="28"/>
                <w:highlight w:val="none"/>
                <w:vertAlign w:val="baseline"/>
                <w:lang w:val="en-US" w:eastAsia="zh-CN"/>
              </w:rPr>
            </w:pPr>
            <w:r>
              <w:rPr>
                <w:rFonts w:hint="eastAsia"/>
                <w:b/>
                <w:highlight w:val="none"/>
                <w:vertAlign w:val="baseline"/>
                <w:lang w:val="en-US" w:eastAsia="zh-CN"/>
              </w:rPr>
              <w:t>仓库</w:t>
            </w:r>
          </w:p>
        </w:tc>
        <w:tc>
          <w:tcPr>
            <w:tcW w:w="1649" w:type="dxa"/>
            <w:tcBorders>
              <w:top w:val="single" w:color="auto"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玻璃钢盖板</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1.名称:玻璃钢盖板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2.盖板规格型号:定制</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预埋铁件</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1.名称:L50*50角钢预埋件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2.规格:L50*50</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t</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凿挖排水沟槽</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1.名称:在沥清路面上凿挖排水沟槽</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2.挖土深度:0.6m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3.弃土运距:综合考虑</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bottom w:val="single" w:color="000000" w:sz="4" w:space="0"/>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沥青混凝土修复</w:t>
            </w:r>
          </w:p>
        </w:tc>
        <w:tc>
          <w:tcPr>
            <w:tcW w:w="3320"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1.沥青品种:细粒式沥青混凝土（AC-10）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2.厚度:10cm</w:t>
            </w: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48" w:type="dxa"/>
            <w:vMerge w:val="restart"/>
            <w:tcBorders>
              <w:top w:val="single" w:color="000000" w:sz="4" w:space="0"/>
              <w:tl2br w:val="nil"/>
              <w:tr2bl w:val="nil"/>
            </w:tcBorders>
          </w:tcPr>
          <w:p>
            <w:pPr>
              <w:numPr>
                <w:ilvl w:val="0"/>
                <w:numId w:val="0"/>
              </w:numPr>
              <w:spacing w:line="360" w:lineRule="auto"/>
              <w:jc w:val="center"/>
              <w:rPr>
                <w:rFonts w:hint="default" w:hAnsi="仿宋_GB2312" w:cs="仿宋_GB2312"/>
                <w:color w:val="000000"/>
                <w:sz w:val="28"/>
                <w:szCs w:val="28"/>
                <w:highlight w:val="none"/>
                <w:vertAlign w:val="baseline"/>
                <w:lang w:val="en-US" w:eastAsia="zh-CN"/>
              </w:rPr>
            </w:pPr>
            <w:r>
              <w:rPr>
                <w:rFonts w:hint="eastAsia"/>
                <w:b/>
                <w:highlight w:val="none"/>
                <w:vertAlign w:val="baseline"/>
                <w:lang w:val="en-US" w:eastAsia="zh-CN"/>
              </w:rPr>
              <w:t>措施</w:t>
            </w: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构造柱</w:t>
            </w:r>
          </w:p>
        </w:tc>
        <w:tc>
          <w:tcPr>
            <w:tcW w:w="3320" w:type="dxa"/>
            <w:tcBorders>
              <w:tl2br w:val="nil"/>
              <w:tr2bl w:val="nil"/>
            </w:tcBorders>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矩形梁</w:t>
            </w:r>
          </w:p>
        </w:tc>
        <w:tc>
          <w:tcPr>
            <w:tcW w:w="3320" w:type="dxa"/>
            <w:tcBorders>
              <w:tl2br w:val="nil"/>
              <w:tr2bl w:val="nil"/>
            </w:tcBorders>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基础梁</w:t>
            </w:r>
          </w:p>
        </w:tc>
        <w:tc>
          <w:tcPr>
            <w:tcW w:w="3320" w:type="dxa"/>
            <w:tcBorders>
              <w:tl2br w:val="nil"/>
              <w:tr2bl w:val="nil"/>
            </w:tcBorders>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牛腿加强</w:t>
            </w:r>
          </w:p>
        </w:tc>
        <w:tc>
          <w:tcPr>
            <w:tcW w:w="3320" w:type="dxa"/>
            <w:tcBorders>
              <w:tl2br w:val="nil"/>
              <w:tr2bl w:val="nil"/>
            </w:tcBorders>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活动脚手架</w:t>
            </w:r>
          </w:p>
        </w:tc>
        <w:tc>
          <w:tcPr>
            <w:tcW w:w="3320" w:type="dxa"/>
            <w:tcBorders>
              <w:tl2br w:val="nil"/>
              <w:tr2bl w:val="nil"/>
            </w:tcBorders>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449.28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Borders>
              <w:tl2br w:val="nil"/>
              <w:tr2bl w:val="nil"/>
            </w:tcBorders>
          </w:tcPr>
          <w:p>
            <w:pPr>
              <w:numPr>
                <w:ilvl w:val="0"/>
                <w:numId w:val="0"/>
              </w:numPr>
              <w:spacing w:line="360" w:lineRule="auto"/>
              <w:jc w:val="center"/>
              <w:rPr>
                <w:rFonts w:hint="eastAsia" w:hAnsi="仿宋_GB2312" w:cs="仿宋_GB2312"/>
                <w:color w:val="000000"/>
                <w:sz w:val="28"/>
                <w:szCs w:val="28"/>
                <w:highlight w:val="none"/>
                <w:vertAlign w:val="baseline"/>
                <w:lang w:val="en-US" w:eastAsia="zh-CN"/>
              </w:rPr>
            </w:pPr>
          </w:p>
        </w:tc>
        <w:tc>
          <w:tcPr>
            <w:tcW w:w="1649" w:type="dxa"/>
            <w:tcBorders>
              <w:tl2br w:val="nil"/>
              <w:tr2bl w:val="nil"/>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电缆沟、水沟模板</w:t>
            </w:r>
          </w:p>
        </w:tc>
        <w:tc>
          <w:tcPr>
            <w:tcW w:w="3320" w:type="dxa"/>
            <w:tcBorders>
              <w:tl2br w:val="nil"/>
              <w:tr2bl w:val="nil"/>
            </w:tcBorders>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m2</w:t>
            </w:r>
          </w:p>
        </w:tc>
        <w:tc>
          <w:tcPr>
            <w:tcW w:w="1150" w:type="dxa"/>
            <w:tcBorders>
              <w:tl2br w:val="nil"/>
              <w:tr2bl w:val="nil"/>
            </w:tcBorders>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42.18</w:t>
            </w:r>
          </w:p>
        </w:tc>
      </w:tr>
    </w:tbl>
    <w:p>
      <w:pPr>
        <w:pStyle w:val="31"/>
        <w:widowControl w:val="0"/>
        <w:numPr>
          <w:ilvl w:val="0"/>
          <w:numId w:val="0"/>
        </w:numPr>
        <w:autoSpaceDE w:val="0"/>
        <w:autoSpaceDN w:val="0"/>
        <w:adjustRightInd w:val="0"/>
        <w:rPr>
          <w:rFonts w:hint="default"/>
          <w:highlight w:val="none"/>
          <w:lang w:val="en-US" w:eastAsia="zh-CN"/>
        </w:rPr>
      </w:pPr>
    </w:p>
    <w:p>
      <w:pPr>
        <w:pStyle w:val="31"/>
        <w:widowControl w:val="0"/>
        <w:numPr>
          <w:ilvl w:val="0"/>
          <w:numId w:val="0"/>
        </w:numPr>
        <w:autoSpaceDE w:val="0"/>
        <w:autoSpaceDN w:val="0"/>
        <w:adjustRightInd w:val="0"/>
        <w:rPr>
          <w:rFonts w:hint="default"/>
          <w:highlight w:val="none"/>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649"/>
        <w:gridCol w:w="3320"/>
        <w:gridCol w:w="850"/>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7" w:type="dxa"/>
            <w:gridSpan w:val="5"/>
          </w:tcPr>
          <w:p>
            <w:pPr>
              <w:numPr>
                <w:ilvl w:val="0"/>
                <w:numId w:val="0"/>
              </w:numPr>
              <w:spacing w:line="360" w:lineRule="auto"/>
              <w:rPr>
                <w:rFonts w:hint="eastAsia"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电气部分：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numPr>
                <w:ilvl w:val="0"/>
                <w:numId w:val="0"/>
              </w:numPr>
              <w:spacing w:line="360" w:lineRule="auto"/>
              <w:rPr>
                <w:rFonts w:hint="default"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施工地点</w:t>
            </w:r>
          </w:p>
        </w:tc>
        <w:tc>
          <w:tcPr>
            <w:tcW w:w="1649" w:type="dxa"/>
          </w:tcPr>
          <w:p>
            <w:pPr>
              <w:numPr>
                <w:ilvl w:val="0"/>
                <w:numId w:val="0"/>
              </w:numPr>
              <w:spacing w:line="360" w:lineRule="auto"/>
              <w:rPr>
                <w:rFonts w:hint="default"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项目内容</w:t>
            </w:r>
          </w:p>
        </w:tc>
        <w:tc>
          <w:tcPr>
            <w:tcW w:w="3320" w:type="dxa"/>
          </w:tcPr>
          <w:p>
            <w:pPr>
              <w:numPr>
                <w:ilvl w:val="0"/>
                <w:numId w:val="0"/>
              </w:numPr>
              <w:spacing w:line="360" w:lineRule="auto"/>
              <w:rPr>
                <w:rFonts w:hint="default"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特征描述</w:t>
            </w:r>
          </w:p>
        </w:tc>
        <w:tc>
          <w:tcPr>
            <w:tcW w:w="850" w:type="dxa"/>
          </w:tcPr>
          <w:p>
            <w:pPr>
              <w:numPr>
                <w:ilvl w:val="0"/>
                <w:numId w:val="0"/>
              </w:numPr>
              <w:spacing w:line="360" w:lineRule="auto"/>
              <w:rPr>
                <w:rFonts w:hint="eastAsia"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数量</w:t>
            </w:r>
          </w:p>
        </w:tc>
        <w:tc>
          <w:tcPr>
            <w:tcW w:w="1150" w:type="dxa"/>
          </w:tcPr>
          <w:p>
            <w:pPr>
              <w:numPr>
                <w:ilvl w:val="0"/>
                <w:numId w:val="0"/>
              </w:numPr>
              <w:spacing w:line="360" w:lineRule="auto"/>
              <w:rPr>
                <w:rFonts w:hint="eastAsia" w:hAnsi="仿宋_GB2312" w:cs="仿宋_GB2312"/>
                <w:color w:val="000000"/>
                <w:sz w:val="28"/>
                <w:szCs w:val="28"/>
                <w:highlight w:val="none"/>
                <w:vertAlign w:val="baseline"/>
                <w:lang w:val="en-US" w:eastAsia="zh-CN"/>
              </w:rPr>
            </w:pPr>
            <w:r>
              <w:rPr>
                <w:rFonts w:hint="eastAsia" w:hAnsi="仿宋_GB2312" w:cs="仿宋_GB2312"/>
                <w:color w:val="000000"/>
                <w:sz w:val="28"/>
                <w:szCs w:val="28"/>
                <w:highlight w:val="none"/>
                <w:vertAlign w:val="baseline"/>
                <w:lang w:val="en-US" w:eastAsia="zh-CN"/>
              </w:rPr>
              <w:t>工程量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vAlign w:val="center"/>
          </w:tcPr>
          <w:p>
            <w:pPr>
              <w:numPr>
                <w:ilvl w:val="0"/>
                <w:numId w:val="0"/>
              </w:numPr>
              <w:spacing w:line="360" w:lineRule="auto"/>
              <w:jc w:val="center"/>
              <w:rPr>
                <w:rFonts w:hint="default" w:eastAsia="仿宋_GB2312"/>
                <w:b/>
                <w:highlight w:val="none"/>
                <w:vertAlign w:val="baseline"/>
                <w:lang w:val="en-US" w:eastAsia="zh-CN"/>
              </w:rPr>
            </w:pPr>
            <w:r>
              <w:rPr>
                <w:rFonts w:hint="eastAsia"/>
                <w:b/>
                <w:highlight w:val="none"/>
                <w:vertAlign w:val="baseline"/>
                <w:lang w:val="en-US" w:eastAsia="zh-CN"/>
              </w:rPr>
              <w:t>维修车间</w:t>
            </w:r>
          </w:p>
        </w:tc>
        <w:tc>
          <w:tcPr>
            <w:tcW w:w="1649" w:type="dxa"/>
            <w:vAlign w:val="center"/>
          </w:tcPr>
          <w:p>
            <w:pPr>
              <w:keepNext w:val="0"/>
              <w:keepLines w:val="0"/>
              <w:widowControl/>
              <w:suppressLineNumbers w:val="0"/>
              <w:jc w:val="left"/>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壁挂射灯</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1.名称:LED/100W工厂壁挂射灯</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2.规格:100W</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3.安装形式:明装</w:t>
            </w:r>
          </w:p>
        </w:tc>
        <w:tc>
          <w:tcPr>
            <w:tcW w:w="850" w:type="dxa"/>
            <w:vAlign w:val="center"/>
          </w:tcPr>
          <w:p>
            <w:pPr>
              <w:keepNext w:val="0"/>
              <w:keepLines w:val="0"/>
              <w:widowControl/>
              <w:suppressLineNumbers w:val="0"/>
              <w:jc w:val="center"/>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套</w:t>
            </w:r>
          </w:p>
        </w:tc>
        <w:tc>
          <w:tcPr>
            <w:tcW w:w="1150" w:type="dxa"/>
            <w:vAlign w:val="center"/>
          </w:tcPr>
          <w:p>
            <w:pPr>
              <w:keepNext w:val="0"/>
              <w:keepLines w:val="0"/>
              <w:widowControl/>
              <w:suppressLineNumbers w:val="0"/>
              <w:jc w:val="right"/>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default"/>
                <w:b/>
                <w:highlight w:val="none"/>
                <w:vertAlign w:val="baseline"/>
                <w:lang w:val="en-US"/>
              </w:rPr>
            </w:pPr>
            <w:r>
              <w:rPr>
                <w:rFonts w:hint="eastAsia" w:ascii="宋体" w:hAnsi="宋体" w:eastAsia="宋体" w:cs="宋体"/>
                <w:i w:val="0"/>
                <w:color w:val="000000"/>
                <w:kern w:val="0"/>
                <w:sz w:val="20"/>
                <w:szCs w:val="20"/>
                <w:highlight w:val="none"/>
                <w:u w:val="none"/>
                <w:lang w:val="en-US" w:eastAsia="zh-CN" w:bidi="ar"/>
              </w:rPr>
              <w:t>风扇</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1.名称:16寸五叶壁扇（含风扇调速器）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2.规格:16寸</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3.安装方式:壁挂式</w:t>
            </w:r>
          </w:p>
        </w:tc>
        <w:tc>
          <w:tcPr>
            <w:tcW w:w="850" w:type="dxa"/>
            <w:vAlign w:val="center"/>
          </w:tcPr>
          <w:p>
            <w:pPr>
              <w:keepNext w:val="0"/>
              <w:keepLines w:val="0"/>
              <w:widowControl/>
              <w:suppressLineNumbers w:val="0"/>
              <w:jc w:val="center"/>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台</w:t>
            </w:r>
          </w:p>
        </w:tc>
        <w:tc>
          <w:tcPr>
            <w:tcW w:w="1150" w:type="dxa"/>
            <w:vAlign w:val="center"/>
          </w:tcPr>
          <w:p>
            <w:pPr>
              <w:keepNext w:val="0"/>
              <w:keepLines w:val="0"/>
              <w:widowControl/>
              <w:suppressLineNumbers w:val="0"/>
              <w:jc w:val="right"/>
              <w:textAlignment w:val="center"/>
              <w:rPr>
                <w:b/>
                <w:highlight w:val="none"/>
                <w:vertAlign w:val="baseline"/>
              </w:rPr>
            </w:pPr>
            <w:r>
              <w:rPr>
                <w:rFonts w:hint="eastAsia" w:ascii="宋体" w:hAnsi="宋体" w:eastAsia="宋体" w:cs="宋体"/>
                <w:i w:val="0"/>
                <w:color w:val="000000"/>
                <w:kern w:val="0"/>
                <w:sz w:val="20"/>
                <w:szCs w:val="20"/>
                <w:highlight w:val="none"/>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插座</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1.名称:10A/250V三级插座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2.材质:PVC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3.规格:10A/250V</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4.安装形式:明装</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个</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照明开关</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1.名称:10A/250V单控单联大按键开关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2.安装方式:明装</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个</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风扇配电箱</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1.名称:风扇配电箱</w:t>
            </w:r>
          </w:p>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2.尺寸：400*400</w:t>
            </w:r>
          </w:p>
          <w:p>
            <w:pPr>
              <w:keepNext w:val="0"/>
              <w:keepLines w:val="0"/>
              <w:widowControl/>
              <w:suppressLineNumbers w:val="0"/>
              <w:jc w:val="left"/>
              <w:textAlignment w:val="center"/>
              <w:rPr>
                <w:rFonts w:hint="default"/>
                <w:lang w:val="en-US" w:eastAsia="zh-CN"/>
              </w:rPr>
            </w:pPr>
            <w:r>
              <w:rPr>
                <w:rFonts w:hint="eastAsia" w:ascii="宋体" w:hAnsi="宋体" w:eastAsia="宋体" w:cs="宋体"/>
                <w:i w:val="0"/>
                <w:color w:val="000000"/>
                <w:kern w:val="0"/>
                <w:sz w:val="20"/>
                <w:szCs w:val="20"/>
                <w:highlight w:val="none"/>
                <w:u w:val="none"/>
                <w:lang w:val="en-US" w:eastAsia="zh-CN" w:bidi="ar"/>
              </w:rPr>
              <w:t>3.材质：304不锈钢</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台</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接线盒</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1.名称:172*86*34mm插座底盒（转线盒）</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2.材质:PVC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3.规格:172*86*34mm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4.安装形式:明装</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个</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电气配管RC32</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1.名称:电气配管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2.材质:镀锌钢管（简称RC）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3.规格:RC32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4.配置形式:暗配</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电气配管RC20</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1.名称:电气配管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2.材质:镀锌钢管（简称RC）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3.规格:RC20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4.配置形式:暗配</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配线</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1.名称:ZR-BVV-2.5mm2铜芯绝缘护套电线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2.材质:铜芯</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1128.3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vAlign w:val="center"/>
          </w:tcPr>
          <w:p>
            <w:pPr>
              <w:numPr>
                <w:ilvl w:val="0"/>
                <w:numId w:val="0"/>
              </w:numPr>
              <w:spacing w:line="360" w:lineRule="auto"/>
              <w:jc w:val="center"/>
              <w:rPr>
                <w:rFonts w:hint="eastAsia" w:eastAsia="仿宋_GB2312"/>
                <w:b/>
                <w:highlight w:val="none"/>
                <w:vertAlign w:val="baseline"/>
                <w:lang w:val="en-US" w:eastAsia="zh-CN"/>
              </w:rPr>
            </w:pPr>
            <w:r>
              <w:rPr>
                <w:rFonts w:hint="eastAsia"/>
                <w:b/>
                <w:highlight w:val="none"/>
                <w:vertAlign w:val="baseline"/>
                <w:lang w:val="en-US" w:eastAsia="zh-CN"/>
              </w:rPr>
              <w:t>仓库</w:t>
            </w: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PP-R给水管DN32</w:t>
            </w:r>
          </w:p>
        </w:tc>
        <w:tc>
          <w:tcPr>
            <w:tcW w:w="3320" w:type="dxa"/>
            <w:vAlign w:val="center"/>
          </w:tcPr>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1.名称:PP-R给水管DN32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3.材质、规格:PP-R给水管DN32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4.连接形式:粘连接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5.阻火圈设计要求:满足设计要求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6.压力试验及吹、洗设计要求:水压试验 消毒冲洗</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PVC-U排水管DN150</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1.名称:PVC-U排水管DN150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3.材质、规格:PVC-U排水管DN150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4.连接形式:粘连接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5.压力试验及吹、洗设计要求:水压实验</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钢制槽式桥架(宽＋高mm以下) 600</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1.钢制槽式桥架拆除</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2.(宽＋高mm以下) 600以内</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m</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桥架支架拆除</w:t>
            </w:r>
          </w:p>
        </w:tc>
        <w:tc>
          <w:tcPr>
            <w:tcW w:w="3320"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1.桥架支架拆除</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2.单件重量5kg*20套</w:t>
            </w: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kg</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restart"/>
          </w:tcPr>
          <w:p>
            <w:pPr>
              <w:numPr>
                <w:ilvl w:val="0"/>
                <w:numId w:val="0"/>
              </w:numPr>
              <w:spacing w:line="360" w:lineRule="auto"/>
              <w:jc w:val="center"/>
              <w:rPr>
                <w:rFonts w:hint="eastAsia" w:eastAsia="仿宋_GB2312"/>
                <w:b/>
                <w:highlight w:val="none"/>
                <w:vertAlign w:val="baseline"/>
                <w:lang w:val="en-US" w:eastAsia="zh-CN"/>
              </w:rPr>
            </w:pPr>
            <w:r>
              <w:rPr>
                <w:rFonts w:hint="eastAsia"/>
                <w:b/>
                <w:highlight w:val="none"/>
                <w:vertAlign w:val="baseline"/>
                <w:lang w:val="en-US" w:eastAsia="zh-CN"/>
              </w:rPr>
              <w:t>措施</w:t>
            </w: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3320" w:type="dxa"/>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vMerge w:val="continue"/>
          </w:tcPr>
          <w:p>
            <w:pPr>
              <w:numPr>
                <w:ilvl w:val="0"/>
                <w:numId w:val="0"/>
              </w:numPr>
              <w:spacing w:line="360" w:lineRule="auto"/>
              <w:rPr>
                <w:b/>
                <w:highlight w:val="none"/>
                <w:vertAlign w:val="baseline"/>
              </w:rPr>
            </w:pPr>
          </w:p>
        </w:tc>
        <w:tc>
          <w:tcPr>
            <w:tcW w:w="1649"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3320" w:type="dxa"/>
            <w:vAlign w:val="center"/>
          </w:tcPr>
          <w:p>
            <w:pPr>
              <w:jc w:val="left"/>
              <w:rPr>
                <w:rFonts w:hint="eastAsia" w:ascii="宋体" w:hAnsi="宋体" w:eastAsia="宋体" w:cs="宋体"/>
                <w:i w:val="0"/>
                <w:color w:val="000000"/>
                <w:kern w:val="0"/>
                <w:sz w:val="20"/>
                <w:szCs w:val="20"/>
                <w:highlight w:val="none"/>
                <w:u w:val="none"/>
                <w:lang w:val="en-US" w:eastAsia="zh-CN" w:bidi="ar"/>
              </w:rPr>
            </w:pPr>
          </w:p>
        </w:tc>
        <w:tc>
          <w:tcPr>
            <w:tcW w:w="850" w:type="dxa"/>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项</w:t>
            </w:r>
          </w:p>
        </w:tc>
        <w:tc>
          <w:tcPr>
            <w:tcW w:w="1150" w:type="dxa"/>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w:t>
            </w:r>
          </w:p>
        </w:tc>
      </w:tr>
    </w:tbl>
    <w:p>
      <w:pPr>
        <w:pStyle w:val="31"/>
        <w:widowControl w:val="0"/>
        <w:numPr>
          <w:ilvl w:val="0"/>
          <w:numId w:val="0"/>
        </w:numPr>
        <w:autoSpaceDE w:val="0"/>
        <w:autoSpaceDN w:val="0"/>
        <w:adjustRightInd w:val="0"/>
        <w:rPr>
          <w:rFonts w:hint="default"/>
          <w:highlight w:val="none"/>
          <w:lang w:val="en-US" w:eastAsia="zh-CN"/>
        </w:rPr>
      </w:pPr>
    </w:p>
    <w:p>
      <w:pPr>
        <w:pStyle w:val="31"/>
        <w:widowControl w:val="0"/>
        <w:numPr>
          <w:ilvl w:val="0"/>
          <w:numId w:val="0"/>
        </w:numPr>
        <w:autoSpaceDE w:val="0"/>
        <w:autoSpaceDN w:val="0"/>
        <w:adjustRightInd w:val="0"/>
        <w:rPr>
          <w:rFonts w:hint="default"/>
          <w:highlight w:val="none"/>
          <w:lang w:val="en-US" w:eastAsia="zh-CN"/>
        </w:rPr>
      </w:pPr>
    </w:p>
    <w:p>
      <w:pPr>
        <w:widowControl/>
        <w:spacing w:line="360" w:lineRule="auto"/>
        <w:ind w:firstLine="280" w:firstLineChars="100"/>
        <w:jc w:val="left"/>
        <w:rPr>
          <w:rFonts w:ascii="仿宋" w:hAnsi="仿宋" w:eastAsia="仿宋" w:cs="仿宋"/>
          <w:b/>
          <w:sz w:val="28"/>
          <w:szCs w:val="28"/>
          <w:highlight w:val="none"/>
        </w:rPr>
      </w:pPr>
      <w:r>
        <w:rPr>
          <w:rFonts w:hint="eastAsia" w:ascii="仿宋" w:hAnsi="仿宋" w:eastAsia="仿宋" w:cs="仿宋"/>
          <w:b/>
          <w:sz w:val="28"/>
          <w:szCs w:val="28"/>
          <w:highlight w:val="none"/>
        </w:rPr>
        <w:t>三、施工技术要求：</w:t>
      </w:r>
    </w:p>
    <w:p>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（一）土建工程、安装工程施工要求参考询价人提供的设计图纸。</w:t>
      </w:r>
    </w:p>
    <w:p>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（二）设备安装施工及验收规范：</w:t>
      </w:r>
    </w:p>
    <w:p>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1.首先以设备的生产厂家提供的安装指导或技术文件为准；</w:t>
      </w:r>
    </w:p>
    <w:p>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2.因设备通用性较强，或厂家未能提供安装指导的，以国标《机械设备安装工程施工及验收通用规范（GB 50231-2009）》为准。</w:t>
      </w:r>
    </w:p>
    <w:p>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（二）线管、水管敷设要求：</w:t>
      </w:r>
    </w:p>
    <w:p>
      <w:pPr>
        <w:spacing w:line="360" w:lineRule="auto"/>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1.电缆敷设采用埋地及电缆桥架架空混合形式，详见设计图纸，标准参考《电力工程电缆设计标准》（GB 50217-2018）；</w:t>
      </w:r>
    </w:p>
    <w:p>
      <w:pPr>
        <w:pStyle w:val="22"/>
        <w:ind w:left="0" w:leftChars="0" w:firstLine="0" w:firstLineChars="0"/>
        <w:rPr>
          <w:rFonts w:hint="eastAsia" w:eastAsia="宋体" w:cs="宋体"/>
          <w:bCs/>
          <w:sz w:val="24"/>
          <w:szCs w:val="24"/>
          <w:highlight w:val="none"/>
          <w:lang w:val="en-US" w:eastAsia="zh-CN"/>
        </w:rPr>
      </w:pPr>
      <w:r>
        <w:rPr>
          <w:rFonts w:hint="eastAsia" w:eastAsia="宋体" w:cs="宋体"/>
          <w:bCs/>
          <w:sz w:val="24"/>
          <w:szCs w:val="24"/>
          <w:highlight w:val="none"/>
          <w:lang w:eastAsia="zh-CN"/>
        </w:rPr>
        <w:t>（</w:t>
      </w:r>
      <w:r>
        <w:rPr>
          <w:rFonts w:hint="eastAsia" w:eastAsia="宋体" w:cs="宋体"/>
          <w:bCs/>
          <w:sz w:val="24"/>
          <w:szCs w:val="24"/>
          <w:highlight w:val="none"/>
          <w:lang w:val="en-US" w:eastAsia="zh-CN"/>
        </w:rPr>
        <w:t>三</w:t>
      </w:r>
      <w:r>
        <w:rPr>
          <w:rFonts w:hint="eastAsia" w:eastAsia="宋体" w:cs="宋体"/>
          <w:bCs/>
          <w:sz w:val="24"/>
          <w:szCs w:val="24"/>
          <w:highlight w:val="none"/>
          <w:lang w:eastAsia="zh-CN"/>
        </w:rPr>
        <w:t>）</w:t>
      </w:r>
      <w:r>
        <w:rPr>
          <w:rFonts w:hint="eastAsia" w:eastAsia="宋体" w:cs="宋体"/>
          <w:bCs/>
          <w:sz w:val="24"/>
          <w:szCs w:val="24"/>
          <w:highlight w:val="none"/>
          <w:lang w:val="en-US" w:eastAsia="zh-CN"/>
        </w:rPr>
        <w:t>安装、验收起重设备要求：</w:t>
      </w:r>
    </w:p>
    <w:p>
      <w:pPr>
        <w:pStyle w:val="22"/>
        <w:ind w:left="0" w:leftChars="0" w:firstLine="480" w:firstLineChars="200"/>
        <w:rPr>
          <w:rFonts w:hint="default" w:eastAsia="宋体" w:cs="宋体"/>
          <w:bCs/>
          <w:sz w:val="24"/>
          <w:szCs w:val="24"/>
          <w:highlight w:val="none"/>
          <w:lang w:val="en-US" w:eastAsia="zh-CN"/>
        </w:rPr>
      </w:pPr>
      <w:r>
        <w:rPr>
          <w:rFonts w:hint="eastAsia" w:eastAsia="宋体" w:cs="宋体"/>
          <w:bCs/>
          <w:sz w:val="24"/>
          <w:szCs w:val="24"/>
          <w:highlight w:val="none"/>
          <w:lang w:val="en-US" w:eastAsia="zh-CN"/>
        </w:rPr>
        <w:t>生产、施工及验收须严格按照国家标准要求：《起重设备安装工程施工及验收规范》（GB50278-2010 ）及《</w:t>
      </w:r>
      <w:r>
        <w:rPr>
          <w:rFonts w:hint="default" w:eastAsia="宋体" w:cs="宋体"/>
          <w:bCs/>
          <w:sz w:val="24"/>
          <w:szCs w:val="24"/>
          <w:highlight w:val="none"/>
          <w:lang w:val="en-US" w:eastAsia="zh-CN"/>
        </w:rPr>
        <w:fldChar w:fldCharType="begin"/>
      </w:r>
      <w:r>
        <w:rPr>
          <w:rFonts w:hint="default" w:eastAsia="宋体" w:cs="宋体"/>
          <w:bCs/>
          <w:sz w:val="24"/>
          <w:szCs w:val="24"/>
          <w:highlight w:val="none"/>
          <w:lang w:val="en-US" w:eastAsia="zh-CN"/>
        </w:rPr>
        <w:instrText xml:space="preserve"> HYPERLINK "https://openstd.samr.gov.cn/bzgk/gb/javascript:void(0)" </w:instrText>
      </w:r>
      <w:r>
        <w:rPr>
          <w:rFonts w:hint="default" w:eastAsia="宋体" w:cs="宋体"/>
          <w:bCs/>
          <w:sz w:val="24"/>
          <w:szCs w:val="24"/>
          <w:highlight w:val="none"/>
          <w:lang w:val="en-US" w:eastAsia="zh-CN"/>
        </w:rPr>
        <w:fldChar w:fldCharType="separate"/>
      </w:r>
      <w:r>
        <w:rPr>
          <w:rFonts w:hint="default" w:eastAsia="宋体" w:cs="宋体"/>
          <w:bCs/>
          <w:sz w:val="24"/>
          <w:szCs w:val="24"/>
          <w:highlight w:val="none"/>
          <w:lang w:val="en-US" w:eastAsia="zh-CN"/>
        </w:rPr>
        <w:t>起重机 检验与试验规范 第1部分：通则</w:t>
      </w:r>
      <w:r>
        <w:rPr>
          <w:rFonts w:hint="default" w:eastAsia="宋体" w:cs="宋体"/>
          <w:bCs/>
          <w:sz w:val="24"/>
          <w:szCs w:val="24"/>
          <w:highlight w:val="none"/>
          <w:lang w:val="en-US" w:eastAsia="zh-CN"/>
        </w:rPr>
        <w:fldChar w:fldCharType="end"/>
      </w:r>
      <w:r>
        <w:rPr>
          <w:rFonts w:hint="eastAsia" w:eastAsia="宋体" w:cs="宋体"/>
          <w:bCs/>
          <w:sz w:val="24"/>
          <w:szCs w:val="24"/>
          <w:highlight w:val="none"/>
          <w:lang w:val="en-US" w:eastAsia="zh-CN"/>
        </w:rPr>
        <w:t>》（</w:t>
      </w:r>
      <w:r>
        <w:rPr>
          <w:rFonts w:hint="default" w:eastAsia="宋体" w:cs="宋体"/>
          <w:bCs/>
          <w:sz w:val="24"/>
          <w:szCs w:val="24"/>
          <w:highlight w:val="none"/>
          <w:lang w:val="en-US" w:eastAsia="zh-CN"/>
        </w:rPr>
        <w:t>GB/T 5905.1-2023</w:t>
      </w:r>
      <w:r>
        <w:rPr>
          <w:rFonts w:hint="eastAsia" w:eastAsia="宋体" w:cs="宋体"/>
          <w:bCs/>
          <w:sz w:val="24"/>
          <w:szCs w:val="24"/>
          <w:highlight w:val="none"/>
          <w:lang w:val="en-US" w:eastAsia="zh-CN"/>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四</w:t>
      </w:r>
      <w:r>
        <w:rPr>
          <w:rFonts w:hint="eastAsia" w:ascii="宋体" w:hAnsi="宋体" w:eastAsia="宋体" w:cs="宋体"/>
          <w:sz w:val="24"/>
          <w:szCs w:val="24"/>
          <w:highlight w:val="none"/>
        </w:rPr>
        <w:t>）设备采购要求：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设备必须为全新设备，各设备交货时须包含以下附件：1、生产厂家的合格证明；2、生产厂家的设备运行维护维修说明书（手册）。</w:t>
      </w:r>
    </w:p>
    <w:p>
      <w:pPr>
        <w:widowControl/>
        <w:spacing w:line="360" w:lineRule="auto"/>
        <w:ind w:left="420" w:leftChars="200"/>
        <w:jc w:val="left"/>
        <w:rPr>
          <w:rFonts w:ascii="仿宋" w:hAnsi="仿宋" w:eastAsia="仿宋" w:cs="仿宋"/>
          <w:b/>
          <w:sz w:val="28"/>
          <w:szCs w:val="28"/>
          <w:highlight w:val="none"/>
        </w:rPr>
      </w:pPr>
    </w:p>
    <w:p>
      <w:pPr>
        <w:widowControl/>
        <w:spacing w:line="360" w:lineRule="auto"/>
        <w:ind w:left="420" w:leftChars="200"/>
        <w:jc w:val="left"/>
        <w:rPr>
          <w:rFonts w:ascii="仿宋" w:hAnsi="仿宋" w:eastAsia="仿宋" w:cs="仿宋"/>
          <w:b/>
          <w:sz w:val="28"/>
          <w:szCs w:val="28"/>
          <w:highlight w:val="none"/>
        </w:rPr>
      </w:pPr>
      <w:r>
        <w:rPr>
          <w:rFonts w:hint="eastAsia" w:ascii="仿宋" w:hAnsi="仿宋" w:eastAsia="仿宋" w:cs="仿宋"/>
          <w:b/>
          <w:sz w:val="28"/>
          <w:szCs w:val="28"/>
          <w:highlight w:val="none"/>
        </w:rPr>
        <w:t>四、其他要求：</w:t>
      </w:r>
    </w:p>
    <w:p>
      <w:pPr>
        <w:pStyle w:val="22"/>
        <w:ind w:firstLine="280" w:firstLineChars="100"/>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3.</w:t>
      </w:r>
      <w:r>
        <w:rPr>
          <w:rFonts w:ascii="仿宋" w:hAnsi="仿宋" w:eastAsia="仿宋" w:cs="仿宋"/>
          <w:bCs/>
          <w:color w:val="auto"/>
          <w:kern w:val="2"/>
          <w:sz w:val="28"/>
          <w:szCs w:val="28"/>
          <w:highlight w:val="none"/>
        </w:rPr>
        <w:t>1</w:t>
      </w:r>
      <w:r>
        <w:rPr>
          <w:rFonts w:hint="eastAsia" w:ascii="仿宋" w:hAnsi="仿宋" w:eastAsia="仿宋" w:cs="仿宋"/>
          <w:bCs/>
          <w:color w:val="auto"/>
          <w:kern w:val="2"/>
          <w:sz w:val="28"/>
          <w:szCs w:val="28"/>
          <w:highlight w:val="none"/>
        </w:rPr>
        <w:t>实施工期：施工日历天数</w:t>
      </w:r>
      <w:r>
        <w:rPr>
          <w:rFonts w:ascii="仿宋" w:hAnsi="仿宋" w:eastAsia="仿宋" w:cs="仿宋"/>
          <w:bCs/>
          <w:color w:val="auto"/>
          <w:kern w:val="2"/>
          <w:sz w:val="28"/>
          <w:szCs w:val="28"/>
          <w:highlight w:val="none"/>
        </w:rPr>
        <w:t>100</w:t>
      </w:r>
      <w:r>
        <w:rPr>
          <w:rFonts w:hint="eastAsia" w:ascii="仿宋" w:hAnsi="仿宋" w:eastAsia="仿宋" w:cs="仿宋"/>
          <w:bCs/>
          <w:color w:val="auto"/>
          <w:kern w:val="2"/>
          <w:sz w:val="28"/>
          <w:szCs w:val="28"/>
          <w:highlight w:val="none"/>
        </w:rPr>
        <w:t>天（合同签订后开始计算）。施工质保期1年。（由竣工验收当天开始计算）</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3.</w:t>
      </w:r>
      <w:r>
        <w:rPr>
          <w:rFonts w:hint="eastAsia" w:ascii="仿宋" w:hAnsi="仿宋" w:eastAsia="仿宋" w:cs="仿宋"/>
          <w:bCs/>
          <w:color w:val="auto"/>
          <w:kern w:val="2"/>
          <w:sz w:val="28"/>
          <w:szCs w:val="28"/>
          <w:highlight w:val="none"/>
        </w:rPr>
        <w:t>3</w:t>
      </w:r>
      <w:r>
        <w:rPr>
          <w:rFonts w:ascii="仿宋" w:hAnsi="仿宋" w:eastAsia="仿宋" w:cs="仿宋"/>
          <w:bCs/>
          <w:color w:val="auto"/>
          <w:kern w:val="2"/>
          <w:sz w:val="28"/>
          <w:szCs w:val="28"/>
          <w:highlight w:val="none"/>
        </w:rPr>
        <w:t>安全文明施工要求：</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（1）在工程进行中，承包单位要注意保护场内的各种管线和设施。若有任何损坏，须立即通知有关部门和发包人，并由损坏单位承担损失和修复费用。</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2"/>
        <w:ind w:firstLine="280" w:firstLineChars="100"/>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3.</w:t>
      </w:r>
      <w:r>
        <w:rPr>
          <w:rFonts w:ascii="仿宋" w:hAnsi="仿宋" w:eastAsia="仿宋" w:cs="仿宋"/>
          <w:bCs/>
          <w:color w:val="auto"/>
          <w:kern w:val="2"/>
          <w:sz w:val="28"/>
          <w:szCs w:val="28"/>
          <w:highlight w:val="none"/>
        </w:rPr>
        <w:t>4</w:t>
      </w:r>
      <w:r>
        <w:rPr>
          <w:rFonts w:hint="eastAsia" w:ascii="仿宋" w:hAnsi="仿宋" w:eastAsia="仿宋" w:cs="仿宋"/>
          <w:bCs/>
          <w:color w:val="auto"/>
          <w:kern w:val="2"/>
          <w:sz w:val="28"/>
          <w:szCs w:val="28"/>
          <w:highlight w:val="none"/>
        </w:rPr>
        <w:t>货物</w:t>
      </w:r>
      <w:r>
        <w:rPr>
          <w:rFonts w:ascii="仿宋" w:hAnsi="仿宋" w:eastAsia="仿宋" w:cs="仿宋"/>
          <w:bCs/>
          <w:color w:val="auto"/>
          <w:kern w:val="2"/>
          <w:sz w:val="28"/>
          <w:szCs w:val="28"/>
          <w:highlight w:val="none"/>
        </w:rPr>
        <w:t>购置要求：</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（1）包装、运输、及保管、保险：</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①报价人所供货物应为制造商原装出厂包装，包装须符合同等相关标准，因包装不良造成的损失由报价人负责。</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②报价人负责将产品送到现场过程中的全部运输，包括装卸车、货物现场的搬运等。</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（2）质量保证及售后服务：</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①确保货物为原装未拆封或未使用的产品；</w:t>
      </w:r>
    </w:p>
    <w:p>
      <w:pPr>
        <w:pStyle w:val="22"/>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②货物在质保期(为自供货验收合格之日起1年内）如有质量问题或未能适配原有设备时，报价人必须48小时内派技术人员到现场免费进行维修。</w:t>
      </w:r>
    </w:p>
    <w:p>
      <w:pPr>
        <w:pStyle w:val="22"/>
        <w:numPr>
          <w:ilvl w:val="0"/>
          <w:numId w:val="8"/>
        </w:numPr>
        <w:ind w:firstLine="280" w:firstLineChars="100"/>
        <w:rPr>
          <w:rFonts w:ascii="仿宋" w:hAnsi="仿宋" w:eastAsia="仿宋" w:cs="仿宋"/>
          <w:bCs/>
          <w:color w:val="auto"/>
          <w:kern w:val="2"/>
          <w:sz w:val="28"/>
          <w:szCs w:val="28"/>
          <w:highlight w:val="none"/>
        </w:rPr>
      </w:pPr>
      <w:r>
        <w:rPr>
          <w:rFonts w:ascii="仿宋" w:hAnsi="仿宋" w:eastAsia="仿宋" w:cs="仿宋"/>
          <w:bCs/>
          <w:color w:val="auto"/>
          <w:kern w:val="2"/>
          <w:sz w:val="28"/>
          <w:szCs w:val="28"/>
          <w:highlight w:val="none"/>
        </w:rPr>
        <w:t>其他要求：</w:t>
      </w:r>
      <w:r>
        <w:rPr>
          <w:rFonts w:hint="eastAsia" w:ascii="仿宋" w:hAnsi="仿宋" w:eastAsia="仿宋" w:cs="仿宋"/>
          <w:bCs/>
          <w:color w:val="auto"/>
          <w:kern w:val="2"/>
          <w:sz w:val="28"/>
          <w:szCs w:val="28"/>
          <w:highlight w:val="none"/>
        </w:rPr>
        <w:t>报价人货物</w:t>
      </w:r>
      <w:r>
        <w:rPr>
          <w:rFonts w:ascii="仿宋" w:hAnsi="仿宋" w:eastAsia="仿宋" w:cs="仿宋"/>
          <w:bCs/>
          <w:color w:val="auto"/>
          <w:kern w:val="2"/>
          <w:sz w:val="28"/>
          <w:szCs w:val="28"/>
          <w:highlight w:val="none"/>
        </w:rPr>
        <w:t>下订单及供货前须提前由</w:t>
      </w:r>
      <w:r>
        <w:rPr>
          <w:rFonts w:hint="eastAsia" w:ascii="仿宋" w:hAnsi="仿宋" w:eastAsia="仿宋" w:cs="仿宋"/>
          <w:bCs/>
          <w:color w:val="auto"/>
          <w:kern w:val="2"/>
          <w:sz w:val="28"/>
          <w:szCs w:val="28"/>
          <w:highlight w:val="none"/>
        </w:rPr>
        <w:t>采购</w:t>
      </w:r>
      <w:r>
        <w:rPr>
          <w:rFonts w:ascii="仿宋" w:hAnsi="仿宋" w:eastAsia="仿宋" w:cs="仿宋"/>
          <w:bCs/>
          <w:color w:val="auto"/>
          <w:kern w:val="2"/>
          <w:sz w:val="28"/>
          <w:szCs w:val="28"/>
          <w:highlight w:val="none"/>
        </w:rPr>
        <w:t>人确认</w:t>
      </w:r>
      <w:r>
        <w:rPr>
          <w:rFonts w:hint="eastAsia" w:ascii="仿宋" w:hAnsi="仿宋" w:eastAsia="仿宋" w:cs="仿宋"/>
          <w:bCs/>
          <w:color w:val="auto"/>
          <w:kern w:val="2"/>
          <w:sz w:val="28"/>
          <w:szCs w:val="28"/>
          <w:highlight w:val="none"/>
        </w:rPr>
        <w:t>货物</w:t>
      </w:r>
      <w:r>
        <w:rPr>
          <w:rFonts w:ascii="仿宋" w:hAnsi="仿宋" w:eastAsia="仿宋" w:cs="仿宋"/>
          <w:bCs/>
          <w:color w:val="auto"/>
          <w:kern w:val="2"/>
          <w:sz w:val="28"/>
          <w:szCs w:val="28"/>
          <w:highlight w:val="none"/>
        </w:rPr>
        <w:t>参数是否满足询价文件要求。</w:t>
      </w:r>
    </w:p>
    <w:p>
      <w:pPr>
        <w:pStyle w:val="22"/>
        <w:ind w:left="210" w:leftChars="100" w:firstLine="280" w:firstLineChars="100"/>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3.5总包及分包规定：</w:t>
      </w:r>
    </w:p>
    <w:p>
      <w:pPr>
        <w:pStyle w:val="22"/>
        <w:ind w:firstLine="560" w:firstLineChars="200"/>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工程涉及起重设备安装部分允许承包单位依法分包，分包单位需具备中华人民共和国特种设备安装许可证；其余不许转包，不许擅自分包, 否则，发包人有权单方面终止合同，并令其立即退场，由此而造成的经济损失由承包单位负责赔偿。</w:t>
      </w:r>
    </w:p>
    <w:p>
      <w:pPr>
        <w:pStyle w:val="22"/>
        <w:ind w:left="210" w:leftChars="100" w:firstLine="280" w:firstLineChars="100"/>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3.6付款方式：采用网银支付形式。</w:t>
      </w:r>
    </w:p>
    <w:p>
      <w:pPr>
        <w:pStyle w:val="22"/>
        <w:ind w:left="210" w:leftChars="100" w:firstLine="280" w:firstLineChars="100"/>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3.7承包方式：单价包干。</w:t>
      </w:r>
    </w:p>
    <w:p>
      <w:pPr>
        <w:pStyle w:val="22"/>
        <w:ind w:firstLine="560" w:firstLineChars="200"/>
        <w:rPr>
          <w:rFonts w:ascii="仿宋" w:hAnsi="仿宋" w:eastAsia="仿宋" w:cs="仿宋"/>
          <w:bCs/>
          <w:color w:val="auto"/>
          <w:kern w:val="2"/>
          <w:sz w:val="28"/>
          <w:szCs w:val="28"/>
          <w:highlight w:val="none"/>
        </w:rPr>
      </w:pPr>
    </w:p>
    <w:p>
      <w:pPr>
        <w:pStyle w:val="22"/>
        <w:ind w:left="210" w:leftChars="100" w:firstLine="0"/>
        <w:rPr>
          <w:rFonts w:ascii="仿宋" w:hAnsi="仿宋" w:eastAsia="仿宋" w:cs="仿宋"/>
          <w:bCs/>
          <w:color w:val="auto"/>
          <w:kern w:val="2"/>
          <w:sz w:val="28"/>
          <w:szCs w:val="28"/>
          <w:highlight w:val="none"/>
        </w:rPr>
      </w:pPr>
    </w:p>
    <w:p>
      <w:pPr>
        <w:pStyle w:val="22"/>
        <w:ind w:firstLine="280" w:firstLineChars="100"/>
        <w:rPr>
          <w:rFonts w:ascii="仿宋" w:hAnsi="仿宋" w:eastAsia="仿宋" w:cs="仿宋"/>
          <w:bCs/>
          <w:color w:val="auto"/>
          <w:kern w:val="2"/>
          <w:sz w:val="28"/>
          <w:szCs w:val="28"/>
          <w:highlight w:val="none"/>
        </w:rPr>
        <w:sectPr>
          <w:footerReference r:id="rId3" w:type="default"/>
          <w:pgSz w:w="11907" w:h="16840"/>
          <w:pgMar w:top="1440" w:right="1800" w:bottom="1440" w:left="1800" w:header="737" w:footer="454" w:gutter="0"/>
          <w:cols w:space="720" w:num="1"/>
          <w:docGrid w:type="linesAndChars" w:linePitch="312" w:charSpace="0"/>
        </w:sectPr>
      </w:pPr>
    </w:p>
    <w:p>
      <w:pPr>
        <w:pStyle w:val="22"/>
        <w:rPr>
          <w:color w:val="auto"/>
          <w:highlight w:val="none"/>
        </w:rPr>
      </w:pPr>
    </w:p>
    <w:p>
      <w:pPr>
        <w:pStyle w:val="2"/>
        <w:rPr>
          <w:highlight w:val="none"/>
        </w:rPr>
      </w:pPr>
      <w:bookmarkStart w:id="60" w:name="_Toc4680"/>
      <w:bookmarkStart w:id="61" w:name="_Toc29835"/>
      <w:bookmarkStart w:id="62" w:name="_Toc12135"/>
      <w:bookmarkStart w:id="63" w:name="_Toc23330"/>
      <w:bookmarkStart w:id="64" w:name="_Toc25925"/>
      <w:bookmarkStart w:id="65" w:name="_Toc537"/>
      <w:bookmarkStart w:id="66" w:name="_Toc1496"/>
      <w:bookmarkStart w:id="67" w:name="_Toc15570"/>
      <w:bookmarkStart w:id="68" w:name="_Toc23353"/>
      <w:bookmarkStart w:id="69" w:name="_Toc1284"/>
      <w:bookmarkStart w:id="70" w:name="_Toc18538"/>
    </w:p>
    <w:p>
      <w:pPr>
        <w:pStyle w:val="2"/>
        <w:rPr>
          <w:highlight w:val="none"/>
        </w:rPr>
      </w:pPr>
      <w:r>
        <w:rPr>
          <w:highlight w:val="none"/>
        </w:rPr>
        <mc:AlternateContent>
          <mc:Choice Requires="wps">
            <w:drawing>
              <wp:anchor distT="0" distB="0" distL="114300" distR="114300" simplePos="0" relativeHeight="251666432" behindDoc="0" locked="0" layoutInCell="1" allowOverlap="1">
                <wp:simplePos x="0" y="0"/>
                <wp:positionH relativeFrom="column">
                  <wp:posOffset>2447290</wp:posOffset>
                </wp:positionH>
                <wp:positionV relativeFrom="paragraph">
                  <wp:posOffset>521970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92.7pt;margin-top:41.1pt;height:0pt;width:75.5pt;z-index:251666432;mso-width-relative:page;mso-height-relative:page;" filled="f" stroked="t" coordsize="21600,21600" o:gfxdata="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gCPoM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2441575</wp:posOffset>
                </wp:positionH>
                <wp:positionV relativeFrom="paragraph">
                  <wp:posOffset>11430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92.25pt;margin-top:0.9pt;height:0pt;width:75.5pt;z-index:251665408;mso-width-relative:page;mso-height-relative:page;" filled="f" stroked="t" coordsize="21600,21600" o:gfxdata="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n9u7j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highlight w:val="none"/>
        </w:rPr>
        <w:t>第六章</w:t>
      </w:r>
      <w:bookmarkEnd w:id="60"/>
      <w:bookmarkEnd w:id="61"/>
      <w:bookmarkEnd w:id="62"/>
      <w:bookmarkEnd w:id="63"/>
      <w:bookmarkEnd w:id="64"/>
      <w:bookmarkEnd w:id="65"/>
      <w:bookmarkEnd w:id="66"/>
      <w:bookmarkEnd w:id="67"/>
      <w:bookmarkEnd w:id="68"/>
      <w:bookmarkEnd w:id="69"/>
      <w:bookmarkEnd w:id="70"/>
    </w:p>
    <w:p>
      <w:pPr>
        <w:pStyle w:val="40"/>
        <w:rPr>
          <w:highlight w:val="none"/>
        </w:rPr>
      </w:pPr>
    </w:p>
    <w:p>
      <w:pPr>
        <w:pStyle w:val="2"/>
        <w:rPr>
          <w:highlight w:val="none"/>
        </w:rPr>
      </w:pPr>
      <w:bookmarkStart w:id="71" w:name="_Toc12968"/>
      <w:bookmarkStart w:id="72" w:name="_Toc19686"/>
      <w:bookmarkStart w:id="73" w:name="_Toc8183"/>
      <w:bookmarkStart w:id="74" w:name="_Toc1375"/>
      <w:bookmarkStart w:id="75" w:name="_Toc22501"/>
      <w:bookmarkStart w:id="76" w:name="_Toc88209949"/>
      <w:bookmarkStart w:id="77" w:name="_Toc12721"/>
      <w:bookmarkStart w:id="78" w:name="_Toc323"/>
      <w:bookmarkStart w:id="79" w:name="_Toc22797"/>
      <w:bookmarkStart w:id="80" w:name="_Toc13309"/>
      <w:bookmarkStart w:id="81" w:name="_Toc12980"/>
      <w:bookmarkStart w:id="82" w:name="_Toc87616386"/>
      <w:bookmarkStart w:id="83" w:name="_Toc19088"/>
      <w:r>
        <w:rPr>
          <w:rFonts w:hint="eastAsia"/>
          <w:highlight w:val="none"/>
        </w:rPr>
        <w:t>合同</w:t>
      </w:r>
      <w:bookmarkEnd w:id="71"/>
      <w:bookmarkEnd w:id="72"/>
      <w:bookmarkEnd w:id="73"/>
      <w:bookmarkEnd w:id="74"/>
      <w:bookmarkEnd w:id="75"/>
      <w:bookmarkEnd w:id="76"/>
      <w:bookmarkEnd w:id="77"/>
      <w:bookmarkEnd w:id="78"/>
      <w:bookmarkEnd w:id="79"/>
      <w:bookmarkEnd w:id="80"/>
      <w:bookmarkEnd w:id="81"/>
      <w:bookmarkEnd w:id="82"/>
      <w:bookmarkEnd w:id="83"/>
    </w:p>
    <w:p>
      <w:pPr>
        <w:adjustRightInd w:val="0"/>
        <w:snapToGrid w:val="0"/>
        <w:spacing w:before="156" w:beforeLines="50" w:after="156" w:afterLines="50" w:line="600" w:lineRule="exact"/>
        <w:jc w:val="center"/>
        <w:rPr>
          <w:rFonts w:ascii="方正小标宋简体" w:eastAsia="方正小标宋简体"/>
          <w:sz w:val="44"/>
          <w:szCs w:val="44"/>
          <w:highlight w:val="none"/>
        </w:rPr>
      </w:pPr>
    </w:p>
    <w:p>
      <w:pPr>
        <w:rPr>
          <w:rFonts w:ascii="宋体" w:hAnsi="宋体" w:eastAsia="宋体" w:cs="宋体"/>
          <w:b/>
          <w:color w:val="000000"/>
          <w:sz w:val="44"/>
          <w:szCs w:val="44"/>
          <w:highlight w:val="none"/>
        </w:rPr>
      </w:pPr>
      <w:r>
        <w:rPr>
          <w:rFonts w:hint="eastAsia" w:ascii="宋体" w:hAnsi="宋体" w:eastAsia="宋体" w:cs="宋体"/>
          <w:b/>
          <w:color w:val="000000"/>
          <w:sz w:val="44"/>
          <w:szCs w:val="44"/>
          <w:highlight w:val="none"/>
        </w:rPr>
        <w:br w:type="page"/>
      </w:r>
    </w:p>
    <w:p>
      <w:pPr>
        <w:rPr>
          <w:rFonts w:hAnsi="宋体"/>
          <w:bCs/>
          <w:color w:val="000000"/>
          <w:sz w:val="24"/>
          <w:highlight w:val="none"/>
        </w:rPr>
      </w:pPr>
    </w:p>
    <w:p>
      <w:pPr>
        <w:ind w:firstLine="5520" w:firstLineChars="2300"/>
        <w:rPr>
          <w:rFonts w:hAnsi="宋体"/>
          <w:bCs/>
          <w:color w:val="000000"/>
          <w:sz w:val="24"/>
          <w:highlight w:val="none"/>
        </w:rPr>
      </w:pPr>
    </w:p>
    <w:p>
      <w:pPr>
        <w:ind w:firstLine="5520" w:firstLineChars="2300"/>
        <w:rPr>
          <w:rFonts w:hAnsi="宋体"/>
          <w:bCs/>
          <w:color w:val="000000"/>
          <w:sz w:val="24"/>
          <w:highlight w:val="none"/>
        </w:rPr>
      </w:pPr>
    </w:p>
    <w:p>
      <w:pPr>
        <w:spacing w:line="400" w:lineRule="atLeast"/>
        <w:jc w:val="center"/>
        <w:rPr>
          <w:rFonts w:hint="default" w:ascii="宋体" w:hAnsi="宋体" w:eastAsia="宋体" w:cs="宋体"/>
          <w:b/>
          <w:bCs/>
          <w:sz w:val="48"/>
          <w:szCs w:val="48"/>
          <w:highlight w:val="none"/>
          <w:lang w:val="en-US" w:eastAsia="zh-CN"/>
        </w:rPr>
      </w:pPr>
      <w:r>
        <w:rPr>
          <w:rFonts w:hint="eastAsia" w:ascii="宋体" w:hAnsi="宋体" w:eastAsia="宋体" w:cs="宋体"/>
          <w:b/>
          <w:bCs/>
          <w:sz w:val="48"/>
          <w:szCs w:val="48"/>
          <w:highlight w:val="none"/>
          <w:lang w:val="en-US" w:eastAsia="zh-CN"/>
        </w:rPr>
        <w:t>广州城市水处理设备有限公司</w:t>
      </w:r>
    </w:p>
    <w:p>
      <w:pPr>
        <w:spacing w:line="400" w:lineRule="atLeast"/>
        <w:jc w:val="center"/>
        <w:rPr>
          <w:rFonts w:hint="eastAsia" w:ascii="宋体" w:hAnsi="宋体" w:eastAsia="宋体" w:cs="宋体"/>
          <w:b/>
          <w:bCs/>
          <w:sz w:val="52"/>
          <w:szCs w:val="52"/>
          <w:highlight w:val="none"/>
        </w:rPr>
      </w:pPr>
      <w:r>
        <w:rPr>
          <w:rFonts w:hint="eastAsia" w:ascii="宋体" w:hAnsi="宋体" w:eastAsia="宋体" w:cs="宋体"/>
          <w:b/>
          <w:bCs/>
          <w:sz w:val="48"/>
          <w:szCs w:val="48"/>
          <w:highlight w:val="none"/>
        </w:rPr>
        <w:t>设备维修维护/技改项目合同</w:t>
      </w:r>
    </w:p>
    <w:p>
      <w:pPr>
        <w:spacing w:line="400" w:lineRule="atLeast"/>
        <w:jc w:val="center"/>
        <w:rPr>
          <w:rFonts w:hint="eastAsia" w:ascii="宋体" w:hAnsi="宋体" w:eastAsia="宋体" w:cs="宋体"/>
          <w:b/>
          <w:sz w:val="28"/>
          <w:highlight w:val="none"/>
        </w:rPr>
      </w:pPr>
    </w:p>
    <w:p>
      <w:pPr>
        <w:spacing w:line="400" w:lineRule="atLeast"/>
        <w:jc w:val="center"/>
        <w:rPr>
          <w:rFonts w:hint="eastAsia" w:ascii="宋体" w:hAnsi="宋体" w:eastAsia="宋体" w:cs="宋体"/>
          <w:b/>
          <w:sz w:val="28"/>
          <w:highlight w:val="none"/>
        </w:rPr>
      </w:pPr>
    </w:p>
    <w:p>
      <w:pPr>
        <w:spacing w:line="0" w:lineRule="atLeast"/>
        <w:rPr>
          <w:rFonts w:hint="eastAsia" w:ascii="宋体" w:hAnsi="宋体" w:eastAsia="宋体" w:cs="宋体"/>
          <w:b/>
          <w:sz w:val="30"/>
          <w:highlight w:val="none"/>
        </w:rPr>
      </w:pPr>
    </w:p>
    <w:p>
      <w:pPr>
        <w:spacing w:line="0" w:lineRule="atLeast"/>
        <w:rPr>
          <w:rFonts w:hint="eastAsia" w:ascii="宋体" w:hAnsi="宋体" w:eastAsia="宋体" w:cs="宋体"/>
          <w:b/>
          <w:sz w:val="30"/>
          <w:szCs w:val="30"/>
          <w:highlight w:val="none"/>
        </w:rPr>
      </w:pPr>
    </w:p>
    <w:p>
      <w:pPr>
        <w:spacing w:line="480" w:lineRule="auto"/>
        <w:rPr>
          <w:rFonts w:hint="eastAsia" w:ascii="宋体" w:hAnsi="宋体" w:eastAsia="宋体" w:cs="宋体"/>
          <w:b/>
          <w:sz w:val="30"/>
          <w:szCs w:val="30"/>
          <w:highlight w:val="none"/>
        </w:rPr>
      </w:pPr>
      <w:r>
        <w:rPr>
          <w:rFonts w:hint="eastAsia" w:ascii="宋体" w:hAnsi="宋体" w:eastAsia="宋体" w:cs="宋体"/>
          <w:b/>
          <w:sz w:val="30"/>
          <w:szCs w:val="30"/>
          <w:highlight w:val="none"/>
        </w:rPr>
        <w:t xml:space="preserve">项目名称: </w:t>
      </w:r>
    </w:p>
    <w:p>
      <w:pPr>
        <w:pStyle w:val="22"/>
        <w:rPr>
          <w:rFonts w:hint="eastAsia" w:ascii="宋体" w:hAnsi="宋体" w:eastAsia="宋体" w:cs="宋体"/>
          <w:highlight w:val="none"/>
        </w:rPr>
      </w:pPr>
    </w:p>
    <w:p>
      <w:pPr>
        <w:pStyle w:val="31"/>
        <w:rPr>
          <w:rFonts w:hint="eastAsia" w:ascii="宋体" w:hAnsi="宋体" w:eastAsia="宋体" w:cs="宋体"/>
          <w:highlight w:val="none"/>
        </w:rPr>
      </w:pPr>
      <w:r>
        <w:rPr>
          <w:rFonts w:hint="eastAsia" w:ascii="宋体" w:hAnsi="宋体" w:eastAsia="宋体" w:cs="宋体"/>
          <w:b/>
          <w:sz w:val="30"/>
          <w:szCs w:val="30"/>
          <w:highlight w:val="none"/>
        </w:rPr>
        <w:t>项目编号：</w:t>
      </w:r>
    </w:p>
    <w:p>
      <w:pPr>
        <w:spacing w:line="400" w:lineRule="atLeast"/>
        <w:rPr>
          <w:rFonts w:hint="eastAsia" w:ascii="宋体" w:hAnsi="宋体" w:eastAsia="宋体" w:cs="宋体"/>
          <w:b/>
          <w:sz w:val="30"/>
          <w:szCs w:val="30"/>
          <w:highlight w:val="none"/>
        </w:rPr>
      </w:pPr>
    </w:p>
    <w:p>
      <w:pPr>
        <w:spacing w:line="400" w:lineRule="atLeast"/>
        <w:rPr>
          <w:rFonts w:hint="eastAsia" w:ascii="宋体" w:hAnsi="宋体" w:eastAsia="宋体" w:cs="宋体"/>
          <w:b/>
          <w:sz w:val="30"/>
          <w:szCs w:val="30"/>
          <w:highlight w:val="none"/>
        </w:rPr>
      </w:pPr>
    </w:p>
    <w:p>
      <w:pPr>
        <w:spacing w:line="480" w:lineRule="auto"/>
        <w:rPr>
          <w:rFonts w:hint="eastAsia" w:ascii="宋体" w:hAnsi="宋体" w:eastAsia="宋体" w:cs="宋体"/>
          <w:b/>
          <w:bCs/>
          <w:sz w:val="30"/>
          <w:szCs w:val="30"/>
          <w:highlight w:val="none"/>
        </w:rPr>
      </w:pPr>
      <w:r>
        <w:rPr>
          <w:rFonts w:hint="eastAsia" w:ascii="宋体" w:hAnsi="宋体" w:eastAsia="宋体" w:cs="宋体"/>
          <w:b/>
          <w:sz w:val="30"/>
          <w:szCs w:val="30"/>
          <w:highlight w:val="none"/>
        </w:rPr>
        <w:t>合同编号：</w:t>
      </w:r>
      <w:r>
        <w:rPr>
          <w:rFonts w:hint="eastAsia" w:ascii="宋体" w:hAnsi="宋体" w:eastAsia="宋体" w:cs="宋体"/>
          <w:b/>
          <w:bCs/>
          <w:sz w:val="30"/>
          <w:szCs w:val="30"/>
          <w:highlight w:val="none"/>
        </w:rPr>
        <w:t>穗净水</w:t>
      </w:r>
      <w:r>
        <w:rPr>
          <w:rFonts w:hint="eastAsia" w:ascii="宋体" w:hAnsi="宋体" w:eastAsia="宋体" w:cs="宋体"/>
          <w:b/>
          <w:bCs/>
          <w:sz w:val="30"/>
          <w:szCs w:val="30"/>
          <w:highlight w:val="none"/>
          <w:lang w:val="en-US" w:eastAsia="zh-CN"/>
        </w:rPr>
        <w:t>设备</w:t>
      </w:r>
      <w:r>
        <w:rPr>
          <w:rFonts w:hint="eastAsia" w:ascii="宋体" w:hAnsi="宋体" w:eastAsia="宋体" w:cs="宋体"/>
          <w:b/>
          <w:bCs/>
          <w:sz w:val="30"/>
          <w:szCs w:val="30"/>
          <w:highlight w:val="none"/>
        </w:rPr>
        <w:t>合[     ]    号</w:t>
      </w:r>
    </w:p>
    <w:p>
      <w:pPr>
        <w:spacing w:line="400" w:lineRule="atLeast"/>
        <w:rPr>
          <w:rFonts w:hint="eastAsia" w:ascii="宋体" w:hAnsi="宋体" w:eastAsia="宋体" w:cs="宋体"/>
          <w:b/>
          <w:sz w:val="30"/>
          <w:szCs w:val="30"/>
          <w:highlight w:val="none"/>
        </w:rPr>
      </w:pPr>
    </w:p>
    <w:p>
      <w:pPr>
        <w:spacing w:line="400" w:lineRule="atLeast"/>
        <w:rPr>
          <w:rFonts w:hint="default" w:ascii="宋体" w:hAnsi="宋体" w:eastAsia="宋体" w:cs="宋体"/>
          <w:b/>
          <w:sz w:val="30"/>
          <w:szCs w:val="30"/>
          <w:highlight w:val="none"/>
          <w:lang w:val="en-US" w:eastAsia="zh-CN"/>
        </w:rPr>
      </w:pPr>
      <w:r>
        <w:rPr>
          <w:rFonts w:hint="eastAsia" w:ascii="宋体" w:hAnsi="宋体" w:eastAsia="宋体" w:cs="宋体"/>
          <w:b/>
          <w:sz w:val="30"/>
          <w:szCs w:val="30"/>
          <w:highlight w:val="none"/>
        </w:rPr>
        <w:t xml:space="preserve">甲方： </w:t>
      </w:r>
      <w:r>
        <w:rPr>
          <w:rFonts w:hint="eastAsia" w:ascii="宋体" w:hAnsi="宋体" w:eastAsia="宋体" w:cs="宋体"/>
          <w:b/>
          <w:sz w:val="30"/>
          <w:szCs w:val="30"/>
          <w:highlight w:val="none"/>
          <w:lang w:val="en-US" w:eastAsia="zh-CN"/>
        </w:rPr>
        <w:t>广州城市水处理设备有限公司</w:t>
      </w:r>
    </w:p>
    <w:p>
      <w:pPr>
        <w:spacing w:line="400" w:lineRule="atLeast"/>
        <w:rPr>
          <w:rFonts w:hint="eastAsia" w:ascii="宋体" w:hAnsi="宋体" w:eastAsia="宋体" w:cs="宋体"/>
          <w:b/>
          <w:sz w:val="30"/>
          <w:szCs w:val="30"/>
          <w:highlight w:val="none"/>
        </w:rPr>
      </w:pPr>
    </w:p>
    <w:p>
      <w:pPr>
        <w:spacing w:line="400" w:lineRule="atLeast"/>
        <w:rPr>
          <w:rFonts w:hint="eastAsia" w:ascii="宋体" w:hAnsi="宋体" w:eastAsia="宋体" w:cs="宋体"/>
          <w:b/>
          <w:sz w:val="30"/>
          <w:szCs w:val="30"/>
          <w:highlight w:val="none"/>
        </w:rPr>
      </w:pPr>
      <w:r>
        <w:rPr>
          <w:rFonts w:hint="eastAsia" w:ascii="宋体" w:hAnsi="宋体" w:eastAsia="宋体" w:cs="宋体"/>
          <w:b/>
          <w:sz w:val="30"/>
          <w:szCs w:val="30"/>
          <w:highlight w:val="none"/>
        </w:rPr>
        <w:t>乙方</w:t>
      </w:r>
      <w:r>
        <w:rPr>
          <w:rFonts w:hint="eastAsia" w:ascii="宋体" w:hAnsi="宋体" w:eastAsia="宋体" w:cs="宋体"/>
          <w:sz w:val="30"/>
          <w:szCs w:val="30"/>
          <w:highlight w:val="none"/>
        </w:rPr>
        <w:t>：</w:t>
      </w:r>
    </w:p>
    <w:p>
      <w:pPr>
        <w:spacing w:line="400" w:lineRule="atLeast"/>
        <w:rPr>
          <w:rFonts w:hint="eastAsia" w:ascii="宋体" w:hAnsi="宋体" w:eastAsia="宋体" w:cs="宋体"/>
          <w:b/>
          <w:sz w:val="30"/>
          <w:szCs w:val="30"/>
          <w:highlight w:val="none"/>
        </w:rPr>
      </w:pPr>
    </w:p>
    <w:p>
      <w:pPr>
        <w:spacing w:line="400" w:lineRule="atLeast"/>
        <w:rPr>
          <w:rFonts w:hint="eastAsia" w:ascii="宋体" w:hAnsi="宋体" w:eastAsia="宋体" w:cs="宋体"/>
          <w:b/>
          <w:sz w:val="30"/>
          <w:szCs w:val="30"/>
          <w:highlight w:val="none"/>
        </w:rPr>
      </w:pPr>
      <w:r>
        <w:rPr>
          <w:rFonts w:hint="eastAsia" w:ascii="宋体" w:hAnsi="宋体" w:eastAsia="宋体" w:cs="宋体"/>
          <w:b/>
          <w:sz w:val="30"/>
          <w:szCs w:val="30"/>
          <w:highlight w:val="none"/>
        </w:rPr>
        <w:t xml:space="preserve">签订日期：       年   月   日       </w:t>
      </w:r>
    </w:p>
    <w:p>
      <w:pPr>
        <w:spacing w:line="400" w:lineRule="atLeast"/>
        <w:rPr>
          <w:rFonts w:hint="eastAsia" w:ascii="宋体" w:hAnsi="宋体" w:eastAsia="宋体" w:cs="宋体"/>
          <w:b/>
          <w:sz w:val="30"/>
          <w:highlight w:val="none"/>
        </w:rPr>
      </w:pPr>
      <w:r>
        <w:rPr>
          <w:rFonts w:hint="eastAsia" w:ascii="宋体" w:hAnsi="宋体" w:eastAsia="宋体" w:cs="宋体"/>
          <w:b/>
          <w:sz w:val="30"/>
          <w:highlight w:val="none"/>
        </w:rPr>
        <w:t>签约地点：广州市</w:t>
      </w:r>
    </w:p>
    <w:p>
      <w:pPr>
        <w:rPr>
          <w:rFonts w:hint="eastAsia" w:ascii="宋体" w:hAnsi="宋体" w:eastAsia="宋体" w:cs="宋体"/>
          <w:highlight w:val="none"/>
          <w:lang w:val="zh-CN"/>
        </w:rPr>
      </w:pPr>
      <w:r>
        <w:rPr>
          <w:rFonts w:hint="eastAsia" w:ascii="宋体" w:hAnsi="宋体" w:eastAsia="宋体" w:cs="宋体"/>
          <w:highlight w:val="none"/>
          <w:lang w:val="zh-CN"/>
        </w:rPr>
        <w:br w:type="page"/>
      </w:r>
    </w:p>
    <w:p>
      <w:pPr>
        <w:pStyle w:val="31"/>
        <w:rPr>
          <w:rFonts w:hint="eastAsia"/>
          <w:highlight w:val="none"/>
          <w:lang w:val="zh-CN"/>
        </w:rPr>
      </w:pPr>
    </w:p>
    <w:p>
      <w:pPr>
        <w:spacing w:line="360" w:lineRule="auto"/>
        <w:jc w:val="left"/>
        <w:rPr>
          <w:rFonts w:hint="eastAsia" w:ascii="宋体" w:hAnsi="宋体" w:eastAsia="宋体" w:cs="宋体"/>
          <w:sz w:val="24"/>
          <w:highlight w:val="none"/>
          <w:u w:val="single"/>
        </w:rPr>
      </w:pPr>
      <w:r>
        <w:rPr>
          <w:rFonts w:hint="eastAsia" w:ascii="宋体" w:hAnsi="宋体" w:eastAsia="宋体" w:cs="宋体"/>
          <w:highlight w:val="none"/>
        </w:rPr>
        <w:t xml:space="preserve">    </w:t>
      </w:r>
      <w:r>
        <w:rPr>
          <w:rFonts w:hint="eastAsia" w:ascii="宋体" w:hAnsi="宋体" w:eastAsia="宋体" w:cs="宋体"/>
          <w:sz w:val="24"/>
          <w:highlight w:val="none"/>
        </w:rPr>
        <w:t>根据《中华人民共和国民法典》及其他有关法律、行政法规，</w:t>
      </w:r>
      <w:r>
        <w:rPr>
          <w:rFonts w:hint="eastAsia" w:ascii="宋体" w:hAnsi="宋体" w:eastAsia="宋体" w:cs="宋体"/>
          <w:sz w:val="24"/>
          <w:highlight w:val="none"/>
          <w:u w:val="single"/>
          <w:lang w:val="en-US" w:eastAsia="zh-CN"/>
        </w:rPr>
        <w:t>广州城市水处理设备有限公司</w:t>
      </w:r>
      <w:r>
        <w:rPr>
          <w:rFonts w:hint="eastAsia" w:ascii="宋体" w:hAnsi="宋体" w:eastAsia="宋体" w:cs="宋体"/>
          <w:sz w:val="24"/>
          <w:highlight w:val="none"/>
        </w:rPr>
        <w:t xml:space="preserve"> （以下简称“甲方”）与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（以下简称“乙方”）就</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项目承接工作事宜，遵循平等、自愿、公平和诚实信用的原则，双方协商一致，订立本合同。</w:t>
      </w:r>
    </w:p>
    <w:p>
      <w:pPr>
        <w:spacing w:before="86" w:beforeLines="30" w:line="480" w:lineRule="exact"/>
        <w:ind w:left="210" w:leftChars="100"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第一条 组成合同的文件及优先顺序</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 xml:space="preserve"> 下列文件（如有）均为本合同的组成部分，可视为能相互说明和补充的，如果合同文件存在歧义或相矛盾的地方，则根据以下次序判断：</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 xml:space="preserve">⑴ </w:t>
      </w:r>
      <w:r>
        <w:rPr>
          <w:rFonts w:hint="eastAsia" w:ascii="宋体" w:hAnsi="宋体" w:eastAsia="宋体" w:cs="宋体"/>
          <w:sz w:val="24"/>
          <w:highlight w:val="none"/>
        </w:rPr>
        <w:t>在本合同实施过程双方签署的补充与修正文件</w:t>
      </w:r>
      <w:r>
        <w:rPr>
          <w:rFonts w:hint="eastAsia" w:ascii="宋体" w:hAnsi="宋体" w:eastAsia="宋体" w:cs="宋体"/>
          <w:bCs/>
          <w:sz w:val="24"/>
          <w:highlight w:val="none"/>
        </w:rPr>
        <w:t>；</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⑵ 本合同书；</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⑶ 发包通知书；</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⑷ 询价文件；</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⑸ 响应文件；</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⑹ 标准、规范及有关技术性文件；</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⑺ 图纸；</w:t>
      </w:r>
    </w:p>
    <w:p>
      <w:pPr>
        <w:spacing w:line="480" w:lineRule="exact"/>
        <w:ind w:firstLine="482"/>
        <w:rPr>
          <w:rFonts w:hint="eastAsia" w:ascii="宋体" w:hAnsi="宋体" w:eastAsia="宋体" w:cs="宋体"/>
          <w:bCs/>
          <w:sz w:val="24"/>
          <w:highlight w:val="none"/>
        </w:rPr>
      </w:pPr>
      <w:r>
        <w:rPr>
          <w:rFonts w:hint="eastAsia" w:ascii="宋体" w:hAnsi="宋体" w:eastAsia="宋体" w:cs="宋体"/>
          <w:bCs/>
          <w:sz w:val="24"/>
          <w:highlight w:val="none"/>
        </w:rPr>
        <w:t>⑻ 工程量清单/</w:t>
      </w:r>
      <w:r>
        <w:rPr>
          <w:rFonts w:hint="eastAsia" w:ascii="宋体" w:hAnsi="宋体" w:eastAsia="宋体" w:cs="宋体"/>
          <w:sz w:val="24"/>
          <w:highlight w:val="none"/>
        </w:rPr>
        <w:t>工程报价单或预算书；</w:t>
      </w:r>
    </w:p>
    <w:p>
      <w:pPr>
        <w:spacing w:line="480" w:lineRule="exact"/>
        <w:ind w:firstLine="482"/>
        <w:rPr>
          <w:rFonts w:hint="eastAsia" w:ascii="宋体" w:hAnsi="宋体" w:eastAsia="宋体" w:cs="宋体"/>
          <w:b/>
          <w:bCs/>
          <w:sz w:val="24"/>
          <w:highlight w:val="none"/>
        </w:rPr>
      </w:pPr>
      <w:r>
        <w:rPr>
          <w:rFonts w:hint="eastAsia" w:ascii="宋体" w:hAnsi="宋体" w:eastAsia="宋体" w:cs="宋体"/>
          <w:bCs/>
          <w:sz w:val="24"/>
          <w:highlight w:val="none"/>
        </w:rPr>
        <w:t>⑼ 本合同其他附件；</w:t>
      </w:r>
    </w:p>
    <w:p>
      <w:pPr>
        <w:spacing w:line="480" w:lineRule="exact"/>
        <w:ind w:firstLine="482"/>
        <w:rPr>
          <w:rFonts w:hint="eastAsia" w:ascii="宋体" w:hAnsi="宋体" w:eastAsia="宋体" w:cs="宋体"/>
          <w:b/>
          <w:bCs/>
          <w:sz w:val="24"/>
          <w:highlight w:val="none"/>
        </w:rPr>
      </w:pPr>
      <w:r>
        <w:rPr>
          <w:rFonts w:hint="eastAsia" w:ascii="宋体" w:hAnsi="宋体" w:eastAsia="宋体" w:cs="宋体"/>
          <w:b/>
          <w:bCs/>
          <w:sz w:val="24"/>
          <w:highlight w:val="none"/>
        </w:rPr>
        <w:t>第二条 项目概况、项目承包范围</w:t>
      </w:r>
    </w:p>
    <w:p>
      <w:pPr>
        <w:spacing w:line="480" w:lineRule="exact"/>
        <w:ind w:firstLine="480" w:firstLineChars="200"/>
        <w:rPr>
          <w:rFonts w:hint="default" w:ascii="宋体" w:hAnsi="宋体" w:eastAsia="宋体" w:cs="宋体"/>
          <w:sz w:val="24"/>
          <w:highlight w:val="none"/>
          <w:u w:val="single"/>
          <w:lang w:val="en-US" w:eastAsia="zh-CN"/>
        </w:rPr>
      </w:pPr>
      <w:r>
        <w:rPr>
          <w:rFonts w:hint="eastAsia" w:ascii="宋体" w:hAnsi="宋体" w:eastAsia="宋体" w:cs="宋体"/>
          <w:sz w:val="24"/>
          <w:highlight w:val="none"/>
        </w:rPr>
        <w:t>2.1项目名称：</w:t>
      </w:r>
      <w:r>
        <w:rPr>
          <w:rFonts w:hint="eastAsia" w:ascii="宋体" w:hAnsi="宋体" w:eastAsia="宋体" w:cs="宋体"/>
          <w:sz w:val="24"/>
          <w:highlight w:val="none"/>
          <w:u w:val="single"/>
          <w:lang w:val="en-US" w:eastAsia="zh-CN"/>
        </w:rPr>
        <w:t xml:space="preserve">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2.2项目地点：</w:t>
      </w:r>
      <w:r>
        <w:rPr>
          <w:rFonts w:hint="eastAsia" w:ascii="宋体" w:hAnsi="宋体" w:eastAsia="宋体" w:cs="宋体"/>
          <w:sz w:val="24"/>
          <w:highlight w:val="none"/>
          <w:lang w:val="en-US" w:eastAsia="zh-CN"/>
        </w:rPr>
        <w:t>广州城市水处理设备有限公司</w:t>
      </w:r>
      <w:r>
        <w:rPr>
          <w:rFonts w:hint="eastAsia" w:ascii="宋体" w:hAnsi="宋体" w:eastAsia="宋体" w:cs="宋体"/>
          <w:sz w:val="24"/>
          <w:highlight w:val="none"/>
        </w:rPr>
        <w:t xml:space="preserve"> </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 xml:space="preserve">    2.3项目内容：</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rPr>
        <w:t>。</w:t>
      </w:r>
    </w:p>
    <w:p>
      <w:pPr>
        <w:spacing w:line="360" w:lineRule="auto"/>
        <w:ind w:firstLine="480" w:firstLineChars="200"/>
        <w:rPr>
          <w:rFonts w:hint="eastAsia" w:ascii="宋体" w:hAnsi="宋体" w:eastAsia="宋体" w:cs="宋体"/>
          <w:b/>
          <w:bCs/>
          <w:sz w:val="24"/>
          <w:highlight w:val="none"/>
        </w:rPr>
      </w:pPr>
      <w:r>
        <w:rPr>
          <w:rFonts w:hint="eastAsia" w:ascii="宋体" w:hAnsi="宋体" w:eastAsia="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480" w:lineRule="exact"/>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第三条 项目承包方式</w:t>
      </w:r>
    </w:p>
    <w:p>
      <w:pPr>
        <w:spacing w:line="480" w:lineRule="exact"/>
        <w:ind w:firstLine="420" w:firstLineChars="200"/>
        <w:rPr>
          <w:rFonts w:hint="eastAsia" w:ascii="宋体" w:hAnsi="宋体" w:eastAsia="宋体" w:cs="宋体"/>
          <w:sz w:val="24"/>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eq \o\ac(</w:instrText>
      </w:r>
      <w:r>
        <w:rPr>
          <w:rFonts w:hint="eastAsia" w:ascii="宋体" w:hAnsi="宋体" w:eastAsia="宋体" w:cs="宋体"/>
          <w:position w:val="-2"/>
          <w:sz w:val="31"/>
          <w:szCs w:val="21"/>
          <w:highlight w:val="none"/>
        </w:rPr>
        <w:instrText xml:space="preserve">□,</w:instrText>
      </w:r>
      <w:r>
        <w:rPr>
          <w:rFonts w:hint="eastAsia" w:ascii="宋体" w:hAnsi="宋体" w:eastAsia="宋体" w:cs="宋体"/>
          <w:position w:val="1"/>
          <w:szCs w:val="21"/>
          <w:highlight w:val="none"/>
        </w:rPr>
        <w:instrText xml:space="preserve">√</w:instrText>
      </w:r>
      <w:r>
        <w:rPr>
          <w:rFonts w:hint="eastAsia" w:ascii="宋体" w:hAnsi="宋体" w:eastAsia="宋体" w:cs="宋体"/>
          <w:szCs w:val="21"/>
          <w:highlight w:val="none"/>
        </w:rPr>
        <w:instrText xml:space="preserve">)</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 xml:space="preserve"> </w:t>
      </w:r>
      <w:r>
        <w:rPr>
          <w:rFonts w:hint="eastAsia" w:ascii="宋体" w:hAnsi="宋体" w:eastAsia="宋体" w:cs="宋体"/>
          <w:sz w:val="24"/>
          <w:highlight w:val="none"/>
        </w:rPr>
        <w:t>包工、包料、包工期、包质量、包安全、包文明施工。综合单价包干、项目措施费包干。（单价包干要求附工程量报价/工程预算书）</w:t>
      </w:r>
    </w:p>
    <w:p>
      <w:pPr>
        <w:spacing w:line="480" w:lineRule="exact"/>
        <w:ind w:firstLine="420" w:firstLineChars="200"/>
        <w:rPr>
          <w:rFonts w:hint="eastAsia" w:ascii="宋体" w:hAnsi="宋体" w:eastAsia="宋体" w:cs="宋体"/>
          <w:sz w:val="24"/>
          <w:highlight w:val="none"/>
        </w:rPr>
      </w:pP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eq \o\ac(</w:instrText>
      </w:r>
      <w:r>
        <w:rPr>
          <w:rFonts w:hint="eastAsia" w:ascii="宋体" w:hAnsi="宋体" w:eastAsia="宋体" w:cs="宋体"/>
          <w:position w:val="-2"/>
          <w:sz w:val="31"/>
          <w:szCs w:val="21"/>
          <w:highlight w:val="none"/>
        </w:rPr>
        <w:instrText xml:space="preserve">□</w:instrText>
      </w:r>
      <w:r>
        <w:rPr>
          <w:rFonts w:hint="eastAsia" w:ascii="宋体" w:hAnsi="宋体" w:eastAsia="宋体" w:cs="宋体"/>
          <w:szCs w:val="21"/>
          <w:highlight w:val="none"/>
        </w:rPr>
        <w:instrText xml:space="preserve">)</w:instrText>
      </w:r>
      <w:r>
        <w:rPr>
          <w:rFonts w:hint="eastAsia" w:ascii="宋体" w:hAnsi="宋体" w:eastAsia="宋体" w:cs="宋体"/>
          <w:szCs w:val="21"/>
          <w:highlight w:val="none"/>
        </w:rPr>
        <w:fldChar w:fldCharType="end"/>
      </w:r>
      <w:r>
        <w:rPr>
          <w:rFonts w:hint="eastAsia" w:ascii="宋体" w:hAnsi="宋体" w:eastAsia="宋体" w:cs="宋体"/>
          <w:szCs w:val="21"/>
          <w:highlight w:val="none"/>
        </w:rPr>
        <w:t xml:space="preserve"> </w:t>
      </w:r>
      <w:r>
        <w:rPr>
          <w:rFonts w:hint="eastAsia" w:ascii="宋体" w:hAnsi="宋体" w:eastAsia="宋体" w:cs="宋体"/>
          <w:sz w:val="24"/>
          <w:highlight w:val="none"/>
        </w:rPr>
        <w:t>包工、包料、包质量、包工期、包安全、包文明施工、包设计、包调试、包验收的施工图纸，以总价包干形式。</w:t>
      </w:r>
    </w:p>
    <w:p>
      <w:pPr>
        <w:spacing w:line="480" w:lineRule="exact"/>
        <w:ind w:firstLine="480" w:firstLineChars="200"/>
        <w:rPr>
          <w:rFonts w:hint="eastAsia" w:ascii="宋体" w:hAnsi="宋体" w:eastAsia="宋体" w:cs="宋体"/>
          <w:b/>
          <w:bCs/>
          <w:sz w:val="24"/>
          <w:highlight w:val="none"/>
        </w:rPr>
      </w:pPr>
      <w:r>
        <w:rPr>
          <w:rFonts w:hint="eastAsia" w:ascii="宋体" w:hAnsi="宋体" w:eastAsia="宋体" w:cs="宋体"/>
          <w:b/>
          <w:bCs/>
          <w:sz w:val="24"/>
          <w:highlight w:val="none"/>
        </w:rPr>
        <w:t>第四条 合同价款</w:t>
      </w:r>
    </w:p>
    <w:p>
      <w:pPr>
        <w:spacing w:line="480" w:lineRule="exact"/>
        <w:ind w:firstLine="480" w:firstLineChars="200"/>
        <w:rPr>
          <w:rFonts w:hint="eastAsia" w:ascii="宋体" w:hAnsi="宋体" w:eastAsia="宋体" w:cs="宋体"/>
          <w:bCs/>
          <w:sz w:val="24"/>
          <w:highlight w:val="none"/>
          <w:bdr w:val="single" w:color="auto" w:sz="4" w:space="0"/>
        </w:rPr>
      </w:pPr>
      <w:r>
        <w:rPr>
          <w:rFonts w:hint="eastAsia" w:ascii="宋体" w:hAnsi="宋体" w:eastAsia="宋体" w:cs="宋体"/>
          <w:sz w:val="24"/>
          <w:highlight w:val="none"/>
        </w:rPr>
        <w:t>4.1合同价款按以下</w:t>
      </w:r>
      <w:r>
        <w:rPr>
          <w:rFonts w:hint="eastAsia" w:ascii="宋体" w:hAnsi="宋体" w:eastAsia="宋体" w:cs="宋体"/>
          <w:sz w:val="24"/>
          <w:highlight w:val="none"/>
          <w:u w:val="single"/>
        </w:rPr>
        <w:t xml:space="preserve"> (1) </w:t>
      </w:r>
      <w:r>
        <w:rPr>
          <w:rFonts w:hint="eastAsia" w:ascii="宋体" w:hAnsi="宋体" w:eastAsia="宋体" w:cs="宋体"/>
          <w:sz w:val="24"/>
          <w:highlight w:val="none"/>
        </w:rPr>
        <w:t>执行。</w:t>
      </w:r>
    </w:p>
    <w:p>
      <w:pPr>
        <w:numPr>
          <w:ilvl w:val="0"/>
          <w:numId w:val="9"/>
        </w:num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合同暂定总价为：</w:t>
      </w:r>
      <w:r>
        <w:rPr>
          <w:rFonts w:hint="eastAsia" w:ascii="宋体" w:hAnsi="宋体" w:eastAsia="宋体" w:cs="宋体"/>
          <w:b/>
          <w:sz w:val="24"/>
          <w:highlight w:val="none"/>
          <w:u w:val="single"/>
        </w:rPr>
        <w:t>人民币            元</w:t>
      </w:r>
      <w:r>
        <w:rPr>
          <w:rFonts w:hint="eastAsia" w:ascii="宋体" w:hAnsi="宋体" w:eastAsia="宋体" w:cs="宋体"/>
          <w:sz w:val="24"/>
          <w:highlight w:val="none"/>
        </w:rPr>
        <w:t>（大写:</w:t>
      </w:r>
      <w:r>
        <w:rPr>
          <w:rFonts w:hint="eastAsia" w:ascii="宋体" w:hAnsi="宋体" w:eastAsia="宋体" w:cs="宋体"/>
          <w:b/>
          <w:sz w:val="24"/>
          <w:highlight w:val="none"/>
          <w:u w:val="single"/>
        </w:rPr>
        <w:t xml:space="preserve">                      </w:t>
      </w:r>
      <w:r>
        <w:rPr>
          <w:rFonts w:hint="eastAsia" w:ascii="宋体" w:hAnsi="宋体" w:eastAsia="宋体" w:cs="宋体"/>
          <w:sz w:val="24"/>
          <w:highlight w:val="none"/>
        </w:rPr>
        <w:t>）。甲方委托有资质第三方机构审核后，审核价作为合同结算价。若合同结算价超合同暂定总价，双方另行签订补充协议。</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bCs/>
          <w:sz w:val="24"/>
          <w:highlight w:val="none"/>
        </w:rPr>
        <w:t>（2）</w:t>
      </w:r>
      <w:r>
        <w:rPr>
          <w:rFonts w:hint="eastAsia" w:ascii="宋体" w:hAnsi="宋体" w:eastAsia="宋体" w:cs="宋体"/>
          <w:sz w:val="24"/>
          <w:highlight w:val="none"/>
        </w:rPr>
        <w:t>合同以总价包干形式，合同暂定总价为：</w:t>
      </w:r>
      <w:r>
        <w:rPr>
          <w:rFonts w:hint="eastAsia" w:ascii="宋体" w:hAnsi="宋体" w:eastAsia="宋体" w:cs="宋体"/>
          <w:b/>
          <w:sz w:val="24"/>
          <w:highlight w:val="none"/>
          <w:u w:val="single"/>
        </w:rPr>
        <w:t>人民币</w:t>
      </w:r>
      <w:r>
        <w:rPr>
          <w:rFonts w:hint="eastAsia" w:ascii="宋体" w:hAnsi="宋体" w:eastAsia="宋体" w:cs="宋体"/>
          <w:sz w:val="24"/>
          <w:highlight w:val="none"/>
          <w:u w:val="single"/>
        </w:rPr>
        <w:t xml:space="preserve"> / </w:t>
      </w:r>
      <w:r>
        <w:rPr>
          <w:rFonts w:hint="eastAsia" w:ascii="宋体" w:hAnsi="宋体" w:eastAsia="宋体" w:cs="宋体"/>
          <w:b/>
          <w:sz w:val="24"/>
          <w:highlight w:val="none"/>
          <w:u w:val="single"/>
        </w:rPr>
        <w:t>元</w:t>
      </w:r>
      <w:r>
        <w:rPr>
          <w:rFonts w:hint="eastAsia" w:ascii="宋体" w:hAnsi="宋体" w:eastAsia="宋体" w:cs="宋体"/>
          <w:sz w:val="24"/>
          <w:highlight w:val="none"/>
        </w:rPr>
        <w:t>（大写:</w:t>
      </w:r>
      <w:r>
        <w:rPr>
          <w:rFonts w:hint="eastAsia" w:ascii="宋体" w:hAnsi="宋体" w:eastAsia="宋体" w:cs="宋体"/>
          <w:sz w:val="24"/>
          <w:highlight w:val="none"/>
          <w:u w:val="single"/>
        </w:rPr>
        <w:t xml:space="preserve"> / </w:t>
      </w:r>
      <w:r>
        <w:rPr>
          <w:rFonts w:hint="eastAsia" w:ascii="宋体" w:hAnsi="宋体" w:eastAsia="宋体" w:cs="宋体"/>
          <w:sz w:val="24"/>
          <w:highlight w:val="none"/>
        </w:rPr>
        <w:t>）。 经甲方或甲方委托有资质第三方机构审核后，若结算审核价比合同暂定总价低，则以结算审核价作为合同结算价，否则以合同暂定总价为合同结算价。</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4.2本合同约定的价格为含税价价格（税率：</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4.3因非甲方原因引起工程量报价清单中工程量发生增减，且单个子目工程量变化幅度在5%以内（含）时，按工程量报价清单中列明的子目单价结算。否则，按新增单价执行。</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4.4合同中没有适用于变更工程项目的单价的，按新增单价执行。</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新增单价计价原则：</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（1）《广州地区建设工程常用材料税前综合价格》（下称综合价格）。</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（2）《广州地区建设工程材料（设备）厂商价格信息》（下称厂商价格）下浮10-20%。</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480" w:lineRule="exact"/>
        <w:ind w:firstLine="480" w:firstLineChars="200"/>
        <w:jc w:val="left"/>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（4）通过市场询价双方协商确定。</w:t>
      </w:r>
    </w:p>
    <w:p>
      <w:pPr>
        <w:widowControl/>
        <w:tabs>
          <w:tab w:val="left" w:pos="851"/>
        </w:tabs>
        <w:adjustRightInd w:val="0"/>
        <w:snapToGrid w:val="0"/>
        <w:spacing w:line="480" w:lineRule="exact"/>
        <w:ind w:firstLine="480" w:firstLineChars="200"/>
        <w:jc w:val="left"/>
        <w:rPr>
          <w:rFonts w:hint="eastAsia" w:ascii="宋体" w:hAnsi="宋体" w:eastAsia="宋体" w:cs="宋体"/>
          <w:highlight w:val="none"/>
          <w:lang w:val="zh-CN"/>
        </w:rPr>
      </w:pPr>
      <w:r>
        <w:rPr>
          <w:rFonts w:hint="eastAsia" w:ascii="宋体" w:hAnsi="宋体" w:eastAsia="宋体" w:cs="宋体"/>
          <w:kern w:val="0"/>
          <w:sz w:val="24"/>
          <w:highlight w:val="none"/>
          <w:lang w:val="zh-CN"/>
        </w:rPr>
        <w:t xml:space="preserve">  3.按1、2组价后下浮5%计取。</w:t>
      </w:r>
    </w:p>
    <w:p>
      <w:pPr>
        <w:widowControl/>
        <w:tabs>
          <w:tab w:val="left" w:pos="851"/>
        </w:tabs>
        <w:adjustRightInd w:val="0"/>
        <w:snapToGrid w:val="0"/>
        <w:spacing w:line="480" w:lineRule="exact"/>
        <w:ind w:firstLine="480"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第五条 工期及要求</w:t>
      </w:r>
    </w:p>
    <w:p>
      <w:pPr>
        <w:widowControl/>
        <w:spacing w:line="48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5.1开工日期暂定为：</w:t>
      </w:r>
      <w:r>
        <w:rPr>
          <w:rFonts w:hint="eastAsia" w:ascii="宋体" w:hAnsi="宋体" w:eastAsia="宋体" w:cs="宋体"/>
          <w:sz w:val="24"/>
          <w:highlight w:val="none"/>
          <w:u w:val="single"/>
        </w:rPr>
        <w:t>202</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年   月   日</w:t>
      </w:r>
      <w:r>
        <w:rPr>
          <w:rFonts w:hint="eastAsia" w:ascii="宋体" w:hAnsi="宋体" w:eastAsia="宋体" w:cs="宋体"/>
          <w:sz w:val="24"/>
          <w:highlight w:val="none"/>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施工日历天数</w:t>
      </w:r>
      <w:r>
        <w:rPr>
          <w:rFonts w:hint="eastAsia" w:ascii="宋体" w:hAnsi="宋体" w:eastAsia="宋体" w:cs="宋体"/>
          <w:sz w:val="24"/>
          <w:szCs w:val="24"/>
          <w:highlight w:val="none"/>
          <w:u w:val="single"/>
          <w:lang w:val="en-US" w:eastAsia="zh-CN"/>
        </w:rPr>
        <w:t xml:space="preserve">  100  </w:t>
      </w:r>
      <w:r>
        <w:rPr>
          <w:rFonts w:hint="eastAsia" w:ascii="宋体" w:hAnsi="宋体" w:eastAsia="宋体" w:cs="宋体"/>
          <w:sz w:val="24"/>
          <w:szCs w:val="24"/>
          <w:highlight w:val="none"/>
          <w:lang w:val="en-US" w:eastAsia="zh-CN"/>
        </w:rPr>
        <w:t>天（合同签订后开始计算）。</w:t>
      </w:r>
      <w:r>
        <w:rPr>
          <w:rFonts w:hint="eastAsia" w:ascii="宋体" w:hAnsi="宋体" w:eastAsia="宋体" w:cs="宋体"/>
          <w:sz w:val="24"/>
          <w:highlight w:val="none"/>
        </w:rPr>
        <w:t>乙方未能按合同工期竣工验收的，每逾期一天，甲方有权要求乙方按</w:t>
      </w:r>
      <w:r>
        <w:rPr>
          <w:rFonts w:hint="eastAsia" w:ascii="宋体" w:hAnsi="宋体" w:eastAsia="宋体" w:cs="宋体"/>
          <w:sz w:val="24"/>
          <w:highlight w:val="none"/>
          <w:u w:val="single"/>
        </w:rPr>
        <w:t xml:space="preserve">合同暂定总价的 </w:t>
      </w:r>
      <w:r>
        <w:rPr>
          <w:rFonts w:hint="eastAsia" w:ascii="宋体" w:hAnsi="宋体" w:eastAsia="宋体" w:cs="宋体"/>
          <w:sz w:val="24"/>
          <w:highlight w:val="none"/>
          <w:u w:val="single"/>
          <w:lang w:val="en-US" w:eastAsia="zh-CN"/>
        </w:rPr>
        <w:t>5</w:t>
      </w:r>
      <w:r>
        <w:rPr>
          <w:rFonts w:hint="eastAsia" w:ascii="宋体" w:hAnsi="宋体" w:eastAsia="宋体" w:cs="宋体"/>
          <w:sz w:val="24"/>
          <w:highlight w:val="none"/>
          <w:u w:val="single"/>
        </w:rPr>
        <w:t>%</w:t>
      </w:r>
      <w:r>
        <w:rPr>
          <w:rFonts w:hint="eastAsia" w:ascii="宋体" w:hAnsi="宋体" w:eastAsia="宋体" w:cs="宋体"/>
          <w:sz w:val="24"/>
          <w:highlight w:val="none"/>
        </w:rPr>
        <w:t>支付违约金，逾期达到</w:t>
      </w:r>
      <w:r>
        <w:rPr>
          <w:rFonts w:hint="eastAsia" w:ascii="宋体" w:hAnsi="宋体" w:eastAsia="宋体" w:cs="宋体"/>
          <w:sz w:val="24"/>
          <w:highlight w:val="none"/>
          <w:u w:val="single"/>
          <w:lang w:val="en-US" w:eastAsia="zh-CN"/>
        </w:rPr>
        <w:t>4</w:t>
      </w:r>
      <w:r>
        <w:rPr>
          <w:rFonts w:hint="eastAsia" w:ascii="宋体" w:hAnsi="宋体" w:eastAsia="宋体" w:cs="宋体"/>
          <w:sz w:val="24"/>
          <w:highlight w:val="none"/>
        </w:rPr>
        <w:t>天及以上的，甲方有权解除合同并要求乙方支付</w:t>
      </w:r>
      <w:r>
        <w:rPr>
          <w:rFonts w:hint="eastAsia" w:ascii="宋体" w:hAnsi="宋体" w:eastAsia="宋体" w:cs="宋体"/>
          <w:sz w:val="24"/>
          <w:highlight w:val="none"/>
          <w:u w:val="single"/>
        </w:rPr>
        <w:t>合同暂定总价的20%</w:t>
      </w:r>
      <w:r>
        <w:rPr>
          <w:rFonts w:hint="eastAsia" w:ascii="宋体" w:hAnsi="宋体" w:eastAsia="宋体" w:cs="宋体"/>
          <w:sz w:val="24"/>
          <w:highlight w:val="none"/>
        </w:rPr>
        <w:t>作为违约金。</w:t>
      </w:r>
    </w:p>
    <w:p>
      <w:pPr>
        <w:widowControl/>
        <w:spacing w:line="480" w:lineRule="exact"/>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5.2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sz w:val="24"/>
          <w:highlight w:val="none"/>
          <w:u w:val="single"/>
        </w:rPr>
        <w:t>合同暂定总价的5%/次</w:t>
      </w:r>
      <w:r>
        <w:rPr>
          <w:rFonts w:hint="eastAsia" w:ascii="宋体" w:hAnsi="宋体" w:eastAsia="宋体" w:cs="宋体"/>
          <w:bCs/>
          <w:sz w:val="24"/>
          <w:highlight w:val="none"/>
        </w:rPr>
        <w:t>作为违约金，超过三次（含三次）的，甲方有权解除合同，要求乙方支付</w:t>
      </w:r>
      <w:r>
        <w:rPr>
          <w:rFonts w:hint="eastAsia" w:ascii="宋体" w:hAnsi="宋体" w:eastAsia="宋体" w:cs="宋体"/>
          <w:bCs/>
          <w:sz w:val="24"/>
          <w:highlight w:val="none"/>
          <w:u w:val="single"/>
        </w:rPr>
        <w:t>合同暂定总价的20%</w:t>
      </w:r>
      <w:r>
        <w:rPr>
          <w:rFonts w:hint="eastAsia" w:ascii="宋体" w:hAnsi="宋体" w:eastAsia="宋体" w:cs="宋体"/>
          <w:bCs/>
          <w:sz w:val="24"/>
          <w:highlight w:val="none"/>
        </w:rPr>
        <w:t>作为违约金。由此造成的经济和法律责任，均由乙方负责。</w:t>
      </w:r>
    </w:p>
    <w:p>
      <w:pPr>
        <w:widowControl/>
        <w:spacing w:line="480" w:lineRule="exact"/>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5.3乙方应按合同及甲方提供的技术文件要求进行本项目实施和安装。乙方未经甲方同意，不得将本项目图纸泄露或转给第三人。除乙方存档需要的图纸外，乙方应于项目质量保修期满后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eastAsia="宋体" w:cs="宋体"/>
          <w:bCs/>
          <w:sz w:val="24"/>
          <w:highlight w:val="none"/>
          <w:u w:val="single"/>
        </w:rPr>
        <w:t xml:space="preserve"> 7 </w:t>
      </w:r>
      <w:r>
        <w:rPr>
          <w:rFonts w:hint="eastAsia" w:ascii="宋体" w:hAnsi="宋体" w:eastAsia="宋体" w:cs="宋体"/>
          <w:bCs/>
          <w:sz w:val="24"/>
          <w:highlight w:val="none"/>
        </w:rPr>
        <w:t>日内将全部图纸退还给甲方。</w:t>
      </w:r>
    </w:p>
    <w:p>
      <w:pPr>
        <w:widowControl/>
        <w:spacing w:line="480" w:lineRule="exact"/>
        <w:ind w:left="1"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5.4合同约定的项目，乙方不得转包、分包。否则，甲方有权单方面终止合同，并令其立即退场，由此而造成的经济损失由乙方负责赔偿。</w:t>
      </w:r>
    </w:p>
    <w:p>
      <w:pPr>
        <w:widowControl/>
        <w:spacing w:line="480" w:lineRule="exact"/>
        <w:ind w:left="1"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hint="eastAsia" w:ascii="宋体" w:hAnsi="宋体" w:eastAsia="宋体" w:cs="宋体"/>
          <w:bCs/>
          <w:sz w:val="24"/>
          <w:highlight w:val="none"/>
          <w:u w:val="single"/>
        </w:rPr>
        <w:t>1万元</w:t>
      </w:r>
      <w:r>
        <w:rPr>
          <w:rFonts w:hint="eastAsia" w:ascii="宋体" w:hAnsi="宋体" w:eastAsia="宋体" w:cs="宋体"/>
          <w:bCs/>
          <w:sz w:val="24"/>
          <w:highlight w:val="none"/>
        </w:rPr>
        <w:t>，超过</w:t>
      </w:r>
      <w:r>
        <w:rPr>
          <w:rFonts w:hint="eastAsia" w:ascii="宋体" w:hAnsi="宋体" w:eastAsia="宋体" w:cs="宋体"/>
          <w:bCs/>
          <w:sz w:val="24"/>
          <w:highlight w:val="none"/>
          <w:u w:val="single"/>
        </w:rPr>
        <w:t>7</w:t>
      </w:r>
      <w:r>
        <w:rPr>
          <w:rFonts w:hint="eastAsia" w:ascii="宋体" w:hAnsi="宋体" w:eastAsia="宋体" w:cs="宋体"/>
          <w:bCs/>
          <w:sz w:val="24"/>
          <w:highlight w:val="none"/>
        </w:rPr>
        <w:t>日，甲方有权解除合同并要求乙方支付</w:t>
      </w:r>
      <w:r>
        <w:rPr>
          <w:rFonts w:hint="eastAsia" w:ascii="宋体" w:hAnsi="宋体" w:eastAsia="宋体" w:cs="宋体"/>
          <w:bCs/>
          <w:sz w:val="24"/>
          <w:highlight w:val="none"/>
          <w:u w:val="single"/>
        </w:rPr>
        <w:t>合同暂定总价的20%</w:t>
      </w:r>
      <w:r>
        <w:rPr>
          <w:rFonts w:hint="eastAsia" w:ascii="宋体" w:hAnsi="宋体" w:eastAsia="宋体" w:cs="宋体"/>
          <w:bCs/>
          <w:sz w:val="24"/>
          <w:highlight w:val="none"/>
        </w:rPr>
        <w:t>作为违约金（</w:t>
      </w:r>
      <w:r>
        <w:rPr>
          <w:rFonts w:hint="eastAsia" w:ascii="宋体" w:hAnsi="宋体" w:eastAsia="宋体" w:cs="宋体"/>
          <w:sz w:val="24"/>
          <w:highlight w:val="none"/>
        </w:rPr>
        <w:t>如合同另行约定违约责任，从其约定</w:t>
      </w:r>
      <w:r>
        <w:rPr>
          <w:rFonts w:hint="eastAsia" w:ascii="宋体" w:hAnsi="宋体" w:eastAsia="宋体" w:cs="宋体"/>
          <w:bCs/>
          <w:sz w:val="24"/>
          <w:highlight w:val="none"/>
        </w:rPr>
        <w:t>）。</w:t>
      </w:r>
    </w:p>
    <w:p>
      <w:pPr>
        <w:pStyle w:val="11"/>
        <w:spacing w:line="480" w:lineRule="exact"/>
        <w:ind w:firstLine="448" w:firstLineChars="200"/>
        <w:outlineLvl w:val="1"/>
        <w:rPr>
          <w:rFonts w:hint="eastAsia" w:ascii="宋体" w:hAnsi="宋体" w:eastAsia="宋体" w:cs="宋体"/>
          <w:spacing w:val="-8"/>
          <w:sz w:val="24"/>
          <w:szCs w:val="24"/>
          <w:highlight w:val="none"/>
        </w:rPr>
      </w:pPr>
      <w:r>
        <w:rPr>
          <w:rFonts w:hint="eastAsia" w:ascii="宋体" w:hAnsi="宋体" w:eastAsia="宋体" w:cs="宋体"/>
          <w:spacing w:val="-8"/>
          <w:sz w:val="24"/>
          <w:szCs w:val="24"/>
          <w:highlight w:val="none"/>
        </w:rPr>
        <w:t xml:space="preserve">5.6乙方不得随意更换项目负责人及附件5中的相关人员，如确须更换，应提前征得甲方同意。如有违反，甲方有权解除合同并要求乙方支付5000元/人次作为违约金，以及赔偿由此造成的一切损失(包含质量安全事故、工期延误、增加投资等)。  </w:t>
      </w:r>
    </w:p>
    <w:p>
      <w:pPr>
        <w:pStyle w:val="11"/>
        <w:spacing w:line="480" w:lineRule="exact"/>
        <w:ind w:firstLine="448" w:firstLineChars="200"/>
        <w:outlineLvl w:val="1"/>
        <w:rPr>
          <w:rFonts w:hint="eastAsia" w:ascii="宋体" w:hAnsi="宋体" w:eastAsia="宋体" w:cs="宋体"/>
          <w:spacing w:val="-8"/>
          <w:sz w:val="24"/>
          <w:szCs w:val="24"/>
          <w:highlight w:val="none"/>
        </w:rPr>
      </w:pPr>
      <w:r>
        <w:rPr>
          <w:rFonts w:hint="eastAsia" w:ascii="宋体" w:hAnsi="宋体" w:eastAsia="宋体" w:cs="宋体"/>
          <w:bCs/>
          <w:spacing w:val="-8"/>
          <w:sz w:val="24"/>
          <w:szCs w:val="24"/>
          <w:highlight w:val="none"/>
        </w:rPr>
        <w:t>5.7施工过程中，项目负责人应</w:t>
      </w:r>
      <w:r>
        <w:rPr>
          <w:rFonts w:hint="eastAsia" w:ascii="宋体" w:hAnsi="宋体" w:eastAsia="宋体" w:cs="宋体"/>
          <w:sz w:val="24"/>
          <w:szCs w:val="24"/>
          <w:highlight w:val="none"/>
          <w:lang w:val="en-US" w:eastAsia="zh-CN"/>
        </w:rPr>
        <w:t>驻场管理</w:t>
      </w:r>
      <w:r>
        <w:rPr>
          <w:rFonts w:hint="eastAsia" w:ascii="宋体" w:hAnsi="宋体" w:eastAsia="宋体" w:cs="宋体"/>
          <w:bCs/>
          <w:spacing w:val="-8"/>
          <w:sz w:val="24"/>
          <w:szCs w:val="24"/>
          <w:highlight w:val="none"/>
        </w:rPr>
        <w:t>，否则甲方有权要求乙方支付违约金</w:t>
      </w:r>
      <w:r>
        <w:rPr>
          <w:rFonts w:hint="eastAsia" w:ascii="宋体" w:hAnsi="宋体" w:eastAsia="宋体" w:cs="宋体"/>
          <w:bCs/>
          <w:spacing w:val="-8"/>
          <w:sz w:val="24"/>
          <w:szCs w:val="24"/>
          <w:highlight w:val="none"/>
          <w:u w:val="single"/>
        </w:rPr>
        <w:t xml:space="preserve"> </w:t>
      </w:r>
      <w:r>
        <w:rPr>
          <w:rFonts w:hint="eastAsia" w:ascii="宋体" w:hAnsi="宋体" w:eastAsia="宋体" w:cs="宋体"/>
          <w:spacing w:val="-8"/>
          <w:sz w:val="24"/>
          <w:szCs w:val="24"/>
          <w:highlight w:val="none"/>
          <w:u w:val="single"/>
        </w:rPr>
        <w:t>1000</w:t>
      </w:r>
      <w:r>
        <w:rPr>
          <w:rFonts w:hint="eastAsia" w:ascii="宋体" w:hAnsi="宋体" w:eastAsia="宋体" w:cs="宋体"/>
          <w:spacing w:val="-8"/>
          <w:sz w:val="24"/>
          <w:szCs w:val="24"/>
          <w:highlight w:val="none"/>
        </w:rPr>
        <w:t>元/天，因此造成损失的，按实际发生额赔偿。</w:t>
      </w:r>
    </w:p>
    <w:p>
      <w:pPr>
        <w:widowControl/>
        <w:spacing w:line="480" w:lineRule="exact"/>
        <w:ind w:left="1" w:firstLine="448" w:firstLineChars="200"/>
        <w:jc w:val="left"/>
        <w:rPr>
          <w:rFonts w:hint="eastAsia" w:ascii="宋体" w:hAnsi="宋体" w:eastAsia="宋体" w:cs="宋体"/>
          <w:b/>
          <w:sz w:val="24"/>
          <w:highlight w:val="none"/>
        </w:rPr>
      </w:pPr>
      <w:r>
        <w:rPr>
          <w:rFonts w:hint="eastAsia" w:ascii="宋体" w:hAnsi="宋体" w:eastAsia="宋体" w:cs="宋体"/>
          <w:bCs/>
          <w:spacing w:val="-8"/>
          <w:sz w:val="24"/>
          <w:szCs w:val="24"/>
          <w:highlight w:val="none"/>
        </w:rPr>
        <w:t>5.8施工过程中，乙方应负责配备现场的应急物资。具体应急物资配备详见附件应急救援物资清单。（如需）</w:t>
      </w:r>
    </w:p>
    <w:p>
      <w:pPr>
        <w:spacing w:line="480" w:lineRule="exact"/>
        <w:ind w:firstLine="480" w:firstLineChars="200"/>
        <w:rPr>
          <w:rFonts w:hint="eastAsia" w:ascii="宋体" w:hAnsi="宋体" w:eastAsia="宋体" w:cs="宋体"/>
          <w:b/>
          <w:sz w:val="24"/>
          <w:highlight w:val="none"/>
        </w:rPr>
      </w:pPr>
      <w:r>
        <w:rPr>
          <w:rFonts w:hint="eastAsia" w:ascii="宋体" w:hAnsi="宋体" w:eastAsia="宋体" w:cs="宋体"/>
          <w:b/>
          <w:sz w:val="24"/>
          <w:highlight w:val="none"/>
        </w:rPr>
        <w:t>第六条 实施条件及管理要求</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6.1甲方提供临时设施及材料实施场地，乙方确认在签订合同前已查看过甲方所提供的场地及周围的环境，掌握所有与项目实施有关或对项目实施有影响的情况，乙方进场后因场地因素所产生的后果均由乙方负责。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6.2施工用水用电采用以下（1）方式执行。</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（1）由甲方提供施工用水用电。</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（2）由甲方提供施工用水用电接口，费用按（月/项目）结算，由乙方向甲方或甲方下辖分公司/子公司支付。水电费用按所属供电局、自来水公司收费标准，按实计算。</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（3）由乙方自行负责。</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6.3施工时间安排：上午7：00-12：00，下午14：00-18：00，施工时间如需变动，以甲方的书面或口头通知为准。</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6.4进场施工人员必须严格遵守污水处理厂一切规章制度。进入施工现场人员必须佩戴出入证，并自觉接受门岗检查。</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6.5环境保护要求：</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（1）做好施工噪声、废气、废水等控制；</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（2）按照国家及广州市相关规定做好建筑垃圾的处理。</w:t>
      </w:r>
    </w:p>
    <w:p>
      <w:pPr>
        <w:pStyle w:val="11"/>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6.6按相关法律法规及甲方相关作业施工管理要求执行。</w:t>
      </w:r>
    </w:p>
    <w:p>
      <w:pPr>
        <w:pStyle w:val="11"/>
        <w:spacing w:line="48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
          <w:bCs/>
          <w:sz w:val="24"/>
          <w:szCs w:val="24"/>
          <w:highlight w:val="none"/>
        </w:rPr>
        <w:t>第七条 材料及设备供应</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本项目承包范围内所需的设备材料、成品、未成品、运输、保管、质量等责任均由乙方承担。甲方不提供材料。</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7.1采购供应的材料、其名称、品种、型号、规格、质量等，均应符合国家、地方及行业有关规范及要求。</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7.2所有材料必须具备合格证明，并保证产品的有效性。</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7.3由于乙方提供的伪劣、假冒等所有不合格材料而导致的损失、事故及一切后果，均由乙方负责并赔偿甲方所有损失，并负责更换所有已施工的不合格材料。</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7.4乙方必须根据询价响应文件（如有）上主要材料的明细（包括厂家、规格、品质等级等）提供材料。工程实施时，如发现材料不一致，甲方有权拒用，造成损失由乙方承担。</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7.5 甲方有权对施工质量进行监督、检查或检验，也可自行委托第三方进行质量检验，甲方或第三方的检验结果作为最终的质量评定结果。</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7.6 承包范围之内工程所用之设备，由乙方提供。</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b/>
          <w:bCs/>
          <w:sz w:val="24"/>
          <w:highlight w:val="none"/>
        </w:rPr>
        <w:t>第八条 付</w:t>
      </w:r>
      <w:r>
        <w:rPr>
          <w:rFonts w:hint="eastAsia" w:ascii="宋体" w:hAnsi="宋体" w:eastAsia="宋体" w:cs="宋体"/>
          <w:b/>
          <w:sz w:val="24"/>
          <w:highlight w:val="none"/>
        </w:rPr>
        <w:t>款及履约担保</w:t>
      </w:r>
    </w:p>
    <w:p>
      <w:pPr>
        <w:spacing w:line="480" w:lineRule="exact"/>
        <w:ind w:firstLine="480" w:firstLineChars="200"/>
        <w:rPr>
          <w:rFonts w:hint="eastAsia" w:ascii="宋体" w:hAnsi="宋体" w:eastAsia="宋体" w:cs="宋体"/>
          <w:bCs/>
          <w:sz w:val="24"/>
          <w:highlight w:val="none"/>
          <w:u w:val="single"/>
        </w:rPr>
      </w:pPr>
      <w:r>
        <w:rPr>
          <w:rFonts w:hint="eastAsia" w:ascii="宋体" w:hAnsi="宋体" w:eastAsia="宋体" w:cs="宋体"/>
          <w:sz w:val="24"/>
          <w:highlight w:val="none"/>
        </w:rPr>
        <w:t>8.1</w:t>
      </w:r>
      <w:r>
        <w:rPr>
          <w:rFonts w:hint="eastAsia" w:ascii="宋体" w:hAnsi="宋体" w:eastAsia="宋体" w:cs="宋体"/>
          <w:bCs/>
          <w:sz w:val="24"/>
          <w:highlight w:val="none"/>
        </w:rPr>
        <w:t>预付款的支付：</w:t>
      </w:r>
      <w:r>
        <w:rPr>
          <w:rFonts w:hint="eastAsia" w:ascii="宋体" w:hAnsi="宋体" w:eastAsia="宋体" w:cs="宋体"/>
          <w:bCs/>
          <w:sz w:val="24"/>
          <w:highlight w:val="none"/>
        </w:rPr>
        <w:sym w:font="Wingdings 2" w:char="0052"/>
      </w:r>
      <w:r>
        <w:rPr>
          <w:rFonts w:hint="eastAsia" w:ascii="宋体" w:hAnsi="宋体" w:eastAsia="宋体" w:cs="宋体"/>
          <w:bCs/>
          <w:sz w:val="24"/>
          <w:highlight w:val="none"/>
        </w:rPr>
        <w:t xml:space="preserve">无；     </w:t>
      </w:r>
      <w:r>
        <w:rPr>
          <w:rFonts w:hint="eastAsia" w:ascii="宋体" w:hAnsi="宋体" w:eastAsia="宋体" w:cs="宋体"/>
          <w:bCs/>
          <w:sz w:val="24"/>
          <w:highlight w:val="none"/>
        </w:rPr>
        <w:sym w:font="Wingdings 2" w:char="00A3"/>
      </w:r>
      <w:r>
        <w:rPr>
          <w:rFonts w:hint="eastAsia" w:ascii="宋体" w:hAnsi="宋体" w:eastAsia="宋体" w:cs="宋体"/>
          <w:bCs/>
          <w:sz w:val="24"/>
          <w:highlight w:val="none"/>
        </w:rPr>
        <w:t>合同签订后，乙方开具等额的增值税专用发票及提交履约担保担保（如有）后</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3</w:t>
      </w:r>
      <w:r>
        <w:rPr>
          <w:rFonts w:hint="eastAsia" w:ascii="宋体" w:hAnsi="宋体" w:eastAsia="宋体" w:cs="宋体"/>
          <w:bCs/>
          <w:sz w:val="24"/>
          <w:highlight w:val="none"/>
          <w:u w:val="single"/>
        </w:rPr>
        <w:t xml:space="preserve">0 </w:t>
      </w:r>
      <w:r>
        <w:rPr>
          <w:rFonts w:hint="eastAsia" w:ascii="宋体" w:hAnsi="宋体" w:eastAsia="宋体" w:cs="宋体"/>
          <w:bCs/>
          <w:sz w:val="24"/>
          <w:highlight w:val="none"/>
        </w:rPr>
        <w:t>个工作日内，甲方支付合同</w:t>
      </w:r>
      <w:r>
        <w:rPr>
          <w:rFonts w:hint="eastAsia" w:ascii="宋体" w:hAnsi="宋体" w:eastAsia="宋体" w:cs="宋体"/>
          <w:sz w:val="24"/>
          <w:highlight w:val="none"/>
        </w:rPr>
        <w:t>暂定总价</w:t>
      </w:r>
      <w:r>
        <w:rPr>
          <w:rFonts w:hint="eastAsia" w:ascii="宋体" w:hAnsi="宋体" w:eastAsia="宋体" w:cs="宋体"/>
          <w:bCs/>
          <w:sz w:val="24"/>
          <w:highlight w:val="none"/>
        </w:rPr>
        <w:t>的</w:t>
      </w:r>
      <w:r>
        <w:rPr>
          <w:rFonts w:hint="eastAsia" w:ascii="宋体" w:hAnsi="宋体" w:eastAsia="宋体" w:cs="宋体"/>
          <w:bCs/>
          <w:sz w:val="24"/>
          <w:highlight w:val="none"/>
          <w:u w:val="single"/>
        </w:rPr>
        <w:t xml:space="preserve">  30%  </w:t>
      </w:r>
      <w:r>
        <w:rPr>
          <w:rFonts w:hint="eastAsia" w:ascii="宋体" w:hAnsi="宋体" w:eastAsia="宋体" w:cs="宋体"/>
          <w:sz w:val="24"/>
          <w:highlight w:val="none"/>
        </w:rPr>
        <w:t>即</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none"/>
        </w:rPr>
        <w:t xml:space="preserve"> </w:t>
      </w:r>
      <w:r>
        <w:rPr>
          <w:rFonts w:hint="eastAsia" w:ascii="宋体" w:hAnsi="宋体" w:cs="宋体"/>
          <w:sz w:val="24"/>
          <w:highlight w:val="none"/>
          <w:u w:val="none"/>
          <w:lang w:val="en-US" w:eastAsia="zh-CN"/>
        </w:rPr>
        <w:t xml:space="preserve"> </w:t>
      </w:r>
      <w:r>
        <w:rPr>
          <w:rFonts w:hint="eastAsia" w:ascii="宋体" w:hAnsi="宋体" w:eastAsia="宋体" w:cs="宋体"/>
          <w:sz w:val="24"/>
          <w:highlight w:val="none"/>
          <w:u w:val="none"/>
        </w:rPr>
        <w:t xml:space="preserve"> </w:t>
      </w:r>
      <w:r>
        <w:rPr>
          <w:rFonts w:hint="eastAsia" w:ascii="宋体" w:hAnsi="宋体" w:eastAsia="宋体" w:cs="宋体"/>
          <w:sz w:val="24"/>
          <w:highlight w:val="none"/>
          <w:u w:val="single"/>
        </w:rPr>
        <w:t>元，（大写： ）</w:t>
      </w:r>
      <w:r>
        <w:rPr>
          <w:rFonts w:hint="eastAsia" w:ascii="宋体" w:hAnsi="宋体" w:eastAsia="宋体" w:cs="宋体"/>
          <w:sz w:val="24"/>
          <w:highlight w:val="none"/>
        </w:rPr>
        <w:t xml:space="preserve">  </w:t>
      </w:r>
      <w:r>
        <w:rPr>
          <w:rFonts w:hint="eastAsia" w:ascii="宋体" w:hAnsi="宋体" w:eastAsia="宋体" w:cs="宋体"/>
          <w:bCs/>
          <w:sz w:val="24"/>
          <w:highlight w:val="none"/>
        </w:rPr>
        <w:t>作为预付款。</w:t>
      </w:r>
      <w:r>
        <w:rPr>
          <w:rFonts w:hint="eastAsia" w:ascii="宋体" w:hAnsi="宋体" w:eastAsia="宋体" w:cs="宋体"/>
          <w:sz w:val="24"/>
          <w:highlight w:val="none"/>
        </w:rPr>
        <w:t>若合同解除或终止，乙方在</w:t>
      </w:r>
      <w:r>
        <w:rPr>
          <w:rFonts w:hint="eastAsia" w:ascii="宋体" w:hAnsi="宋体" w:eastAsia="宋体" w:cs="宋体"/>
          <w:sz w:val="24"/>
          <w:highlight w:val="none"/>
          <w:u w:val="single"/>
        </w:rPr>
        <w:t xml:space="preserve"> 5 </w:t>
      </w:r>
      <w:r>
        <w:rPr>
          <w:rFonts w:hint="eastAsia" w:ascii="宋体" w:hAnsi="宋体" w:eastAsia="宋体" w:cs="宋体"/>
          <w:sz w:val="24"/>
          <w:highlight w:val="none"/>
        </w:rPr>
        <w:t>个工作日内返还预付款（无息）。</w:t>
      </w:r>
      <w:r>
        <w:rPr>
          <w:rFonts w:hint="eastAsia" w:ascii="宋体" w:hAnsi="宋体" w:eastAsia="宋体" w:cs="宋体"/>
          <w:bCs/>
          <w:kern w:val="0"/>
          <w:sz w:val="24"/>
          <w:highlight w:val="none"/>
        </w:rPr>
        <w:t>逾期未返还，每逾期一天，乙方应按合同暂定总价的</w:t>
      </w:r>
      <w:r>
        <w:rPr>
          <w:rFonts w:hint="eastAsia" w:ascii="宋体" w:hAnsi="宋体" w:eastAsia="宋体" w:cs="宋体"/>
          <w:bCs/>
          <w:kern w:val="0"/>
          <w:sz w:val="24"/>
          <w:highlight w:val="none"/>
          <w:u w:val="single"/>
        </w:rPr>
        <w:t>万分之五/天</w:t>
      </w:r>
      <w:r>
        <w:rPr>
          <w:rFonts w:hint="eastAsia" w:ascii="宋体" w:hAnsi="宋体" w:eastAsia="宋体" w:cs="宋体"/>
          <w:bCs/>
          <w:kern w:val="0"/>
          <w:sz w:val="24"/>
          <w:highlight w:val="none"/>
        </w:rPr>
        <w:t>支付违约金</w:t>
      </w:r>
      <w:r>
        <w:rPr>
          <w:rFonts w:hint="eastAsia" w:ascii="宋体" w:hAnsi="宋体" w:eastAsia="宋体" w:cs="宋体"/>
          <w:sz w:val="24"/>
          <w:highlight w:val="none"/>
        </w:rPr>
        <w:t>。</w:t>
      </w:r>
    </w:p>
    <w:p>
      <w:pPr>
        <w:pStyle w:val="11"/>
        <w:spacing w:line="480" w:lineRule="exact"/>
        <w:ind w:firstLine="480" w:firstLineChars="200"/>
        <w:outlineLvl w:val="1"/>
        <w:rPr>
          <w:rFonts w:hint="eastAsia" w:ascii="宋体" w:hAnsi="宋体" w:eastAsia="宋体" w:cs="宋体"/>
          <w:bCs/>
          <w:color w:val="000000"/>
          <w:sz w:val="24"/>
          <w:highlight w:val="none"/>
        </w:rPr>
      </w:pPr>
      <w:r>
        <w:rPr>
          <w:rFonts w:hint="eastAsia" w:ascii="宋体" w:hAnsi="宋体" w:eastAsia="宋体" w:cs="宋体"/>
          <w:sz w:val="24"/>
          <w:szCs w:val="24"/>
          <w:highlight w:val="none"/>
        </w:rPr>
        <w:t>8.2项目验收合格后，由乙方提交申请支付资料</w:t>
      </w:r>
      <w:r>
        <w:rPr>
          <w:rFonts w:hint="eastAsia" w:ascii="宋体" w:hAnsi="宋体" w:eastAsia="宋体" w:cs="宋体"/>
          <w:sz w:val="24"/>
          <w:szCs w:val="24"/>
          <w:highlight w:val="none"/>
          <w:u w:val="single"/>
        </w:rPr>
        <w:t xml:space="preserve"> 30 </w:t>
      </w:r>
      <w:r>
        <w:rPr>
          <w:rFonts w:hint="eastAsia" w:ascii="宋体" w:hAnsi="宋体" w:eastAsia="宋体" w:cs="宋体"/>
          <w:sz w:val="24"/>
          <w:szCs w:val="24"/>
          <w:highlight w:val="none"/>
        </w:rPr>
        <w:t>个工作日内，甲方分项支付至合同暂定总价的</w:t>
      </w:r>
      <w:r>
        <w:rPr>
          <w:rFonts w:hint="eastAsia" w:ascii="宋体" w:hAnsi="宋体" w:eastAsia="宋体" w:cs="宋体"/>
          <w:sz w:val="24"/>
          <w:szCs w:val="24"/>
          <w:highlight w:val="none"/>
          <w:u w:val="single"/>
        </w:rPr>
        <w:t>80</w:t>
      </w:r>
      <w:r>
        <w:rPr>
          <w:rFonts w:hint="eastAsia" w:ascii="宋体" w:hAnsi="宋体" w:eastAsia="宋体" w:cs="宋体"/>
          <w:sz w:val="24"/>
          <w:szCs w:val="24"/>
          <w:highlight w:val="none"/>
        </w:rPr>
        <w:t>％给乙方。（</w:t>
      </w:r>
      <w:r>
        <w:rPr>
          <w:rFonts w:hint="eastAsia" w:ascii="宋体" w:hAnsi="宋体" w:eastAsia="宋体" w:cs="宋体"/>
          <w:bCs/>
          <w:color w:val="000000"/>
          <w:sz w:val="24"/>
          <w:highlight w:val="none"/>
        </w:rPr>
        <w:t>￥</w:t>
      </w:r>
      <w:r>
        <w:rPr>
          <w:rFonts w:hint="eastAsia" w:ascii="宋体" w:hAnsi="宋体" w:eastAsia="宋体" w:cs="宋体"/>
          <w:b/>
          <w:sz w:val="24"/>
          <w:highlight w:val="none"/>
          <w:u w:val="single"/>
        </w:rPr>
        <w:t xml:space="preserve">     </w:t>
      </w:r>
      <w:r>
        <w:rPr>
          <w:rFonts w:hint="eastAsia" w:ascii="宋体" w:hAnsi="宋体" w:eastAsia="宋体" w:cs="宋体"/>
          <w:bCs/>
          <w:color w:val="000000"/>
          <w:sz w:val="24"/>
          <w:highlight w:val="none"/>
          <w:u w:val="single"/>
        </w:rPr>
        <w:t>元</w:t>
      </w:r>
      <w:r>
        <w:rPr>
          <w:rFonts w:hint="eastAsia" w:ascii="宋体" w:hAnsi="宋体" w:eastAsia="宋体" w:cs="宋体"/>
          <w:bCs/>
          <w:color w:val="000000"/>
          <w:sz w:val="24"/>
          <w:highlight w:val="none"/>
        </w:rPr>
        <w:t>）；</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8.2.1</w:t>
      </w:r>
      <w:r>
        <w:rPr>
          <w:rFonts w:hint="eastAsia" w:ascii="宋体" w:hAnsi="宋体" w:eastAsia="宋体" w:cs="宋体"/>
          <w:sz w:val="24"/>
          <w:highlight w:val="none"/>
          <w:u w:val="single"/>
          <w:lang w:val="en-US" w:eastAsia="zh-CN"/>
        </w:rPr>
        <w:t>项目验收合</w:t>
      </w:r>
      <w:r>
        <w:rPr>
          <w:rFonts w:hint="eastAsia" w:ascii="宋体" w:hAnsi="宋体" w:eastAsia="宋体" w:cs="宋体"/>
          <w:sz w:val="24"/>
          <w:szCs w:val="24"/>
          <w:highlight w:val="none"/>
          <w:u w:val="single"/>
        </w:rPr>
        <w:t>格</w:t>
      </w:r>
      <w:r>
        <w:rPr>
          <w:rFonts w:hint="eastAsia" w:ascii="宋体" w:hAnsi="宋体" w:eastAsia="宋体" w:cs="宋体"/>
          <w:sz w:val="24"/>
          <w:highlight w:val="none"/>
          <w:u w:val="single"/>
          <w:lang w:val="en-US" w:eastAsia="zh-CN"/>
        </w:rPr>
        <w:t>后，</w:t>
      </w:r>
      <w:r>
        <w:rPr>
          <w:rFonts w:hint="eastAsia" w:ascii="宋体" w:hAnsi="宋体" w:eastAsia="宋体" w:cs="宋体"/>
          <w:sz w:val="24"/>
          <w:highlight w:val="none"/>
          <w:lang w:val="en-US" w:eastAsia="zh-CN"/>
        </w:rPr>
        <w:t>经甲方或</w:t>
      </w:r>
      <w:r>
        <w:rPr>
          <w:rFonts w:hint="eastAsia" w:ascii="宋体" w:hAnsi="宋体" w:eastAsia="宋体" w:cs="宋体"/>
          <w:sz w:val="24"/>
          <w:highlight w:val="none"/>
        </w:rPr>
        <w:t>甲方委托有资质第三方机构审核后，由乙方提交申请支付资料</w:t>
      </w:r>
      <w:r>
        <w:rPr>
          <w:rFonts w:hint="eastAsia" w:ascii="宋体" w:hAnsi="宋体" w:eastAsia="宋体" w:cs="宋体"/>
          <w:sz w:val="24"/>
          <w:highlight w:val="none"/>
          <w:u w:val="single"/>
        </w:rPr>
        <w:t xml:space="preserve"> 30 </w:t>
      </w:r>
      <w:r>
        <w:rPr>
          <w:rFonts w:hint="eastAsia" w:ascii="宋体" w:hAnsi="宋体" w:eastAsia="宋体" w:cs="宋体"/>
          <w:sz w:val="24"/>
          <w:highlight w:val="none"/>
        </w:rPr>
        <w:t>个工作日内，甲方支付至合同结算价的95%。</w:t>
      </w:r>
    </w:p>
    <w:p>
      <w:pPr>
        <w:spacing w:line="480" w:lineRule="exact"/>
        <w:ind w:firstLine="480" w:firstLineChars="200"/>
        <w:outlineLvl w:val="1"/>
        <w:rPr>
          <w:rFonts w:hint="eastAsia" w:ascii="宋体" w:hAnsi="宋体" w:eastAsia="宋体" w:cs="宋体"/>
          <w:sz w:val="24"/>
          <w:highlight w:val="none"/>
        </w:rPr>
      </w:pPr>
      <w:r>
        <w:rPr>
          <w:rFonts w:hint="eastAsia" w:ascii="宋体" w:hAnsi="宋体" w:eastAsia="宋体" w:cs="宋体"/>
          <w:sz w:val="24"/>
          <w:highlight w:val="none"/>
        </w:rPr>
        <w:t>8.2.2 质保期按合同第十条规定执行，质保期满后且乙方不存在违约情形，由乙方提交申请质保金退还资料</w:t>
      </w:r>
      <w:r>
        <w:rPr>
          <w:rFonts w:hint="eastAsia" w:ascii="宋体" w:hAnsi="宋体" w:eastAsia="宋体" w:cs="宋体"/>
          <w:sz w:val="24"/>
          <w:highlight w:val="none"/>
          <w:u w:val="single"/>
        </w:rPr>
        <w:t xml:space="preserve"> 15 </w:t>
      </w:r>
      <w:r>
        <w:rPr>
          <w:rFonts w:hint="eastAsia" w:ascii="宋体" w:hAnsi="宋体" w:eastAsia="宋体" w:cs="宋体"/>
          <w:sz w:val="24"/>
          <w:highlight w:val="none"/>
        </w:rPr>
        <w:t>个工作日内，甲方支付合同结算价的5％（质保金）给乙方（无息）。</w:t>
      </w:r>
    </w:p>
    <w:p>
      <w:pPr>
        <w:pStyle w:val="11"/>
        <w:spacing w:line="384" w:lineRule="auto"/>
        <w:ind w:firstLine="480" w:firstLineChars="200"/>
        <w:outlineLvl w:val="1"/>
        <w:rPr>
          <w:rFonts w:hint="eastAsia" w:ascii="宋体" w:hAnsi="宋体" w:eastAsia="宋体" w:cs="宋体"/>
          <w:highlight w:val="none"/>
        </w:rPr>
      </w:pPr>
      <w:r>
        <w:rPr>
          <w:rFonts w:hint="eastAsia" w:ascii="宋体" w:hAnsi="宋体" w:eastAsia="宋体" w:cs="宋体"/>
          <w:sz w:val="24"/>
          <w:szCs w:val="24"/>
          <w:highlight w:val="none"/>
        </w:rPr>
        <w:t>8.2.3本项目工程款的支付单位为：</w:t>
      </w:r>
      <w:r>
        <w:rPr>
          <w:rFonts w:hint="eastAsia" w:ascii="宋体" w:hAnsi="宋体" w:eastAsia="宋体" w:cs="宋体"/>
          <w:sz w:val="24"/>
          <w:szCs w:val="24"/>
          <w:highlight w:val="none"/>
          <w:u w:val="single"/>
        </w:rPr>
        <w:t xml:space="preserve">                 </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8.3乙方收款账户：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480" w:lineRule="exact"/>
        <w:ind w:firstLine="840" w:firstLineChars="350"/>
        <w:rPr>
          <w:rFonts w:hint="eastAsia" w:ascii="宋体" w:hAnsi="宋体" w:eastAsia="宋体" w:cs="宋体"/>
          <w:sz w:val="24"/>
          <w:highlight w:val="none"/>
        </w:rPr>
      </w:pPr>
      <w:r>
        <w:rPr>
          <w:rFonts w:hint="eastAsia" w:ascii="宋体" w:hAnsi="宋体" w:eastAsia="宋体" w:cs="宋体"/>
          <w:sz w:val="24"/>
          <w:highlight w:val="none"/>
        </w:rPr>
        <w:t>收款账号：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480" w:lineRule="exact"/>
        <w:ind w:firstLine="840" w:firstLineChars="350"/>
        <w:rPr>
          <w:rFonts w:hint="eastAsia" w:ascii="宋体" w:hAnsi="宋体" w:eastAsia="宋体" w:cs="宋体"/>
          <w:sz w:val="24"/>
          <w:highlight w:val="none"/>
        </w:rPr>
      </w:pPr>
      <w:r>
        <w:rPr>
          <w:rFonts w:hint="eastAsia" w:ascii="宋体" w:hAnsi="宋体" w:eastAsia="宋体" w:cs="宋体"/>
          <w:sz w:val="24"/>
          <w:highlight w:val="none"/>
        </w:rPr>
        <w:t>开户行：</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8.4乙方在收款前需提交等额增值税专用发票给甲方。增值税专用发票信息：</w:t>
      </w:r>
    </w:p>
    <w:p>
      <w:pPr>
        <w:spacing w:line="48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u w:val="single"/>
        </w:rPr>
        <w:t>名称：广州城市水处理设备有限公司；</w:t>
      </w:r>
    </w:p>
    <w:p>
      <w:pPr>
        <w:spacing w:line="48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u w:val="single"/>
        </w:rPr>
        <w:t>税号：91440101MA9Y15X03L；</w:t>
      </w:r>
    </w:p>
    <w:p>
      <w:pPr>
        <w:spacing w:line="48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u w:val="single"/>
        </w:rPr>
        <w:t>地址：广州市海珠区南洲路1375号2栋101房；</w:t>
      </w:r>
    </w:p>
    <w:p>
      <w:pPr>
        <w:spacing w:line="480" w:lineRule="exact"/>
        <w:ind w:firstLine="960" w:firstLineChars="400"/>
        <w:rPr>
          <w:rFonts w:hint="eastAsia" w:ascii="宋体" w:hAnsi="宋体" w:eastAsia="宋体" w:cs="宋体"/>
          <w:sz w:val="24"/>
          <w:highlight w:val="none"/>
          <w:u w:val="single"/>
        </w:rPr>
      </w:pPr>
      <w:r>
        <w:rPr>
          <w:rFonts w:hint="eastAsia" w:ascii="宋体" w:hAnsi="宋体" w:eastAsia="宋体" w:cs="宋体"/>
          <w:sz w:val="24"/>
          <w:highlight w:val="none"/>
          <w:u w:val="single"/>
        </w:rPr>
        <w:t>开户行及账号：建行珠江新城支行44050142031400001565；</w:t>
      </w:r>
    </w:p>
    <w:p>
      <w:pPr>
        <w:spacing w:line="480" w:lineRule="exact"/>
        <w:ind w:firstLine="960" w:firstLineChars="400"/>
        <w:rPr>
          <w:rFonts w:hint="eastAsia" w:ascii="宋体" w:hAnsi="宋体" w:eastAsia="宋体" w:cs="宋体"/>
          <w:sz w:val="24"/>
          <w:highlight w:val="none"/>
        </w:rPr>
      </w:pPr>
      <w:r>
        <w:rPr>
          <w:rFonts w:hint="eastAsia" w:ascii="宋体" w:hAnsi="宋体" w:eastAsia="宋体" w:cs="宋体"/>
          <w:sz w:val="24"/>
          <w:highlight w:val="none"/>
          <w:u w:val="single"/>
        </w:rPr>
        <w:t xml:space="preserve">电话：020-38890387。  </w:t>
      </w:r>
      <w:r>
        <w:rPr>
          <w:rFonts w:hint="eastAsia" w:ascii="宋体" w:hAnsi="宋体" w:eastAsia="宋体" w:cs="宋体"/>
          <w:sz w:val="24"/>
          <w:highlight w:val="none"/>
        </w:rPr>
        <w:t xml:space="preserve">                          </w:t>
      </w:r>
    </w:p>
    <w:p>
      <w:pPr>
        <w:spacing w:line="480" w:lineRule="exact"/>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8.5履约担保：</w:t>
      </w:r>
      <w:r>
        <w:rPr>
          <w:rFonts w:hint="eastAsia" w:ascii="宋体" w:hAnsi="宋体" w:eastAsia="宋体" w:cs="宋体"/>
          <w:sz w:val="24"/>
          <w:highlight w:val="none"/>
        </w:rPr>
        <w:sym w:font="Wingdings 2" w:char="0052"/>
      </w:r>
      <w:r>
        <w:rPr>
          <w:rFonts w:hint="eastAsia" w:ascii="宋体" w:hAnsi="宋体" w:eastAsia="宋体" w:cs="宋体"/>
          <w:bCs/>
          <w:sz w:val="24"/>
          <w:highlight w:val="none"/>
        </w:rPr>
        <w:t xml:space="preserve">无；     </w:t>
      </w:r>
      <w:r>
        <w:rPr>
          <w:rFonts w:hint="eastAsia" w:ascii="宋体" w:hAnsi="宋体" w:eastAsia="宋体" w:cs="宋体"/>
          <w:szCs w:val="21"/>
          <w:highlight w:val="none"/>
        </w:rPr>
        <w:t>□</w:t>
      </w:r>
      <w:r>
        <w:rPr>
          <w:rFonts w:hint="eastAsia" w:ascii="宋体" w:hAnsi="宋体" w:eastAsia="宋体" w:cs="宋体"/>
          <w:sz w:val="24"/>
          <w:highlight w:val="none"/>
        </w:rPr>
        <w:t>本合同签订后10日内</w:t>
      </w:r>
      <w:r>
        <w:rPr>
          <w:rFonts w:hint="eastAsia" w:ascii="宋体" w:hAnsi="宋体" w:eastAsia="宋体" w:cs="宋体"/>
          <w:sz w:val="24"/>
          <w:highlight w:val="none"/>
          <w:u w:val="single"/>
        </w:rPr>
        <w:t>以合同暂定总价的10%作为履约保证金，</w:t>
      </w:r>
      <w:r>
        <w:rPr>
          <w:rFonts w:hint="eastAsia" w:ascii="宋体" w:hAnsi="宋体" w:eastAsia="宋体" w:cs="宋体"/>
          <w:sz w:val="24"/>
          <w:highlight w:val="none"/>
        </w:rPr>
        <w:t>金额为：</w:t>
      </w:r>
      <w:r>
        <w:rPr>
          <w:rFonts w:hint="eastAsia" w:ascii="宋体" w:hAnsi="宋体" w:eastAsia="宋体" w:cs="宋体"/>
          <w:sz w:val="24"/>
          <w:highlight w:val="none"/>
          <w:u w:val="single"/>
        </w:rPr>
        <w:t xml:space="preserve"> /（大写人民币：/ ）</w:t>
      </w:r>
      <w:r>
        <w:rPr>
          <w:rFonts w:hint="eastAsia" w:ascii="宋体" w:hAnsi="宋体" w:eastAsia="宋体" w:cs="宋体"/>
          <w:sz w:val="24"/>
          <w:highlight w:val="none"/>
        </w:rPr>
        <w:t>，未按时提供的，甲方有权解除合同并要求乙方支付</w:t>
      </w:r>
      <w:r>
        <w:rPr>
          <w:rFonts w:hint="eastAsia" w:ascii="宋体" w:hAnsi="宋体" w:eastAsia="宋体" w:cs="宋体"/>
          <w:sz w:val="24"/>
          <w:highlight w:val="none"/>
          <w:u w:val="single"/>
        </w:rPr>
        <w:t>合同暂定总价20%</w:t>
      </w:r>
      <w:r>
        <w:rPr>
          <w:rFonts w:hint="eastAsia" w:ascii="宋体" w:hAnsi="宋体" w:eastAsia="宋体" w:cs="宋体"/>
          <w:sz w:val="24"/>
          <w:highlight w:val="none"/>
        </w:rPr>
        <w:t>作为违约金。</w:t>
      </w:r>
    </w:p>
    <w:p>
      <w:pPr>
        <w:pStyle w:val="20"/>
        <w:spacing w:before="0" w:beforeAutospacing="0" w:after="0" w:afterAutospacing="0" w:line="480" w:lineRule="exact"/>
        <w:ind w:firstLine="480" w:firstLineChars="200"/>
        <w:rPr>
          <w:rFonts w:hint="eastAsia" w:ascii="宋体" w:hAnsi="宋体" w:eastAsia="宋体" w:cs="宋体"/>
          <w:highlight w:val="none"/>
        </w:rPr>
      </w:pPr>
      <w:r>
        <w:rPr>
          <w:rFonts w:hint="eastAsia" w:ascii="宋体" w:hAnsi="宋体" w:eastAsia="宋体" w:cs="宋体"/>
          <w:highlight w:val="none"/>
        </w:rPr>
        <w:t>8.5.1履约担保按以下任一种形式提供：</w:t>
      </w:r>
    </w:p>
    <w:p>
      <w:pPr>
        <w:pStyle w:val="20"/>
        <w:spacing w:before="0" w:beforeAutospacing="0" w:after="0" w:afterAutospacing="0" w:line="480" w:lineRule="exact"/>
        <w:ind w:firstLine="480"/>
        <w:rPr>
          <w:rFonts w:hint="eastAsia" w:ascii="宋体" w:hAnsi="宋体" w:eastAsia="宋体" w:cs="宋体"/>
          <w:highlight w:val="none"/>
        </w:rPr>
      </w:pPr>
      <w:r>
        <w:rPr>
          <w:rFonts w:hint="eastAsia" w:ascii="宋体" w:hAnsi="宋体" w:eastAsia="宋体" w:cs="宋体"/>
          <w:highlight w:val="none"/>
        </w:rPr>
        <w:t>（1）符合甲方要求（详见附件保函格式）的银行独立保函，</w:t>
      </w:r>
    </w:p>
    <w:p>
      <w:pPr>
        <w:pStyle w:val="20"/>
        <w:spacing w:before="0" w:beforeAutospacing="0" w:after="0" w:afterAutospacing="0" w:line="480" w:lineRule="exact"/>
        <w:ind w:firstLine="480"/>
        <w:rPr>
          <w:rFonts w:hint="eastAsia" w:ascii="宋体" w:hAnsi="宋体" w:eastAsia="宋体" w:cs="宋体"/>
          <w:highlight w:val="none"/>
        </w:rPr>
      </w:pPr>
      <w:r>
        <w:rPr>
          <w:rFonts w:hint="eastAsia" w:ascii="宋体" w:hAnsi="宋体" w:eastAsia="宋体" w:cs="宋体"/>
          <w:highlight w:val="none"/>
        </w:rPr>
        <w:t>（2）现金转账至甲方以下指定账户：</w:t>
      </w:r>
    </w:p>
    <w:p>
      <w:pPr>
        <w:tabs>
          <w:tab w:val="left" w:pos="1995"/>
        </w:tabs>
        <w:spacing w:line="480" w:lineRule="exact"/>
        <w:ind w:firstLine="480" w:firstLineChars="200"/>
        <w:rPr>
          <w:rFonts w:hint="eastAsia" w:ascii="宋体" w:hAnsi="宋体" w:eastAsia="宋体" w:cs="宋体"/>
          <w:sz w:val="24"/>
          <w:highlight w:val="none"/>
          <w:u w:val="single"/>
        </w:rPr>
      </w:pPr>
      <w:r>
        <w:rPr>
          <w:rFonts w:hint="eastAsia" w:ascii="宋体" w:hAnsi="宋体" w:eastAsia="宋体" w:cs="宋体"/>
          <w:sz w:val="24"/>
          <w:highlight w:val="none"/>
          <w:u w:val="single"/>
        </w:rPr>
        <w:t>名称：广州城市水处理设备有限公司；</w:t>
      </w:r>
    </w:p>
    <w:p>
      <w:pPr>
        <w:tabs>
          <w:tab w:val="left" w:pos="1995"/>
        </w:tabs>
        <w:spacing w:line="48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u w:val="single"/>
        </w:rPr>
        <w:t>账号：</w:t>
      </w:r>
      <w:r>
        <w:rPr>
          <w:rFonts w:hint="eastAsia" w:ascii="宋体" w:hAnsi="宋体" w:eastAsia="宋体" w:cs="宋体"/>
          <w:sz w:val="24"/>
          <w:highlight w:val="none"/>
          <w:u w:val="single"/>
        </w:rPr>
        <w:t>44050142031400001565</w:t>
      </w:r>
    </w:p>
    <w:p>
      <w:pPr>
        <w:tabs>
          <w:tab w:val="left" w:pos="1995"/>
        </w:tabs>
        <w:spacing w:line="48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u w:val="single"/>
        </w:rPr>
        <w:t>开户行：</w:t>
      </w:r>
      <w:r>
        <w:rPr>
          <w:rFonts w:hint="eastAsia" w:ascii="宋体" w:hAnsi="宋体" w:eastAsia="宋体" w:cs="宋体"/>
          <w:sz w:val="24"/>
          <w:highlight w:val="none"/>
          <w:u w:val="single"/>
        </w:rPr>
        <w:t>建行珠江新城支行</w:t>
      </w:r>
    </w:p>
    <w:p>
      <w:pPr>
        <w:spacing w:line="480" w:lineRule="exact"/>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8.5.2履约担保的担保期限和返还</w:t>
      </w:r>
    </w:p>
    <w:p>
      <w:pPr>
        <w:spacing w:line="480" w:lineRule="exact"/>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（1）履约银行保函（或现金履约保证金）的担保期限：从提供履约担保（或转账成功）之日起至合同履行完成。</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 xml:space="preserve">（2）履约银行保函在合同履行完成后，由乙方提出申请，甲方在28日内返还，不支付利息： </w:t>
      </w:r>
    </w:p>
    <w:p>
      <w:pPr>
        <w:spacing w:line="480" w:lineRule="exact"/>
        <w:ind w:firstLine="480" w:firstLineChars="200"/>
        <w:outlineLvl w:val="0"/>
        <w:rPr>
          <w:rFonts w:hint="eastAsia" w:ascii="宋体" w:hAnsi="宋体" w:eastAsia="宋体" w:cs="宋体"/>
          <w:sz w:val="24"/>
          <w:highlight w:val="none"/>
        </w:rPr>
      </w:pPr>
      <w:r>
        <w:rPr>
          <w:rFonts w:hint="eastAsia" w:ascii="宋体" w:hAnsi="宋体" w:eastAsia="宋体" w:cs="宋体"/>
          <w:sz w:val="24"/>
          <w:highlight w:val="none"/>
        </w:rPr>
        <w:t>（3）延长担保期限。乙方以履约银行保函形式提交履约保证金的，在银行保函到期前，乙方应提前</w:t>
      </w:r>
      <w:r>
        <w:rPr>
          <w:rFonts w:hint="eastAsia" w:ascii="宋体" w:hAnsi="宋体" w:eastAsia="宋体" w:cs="宋体"/>
          <w:sz w:val="24"/>
          <w:highlight w:val="none"/>
          <w:u w:val="single"/>
        </w:rPr>
        <w:t xml:space="preserve"> 7 </w:t>
      </w:r>
      <w:r>
        <w:rPr>
          <w:rFonts w:hint="eastAsia" w:ascii="宋体" w:hAnsi="宋体" w:eastAsia="宋体" w:cs="宋体"/>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480" w:lineRule="exact"/>
        <w:ind w:left="199" w:leftChars="95" w:firstLine="360" w:firstLineChars="150"/>
        <w:rPr>
          <w:rFonts w:hint="eastAsia" w:ascii="宋体" w:hAnsi="宋体" w:eastAsia="宋体" w:cs="宋体"/>
          <w:highlight w:val="none"/>
          <w:u w:val="single"/>
        </w:rPr>
      </w:pPr>
      <w:r>
        <w:rPr>
          <w:rFonts w:hint="eastAsia" w:ascii="宋体" w:hAnsi="宋体" w:eastAsia="宋体" w:cs="宋体"/>
          <w:highlight w:val="none"/>
        </w:rPr>
        <w:t>（4）现金履约保证金的退还：合同履行完成后，由乙方提出申请，甲方在</w:t>
      </w:r>
      <w:r>
        <w:rPr>
          <w:rFonts w:hint="eastAsia" w:ascii="宋体" w:hAnsi="宋体" w:eastAsia="宋体" w:cs="宋体"/>
          <w:highlight w:val="none"/>
          <w:u w:val="single"/>
        </w:rPr>
        <w:t>28</w:t>
      </w:r>
      <w:r>
        <w:rPr>
          <w:rFonts w:hint="eastAsia" w:ascii="宋体" w:hAnsi="宋体" w:eastAsia="宋体" w:cs="宋体"/>
          <w:highlight w:val="none"/>
        </w:rPr>
        <w:t>日内将剩余保证金（无息）返还。</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8.5.3甲方按本合同规定提取履约担保金额后，乙方应在收到甲方通知后</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u w:val="single"/>
        </w:rPr>
        <w:t>7</w:t>
      </w:r>
      <w:r>
        <w:rPr>
          <w:rFonts w:hint="eastAsia" w:ascii="宋体" w:hAnsi="宋体" w:eastAsia="宋体" w:cs="宋体"/>
          <w:sz w:val="24"/>
          <w:highlight w:val="none"/>
        </w:rPr>
        <w:t>日内补足数额，逾期未补足的，则甲方有权提取履约担保的全部余额并解除合同。</w:t>
      </w:r>
    </w:p>
    <w:p>
      <w:pPr>
        <w:tabs>
          <w:tab w:val="left" w:pos="851"/>
        </w:tabs>
        <w:adjustRightInd w:val="0"/>
        <w:snapToGrid w:val="0"/>
        <w:spacing w:line="480" w:lineRule="exact"/>
        <w:ind w:firstLine="480" w:firstLineChars="200"/>
        <w:jc w:val="left"/>
        <w:outlineLvl w:val="1"/>
        <w:rPr>
          <w:rFonts w:hint="eastAsia" w:ascii="宋体" w:hAnsi="宋体" w:eastAsia="宋体" w:cs="宋体"/>
          <w:bCs/>
          <w:sz w:val="24"/>
          <w:highlight w:val="none"/>
          <w:u w:val="single"/>
          <w:bdr w:val="single" w:color="auto" w:sz="4" w:space="0"/>
        </w:rPr>
      </w:pPr>
      <w:r>
        <w:rPr>
          <w:rFonts w:hint="eastAsia" w:ascii="宋体" w:hAnsi="宋体" w:eastAsia="宋体" w:cs="宋体"/>
          <w:sz w:val="24"/>
          <w:highlight w:val="none"/>
        </w:rPr>
        <w:t xml:space="preserve">8.6付款方式： ☑网银支付；  </w:t>
      </w:r>
      <w:r>
        <w:rPr>
          <w:rFonts w:hint="eastAsia" w:ascii="宋体" w:hAnsi="宋体" w:eastAsia="宋体" w:cs="宋体"/>
          <w:sz w:val="24"/>
          <w:highlight w:val="none"/>
        </w:rPr>
        <w:sym w:font="Wingdings" w:char="00A8"/>
      </w:r>
      <w:r>
        <w:rPr>
          <w:rFonts w:hint="eastAsia" w:ascii="宋体" w:hAnsi="宋体" w:eastAsia="宋体" w:cs="宋体"/>
          <w:sz w:val="24"/>
          <w:highlight w:val="none"/>
        </w:rPr>
        <w:t xml:space="preserve">支票；   </w:t>
      </w:r>
      <w:r>
        <w:rPr>
          <w:rFonts w:hint="eastAsia" w:ascii="宋体" w:hAnsi="宋体" w:eastAsia="宋体" w:cs="宋体"/>
          <w:sz w:val="24"/>
          <w:highlight w:val="none"/>
        </w:rPr>
        <w:sym w:font="Wingdings" w:char="00A8"/>
      </w:r>
      <w:r>
        <w:rPr>
          <w:rFonts w:hint="eastAsia" w:ascii="宋体" w:hAnsi="宋体" w:eastAsia="宋体" w:cs="宋体"/>
          <w:sz w:val="24"/>
          <w:highlight w:val="none"/>
        </w:rPr>
        <w:t>其他：</w:t>
      </w:r>
      <w:r>
        <w:rPr>
          <w:rFonts w:hint="eastAsia" w:ascii="宋体" w:hAnsi="宋体" w:eastAsia="宋体" w:cs="宋体"/>
          <w:sz w:val="24"/>
          <w:highlight w:val="none"/>
          <w:u w:val="single"/>
        </w:rPr>
        <w:t xml:space="preserve"> /</w:t>
      </w:r>
      <w:r>
        <w:rPr>
          <w:rFonts w:hint="eastAsia" w:ascii="宋体" w:hAnsi="宋体" w:eastAsia="宋体" w:cs="宋体"/>
          <w:bCs/>
          <w:sz w:val="24"/>
          <w:highlight w:val="none"/>
          <w:u w:val="single"/>
          <w:bdr w:val="single" w:color="auto" w:sz="4" w:space="0"/>
        </w:rPr>
        <w:t xml:space="preserve"> </w:t>
      </w:r>
    </w:p>
    <w:p>
      <w:pPr>
        <w:pStyle w:val="11"/>
        <w:spacing w:line="480" w:lineRule="exact"/>
        <w:outlineLvl w:val="1"/>
        <w:rPr>
          <w:rFonts w:hint="eastAsia" w:ascii="宋体" w:hAnsi="宋体" w:eastAsia="宋体" w:cs="宋体"/>
          <w:sz w:val="24"/>
          <w:szCs w:val="20"/>
          <w:highlight w:val="none"/>
        </w:rPr>
      </w:pPr>
      <w:r>
        <w:rPr>
          <w:rFonts w:hint="eastAsia" w:ascii="宋体" w:hAnsi="宋体" w:eastAsia="宋体" w:cs="宋体"/>
          <w:sz w:val="24"/>
          <w:szCs w:val="20"/>
          <w:highlight w:val="none"/>
        </w:rPr>
        <w:t xml:space="preserve">   </w:t>
      </w:r>
    </w:p>
    <w:p>
      <w:pPr>
        <w:pStyle w:val="11"/>
        <w:spacing w:line="480" w:lineRule="exact"/>
        <w:ind w:firstLine="480" w:firstLineChars="200"/>
        <w:outlineLvl w:val="1"/>
        <w:rPr>
          <w:rFonts w:hint="eastAsia" w:ascii="宋体" w:hAnsi="宋体" w:eastAsia="宋体" w:cs="宋体"/>
          <w:b/>
          <w:bCs/>
          <w:sz w:val="24"/>
          <w:highlight w:val="none"/>
        </w:rPr>
      </w:pPr>
      <w:r>
        <w:rPr>
          <w:rFonts w:hint="eastAsia" w:ascii="宋体" w:hAnsi="宋体" w:eastAsia="宋体" w:cs="宋体"/>
          <w:b/>
          <w:bCs/>
          <w:sz w:val="24"/>
          <w:highlight w:val="none"/>
        </w:rPr>
        <w:t>第九条 竣工验收</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9.1乙方应在工程完工后30天内将经甲方审核的完整竣工资料（含竣工图）和竣工验收报告各一式肆份交甲方，不按时报送工程竣工资料的，每逾期一天，甲方要求乙方支付</w:t>
      </w:r>
      <w:r>
        <w:rPr>
          <w:rFonts w:hint="eastAsia" w:ascii="宋体" w:hAnsi="宋体" w:eastAsia="宋体" w:cs="宋体"/>
          <w:sz w:val="24"/>
          <w:highlight w:val="none"/>
          <w:u w:val="single"/>
        </w:rPr>
        <w:t>合同暂定总价</w:t>
      </w:r>
      <w:r>
        <w:rPr>
          <w:rFonts w:hint="eastAsia" w:ascii="宋体" w:hAnsi="宋体" w:eastAsia="宋体" w:cs="宋体"/>
          <w:bCs/>
          <w:sz w:val="24"/>
          <w:highlight w:val="none"/>
          <w:u w:val="single"/>
        </w:rPr>
        <w:t>万分之五/天</w:t>
      </w:r>
      <w:r>
        <w:rPr>
          <w:rFonts w:hint="eastAsia" w:ascii="宋体" w:hAnsi="宋体" w:eastAsia="宋体" w:cs="宋体"/>
          <w:sz w:val="24"/>
          <w:highlight w:val="none"/>
        </w:rPr>
        <w:t>，并在支付合同款时抵扣。</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9.2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9.3工程竣工验收通过，乙方送交完整的竣工验收资料和竣工验收报告的日期为实际竣工日期。工程按甲方要求修改后通过竣工验收的，实际竣工日期为乙方修改后提请甲方验收的日期。</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9.4竣工档案的整理和移交</w:t>
      </w:r>
    </w:p>
    <w:p>
      <w:pPr>
        <w:spacing w:line="48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1）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48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（a）竣工文件资料、竣工图档案（原件）各一式四份；</w:t>
      </w:r>
    </w:p>
    <w:p>
      <w:pPr>
        <w:spacing w:line="48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（b）与本款（a）项内容相同的电子版档案一式二份；</w:t>
      </w:r>
    </w:p>
    <w:p>
      <w:pPr>
        <w:spacing w:line="48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2）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eastAsia="宋体" w:cs="宋体"/>
          <w:sz w:val="24"/>
          <w:highlight w:val="none"/>
          <w:u w:val="single"/>
        </w:rPr>
        <w:t>合同暂定总价</w:t>
      </w:r>
      <w:r>
        <w:rPr>
          <w:rFonts w:hint="eastAsia" w:ascii="宋体" w:hAnsi="宋体" w:eastAsia="宋体" w:cs="宋体"/>
          <w:bCs/>
          <w:sz w:val="24"/>
          <w:highlight w:val="none"/>
          <w:u w:val="single"/>
        </w:rPr>
        <w:t>万分之五/天</w:t>
      </w:r>
      <w:r>
        <w:rPr>
          <w:rFonts w:hint="eastAsia" w:ascii="宋体" w:hAnsi="宋体" w:eastAsia="宋体" w:cs="宋体"/>
          <w:sz w:val="24"/>
          <w:highlight w:val="none"/>
        </w:rPr>
        <w:t>违约金。</w:t>
      </w:r>
    </w:p>
    <w:p>
      <w:pPr>
        <w:spacing w:line="48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（3）电子版竣工图的编制，以甲方提供的电子版施工图为基础。乙方在移交竣工档案时，应一并移交甲方提供的电子版施工图。</w:t>
      </w:r>
    </w:p>
    <w:p>
      <w:pPr>
        <w:spacing w:line="480" w:lineRule="exact"/>
        <w:ind w:firstLine="480"/>
        <w:rPr>
          <w:rFonts w:hint="default" w:ascii="宋体" w:hAnsi="宋体" w:eastAsia="宋体" w:cs="宋体"/>
          <w:sz w:val="24"/>
          <w:szCs w:val="20"/>
          <w:highlight w:val="none"/>
          <w:lang w:val="en-US" w:eastAsia="zh-CN"/>
        </w:rPr>
      </w:pPr>
      <w:r>
        <w:rPr>
          <w:rFonts w:hint="eastAsia" w:ascii="宋体" w:hAnsi="宋体" w:eastAsia="宋体" w:cs="宋体"/>
          <w:sz w:val="24"/>
          <w:highlight w:val="none"/>
        </w:rPr>
        <w:t>电子版施工图和电子版竣工图的知识产权归属甲方所有，非经甲方许可，乙方不得以任何方式复制、备份、转让和利用。否则，由此引起的任何纠纷和责任由乙方承担。</w:t>
      </w:r>
      <w:r>
        <w:rPr>
          <w:rFonts w:hint="eastAsia" w:hAnsi="宋体" w:cs="宋体"/>
          <w:sz w:val="24"/>
          <w:szCs w:val="20"/>
          <w:highlight w:val="none"/>
          <w:u w:val="none"/>
          <w:lang w:eastAsia="zh-CN"/>
        </w:rPr>
        <w:t xml:space="preserve"> </w:t>
      </w:r>
      <w:r>
        <w:rPr>
          <w:rFonts w:hint="eastAsia" w:hAnsi="宋体" w:cs="宋体"/>
          <w:sz w:val="24"/>
          <w:szCs w:val="20"/>
          <w:highlight w:val="none"/>
          <w:u w:val="none"/>
          <w:lang w:val="en-US" w:eastAsia="zh-CN"/>
        </w:rPr>
        <w:t xml:space="preserve">                             </w:t>
      </w:r>
    </w:p>
    <w:p>
      <w:pPr>
        <w:numPr>
          <w:ilvl w:val="0"/>
          <w:numId w:val="10"/>
        </w:numPr>
        <w:spacing w:before="120" w:after="144" w:afterLines="50" w:line="480" w:lineRule="exact"/>
        <w:ind w:firstLine="480"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质量保证</w:t>
      </w:r>
    </w:p>
    <w:p>
      <w:pPr>
        <w:spacing w:line="48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10.1乙方保证所承包的项目质量符合国家相关标准和规范。对产品质量依据原厂商标准及国家标准从严执行。</w:t>
      </w:r>
    </w:p>
    <w:p>
      <w:pPr>
        <w:autoSpaceDE w:val="0"/>
        <w:autoSpaceDN w:val="0"/>
        <w:adjustRightInd w:val="0"/>
        <w:spacing w:line="480" w:lineRule="exact"/>
        <w:ind w:left="420"/>
        <w:rPr>
          <w:rFonts w:hint="eastAsia" w:ascii="宋体" w:hAnsi="宋体" w:eastAsia="宋体" w:cs="宋体"/>
          <w:kern w:val="0"/>
          <w:sz w:val="24"/>
          <w:highlight w:val="none"/>
          <w:lang w:val="zh-CN"/>
        </w:rPr>
      </w:pPr>
      <w:r>
        <w:rPr>
          <w:rFonts w:hint="eastAsia" w:ascii="宋体" w:hAnsi="宋体" w:eastAsia="宋体" w:cs="宋体"/>
          <w:bCs/>
          <w:sz w:val="24"/>
          <w:highlight w:val="none"/>
        </w:rPr>
        <w:t>10.2 本项目质量保修期为</w:t>
      </w:r>
      <w:r>
        <w:rPr>
          <w:rFonts w:hint="eastAsia" w:ascii="宋体" w:hAnsi="宋体" w:eastAsia="宋体" w:cs="宋体"/>
          <w:kern w:val="0"/>
          <w:sz w:val="24"/>
          <w:highlight w:val="none"/>
          <w:lang w:val="zh-CN"/>
        </w:rPr>
        <w:t>自验收合格之日起</w:t>
      </w:r>
      <w:r>
        <w:rPr>
          <w:rFonts w:hint="eastAsia" w:ascii="宋体" w:hAnsi="宋体" w:eastAsia="宋体" w:cs="宋体"/>
          <w:kern w:val="0"/>
          <w:sz w:val="24"/>
          <w:highlight w:val="none"/>
          <w:u w:val="single"/>
        </w:rPr>
        <w:t xml:space="preserve"> 1 </w:t>
      </w:r>
      <w:r>
        <w:rPr>
          <w:rFonts w:hint="eastAsia" w:ascii="宋体" w:hAnsi="宋体" w:eastAsia="宋体" w:cs="宋体"/>
          <w:kern w:val="0"/>
          <w:sz w:val="24"/>
          <w:highlight w:val="none"/>
          <w:lang w:val="zh-CN"/>
        </w:rPr>
        <w:t>年。</w:t>
      </w:r>
    </w:p>
    <w:p>
      <w:pPr>
        <w:spacing w:line="480" w:lineRule="exact"/>
        <w:ind w:firstLine="420" w:firstLineChars="175"/>
        <w:rPr>
          <w:rFonts w:hint="eastAsia" w:ascii="宋体" w:hAnsi="宋体" w:eastAsia="宋体" w:cs="宋体"/>
          <w:bCs/>
          <w:sz w:val="24"/>
          <w:highlight w:val="none"/>
        </w:rPr>
      </w:pPr>
      <w:r>
        <w:rPr>
          <w:rFonts w:hint="eastAsia" w:ascii="宋体" w:hAnsi="宋体" w:eastAsia="宋体" w:cs="宋体"/>
          <w:bCs/>
          <w:sz w:val="24"/>
          <w:highlight w:val="none"/>
        </w:rPr>
        <w:t>10.3质量保修期期间，本项目的质量问题由乙方免费提供保修服务，乙方应在收到甲方通知后</w:t>
      </w:r>
      <w:r>
        <w:rPr>
          <w:rFonts w:hint="eastAsia" w:ascii="宋体" w:hAnsi="宋体" w:eastAsia="宋体" w:cs="宋体"/>
          <w:bCs/>
          <w:sz w:val="24"/>
          <w:highlight w:val="none"/>
          <w:u w:val="single"/>
        </w:rPr>
        <w:t>3</w:t>
      </w:r>
      <w:r>
        <w:rPr>
          <w:rFonts w:hint="eastAsia" w:ascii="宋体" w:hAnsi="宋体" w:eastAsia="宋体" w:cs="宋体"/>
          <w:bCs/>
          <w:sz w:val="24"/>
          <w:highlight w:val="none"/>
        </w:rPr>
        <w:t>日内派人员到场负责解决及维修，如果乙方不按时到场维修或到场后不能修复的，甲方有权委托他人予以维修，乙方承担由此发生的费用并支付</w:t>
      </w:r>
      <w:r>
        <w:rPr>
          <w:rFonts w:hint="eastAsia" w:ascii="宋体" w:hAnsi="宋体" w:eastAsia="宋体" w:cs="宋体"/>
          <w:bCs/>
          <w:sz w:val="24"/>
          <w:highlight w:val="none"/>
          <w:u w:val="single"/>
        </w:rPr>
        <w:t>合同暂定总价的10%/次</w:t>
      </w:r>
      <w:r>
        <w:rPr>
          <w:rFonts w:hint="eastAsia" w:ascii="宋体" w:hAnsi="宋体" w:eastAsia="宋体" w:cs="宋体"/>
          <w:bCs/>
          <w:sz w:val="24"/>
          <w:highlight w:val="none"/>
        </w:rPr>
        <w:t>作为违约金。</w:t>
      </w:r>
    </w:p>
    <w:p>
      <w:pPr>
        <w:spacing w:before="144" w:beforeLines="50" w:after="144" w:afterLines="50" w:line="480" w:lineRule="exact"/>
        <w:ind w:firstLine="420" w:firstLineChars="175"/>
        <w:jc w:val="left"/>
        <w:rPr>
          <w:rFonts w:hint="eastAsia" w:ascii="宋体" w:hAnsi="宋体" w:eastAsia="宋体" w:cs="宋体"/>
          <w:sz w:val="24"/>
          <w:highlight w:val="none"/>
        </w:rPr>
      </w:pPr>
      <w:bookmarkStart w:id="84" w:name="_Toc19692"/>
      <w:bookmarkStart w:id="85" w:name="_Toc183666531"/>
      <w:bookmarkStart w:id="86" w:name="_Toc107447255"/>
      <w:bookmarkStart w:id="87" w:name="_Toc306350467"/>
      <w:bookmarkStart w:id="88" w:name="_Toc107446862"/>
      <w:bookmarkStart w:id="89" w:name="_Toc474245226"/>
      <w:bookmarkStart w:id="90" w:name="_Toc520190040"/>
      <w:bookmarkStart w:id="91" w:name="_Toc518993000"/>
      <w:r>
        <w:rPr>
          <w:rFonts w:hint="eastAsia" w:ascii="宋体" w:hAnsi="宋体" w:eastAsia="宋体" w:cs="宋体"/>
          <w:b/>
          <w:bCs/>
          <w:sz w:val="24"/>
          <w:highlight w:val="none"/>
        </w:rPr>
        <w:t>第十一条 不可抗力</w:t>
      </w:r>
      <w:bookmarkEnd w:id="84"/>
      <w:bookmarkEnd w:id="85"/>
      <w:bookmarkEnd w:id="86"/>
      <w:bookmarkEnd w:id="87"/>
      <w:bookmarkEnd w:id="88"/>
      <w:bookmarkEnd w:id="89"/>
      <w:bookmarkEnd w:id="90"/>
      <w:bookmarkEnd w:id="91"/>
    </w:p>
    <w:p>
      <w:pPr>
        <w:widowControl/>
        <w:autoSpaceDE w:val="0"/>
        <w:autoSpaceDN w:val="0"/>
        <w:adjustRightInd w:val="0"/>
        <w:spacing w:line="480" w:lineRule="exact"/>
        <w:ind w:firstLine="480" w:firstLineChars="200"/>
        <w:rPr>
          <w:rFonts w:hint="eastAsia" w:ascii="宋体" w:hAnsi="宋体" w:eastAsia="宋体" w:cs="宋体"/>
          <w:bCs/>
          <w:sz w:val="24"/>
          <w:highlight w:val="none"/>
        </w:rPr>
      </w:pPr>
      <w:bookmarkStart w:id="92" w:name="_Toc12010"/>
      <w:bookmarkStart w:id="93" w:name="_Toc306350468"/>
      <w:bookmarkStart w:id="94" w:name="_Toc183666532"/>
      <w:r>
        <w:rPr>
          <w:rFonts w:hint="eastAsia" w:ascii="宋体" w:hAnsi="宋体" w:eastAsia="宋体" w:cs="宋体"/>
          <w:bCs/>
          <w:sz w:val="24"/>
          <w:highlight w:val="none"/>
        </w:rPr>
        <w:t>11.1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48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⑴ 地震、火山爆发、滑坡、暴雨（橙色预警及以上）、台风（黄色预警及以上）、海啸、龙卷风、大面积流行病(如：非典型性肺炎等)或瘟疫；</w:t>
      </w:r>
    </w:p>
    <w:p>
      <w:pPr>
        <w:widowControl/>
        <w:autoSpaceDE w:val="0"/>
        <w:autoSpaceDN w:val="0"/>
        <w:adjustRightInd w:val="0"/>
        <w:spacing w:line="48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⑵ 战争行为、入侵、武装冲突或外敌行为、封锁、暴乱、恐怖行为或军事演习；</w:t>
      </w:r>
    </w:p>
    <w:p>
      <w:pPr>
        <w:widowControl/>
        <w:autoSpaceDE w:val="0"/>
        <w:autoSpaceDN w:val="0"/>
        <w:adjustRightInd w:val="0"/>
        <w:spacing w:line="48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48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11.3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44" w:beforeLines="50" w:after="144" w:afterLines="50" w:line="480" w:lineRule="exact"/>
        <w:ind w:firstLine="482"/>
        <w:jc w:val="left"/>
        <w:rPr>
          <w:rFonts w:hint="eastAsia" w:ascii="宋体" w:hAnsi="宋体" w:eastAsia="宋体" w:cs="宋体"/>
          <w:bCs/>
          <w:sz w:val="24"/>
          <w:highlight w:val="none"/>
        </w:rPr>
      </w:pPr>
      <w:r>
        <w:rPr>
          <w:rFonts w:hint="eastAsia" w:ascii="宋体" w:hAnsi="宋体" w:eastAsia="宋体" w:cs="宋体"/>
          <w:bCs/>
          <w:sz w:val="24"/>
          <w:highlight w:val="none"/>
        </w:rPr>
        <w:t>11.4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5" w:name="_Toc518993001"/>
      <w:bookmarkStart w:id="96" w:name="_Toc107447257"/>
      <w:bookmarkStart w:id="97" w:name="_Toc520190041"/>
      <w:bookmarkStart w:id="98" w:name="_Toc474245227"/>
      <w:bookmarkStart w:id="99" w:name="_Toc118172294"/>
      <w:bookmarkStart w:id="100" w:name="_Toc107446864"/>
    </w:p>
    <w:p>
      <w:pPr>
        <w:spacing w:before="144" w:beforeLines="50" w:after="144" w:afterLines="50" w:line="480" w:lineRule="exact"/>
        <w:ind w:firstLine="482"/>
        <w:jc w:val="left"/>
        <w:rPr>
          <w:rFonts w:hint="eastAsia" w:ascii="宋体" w:hAnsi="宋体" w:eastAsia="宋体" w:cs="宋体"/>
          <w:b/>
          <w:bCs/>
          <w:sz w:val="24"/>
          <w:highlight w:val="none"/>
        </w:rPr>
      </w:pPr>
      <w:r>
        <w:rPr>
          <w:rFonts w:hint="eastAsia" w:ascii="宋体" w:hAnsi="宋体" w:eastAsia="宋体" w:cs="宋体"/>
          <w:b/>
          <w:bCs/>
          <w:sz w:val="24"/>
          <w:highlight w:val="none"/>
        </w:rPr>
        <w:t>十二条 争议解决</w:t>
      </w:r>
      <w:bookmarkEnd w:id="92"/>
      <w:bookmarkEnd w:id="93"/>
      <w:bookmarkEnd w:id="94"/>
      <w:bookmarkEnd w:id="95"/>
      <w:bookmarkEnd w:id="96"/>
      <w:bookmarkEnd w:id="97"/>
      <w:bookmarkEnd w:id="98"/>
      <w:bookmarkEnd w:id="99"/>
      <w:bookmarkEnd w:id="100"/>
    </w:p>
    <w:p>
      <w:pPr>
        <w:spacing w:before="144" w:beforeLines="50" w:after="144" w:afterLines="50" w:line="480" w:lineRule="exact"/>
        <w:ind w:firstLine="482"/>
        <w:jc w:val="left"/>
        <w:rPr>
          <w:rFonts w:hint="eastAsia" w:ascii="宋体" w:hAnsi="宋体" w:eastAsia="宋体" w:cs="宋体"/>
          <w:bCs/>
          <w:sz w:val="24"/>
          <w:highlight w:val="none"/>
        </w:rPr>
      </w:pPr>
      <w:bookmarkStart w:id="101" w:name="_Toc183666533"/>
      <w:bookmarkStart w:id="102" w:name="_Toc306350469"/>
      <w:r>
        <w:rPr>
          <w:rFonts w:hint="eastAsia" w:ascii="宋体" w:hAnsi="宋体" w:eastAsia="宋体" w:cs="宋体"/>
          <w:bCs/>
          <w:sz w:val="24"/>
          <w:highlight w:val="none"/>
        </w:rPr>
        <w:t>12.1 甲乙双方应通过友好协商，解决在执行本合同所发生的或与本合同有关的一切争议。如协商不能解决争议，任何一方均可依法向甲方所在地人民法院提起诉讼。</w:t>
      </w:r>
    </w:p>
    <w:p>
      <w:pPr>
        <w:spacing w:line="480" w:lineRule="exact"/>
        <w:ind w:firstLine="482"/>
        <w:jc w:val="left"/>
        <w:rPr>
          <w:rFonts w:hint="eastAsia" w:ascii="宋体" w:hAnsi="宋体" w:eastAsia="宋体" w:cs="宋体"/>
          <w:b/>
          <w:bCs/>
          <w:sz w:val="24"/>
          <w:highlight w:val="none"/>
        </w:rPr>
      </w:pPr>
      <w:r>
        <w:rPr>
          <w:rFonts w:hint="eastAsia" w:ascii="宋体" w:hAnsi="宋体" w:eastAsia="宋体" w:cs="宋体"/>
          <w:bCs/>
          <w:sz w:val="24"/>
          <w:highlight w:val="none"/>
        </w:rPr>
        <w:t xml:space="preserve">12.2 </w:t>
      </w:r>
      <w:r>
        <w:rPr>
          <w:rFonts w:hint="eastAsia" w:ascii="宋体" w:hAnsi="宋体" w:eastAsia="宋体" w:cs="宋体"/>
          <w:sz w:val="24"/>
          <w:highlight w:val="none"/>
        </w:rPr>
        <w:t>在甲方同意的情况下，除有争端之外的合同其它部分在争端解决前应继续执行。</w:t>
      </w:r>
      <w:bookmarkEnd w:id="101"/>
      <w:bookmarkEnd w:id="102"/>
      <w:bookmarkStart w:id="103" w:name="_Toc518993003"/>
      <w:bookmarkStart w:id="104" w:name="_Toc520190043"/>
      <w:bookmarkStart w:id="105" w:name="_Toc474245229"/>
    </w:p>
    <w:p>
      <w:pPr>
        <w:spacing w:line="480" w:lineRule="exact"/>
        <w:ind w:firstLine="482"/>
        <w:jc w:val="left"/>
        <w:rPr>
          <w:rFonts w:hint="eastAsia" w:ascii="宋体" w:hAnsi="宋体" w:eastAsia="宋体" w:cs="宋体"/>
          <w:b/>
          <w:bCs/>
          <w:sz w:val="24"/>
          <w:highlight w:val="none"/>
        </w:rPr>
      </w:pPr>
      <w:r>
        <w:rPr>
          <w:rFonts w:hint="eastAsia" w:ascii="宋体" w:hAnsi="宋体" w:eastAsia="宋体" w:cs="宋体"/>
          <w:b/>
          <w:bCs/>
          <w:sz w:val="24"/>
          <w:highlight w:val="none"/>
        </w:rPr>
        <w:t xml:space="preserve">第十三条 </w:t>
      </w:r>
      <w:bookmarkStart w:id="106" w:name="_Toc107446871"/>
      <w:bookmarkStart w:id="107" w:name="_Toc107447264"/>
      <w:r>
        <w:rPr>
          <w:rFonts w:hint="eastAsia" w:ascii="宋体" w:hAnsi="宋体" w:eastAsia="宋体" w:cs="宋体"/>
          <w:b/>
          <w:bCs/>
          <w:sz w:val="24"/>
          <w:highlight w:val="none"/>
        </w:rPr>
        <w:t>合同生效及其他</w:t>
      </w:r>
      <w:bookmarkEnd w:id="103"/>
      <w:bookmarkEnd w:id="104"/>
      <w:bookmarkEnd w:id="105"/>
      <w:bookmarkEnd w:id="106"/>
      <w:bookmarkEnd w:id="107"/>
    </w:p>
    <w:p>
      <w:pP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13.1本合同经双方法定代表人或授权代表签字并加盖双方公章后生效.</w:t>
      </w:r>
    </w:p>
    <w:p>
      <w:pPr>
        <w:spacing w:line="480" w:lineRule="exact"/>
        <w:ind w:firstLine="480"/>
        <w:rPr>
          <w:rFonts w:hint="eastAsia" w:ascii="宋体" w:hAnsi="宋体" w:eastAsia="宋体" w:cs="宋体"/>
          <w:sz w:val="24"/>
          <w:highlight w:val="none"/>
        </w:rPr>
      </w:pPr>
      <w:r>
        <w:rPr>
          <w:rFonts w:hint="eastAsia" w:ascii="宋体" w:hAnsi="宋体" w:eastAsia="宋体" w:cs="宋体"/>
          <w:sz w:val="24"/>
          <w:highlight w:val="none"/>
        </w:rPr>
        <w:t>13.2本合同正文一式</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份，其中：甲方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份，乙方</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份。</w:t>
      </w:r>
    </w:p>
    <w:p>
      <w:pPr>
        <w:spacing w:line="480" w:lineRule="exact"/>
        <w:ind w:firstLine="480"/>
        <w:rPr>
          <w:rFonts w:hint="default" w:ascii="宋体" w:hAnsi="宋体" w:eastAsia="宋体" w:cs="宋体"/>
          <w:sz w:val="24"/>
          <w:highlight w:val="none"/>
          <w:u w:val="single"/>
          <w:lang w:val="en-US"/>
        </w:rPr>
      </w:pPr>
      <w:r>
        <w:rPr>
          <w:rFonts w:hint="eastAsia" w:ascii="宋体" w:hAnsi="宋体" w:eastAsia="宋体" w:cs="宋体"/>
          <w:sz w:val="24"/>
          <w:highlight w:val="none"/>
        </w:rPr>
        <w:t>13.3补充条款：</w:t>
      </w:r>
      <w:r>
        <w:rPr>
          <w:rFonts w:hint="eastAsia" w:ascii="宋体" w:hAnsi="宋体" w:eastAsia="宋体" w:cs="宋体"/>
          <w:sz w:val="24"/>
          <w:highlight w:val="none"/>
          <w:u w:val="single"/>
          <w:lang w:val="en-US" w:eastAsia="zh-CN"/>
        </w:rPr>
        <w:t>验收标准：天车安装后，由乙方委派广州特种机电设备检测研究院对起重设备进行首次检验，检验通过后提交相关资料办理特种设备使用登记证。（以上费用由乙方承担）设备安装完成，且取得使用登记证后，视为验收合格。</w:t>
      </w:r>
    </w:p>
    <w:p>
      <w:pPr>
        <w:pStyle w:val="31"/>
        <w:spacing w:line="480" w:lineRule="exact"/>
        <w:rPr>
          <w:rFonts w:hint="eastAsia" w:ascii="宋体" w:hAnsi="宋体" w:eastAsia="宋体" w:cs="宋体"/>
          <w:color w:val="auto"/>
          <w:highlight w:val="none"/>
        </w:rPr>
      </w:pPr>
    </w:p>
    <w:p>
      <w:pPr>
        <w:pStyle w:val="31"/>
        <w:spacing w:line="480" w:lineRule="exact"/>
        <w:rPr>
          <w:rFonts w:hint="eastAsia" w:ascii="宋体" w:hAnsi="宋体" w:eastAsia="宋体" w:cs="宋体"/>
          <w:color w:val="auto"/>
          <w:highlight w:val="none"/>
        </w:rPr>
      </w:pP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附件：1.发包通知书</w:t>
      </w:r>
    </w:p>
    <w:p>
      <w:pPr>
        <w:spacing w:line="460" w:lineRule="exact"/>
        <w:ind w:firstLine="720" w:firstLineChars="300"/>
        <w:rPr>
          <w:rFonts w:hint="eastAsia" w:ascii="宋体" w:hAnsi="宋体" w:eastAsia="宋体" w:cs="宋体"/>
          <w:highlight w:val="none"/>
        </w:rPr>
      </w:pPr>
      <w:r>
        <w:rPr>
          <w:rFonts w:hint="eastAsia" w:ascii="宋体" w:hAnsi="宋体" w:eastAsia="宋体" w:cs="宋体"/>
          <w:sz w:val="24"/>
          <w:szCs w:val="24"/>
          <w:highlight w:val="none"/>
        </w:rPr>
        <w:t>2.廉洁协议</w:t>
      </w:r>
    </w:p>
    <w:p>
      <w:pPr>
        <w:spacing w:line="384"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.营运场所施工安全协议书</w:t>
      </w:r>
    </w:p>
    <w:p>
      <w:pPr>
        <w:spacing w:line="384" w:lineRule="auto"/>
        <w:rPr>
          <w:rFonts w:hint="eastAsia" w:ascii="宋体" w:hAnsi="宋体" w:eastAsia="宋体" w:cs="宋体"/>
          <w:sz w:val="24"/>
          <w:highlight w:val="none"/>
          <w:lang w:val="en-US"/>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.工程量清单</w:t>
      </w:r>
      <w:r>
        <w:rPr>
          <w:rFonts w:hint="eastAsia" w:ascii="宋体" w:hAnsi="宋体" w:eastAsia="宋体" w:cs="宋体"/>
          <w:sz w:val="24"/>
          <w:highlight w:val="none"/>
          <w:lang w:val="en-US" w:eastAsia="zh-CN"/>
        </w:rPr>
        <w:t>及设备采购清单</w:t>
      </w:r>
    </w:p>
    <w:p>
      <w:pPr>
        <w:spacing w:line="384" w:lineRule="auto"/>
        <w:rPr>
          <w:rFonts w:hint="eastAsia" w:ascii="宋体" w:hAnsi="宋体" w:eastAsia="宋体" w:cs="宋体"/>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 xml:space="preserve">.项目投入人员架构表 </w:t>
      </w:r>
    </w:p>
    <w:p>
      <w:pPr>
        <w:pStyle w:val="5"/>
        <w:ind w:firstLine="720" w:firstLineChars="300"/>
        <w:rPr>
          <w:rFonts w:hint="eastAsia" w:ascii="宋体" w:hAnsi="宋体" w:eastAsia="宋体" w:cs="宋体"/>
          <w:sz w:val="24"/>
          <w:highlight w:val="none"/>
        </w:rPr>
      </w:pP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w:t>
      </w:r>
      <w:r>
        <w:rPr>
          <w:rFonts w:hint="eastAsia" w:ascii="宋体" w:hAnsi="宋体" w:eastAsia="宋体" w:cs="宋体"/>
          <w:sz w:val="24"/>
          <w:highlight w:val="none"/>
        </w:rPr>
        <w:t>履约保函（</w:t>
      </w:r>
      <w:r>
        <w:rPr>
          <w:rFonts w:hint="eastAsia" w:ascii="宋体" w:hAnsi="宋体" w:eastAsia="宋体" w:cs="宋体"/>
          <w:sz w:val="24"/>
          <w:highlight w:val="none"/>
          <w:lang w:val="en-US" w:eastAsia="zh-CN"/>
        </w:rPr>
        <w:t>如需</w:t>
      </w:r>
      <w:r>
        <w:rPr>
          <w:rFonts w:hint="eastAsia" w:ascii="宋体" w:hAnsi="宋体" w:eastAsia="宋体" w:cs="宋体"/>
          <w:sz w:val="24"/>
          <w:highlight w:val="none"/>
        </w:rPr>
        <w:t>）</w:t>
      </w:r>
    </w:p>
    <w:p>
      <w:pPr>
        <w:spacing w:line="360" w:lineRule="auto"/>
        <w:ind w:firstLine="720" w:firstLineChars="300"/>
        <w:rPr>
          <w:rFonts w:hint="eastAsia" w:ascii="宋体" w:hAnsi="宋体" w:eastAsia="宋体" w:cs="宋体"/>
          <w:b w:val="0"/>
          <w:bCs w:val="0"/>
          <w:sz w:val="24"/>
          <w:szCs w:val="24"/>
          <w:highlight w:val="none"/>
          <w:lang w:eastAsia="zh-CN"/>
        </w:rPr>
      </w:pPr>
      <w:r>
        <w:rPr>
          <w:rFonts w:hint="eastAsia" w:ascii="宋体" w:hAnsi="宋体" w:eastAsia="宋体" w:cs="宋体"/>
          <w:sz w:val="24"/>
          <w:highlight w:val="none"/>
          <w:lang w:val="en-US" w:eastAsia="zh-CN"/>
        </w:rPr>
        <w:t>7.</w:t>
      </w:r>
      <w:r>
        <w:rPr>
          <w:rFonts w:hint="eastAsia" w:ascii="宋体" w:hAnsi="宋体" w:eastAsia="宋体" w:cs="宋体"/>
          <w:b w:val="0"/>
          <w:bCs w:val="0"/>
          <w:sz w:val="24"/>
          <w:szCs w:val="24"/>
          <w:highlight w:val="none"/>
        </w:rPr>
        <w:t>应急救援物资清单</w:t>
      </w:r>
      <w:r>
        <w:rPr>
          <w:rFonts w:hint="eastAsia" w:ascii="宋体" w:hAnsi="宋体" w:eastAsia="宋体" w:cs="宋体"/>
          <w:b w:val="0"/>
          <w:bCs w:val="0"/>
          <w:sz w:val="24"/>
          <w:szCs w:val="24"/>
          <w:highlight w:val="none"/>
          <w:lang w:eastAsia="zh-CN"/>
        </w:rPr>
        <w:t>（如需）</w:t>
      </w:r>
    </w:p>
    <w:p>
      <w:pPr>
        <w:spacing w:line="360" w:lineRule="auto"/>
        <w:ind w:firstLine="720" w:firstLineChars="300"/>
        <w:rPr>
          <w:rFonts w:hint="eastAsia" w:ascii="宋体" w:hAnsi="宋体" w:eastAsia="宋体" w:cs="宋体"/>
          <w:sz w:val="24"/>
          <w:highlight w:val="none"/>
        </w:rPr>
      </w:pPr>
      <w:r>
        <w:rPr>
          <w:rFonts w:hint="eastAsia" w:ascii="宋体" w:hAnsi="宋体" w:eastAsia="宋体" w:cs="宋体"/>
          <w:sz w:val="24"/>
          <w:highlight w:val="none"/>
          <w:lang w:val="en-US" w:eastAsia="zh-CN"/>
        </w:rPr>
        <w:t>8</w:t>
      </w:r>
      <w:r>
        <w:rPr>
          <w:rFonts w:hint="eastAsia" w:ascii="宋体" w:hAnsi="宋体" w:eastAsia="宋体" w:cs="宋体"/>
          <w:sz w:val="24"/>
          <w:highlight w:val="none"/>
        </w:rPr>
        <w:t>.授权委托证明（如需）</w:t>
      </w:r>
    </w:p>
    <w:p>
      <w:pPr>
        <w:pStyle w:val="31"/>
        <w:spacing w:line="480" w:lineRule="exact"/>
        <w:ind w:firstLine="720" w:firstLineChars="300"/>
        <w:rPr>
          <w:rFonts w:hint="eastAsia" w:ascii="宋体" w:hAnsi="宋体" w:eastAsia="宋体" w:cs="宋体"/>
          <w:color w:val="auto"/>
          <w:highlight w:val="none"/>
        </w:rPr>
      </w:pPr>
    </w:p>
    <w:p>
      <w:pPr>
        <w:pStyle w:val="31"/>
        <w:spacing w:line="480" w:lineRule="exact"/>
        <w:rPr>
          <w:rFonts w:hint="eastAsia" w:ascii="宋体" w:hAnsi="宋体" w:eastAsia="宋体" w:cs="宋体"/>
          <w:color w:val="auto"/>
          <w:highlight w:val="none"/>
        </w:rPr>
      </w:pP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甲方：</w:t>
      </w:r>
      <w:r>
        <w:rPr>
          <w:rFonts w:hint="eastAsia" w:ascii="宋体" w:hAnsi="宋体" w:eastAsia="宋体" w:cs="宋体"/>
          <w:sz w:val="24"/>
          <w:highlight w:val="none"/>
          <w:lang w:val="en-US" w:eastAsia="zh-CN"/>
        </w:rPr>
        <w:t>广州城市水处理设备</w:t>
      </w:r>
      <w:r>
        <w:rPr>
          <w:rFonts w:hint="eastAsia" w:ascii="宋体" w:hAnsi="宋体" w:eastAsia="宋体" w:cs="宋体"/>
          <w:sz w:val="24"/>
          <w:highlight w:val="none"/>
        </w:rPr>
        <w:t>有限公司（盖章）     乙方：   （盖章）</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法定代表人或                         法定代表人或</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授权代理人：                         授权代理人：</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地址：                               地址：</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经办人：                             经办人：</w:t>
      </w:r>
    </w:p>
    <w:p>
      <w:pPr>
        <w:spacing w:line="480" w:lineRule="exact"/>
        <w:rPr>
          <w:rFonts w:hint="eastAsia" w:ascii="宋体" w:hAnsi="宋体" w:eastAsia="宋体" w:cs="宋体"/>
          <w:sz w:val="24"/>
          <w:highlight w:val="none"/>
        </w:rPr>
      </w:pPr>
      <w:r>
        <w:rPr>
          <w:rFonts w:hint="eastAsia" w:ascii="宋体" w:hAnsi="宋体" w:eastAsia="宋体" w:cs="宋体"/>
          <w:sz w:val="24"/>
          <w:highlight w:val="none"/>
        </w:rPr>
        <w:t>联系电话：                           联系电话：</w:t>
      </w:r>
    </w:p>
    <w:p>
      <w:pPr>
        <w:spacing w:line="480" w:lineRule="exact"/>
        <w:ind w:left="6121" w:hanging="6360" w:hangingChars="2650"/>
        <w:rPr>
          <w:rFonts w:hint="eastAsia" w:ascii="宋体" w:hAnsi="宋体" w:eastAsia="宋体" w:cs="宋体"/>
          <w:sz w:val="24"/>
          <w:highlight w:val="none"/>
        </w:rPr>
      </w:pPr>
      <w:r>
        <w:rPr>
          <w:rFonts w:hint="eastAsia" w:ascii="宋体" w:hAnsi="宋体" w:eastAsia="宋体" w:cs="宋体"/>
          <w:sz w:val="24"/>
          <w:highlight w:val="none"/>
        </w:rPr>
        <w:t>传真：                               传真：</w:t>
      </w:r>
    </w:p>
    <w:p>
      <w:pPr>
        <w:spacing w:line="480" w:lineRule="exact"/>
        <w:ind w:left="6121" w:hanging="6360" w:hangingChars="2650"/>
        <w:rPr>
          <w:rFonts w:hint="eastAsia" w:ascii="宋体" w:hAnsi="宋体" w:eastAsia="宋体" w:cs="宋体"/>
          <w:sz w:val="24"/>
          <w:highlight w:val="none"/>
        </w:rPr>
      </w:pPr>
      <w:r>
        <w:rPr>
          <w:rFonts w:hint="eastAsia" w:ascii="宋体" w:hAnsi="宋体" w:eastAsia="宋体" w:cs="宋体"/>
          <w:sz w:val="24"/>
          <w:highlight w:val="none"/>
        </w:rPr>
        <w:t xml:space="preserve">签署日期：    年    月    日         签署日期：    年    月    日  </w:t>
      </w:r>
    </w:p>
    <w:p>
      <w:pPr>
        <w:pStyle w:val="22"/>
        <w:rPr>
          <w:highlight w:val="none"/>
        </w:rPr>
      </w:pPr>
    </w:p>
    <w:p>
      <w:pP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hint="eastAsia" w:ascii="宋体" w:hAnsi="宋体" w:eastAsia="宋体" w:cs="宋体"/>
          <w:sz w:val="24"/>
          <w:highlight w:val="none"/>
        </w:rPr>
      </w:pPr>
      <w:r>
        <w:rPr>
          <w:rFonts w:hint="eastAsia" w:ascii="宋体" w:hAnsi="宋体" w:eastAsia="宋体" w:cs="宋体"/>
          <w:b/>
          <w:bCs/>
          <w:szCs w:val="21"/>
          <w:highlight w:val="none"/>
        </w:rPr>
        <w:t>附件1  发包通知书</w:t>
      </w:r>
    </w:p>
    <w:p>
      <w:pPr>
        <w:pStyle w:val="31"/>
        <w:rPr>
          <w:rFonts w:hint="eastAsia" w:ascii="宋体" w:hAnsi="宋体" w:eastAsia="宋体" w:cs="宋体"/>
          <w:highlight w:val="none"/>
        </w:rPr>
      </w:pPr>
    </w:p>
    <w:p>
      <w:pP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附件2：廉洁协议</w:t>
      </w:r>
    </w:p>
    <w:p>
      <w:pPr>
        <w:spacing w:line="520" w:lineRule="exact"/>
        <w:ind w:firstLine="3640" w:firstLineChars="1300"/>
        <w:rPr>
          <w:rFonts w:ascii="仿宋" w:hAnsi="仿宋" w:eastAsia="仿宋" w:cs="仿宋"/>
          <w:bCs/>
          <w:sz w:val="28"/>
          <w:szCs w:val="28"/>
          <w:highlight w:val="none"/>
        </w:rPr>
      </w:pPr>
      <w:r>
        <w:rPr>
          <w:rFonts w:hint="eastAsia" w:ascii="仿宋" w:hAnsi="仿宋" w:eastAsia="仿宋" w:cs="仿宋"/>
          <w:bCs/>
          <w:sz w:val="28"/>
          <w:szCs w:val="28"/>
          <w:highlight w:val="none"/>
        </w:rPr>
        <w:t>廉洁协议</w:t>
      </w:r>
    </w:p>
    <w:p>
      <w:pPr>
        <w:spacing w:line="520" w:lineRule="exact"/>
        <w:ind w:firstLine="630" w:firstLineChars="225"/>
        <w:rPr>
          <w:rFonts w:ascii="仿宋" w:hAnsi="仿宋" w:eastAsia="仿宋" w:cs="仿宋"/>
          <w:bCs/>
          <w:sz w:val="28"/>
          <w:szCs w:val="28"/>
          <w:highlight w:val="none"/>
        </w:rPr>
      </w:pPr>
      <w:r>
        <w:rPr>
          <w:rFonts w:hint="eastAsia" w:ascii="仿宋" w:hAnsi="仿宋" w:eastAsia="仿宋" w:cs="仿宋"/>
          <w:bCs/>
          <w:sz w:val="28"/>
          <w:szCs w:val="28"/>
          <w:highlight w:val="none"/>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highlight w:val="none"/>
          <w:u w:val="single"/>
        </w:rPr>
        <w:t>广州城市水处理设备有限公司</w:t>
      </w:r>
      <w:r>
        <w:rPr>
          <w:rFonts w:hint="eastAsia" w:ascii="仿宋" w:hAnsi="仿宋" w:eastAsia="仿宋" w:cs="仿宋"/>
          <w:bCs/>
          <w:sz w:val="28"/>
          <w:szCs w:val="28"/>
          <w:highlight w:val="none"/>
        </w:rPr>
        <w:t>(以下称甲方)与</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rPr>
        <w:t>(以下称乙方)，特此订立本协议共同遵照执行。</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第一条 甲乙双方的权利和义务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（二）严格执行</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合同（以下简称：主合同），自觉履行合同约定的相关义务。</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highlight w:val="none"/>
        </w:rPr>
      </w:pPr>
      <w:r>
        <w:rPr>
          <w:rFonts w:hint="eastAsia" w:ascii="仿宋" w:hAnsi="仿宋" w:eastAsia="仿宋" w:cs="仿宋"/>
          <w:bCs/>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第二条甲方的义务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4"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（三）甲方及其工作人员不得要求或者接受乙方为其住房装修、婚丧嫁娶活动、配偶子女工作安排以及出国出境、旅游等提供方便等。</w:t>
      </w:r>
    </w:p>
    <w:p>
      <w:pPr>
        <w:spacing w:line="520" w:lineRule="exact"/>
        <w:ind w:left="14"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（四）甲方工作人员不得在乙方或与乙方有股权关联的企业兼职，不得向乙方介绍家属或者亲友从事与甲方业务有关的经济活动。</w:t>
      </w:r>
    </w:p>
    <w:p>
      <w:pPr>
        <w:spacing w:line="520" w:lineRule="exact"/>
        <w:ind w:left="14"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4"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（六）甲方工作人员不得利用职务之便收受乙方以回扣、手续费、加班费、咨询费、劳务费、协调费、辛苦费等各种名义给予或赠送的钱物。</w:t>
      </w:r>
    </w:p>
    <w:p>
      <w:pPr>
        <w:spacing w:line="520" w:lineRule="exact"/>
        <w:ind w:left="14"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（七）甲方工作人员不得接受乙方给予或赠送的干股或红利。</w:t>
      </w:r>
    </w:p>
    <w:p>
      <w:pPr>
        <w:spacing w:line="520" w:lineRule="exact"/>
        <w:ind w:left="14"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第三条乙方的义务</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（三）乙方不得以任何理由安排甲方工作人员参加可能影响相关业务公开、公正、公平性的宴请及娱乐活动。</w:t>
      </w:r>
    </w:p>
    <w:p>
      <w:pPr>
        <w:spacing w:line="520" w:lineRule="exact"/>
        <w:ind w:left="25" w:leftChars="12" w:firstLine="560" w:firstLineChars="200"/>
        <w:rPr>
          <w:rFonts w:hint="eastAsia" w:ascii="仿宋" w:hAnsi="仿宋" w:eastAsia="仿宋" w:cs="仿宋"/>
          <w:bCs/>
          <w:sz w:val="28"/>
          <w:szCs w:val="28"/>
          <w:highlight w:val="none"/>
        </w:rPr>
      </w:pPr>
      <w:r>
        <w:rPr>
          <w:rFonts w:hint="eastAsia" w:ascii="仿宋" w:hAnsi="仿宋" w:eastAsia="仿宋" w:cs="仿宋"/>
          <w:bCs/>
          <w:sz w:val="28"/>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（七）乙方不得向甲方工作人员提供干股或红利。</w:t>
      </w:r>
    </w:p>
    <w:p>
      <w:pPr>
        <w:spacing w:line="520" w:lineRule="exact"/>
        <w:ind w:left="14" w:leftChars="7"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(八）不得存在其他违反廉洁规定的行为。</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第四条违约责任</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甲方举报投诉联系部门：广州市净水有限公司</w:t>
      </w:r>
      <w:r>
        <w:rPr>
          <w:rFonts w:hint="eastAsia" w:ascii="仿宋" w:hAnsi="仿宋" w:eastAsia="仿宋" w:cs="仿宋"/>
          <w:bCs/>
          <w:sz w:val="28"/>
          <w:szCs w:val="28"/>
          <w:highlight w:val="none"/>
          <w:u w:val="single"/>
        </w:rPr>
        <w:t>纪检室</w:t>
      </w:r>
      <w:r>
        <w:rPr>
          <w:rFonts w:hint="eastAsia" w:ascii="仿宋" w:hAnsi="仿宋" w:eastAsia="仿宋" w:cs="仿宋"/>
          <w:bCs/>
          <w:sz w:val="28"/>
          <w:szCs w:val="28"/>
          <w:highlight w:val="none"/>
        </w:rPr>
        <w:t>，联系电话：</w:t>
      </w:r>
      <w:r>
        <w:rPr>
          <w:rFonts w:hint="eastAsia" w:ascii="仿宋" w:hAnsi="仿宋" w:eastAsia="仿宋" w:cs="仿宋"/>
          <w:bCs/>
          <w:sz w:val="28"/>
          <w:szCs w:val="28"/>
          <w:highlight w:val="none"/>
          <w:u w:val="single"/>
        </w:rPr>
        <w:t xml:space="preserve"> 020-38890265 </w:t>
      </w:r>
      <w:r>
        <w:rPr>
          <w:rFonts w:hint="eastAsia" w:ascii="仿宋" w:hAnsi="仿宋" w:eastAsia="仿宋" w:cs="仿宋"/>
          <w:bCs/>
          <w:sz w:val="28"/>
          <w:szCs w:val="28"/>
          <w:highlight w:val="none"/>
        </w:rPr>
        <w:t>。</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1、扣除主合同的全部履约保证金；</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2、解除主合同；</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3、追究乙方其他违约责任；</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4、根据甲方的有关规章制度，在一定时间内暂停乙方参与甲方及下属单位所有项目的交易资格；</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5、根据甲方的有关规章制度，将乙方清退出甲方相关企业库；</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6、根据甲方上级单位、行政主管部门的意见、决定执行；</w:t>
      </w:r>
    </w:p>
    <w:p>
      <w:pPr>
        <w:pStyle w:val="20"/>
        <w:widowControl/>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7、按规定向有关行政监督部门、乙方业务管理部门进行投诉、报告。</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highlight w:val="none"/>
        </w:rPr>
      </w:pPr>
      <w:r>
        <w:rPr>
          <w:rFonts w:hint="eastAsia" w:ascii="仿宋" w:hAnsi="仿宋" w:eastAsia="仿宋" w:cs="仿宋"/>
          <w:bCs/>
          <w:sz w:val="28"/>
          <w:szCs w:val="28"/>
          <w:highlight w:val="none"/>
        </w:rPr>
        <w:t xml:space="preserve">第五条 </w:t>
      </w:r>
      <w:r>
        <w:rPr>
          <w:rFonts w:hint="eastAsia" w:ascii="仿宋" w:hAnsi="仿宋" w:eastAsia="仿宋" w:cs="仿宋"/>
          <w:bCs/>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第六条本协议作为</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en-US" w:eastAsia="zh-CN"/>
        </w:rPr>
        <w:t xml:space="preserve"> 合同名称+合同编号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第七条本协议一式</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rPr>
        <w:t>份，甲方</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rPr>
        <w:t>份，乙方</w:t>
      </w:r>
      <w:r>
        <w:rPr>
          <w:rFonts w:hint="eastAsia" w:ascii="仿宋" w:hAnsi="仿宋" w:eastAsia="仿宋" w:cs="仿宋"/>
          <w:bCs/>
          <w:sz w:val="28"/>
          <w:szCs w:val="28"/>
          <w:highlight w:val="none"/>
          <w:u w:val="single"/>
          <w:lang w:val="en-US" w:eastAsia="zh-CN"/>
        </w:rPr>
        <w:t xml:space="preserve">  </w:t>
      </w:r>
      <w:r>
        <w:rPr>
          <w:rFonts w:hint="eastAsia" w:ascii="仿宋" w:hAnsi="仿宋" w:eastAsia="仿宋" w:cs="仿宋"/>
          <w:bCs/>
          <w:sz w:val="28"/>
          <w:szCs w:val="28"/>
          <w:highlight w:val="none"/>
        </w:rPr>
        <w:t>份。</w:t>
      </w:r>
    </w:p>
    <w:p>
      <w:pPr>
        <w:spacing w:line="520" w:lineRule="exact"/>
        <w:ind w:firstLine="560" w:firstLineChars="200"/>
        <w:rPr>
          <w:rFonts w:ascii="仿宋" w:hAnsi="仿宋" w:eastAsia="仿宋" w:cs="仿宋"/>
          <w:bCs/>
          <w:sz w:val="28"/>
          <w:szCs w:val="28"/>
          <w:highlight w:val="none"/>
        </w:rPr>
      </w:pPr>
    </w:p>
    <w:p>
      <w:pPr>
        <w:spacing w:line="520" w:lineRule="exact"/>
        <w:ind w:firstLine="1960" w:firstLineChars="700"/>
        <w:rPr>
          <w:rFonts w:hint="eastAsia" w:ascii="仿宋" w:hAnsi="仿宋" w:eastAsia="仿宋" w:cs="仿宋"/>
          <w:bCs/>
          <w:sz w:val="28"/>
          <w:szCs w:val="28"/>
          <w:highlight w:val="none"/>
        </w:rPr>
      </w:pPr>
      <w:r>
        <w:rPr>
          <w:rFonts w:hint="eastAsia" w:ascii="仿宋" w:hAnsi="仿宋" w:eastAsia="仿宋" w:cs="仿宋"/>
          <w:bCs/>
          <w:sz w:val="28"/>
          <w:szCs w:val="28"/>
          <w:highlight w:val="none"/>
        </w:rPr>
        <w:br w:type="textWrapping"/>
      </w:r>
      <w:r>
        <w:rPr>
          <w:rFonts w:hint="eastAsia" w:ascii="仿宋" w:hAnsi="仿宋" w:eastAsia="仿宋" w:cs="仿宋"/>
          <w:bCs/>
          <w:sz w:val="28"/>
          <w:szCs w:val="28"/>
          <w:highlight w:val="none"/>
        </w:rPr>
        <w:t>甲方（盖章）：</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乙方（盖章）：</w:t>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 xml:space="preserve"> </w:t>
      </w:r>
    </w:p>
    <w:p>
      <w:pPr>
        <w:tabs>
          <w:tab w:val="left" w:pos="5100"/>
        </w:tabs>
        <w:spacing w:line="520" w:lineRule="exact"/>
        <w:ind w:left="8400" w:hanging="8400" w:hangingChars="3000"/>
        <w:rPr>
          <w:rFonts w:ascii="仿宋" w:hAnsi="仿宋" w:eastAsia="仿宋" w:cs="仿宋"/>
          <w:bCs/>
          <w:sz w:val="28"/>
          <w:szCs w:val="28"/>
          <w:highlight w:val="none"/>
        </w:rPr>
      </w:pPr>
      <w:r>
        <w:rPr>
          <w:rFonts w:hint="eastAsia" w:ascii="仿宋" w:hAnsi="仿宋" w:eastAsia="仿宋" w:cs="仿宋"/>
          <w:bCs/>
          <w:sz w:val="28"/>
          <w:szCs w:val="28"/>
          <w:highlight w:val="none"/>
        </w:rPr>
        <w:t>签约代表：                         签约代表：</w:t>
      </w:r>
    </w:p>
    <w:p>
      <w:pPr>
        <w:tabs>
          <w:tab w:val="left" w:pos="4170"/>
        </w:tabs>
        <w:spacing w:line="52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日期:    年  月  日</w:t>
      </w:r>
      <w:r>
        <w:rPr>
          <w:rFonts w:hint="eastAsia" w:ascii="仿宋" w:hAnsi="仿宋" w:eastAsia="仿宋" w:cs="仿宋"/>
          <w:bCs/>
          <w:sz w:val="28"/>
          <w:szCs w:val="28"/>
          <w:highlight w:val="none"/>
        </w:rPr>
        <w:tab/>
      </w:r>
      <w:r>
        <w:rPr>
          <w:rFonts w:hint="eastAsia" w:ascii="仿宋" w:hAnsi="仿宋" w:eastAsia="仿宋" w:cs="仿宋"/>
          <w:bCs/>
          <w:sz w:val="28"/>
          <w:szCs w:val="28"/>
          <w:highlight w:val="none"/>
          <w:lang w:val="en-US" w:eastAsia="zh-CN"/>
        </w:rPr>
        <w:t xml:space="preserve">     </w:t>
      </w:r>
      <w:r>
        <w:rPr>
          <w:rFonts w:hint="eastAsia" w:ascii="仿宋" w:hAnsi="仿宋" w:eastAsia="仿宋" w:cs="仿宋"/>
          <w:bCs/>
          <w:sz w:val="28"/>
          <w:szCs w:val="28"/>
          <w:highlight w:val="none"/>
        </w:rPr>
        <w:t>日期：  年  月  日</w:t>
      </w:r>
    </w:p>
    <w:p>
      <w:pPr>
        <w:rPr>
          <w:rFonts w:hint="eastAsia" w:ascii="仿宋" w:hAnsi="仿宋" w:eastAsia="仿宋" w:cs="仿宋"/>
          <w:bCs/>
          <w:sz w:val="28"/>
          <w:szCs w:val="28"/>
          <w:highlight w:val="none"/>
        </w:rPr>
      </w:pPr>
    </w:p>
    <w:p>
      <w:pPr>
        <w:rPr>
          <w:rFonts w:hint="eastAsia" w:ascii="仿宋" w:hAnsi="仿宋" w:eastAsia="仿宋" w:cs="仿宋"/>
          <w:bCs/>
          <w:sz w:val="28"/>
          <w:szCs w:val="28"/>
          <w:highlight w:val="none"/>
        </w:rPr>
      </w:pPr>
    </w:p>
    <w:p>
      <w:pPr>
        <w:rPr>
          <w:rFonts w:hint="eastAsia" w:ascii="仿宋" w:hAnsi="仿宋" w:eastAsia="仿宋" w:cs="仿宋"/>
          <w:bCs/>
          <w:sz w:val="28"/>
          <w:szCs w:val="28"/>
          <w:highlight w:val="none"/>
        </w:rPr>
      </w:pPr>
    </w:p>
    <w:p>
      <w:pPr>
        <w:rPr>
          <w:rFonts w:hint="eastAsia" w:ascii="仿宋" w:hAnsi="仿宋" w:eastAsia="仿宋" w:cs="仿宋"/>
          <w:bCs/>
          <w:sz w:val="28"/>
          <w:szCs w:val="28"/>
          <w:highlight w:val="none"/>
        </w:rPr>
      </w:pPr>
    </w:p>
    <w:p>
      <w:pPr>
        <w:rPr>
          <w:rFonts w:hint="eastAsia" w:ascii="宋体" w:hAnsi="宋体" w:eastAsia="宋体" w:cs="宋体"/>
          <w:b/>
          <w:szCs w:val="21"/>
          <w:highlight w:val="none"/>
        </w:rPr>
      </w:pPr>
      <w:r>
        <w:rPr>
          <w:rFonts w:hint="eastAsia" w:ascii="宋体" w:hAnsi="宋体" w:eastAsia="宋体" w:cs="宋体"/>
          <w:b/>
          <w:szCs w:val="21"/>
          <w:highlight w:val="none"/>
        </w:rPr>
        <w:br w:type="page"/>
      </w:r>
    </w:p>
    <w:p>
      <w:pPr>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附件</w:t>
      </w:r>
      <w:r>
        <w:rPr>
          <w:rFonts w:hint="eastAsia" w:ascii="宋体" w:hAnsi="宋体" w:eastAsia="宋体" w:cs="宋体"/>
          <w:b/>
          <w:szCs w:val="21"/>
          <w:highlight w:val="none"/>
          <w:lang w:val="en-US" w:eastAsia="zh-CN"/>
        </w:rPr>
        <w:t>3</w:t>
      </w:r>
      <w:r>
        <w:rPr>
          <w:rFonts w:hint="eastAsia" w:ascii="宋体" w:hAnsi="宋体" w:eastAsia="宋体" w:cs="宋体"/>
          <w:b/>
          <w:szCs w:val="21"/>
          <w:highlight w:val="none"/>
        </w:rPr>
        <w:t>：营运场所施工安全协议书</w:t>
      </w:r>
    </w:p>
    <w:p>
      <w:pPr>
        <w:spacing w:line="560" w:lineRule="exact"/>
        <w:jc w:val="center"/>
        <w:rPr>
          <w:rFonts w:hint="eastAsia" w:ascii="宋体" w:hAnsi="宋体" w:eastAsia="宋体" w:cs="宋体"/>
          <w:bCs/>
          <w:kern w:val="0"/>
          <w:sz w:val="44"/>
          <w:szCs w:val="44"/>
          <w:highlight w:val="none"/>
        </w:rPr>
      </w:pPr>
      <w:r>
        <w:rPr>
          <w:rFonts w:hint="eastAsia" w:ascii="宋体" w:hAnsi="宋体" w:eastAsia="宋体" w:cs="宋体"/>
          <w:bCs/>
          <w:kern w:val="0"/>
          <w:sz w:val="44"/>
          <w:szCs w:val="44"/>
          <w:highlight w:val="none"/>
        </w:rPr>
        <w:t>营运场所施工安全协议书</w:t>
      </w:r>
    </w:p>
    <w:p>
      <w:pPr>
        <w:spacing w:line="560" w:lineRule="exact"/>
        <w:rPr>
          <w:rFonts w:hint="eastAsia" w:ascii="宋体" w:hAnsi="宋体" w:eastAsia="宋体" w:cs="宋体"/>
          <w:sz w:val="24"/>
          <w:highlight w:val="none"/>
        </w:rPr>
      </w:pPr>
    </w:p>
    <w:p>
      <w:pPr>
        <w:spacing w:line="560" w:lineRule="exact"/>
        <w:rPr>
          <w:rFonts w:hint="eastAsia" w:ascii="宋体" w:hAnsi="宋体" w:eastAsia="宋体" w:cs="宋体"/>
          <w:kern w:val="0"/>
          <w:sz w:val="24"/>
          <w:highlight w:val="none"/>
        </w:rPr>
      </w:pPr>
      <w:bookmarkStart w:id="108" w:name="_Toc21391"/>
      <w:r>
        <w:rPr>
          <w:rFonts w:hint="eastAsia" w:ascii="宋体" w:hAnsi="宋体" w:eastAsia="宋体" w:cs="宋体"/>
          <w:kern w:val="0"/>
          <w:sz w:val="24"/>
          <w:highlight w:val="none"/>
        </w:rPr>
        <w:t>甲方：</w:t>
      </w:r>
      <w:r>
        <w:rPr>
          <w:rFonts w:hint="eastAsia" w:ascii="宋体" w:hAnsi="宋体" w:eastAsia="宋体" w:cs="宋体"/>
          <w:kern w:val="0"/>
          <w:sz w:val="24"/>
          <w:highlight w:val="none"/>
          <w:lang w:val="en-US" w:eastAsia="zh-CN"/>
        </w:rPr>
        <w:t>广州</w:t>
      </w:r>
      <w:r>
        <w:rPr>
          <w:rFonts w:hint="eastAsia" w:ascii="宋体" w:hAnsi="宋体" w:eastAsia="宋体" w:cs="宋体"/>
          <w:sz w:val="24"/>
          <w:highlight w:val="none"/>
          <w:lang w:val="en-US" w:eastAsia="zh-CN"/>
        </w:rPr>
        <w:t>城市水处理设备</w:t>
      </w:r>
      <w:r>
        <w:rPr>
          <w:rFonts w:hint="eastAsia" w:ascii="宋体" w:hAnsi="宋体" w:eastAsia="宋体" w:cs="宋体"/>
          <w:sz w:val="24"/>
          <w:highlight w:val="none"/>
        </w:rPr>
        <w:t>有限公司</w:t>
      </w:r>
    </w:p>
    <w:p>
      <w:pPr>
        <w:spacing w:line="560" w:lineRule="exact"/>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乙方： </w:t>
      </w:r>
    </w:p>
    <w:p>
      <w:pPr>
        <w:adjustRightInd w:val="0"/>
        <w:snapToGrid w:val="0"/>
        <w:spacing w:line="560" w:lineRule="exact"/>
        <w:jc w:val="left"/>
        <w:rPr>
          <w:rStyle w:val="26"/>
          <w:rFonts w:hint="eastAsia" w:ascii="宋体" w:hAnsi="宋体" w:eastAsia="宋体" w:cs="宋体"/>
          <w:b w:val="0"/>
          <w:highlight w:val="none"/>
          <w:u w:val="single"/>
        </w:rPr>
      </w:pPr>
    </w:p>
    <w:bookmarkEnd w:id="108"/>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一、本协议与主合同的关系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本协议作为</w:t>
      </w:r>
      <w:r>
        <w:rPr>
          <w:rFonts w:hint="eastAsia" w:ascii="宋体" w:hAnsi="宋体" w:eastAsia="宋体" w:cs="宋体"/>
          <w:kern w:val="0"/>
          <w:sz w:val="24"/>
          <w:highlight w:val="none"/>
          <w:lang w:val="en-US" w:eastAsia="zh-CN"/>
        </w:rPr>
        <w:t>广州</w:t>
      </w:r>
      <w:r>
        <w:rPr>
          <w:rFonts w:hint="eastAsia" w:ascii="宋体" w:hAnsi="宋体" w:eastAsia="宋体" w:cs="宋体"/>
          <w:sz w:val="24"/>
          <w:highlight w:val="none"/>
          <w:lang w:val="en-US" w:eastAsia="zh-CN"/>
        </w:rPr>
        <w:t>城市水处理设备</w:t>
      </w:r>
      <w:r>
        <w:rPr>
          <w:rFonts w:hint="eastAsia" w:ascii="宋体" w:hAnsi="宋体" w:eastAsia="宋体" w:cs="宋体"/>
          <w:sz w:val="24"/>
          <w:highlight w:val="none"/>
        </w:rPr>
        <w:t>有限公司</w:t>
      </w:r>
      <w:r>
        <w:rPr>
          <w:rFonts w:hint="eastAsia" w:ascii="宋体" w:hAnsi="宋体" w:eastAsia="宋体" w:cs="宋体"/>
          <w:sz w:val="24"/>
          <w:highlight w:val="none"/>
          <w:u w:val="single"/>
          <w:lang w:val="en-US" w:eastAsia="zh-CN"/>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的组成部分，与主合同具有同等法律效力。</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 xml:space="preserve"> 二、甲方权责</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（二）落实生产营运等相关配合措施，提供必要的施工条件。</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（三）要求乙方遵守的甲方安全管理要求。</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1.按主合同相关条款进行经济扣罚；</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根据《广州市水务局关于印发广州市水务工程施工和监理企业诚信评价管理办法的通知》（穗水建设〔2014〕10号）、《市净水公司关于印发施工和监理企业诚信评价工作实施办法的通知》（穗净水〔2015〕240号），进行诚信扣分（合同期内有新的文件印发的，按照最新的文件执行）；</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3.限制投保，或经其他单位承包后以分别方参与项目实施；</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4.向上级进行反映，包括但不限于广东省市政行业协会、广州市市政公路协会等。</w:t>
      </w:r>
    </w:p>
    <w:p>
      <w:pPr>
        <w:spacing w:line="560" w:lineRule="exact"/>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三、乙方权责</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（三）乙方应在合同签订后</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配合甲方的安全监督检查，并立即对提出的问题隐患进行整改。</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（八）严格履行本协议，遵守甲方各项管理规定，服从管理。</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（十）乙方委托的第三方运输单位或个人，违反本协议的，全部责任均由乙方承担。</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四、事故责任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80" w:firstLineChars="200"/>
        <w:rPr>
          <w:rFonts w:hint="eastAsia" w:ascii="宋体" w:hAnsi="宋体" w:eastAsia="宋体" w:cs="宋体"/>
          <w:sz w:val="24"/>
          <w:highlight w:val="none"/>
        </w:rPr>
      </w:pPr>
      <w:r>
        <w:rPr>
          <w:rFonts w:hint="eastAsia" w:ascii="宋体" w:hAnsi="宋体" w:eastAsia="宋体" w:cs="宋体"/>
          <w:b/>
          <w:sz w:val="24"/>
          <w:highlight w:val="none"/>
        </w:rPr>
        <w:t>五、补充条款：</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pPr>
        <w:adjustRightInd w:val="0"/>
        <w:snapToGrid w:val="0"/>
        <w:spacing w:line="560" w:lineRule="exact"/>
        <w:ind w:firstLine="480" w:firstLineChars="200"/>
        <w:jc w:val="left"/>
        <w:rPr>
          <w:rFonts w:hint="eastAsia" w:ascii="宋体" w:hAnsi="宋体" w:eastAsia="宋体" w:cs="宋体"/>
          <w:b/>
          <w:sz w:val="24"/>
          <w:highlight w:val="none"/>
        </w:rPr>
      </w:pPr>
      <w:r>
        <w:rPr>
          <w:rFonts w:hint="eastAsia" w:ascii="宋体" w:hAnsi="宋体" w:eastAsia="宋体" w:cs="宋体"/>
          <w:b/>
          <w:sz w:val="24"/>
          <w:highlight w:val="none"/>
        </w:rPr>
        <w:t>六、附则</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hint="eastAsia" w:ascii="宋体" w:hAnsi="宋体" w:eastAsia="宋体" w:cs="宋体"/>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甲方：</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ind w:firstLine="240" w:firstLineChars="100"/>
              <w:jc w:val="right"/>
              <w:rPr>
                <w:rFonts w:hint="eastAsia" w:ascii="宋体" w:hAnsi="宋体" w:eastAsia="宋体" w:cs="宋体"/>
                <w:sz w:val="24"/>
                <w:highlight w:val="none"/>
              </w:rPr>
            </w:pPr>
            <w:r>
              <w:rPr>
                <w:rFonts w:hint="eastAsia" w:ascii="宋体" w:hAnsi="宋体" w:eastAsia="宋体" w:cs="宋体"/>
                <w:sz w:val="24"/>
                <w:highlight w:val="none"/>
              </w:rPr>
              <w:t>年    月    日</w:t>
            </w:r>
          </w:p>
        </w:tc>
        <w:tc>
          <w:tcPr>
            <w:tcW w:w="4474" w:type="dxa"/>
            <w:noWrap w:val="0"/>
            <w:vAlign w:val="top"/>
          </w:tcPr>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乙方：</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签约代表：</w:t>
            </w:r>
          </w:p>
          <w:p>
            <w:pPr>
              <w:adjustRightInd w:val="0"/>
              <w:snapToGrid w:val="0"/>
              <w:spacing w:line="560" w:lineRule="exact"/>
              <w:rPr>
                <w:rFonts w:hint="eastAsia" w:ascii="宋体" w:hAnsi="宋体" w:eastAsia="宋体" w:cs="宋体"/>
                <w:sz w:val="24"/>
                <w:highlight w:val="none"/>
              </w:rPr>
            </w:pPr>
            <w:r>
              <w:rPr>
                <w:rFonts w:hint="eastAsia" w:ascii="宋体" w:hAnsi="宋体" w:eastAsia="宋体" w:cs="宋体"/>
                <w:sz w:val="24"/>
                <w:highlight w:val="none"/>
              </w:rPr>
              <w:t>联系电话：</w:t>
            </w:r>
          </w:p>
          <w:p>
            <w:pPr>
              <w:adjustRightInd w:val="0"/>
              <w:snapToGrid w:val="0"/>
              <w:spacing w:line="560" w:lineRule="exact"/>
              <w:jc w:val="right"/>
              <w:rPr>
                <w:rFonts w:hint="eastAsia" w:ascii="宋体" w:hAnsi="宋体" w:eastAsia="宋体" w:cs="宋体"/>
                <w:sz w:val="24"/>
                <w:highlight w:val="none"/>
              </w:rPr>
            </w:pPr>
            <w:r>
              <w:rPr>
                <w:rFonts w:hint="eastAsia" w:ascii="宋体" w:hAnsi="宋体" w:eastAsia="宋体" w:cs="宋体"/>
                <w:sz w:val="24"/>
                <w:highlight w:val="none"/>
              </w:rPr>
              <w:t>年    月    日</w:t>
            </w:r>
          </w:p>
        </w:tc>
      </w:tr>
    </w:tbl>
    <w:p>
      <w:pP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pPr>
        <w:spacing w:line="360" w:lineRule="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rPr>
        <w:t>附件</w:t>
      </w:r>
      <w:r>
        <w:rPr>
          <w:rFonts w:hint="eastAsia" w:ascii="宋体" w:hAnsi="宋体" w:eastAsia="宋体" w:cs="宋体"/>
          <w:b/>
          <w:bCs/>
          <w:szCs w:val="21"/>
          <w:highlight w:val="none"/>
          <w:lang w:val="en-US" w:eastAsia="zh-CN"/>
        </w:rPr>
        <w:t>4</w:t>
      </w:r>
      <w:r>
        <w:rPr>
          <w:rFonts w:hint="eastAsia" w:ascii="宋体" w:hAnsi="宋体" w:eastAsia="宋体" w:cs="宋体"/>
          <w:b/>
          <w:bCs/>
          <w:szCs w:val="21"/>
          <w:highlight w:val="none"/>
        </w:rPr>
        <w:t>：工程量</w:t>
      </w:r>
      <w:r>
        <w:rPr>
          <w:rFonts w:hint="eastAsia" w:ascii="宋体" w:hAnsi="宋体" w:eastAsia="宋体" w:cs="宋体"/>
          <w:b/>
          <w:bCs/>
          <w:szCs w:val="21"/>
          <w:highlight w:val="none"/>
          <w:lang w:val="en-US" w:eastAsia="zh-CN"/>
        </w:rPr>
        <w:t>报价表及</w:t>
      </w:r>
      <w:r>
        <w:rPr>
          <w:rFonts w:hint="eastAsia" w:ascii="宋体" w:hAnsi="宋体" w:eastAsia="宋体" w:cs="宋体"/>
          <w:b/>
          <w:bCs/>
          <w:szCs w:val="21"/>
          <w:highlight w:val="none"/>
        </w:rPr>
        <w:t>清单</w:t>
      </w:r>
    </w:p>
    <w:p>
      <w:pPr>
        <w:spacing w:line="360" w:lineRule="auto"/>
        <w:rPr>
          <w:rFonts w:hint="default" w:ascii="宋体" w:hAnsi="宋体" w:eastAsia="宋体" w:cs="宋体"/>
          <w:b/>
          <w:bCs/>
          <w:szCs w:val="21"/>
          <w:highlight w:val="none"/>
          <w:lang w:val="en-US"/>
        </w:rPr>
      </w:pPr>
      <w:r>
        <w:rPr>
          <w:rFonts w:hint="eastAsia" w:ascii="宋体" w:hAnsi="宋体" w:eastAsia="宋体" w:cs="宋体"/>
          <w:sz w:val="36"/>
          <w:szCs w:val="36"/>
          <w:highlight w:val="none"/>
          <w:lang w:val="en-US" w:eastAsia="zh-CN"/>
        </w:rPr>
        <w:t xml:space="preserve">        详见采购文件第七章第5点工程量报价表</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附件</w:t>
      </w:r>
      <w:r>
        <w:rPr>
          <w:rFonts w:hint="eastAsia" w:ascii="宋体" w:hAnsi="宋体" w:eastAsia="宋体" w:cs="宋体"/>
          <w:b/>
          <w:bCs/>
          <w:szCs w:val="21"/>
          <w:highlight w:val="none"/>
          <w:lang w:val="en-US" w:eastAsia="zh-CN"/>
        </w:rPr>
        <w:t>5</w:t>
      </w:r>
      <w:r>
        <w:rPr>
          <w:rFonts w:hint="eastAsia" w:ascii="宋体" w:hAnsi="宋体" w:eastAsia="宋体" w:cs="宋体"/>
          <w:b/>
          <w:bCs/>
          <w:szCs w:val="21"/>
          <w:highlight w:val="none"/>
        </w:rPr>
        <w:t xml:space="preserve"> 项目投入人员架构表</w:t>
      </w:r>
    </w:p>
    <w:p>
      <w:pPr>
        <w:spacing w:line="360" w:lineRule="auto"/>
        <w:rPr>
          <w:rFonts w:hint="eastAsia" w:ascii="宋体" w:hAnsi="宋体" w:eastAsia="宋体" w:cs="宋体"/>
          <w:b/>
          <w:bCs/>
          <w:szCs w:val="21"/>
          <w:highlight w:val="none"/>
        </w:rPr>
      </w:pPr>
      <w:r>
        <w:rPr>
          <w:rFonts w:hint="eastAsia" w:ascii="宋体" w:hAnsi="宋体" w:eastAsia="宋体" w:cs="宋体"/>
          <w:b/>
          <w:bCs/>
          <w:szCs w:val="21"/>
          <w:highlight w:val="none"/>
        </w:rPr>
        <w:t>附件</w:t>
      </w:r>
      <w:r>
        <w:rPr>
          <w:rFonts w:hint="eastAsia" w:ascii="宋体" w:hAnsi="宋体" w:eastAsia="宋体" w:cs="宋体"/>
          <w:b/>
          <w:bCs/>
          <w:szCs w:val="21"/>
          <w:highlight w:val="none"/>
          <w:lang w:val="en-US" w:eastAsia="zh-CN"/>
        </w:rPr>
        <w:t>6</w:t>
      </w:r>
      <w:r>
        <w:rPr>
          <w:rFonts w:hint="eastAsia" w:ascii="宋体" w:hAnsi="宋体" w:eastAsia="宋体" w:cs="宋体"/>
          <w:b/>
          <w:bCs/>
          <w:szCs w:val="21"/>
          <w:highlight w:val="none"/>
        </w:rPr>
        <w:t>：履约保函（模板）</w:t>
      </w:r>
    </w:p>
    <w:p>
      <w:pPr>
        <w:jc w:val="center"/>
        <w:rPr>
          <w:rFonts w:hint="eastAsia" w:ascii="宋体" w:hAnsi="宋体" w:eastAsia="宋体" w:cs="宋体"/>
          <w:b/>
          <w:sz w:val="24"/>
          <w:highlight w:val="none"/>
        </w:rPr>
      </w:pPr>
      <w:r>
        <w:rPr>
          <w:rFonts w:hint="eastAsia" w:ascii="宋体" w:hAnsi="宋体" w:eastAsia="宋体" w:cs="宋体"/>
          <w:b/>
          <w:sz w:val="24"/>
          <w:highlight w:val="none"/>
        </w:rPr>
        <w:t>履约保函模板</w:t>
      </w:r>
    </w:p>
    <w:p>
      <w:pPr>
        <w:rPr>
          <w:rFonts w:hint="eastAsia" w:ascii="宋体" w:hAnsi="宋体" w:eastAsia="宋体" w:cs="宋体"/>
          <w:sz w:val="24"/>
          <w:highlight w:val="none"/>
        </w:rPr>
      </w:pPr>
    </w:p>
    <w:p>
      <w:pPr>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 xml:space="preserve">               （受益人）</w:t>
      </w:r>
      <w:r>
        <w:rPr>
          <w:rFonts w:hint="eastAsia" w:ascii="宋体" w:hAnsi="宋体" w:eastAsia="宋体" w:cs="宋体"/>
          <w:sz w:val="24"/>
          <w:highlight w:val="none"/>
        </w:rPr>
        <w:br w:type="textWrapping"/>
      </w:r>
    </w:p>
    <w:p>
      <w:pPr>
        <w:ind w:firstLine="420"/>
        <w:rPr>
          <w:rFonts w:hint="eastAsia" w:ascii="宋体" w:hAnsi="宋体" w:eastAsia="宋体" w:cs="宋体"/>
          <w:sz w:val="24"/>
          <w:highlight w:val="none"/>
        </w:rPr>
      </w:pPr>
      <w:r>
        <w:rPr>
          <w:rFonts w:hint="eastAsia" w:ascii="宋体" w:hAnsi="宋体" w:eastAsia="宋体" w:cs="宋体"/>
          <w:sz w:val="24"/>
          <w:highlight w:val="none"/>
        </w:rPr>
        <w:t>鉴于（以下简称“委托人”）与贵方于</w:t>
      </w:r>
      <w:r>
        <w:rPr>
          <w:rFonts w:hint="eastAsia" w:ascii="宋体" w:hAnsi="宋体" w:eastAsia="宋体" w:cs="宋体"/>
          <w:sz w:val="24"/>
          <w:highlight w:val="none"/>
          <w:u w:val="single"/>
        </w:rPr>
        <w:t xml:space="preserve">   年  月  日</w:t>
      </w:r>
      <w:r>
        <w:rPr>
          <w:rFonts w:hint="eastAsia" w:ascii="宋体" w:hAnsi="宋体" w:eastAsia="宋体" w:cs="宋体"/>
          <w:sz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hint="eastAsia" w:ascii="宋体" w:hAnsi="宋体" w:eastAsia="宋体" w:cs="宋体"/>
          <w:sz w:val="24"/>
          <w:highlight w:val="none"/>
        </w:rPr>
      </w:pPr>
      <w:r>
        <w:rPr>
          <w:rFonts w:hint="eastAsia" w:ascii="宋体" w:hAnsi="宋体" w:eastAsia="宋体" w:cs="宋体"/>
          <w:sz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hint="eastAsia" w:ascii="宋体" w:hAnsi="宋体" w:eastAsia="宋体" w:cs="宋体"/>
          <w:sz w:val="24"/>
          <w:highlight w:val="none"/>
        </w:rPr>
      </w:pPr>
      <w:r>
        <w:rPr>
          <w:rFonts w:hint="eastAsia" w:ascii="宋体" w:hAnsi="宋体" w:eastAsia="宋体" w:cs="宋体"/>
          <w:sz w:val="24"/>
          <w:highlight w:val="none"/>
        </w:rPr>
        <w:t>二、贵单位的索赔申请应符合下述条件：</w:t>
      </w:r>
    </w:p>
    <w:p>
      <w:pPr>
        <w:ind w:firstLine="420"/>
        <w:rPr>
          <w:rFonts w:hint="eastAsia" w:ascii="宋体" w:hAnsi="宋体" w:eastAsia="宋体" w:cs="宋体"/>
          <w:sz w:val="24"/>
          <w:highlight w:val="none"/>
        </w:rPr>
      </w:pPr>
      <w:r>
        <w:rPr>
          <w:rFonts w:hint="eastAsia" w:ascii="宋体" w:hAnsi="宋体" w:eastAsia="宋体" w:cs="宋体"/>
          <w:sz w:val="24"/>
          <w:highlight w:val="none"/>
        </w:rPr>
        <w:t>（一）贵单位法定代表人或其授权代表签字并加盖单位公章；</w:t>
      </w:r>
    </w:p>
    <w:p>
      <w:pPr>
        <w:ind w:firstLine="420"/>
        <w:rPr>
          <w:rFonts w:hint="eastAsia" w:ascii="宋体" w:hAnsi="宋体" w:eastAsia="宋体" w:cs="宋体"/>
          <w:sz w:val="24"/>
          <w:highlight w:val="none"/>
        </w:rPr>
      </w:pPr>
      <w:r>
        <w:rPr>
          <w:rFonts w:hint="eastAsia" w:ascii="宋体" w:hAnsi="宋体" w:eastAsia="宋体" w:cs="宋体"/>
          <w:sz w:val="24"/>
          <w:highlight w:val="none"/>
        </w:rPr>
        <w:t>（二）在保函有效期内送达我行；</w:t>
      </w:r>
    </w:p>
    <w:p>
      <w:pPr>
        <w:ind w:firstLine="420"/>
        <w:rPr>
          <w:rFonts w:hint="eastAsia" w:ascii="宋体" w:hAnsi="宋体" w:eastAsia="宋体" w:cs="宋体"/>
          <w:sz w:val="24"/>
          <w:highlight w:val="none"/>
        </w:rPr>
      </w:pPr>
      <w:r>
        <w:rPr>
          <w:rFonts w:hint="eastAsia" w:ascii="宋体" w:hAnsi="宋体" w:eastAsia="宋体" w:cs="宋体"/>
          <w:sz w:val="24"/>
          <w:highlight w:val="none"/>
        </w:rPr>
        <w:t>（三）明确的索赔金额（不得超过本保函第一条所列之限额）。</w:t>
      </w:r>
    </w:p>
    <w:p>
      <w:pPr>
        <w:ind w:firstLine="420"/>
        <w:rPr>
          <w:rFonts w:hint="eastAsia" w:ascii="宋体" w:hAnsi="宋体" w:eastAsia="宋体" w:cs="宋体"/>
          <w:sz w:val="24"/>
          <w:highlight w:val="none"/>
        </w:rPr>
      </w:pPr>
      <w:r>
        <w:rPr>
          <w:rFonts w:hint="eastAsia" w:ascii="宋体" w:hAnsi="宋体" w:eastAsia="宋体" w:cs="宋体"/>
          <w:sz w:val="24"/>
          <w:highlight w:val="none"/>
        </w:rPr>
        <w:t>三、本保函自签发之日起生效，有效期至</w:t>
      </w:r>
      <w:r>
        <w:rPr>
          <w:rFonts w:hint="eastAsia" w:ascii="宋体" w:hAnsi="宋体" w:eastAsia="宋体" w:cs="宋体"/>
          <w:sz w:val="24"/>
          <w:highlight w:val="none"/>
          <w:u w:val="single"/>
        </w:rPr>
        <w:t xml:space="preserve">  年  月  日</w:t>
      </w:r>
      <w:r>
        <w:rPr>
          <w:rFonts w:hint="eastAsia" w:ascii="宋体" w:hAnsi="宋体" w:eastAsia="宋体" w:cs="宋体"/>
          <w:sz w:val="24"/>
          <w:highlight w:val="none"/>
        </w:rPr>
        <w:t>。本保函于下述任一事项发生之时立即失效，我行在本保函项下的保证义务即刻解除：</w:t>
      </w:r>
    </w:p>
    <w:p>
      <w:pPr>
        <w:ind w:firstLine="420"/>
        <w:rPr>
          <w:rFonts w:hint="eastAsia" w:ascii="宋体" w:hAnsi="宋体" w:eastAsia="宋体" w:cs="宋体"/>
          <w:sz w:val="24"/>
          <w:highlight w:val="none"/>
        </w:rPr>
      </w:pPr>
      <w:r>
        <w:rPr>
          <w:rFonts w:hint="eastAsia" w:ascii="宋体" w:hAnsi="宋体" w:eastAsia="宋体" w:cs="宋体"/>
          <w:sz w:val="24"/>
          <w:highlight w:val="none"/>
        </w:rPr>
        <w:t>（一）本保函有效期限届满；</w:t>
      </w:r>
    </w:p>
    <w:p>
      <w:pPr>
        <w:ind w:firstLine="420"/>
        <w:rPr>
          <w:rFonts w:hint="eastAsia" w:ascii="宋体" w:hAnsi="宋体" w:eastAsia="宋体" w:cs="宋体"/>
          <w:sz w:val="24"/>
          <w:highlight w:val="none"/>
        </w:rPr>
      </w:pPr>
      <w:r>
        <w:rPr>
          <w:rFonts w:hint="eastAsia" w:ascii="宋体" w:hAnsi="宋体" w:eastAsia="宋体" w:cs="宋体"/>
          <w:sz w:val="24"/>
          <w:highlight w:val="none"/>
        </w:rPr>
        <w:t>（二）我行保证的义务履行完毕。</w:t>
      </w:r>
    </w:p>
    <w:p>
      <w:pPr>
        <w:ind w:firstLine="420"/>
        <w:rPr>
          <w:rFonts w:hint="eastAsia" w:ascii="宋体" w:hAnsi="宋体" w:eastAsia="宋体" w:cs="宋体"/>
          <w:sz w:val="24"/>
          <w:highlight w:val="none"/>
        </w:rPr>
      </w:pPr>
      <w:r>
        <w:rPr>
          <w:rFonts w:hint="eastAsia" w:ascii="宋体" w:hAnsi="宋体" w:eastAsia="宋体" w:cs="宋体"/>
          <w:sz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hint="eastAsia" w:ascii="宋体" w:hAnsi="宋体" w:eastAsia="宋体" w:cs="宋体"/>
          <w:sz w:val="24"/>
          <w:highlight w:val="none"/>
        </w:rPr>
      </w:pPr>
      <w:r>
        <w:rPr>
          <w:rFonts w:hint="eastAsia" w:ascii="宋体" w:hAnsi="宋体" w:eastAsia="宋体" w:cs="宋体"/>
          <w:sz w:val="24"/>
          <w:highlight w:val="none"/>
        </w:rPr>
        <w:t>五、我行向你方支付索赔金额后，本保函担保金额即按贵方通知的索赔金额予以递减。</w:t>
      </w:r>
    </w:p>
    <w:p>
      <w:pPr>
        <w:ind w:firstLine="420"/>
        <w:rPr>
          <w:rFonts w:hint="eastAsia" w:ascii="宋体" w:hAnsi="宋体" w:eastAsia="宋体" w:cs="宋体"/>
          <w:sz w:val="24"/>
          <w:highlight w:val="none"/>
        </w:rPr>
      </w:pPr>
      <w:r>
        <w:rPr>
          <w:rFonts w:hint="eastAsia" w:ascii="宋体" w:hAnsi="宋体" w:eastAsia="宋体" w:cs="宋体"/>
          <w:sz w:val="24"/>
          <w:highlight w:val="none"/>
        </w:rPr>
        <w:t>六、保函失效后请将保函退回我行注销，无论正本最终退回与否，不影响本保函依上述约定自动失效。</w:t>
      </w:r>
    </w:p>
    <w:p>
      <w:pPr>
        <w:ind w:firstLine="420"/>
        <w:rPr>
          <w:rFonts w:hint="eastAsia" w:ascii="宋体" w:hAnsi="宋体" w:eastAsia="宋体" w:cs="宋体"/>
          <w:sz w:val="24"/>
          <w:highlight w:val="none"/>
        </w:rPr>
      </w:pPr>
    </w:p>
    <w:p>
      <w:pPr>
        <w:ind w:firstLine="420"/>
        <w:rPr>
          <w:rFonts w:hint="eastAsia" w:ascii="宋体" w:hAnsi="宋体" w:eastAsia="宋体" w:cs="宋体"/>
          <w:sz w:val="24"/>
          <w:highlight w:val="none"/>
        </w:rPr>
      </w:pPr>
    </w:p>
    <w:p>
      <w:pPr>
        <w:ind w:firstLine="420"/>
        <w:rPr>
          <w:rFonts w:hint="eastAsia" w:ascii="宋体" w:hAnsi="宋体" w:eastAsia="宋体" w:cs="宋体"/>
          <w:sz w:val="24"/>
          <w:highlight w:val="none"/>
        </w:rPr>
      </w:pPr>
      <w:r>
        <w:rPr>
          <w:rFonts w:hint="eastAsia" w:ascii="宋体" w:hAnsi="宋体" w:eastAsia="宋体" w:cs="宋体"/>
          <w:sz w:val="24"/>
          <w:highlight w:val="none"/>
        </w:rPr>
        <w:t xml:space="preserve">                                                   落款</w:t>
      </w:r>
    </w:p>
    <w:p>
      <w:pPr>
        <w:ind w:firstLine="420"/>
        <w:rPr>
          <w:rFonts w:hint="eastAsia" w:ascii="宋体" w:hAnsi="宋体" w:eastAsia="宋体" w:cs="宋体"/>
          <w:sz w:val="24"/>
          <w:highlight w:val="none"/>
        </w:rPr>
      </w:pPr>
    </w:p>
    <w:p>
      <w:pPr>
        <w:ind w:firstLine="645"/>
        <w:rPr>
          <w:rFonts w:hint="eastAsia" w:ascii="宋体" w:hAnsi="宋体" w:eastAsia="宋体" w:cs="宋体"/>
          <w:sz w:val="24"/>
          <w:highlight w:val="none"/>
        </w:rPr>
      </w:pPr>
      <w:r>
        <w:rPr>
          <w:rFonts w:hint="eastAsia" w:ascii="宋体" w:hAnsi="宋体" w:eastAsia="宋体" w:cs="宋体"/>
          <w:sz w:val="24"/>
          <w:highlight w:val="none"/>
        </w:rPr>
        <w:t>保函说明：</w:t>
      </w:r>
    </w:p>
    <w:p>
      <w:pPr>
        <w:ind w:firstLine="645"/>
        <w:rPr>
          <w:rFonts w:hint="eastAsia" w:ascii="宋体" w:hAnsi="宋体" w:eastAsia="宋体" w:cs="宋体"/>
          <w:sz w:val="24"/>
          <w:highlight w:val="none"/>
        </w:rPr>
      </w:pPr>
      <w:r>
        <w:rPr>
          <w:rFonts w:hint="eastAsia" w:ascii="宋体" w:hAnsi="宋体" w:eastAsia="宋体" w:cs="宋体"/>
          <w:sz w:val="24"/>
          <w:highlight w:val="none"/>
        </w:rPr>
        <w:t>保函不得有下列或类似含义的表述：</w:t>
      </w:r>
    </w:p>
    <w:p>
      <w:pPr>
        <w:ind w:firstLine="645"/>
        <w:rPr>
          <w:rFonts w:hint="eastAsia" w:ascii="宋体" w:hAnsi="宋体" w:eastAsia="宋体" w:cs="宋体"/>
          <w:sz w:val="24"/>
          <w:highlight w:val="none"/>
        </w:rPr>
      </w:pPr>
      <w:r>
        <w:rPr>
          <w:rFonts w:hint="eastAsia" w:ascii="宋体" w:hAnsi="宋体" w:eastAsia="宋体" w:cs="宋体"/>
          <w:sz w:val="24"/>
          <w:highlight w:val="none"/>
        </w:rPr>
        <w:t>1.银行承担的为连带责任保证、一般保证。</w:t>
      </w:r>
    </w:p>
    <w:p>
      <w:pPr>
        <w:ind w:firstLine="645"/>
        <w:rPr>
          <w:rFonts w:hint="eastAsia" w:ascii="宋体" w:hAnsi="宋体" w:eastAsia="宋体" w:cs="宋体"/>
          <w:sz w:val="24"/>
          <w:highlight w:val="none"/>
        </w:rPr>
      </w:pPr>
      <w:r>
        <w:rPr>
          <w:rFonts w:hint="eastAsia" w:ascii="宋体" w:hAnsi="宋体" w:eastAsia="宋体" w:cs="宋体"/>
          <w:sz w:val="24"/>
          <w:highlight w:val="none"/>
        </w:rPr>
        <w:t>2.未经银行书面同意，受益人与申请人修改合同或其项下附件时，银行的保证义务解除。</w:t>
      </w:r>
    </w:p>
    <w:p>
      <w:pPr>
        <w:ind w:firstLine="645"/>
        <w:rPr>
          <w:rFonts w:hint="eastAsia" w:ascii="宋体" w:hAnsi="宋体" w:eastAsia="宋体" w:cs="宋体"/>
          <w:sz w:val="24"/>
          <w:highlight w:val="none"/>
        </w:rPr>
      </w:pPr>
      <w:r>
        <w:rPr>
          <w:rFonts w:hint="eastAsia" w:ascii="宋体" w:hAnsi="宋体" w:eastAsia="宋体" w:cs="宋体"/>
          <w:sz w:val="24"/>
          <w:highlight w:val="none"/>
        </w:rPr>
        <w:t>3.合同撤销或无效的，保函失效。</w:t>
      </w:r>
    </w:p>
    <w:p>
      <w:pPr>
        <w:ind w:firstLine="645"/>
        <w:rPr>
          <w:rFonts w:hint="eastAsia" w:ascii="宋体" w:hAnsi="宋体" w:eastAsia="宋体" w:cs="宋体"/>
          <w:sz w:val="24"/>
          <w:highlight w:val="none"/>
        </w:rPr>
      </w:pPr>
      <w:r>
        <w:rPr>
          <w:rFonts w:hint="eastAsia" w:ascii="宋体" w:hAnsi="宋体" w:eastAsia="宋体" w:cs="宋体"/>
          <w:sz w:val="24"/>
          <w:highlight w:val="none"/>
        </w:rPr>
        <w:t>4.申请人对受益人的抗辩，银行有权向受益人主张。</w:t>
      </w:r>
    </w:p>
    <w:p>
      <w:pPr>
        <w:ind w:firstLine="645"/>
        <w:rPr>
          <w:rFonts w:hint="eastAsia" w:ascii="宋体" w:hAnsi="宋体" w:eastAsia="宋体" w:cs="宋体"/>
          <w:sz w:val="24"/>
          <w:highlight w:val="none"/>
        </w:rPr>
      </w:pPr>
      <w:r>
        <w:rPr>
          <w:rFonts w:hint="eastAsia" w:ascii="宋体" w:hAnsi="宋体" w:eastAsia="宋体" w:cs="宋体"/>
          <w:sz w:val="24"/>
          <w:highlight w:val="none"/>
        </w:rPr>
        <w:t>5.受益人请求付款的请款单据包含法院裁判文书、仲裁裁决、第三方单位出具的鉴定书等申请人违约的证明材料。</w:t>
      </w:r>
    </w:p>
    <w:p>
      <w:pPr>
        <w:rPr>
          <w:rFonts w:ascii="仿宋_GB2312" w:eastAsia="仿宋_GB2312"/>
          <w:sz w:val="28"/>
          <w:szCs w:val="28"/>
          <w:highlight w:val="none"/>
        </w:rPr>
      </w:pPr>
      <w:r>
        <w:rPr>
          <w:rFonts w:hint="eastAsia" w:ascii="仿宋" w:hAnsi="仿宋" w:eastAsia="仿宋" w:cs="仿宋"/>
          <w:bCs/>
          <w:sz w:val="28"/>
          <w:szCs w:val="28"/>
          <w:highlight w:val="none"/>
        </w:rPr>
        <w:br w:type="page"/>
      </w:r>
    </w:p>
    <w:p>
      <w:pPr>
        <w:pStyle w:val="2"/>
        <w:jc w:val="both"/>
        <w:rPr>
          <w:highlight w:val="none"/>
        </w:rPr>
      </w:pPr>
      <w:bookmarkStart w:id="109" w:name="_Toc23515"/>
      <w:bookmarkStart w:id="110" w:name="_Toc8147"/>
      <w:bookmarkStart w:id="111" w:name="_Toc3723"/>
      <w:bookmarkStart w:id="112" w:name="_Toc1563"/>
      <w:bookmarkStart w:id="113" w:name="_Toc21847"/>
      <w:bookmarkStart w:id="114" w:name="_Toc5129"/>
      <w:bookmarkStart w:id="115" w:name="_Toc30824"/>
      <w:bookmarkStart w:id="116" w:name="_Toc16552"/>
      <w:bookmarkStart w:id="117" w:name="_Toc28358"/>
      <w:bookmarkStart w:id="118" w:name="_Toc12169"/>
      <w:bookmarkStart w:id="119" w:name="_Toc6230"/>
    </w:p>
    <w:p>
      <w:pPr>
        <w:pStyle w:val="2"/>
        <w:rPr>
          <w:highlight w:val="none"/>
        </w:rPr>
      </w:pPr>
    </w:p>
    <w:p>
      <w:pPr>
        <w:pStyle w:val="2"/>
        <w:rPr>
          <w:highlight w:val="none"/>
        </w:rPr>
      </w:pPr>
    </w:p>
    <w:p>
      <w:pPr>
        <w:pStyle w:val="2"/>
        <w:rPr>
          <w:highlight w:val="none"/>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2414905</wp:posOffset>
                </wp:positionH>
                <wp:positionV relativeFrom="paragraph">
                  <wp:posOffset>510540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90.15pt;margin-top:40.2pt;height:0pt;width:75.5pt;z-index:251668480;mso-width-relative:page;mso-height-relative:page;" filled="f" stroked="t" coordsize="21600,21600" o:gfxdata="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B7yNdcAAAAJ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highlight w:val="none"/>
        </w:rPr>
        <mc:AlternateContent>
          <mc:Choice Requires="wps">
            <w:drawing>
              <wp:anchor distT="0" distB="0" distL="114300" distR="114300" simplePos="0" relativeHeight="251667456" behindDoc="0" locked="0" layoutInCell="1" allowOverlap="1">
                <wp:simplePos x="0" y="0"/>
                <wp:positionH relativeFrom="column">
                  <wp:posOffset>2424430</wp:posOffset>
                </wp:positionH>
                <wp:positionV relativeFrom="paragraph">
                  <wp:posOffset>3810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90.9pt;margin-top:0.3pt;height:0pt;width:75.5pt;z-index:251667456;mso-width-relative:page;mso-height-relative:page;" filled="f" stroked="t" coordsize="21600,21600" o:gfxdata="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A7xCx0gAAAAUBAAAPAAAAAAAAAAEAIAAAACIA&#10;AABkcnMvZG93bnJldi54bWxQSwECFAAUAAAACACHTuJA1RYqQdYBAACVAwAADgAAAAAAAAABACAA&#10;AAAhAQAAZHJzL2Uyb0RvYy54bWxQSwUGAAAAAAYABgBZAQAAaQUAAAAA&#10;">
                <v:fill on="f" focussize="0,0"/>
                <v:stroke color="#000000" joinstyle="round"/>
                <v:imagedata o:title=""/>
                <o:lock v:ext="edit" aspectratio="f"/>
              </v:shape>
            </w:pict>
          </mc:Fallback>
        </mc:AlternateContent>
      </w:r>
      <w:r>
        <w:rPr>
          <w:rFonts w:hint="eastAsia"/>
          <w:highlight w:val="none"/>
        </w:rPr>
        <w:t>第七章</w:t>
      </w:r>
      <w:bookmarkEnd w:id="109"/>
      <w:bookmarkEnd w:id="110"/>
      <w:bookmarkEnd w:id="111"/>
      <w:bookmarkEnd w:id="112"/>
      <w:bookmarkEnd w:id="113"/>
      <w:bookmarkEnd w:id="114"/>
      <w:bookmarkEnd w:id="115"/>
      <w:bookmarkEnd w:id="116"/>
      <w:bookmarkEnd w:id="117"/>
      <w:bookmarkEnd w:id="118"/>
      <w:bookmarkEnd w:id="119"/>
    </w:p>
    <w:p>
      <w:pPr>
        <w:pStyle w:val="40"/>
        <w:rPr>
          <w:highlight w:val="none"/>
        </w:rPr>
      </w:pPr>
    </w:p>
    <w:p>
      <w:pPr>
        <w:pStyle w:val="2"/>
        <w:rPr>
          <w:highlight w:val="none"/>
        </w:rPr>
      </w:pPr>
      <w:bookmarkStart w:id="120" w:name="_Toc10840"/>
      <w:bookmarkStart w:id="121" w:name="_Toc24490"/>
      <w:bookmarkStart w:id="122" w:name="_Toc17119"/>
      <w:bookmarkStart w:id="123" w:name="_Toc87616388"/>
      <w:bookmarkStart w:id="124" w:name="_Toc24815"/>
      <w:bookmarkStart w:id="125" w:name="_Toc12610"/>
      <w:bookmarkStart w:id="126" w:name="_Toc30157"/>
      <w:bookmarkStart w:id="127" w:name="_Toc22764"/>
      <w:bookmarkStart w:id="128" w:name="_Toc88209951"/>
      <w:bookmarkStart w:id="129" w:name="_Toc5342"/>
      <w:bookmarkStart w:id="130" w:name="_Toc21675"/>
      <w:bookmarkStart w:id="131" w:name="_Toc31564"/>
      <w:bookmarkStart w:id="132" w:name="_Toc12769"/>
      <w:r>
        <w:rPr>
          <w:rFonts w:hint="eastAsia"/>
          <w:highlight w:val="none"/>
        </w:rPr>
        <w:t>响应文件格式要求</w:t>
      </w:r>
      <w:bookmarkEnd w:id="120"/>
      <w:bookmarkEnd w:id="121"/>
      <w:bookmarkEnd w:id="122"/>
      <w:bookmarkEnd w:id="123"/>
      <w:bookmarkEnd w:id="124"/>
      <w:bookmarkEnd w:id="125"/>
      <w:bookmarkEnd w:id="126"/>
      <w:bookmarkEnd w:id="127"/>
      <w:bookmarkEnd w:id="128"/>
      <w:bookmarkEnd w:id="129"/>
      <w:bookmarkEnd w:id="130"/>
      <w:bookmarkEnd w:id="131"/>
      <w:bookmarkEnd w:id="132"/>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br w:type="page"/>
      </w:r>
    </w:p>
    <w:p>
      <w:pPr>
        <w:adjustRightInd w:val="0"/>
        <w:snapToGrid w:val="0"/>
        <w:spacing w:before="158" w:beforeLines="50" w:after="158" w:afterLines="50" w:line="600" w:lineRule="exact"/>
        <w:jc w:val="center"/>
        <w:rPr>
          <w:rFonts w:ascii="方正小标宋简体" w:eastAsia="方正小标宋简体"/>
          <w:sz w:val="44"/>
          <w:szCs w:val="44"/>
          <w:highlight w:val="none"/>
          <w:u w:val="single"/>
        </w:rPr>
      </w:pPr>
    </w:p>
    <w:p>
      <w:pPr>
        <w:adjustRightInd w:val="0"/>
        <w:snapToGrid w:val="0"/>
        <w:spacing w:before="158" w:beforeLines="50" w:after="158" w:afterLines="50" w:line="600" w:lineRule="exact"/>
        <w:rPr>
          <w:rFonts w:ascii="方正小标宋简体" w:eastAsia="方正小标宋简体"/>
          <w:sz w:val="44"/>
          <w:szCs w:val="44"/>
          <w:highlight w:val="none"/>
          <w:u w:val="single"/>
        </w:rPr>
      </w:pPr>
    </w:p>
    <w:p>
      <w:pPr>
        <w:adjustRightInd w:val="0"/>
        <w:snapToGrid w:val="0"/>
        <w:spacing w:before="158" w:beforeLines="50" w:after="158" w:afterLines="50" w:line="600" w:lineRule="exact"/>
        <w:jc w:val="center"/>
        <w:rPr>
          <w:rFonts w:ascii="方正小标宋简体" w:eastAsia="方正小标宋简体"/>
          <w:sz w:val="44"/>
          <w:szCs w:val="44"/>
          <w:highlight w:val="none"/>
          <w:u w:val="single"/>
        </w:rPr>
      </w:pPr>
    </w:p>
    <w:p>
      <w:pPr>
        <w:jc w:val="center"/>
        <w:rPr>
          <w:rFonts w:ascii="方正小标宋简体" w:eastAsia="方正小标宋简体"/>
          <w:sz w:val="44"/>
          <w:szCs w:val="44"/>
          <w:highlight w:val="none"/>
          <w:u w:val="single"/>
        </w:rPr>
      </w:pPr>
      <w:r>
        <w:rPr>
          <w:rFonts w:hint="eastAsia" w:ascii="方正小标宋简体" w:eastAsia="方正小标宋简体"/>
          <w:sz w:val="44"/>
          <w:szCs w:val="44"/>
          <w:highlight w:val="none"/>
          <w:u w:val="single"/>
        </w:rPr>
        <w:t>广州城市水处理设备有限公司维修车间维修间设施优化项目</w:t>
      </w:r>
    </w:p>
    <w:p>
      <w:pPr>
        <w:adjustRightInd w:val="0"/>
        <w:snapToGrid w:val="0"/>
        <w:spacing w:before="158" w:beforeLines="50" w:after="158" w:afterLines="50" w:line="600" w:lineRule="exact"/>
        <w:jc w:val="center"/>
        <w:rPr>
          <w:rFonts w:ascii="仿宋_GB2312" w:eastAsia="仿宋_GB2312"/>
          <w:sz w:val="30"/>
          <w:szCs w:val="30"/>
          <w:highlight w:val="none"/>
        </w:rPr>
      </w:pPr>
    </w:p>
    <w:p>
      <w:pPr>
        <w:adjustRightInd w:val="0"/>
        <w:snapToGrid w:val="0"/>
        <w:spacing w:before="158" w:beforeLines="50" w:after="158" w:afterLines="50" w:line="600" w:lineRule="exact"/>
        <w:jc w:val="center"/>
        <w:rPr>
          <w:rFonts w:ascii="仿宋_GB2312" w:eastAsia="仿宋_GB2312"/>
          <w:sz w:val="30"/>
          <w:szCs w:val="30"/>
          <w:highlight w:val="none"/>
        </w:rPr>
      </w:pPr>
      <w:r>
        <w:rPr>
          <w:rFonts w:hint="eastAsia" w:ascii="仿宋_GB2312" w:eastAsia="仿宋_GB2312"/>
          <w:sz w:val="30"/>
          <w:szCs w:val="30"/>
          <w:highlight w:val="none"/>
        </w:rPr>
        <w:t>（项目编号：   ）</w:t>
      </w: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jc w:val="center"/>
        <w:rPr>
          <w:rFonts w:ascii="方正小标宋简体" w:eastAsia="方正小标宋简体"/>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rPr>
        <w:t>供应商：</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highlight w:val="none"/>
        </w:rPr>
      </w:pP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年</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月</w:t>
      </w:r>
      <w:r>
        <w:rPr>
          <w:rFonts w:hint="eastAsia" w:ascii="仿宋_GB2312" w:eastAsia="仿宋_GB2312" w:hAnsiTheme="minorEastAsia"/>
          <w:sz w:val="36"/>
          <w:szCs w:val="36"/>
          <w:highlight w:val="none"/>
          <w:u w:val="single"/>
        </w:rPr>
        <w:t xml:space="preserve">    </w:t>
      </w:r>
      <w:r>
        <w:rPr>
          <w:rFonts w:hint="eastAsia" w:ascii="仿宋_GB2312" w:eastAsia="仿宋_GB2312" w:hAnsiTheme="minorEastAsia"/>
          <w:sz w:val="36"/>
          <w:szCs w:val="36"/>
          <w:highlight w:val="none"/>
        </w:rPr>
        <w:t>日</w:t>
      </w: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adjustRightInd w:val="0"/>
        <w:snapToGrid w:val="0"/>
        <w:spacing w:before="158" w:beforeLines="50" w:after="158" w:afterLines="50" w:line="600" w:lineRule="exact"/>
        <w:rPr>
          <w:rFonts w:ascii="方正小标宋简体" w:eastAsia="方正小标宋简体"/>
          <w:sz w:val="44"/>
          <w:szCs w:val="44"/>
          <w:highlight w:val="none"/>
        </w:rPr>
      </w:pPr>
    </w:p>
    <w:p>
      <w:pPr>
        <w:rPr>
          <w:rFonts w:ascii="方正小标宋简体" w:eastAsia="方正小标宋简体"/>
          <w:sz w:val="44"/>
          <w:szCs w:val="44"/>
          <w:highlight w:val="none"/>
        </w:rPr>
      </w:pPr>
      <w:r>
        <w:rPr>
          <w:rFonts w:ascii="方正小标宋简体" w:eastAsia="方正小标宋简体"/>
          <w:sz w:val="44"/>
          <w:szCs w:val="44"/>
          <w:highlight w:val="none"/>
        </w:rPr>
        <w:br w:type="page"/>
      </w:r>
    </w:p>
    <w:p>
      <w:pPr>
        <w:adjustRightInd w:val="0"/>
        <w:snapToGrid w:val="0"/>
        <w:spacing w:before="158" w:beforeLines="50" w:after="158" w:afterLines="50" w:line="600" w:lineRule="exact"/>
        <w:jc w:val="center"/>
        <w:rPr>
          <w:rFonts w:ascii="方正小标宋简体" w:eastAsia="方正小标宋简体"/>
          <w:sz w:val="44"/>
          <w:szCs w:val="44"/>
          <w:highlight w:val="none"/>
        </w:rPr>
      </w:pPr>
      <w:r>
        <w:rPr>
          <w:rFonts w:ascii="方正小标宋简体" w:eastAsia="方正小标宋简体"/>
          <w:sz w:val="44"/>
          <w:szCs w:val="44"/>
          <w:highlight w:val="none"/>
        </w:rPr>
        <w:t>目</w:t>
      </w:r>
      <w:r>
        <w:rPr>
          <w:rFonts w:hint="eastAsia" w:ascii="方正小标宋简体" w:eastAsia="方正小标宋简体"/>
          <w:sz w:val="44"/>
          <w:szCs w:val="44"/>
          <w:highlight w:val="none"/>
        </w:rPr>
        <w:t xml:space="preserve">  </w:t>
      </w:r>
      <w:r>
        <w:rPr>
          <w:rFonts w:ascii="方正小标宋简体" w:eastAsia="方正小标宋简体"/>
          <w:sz w:val="44"/>
          <w:szCs w:val="44"/>
          <w:highlight w:val="none"/>
        </w:rPr>
        <w:t>录</w:t>
      </w: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adjustRightInd w:val="0"/>
        <w:snapToGrid w:val="0"/>
        <w:spacing w:line="600" w:lineRule="exact"/>
        <w:jc w:val="center"/>
        <w:rPr>
          <w:rFonts w:ascii="方正小标宋简体" w:eastAsia="方正小标宋简体"/>
          <w:sz w:val="44"/>
          <w:szCs w:val="44"/>
          <w:highlight w:val="none"/>
        </w:rPr>
      </w:pPr>
    </w:p>
    <w:p>
      <w:pPr>
        <w:spacing w:line="600" w:lineRule="exact"/>
        <w:rPr>
          <w:rFonts w:ascii="仿宋_GB2312" w:eastAsia="仿宋_GB2312"/>
          <w:sz w:val="28"/>
          <w:szCs w:val="28"/>
          <w:highlight w:val="none"/>
        </w:rPr>
      </w:pPr>
      <w:bookmarkStart w:id="133" w:name="_Toc88209952"/>
      <w:bookmarkStart w:id="134" w:name="_Toc87616389"/>
      <w:r>
        <w:rPr>
          <w:rFonts w:hint="eastAsia" w:ascii="仿宋_GB2312" w:eastAsia="仿宋_GB2312"/>
          <w:sz w:val="28"/>
          <w:szCs w:val="28"/>
          <w:highlight w:val="none"/>
        </w:rPr>
        <w:t>1.响应函</w:t>
      </w:r>
      <w:bookmarkEnd w:id="133"/>
      <w:bookmarkEnd w:id="134"/>
    </w:p>
    <w:p>
      <w:pPr>
        <w:spacing w:line="600" w:lineRule="exact"/>
        <w:rPr>
          <w:rFonts w:ascii="仿宋_GB2312" w:eastAsia="仿宋_GB2312"/>
          <w:sz w:val="28"/>
          <w:szCs w:val="28"/>
          <w:highlight w:val="none"/>
        </w:rPr>
      </w:pPr>
      <w:bookmarkStart w:id="135" w:name="_Toc88209953"/>
      <w:bookmarkStart w:id="136" w:name="_Toc87616390"/>
      <w:r>
        <w:rPr>
          <w:rFonts w:hint="eastAsia" w:ascii="仿宋_GB2312" w:eastAsia="仿宋_GB2312"/>
          <w:sz w:val="28"/>
          <w:szCs w:val="28"/>
          <w:highlight w:val="none"/>
        </w:rPr>
        <w:t>2.法定代表人证明或授权委托书</w:t>
      </w:r>
      <w:bookmarkEnd w:id="135"/>
      <w:bookmarkEnd w:id="136"/>
      <w:bookmarkStart w:id="137" w:name="_Toc87616393"/>
      <w:bookmarkStart w:id="138" w:name="_Toc88209956"/>
      <w:r>
        <w:rPr>
          <w:rFonts w:hint="eastAsia" w:ascii="仿宋_GB2312" w:eastAsia="仿宋_GB2312"/>
          <w:sz w:val="28"/>
          <w:szCs w:val="28"/>
          <w:highlight w:val="none"/>
        </w:rPr>
        <w:cr/>
      </w:r>
      <w:r>
        <w:rPr>
          <w:rFonts w:hint="eastAsia" w:ascii="仿宋_GB2312" w:eastAsia="仿宋_GB2312"/>
          <w:sz w:val="28"/>
          <w:szCs w:val="28"/>
          <w:highlight w:val="none"/>
        </w:rPr>
        <w:t>3.资格审查资料</w:t>
      </w:r>
      <w:r>
        <w:rPr>
          <w:rFonts w:hint="eastAsia" w:ascii="仿宋_GB2312" w:eastAsia="仿宋_GB2312"/>
          <w:sz w:val="28"/>
          <w:szCs w:val="28"/>
          <w:highlight w:val="none"/>
        </w:rPr>
        <w:cr/>
      </w:r>
      <w:r>
        <w:rPr>
          <w:rFonts w:hint="eastAsia" w:ascii="仿宋_GB2312" w:eastAsia="仿宋_GB2312"/>
          <w:sz w:val="28"/>
          <w:szCs w:val="28"/>
          <w:highlight w:val="none"/>
        </w:rPr>
        <w:t>4.拟投入本项目的项目负责人情况表</w:t>
      </w:r>
    </w:p>
    <w:p>
      <w:pPr>
        <w:spacing w:line="600" w:lineRule="exact"/>
        <w:rPr>
          <w:rFonts w:ascii="仿宋_GB2312" w:eastAsia="仿宋_GB2312"/>
          <w:sz w:val="28"/>
          <w:szCs w:val="28"/>
          <w:highlight w:val="none"/>
        </w:rPr>
      </w:pPr>
      <w:r>
        <w:rPr>
          <w:rFonts w:hint="eastAsia" w:ascii="仿宋_GB2312" w:eastAsia="仿宋_GB2312"/>
          <w:sz w:val="28"/>
          <w:szCs w:val="28"/>
          <w:highlight w:val="none"/>
        </w:rPr>
        <w:t>5.报价表</w:t>
      </w:r>
      <w:r>
        <w:rPr>
          <w:rFonts w:hint="eastAsia" w:ascii="仿宋_GB2312" w:eastAsia="仿宋_GB2312"/>
          <w:sz w:val="28"/>
          <w:szCs w:val="28"/>
          <w:highlight w:val="none"/>
        </w:rPr>
        <w:cr/>
      </w:r>
      <w:r>
        <w:rPr>
          <w:rFonts w:hint="eastAsia" w:ascii="仿宋_GB2312" w:eastAsia="仿宋_GB2312"/>
          <w:sz w:val="28"/>
          <w:szCs w:val="28"/>
          <w:highlight w:val="none"/>
        </w:rPr>
        <w:t>6.其他资料</w:t>
      </w:r>
      <w:bookmarkEnd w:id="137"/>
      <w:bookmarkEnd w:id="138"/>
      <w:r>
        <w:rPr>
          <w:rFonts w:hint="eastAsia" w:ascii="仿宋_GB2312" w:eastAsia="仿宋_GB2312"/>
          <w:sz w:val="28"/>
          <w:szCs w:val="28"/>
          <w:highlight w:val="none"/>
        </w:rPr>
        <w:cr/>
      </w: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adjustRightInd w:val="0"/>
        <w:snapToGrid w:val="0"/>
        <w:spacing w:before="158" w:beforeLines="50" w:after="158" w:afterLines="50" w:line="600" w:lineRule="exact"/>
        <w:jc w:val="center"/>
        <w:rPr>
          <w:rFonts w:ascii="方正小标宋简体" w:eastAsia="方正小标宋简体"/>
          <w:sz w:val="44"/>
          <w:szCs w:val="44"/>
          <w:highlight w:val="none"/>
        </w:rPr>
      </w:pPr>
    </w:p>
    <w:p>
      <w:pPr>
        <w:pStyle w:val="5"/>
        <w:rPr>
          <w:rFonts w:ascii="方正小标宋简体" w:eastAsia="方正小标宋简体"/>
          <w:sz w:val="44"/>
          <w:szCs w:val="44"/>
          <w:highlight w:val="none"/>
        </w:rPr>
      </w:pPr>
    </w:p>
    <w:p>
      <w:pPr>
        <w:pStyle w:val="5"/>
        <w:rPr>
          <w:rFonts w:ascii="方正小标宋简体" w:eastAsia="方正小标宋简体"/>
          <w:sz w:val="44"/>
          <w:szCs w:val="44"/>
          <w:highlight w:val="none"/>
        </w:rPr>
      </w:pPr>
    </w:p>
    <w:p>
      <w:pPr>
        <w:pStyle w:val="22"/>
        <w:rPr>
          <w:color w:val="auto"/>
          <w:highlight w:val="none"/>
        </w:rPr>
      </w:pPr>
    </w:p>
    <w:p>
      <w:pPr>
        <w:adjustRightInd w:val="0"/>
        <w:snapToGrid w:val="0"/>
        <w:spacing w:before="158" w:beforeLines="50" w:after="158" w:afterLines="50" w:line="600" w:lineRule="exact"/>
        <w:rPr>
          <w:rFonts w:ascii="方正小标宋简体" w:eastAsia="方正小标宋简体"/>
          <w:sz w:val="44"/>
          <w:szCs w:val="44"/>
          <w:highlight w:val="none"/>
        </w:rPr>
      </w:pPr>
    </w:p>
    <w:p>
      <w:pPr>
        <w:pStyle w:val="22"/>
        <w:rPr>
          <w:highlight w:val="none"/>
        </w:rPr>
      </w:pPr>
    </w:p>
    <w:p>
      <w:pPr>
        <w:adjustRightInd w:val="0"/>
        <w:snapToGrid w:val="0"/>
        <w:spacing w:before="158" w:beforeLines="50" w:after="158" w:afterLines="50" w:line="600" w:lineRule="exact"/>
        <w:rPr>
          <w:rFonts w:ascii="方正小标宋简体" w:eastAsia="方正小标宋简体"/>
          <w:sz w:val="44"/>
          <w:szCs w:val="44"/>
          <w:highlight w:val="none"/>
        </w:rPr>
      </w:pPr>
    </w:p>
    <w:p>
      <w:pPr>
        <w:pStyle w:val="4"/>
        <w:rPr>
          <w:rFonts w:asciiTheme="minorEastAsia" w:hAnsiTheme="minorEastAsia" w:eastAsiaTheme="minorEastAsia"/>
          <w:sz w:val="28"/>
          <w:szCs w:val="28"/>
          <w:highlight w:val="none"/>
        </w:rPr>
      </w:pPr>
      <w:bookmarkStart w:id="139" w:name="_Toc87616394"/>
      <w:bookmarkStart w:id="140" w:name="_Toc6313"/>
      <w:bookmarkStart w:id="141" w:name="_Toc12665"/>
      <w:bookmarkStart w:id="142" w:name="_Toc88209957"/>
      <w:bookmarkStart w:id="143" w:name="_Toc28619645"/>
      <w:r>
        <w:rPr>
          <w:rFonts w:hint="eastAsia" w:asciiTheme="minorEastAsia" w:hAnsiTheme="minorEastAsia" w:eastAsiaTheme="minorEastAsia"/>
          <w:sz w:val="28"/>
          <w:szCs w:val="28"/>
          <w:highlight w:val="none"/>
        </w:rPr>
        <w:t>1.响应函</w:t>
      </w:r>
      <w:bookmarkEnd w:id="139"/>
      <w:bookmarkEnd w:id="140"/>
      <w:bookmarkEnd w:id="141"/>
      <w:bookmarkEnd w:id="142"/>
      <w:bookmarkEnd w:id="143"/>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1.1响应函</w:t>
      </w:r>
    </w:p>
    <w:p>
      <w:pPr>
        <w:spacing w:line="360" w:lineRule="auto"/>
        <w:rPr>
          <w:rFonts w:ascii="仿宋_GB2312" w:hAnsi="黑体" w:eastAsia="仿宋_GB2312"/>
          <w:sz w:val="28"/>
          <w:szCs w:val="28"/>
          <w:highlight w:val="none"/>
          <w:u w:val="single"/>
        </w:rPr>
      </w:pPr>
    </w:p>
    <w:p>
      <w:pPr>
        <w:spacing w:line="360" w:lineRule="auto"/>
        <w:rPr>
          <w:rFonts w:ascii="仿宋_GB2312" w:hAnsi="黑体" w:eastAsia="仿宋_GB2312"/>
          <w:sz w:val="28"/>
          <w:szCs w:val="28"/>
          <w:highlight w:val="none"/>
          <w:u w:val="single"/>
        </w:rPr>
      </w:pPr>
      <w:r>
        <w:rPr>
          <w:rFonts w:hint="eastAsia" w:ascii="仿宋_GB2312" w:hAnsi="黑体" w:eastAsia="仿宋_GB2312"/>
          <w:sz w:val="28"/>
          <w:szCs w:val="28"/>
          <w:highlight w:val="none"/>
          <w:u w:val="single"/>
        </w:rPr>
        <w:t>至（采购人名称）：</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1.我方已仔细研究了</w:t>
      </w:r>
      <w:r>
        <w:rPr>
          <w:rFonts w:hint="eastAsia" w:ascii="仿宋_GB2312" w:hAnsi="黑体" w:eastAsia="仿宋_GB2312"/>
          <w:sz w:val="28"/>
          <w:szCs w:val="28"/>
          <w:highlight w:val="none"/>
          <w:u w:val="single"/>
        </w:rPr>
        <w:t xml:space="preserve">（项目名称、项目编号、标段/标包号）   </w:t>
      </w:r>
      <w:r>
        <w:rPr>
          <w:rFonts w:hint="eastAsia" w:ascii="仿宋_GB2312" w:hAnsi="黑体" w:eastAsia="仿宋_GB2312"/>
          <w:sz w:val="28"/>
          <w:szCs w:val="28"/>
          <w:highlight w:val="none"/>
        </w:rPr>
        <w:t>采购文件的全部内容，愿意以含税价人民币</w:t>
      </w:r>
      <w:r>
        <w:rPr>
          <w:rFonts w:hint="eastAsia" w:ascii="仿宋_GB2312" w:hAnsi="黑体" w:eastAsia="仿宋_GB2312"/>
          <w:sz w:val="28"/>
          <w:szCs w:val="28"/>
          <w:highlight w:val="none"/>
          <w:u w:val="single"/>
        </w:rPr>
        <w:t>（大写）     (¥      ）</w:t>
      </w:r>
      <w:r>
        <w:rPr>
          <w:rFonts w:hint="eastAsia" w:ascii="仿宋_GB2312" w:hAnsi="黑体" w:eastAsia="仿宋_GB2312"/>
          <w:sz w:val="28"/>
          <w:szCs w:val="28"/>
          <w:highlight w:val="none"/>
        </w:rPr>
        <w:t>的报价完成/提供本项目</w:t>
      </w:r>
      <w:r>
        <w:rPr>
          <w:rFonts w:hint="eastAsia" w:ascii="仿宋_GB2312" w:hAnsi="黑体" w:eastAsia="仿宋_GB2312"/>
          <w:sz w:val="28"/>
          <w:szCs w:val="28"/>
          <w:highlight w:val="none"/>
        </w:rPr>
        <w:sym w:font="Wingdings 2" w:char="0052"/>
      </w:r>
      <w:r>
        <w:rPr>
          <w:rFonts w:hint="eastAsia" w:ascii="仿宋_GB2312" w:hAnsi="黑体" w:eastAsia="仿宋_GB2312"/>
          <w:sz w:val="28"/>
          <w:szCs w:val="28"/>
          <w:highlight w:val="none"/>
        </w:rPr>
        <w:t xml:space="preserve">工程 </w:t>
      </w:r>
      <w:r>
        <w:rPr>
          <w:rFonts w:hint="eastAsia" w:ascii="仿宋_GB2312" w:hAnsi="黑体" w:eastAsia="仿宋_GB2312"/>
          <w:sz w:val="28"/>
          <w:szCs w:val="28"/>
          <w:highlight w:val="none"/>
        </w:rPr>
        <w:sym w:font="Wingdings 2" w:char="00A3"/>
      </w:r>
      <w:r>
        <w:rPr>
          <w:rFonts w:hint="eastAsia" w:ascii="仿宋_GB2312" w:hAnsi="黑体" w:eastAsia="仿宋_GB2312"/>
          <w:sz w:val="28"/>
          <w:szCs w:val="28"/>
          <w:highlight w:val="none"/>
        </w:rPr>
        <w:t>货物□服务并按合同约定履行义务。</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2.我方响应文件包括下列内容：</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（1）响应函</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（2）法定代表人证明或授权委托书</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（3）资格审查资料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（4）拟投入本项目的项目负责人情况表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（5）报价表</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（6）其他资料</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3.我方完全理解采购文件中所有要求均为实质性响应条款，如有任何一条负偏离或者不满足将导致响应文件无效。由于我方提供资料不实或与需求书中所有条款不符而造成的责任和后果由我方承担。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4</w:t>
      </w:r>
      <w:r>
        <w:rPr>
          <w:rFonts w:hint="eastAsia" w:ascii="仿宋_GB2312" w:hAnsi="黑体" w:eastAsia="仿宋_GB2312"/>
          <w:sz w:val="28"/>
          <w:szCs w:val="28"/>
          <w:highlight w:val="none"/>
        </w:rPr>
        <w:t>.</w:t>
      </w:r>
      <w:r>
        <w:rPr>
          <w:rFonts w:ascii="仿宋_GB2312" w:hAnsi="黑体" w:eastAsia="仿宋_GB2312"/>
          <w:sz w:val="28"/>
          <w:szCs w:val="28"/>
          <w:highlight w:val="none"/>
        </w:rPr>
        <w:t>我方承诺在</w:t>
      </w:r>
      <w:r>
        <w:rPr>
          <w:rFonts w:hint="eastAsia" w:ascii="仿宋_GB2312" w:hAnsi="黑体" w:eastAsia="仿宋_GB2312"/>
          <w:sz w:val="28"/>
          <w:szCs w:val="28"/>
          <w:highlight w:val="none"/>
        </w:rPr>
        <w:t>采购</w:t>
      </w:r>
      <w:r>
        <w:rPr>
          <w:rFonts w:ascii="仿宋_GB2312" w:hAnsi="黑体" w:eastAsia="仿宋_GB2312"/>
          <w:sz w:val="28"/>
          <w:szCs w:val="28"/>
          <w:highlight w:val="none"/>
        </w:rPr>
        <w:t>文件有效期内不撤销响应文件。</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5</w:t>
      </w:r>
      <w:r>
        <w:rPr>
          <w:rFonts w:hint="eastAsia" w:ascii="仿宋_GB2312" w:hAnsi="黑体" w:eastAsia="仿宋_GB2312"/>
          <w:sz w:val="28"/>
          <w:szCs w:val="28"/>
          <w:highlight w:val="none"/>
        </w:rPr>
        <w:t>.</w:t>
      </w:r>
      <w:r>
        <w:rPr>
          <w:rFonts w:ascii="仿宋_GB2312" w:hAnsi="黑体" w:eastAsia="仿宋_GB2312"/>
          <w:sz w:val="28"/>
          <w:szCs w:val="28"/>
          <w:highlight w:val="none"/>
        </w:rPr>
        <w:t>如我方</w:t>
      </w:r>
      <w:r>
        <w:rPr>
          <w:rFonts w:hint="eastAsia" w:ascii="仿宋_GB2312" w:hAnsi="黑体" w:eastAsia="仿宋_GB2312"/>
          <w:sz w:val="28"/>
          <w:szCs w:val="28"/>
          <w:highlight w:val="none"/>
        </w:rPr>
        <w:t>成交</w:t>
      </w:r>
      <w:r>
        <w:rPr>
          <w:rFonts w:ascii="仿宋_GB2312" w:hAnsi="黑体" w:eastAsia="仿宋_GB2312"/>
          <w:sz w:val="28"/>
          <w:szCs w:val="28"/>
          <w:highlight w:val="none"/>
        </w:rPr>
        <w:t>，我方承诺：</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2）在签订合同时不向你方提出附加条件；</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3）按照采购文件要求提交履约保证金；</w:t>
      </w:r>
    </w:p>
    <w:p>
      <w:pPr>
        <w:spacing w:line="360" w:lineRule="auto"/>
        <w:ind w:firstLine="560" w:firstLineChars="200"/>
        <w:rPr>
          <w:rFonts w:ascii="仿宋_GB2312" w:hAnsi="黑体" w:eastAsia="仿宋_GB2312"/>
          <w:sz w:val="28"/>
          <w:szCs w:val="28"/>
          <w:highlight w:val="none"/>
        </w:rPr>
      </w:pPr>
      <w:r>
        <w:rPr>
          <w:rFonts w:hint="eastAsia" w:ascii="仿宋_GB2312" w:hAnsi="黑体" w:eastAsia="仿宋_GB2312"/>
          <w:sz w:val="28"/>
          <w:szCs w:val="28"/>
          <w:highlight w:val="none"/>
        </w:rPr>
        <w:t>（</w:t>
      </w:r>
      <w:r>
        <w:rPr>
          <w:rFonts w:ascii="仿宋_GB2312" w:hAnsi="黑体" w:eastAsia="仿宋_GB2312"/>
          <w:sz w:val="28"/>
          <w:szCs w:val="28"/>
          <w:highlight w:val="none"/>
        </w:rPr>
        <w:t>4）在合同约定的期限内完成合同规定的全部义务。</w:t>
      </w:r>
    </w:p>
    <w:p>
      <w:pPr>
        <w:pStyle w:val="22"/>
        <w:ind w:firstLine="560" w:firstLineChars="200"/>
        <w:rPr>
          <w:rFonts w:eastAsia="仿宋_GB2312"/>
          <w:highlight w:val="none"/>
        </w:rPr>
      </w:pP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6</w:t>
      </w:r>
      <w:r>
        <w:rPr>
          <w:rFonts w:hint="eastAsia" w:ascii="仿宋_GB2312" w:hAnsi="黑体" w:eastAsia="仿宋_GB2312"/>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sz w:val="28"/>
          <w:szCs w:val="28"/>
          <w:highlight w:val="none"/>
        </w:rPr>
      </w:pPr>
      <w:r>
        <w:rPr>
          <w:rFonts w:ascii="仿宋_GB2312" w:hAnsi="黑体" w:eastAsia="仿宋_GB2312"/>
          <w:sz w:val="28"/>
          <w:szCs w:val="28"/>
          <w:highlight w:val="none"/>
        </w:rPr>
        <w:t>7</w:t>
      </w:r>
      <w:r>
        <w:rPr>
          <w:rFonts w:hint="eastAsia" w:ascii="仿宋_GB2312" w:hAnsi="黑体" w:eastAsia="仿宋_GB2312"/>
          <w:sz w:val="28"/>
          <w:szCs w:val="28"/>
          <w:highlight w:val="none"/>
        </w:rPr>
        <w:t>.</w:t>
      </w:r>
      <w:r>
        <w:rPr>
          <w:rFonts w:hint="eastAsia" w:ascii="仿宋_GB2312" w:hAnsi="黑体" w:eastAsia="仿宋_GB2312"/>
          <w:sz w:val="28"/>
          <w:szCs w:val="28"/>
          <w:highlight w:val="none"/>
          <w:u w:val="single"/>
        </w:rPr>
        <w:t xml:space="preserve">       （其他补充说明）</w:t>
      </w:r>
      <w:r>
        <w:rPr>
          <w:rFonts w:hint="eastAsia" w:ascii="仿宋_GB2312" w:hAnsi="黑体" w:eastAsia="仿宋_GB2312"/>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left"/>
        <w:rPr>
          <w:rFonts w:ascii="仿宋_GB2312" w:eastAsia="仿宋_GB2312" w:hAnsiTheme="minorEastAsia"/>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法定代表人或委托代理人：</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地址：</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电子邮箱：</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r>
        <w:rPr>
          <w:rFonts w:hint="eastAsia" w:ascii="仿宋_GB2312" w:eastAsia="仿宋_GB2312" w:hAnsiTheme="minorEastAsia"/>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r>
        <w:rPr>
          <w:rFonts w:hint="eastAsia" w:ascii="仿宋_GB2312" w:eastAsia="仿宋_GB2312" w:hAnsiTheme="minorEastAsia"/>
          <w:sz w:val="28"/>
          <w:szCs w:val="28"/>
          <w:highlight w:val="none"/>
          <w:u w:val="single"/>
        </w:rPr>
        <w:t xml:space="preserve">                              </w:t>
      </w:r>
    </w:p>
    <w:p>
      <w:pPr>
        <w:spacing w:line="600" w:lineRule="exact"/>
        <w:ind w:left="1" w:firstLine="551" w:firstLineChars="197"/>
        <w:jc w:val="righ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年</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月</w:t>
      </w:r>
      <w:r>
        <w:rPr>
          <w:rFonts w:hint="eastAsia" w:ascii="仿宋_GB2312" w:eastAsia="仿宋_GB2312" w:hAnsiTheme="minorEastAsia"/>
          <w:sz w:val="28"/>
          <w:szCs w:val="28"/>
          <w:highlight w:val="none"/>
          <w:u w:val="single"/>
        </w:rPr>
        <w:t xml:space="preserve">    </w:t>
      </w:r>
      <w:r>
        <w:rPr>
          <w:rFonts w:hint="eastAsia" w:ascii="仿宋_GB2312" w:eastAsia="仿宋_GB2312" w:hAnsiTheme="minorEastAsia"/>
          <w:sz w:val="28"/>
          <w:szCs w:val="28"/>
          <w:highlight w:val="none"/>
        </w:rPr>
        <w:t>日</w:t>
      </w:r>
    </w:p>
    <w:p>
      <w:pPr>
        <w:adjustRightInd w:val="0"/>
        <w:snapToGrid w:val="0"/>
        <w:spacing w:line="600" w:lineRule="exact"/>
        <w:ind w:left="1" w:firstLine="551" w:firstLineChars="197"/>
        <w:jc w:val="right"/>
        <w:rPr>
          <w:rFonts w:asciiTheme="minorEastAsia" w:hAnsiTheme="minorEastAsia"/>
          <w:sz w:val="28"/>
          <w:szCs w:val="28"/>
          <w:highlight w:val="none"/>
        </w:rPr>
      </w:pPr>
      <w:bookmarkStart w:id="144" w:name="_Toc87616395"/>
      <w:bookmarkStart w:id="145" w:name="_Toc88209958"/>
      <w:bookmarkStart w:id="146" w:name="_Toc22527"/>
      <w:bookmarkStart w:id="147" w:name="_Toc29833"/>
    </w:p>
    <w:p>
      <w:pPr>
        <w:pStyle w:val="4"/>
        <w:rPr>
          <w:rFonts w:asciiTheme="minorEastAsia" w:hAnsiTheme="minorEastAsia" w:eastAsiaTheme="minorEastAsia"/>
          <w:sz w:val="28"/>
          <w:szCs w:val="28"/>
          <w:highlight w:val="none"/>
        </w:rPr>
      </w:pPr>
    </w:p>
    <w:p>
      <w:pPr>
        <w:pStyle w:val="4"/>
        <w:rPr>
          <w:rFonts w:asciiTheme="minorEastAsia" w:hAnsiTheme="minorEastAsia" w:eastAsiaTheme="minorEastAsia"/>
          <w:sz w:val="28"/>
          <w:szCs w:val="28"/>
          <w:highlight w:val="none"/>
        </w:rPr>
      </w:pPr>
    </w:p>
    <w:p>
      <w:pPr>
        <w:pStyle w:val="4"/>
        <w:rPr>
          <w:rFonts w:asciiTheme="minorEastAsia" w:hAnsiTheme="minorEastAsia" w:eastAsiaTheme="minorEastAsia"/>
          <w:sz w:val="28"/>
          <w:szCs w:val="28"/>
          <w:highlight w:val="none"/>
        </w:rPr>
      </w:pPr>
    </w:p>
    <w:p>
      <w:pPr>
        <w:rPr>
          <w:rFonts w:asciiTheme="minorEastAsia" w:hAnsiTheme="minorEastAsia"/>
          <w:sz w:val="28"/>
          <w:szCs w:val="28"/>
          <w:highlight w:val="none"/>
        </w:rPr>
      </w:pPr>
      <w:r>
        <w:rPr>
          <w:rFonts w:hint="eastAsia" w:asciiTheme="minorEastAsia" w:hAnsiTheme="minorEastAsia"/>
          <w:sz w:val="28"/>
          <w:szCs w:val="28"/>
          <w:highlight w:val="none"/>
        </w:rPr>
        <w:br w:type="page"/>
      </w:r>
    </w:p>
    <w:p>
      <w:pPr>
        <w:pStyle w:val="4"/>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rPr>
        <w:t>2.法定代表人证明或授权委托书</w:t>
      </w:r>
      <w:bookmarkEnd w:id="144"/>
      <w:bookmarkEnd w:id="145"/>
      <w:bookmarkEnd w:id="146"/>
      <w:bookmarkEnd w:id="147"/>
    </w:p>
    <w:p>
      <w:pPr>
        <w:spacing w:line="360" w:lineRule="auto"/>
        <w:rPr>
          <w:highlight w:val="none"/>
        </w:rPr>
      </w:pPr>
      <w:r>
        <w:rPr>
          <w:rFonts w:hint="eastAsia" w:ascii="仿宋_GB2312" w:hAnsi="黑体" w:eastAsia="仿宋_GB2312"/>
          <w:sz w:val="28"/>
          <w:szCs w:val="28"/>
          <w:highlight w:val="none"/>
        </w:rPr>
        <w:t>2.1法定代表人证明格式</w:t>
      </w:r>
    </w:p>
    <w:p>
      <w:pPr>
        <w:widowControl/>
        <w:adjustRightInd w:val="0"/>
        <w:snapToGrid w:val="0"/>
        <w:spacing w:before="158" w:beforeLines="50" w:after="158"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sz w:val="30"/>
          <w:szCs w:val="30"/>
          <w:highlight w:val="none"/>
        </w:rPr>
      </w:pPr>
      <w:r>
        <w:rPr>
          <w:rFonts w:hint="eastAsia" w:ascii="仿宋_GB2312" w:hAnsi="宋体" w:eastAsia="仿宋_GB2312"/>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sz w:val="30"/>
          <w:szCs w:val="30"/>
          <w:highlight w:val="none"/>
        </w:rPr>
      </w:pPr>
      <w:r>
        <w:rPr>
          <w:rFonts w:hint="eastAsia" w:ascii="仿宋_GB2312" w:hAnsi="宋体" w:eastAsia="仿宋_GB2312"/>
          <w:sz w:val="30"/>
          <w:szCs w:val="30"/>
          <w:highlight w:val="none"/>
        </w:rPr>
        <w:t>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widowControl/>
        <w:adjustRightInd w:val="0"/>
        <w:snapToGrid w:val="0"/>
        <w:spacing w:line="600" w:lineRule="exact"/>
        <w:jc w:val="left"/>
        <w:rPr>
          <w:rFonts w:ascii="仿宋_GB2312" w:hAnsi="宋体" w:eastAsia="仿宋_GB2312" w:cs="宋体"/>
          <w:kern w:val="0"/>
          <w:sz w:val="28"/>
          <w:szCs w:val="28"/>
          <w:highlight w:val="none"/>
        </w:rPr>
      </w:pPr>
      <w:r>
        <w:rPr>
          <w:rFonts w:ascii="仿宋_GB2312" w:hAnsi="宋体" w:eastAsia="仿宋_GB2312" w:cs="宋体"/>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widowControl/>
        <w:adjustRightInd w:val="0"/>
        <w:snapToGrid w:val="0"/>
        <w:spacing w:line="600" w:lineRule="exact"/>
        <w:jc w:val="left"/>
        <w:rPr>
          <w:rFonts w:ascii="仿宋_GB2312" w:hAnsi="宋体" w:eastAsia="仿宋_GB2312" w:cs="宋体"/>
          <w:kern w:val="0"/>
          <w:sz w:val="28"/>
          <w:szCs w:val="28"/>
          <w:highlight w:val="none"/>
        </w:rPr>
      </w:pPr>
    </w:p>
    <w:p>
      <w:pPr>
        <w:adjustRightInd w:val="0"/>
        <w:snapToGrid w:val="0"/>
        <w:spacing w:line="600" w:lineRule="exact"/>
        <w:ind w:firstLine="480"/>
        <w:rPr>
          <w:rFonts w:ascii="仿宋_GB2312" w:eastAsia="仿宋_GB2312"/>
          <w:highlight w:val="none"/>
        </w:rPr>
      </w:pPr>
      <w:r>
        <w:rPr>
          <w:rFonts w:hint="eastAsia" w:ascii="仿宋_GB2312" w:hAnsi="宋体" w:eastAsia="仿宋_GB2312"/>
          <w:kern w:val="0"/>
          <w:szCs w:val="21"/>
          <w:highlight w:val="none"/>
        </w:rPr>
        <w:t>注：法定代表人证明书亦可采用工商行政管理局统一制订的格式。</w:t>
      </w:r>
    </w:p>
    <w:p>
      <w:pPr>
        <w:spacing w:line="360" w:lineRule="auto"/>
        <w:rPr>
          <w:highlight w:val="none"/>
        </w:rPr>
      </w:pPr>
      <w:r>
        <w:rPr>
          <w:rFonts w:hint="eastAsia" w:ascii="宋体" w:hAnsi="宋体" w:cs="宋体"/>
          <w:kern w:val="0"/>
          <w:sz w:val="28"/>
          <w:szCs w:val="28"/>
          <w:highlight w:val="none"/>
        </w:rPr>
        <w:br w:type="page"/>
      </w:r>
      <w:r>
        <w:rPr>
          <w:rFonts w:hint="eastAsia" w:ascii="仿宋_GB2312" w:hAnsi="黑体" w:eastAsia="仿宋_GB2312"/>
          <w:sz w:val="28"/>
          <w:szCs w:val="28"/>
          <w:highlight w:val="none"/>
        </w:rPr>
        <w:t>2.2法人授权委托书</w:t>
      </w:r>
    </w:p>
    <w:p>
      <w:pPr>
        <w:adjustRightInd w:val="0"/>
        <w:snapToGrid w:val="0"/>
        <w:spacing w:before="158" w:beforeLines="50" w:after="158" w:afterLines="50" w:line="600" w:lineRule="exact"/>
        <w:jc w:val="center"/>
        <w:rPr>
          <w:rFonts w:ascii="方正小标宋简体" w:hAnsi="Times New Roman" w:eastAsia="方正小标宋简体" w:cs="Tahoma"/>
          <w:kern w:val="0"/>
          <w:sz w:val="44"/>
          <w:szCs w:val="44"/>
          <w:highlight w:val="none"/>
        </w:rPr>
      </w:pPr>
      <w:r>
        <w:rPr>
          <w:rFonts w:hint="eastAsia" w:ascii="方正小标宋简体" w:hAnsi="Times New Roman" w:eastAsia="方正小标宋简体" w:cs="Tahoma"/>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本人</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系</w:t>
      </w:r>
      <w:r>
        <w:rPr>
          <w:rFonts w:hint="eastAsia" w:ascii="仿宋_GB2312" w:hAnsi="宋体" w:eastAsia="仿宋_GB2312"/>
          <w:sz w:val="30"/>
          <w:szCs w:val="30"/>
          <w:highlight w:val="none"/>
          <w:u w:val="single"/>
        </w:rPr>
        <w:t xml:space="preserve">        (供应商名称)          </w:t>
      </w:r>
      <w:r>
        <w:rPr>
          <w:rFonts w:hint="eastAsia" w:ascii="仿宋_GB2312" w:hAnsi="宋体" w:eastAsia="仿宋_GB2312"/>
          <w:sz w:val="30"/>
          <w:szCs w:val="30"/>
          <w:highlight w:val="none"/>
        </w:rPr>
        <w:t>的法定代表人，现授权</w:t>
      </w:r>
      <w:r>
        <w:rPr>
          <w:rFonts w:hint="eastAsia" w:ascii="仿宋_GB2312" w:hAnsi="宋体" w:eastAsia="仿宋_GB2312"/>
          <w:sz w:val="30"/>
          <w:szCs w:val="30"/>
          <w:highlight w:val="none"/>
          <w:u w:val="single"/>
        </w:rPr>
        <w:t xml:space="preserve">   (姓名)   </w:t>
      </w:r>
      <w:r>
        <w:rPr>
          <w:rFonts w:hint="eastAsia" w:ascii="仿宋_GB2312" w:hAnsi="宋体" w:eastAsia="仿宋_GB2312"/>
          <w:sz w:val="30"/>
          <w:szCs w:val="30"/>
          <w:highlight w:val="none"/>
        </w:rPr>
        <w:t>为我方代理人。代理人根据授权，以我方名义签署、澄清、说明、提交、撤回、修改</w:t>
      </w:r>
      <w:r>
        <w:rPr>
          <w:rFonts w:hint="eastAsia" w:ascii="仿宋_GB2312" w:hAnsi="宋体" w:eastAsia="仿宋_GB2312"/>
          <w:sz w:val="30"/>
          <w:szCs w:val="30"/>
          <w:highlight w:val="none"/>
          <w:u w:val="single"/>
        </w:rPr>
        <w:t xml:space="preserve"> （项目名称、项目编号、标段/标包号）  </w:t>
      </w:r>
      <w:r>
        <w:rPr>
          <w:rFonts w:hint="eastAsia" w:ascii="仿宋_GB2312" w:hAnsi="宋体" w:eastAsia="仿宋_GB2312"/>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委托期限：</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w:t>
      </w:r>
    </w:p>
    <w:p>
      <w:pPr>
        <w:adjustRightInd w:val="0"/>
        <w:snapToGrid w:val="0"/>
        <w:spacing w:line="600" w:lineRule="exact"/>
        <w:ind w:firstLine="590"/>
        <w:rPr>
          <w:rFonts w:ascii="仿宋_GB2312" w:hAnsi="宋体" w:eastAsia="仿宋_GB2312"/>
          <w:sz w:val="30"/>
          <w:szCs w:val="30"/>
          <w:highlight w:val="none"/>
        </w:rPr>
      </w:pPr>
      <w:r>
        <w:rPr>
          <w:rFonts w:hint="eastAsia" w:ascii="仿宋_GB2312" w:hAnsi="宋体" w:eastAsia="仿宋_GB2312"/>
          <w:sz w:val="30"/>
          <w:szCs w:val="30"/>
          <w:highlight w:val="none"/>
        </w:rPr>
        <w:t>代理人无转委托权。</w:t>
      </w:r>
    </w:p>
    <w:p>
      <w:pPr>
        <w:pStyle w:val="40"/>
        <w:adjustRightInd w:val="0"/>
        <w:snapToGrid w:val="0"/>
        <w:spacing w:line="600" w:lineRule="exact"/>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附：1.委托代理人身份证(正反两面)复印件，提供授权委托代理人身份证原件备查。</w:t>
      </w:r>
    </w:p>
    <w:p>
      <w:pPr>
        <w:pStyle w:val="40"/>
        <w:numPr>
          <w:ilvl w:val="255"/>
          <w:numId w:val="0"/>
        </w:numPr>
        <w:ind w:firstLine="600" w:firstLineChars="200"/>
        <w:rPr>
          <w:rFonts w:ascii="仿宋_GB2312" w:hAnsi="宋体" w:eastAsia="仿宋_GB2312"/>
          <w:sz w:val="30"/>
          <w:szCs w:val="30"/>
          <w:highlight w:val="none"/>
        </w:rPr>
      </w:pPr>
      <w:r>
        <w:rPr>
          <w:rFonts w:hint="eastAsia" w:ascii="仿宋_GB2312" w:hAnsi="宋体" w:eastAsia="仿宋_GB2312"/>
          <w:sz w:val="30"/>
          <w:szCs w:val="30"/>
          <w:highlight w:val="none"/>
        </w:rPr>
        <w:t>2.提供授权委托人在本单位近三个月社保记录（以加盖社会保险基金管理中心印章的《缴费历史明细表》或《社会保险参保人员证明》为准），否则为无效代理人，响应文件无效。</w:t>
      </w:r>
    </w:p>
    <w:p>
      <w:pPr>
        <w:pStyle w:val="40"/>
        <w:numPr>
          <w:ilvl w:val="255"/>
          <w:numId w:val="0"/>
        </w:numPr>
        <w:rPr>
          <w:rFonts w:ascii="仿宋_GB2312" w:hAnsi="宋体" w:eastAsia="仿宋_GB2312"/>
          <w:sz w:val="30"/>
          <w:szCs w:val="30"/>
          <w:highlight w:val="none"/>
        </w:rPr>
      </w:pP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spacing w:line="600" w:lineRule="exact"/>
        <w:rPr>
          <w:rFonts w:ascii="仿宋_GB2312" w:hAnsi="宋体" w:eastAsia="仿宋_GB2312"/>
          <w:sz w:val="30"/>
          <w:szCs w:val="30"/>
          <w:highlight w:val="none"/>
        </w:rPr>
      </w:pPr>
      <w:r>
        <w:rPr>
          <w:rFonts w:hint="eastAsia" w:ascii="仿宋_GB2312" w:hAnsi="宋体" w:eastAsia="仿宋_GB2312"/>
          <w:sz w:val="30"/>
          <w:szCs w:val="30"/>
          <w:highlight w:val="none"/>
        </w:rPr>
        <w:t xml:space="preserve">                        日    期：</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年</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月</w:t>
      </w:r>
      <w:r>
        <w:rPr>
          <w:rFonts w:hint="eastAsia" w:ascii="仿宋_GB2312" w:hAnsi="宋体" w:eastAsia="仿宋_GB2312"/>
          <w:sz w:val="30"/>
          <w:szCs w:val="30"/>
          <w:highlight w:val="none"/>
          <w:u w:val="single"/>
        </w:rPr>
        <w:t xml:space="preserve">     </w:t>
      </w:r>
      <w:r>
        <w:rPr>
          <w:rFonts w:hint="eastAsia" w:ascii="仿宋_GB2312" w:hAnsi="宋体" w:eastAsia="仿宋_GB2312"/>
          <w:sz w:val="30"/>
          <w:szCs w:val="30"/>
          <w:highlight w:val="none"/>
        </w:rPr>
        <w:t>日</w:t>
      </w:r>
    </w:p>
    <w:p>
      <w:pPr>
        <w:pStyle w:val="22"/>
        <w:rPr>
          <w:rFonts w:ascii="仿宋_GB2312" w:eastAsia="仿宋_GB2312"/>
          <w:color w:val="auto"/>
          <w:sz w:val="30"/>
          <w:szCs w:val="30"/>
          <w:highlight w:val="none"/>
        </w:rPr>
      </w:pPr>
    </w:p>
    <w:p>
      <w:pPr>
        <w:pStyle w:val="5"/>
        <w:spacing w:after="0" w:line="600" w:lineRule="exact"/>
        <w:rPr>
          <w:rFonts w:ascii="仿宋_GB2312" w:eastAsia="仿宋_GB2312"/>
          <w:highlight w:val="none"/>
        </w:rPr>
      </w:pPr>
      <w:r>
        <w:rPr>
          <w:rFonts w:ascii="仿宋_GB2312" w:eastAsia="仿宋_GB2312"/>
          <w:sz w:val="44"/>
          <w:szCs w:val="44"/>
          <w:highlight w:val="none"/>
          <w:u w:val="single"/>
        </w:rPr>
        <mc:AlternateContent>
          <mc:Choice Requires="wps">
            <w:drawing>
              <wp:anchor distT="0" distB="0" distL="114300" distR="114300" simplePos="0" relativeHeight="251670528"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highlight w:val="none"/>
        </w:rPr>
      </w:pPr>
    </w:p>
    <w:p>
      <w:pPr>
        <w:pStyle w:val="5"/>
        <w:spacing w:after="0" w:line="600" w:lineRule="exact"/>
        <w:rPr>
          <w:rFonts w:ascii="仿宋_GB2312" w:eastAsia="仿宋_GB2312"/>
          <w:highlight w:val="none"/>
        </w:rPr>
      </w:pPr>
    </w:p>
    <w:p>
      <w:pPr>
        <w:pStyle w:val="5"/>
        <w:spacing w:after="0" w:line="600" w:lineRule="exact"/>
        <w:ind w:firstLine="0"/>
        <w:rPr>
          <w:rFonts w:ascii="仿宋_GB2312" w:eastAsia="仿宋_GB2312"/>
          <w:highlight w:val="none"/>
        </w:rPr>
      </w:pPr>
    </w:p>
    <w:p>
      <w:pPr>
        <w:pStyle w:val="5"/>
        <w:spacing w:after="0" w:line="600" w:lineRule="exact"/>
        <w:rPr>
          <w:rFonts w:ascii="仿宋_GB2312" w:eastAsia="仿宋_GB2312"/>
          <w:highlight w:val="none"/>
        </w:rPr>
      </w:pPr>
    </w:p>
    <w:p>
      <w:pPr>
        <w:adjustRightInd w:val="0"/>
        <w:snapToGrid w:val="0"/>
        <w:spacing w:line="600" w:lineRule="exact"/>
        <w:ind w:firstLine="480"/>
        <w:rPr>
          <w:rFonts w:ascii="仿宋_GB2312" w:hAnsi="宋体" w:eastAsia="仿宋_GB2312"/>
          <w:kern w:val="0"/>
          <w:szCs w:val="21"/>
          <w:highlight w:val="none"/>
        </w:rPr>
      </w:pPr>
      <w:r>
        <w:rPr>
          <w:rFonts w:hint="eastAsia" w:ascii="仿宋_GB2312" w:hAnsi="宋体" w:eastAsia="仿宋_GB2312"/>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highlight w:val="none"/>
              </w:rPr>
            </w:pPr>
          </w:p>
          <w:p>
            <w:pPr>
              <w:spacing w:line="360" w:lineRule="auto"/>
              <w:jc w:val="center"/>
              <w:rPr>
                <w:rFonts w:ascii="宋体" w:hAnsi="宋体" w:eastAsia="宋体" w:cs="Times New Roman"/>
                <w:sz w:val="24"/>
                <w:szCs w:val="24"/>
                <w:highlight w:val="none"/>
              </w:rPr>
            </w:pPr>
          </w:p>
          <w:p>
            <w:pPr>
              <w:spacing w:line="360" w:lineRule="auto"/>
              <w:jc w:val="center"/>
              <w:rPr>
                <w:rFonts w:ascii="宋体" w:hAnsi="宋体"/>
                <w:sz w:val="24"/>
                <w:szCs w:val="24"/>
                <w:highlight w:val="none"/>
              </w:rPr>
            </w:pPr>
            <w:r>
              <w:rPr>
                <w:rFonts w:hint="eastAsia" w:ascii="宋体" w:hAnsi="宋体" w:cs="Times New Roman"/>
                <w:sz w:val="24"/>
                <w:szCs w:val="24"/>
                <w:highlight w:val="none"/>
              </w:rPr>
              <w:t>授权代理人在本单位近三个月社保记录，（以加盖社会保险基金管理中心印章的《缴费历史明细表》或《社会保险参保人员证明》为准，加</w:t>
            </w:r>
            <w:r>
              <w:rPr>
                <w:rFonts w:hint="eastAsia" w:ascii="宋体" w:hAnsi="宋体"/>
                <w:sz w:val="24"/>
                <w:szCs w:val="24"/>
                <w:highlight w:val="none"/>
              </w:rPr>
              <w:t>盖单位公章</w:t>
            </w:r>
          </w:p>
          <w:p>
            <w:pPr>
              <w:spacing w:line="360" w:lineRule="auto"/>
              <w:jc w:val="center"/>
              <w:rPr>
                <w:rFonts w:ascii="宋体" w:hAnsi="宋体"/>
                <w:sz w:val="24"/>
                <w:szCs w:val="24"/>
                <w:highlight w:val="none"/>
              </w:rPr>
            </w:pPr>
          </w:p>
          <w:p>
            <w:pPr>
              <w:spacing w:line="360" w:lineRule="auto"/>
              <w:jc w:val="left"/>
              <w:rPr>
                <w:rFonts w:ascii="宋体" w:hAnsi="宋体"/>
                <w:sz w:val="24"/>
                <w:szCs w:val="24"/>
                <w:highlight w:val="none"/>
              </w:rPr>
            </w:pPr>
          </w:p>
          <w:p>
            <w:pPr>
              <w:spacing w:line="360" w:lineRule="auto"/>
              <w:jc w:val="left"/>
              <w:rPr>
                <w:rFonts w:ascii="宋体" w:hAnsi="宋体"/>
                <w:sz w:val="24"/>
                <w:szCs w:val="24"/>
                <w:highlight w:val="none"/>
              </w:rPr>
            </w:pPr>
          </w:p>
        </w:tc>
      </w:tr>
    </w:tbl>
    <w:p>
      <w:pPr>
        <w:spacing w:line="440" w:lineRule="exact"/>
        <w:ind w:firstLine="859" w:firstLineChars="307"/>
        <w:rPr>
          <w:rFonts w:ascii="仿宋" w:hAnsi="仿宋" w:eastAsia="仿宋" w:cs="仿宋_GB2312"/>
          <w:sz w:val="28"/>
          <w:szCs w:val="28"/>
          <w:highlight w:val="none"/>
        </w:rPr>
      </w:pPr>
    </w:p>
    <w:p>
      <w:pPr>
        <w:spacing w:line="480" w:lineRule="exact"/>
        <w:ind w:firstLine="840" w:firstLineChars="300"/>
        <w:rPr>
          <w:rFonts w:ascii="仿宋" w:hAnsi="仿宋" w:eastAsia="仿宋" w:cs="仿宋_GB2312"/>
          <w:b/>
          <w:sz w:val="28"/>
          <w:szCs w:val="28"/>
          <w:highlight w:val="none"/>
        </w:rPr>
      </w:pPr>
    </w:p>
    <w:p>
      <w:pPr>
        <w:pStyle w:val="22"/>
        <w:rPr>
          <w:color w:val="auto"/>
          <w:highlight w:val="none"/>
        </w:rPr>
      </w:pPr>
    </w:p>
    <w:p>
      <w:pPr>
        <w:pStyle w:val="22"/>
        <w:rPr>
          <w:color w:val="auto"/>
          <w:highlight w:val="none"/>
        </w:rPr>
      </w:pPr>
    </w:p>
    <w:p>
      <w:pPr>
        <w:pStyle w:val="4"/>
        <w:rPr>
          <w:rFonts w:ascii="仿宋_GB2312" w:eastAsia="仿宋_GB2312" w:hAnsiTheme="minorEastAsia"/>
          <w:sz w:val="28"/>
          <w:szCs w:val="28"/>
          <w:highlight w:val="none"/>
        </w:rPr>
      </w:pPr>
      <w:bookmarkStart w:id="148" w:name="_Toc8086"/>
      <w:bookmarkStart w:id="149" w:name="_Toc87616400"/>
      <w:bookmarkStart w:id="150" w:name="_Toc88209963"/>
      <w:bookmarkStart w:id="151" w:name="_Toc19830"/>
    </w:p>
    <w:p>
      <w:pPr>
        <w:pStyle w:val="4"/>
        <w:rPr>
          <w:rFonts w:ascii="仿宋_GB2312" w:eastAsia="仿宋_GB2312" w:hAnsiTheme="minorEastAsia"/>
          <w:sz w:val="28"/>
          <w:szCs w:val="28"/>
          <w:highlight w:val="none"/>
        </w:rPr>
      </w:pPr>
    </w:p>
    <w:p>
      <w:pPr>
        <w:pStyle w:val="4"/>
        <w:rPr>
          <w:rFonts w:ascii="仿宋_GB2312" w:eastAsia="仿宋_GB2312" w:hAnsiTheme="minorEastAsia"/>
          <w:sz w:val="28"/>
          <w:szCs w:val="28"/>
          <w:highlight w:val="none"/>
        </w:rPr>
      </w:pPr>
    </w:p>
    <w:p>
      <w:pP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br w:type="page"/>
      </w:r>
    </w:p>
    <w:p>
      <w:pPr>
        <w:pStyle w:val="4"/>
        <w:rPr>
          <w:rFonts w:asciiTheme="minorEastAsia" w:hAnsiTheme="minorEastAsia" w:eastAsiaTheme="minorEastAsia"/>
          <w:sz w:val="28"/>
          <w:szCs w:val="28"/>
          <w:highlight w:val="none"/>
        </w:rPr>
      </w:pPr>
      <w:r>
        <w:rPr>
          <w:rFonts w:hint="eastAsia" w:ascii="仿宋_GB2312" w:eastAsia="仿宋_GB2312" w:hAnsiTheme="minorEastAsia"/>
          <w:sz w:val="28"/>
          <w:szCs w:val="28"/>
          <w:highlight w:val="none"/>
        </w:rPr>
        <w:t>3</w:t>
      </w:r>
      <w:r>
        <w:rPr>
          <w:rFonts w:hint="eastAsia" w:asciiTheme="minorEastAsia" w:hAnsiTheme="minorEastAsia" w:eastAsiaTheme="minorEastAsia"/>
          <w:sz w:val="28"/>
          <w:szCs w:val="28"/>
          <w:highlight w:val="none"/>
        </w:rPr>
        <w:t>.资格审查资料</w:t>
      </w:r>
      <w:bookmarkEnd w:id="148"/>
      <w:bookmarkEnd w:id="149"/>
      <w:bookmarkEnd w:id="150"/>
      <w:bookmarkEnd w:id="151"/>
    </w:p>
    <w:p>
      <w:pPr>
        <w:spacing w:line="360" w:lineRule="auto"/>
        <w:rPr>
          <w:rFonts w:ascii="仿宋_GB2312" w:hAnsi="黑体" w:eastAsia="仿宋_GB2312"/>
          <w:sz w:val="28"/>
          <w:szCs w:val="28"/>
          <w:highlight w:val="none"/>
        </w:rPr>
      </w:pPr>
      <w:r>
        <w:rPr>
          <w:rFonts w:hint="eastAsia" w:ascii="仿宋_GB2312" w:hAnsi="黑体" w:eastAsia="仿宋_GB2312"/>
          <w:sz w:val="28"/>
          <w:szCs w:val="28"/>
          <w:highlight w:val="none"/>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sz w:val="28"/>
                <w:szCs w:val="28"/>
                <w:highlight w:val="none"/>
              </w:rPr>
            </w:pPr>
          </w:p>
        </w:tc>
        <w:tc>
          <w:tcPr>
            <w:tcW w:w="1570"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姓名</w:t>
            </w:r>
          </w:p>
        </w:tc>
        <w:tc>
          <w:tcPr>
            <w:tcW w:w="966" w:type="dxa"/>
          </w:tcPr>
          <w:p>
            <w:pPr>
              <w:adjustRightInd w:val="0"/>
              <w:snapToGrid w:val="0"/>
              <w:spacing w:line="600" w:lineRule="exact"/>
              <w:rPr>
                <w:rFonts w:ascii="仿宋_GB2312" w:eastAsia="仿宋_GB2312" w:hAnsiTheme="minorEastAsia"/>
                <w:sz w:val="28"/>
                <w:szCs w:val="28"/>
                <w:highlight w:val="none"/>
              </w:rPr>
            </w:pPr>
          </w:p>
        </w:tc>
        <w:tc>
          <w:tcPr>
            <w:tcW w:w="1443"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技术职称</w:t>
            </w:r>
          </w:p>
        </w:tc>
        <w:tc>
          <w:tcPr>
            <w:tcW w:w="1145" w:type="dxa"/>
          </w:tcPr>
          <w:p>
            <w:pPr>
              <w:adjustRightInd w:val="0"/>
              <w:snapToGrid w:val="0"/>
              <w:spacing w:line="600" w:lineRule="exact"/>
              <w:rPr>
                <w:rFonts w:ascii="仿宋_GB2312" w:eastAsia="仿宋_GB2312" w:hAnsiTheme="minorEastAsia"/>
                <w:sz w:val="28"/>
                <w:szCs w:val="28"/>
                <w:highlight w:val="none"/>
              </w:rPr>
            </w:pPr>
          </w:p>
        </w:tc>
        <w:tc>
          <w:tcPr>
            <w:tcW w:w="1295" w:type="dxa"/>
            <w:gridSpan w:val="2"/>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电话</w:t>
            </w:r>
          </w:p>
        </w:tc>
        <w:tc>
          <w:tcPr>
            <w:tcW w:w="1295" w:type="dxa"/>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5178" w:type="dxa"/>
            <w:gridSpan w:val="7"/>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sz w:val="28"/>
                <w:szCs w:val="28"/>
                <w:highlight w:val="none"/>
              </w:rPr>
            </w:pPr>
          </w:p>
        </w:tc>
        <w:tc>
          <w:tcPr>
            <w:tcW w:w="2268" w:type="dxa"/>
            <w:gridSpan w:val="3"/>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sz w:val="28"/>
                <w:szCs w:val="28"/>
                <w:highlight w:val="none"/>
              </w:rPr>
            </w:pPr>
          </w:p>
        </w:tc>
      </w:tr>
    </w:tbl>
    <w:p>
      <w:pPr>
        <w:adjustRightInd w:val="0"/>
        <w:snapToGrid w:val="0"/>
        <w:ind w:firstLine="573"/>
        <w:rPr>
          <w:rFonts w:cs="Times New Roman" w:asciiTheme="minorEastAsia" w:hAnsiTheme="minorEastAsia"/>
          <w:b/>
          <w:bCs/>
          <w:sz w:val="28"/>
          <w:szCs w:val="28"/>
          <w:highlight w:val="none"/>
        </w:rPr>
      </w:pPr>
      <w:r>
        <w:rPr>
          <w:rFonts w:ascii="仿宋_GB2312" w:eastAsia="仿宋_GB2312" w:hAnsiTheme="minorEastAsia"/>
          <w:sz w:val="28"/>
          <w:szCs w:val="28"/>
          <w:highlight w:val="none"/>
        </w:rPr>
        <w:t>注</w:t>
      </w:r>
      <w:r>
        <w:rPr>
          <w:rFonts w:hint="eastAsia" w:ascii="仿宋_GB2312" w:eastAsia="仿宋_GB2312" w:hAnsiTheme="minorEastAsia"/>
          <w:sz w:val="28"/>
          <w:szCs w:val="28"/>
          <w:highlight w:val="none"/>
        </w:rPr>
        <w:t>：</w:t>
      </w:r>
      <w:r>
        <w:rPr>
          <w:rFonts w:ascii="仿宋_GB2312" w:eastAsia="仿宋_GB2312" w:hAnsiTheme="minorEastAsia"/>
          <w:sz w:val="28"/>
          <w:szCs w:val="28"/>
          <w:highlight w:val="none"/>
        </w:rPr>
        <w:t>供应商应按供应商须知的要求提供主体资格证明材料及相关资质证明材料</w:t>
      </w:r>
      <w:r>
        <w:rPr>
          <w:rFonts w:hint="eastAsia" w:ascii="仿宋_GB2312" w:eastAsia="仿宋_GB2312" w:hAnsiTheme="minorEastAsia"/>
          <w:sz w:val="28"/>
          <w:szCs w:val="28"/>
          <w:highlight w:val="none"/>
        </w:rPr>
        <w:t>。</w:t>
      </w:r>
      <w:r>
        <w:rPr>
          <w:rFonts w:hint="eastAsia" w:cs="Times New Roman" w:asciiTheme="minorEastAsia" w:hAnsiTheme="minorEastAsia"/>
          <w:b/>
          <w:bCs/>
          <w:sz w:val="28"/>
          <w:szCs w:val="28"/>
          <w:highlight w:val="none"/>
        </w:rPr>
        <w:t>（相关证明文件附后）</w:t>
      </w:r>
    </w:p>
    <w:p>
      <w:pPr>
        <w:adjustRightInd w:val="0"/>
        <w:snapToGrid w:val="0"/>
        <w:spacing w:line="360" w:lineRule="auto"/>
        <w:jc w:val="right"/>
        <w:rPr>
          <w:rFonts w:cs="Times New Roman" w:asciiTheme="minorEastAsia" w:hAnsiTheme="minorEastAsia"/>
          <w:b/>
          <w:bCs/>
          <w:sz w:val="28"/>
          <w:szCs w:val="28"/>
          <w:highlight w:val="none"/>
        </w:rPr>
      </w:pPr>
      <w:bookmarkStart w:id="152" w:name="_Hlk59025866"/>
      <w:r>
        <w:rPr>
          <w:rFonts w:hint="eastAsia" w:ascii="宋体" w:hAnsi="宋体" w:eastAsia="宋体" w:cs="宋体"/>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p>
    <w:p>
      <w:pPr>
        <w:adjustRightInd w:val="0"/>
        <w:snapToGrid w:val="0"/>
        <w:spacing w:line="360" w:lineRule="auto"/>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3.2不得存在情形承诺函</w:t>
      </w:r>
    </w:p>
    <w:bookmarkEnd w:id="152"/>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ascii="仿宋_GB2312" w:eastAsia="仿宋_GB2312"/>
          <w:sz w:val="28"/>
          <w:szCs w:val="28"/>
          <w:highlight w:val="none"/>
        </w:rPr>
      </w:pPr>
      <w:r>
        <w:rPr>
          <w:rFonts w:hint="eastAsia" w:ascii="宋体" w:hAnsi="宋体" w:eastAsia="宋体" w:cs="宋体"/>
          <w:sz w:val="24"/>
          <w:szCs w:val="24"/>
          <w:highlight w:val="none"/>
          <w:lang w:val="en-GB"/>
        </w:rPr>
        <w:t>我方郑重承诺，在参与广州城市水处理设备有限公司</w:t>
      </w:r>
      <w:r>
        <w:rPr>
          <w:rFonts w:hint="eastAsia" w:ascii="宋体" w:hAnsi="宋体" w:cs="宋体"/>
          <w:sz w:val="24"/>
          <w:szCs w:val="24"/>
          <w:highlight w:val="none"/>
          <w:u w:val="single"/>
        </w:rPr>
        <w:t xml:space="preserve">                 </w:t>
      </w:r>
      <w:r>
        <w:rPr>
          <w:rFonts w:hint="eastAsia" w:ascii="宋体" w:hAnsi="宋体" w:cs="宋体"/>
          <w:sz w:val="24"/>
          <w:szCs w:val="24"/>
          <w:highlight w:val="none"/>
          <w:lang w:val="en-GB"/>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lang w:val="en-GB"/>
        </w:rPr>
        <w:t>采购期间，未被</w:t>
      </w:r>
      <w:r>
        <w:rPr>
          <w:rFonts w:hint="eastAsia" w:ascii="仿宋_GB2312" w:eastAsia="仿宋_GB2312"/>
          <w:sz w:val="28"/>
          <w:szCs w:val="28"/>
          <w:highlight w:val="none"/>
        </w:rPr>
        <w:t>列入下列情形之一：</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（2）与本项目其他供应商存在控股</w:t>
      </w:r>
      <w:r>
        <w:rPr>
          <w:rFonts w:hint="eastAsia" w:ascii="宋体" w:hAnsi="宋体" w:cs="宋体"/>
          <w:sz w:val="24"/>
          <w:szCs w:val="24"/>
          <w:highlight w:val="none"/>
        </w:rPr>
        <w:t>或</w:t>
      </w:r>
      <w:r>
        <w:rPr>
          <w:rFonts w:hint="eastAsia" w:ascii="宋体" w:hAnsi="宋体" w:cs="宋体"/>
          <w:sz w:val="24"/>
          <w:szCs w:val="24"/>
          <w:highlight w:val="none"/>
          <w:lang w:val="en-GB"/>
        </w:rPr>
        <w:t>管理关系。</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w:t>
      </w:r>
      <w:r>
        <w:rPr>
          <w:rFonts w:hint="eastAsia" w:ascii="宋体" w:hAnsi="宋体" w:cs="宋体"/>
          <w:sz w:val="24"/>
          <w:szCs w:val="24"/>
          <w:highlight w:val="none"/>
        </w:rPr>
        <w:t>3</w:t>
      </w:r>
      <w:r>
        <w:rPr>
          <w:rFonts w:hint="eastAsia" w:ascii="宋体" w:hAnsi="宋体" w:cs="宋体"/>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w:t>
      </w:r>
      <w:r>
        <w:rPr>
          <w:rFonts w:hint="eastAsia" w:ascii="宋体" w:hAnsi="宋体" w:cs="宋体"/>
          <w:sz w:val="24"/>
          <w:szCs w:val="24"/>
          <w:highlight w:val="none"/>
        </w:rPr>
        <w:t>4</w:t>
      </w:r>
      <w:r>
        <w:rPr>
          <w:rFonts w:hint="eastAsia" w:ascii="宋体" w:hAnsi="宋体" w:cs="宋体"/>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w:t>
      </w:r>
      <w:r>
        <w:rPr>
          <w:rFonts w:hint="eastAsia" w:ascii="宋体" w:hAnsi="宋体" w:cs="宋体"/>
          <w:sz w:val="24"/>
          <w:szCs w:val="24"/>
          <w:highlight w:val="none"/>
        </w:rPr>
        <w:t>5</w:t>
      </w:r>
      <w:r>
        <w:rPr>
          <w:rFonts w:hint="eastAsia" w:ascii="宋体" w:hAnsi="宋体" w:cs="宋体"/>
          <w:sz w:val="24"/>
          <w:szCs w:val="24"/>
          <w:highlight w:val="none"/>
          <w:lang w:val="en-GB"/>
        </w:rPr>
        <w:t>）进入清算程序，或被宣告破产，或其他丧失履约能力情形的。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w:t>
      </w:r>
      <w:r>
        <w:rPr>
          <w:rFonts w:hint="eastAsia" w:ascii="宋体" w:hAnsi="宋体" w:cs="宋体"/>
          <w:sz w:val="24"/>
          <w:szCs w:val="24"/>
          <w:highlight w:val="none"/>
        </w:rPr>
        <w:t>6</w:t>
      </w:r>
      <w:r>
        <w:rPr>
          <w:rFonts w:hint="eastAsia" w:ascii="宋体" w:hAnsi="宋体" w:cs="宋体"/>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w:t>
      </w:r>
      <w:r>
        <w:rPr>
          <w:rFonts w:hint="eastAsia" w:ascii="宋体" w:hAnsi="宋体" w:cs="宋体"/>
          <w:sz w:val="24"/>
          <w:szCs w:val="24"/>
          <w:highlight w:val="none"/>
        </w:rPr>
        <w:t>7</w:t>
      </w:r>
      <w:r>
        <w:rPr>
          <w:rFonts w:hint="eastAsia" w:ascii="宋体" w:hAnsi="宋体" w:cs="宋体"/>
          <w:sz w:val="24"/>
          <w:szCs w:val="24"/>
          <w:highlight w:val="none"/>
          <w:lang w:val="en-GB"/>
        </w:rPr>
        <w:t>）被最高人民法院在“信用中国”网站（www.creditchina.gov.cn）或各级信用信息共享平台中列入失信被执行人名单。</w:t>
      </w:r>
    </w:p>
    <w:p>
      <w:pPr>
        <w:pStyle w:val="22"/>
        <w:ind w:firstLine="480" w:firstLineChars="200"/>
        <w:rPr>
          <w:rFonts w:cs="宋体" w:eastAsiaTheme="minorEastAsia"/>
          <w:color w:val="auto"/>
          <w:kern w:val="2"/>
          <w:highlight w:val="none"/>
          <w:lang w:val="en-GB"/>
        </w:rPr>
      </w:pPr>
      <w:r>
        <w:rPr>
          <w:rFonts w:hint="eastAsia" w:cs="宋体" w:eastAsiaTheme="minorEastAsia"/>
          <w:color w:val="auto"/>
          <w:highlight w:val="none"/>
          <w:lang w:val="en-GB"/>
        </w:rPr>
        <w:t>（</w:t>
      </w:r>
      <w:r>
        <w:rPr>
          <w:rFonts w:hint="eastAsia" w:cs="宋体"/>
          <w:color w:val="auto"/>
          <w:highlight w:val="none"/>
        </w:rPr>
        <w:t>8</w:t>
      </w:r>
      <w:r>
        <w:rPr>
          <w:rFonts w:hint="eastAsia" w:cs="宋体" w:eastAsiaTheme="minorEastAsia"/>
          <w:color w:val="auto"/>
          <w:highlight w:val="none"/>
          <w:lang w:val="en-GB"/>
        </w:rPr>
        <w:t>）</w:t>
      </w:r>
      <w:r>
        <w:rPr>
          <w:rFonts w:hint="eastAsia" w:cs="宋体" w:eastAsiaTheme="minorEastAsia"/>
          <w:color w:val="auto"/>
          <w:kern w:val="2"/>
          <w:highlight w:val="none"/>
          <w:lang w:val="en-GB"/>
        </w:rPr>
        <w:t>被“全国企业信用信息公示系统”（网址：http://www.gsxt.gov.cn/）</w:t>
      </w:r>
    </w:p>
    <w:p>
      <w:pPr>
        <w:pStyle w:val="22"/>
        <w:rPr>
          <w:rFonts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w:t>
      </w:r>
      <w:r>
        <w:rPr>
          <w:rFonts w:hint="eastAsia" w:ascii="宋体" w:hAnsi="宋体" w:cs="宋体"/>
          <w:sz w:val="24"/>
          <w:szCs w:val="24"/>
          <w:highlight w:val="none"/>
        </w:rPr>
        <w:t>9</w:t>
      </w:r>
      <w:r>
        <w:rPr>
          <w:rFonts w:hint="eastAsia" w:ascii="宋体" w:hAnsi="宋体" w:cs="宋体"/>
          <w:sz w:val="24"/>
          <w:szCs w:val="24"/>
          <w:highlight w:val="none"/>
          <w:lang w:val="en-GB"/>
        </w:rPr>
        <w:t>）被“信用广州”网站纳入失信被执行人名单（失信黑名单）。</w:t>
      </w:r>
    </w:p>
    <w:p>
      <w:pPr>
        <w:adjustRightInd w:val="0"/>
        <w:snapToGrid w:val="0"/>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（1</w:t>
      </w:r>
      <w:r>
        <w:rPr>
          <w:rFonts w:hint="eastAsia" w:ascii="宋体" w:hAnsi="宋体" w:cs="宋体"/>
          <w:sz w:val="24"/>
          <w:szCs w:val="24"/>
          <w:highlight w:val="none"/>
        </w:rPr>
        <w:t>0</w:t>
      </w:r>
      <w:r>
        <w:rPr>
          <w:rFonts w:hint="eastAsia" w:ascii="宋体" w:hAnsi="宋体" w:cs="宋体"/>
          <w:sz w:val="24"/>
          <w:szCs w:val="24"/>
          <w:highlight w:val="none"/>
          <w:lang w:val="en-GB"/>
        </w:rPr>
        <w:t>）其他违法违纪行为，经审查认为不宜被邀请参加采购活动的。</w:t>
      </w:r>
    </w:p>
    <w:p>
      <w:pPr>
        <w:adjustRightInd w:val="0"/>
        <w:snapToGrid w:val="0"/>
        <w:spacing w:line="360" w:lineRule="auto"/>
        <w:rPr>
          <w:rFonts w:ascii="宋体" w:hAnsi="宋体" w:eastAsia="宋体" w:cs="宋体"/>
          <w:b/>
          <w:szCs w:val="21"/>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jc w:val="right"/>
        <w:rPr>
          <w:highlight w:val="none"/>
        </w:rPr>
      </w:pPr>
      <w:r>
        <w:rPr>
          <w:rFonts w:hint="eastAsia" w:ascii="宋体" w:hAnsi="宋体" w:eastAsia="宋体" w:cs="宋体"/>
          <w:sz w:val="24"/>
          <w:szCs w:val="24"/>
          <w:highlight w:val="none"/>
          <w:lang w:val="en-GB"/>
        </w:rPr>
        <w:t>年  月  日</w:t>
      </w:r>
    </w:p>
    <w:p>
      <w:pPr>
        <w:jc w:val="left"/>
        <w:rPr>
          <w:rFonts w:cs="Times New Roman" w:asciiTheme="minorEastAsia" w:hAnsiTheme="minorEastAsia"/>
          <w:b/>
          <w:bCs/>
          <w:sz w:val="28"/>
          <w:szCs w:val="28"/>
          <w:highlight w:val="none"/>
        </w:rPr>
      </w:pPr>
    </w:p>
    <w:p>
      <w:pPr>
        <w:pStyle w:val="5"/>
        <w:rPr>
          <w:rFonts w:cs="Times New Roman" w:asciiTheme="minorEastAsia" w:hAnsiTheme="minorEastAsia"/>
          <w:b/>
          <w:bCs/>
          <w:sz w:val="28"/>
          <w:szCs w:val="28"/>
          <w:highlight w:val="none"/>
        </w:rPr>
      </w:pPr>
    </w:p>
    <w:p>
      <w:pPr>
        <w:pStyle w:val="5"/>
        <w:rPr>
          <w:rFonts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p>
    <w:p>
      <w:pPr>
        <w:jc w:val="left"/>
        <w:rPr>
          <w:rFonts w:cs="Times New Roman" w:asciiTheme="minorEastAsia" w:hAnsiTheme="minorEastAsia"/>
          <w:b/>
          <w:bCs/>
          <w:sz w:val="28"/>
          <w:szCs w:val="28"/>
          <w:highlight w:val="none"/>
        </w:rPr>
      </w:pPr>
      <w:r>
        <w:rPr>
          <w:rFonts w:hint="eastAsia" w:cs="Times New Roman" w:asciiTheme="minorEastAsia" w:hAnsiTheme="minorEastAsia"/>
          <w:b/>
          <w:bCs/>
          <w:sz w:val="28"/>
          <w:szCs w:val="28"/>
          <w:highlight w:val="none"/>
        </w:rPr>
        <w:t>4.拟投入本项目的项目负责人情况表</w:t>
      </w:r>
    </w:p>
    <w:p>
      <w:pPr>
        <w:pStyle w:val="22"/>
        <w:rPr>
          <w:rFonts w:ascii="仿宋_GB2312" w:eastAsia="仿宋_GB2312" w:hAnsiTheme="minorEastAsia"/>
          <w:color w:val="auto"/>
          <w:sz w:val="28"/>
          <w:szCs w:val="28"/>
          <w:highlight w:val="none"/>
        </w:rPr>
      </w:pPr>
    </w:p>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姓名</w:t>
            </w:r>
          </w:p>
        </w:tc>
        <w:tc>
          <w:tcPr>
            <w:tcW w:w="1497" w:type="dxa"/>
            <w:gridSpan w:val="2"/>
          </w:tcPr>
          <w:p>
            <w:pPr>
              <w:jc w:val="center"/>
              <w:rPr>
                <w:rFonts w:ascii="仿宋" w:hAnsi="仿宋" w:eastAsia="仿宋" w:cs="仿宋_GB2312"/>
                <w:b/>
                <w:sz w:val="28"/>
                <w:szCs w:val="28"/>
                <w:highlight w:val="none"/>
              </w:rPr>
            </w:pPr>
          </w:p>
        </w:tc>
        <w:tc>
          <w:tcPr>
            <w:tcW w:w="161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出生年月</w:t>
            </w:r>
          </w:p>
        </w:tc>
        <w:tc>
          <w:tcPr>
            <w:tcW w:w="1337" w:type="dxa"/>
            <w:gridSpan w:val="2"/>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学历</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职务</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从事本工作时间</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毕业院校</w:t>
            </w:r>
          </w:p>
        </w:tc>
        <w:tc>
          <w:tcPr>
            <w:tcW w:w="1497" w:type="dxa"/>
            <w:gridSpan w:val="2"/>
          </w:tcPr>
          <w:p>
            <w:pPr>
              <w:spacing w:line="360" w:lineRule="exact"/>
              <w:jc w:val="center"/>
              <w:rPr>
                <w:rFonts w:ascii="仿宋" w:hAnsi="仿宋" w:eastAsia="仿宋" w:cs="仿宋_GB2312"/>
                <w:b/>
                <w:sz w:val="28"/>
                <w:szCs w:val="28"/>
                <w:highlight w:val="none"/>
              </w:rPr>
            </w:pPr>
          </w:p>
        </w:tc>
        <w:tc>
          <w:tcPr>
            <w:tcW w:w="1613"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毕业时间</w:t>
            </w:r>
          </w:p>
        </w:tc>
        <w:tc>
          <w:tcPr>
            <w:tcW w:w="1337" w:type="dxa"/>
            <w:gridSpan w:val="2"/>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专业</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注册证书等级</w:t>
            </w:r>
          </w:p>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和专业</w:t>
            </w:r>
          </w:p>
        </w:tc>
        <w:tc>
          <w:tcPr>
            <w:tcW w:w="2950" w:type="dxa"/>
            <w:gridSpan w:val="4"/>
          </w:tcPr>
          <w:p>
            <w:pPr>
              <w:spacing w:line="360" w:lineRule="exact"/>
              <w:jc w:val="center"/>
              <w:rPr>
                <w:rFonts w:ascii="仿宋" w:hAnsi="仿宋" w:eastAsia="仿宋" w:cs="仿宋_GB2312"/>
                <w:b/>
                <w:sz w:val="28"/>
                <w:szCs w:val="28"/>
                <w:highlight w:val="none"/>
              </w:rPr>
            </w:pPr>
          </w:p>
        </w:tc>
        <w:tc>
          <w:tcPr>
            <w:tcW w:w="2198" w:type="dxa"/>
            <w:gridSpan w:val="2"/>
          </w:tcPr>
          <w:p>
            <w:pPr>
              <w:spacing w:line="360" w:lineRule="exact"/>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spacing w:line="360" w:lineRule="exact"/>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职称证专业</w:t>
            </w:r>
          </w:p>
        </w:tc>
        <w:tc>
          <w:tcPr>
            <w:tcW w:w="2950" w:type="dxa"/>
            <w:gridSpan w:val="4"/>
          </w:tcPr>
          <w:p>
            <w:pPr>
              <w:jc w:val="center"/>
              <w:rPr>
                <w:rFonts w:ascii="仿宋" w:hAnsi="仿宋" w:eastAsia="仿宋" w:cs="仿宋_GB2312"/>
                <w:b/>
                <w:sz w:val="28"/>
                <w:szCs w:val="28"/>
                <w:highlight w:val="none"/>
              </w:rPr>
            </w:pPr>
          </w:p>
        </w:tc>
        <w:tc>
          <w:tcPr>
            <w:tcW w:w="2198"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证书编号</w:t>
            </w:r>
          </w:p>
        </w:tc>
        <w:tc>
          <w:tcPr>
            <w:tcW w:w="1119" w:type="dxa"/>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项目名称</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合同金额</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开、竣工时间</w:t>
            </w:r>
          </w:p>
        </w:tc>
        <w:tc>
          <w:tcPr>
            <w:tcW w:w="199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担任职务</w:t>
            </w:r>
          </w:p>
        </w:tc>
        <w:tc>
          <w:tcPr>
            <w:tcW w:w="1453" w:type="dxa"/>
            <w:gridSpan w:val="2"/>
          </w:tcPr>
          <w:p>
            <w:pPr>
              <w:jc w:val="center"/>
              <w:rPr>
                <w:rFonts w:ascii="仿宋" w:hAnsi="仿宋" w:eastAsia="仿宋" w:cs="仿宋_GB2312"/>
                <w:b/>
                <w:sz w:val="28"/>
                <w:szCs w:val="28"/>
                <w:highlight w:val="none"/>
              </w:rPr>
            </w:pPr>
            <w:r>
              <w:rPr>
                <w:rFonts w:hint="eastAsia" w:ascii="仿宋" w:hAnsi="仿宋" w:eastAsia="仿宋" w:cs="仿宋_GB2312"/>
                <w:b/>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993" w:type="dxa"/>
            <w:gridSpan w:val="2"/>
          </w:tcPr>
          <w:p>
            <w:pPr>
              <w:jc w:val="center"/>
              <w:rPr>
                <w:rFonts w:ascii="仿宋" w:hAnsi="仿宋" w:eastAsia="仿宋" w:cs="仿宋_GB2312"/>
                <w:b/>
                <w:sz w:val="28"/>
                <w:szCs w:val="28"/>
                <w:highlight w:val="none"/>
              </w:rPr>
            </w:pPr>
          </w:p>
        </w:tc>
        <w:tc>
          <w:tcPr>
            <w:tcW w:w="1453" w:type="dxa"/>
            <w:gridSpan w:val="2"/>
          </w:tcPr>
          <w:p>
            <w:pPr>
              <w:jc w:val="center"/>
              <w:rPr>
                <w:rFonts w:ascii="仿宋" w:hAnsi="仿宋" w:eastAsia="仿宋" w:cs="仿宋_GB2312"/>
                <w:b/>
                <w:sz w:val="28"/>
                <w:szCs w:val="28"/>
                <w:highlight w:val="none"/>
              </w:rPr>
            </w:pPr>
          </w:p>
        </w:tc>
      </w:tr>
    </w:tbl>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pStyle w:val="22"/>
        <w:rPr>
          <w:rFonts w:ascii="仿宋_GB2312" w:eastAsia="仿宋_GB2312" w:hAnsiTheme="minorEastAsia"/>
          <w:color w:val="auto"/>
          <w:sz w:val="28"/>
          <w:szCs w:val="28"/>
          <w:highlight w:val="none"/>
        </w:rPr>
      </w:pPr>
    </w:p>
    <w:p>
      <w:pP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br w:type="page"/>
      </w:r>
    </w:p>
    <w:p>
      <w:pPr>
        <w:pStyle w:val="22"/>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bookmarkStart w:id="153" w:name="_Toc32430"/>
            <w:bookmarkStart w:id="154"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4"/>
                <w:highlight w:val="none"/>
              </w:rPr>
            </w:pPr>
            <w:r>
              <w:rPr>
                <w:rFonts w:hint="eastAsia" w:ascii="宋体" w:hAnsi="宋体" w:cs="宋体"/>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highlight w:val="none"/>
              </w:rPr>
            </w:pPr>
          </w:p>
        </w:tc>
      </w:tr>
    </w:tbl>
    <w:p>
      <w:pPr>
        <w:pStyle w:val="4"/>
        <w:rPr>
          <w:rFonts w:ascii="仿宋_GB2312" w:eastAsia="仿宋_GB2312" w:hAnsiTheme="minorEastAsia"/>
          <w:sz w:val="28"/>
          <w:szCs w:val="28"/>
          <w:highlight w:val="none"/>
        </w:rPr>
      </w:pPr>
    </w:p>
    <w:p>
      <w:pPr>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br w:type="page"/>
      </w:r>
    </w:p>
    <w:p>
      <w:pPr>
        <w:pStyle w:val="4"/>
        <w:numPr>
          <w:ilvl w:val="0"/>
          <w:numId w:val="11"/>
        </w:numPr>
        <w:rPr>
          <w:rFonts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工程量</w:t>
      </w:r>
      <w:r>
        <w:rPr>
          <w:rFonts w:hint="eastAsia" w:asciiTheme="minorEastAsia" w:hAnsiTheme="minorEastAsia" w:eastAsiaTheme="minorEastAsia"/>
          <w:sz w:val="28"/>
          <w:szCs w:val="28"/>
          <w:highlight w:val="none"/>
        </w:rPr>
        <w:t>报价表</w:t>
      </w:r>
      <w:bookmarkEnd w:id="153"/>
      <w:bookmarkEnd w:id="154"/>
    </w:p>
    <w:p>
      <w:pPr>
        <w:widowControl/>
        <w:adjustRightInd w:val="0"/>
        <w:snapToGrid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项目名称：广州城市水处理设备有限公司维修车间维修间设施优化项目</w:t>
      </w:r>
    </w:p>
    <w:p>
      <w:pPr>
        <w:widowControl/>
        <w:adjustRightInd w:val="0"/>
        <w:snapToGrid w:val="0"/>
        <w:spacing w:line="360" w:lineRule="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rPr>
        <w:t>项目编号：</w:t>
      </w:r>
      <w:r>
        <w:rPr>
          <w:rFonts w:hint="eastAsia" w:ascii="宋体" w:hAnsi="宋体" w:eastAsia="宋体" w:cs="宋体"/>
          <w:b/>
          <w:sz w:val="24"/>
          <w:szCs w:val="24"/>
          <w:highlight w:val="none"/>
          <w:lang w:val="en-US" w:eastAsia="zh-CN"/>
        </w:rPr>
        <w:t>***</w:t>
      </w:r>
    </w:p>
    <w:p>
      <w:pPr>
        <w:widowControl/>
        <w:adjustRightInd w:val="0"/>
        <w:snapToGrid w:val="0"/>
        <w:spacing w:line="360" w:lineRule="auto"/>
        <w:rPr>
          <w:rFonts w:ascii="宋体" w:hAnsi="宋体" w:eastAsia="宋体" w:cs="宋体"/>
          <w:szCs w:val="21"/>
          <w:highlight w:val="none"/>
          <w:u w:val="single"/>
        </w:rPr>
      </w:pPr>
      <w:r>
        <w:rPr>
          <w:rFonts w:hint="eastAsia" w:ascii="宋体" w:hAnsi="宋体" w:eastAsia="宋体" w:cs="宋体"/>
          <w:b/>
          <w:sz w:val="24"/>
          <w:szCs w:val="24"/>
          <w:highlight w:val="none"/>
        </w:rPr>
        <w:t>项目总最高限价：  人民币</w:t>
      </w:r>
      <w:r>
        <w:rPr>
          <w:rFonts w:hint="eastAsia" w:ascii="宋体" w:hAnsi="宋体" w:eastAsia="宋体" w:cs="宋体"/>
          <w:b/>
          <w:sz w:val="24"/>
          <w:szCs w:val="24"/>
          <w:highlight w:val="none"/>
          <w:u w:val="single"/>
          <w:lang w:val="en-US" w:eastAsia="zh-CN"/>
        </w:rPr>
        <w:t>489129.63</w:t>
      </w:r>
      <w:r>
        <w:rPr>
          <w:rFonts w:hint="eastAsia" w:ascii="宋体" w:hAnsi="宋体" w:eastAsia="宋体" w:cs="宋体"/>
          <w:b/>
          <w:sz w:val="24"/>
          <w:szCs w:val="24"/>
          <w:highlight w:val="none"/>
        </w:rPr>
        <w:t xml:space="preserve"> 元</w:t>
      </w:r>
    </w:p>
    <w:p>
      <w:pPr>
        <w:widowControl/>
        <w:adjustRightInd w:val="0"/>
        <w:snapToGrid w:val="0"/>
        <w:spacing w:line="360" w:lineRule="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 xml:space="preserve">供应商名称： </w:t>
      </w:r>
      <w:r>
        <w:rPr>
          <w:rFonts w:hint="eastAsia" w:ascii="宋体" w:hAnsi="宋体" w:eastAsia="宋体" w:cs="宋体"/>
          <w:b/>
          <w:bCs/>
          <w:sz w:val="24"/>
          <w:szCs w:val="24"/>
          <w:highlight w:val="none"/>
          <w:lang w:val="en-US" w:eastAsia="zh-CN"/>
        </w:rPr>
        <w:t>***</w:t>
      </w:r>
    </w:p>
    <w:p>
      <w:pPr>
        <w:pStyle w:val="11"/>
        <w:adjustRightInd w:val="0"/>
        <w:snapToGrid w:val="0"/>
        <w:spacing w:line="360" w:lineRule="auto"/>
        <w:ind w:right="480"/>
        <w:jc w:val="center"/>
        <w:rPr>
          <w:highlight w:val="none"/>
        </w:rPr>
      </w:pPr>
      <w:r>
        <w:rPr>
          <w:rFonts w:hint="eastAsia" w:hAnsi="宋体" w:eastAsia="宋体" w:cs="宋体"/>
          <w:sz w:val="24"/>
          <w:szCs w:val="24"/>
          <w:highlight w:val="none"/>
        </w:rPr>
        <w:t xml:space="preserve">                                                 [货币单位：人民币元]</w:t>
      </w:r>
    </w:p>
    <w:p>
      <w:pPr>
        <w:rPr>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711"/>
        <w:gridCol w:w="2308"/>
        <w:gridCol w:w="1777"/>
        <w:gridCol w:w="2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496" w:type="dxa"/>
            <w:vMerge w:val="restart"/>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序号</w:t>
            </w:r>
          </w:p>
        </w:tc>
        <w:tc>
          <w:tcPr>
            <w:tcW w:w="1711" w:type="dxa"/>
            <w:vMerge w:val="restart"/>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工作内容</w:t>
            </w:r>
          </w:p>
        </w:tc>
        <w:tc>
          <w:tcPr>
            <w:tcW w:w="2308" w:type="dxa"/>
            <w:vMerge w:val="restart"/>
          </w:tcPr>
          <w:p>
            <w:pPr>
              <w:pStyle w:val="12"/>
              <w:rPr>
                <w:rFonts w:hint="eastAsia" w:ascii="仿宋" w:hAnsi="仿宋" w:eastAsia="仿宋" w:cs="仿宋"/>
                <w:bCs/>
                <w:color w:val="auto"/>
                <w:kern w:val="2"/>
                <w:sz w:val="28"/>
                <w:szCs w:val="28"/>
                <w:highlight w:val="none"/>
                <w:lang w:eastAsia="zh-CN"/>
              </w:rPr>
            </w:pPr>
            <w:r>
              <w:rPr>
                <w:rFonts w:hint="eastAsia" w:ascii="仿宋" w:hAnsi="仿宋" w:eastAsia="仿宋" w:cs="仿宋"/>
                <w:bCs/>
                <w:color w:val="auto"/>
                <w:kern w:val="2"/>
                <w:sz w:val="28"/>
                <w:szCs w:val="28"/>
                <w:highlight w:val="none"/>
              </w:rPr>
              <w:t>实施内容报价</w:t>
            </w:r>
            <w:r>
              <w:rPr>
                <w:rFonts w:hint="eastAsia" w:ascii="仿宋" w:hAnsi="仿宋" w:eastAsia="仿宋" w:cs="仿宋"/>
                <w:bCs/>
                <w:color w:val="auto"/>
                <w:kern w:val="2"/>
                <w:sz w:val="28"/>
                <w:szCs w:val="28"/>
                <w:highlight w:val="none"/>
                <w:lang w:eastAsia="zh-CN"/>
              </w:rPr>
              <w:t>（</w:t>
            </w:r>
            <w:r>
              <w:rPr>
                <w:rFonts w:hint="eastAsia" w:ascii="仿宋" w:hAnsi="仿宋" w:eastAsia="仿宋" w:cs="仿宋"/>
                <w:bCs/>
                <w:color w:val="auto"/>
                <w:kern w:val="2"/>
                <w:sz w:val="28"/>
                <w:szCs w:val="28"/>
                <w:highlight w:val="none"/>
                <w:lang w:val="en-US" w:eastAsia="zh-CN"/>
              </w:rPr>
              <w:t>报价含</w:t>
            </w:r>
            <w:r>
              <w:rPr>
                <w:rFonts w:hint="eastAsia" w:ascii="仿宋" w:hAnsi="仿宋" w:eastAsia="仿宋" w:cs="仿宋"/>
                <w:bCs/>
                <w:color w:val="auto"/>
                <w:kern w:val="2"/>
                <w:sz w:val="28"/>
                <w:szCs w:val="28"/>
                <w:highlight w:val="none"/>
                <w:u w:val="single"/>
                <w:lang w:val="en-US" w:eastAsia="zh-CN"/>
              </w:rPr>
              <w:t xml:space="preserve">   </w:t>
            </w:r>
            <w:r>
              <w:rPr>
                <w:rFonts w:hint="eastAsia" w:ascii="仿宋" w:hAnsi="仿宋" w:eastAsia="仿宋" w:cs="仿宋"/>
                <w:bCs/>
                <w:color w:val="auto"/>
                <w:kern w:val="2"/>
                <w:sz w:val="28"/>
                <w:szCs w:val="28"/>
                <w:highlight w:val="none"/>
                <w:lang w:val="en-US" w:eastAsia="zh-CN"/>
              </w:rPr>
              <w:t>%税</w:t>
            </w:r>
            <w:r>
              <w:rPr>
                <w:rFonts w:hint="eastAsia" w:ascii="仿宋" w:hAnsi="仿宋" w:eastAsia="仿宋" w:cs="仿宋"/>
                <w:bCs/>
                <w:color w:val="auto"/>
                <w:kern w:val="2"/>
                <w:sz w:val="28"/>
                <w:szCs w:val="28"/>
                <w:highlight w:val="none"/>
                <w:lang w:eastAsia="zh-CN"/>
              </w:rPr>
              <w:t>）</w:t>
            </w:r>
          </w:p>
        </w:tc>
        <w:tc>
          <w:tcPr>
            <w:tcW w:w="3946" w:type="dxa"/>
            <w:gridSpan w:val="2"/>
            <w:vAlign w:val="center"/>
          </w:tcPr>
          <w:p>
            <w:pPr>
              <w:pStyle w:val="12"/>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其中：（元）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496" w:type="dxa"/>
            <w:vMerge w:val="continue"/>
          </w:tcPr>
          <w:p>
            <w:pPr>
              <w:pStyle w:val="12"/>
              <w:rPr>
                <w:rFonts w:hint="eastAsia" w:ascii="仿宋" w:hAnsi="仿宋" w:eastAsia="仿宋" w:cs="仿宋"/>
                <w:bCs/>
                <w:color w:val="auto"/>
                <w:kern w:val="2"/>
                <w:sz w:val="28"/>
                <w:szCs w:val="28"/>
                <w:highlight w:val="none"/>
              </w:rPr>
            </w:pPr>
          </w:p>
        </w:tc>
        <w:tc>
          <w:tcPr>
            <w:tcW w:w="1711" w:type="dxa"/>
            <w:vMerge w:val="continue"/>
          </w:tcPr>
          <w:p>
            <w:pPr>
              <w:pStyle w:val="12"/>
              <w:rPr>
                <w:rFonts w:hint="eastAsia" w:ascii="仿宋" w:hAnsi="仿宋" w:eastAsia="仿宋" w:cs="仿宋"/>
                <w:bCs/>
                <w:color w:val="auto"/>
                <w:kern w:val="2"/>
                <w:sz w:val="28"/>
                <w:szCs w:val="28"/>
                <w:highlight w:val="none"/>
              </w:rPr>
            </w:pPr>
          </w:p>
        </w:tc>
        <w:tc>
          <w:tcPr>
            <w:tcW w:w="2308" w:type="dxa"/>
            <w:vMerge w:val="continue"/>
          </w:tcPr>
          <w:p>
            <w:pPr>
              <w:pStyle w:val="12"/>
              <w:rPr>
                <w:rFonts w:hint="eastAsia" w:ascii="仿宋" w:hAnsi="仿宋" w:eastAsia="仿宋" w:cs="仿宋"/>
                <w:bCs/>
                <w:color w:val="auto"/>
                <w:kern w:val="2"/>
                <w:sz w:val="28"/>
                <w:szCs w:val="28"/>
                <w:highlight w:val="none"/>
              </w:rPr>
            </w:pPr>
          </w:p>
        </w:tc>
        <w:tc>
          <w:tcPr>
            <w:tcW w:w="1777" w:type="dxa"/>
            <w:vAlign w:val="center"/>
          </w:tcPr>
          <w:p>
            <w:pPr>
              <w:pStyle w:val="12"/>
              <w:rPr>
                <w:rFonts w:hint="eastAsia"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绿色施工安全防护措施费（元）</w:t>
            </w:r>
          </w:p>
        </w:tc>
        <w:tc>
          <w:tcPr>
            <w:tcW w:w="2169" w:type="dxa"/>
            <w:vAlign w:val="center"/>
          </w:tcPr>
          <w:p>
            <w:pPr>
              <w:pStyle w:val="12"/>
              <w:rPr>
                <w:rFonts w:hint="eastAsia"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trPr>
        <w:tc>
          <w:tcPr>
            <w:tcW w:w="496" w:type="dxa"/>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1</w:t>
            </w:r>
          </w:p>
        </w:tc>
        <w:tc>
          <w:tcPr>
            <w:tcW w:w="1711" w:type="dxa"/>
            <w:vAlign w:val="center"/>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lang w:val="en-US" w:eastAsia="zh-CN"/>
              </w:rPr>
              <w:t>起重机</w:t>
            </w:r>
            <w:r>
              <w:rPr>
                <w:rFonts w:hint="eastAsia" w:ascii="仿宋" w:hAnsi="仿宋" w:eastAsia="仿宋" w:cs="仿宋"/>
                <w:bCs/>
                <w:color w:val="auto"/>
                <w:kern w:val="2"/>
                <w:sz w:val="28"/>
                <w:szCs w:val="28"/>
                <w:highlight w:val="none"/>
              </w:rPr>
              <w:t>部分</w:t>
            </w:r>
          </w:p>
        </w:tc>
        <w:tc>
          <w:tcPr>
            <w:tcW w:w="2308" w:type="dxa"/>
            <w:vAlign w:val="center"/>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u w:val="single"/>
                <w:lang w:val="en-US" w:eastAsia="zh-CN"/>
              </w:rPr>
              <w:t xml:space="preserve">     </w:t>
            </w:r>
            <w:r>
              <w:rPr>
                <w:rFonts w:hint="eastAsia" w:ascii="仿宋" w:hAnsi="仿宋" w:eastAsia="仿宋" w:cs="仿宋"/>
                <w:bCs/>
                <w:color w:val="auto"/>
                <w:kern w:val="2"/>
                <w:sz w:val="28"/>
                <w:szCs w:val="28"/>
                <w:highlight w:val="none"/>
              </w:rPr>
              <w:t>元（见</w:t>
            </w:r>
            <w:r>
              <w:rPr>
                <w:rFonts w:hint="eastAsia" w:ascii="仿宋" w:hAnsi="仿宋" w:eastAsia="仿宋" w:cs="仿宋"/>
                <w:bCs/>
                <w:color w:val="auto"/>
                <w:kern w:val="2"/>
                <w:sz w:val="28"/>
                <w:szCs w:val="28"/>
                <w:highlight w:val="none"/>
                <w:lang w:val="en-US" w:eastAsia="zh-CN"/>
              </w:rPr>
              <w:t>下表起重机部分</w:t>
            </w:r>
            <w:r>
              <w:rPr>
                <w:rFonts w:hint="eastAsia" w:ascii="仿宋" w:hAnsi="仿宋" w:eastAsia="仿宋" w:cs="仿宋"/>
                <w:bCs/>
                <w:color w:val="auto"/>
                <w:kern w:val="2"/>
                <w:sz w:val="28"/>
                <w:szCs w:val="28"/>
                <w:highlight w:val="none"/>
              </w:rPr>
              <w:t>）</w:t>
            </w:r>
          </w:p>
        </w:tc>
        <w:tc>
          <w:tcPr>
            <w:tcW w:w="1777" w:type="dxa"/>
            <w:vAlign w:val="center"/>
          </w:tcPr>
          <w:p>
            <w:pPr>
              <w:pStyle w:val="12"/>
              <w:jc w:val="center"/>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8642.17</w:t>
            </w:r>
          </w:p>
        </w:tc>
        <w:tc>
          <w:tcPr>
            <w:tcW w:w="2169" w:type="dxa"/>
            <w:vAlign w:val="center"/>
          </w:tcPr>
          <w:p>
            <w:pPr>
              <w:pStyle w:val="12"/>
              <w:jc w:val="center"/>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36081.03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2</w:t>
            </w:r>
          </w:p>
        </w:tc>
        <w:tc>
          <w:tcPr>
            <w:tcW w:w="1711" w:type="dxa"/>
            <w:vAlign w:val="center"/>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lang w:val="en-US" w:eastAsia="zh-CN"/>
              </w:rPr>
              <w:t>电气</w:t>
            </w:r>
            <w:r>
              <w:rPr>
                <w:rFonts w:hint="eastAsia" w:ascii="仿宋" w:hAnsi="仿宋" w:eastAsia="仿宋" w:cs="仿宋"/>
                <w:bCs/>
                <w:color w:val="auto"/>
                <w:kern w:val="2"/>
                <w:sz w:val="28"/>
                <w:szCs w:val="28"/>
                <w:highlight w:val="none"/>
              </w:rPr>
              <w:t>部分</w:t>
            </w:r>
          </w:p>
        </w:tc>
        <w:tc>
          <w:tcPr>
            <w:tcW w:w="2308" w:type="dxa"/>
            <w:vAlign w:val="center"/>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u w:val="single"/>
                <w:lang w:val="en-US" w:eastAsia="zh-CN"/>
              </w:rPr>
              <w:t xml:space="preserve">     </w:t>
            </w:r>
            <w:r>
              <w:rPr>
                <w:rFonts w:hint="eastAsia" w:ascii="仿宋" w:hAnsi="仿宋" w:eastAsia="仿宋" w:cs="仿宋"/>
                <w:bCs/>
                <w:color w:val="auto"/>
                <w:kern w:val="2"/>
                <w:sz w:val="28"/>
                <w:szCs w:val="28"/>
                <w:highlight w:val="none"/>
              </w:rPr>
              <w:t>元（见</w:t>
            </w:r>
            <w:r>
              <w:rPr>
                <w:rFonts w:hint="eastAsia" w:ascii="仿宋" w:hAnsi="仿宋" w:eastAsia="仿宋" w:cs="仿宋"/>
                <w:bCs/>
                <w:color w:val="auto"/>
                <w:kern w:val="2"/>
                <w:sz w:val="28"/>
                <w:szCs w:val="28"/>
                <w:highlight w:val="none"/>
                <w:lang w:val="en-US" w:eastAsia="zh-CN"/>
              </w:rPr>
              <w:t>下表电气部分</w:t>
            </w:r>
            <w:r>
              <w:rPr>
                <w:rFonts w:hint="eastAsia" w:ascii="仿宋" w:hAnsi="仿宋" w:eastAsia="仿宋" w:cs="仿宋"/>
                <w:bCs/>
                <w:color w:val="auto"/>
                <w:kern w:val="2"/>
                <w:sz w:val="28"/>
                <w:szCs w:val="28"/>
                <w:highlight w:val="none"/>
              </w:rPr>
              <w:t>）</w:t>
            </w:r>
          </w:p>
        </w:tc>
        <w:tc>
          <w:tcPr>
            <w:tcW w:w="1777" w:type="dxa"/>
            <w:vAlign w:val="center"/>
          </w:tcPr>
          <w:p>
            <w:pPr>
              <w:pStyle w:val="12"/>
              <w:jc w:val="center"/>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2826.71</w:t>
            </w:r>
          </w:p>
        </w:tc>
        <w:tc>
          <w:tcPr>
            <w:tcW w:w="2169" w:type="dxa"/>
            <w:vAlign w:val="center"/>
          </w:tcPr>
          <w:p>
            <w:pPr>
              <w:pStyle w:val="12"/>
              <w:jc w:val="center"/>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2620.05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pPr>
              <w:pStyle w:val="12"/>
              <w:rPr>
                <w:rFonts w:ascii="仿宋" w:hAnsi="仿宋" w:eastAsia="仿宋" w:cs="仿宋"/>
                <w:bCs/>
                <w:color w:val="auto"/>
                <w:kern w:val="2"/>
                <w:sz w:val="28"/>
                <w:szCs w:val="28"/>
                <w:highlight w:val="none"/>
              </w:rPr>
            </w:pPr>
          </w:p>
        </w:tc>
        <w:tc>
          <w:tcPr>
            <w:tcW w:w="1711" w:type="dxa"/>
            <w:vAlign w:val="center"/>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合计</w:t>
            </w:r>
          </w:p>
        </w:tc>
        <w:tc>
          <w:tcPr>
            <w:tcW w:w="2308" w:type="dxa"/>
            <w:vAlign w:val="center"/>
          </w:tcPr>
          <w:p>
            <w:pPr>
              <w:pStyle w:val="12"/>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u w:val="single"/>
                <w:lang w:val="en-US" w:eastAsia="zh-CN"/>
              </w:rPr>
              <w:t xml:space="preserve">     </w:t>
            </w:r>
            <w:r>
              <w:rPr>
                <w:rFonts w:hint="eastAsia" w:ascii="仿宋" w:hAnsi="仿宋" w:eastAsia="仿宋" w:cs="仿宋"/>
                <w:bCs/>
                <w:color w:val="auto"/>
                <w:kern w:val="2"/>
                <w:sz w:val="28"/>
                <w:szCs w:val="28"/>
                <w:highlight w:val="none"/>
              </w:rPr>
              <w:t>元</w:t>
            </w:r>
          </w:p>
        </w:tc>
        <w:tc>
          <w:tcPr>
            <w:tcW w:w="1777" w:type="dxa"/>
            <w:vAlign w:val="center"/>
          </w:tcPr>
          <w:p>
            <w:pPr>
              <w:pStyle w:val="12"/>
              <w:jc w:val="center"/>
              <w:rPr>
                <w:rFonts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11468.88</w:t>
            </w:r>
          </w:p>
        </w:tc>
        <w:tc>
          <w:tcPr>
            <w:tcW w:w="2169" w:type="dxa"/>
            <w:vAlign w:val="bottom"/>
          </w:tcPr>
          <w:p>
            <w:pPr>
              <w:keepNext w:val="0"/>
              <w:keepLines w:val="0"/>
              <w:widowControl/>
              <w:suppressLineNumbers w:val="0"/>
              <w:jc w:val="center"/>
              <w:textAlignment w:val="bottom"/>
              <w:rPr>
                <w:rFonts w:ascii="??" w:hAnsi="??" w:eastAsia="??" w:cs="??"/>
                <w:i w:val="0"/>
                <w:color w:val="000000"/>
                <w:kern w:val="2"/>
                <w:sz w:val="18"/>
                <w:szCs w:val="18"/>
                <w:highlight w:val="none"/>
                <w:u w:val="none"/>
                <w:lang w:val="en-US" w:eastAsia="zh-CN" w:bidi="ar-SA"/>
              </w:rPr>
            </w:pPr>
            <w:r>
              <w:rPr>
                <w:rFonts w:hint="default" w:ascii="仿宋" w:hAnsi="仿宋" w:eastAsia="仿宋" w:cs="仿宋"/>
                <w:bCs/>
                <w:color w:val="auto"/>
                <w:kern w:val="2"/>
                <w:sz w:val="28"/>
                <w:szCs w:val="28"/>
                <w:highlight w:val="none"/>
                <w:lang w:val="en-US" w:eastAsia="zh-CN" w:bidi="ar-SA"/>
              </w:rPr>
              <w:t>38701.08</w:t>
            </w:r>
          </w:p>
        </w:tc>
      </w:tr>
    </w:tbl>
    <w:p>
      <w:pPr>
        <w:pStyle w:val="11"/>
        <w:adjustRightInd w:val="0"/>
        <w:snapToGrid w:val="0"/>
        <w:spacing w:line="360" w:lineRule="auto"/>
        <w:ind w:right="480"/>
        <w:rPr>
          <w:rFonts w:hint="eastAsia" w:hAnsi="宋体" w:eastAsia="宋体" w:cs="宋体"/>
          <w:sz w:val="28"/>
          <w:szCs w:val="28"/>
          <w:highlight w:val="none"/>
        </w:rPr>
      </w:pPr>
    </w:p>
    <w:p>
      <w:pPr>
        <w:pStyle w:val="11"/>
        <w:adjustRightInd w:val="0"/>
        <w:snapToGrid w:val="0"/>
        <w:spacing w:line="360" w:lineRule="auto"/>
        <w:ind w:right="480"/>
        <w:rPr>
          <w:rFonts w:hAnsi="宋体" w:eastAsia="宋体" w:cs="宋体"/>
          <w:sz w:val="28"/>
          <w:szCs w:val="28"/>
          <w:highlight w:val="none"/>
        </w:rPr>
      </w:pPr>
      <w:r>
        <w:rPr>
          <w:rFonts w:hint="eastAsia" w:hAnsi="宋体" w:eastAsia="宋体" w:cs="宋体"/>
          <w:sz w:val="28"/>
          <w:szCs w:val="28"/>
          <w:highlight w:val="none"/>
        </w:rPr>
        <w:t>※注：1.报价时须注明报价包含的税率，否则视为无效报价。</w:t>
      </w:r>
    </w:p>
    <w:p>
      <w:pPr>
        <w:adjustRightInd w:val="0"/>
        <w:snapToGrid w:val="0"/>
        <w:spacing w:line="360" w:lineRule="auto"/>
        <w:ind w:firstLine="840" w:firstLineChars="300"/>
        <w:rPr>
          <w:rFonts w:ascii="宋体" w:hAnsi="宋体" w:eastAsia="宋体" w:cs="宋体"/>
          <w:sz w:val="28"/>
          <w:szCs w:val="28"/>
          <w:highlight w:val="none"/>
        </w:rPr>
      </w:pPr>
      <w:r>
        <w:rPr>
          <w:rFonts w:hint="eastAsia" w:ascii="宋体" w:hAnsi="宋体" w:eastAsia="宋体" w:cs="宋体"/>
          <w:sz w:val="28"/>
          <w:szCs w:val="28"/>
          <w:highlight w:val="none"/>
        </w:rPr>
        <w:t>2.报价表须每页盖报价单位公章，否则按报价文件格式不符合采购文件要求处理。</w:t>
      </w:r>
    </w:p>
    <w:p>
      <w:pPr>
        <w:pStyle w:val="22"/>
        <w:ind w:firstLine="0"/>
        <w:rPr>
          <w:rFonts w:ascii="仿宋" w:hAnsi="仿宋" w:eastAsia="仿宋" w:cs="仿宋"/>
          <w:bCs/>
          <w:color w:val="auto"/>
          <w:kern w:val="2"/>
          <w:sz w:val="28"/>
          <w:szCs w:val="28"/>
          <w:highlight w:val="none"/>
        </w:rPr>
      </w:pPr>
    </w:p>
    <w:p>
      <w:pPr>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br w:type="page"/>
      </w:r>
    </w:p>
    <w:p>
      <w:pPr>
        <w:pStyle w:val="22"/>
        <w:ind w:firstLine="0"/>
        <w:rPr>
          <w:rFonts w:hint="default"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5.1起重机部分：</w:t>
      </w:r>
    </w:p>
    <w:tbl>
      <w:tblPr>
        <w:tblStyle w:val="23"/>
        <w:tblW w:w="9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121"/>
        <w:gridCol w:w="724"/>
        <w:gridCol w:w="1815"/>
        <w:gridCol w:w="1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37" w:type="dxa"/>
            <w:gridSpan w:val="5"/>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1822"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121"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39"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822"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机修车间</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仓库</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8642.17</w:t>
            </w: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36081.03</w:t>
            </w: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121"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3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822"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276"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招标控制价合计=1+2+3+5</w:t>
            </w:r>
          </w:p>
        </w:tc>
        <w:tc>
          <w:tcPr>
            <w:tcW w:w="2539"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wordWrap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 </w:t>
            </w:r>
          </w:p>
        </w:tc>
        <w:tc>
          <w:tcPr>
            <w:tcW w:w="1822"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bl>
    <w:p>
      <w:pPr>
        <w:pStyle w:val="22"/>
        <w:ind w:firstLine="0"/>
        <w:rPr>
          <w:rFonts w:ascii="仿宋" w:hAnsi="仿宋" w:eastAsia="仿宋" w:cs="仿宋"/>
          <w:bCs/>
          <w:color w:val="auto"/>
          <w:kern w:val="2"/>
          <w:sz w:val="28"/>
          <w:szCs w:val="28"/>
          <w:highlight w:val="none"/>
        </w:rPr>
      </w:pPr>
    </w:p>
    <w:p>
      <w:pPr>
        <w:pStyle w:val="22"/>
        <w:ind w:firstLine="0"/>
        <w:rPr>
          <w:rFonts w:ascii="仿宋" w:hAnsi="仿宋" w:eastAsia="仿宋" w:cs="仿宋"/>
          <w:bCs/>
          <w:color w:val="auto"/>
          <w:kern w:val="2"/>
          <w:sz w:val="28"/>
          <w:szCs w:val="28"/>
          <w:highlight w:val="none"/>
        </w:rPr>
      </w:pPr>
    </w:p>
    <w:p>
      <w:pPr>
        <w:pStyle w:val="22"/>
        <w:ind w:firstLine="0"/>
        <w:rPr>
          <w:rFonts w:ascii="仿宋" w:hAnsi="仿宋" w:eastAsia="仿宋" w:cs="仿宋"/>
          <w:bCs/>
          <w:color w:val="auto"/>
          <w:kern w:val="2"/>
          <w:sz w:val="28"/>
          <w:szCs w:val="28"/>
          <w:highlight w:val="none"/>
        </w:rPr>
      </w:pPr>
    </w:p>
    <w:p>
      <w:pPr>
        <w:pStyle w:val="22"/>
        <w:ind w:firstLine="0"/>
        <w:rPr>
          <w:rFonts w:ascii="仿宋" w:hAnsi="仿宋" w:eastAsia="仿宋" w:cs="仿宋"/>
          <w:bCs/>
          <w:color w:val="auto"/>
          <w:kern w:val="2"/>
          <w:sz w:val="28"/>
          <w:szCs w:val="28"/>
          <w:highlight w:val="none"/>
        </w:rPr>
      </w:pPr>
    </w:p>
    <w:p>
      <w:pPr>
        <w:pStyle w:val="22"/>
        <w:ind w:firstLine="0"/>
        <w:rPr>
          <w:rFonts w:ascii="仿宋" w:hAnsi="仿宋" w:eastAsia="仿宋" w:cs="仿宋"/>
          <w:bCs/>
          <w:color w:val="auto"/>
          <w:kern w:val="2"/>
          <w:sz w:val="28"/>
          <w:szCs w:val="28"/>
          <w:highlight w:val="none"/>
        </w:rPr>
      </w:pPr>
    </w:p>
    <w:p>
      <w:pPr>
        <w:rPr>
          <w:rFonts w:hint="eastAsia" w:ascii="仿宋" w:hAnsi="仿宋" w:eastAsia="仿宋" w:cs="仿宋"/>
          <w:bCs/>
          <w:color w:val="auto"/>
          <w:kern w:val="2"/>
          <w:sz w:val="28"/>
          <w:szCs w:val="28"/>
          <w:highlight w:val="none"/>
          <w:lang w:eastAsia="zh-CN"/>
        </w:rPr>
      </w:pPr>
      <w:r>
        <w:rPr>
          <w:rFonts w:ascii="仿宋" w:hAnsi="仿宋" w:eastAsia="仿宋" w:cs="仿宋"/>
          <w:bCs/>
          <w:color w:val="auto"/>
          <w:kern w:val="2"/>
          <w:sz w:val="28"/>
          <w:szCs w:val="28"/>
          <w:highlight w:val="none"/>
        </w:rPr>
        <w:br w:type="page"/>
      </w: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机修车间</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010606013004</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钢梁连接板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1.构件名称:钢梁连接板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2.钢材品种、规格:300*300mm*2件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0.0226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010507007001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牛腿加固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1.名称:牛腿加固 C35</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2.混凝土种类:商品混凝土</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030105001002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延长钢梁</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1.安装部位:钢梁上</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2.固定方式:焊接式</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3.型号:HN400*200*8*13</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4.车挡拆除移位:碳钢，每组4个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5.动力工具除锈，环氧富锌底漆2遍，环氧云铁中间漆2遍，氟碳面漆2遍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011601001001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砖砌体拆除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1.砌体名称:实心砖墙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2.砌体材质:灰砂砖</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3.拆除废料外运20km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010401012001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零星砌砖</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1.零星砌砖名称、部位:牛腿位置修复</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2.砖品种、规格、强度等级:灰砂砖 240×115×53mm MU10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3.砂浆强度等级、配合比:砌筑砂浆 M7.5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011204003001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块料外墙面修补</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1.墙体类型:块料外墙面修补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2.面层材料品种、规格、颜色:彩釉砖</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030407001002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滑触线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1.名称:轻型滑触线（仓库）</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2.型号:I型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011201001002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墙面一般抹灰修补</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1.墙体类型:砖内墙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2.底层厚度、砂浆配合比:基层上刷素水泥浆一遍、20mm厚1干混抹灰砂浆 M15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22"/>
        <w:ind w:firstLine="0"/>
        <w:rPr>
          <w:rFonts w:ascii="仿宋" w:hAnsi="仿宋" w:eastAsia="仿宋" w:cs="仿宋"/>
          <w:bCs/>
          <w:color w:val="auto"/>
          <w:kern w:val="2"/>
          <w:sz w:val="28"/>
          <w:szCs w:val="28"/>
          <w:highlight w:val="none"/>
        </w:rPr>
      </w:pP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299"/>
        <w:gridCol w:w="1107"/>
        <w:gridCol w:w="2859"/>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29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10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11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0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1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10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11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011406001002</w:t>
            </w: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抹灰面油漆修补</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1.基层类型:墙面一般抹灰面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2.腻子种类:成品腻子粉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3.刮腻子要求:清理基层，修补，砂纸打磨:满刮腻子一遍，找补一 遍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4.油漆品种、刷漆遍数:白色无机涂料一底二面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040901008001</w:t>
            </w: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1.名称:C10植筋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2.规格:Φ10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040901008002</w:t>
            </w: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1.名称:C22植筋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2.规格:Φ22</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9"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仓库</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030104001001</w:t>
            </w: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桥式起重机</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1.名称:电动单梁桥式起重机</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2.型号:LD5t*12m，A5 H=6m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3.摇控+地面操作，配欧式葫芦，大小车变频控制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4.跨距:19.5m 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5.起重质量:5t 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030105001001</w:t>
            </w: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起重机轨道</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1.安装部位:钢梁上</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2.固定方式:焊接式</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3.型号:P22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4.车挡材质:碳钢，每组4个</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5.动力工具除锈，环氧富锌底漆2遍，环氧云铁中间漆2遍，氟碳面漆2遍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010606013005</w:t>
            </w: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钢梁连接板</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1.构件名称:钢梁连接板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2.钢材品种、规格:300*300mm*16件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0.1809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0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129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010603001001</w:t>
            </w:r>
          </w:p>
        </w:tc>
        <w:tc>
          <w:tcPr>
            <w:tcW w:w="110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实腹钢柱</w:t>
            </w:r>
          </w:p>
        </w:tc>
        <w:tc>
          <w:tcPr>
            <w:tcW w:w="3114"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1.柱类型:起重结构钢柱</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 HN400*200*8*13</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3.单根柱质量:4t以内</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4.电焊接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5.动力工具除锈，环氧富锌底漆2遍，环氧云铁中间漆2遍，氟碳面漆2遍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3.564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rPr>
          <w:rFonts w:hint="eastAsia" w:hAnsi="宋体" w:eastAsia="宋体" w:cs="宋体"/>
          <w:sz w:val="28"/>
          <w:szCs w:val="28"/>
          <w:highlight w:val="none"/>
        </w:rPr>
      </w:pPr>
      <w:r>
        <w:rPr>
          <w:rFonts w:hint="eastAsia" w:hAnsi="宋体" w:eastAsia="宋体" w:cs="宋体"/>
          <w:sz w:val="28"/>
          <w:szCs w:val="28"/>
          <w:highlight w:val="none"/>
        </w:rPr>
        <w:br w:type="page"/>
      </w: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322"/>
        <w:gridCol w:w="969"/>
        <w:gridCol w:w="2974"/>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22"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96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229"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2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22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22"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229"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1.构件名称:钢柱与结构连接件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2.钢材品种、规格:300mm*400mm*12件，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3.动力工具除锈，环氧富锌底漆2遍，环氧云铁中间漆2遍，氟碳面漆2遍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0.1809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010516001001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螺栓</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1.螺栓种类:化学螺栓</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2.规格:M20*350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18</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钢柱与起重机轨道连接件</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1.构件名称:钢柱与结构连接件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2.钢材品种、规格:200mm*400mm*12件，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3.动力工具除锈，环氧富锌底漆2遍，环氧云铁中间漆2遍，氟碳面漆2遍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0.1206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19</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010606013003</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钢柱底板连接件</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1.构件名称:钢柱与结构连接件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2.钢材品种、规格:400mm*400mm*12件，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3.动力工具除锈，环氧富锌底漆2遍，环氧云铁中间漆2遍，氟碳面漆2遍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0.2412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010516002001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预埋铁件</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1.钢材种类:Q235钢板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2.规格:400mm*400mm*20mm*12件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010516001002</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螺栓</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1.螺栓种类:化学螺栓</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2.规格:M20*180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010606006001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钢平台</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1.钢材品种、规格:低碳钢 Q235 H=5m，平台尺寸1500*1500，花纹板3mm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2.动力工具除锈，环氧富锌底漆2遍，环氧云铁中间漆2遍，氟碳面漆2遍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030407001001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滑触线</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1.名称:轻型滑触线（机修车间）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2.型号:I型</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24</w:t>
            </w:r>
          </w:p>
        </w:tc>
        <w:tc>
          <w:tcPr>
            <w:tcW w:w="1322"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030408001001</w:t>
            </w:r>
          </w:p>
        </w:tc>
        <w:tc>
          <w:tcPr>
            <w:tcW w:w="96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电力电缆</w:t>
            </w:r>
          </w:p>
        </w:tc>
        <w:tc>
          <w:tcPr>
            <w:tcW w:w="3229"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1.名称:电力电缆</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2.型号:YJV4*4</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rPr>
          <w:rFonts w:hint="eastAsia" w:hAnsi="宋体" w:eastAsia="宋体" w:cs="宋体"/>
          <w:sz w:val="28"/>
          <w:szCs w:val="28"/>
          <w:highlight w:val="none"/>
        </w:rPr>
      </w:pPr>
      <w:r>
        <w:rPr>
          <w:rFonts w:hint="eastAsia" w:hAnsi="宋体" w:eastAsia="宋体" w:cs="宋体"/>
          <w:sz w:val="28"/>
          <w:szCs w:val="28"/>
          <w:highlight w:val="none"/>
        </w:rPr>
        <w:br w:type="page"/>
      </w: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68"/>
        <w:gridCol w:w="167"/>
        <w:gridCol w:w="1126"/>
        <w:gridCol w:w="434"/>
        <w:gridCol w:w="523"/>
        <w:gridCol w:w="752"/>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8"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29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95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437" w:type="dxa"/>
            <w:gridSpan w:val="3"/>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8"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5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3437" w:type="dxa"/>
            <w:gridSpan w:val="3"/>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25</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010402001001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砌块墙</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1.名称:蒸压加气混凝土砌块墙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2.墙体类型:内墙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3.砂浆强度等级:M7.5水泥砂浆</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011201001001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墙面一般抹灰</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1.墙体类型:砖内墙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2.底层厚度、砂浆配合比:基层上刷素水泥浆一遍、20mm厚1干混抹灰砂浆 M15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38.64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27</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011406001001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1.基层类型:墙面一般抹灰面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2.腻子种类:成品腻子粉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 xml:space="preserve">3.刮腻子要求:清理基层，修补，砂纸打磨:满刮腻子一遍，找补一 遍 </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4.油漆品种、刷漆遍数:白色无机涂料一底二面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38.64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010503002001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矩形梁</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1.名称:矩形梁 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2.混凝土种类:商品混凝土</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0.37</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29</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010502002001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构造柱</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1.名称:构造柱 C30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2.混凝土种类:商品混凝土</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010515001001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1.名称:现浇钢筋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2.钢筋种类、规格:HRB400 Φ12-25㎜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010515001002</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1.名称:现浇箍筋</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2.钢筋种类、规格:HRB400 Φ12-25㎜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011602001001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混凝土构件拆除</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1.名称:拆除钢筋混凝土排水沟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2.拆除构件的厚度或规格尺寸:综合考虑</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6.308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010101002001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挖一般土方</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1.土壤类别:一、二类土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2.挖土深度:2m 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16.72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010103002001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1.名称:拆除废料人工装自卸汽车弃置20Km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2.运距:20Km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23.02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568"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1293"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010507003001</w:t>
            </w:r>
          </w:p>
        </w:tc>
        <w:tc>
          <w:tcPr>
            <w:tcW w:w="9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排水沟</w:t>
            </w:r>
          </w:p>
        </w:tc>
        <w:tc>
          <w:tcPr>
            <w:tcW w:w="3437"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1.沟截面净空尺寸:300*300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2.垫层材料种类、厚度:C15混凝土</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3.混凝土种类:现浇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4.混凝土强度等级:C25</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56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2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粤R2-5-2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玻璃钢盖板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1.名称:玻璃钢盖板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2.盖板规格型号:定制</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010516002004</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预埋铁件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1.名称:L50*50角钢预埋件</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2.规格:L50*50</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010101003001</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凿挖排水沟槽</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1.名称:在沥清路面上凿挖排水沟槽</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2.挖土深度:0.6m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3.弃土运距:综合考虑</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040203006001</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沥青混凝土修复</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1.沥青品种:细粒式沥青混凝土（AC-10）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2.厚度:10cm</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011702003002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构造柱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41</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011702006002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矩形梁</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42</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011702005002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基础梁</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2.76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43</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011702025002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牛腿加强</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44</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011702026002</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电缆沟、地沟</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42.18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45</w:t>
            </w:r>
          </w:p>
        </w:tc>
        <w:tc>
          <w:tcPr>
            <w:tcW w:w="15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粤011701012001</w:t>
            </w:r>
          </w:p>
        </w:tc>
        <w:tc>
          <w:tcPr>
            <w:tcW w:w="127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活动脚手架</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449.28</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8625" w:type="dxa"/>
            <w:gridSpan w:val="1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1"/>
        <w:adjustRightInd w:val="0"/>
        <w:snapToGrid w:val="0"/>
        <w:spacing w:line="360" w:lineRule="auto"/>
        <w:ind w:right="480"/>
        <w:rPr>
          <w:rFonts w:hint="eastAsia" w:hAnsi="宋体" w:eastAsia="宋体" w:cs="宋体"/>
          <w:sz w:val="28"/>
          <w:szCs w:val="28"/>
          <w:highlight w:val="none"/>
        </w:rPr>
      </w:pPr>
    </w:p>
    <w:p>
      <w:pPr>
        <w:pStyle w:val="11"/>
        <w:adjustRightInd w:val="0"/>
        <w:snapToGrid w:val="0"/>
        <w:spacing w:line="360" w:lineRule="auto"/>
        <w:ind w:right="480"/>
        <w:rPr>
          <w:rFonts w:hint="eastAsia" w:hAnsi="宋体" w:eastAsia="宋体" w:cs="宋体"/>
          <w:sz w:val="28"/>
          <w:szCs w:val="28"/>
          <w:highlight w:val="none"/>
        </w:rPr>
      </w:pPr>
    </w:p>
    <w:p>
      <w:pPr>
        <w:pStyle w:val="11"/>
        <w:adjustRightInd w:val="0"/>
        <w:snapToGrid w:val="0"/>
        <w:spacing w:line="360" w:lineRule="auto"/>
        <w:ind w:right="480"/>
        <w:rPr>
          <w:rFonts w:hint="eastAsia" w:hAnsi="宋体" w:eastAsia="宋体" w:cs="宋体"/>
          <w:sz w:val="28"/>
          <w:szCs w:val="28"/>
          <w:highlight w:val="none"/>
        </w:rPr>
      </w:pPr>
    </w:p>
    <w:p>
      <w:pPr>
        <w:pStyle w:val="11"/>
        <w:adjustRightInd w:val="0"/>
        <w:snapToGrid w:val="0"/>
        <w:spacing w:line="360" w:lineRule="auto"/>
        <w:ind w:right="480"/>
        <w:rPr>
          <w:rFonts w:hint="eastAsia" w:hAnsi="宋体" w:eastAsia="宋体" w:cs="宋体"/>
          <w:sz w:val="28"/>
          <w:szCs w:val="28"/>
          <w:highlight w:val="none"/>
        </w:rPr>
      </w:pPr>
    </w:p>
    <w:p>
      <w:pPr>
        <w:pStyle w:val="11"/>
        <w:adjustRightInd w:val="0"/>
        <w:snapToGrid w:val="0"/>
        <w:spacing w:line="360" w:lineRule="auto"/>
        <w:ind w:right="480"/>
        <w:rPr>
          <w:rFonts w:hint="eastAsia" w:hAnsi="宋体" w:eastAsia="宋体" w:cs="宋体"/>
          <w:sz w:val="28"/>
          <w:szCs w:val="28"/>
          <w:highlight w:val="none"/>
        </w:rPr>
      </w:pPr>
    </w:p>
    <w:p>
      <w:pPr>
        <w:pStyle w:val="11"/>
        <w:adjustRightInd w:val="0"/>
        <w:snapToGrid w:val="0"/>
        <w:spacing w:line="360" w:lineRule="auto"/>
        <w:ind w:right="480"/>
        <w:rPr>
          <w:rFonts w:hint="eastAsia" w:hAnsi="宋体" w:eastAsia="宋体" w:cs="宋体"/>
          <w:sz w:val="28"/>
          <w:szCs w:val="28"/>
          <w:highlight w:val="none"/>
        </w:rPr>
        <w:sectPr>
          <w:headerReference r:id="rId4" w:type="default"/>
          <w:footerReference r:id="rId5" w:type="default"/>
          <w:pgSz w:w="11905" w:h="16838"/>
          <w:pgMar w:top="1247" w:right="1361" w:bottom="1191" w:left="1361" w:header="850" w:footer="737" w:gutter="0"/>
          <w:cols w:space="0" w:num="1"/>
          <w:docGrid w:type="linesAndChars" w:linePitch="316" w:charSpace="0"/>
        </w:sectPr>
      </w:pPr>
    </w:p>
    <w:tbl>
      <w:tblPr>
        <w:tblStyle w:val="23"/>
        <w:tblW w:w="15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30"/>
        <w:gridCol w:w="2229"/>
        <w:gridCol w:w="689"/>
        <w:gridCol w:w="1287"/>
        <w:gridCol w:w="1240"/>
        <w:gridCol w:w="1240"/>
        <w:gridCol w:w="1240"/>
        <w:gridCol w:w="60"/>
        <w:gridCol w:w="1182"/>
        <w:gridCol w:w="1078"/>
        <w:gridCol w:w="209"/>
        <w:gridCol w:w="1287"/>
        <w:gridCol w:w="1287"/>
        <w:gridCol w:w="12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010606013004</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钢梁连接板</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A1-7-164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金属零星小品(构件) 制作 换为【钢板综合】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金属零星小品(构件) 安装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1.5929</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1.5929</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1.5929</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9.2699</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2.9956</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5.2389</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010507007001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牛腿加固</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借R1-4-39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其他加固工程 外包混凝土 柱 高度在4.5米内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借8021133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普通预拌混凝土 C35 粒径为20mm石子</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综合工日120.12元/工日</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030105001002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延长钢梁</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钢梁上安装轨道[钢统1001] 焊接式 每750mm焊120mm □60×60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借C1-2-88</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车挡制作与安装 车挡安装每组4个 每个单重(t) 0.1</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组</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0.0667</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借C1-2-88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车挡制作与安装 车挡安装每组4个 每个单重(t) 0.1 旧设备拆除 人工*0.5,机械*0.5,材料*0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组</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0.0667</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动力工具除锈 金属面 轻锈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0.0841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0.0841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0.0841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0.0841</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0.4896</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0.1581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起重机轨道400*200*8*13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0.2768</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6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011601001001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砖砌体拆除</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A1-19-4</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墙体拆除 砖砌墙体 实心砖墙</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A1-19-69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拆除废料外运 人工装自卸汽车运 3km内 实际运距(km):20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7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010401012001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零星砌砖</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A1-4-116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零星砌体 合并制作子目 砌筑用水泥砂浆(配合比) 中砂 M7.5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8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011204003001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块料外墙面修补</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借R1-8-13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墙面块料面层修补 陶瓷面砖 水泥膏粘贴</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借8001596-18</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预拌砂浆(干拌) 1:1:6 水泥石灰砂浆</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0.0175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综合工日120.12元/工日</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水泥石灰砂浆 1:1:6(干拌)</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0.0175</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9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030407001002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滑触线</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借C4-7-1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轻型滑触线安装 铜质Ι型</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100m/单相</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滑触线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1.005</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10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011201001002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墙面一般抹灰修补</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A1-13-8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各种墙面15+5mm 水泥石灰砂浆底 水泥砂浆面 内墙 合并制作子目 干混抹灰砂浆(配合比) DP M15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11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011406001002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抹灰面油漆修补</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A1-15-150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成品腻子粉(一般型)Y型 墙面 满刮一遍 实际腻子遍数(遍):2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A1-15-160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乳胶漆底油二遍面油二遍 抹灰面 墙柱面 实际底漆遍数(遍):1</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12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040901008001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A1-5-153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 钢筋直径(mm) 10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13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040901008002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根</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A1-5-159</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 钢筋直径(mm) 22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14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030104001001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桥式起重机</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电动双梁桥式起重机安装 起重量(5t以内) 跨距(m以内) 19.5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电动单梁桥式起重机 LD5t*12m，A5 H=6m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15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030105001001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起重机轨道</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钢梁上安装轨道[钢统1001] 焊接式 每750mm焊120mm □60×60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借C1-2-88</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车挡制作与安装 车挡安装每组4个 每个单重(t) 0.1</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组</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0.0161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动力工具除锈 金属面 轻锈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16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起重机轨道P22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1.164</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0.376</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0.658</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17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010606013005</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钢梁连接板</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A1-7-164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金属零星小品(构件) 制作 换为【钢板综合】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金属零星小品(构件) 安装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18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9.2659</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2.9928</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5.2377</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19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010603001001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实腹钢柱</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钢结构构件 钢柱安装 每根构件质量(t) ≤8</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动力工具除锈 金属面 轻锈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1.2745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1.2745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1.2745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1.2745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20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7.4178</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2.3962</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4.1933</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钢柱 HN400*200*8*13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21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A1-7-164</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钢柱与结构连接件制作</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钢柱与结构连接件安装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动力工具除锈 金属面 轻锈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22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9.2659</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2.9928</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5.2377</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23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螺栓</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A1-5-158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 钢筋直径(mm) 20 采用化学螺栓 材料[14410480] 含量为0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化学螺栓 M20*350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24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钢柱与起重机轨道连接件</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A1-7-164</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钢柱与结构连接件制作</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钢柱与结构连接件安装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动力工具除锈 金属面 轻锈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2.3881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25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9.2653</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4.4892</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5.238</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26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010606013003</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钢柱底板连接件</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0.2412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A1-7-164</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钢柱与结构连接件制作</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A1-7-165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钢柱与结构连接件安装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动力工具除锈 金属面 轻锈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1.592</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7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27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9.2658</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2.993</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5.238</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28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预埋铁件</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A1-5-150</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预埋铁件</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29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010516001002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螺栓</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A1-5-158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植筋 钢筋直径(mm) 20 采用化学螺栓 材料[14410480] 含量为0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化学螺栓 M20*180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30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010606006001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钢平台</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借C3-6-25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平台制作 花纹板式平台 扇形 0.5t以内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借C3-6-37</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平台安装 花纹板式平台 扇形 0.5t以内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借C12-1-11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动力工具除锈 金属面 轻锈</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环氧富锌漆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借C12-2-95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环氧云铁漆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借C12-2-100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H型钢钢结构 氟碳面漆 第一遍 实际遍数(遍):2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31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环氧富锌漆 </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23.28</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氟碳面漆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7.52</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环氧云铁中间漆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13.16</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低碳钢 Q235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1.06</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32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030407001001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滑触线</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借C4-7-1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轻型滑触线安装 铜质Ι型</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100m/单相</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滑触线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1.005</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33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030408001001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电力电缆</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借C4-8-1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铜芯电力电缆敷设 电缆(截面mm2以下) 10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铜芯电缆 YJV4*4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34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010402001001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砌块墙</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A1-4-52</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蒸压加气混凝土砌块内墙 墙体厚度 20cm</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80010080</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砌筑用水泥砂浆(配合比) 中砂 M7.5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0.0781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35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011201001001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墙面一般抹灰</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A1-13-8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各种墙面15+5mm 水泥石灰砂浆底 水泥砂浆面 内墙 合并制作子目 干混抹灰砂浆(配合比) DP M15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36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011406001001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抹灰面油漆</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A1-15-150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成品腻子粉(一般型)Y型 墙面 满刮一遍 实际腻子遍数(遍):2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A1-15-160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乳胶漆底油二遍面油二遍 抹灰面 墙柱面 实际底漆遍数(遍):1</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37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010503002001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矩形梁</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A1-5-9</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现浇建筑物混凝土 单梁、连续梁、异形梁</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8021905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普通预拌混凝土 碎石粒径综合考虑 C30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38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010502002001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构造柱</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A1-5-6</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现浇建筑物混凝土 构造柱</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8021905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普通预拌混凝土 碎石粒径综合考虑 C30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39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010515001001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A1-5-106</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现浇构件带肋钢筋 φ25以内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40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010515001002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现浇构件钢筋</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A1-5-116</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现浇构件箍筋 带肋钢筋(HRB400以上) φ10以外</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41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011602001001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混凝土构件拆除</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A1-19-9</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风动凿岩机拆除现浇混凝土 钢筋混凝土构件</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42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挖一般土方</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人工挖一般土方 一、二类土</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43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010103002001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余方弃置</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A1-19-69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拆除废料外运 人工装自卸汽车运 3km内 实际运距(km):20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44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010507003001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排水沟</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A1-5-78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混凝土垫层 合并制作子目 普通预拌混凝土 碎石粒径综合考虑 C15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0.009</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8021904</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普通预拌混凝土 碎石粒径综合考虑 C25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0.3434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A1-5-33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现浇混凝土其他构件 地沟、明沟电缆沟散水坡</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0.034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45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粤R2-5-2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玻璃钢盖板</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A1-4-109</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明沟铸铁盖板安装 49cm宽</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0.0165</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46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010516002004</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预埋铁件</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A1-5-150</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预埋铁件</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47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010101003001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凿挖排水沟槽</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A1-1-18</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人工挖沟槽土方 一、二类土 深度在2m内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0.0036</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借D1-4-1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小型机械拆除沥青柏油类路面层 厚10cm以内 实际厚度(cm):20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0.009</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48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040203006001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沥青混凝土修复</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借R3-1-48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细粒式 人工摊铺 合并制作子目 C10混凝土20石(搅拌站)</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综合工日120.12元/工日</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49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011702003002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构造柱</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A1-20-14</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矩形柱模板(周长m) 支模高度3.6m内 1.2内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50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011702006002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矩形梁</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A1-20-33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单梁、连续梁模板(梁宽cm) 25以内 支模高度3.6m 实际支模高度(m):4.2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51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011702005002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基础梁</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A1-20-32</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基础梁模板</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52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011702025002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牛腿加强</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A1-20-102</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小型构件模板</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53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011702026002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电缆沟、地沟</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A1-20-101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电缆沟、水沟模板</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54 页  共 54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粤011701012001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活动脚手架</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m2</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449.28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A1-21-136</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墙柱面活动脚手架</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p>
        </w:tc>
      </w:tr>
    </w:tbl>
    <w:p>
      <w:pPr>
        <w:pStyle w:val="12"/>
        <w:rPr>
          <w:rFonts w:hint="eastAsia"/>
          <w:highlight w:val="none"/>
        </w:rPr>
      </w:pPr>
    </w:p>
    <w:p>
      <w:pPr>
        <w:pStyle w:val="18"/>
        <w:rPr>
          <w:rFonts w:hint="eastAsia"/>
          <w:highlight w:val="none"/>
        </w:rPr>
      </w:pPr>
    </w:p>
    <w:p>
      <w:pPr>
        <w:rPr>
          <w:rFonts w:hint="eastAsia"/>
          <w:highlight w:val="none"/>
        </w:rPr>
        <w:sectPr>
          <w:pgSz w:w="16838" w:h="11905" w:orient="landscape"/>
          <w:pgMar w:top="1361" w:right="1247" w:bottom="1361" w:left="1191" w:header="850" w:footer="737" w:gutter="0"/>
          <w:cols w:space="0" w:num="1"/>
          <w:docGrid w:type="linesAndChars" w:linePitch="316" w:charSpace="0"/>
        </w:sectPr>
      </w:pPr>
    </w:p>
    <w:p>
      <w:pPr>
        <w:pStyle w:val="31"/>
        <w:rPr>
          <w:rFonts w:hint="eastAsia"/>
          <w:highlight w:val="none"/>
        </w:rPr>
      </w:pP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工程名称：起重机部分</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8642.17</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以分部分项的人工费与施工机具费之和为计算基础，费率19%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WMGDZJF00001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011707002001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GGCSF0000001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8642.17</w:t>
            </w: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pStyle w:val="31"/>
        <w:rPr>
          <w:rFonts w:hint="eastAsia"/>
          <w:highlight w:val="none"/>
        </w:rPr>
        <w:sectPr>
          <w:pgSz w:w="11905" w:h="16838"/>
          <w:pgMar w:top="1247" w:right="1361" w:bottom="1191" w:left="1361" w:header="850" w:footer="737" w:gutter="0"/>
          <w:cols w:space="0" w:num="1"/>
          <w:docGrid w:type="linesAndChars" w:linePitch="316" w:charSpace="0"/>
        </w:sectPr>
      </w:pPr>
    </w:p>
    <w:p>
      <w:pPr>
        <w:pStyle w:val="18"/>
        <w:rPr>
          <w:rFonts w:hint="eastAsia"/>
          <w:highlight w:val="none"/>
        </w:rPr>
      </w:pPr>
    </w:p>
    <w:p>
      <w:pPr>
        <w:pStyle w:val="11"/>
        <w:adjustRightInd w:val="0"/>
        <w:snapToGrid w:val="0"/>
        <w:spacing w:line="360" w:lineRule="auto"/>
        <w:ind w:right="480"/>
        <w:rPr>
          <w:rFonts w:hint="eastAsia" w:hAnsi="宋体" w:eastAsia="宋体" w:cs="宋体"/>
          <w:sz w:val="28"/>
          <w:szCs w:val="28"/>
          <w:highlight w:val="none"/>
          <w:lang w:val="en-US" w:eastAsia="zh-CN"/>
        </w:rPr>
      </w:pPr>
      <w:r>
        <w:rPr>
          <w:rFonts w:hint="eastAsia" w:hAnsi="宋体" w:eastAsia="宋体" w:cs="宋体"/>
          <w:sz w:val="28"/>
          <w:szCs w:val="28"/>
          <w:highlight w:val="none"/>
          <w:lang w:val="en-US" w:eastAsia="zh-CN"/>
        </w:rPr>
        <w:t>5.2电气部分：</w:t>
      </w: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4770"/>
        <w:gridCol w:w="75"/>
        <w:gridCol w:w="1815"/>
        <w:gridCol w:w="630"/>
        <w:gridCol w:w="19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181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477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汇总内容</w:t>
            </w:r>
          </w:p>
        </w:tc>
        <w:tc>
          <w:tcPr>
            <w:tcW w:w="252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c>
          <w:tcPr>
            <w:tcW w:w="196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措施合计</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2826.71</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其他措施费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其他项目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暂列金额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2620.05</w:t>
            </w: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3.3</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计日工</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总承包服务费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预算包干费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工程优质费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概算幅度差</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3.8</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索赔费用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3.9</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现场签证费用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3.10</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税前工程造价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增值税销项税额</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总造价</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477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252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招标控制价合计=1+2+3+5</w:t>
            </w:r>
          </w:p>
        </w:tc>
        <w:tc>
          <w:tcPr>
            <w:tcW w:w="252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96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w:t>
            </w:r>
          </w:p>
        </w:tc>
      </w:tr>
    </w:tbl>
    <w:p>
      <w:pPr>
        <w:pStyle w:val="12"/>
        <w:rPr>
          <w:rFonts w:hint="default"/>
          <w:highlight w:val="none"/>
          <w:lang w:val="en-US" w:eastAsia="zh-CN"/>
        </w:rPr>
      </w:pP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35"/>
        <w:gridCol w:w="1560"/>
        <w:gridCol w:w="1275"/>
        <w:gridCol w:w="2430"/>
        <w:gridCol w:w="255"/>
        <w:gridCol w:w="510"/>
        <w:gridCol w:w="900"/>
        <w:gridCol w:w="150"/>
        <w:gridCol w:w="810"/>
        <w:gridCol w:w="960"/>
        <w:gridCol w:w="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整个项目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壁挂射灯</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1.名称:LED/100W工厂壁挂射灯</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2.规格:100W</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3.安装形式:明装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030404033001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风扇</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1.名称:16寸五叶壁扇（含风扇调速器）</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2.规格:16寸</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3.安装方式:壁挂式</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030404035001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插座</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1.名称:10A/250V三级插座</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2.材质:PVC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3.规格:10A/250V</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4.安装形式:明装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030404034001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照明开关</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1.名称:10A/250V单控单联大按键开关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2.安装方式:明装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风扇配电箱</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1.名称:风扇配电箱</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2.尺寸：400*400</w:t>
            </w:r>
          </w:p>
          <w:p>
            <w:pPr>
              <w:keepNext w:val="0"/>
              <w:keepLines w:val="0"/>
              <w:widowControl/>
              <w:suppressLineNumbers w:val="0"/>
              <w:jc w:val="left"/>
              <w:textAlignment w:val="center"/>
              <w:rPr>
                <w:rFonts w:hint="default"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3.材质：304不锈钢</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3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接线盒</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1.名称:172*86*34mm插座底盒（转线盒）</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2.材质:PVC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3.规格:172*86*34mm</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4.安装形式:明装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46</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030411001002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电气配管RC32</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1.名称:电气配管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2.材质:镀锌钢管（简称RC）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3.规格:RC32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4.配置形式:暗配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电气配管RC20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1.名称:电气配管</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2.材质:镀锌钢管（简称RC）</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3.规格:RC20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4.配置形式:暗配</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326.1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030411004002</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配线</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1.名称:ZR-BVV-2.5mm2铜芯绝缘护套电线</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2.材质:铜芯</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1128.3</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1815"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59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2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268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项目特征描述</w:t>
            </w:r>
          </w:p>
        </w:tc>
        <w:tc>
          <w:tcPr>
            <w:tcW w:w="51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9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27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综合单价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综合合价</w:t>
            </w: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68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51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5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031001006001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PP-R给水管DN32</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1.名称:PP-R给水管DN32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3.材质、规格:PP-R给水管DN32</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4.连接形式:粘连接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5.阻火圈设计要求:满足设计要求</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6.压力试验及吹、洗设计要求:水压试验 消毒冲洗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84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031001006003</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PVC-U排水管DN150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1.名称:PVC-U排水管DN150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2.介质:水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3.材质、规格:PVC-U排水管DN150</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4.连接形式:粘连接</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5.压力试验及吹、洗设计要求:水压实验</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070201117001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钢制槽式桥架(宽＋高mm以下) 600</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1.钢制槽式桥架拆除</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2.(宽＋高mm以下) 600以内</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13</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070205121001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桥架支架拆除</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1.桥架支架拆除</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2.单件重量5kg*20套</w:t>
            </w: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措施项目</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14</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3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15</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26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51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9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96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625" w:type="dxa"/>
            <w:gridSpan w:val="9"/>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9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82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1"/>
        <w:adjustRightInd w:val="0"/>
        <w:snapToGrid w:val="0"/>
        <w:spacing w:line="360" w:lineRule="auto"/>
        <w:ind w:right="480"/>
        <w:rPr>
          <w:rFonts w:hint="eastAsia" w:hAnsi="宋体" w:eastAsia="宋体" w:cs="宋体"/>
          <w:sz w:val="28"/>
          <w:szCs w:val="28"/>
          <w:highlight w:val="none"/>
        </w:rPr>
      </w:pPr>
    </w:p>
    <w:p>
      <w:pPr>
        <w:pStyle w:val="11"/>
        <w:adjustRightInd w:val="0"/>
        <w:snapToGrid w:val="0"/>
        <w:spacing w:line="360" w:lineRule="auto"/>
        <w:ind w:right="480"/>
        <w:rPr>
          <w:rFonts w:hint="eastAsia" w:hAnsi="宋体" w:eastAsia="宋体" w:cs="宋体"/>
          <w:sz w:val="28"/>
          <w:szCs w:val="28"/>
          <w:highlight w:val="none"/>
        </w:rPr>
        <w:sectPr>
          <w:pgSz w:w="11905" w:h="16838"/>
          <w:pgMar w:top="1247" w:right="1361" w:bottom="1191" w:left="1361" w:header="850" w:footer="737" w:gutter="0"/>
          <w:cols w:space="0" w:num="1"/>
          <w:docGrid w:type="linesAndChars" w:linePitch="316" w:charSpace="0"/>
        </w:sectPr>
      </w:pPr>
    </w:p>
    <w:tbl>
      <w:tblPr>
        <w:tblStyle w:val="23"/>
        <w:tblW w:w="15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0"/>
        <w:gridCol w:w="2235"/>
        <w:gridCol w:w="690"/>
        <w:gridCol w:w="1290"/>
        <w:gridCol w:w="1245"/>
        <w:gridCol w:w="1245"/>
        <w:gridCol w:w="1245"/>
        <w:gridCol w:w="60"/>
        <w:gridCol w:w="1185"/>
        <w:gridCol w:w="1080"/>
        <w:gridCol w:w="210"/>
        <w:gridCol w:w="1290"/>
        <w:gridCol w:w="129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030412002001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壁挂射灯</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C4-12-39</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工厂其他灯具安装 投光灯</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10套</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LED/100W工厂壁挂射灯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套</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030404033001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风扇</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C4-4-155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其他电器安装 风扇调速开关 明装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10个</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C4-4-113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风扇安装 壁扇</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配电板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1.05</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风扇调速开关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16寸五叶壁扇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3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030404035001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插座</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C4-4-133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单相明插座安装 单相带接地(A以下) 16</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10个</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配电板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块</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1.05</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10A/250V三级插座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1.02</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4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030404034001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照明开关</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C4-4-122</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照明开关安装 扳式暗开关(双控) 单联</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10个</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10A/250V单控单联大按键开关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1.02</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5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030404017001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风扇配电箱</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C4-4-30</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成套配电箱安装 悬挂式(半周长m以内) 0.5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default"/>
                <w:lang w:val="en-US"/>
              </w:rPr>
            </w:pPr>
            <w:r>
              <w:rPr>
                <w:rFonts w:hint="eastAsia"/>
                <w:lang w:val="en-US" w:eastAsia="zh-CN"/>
              </w:rPr>
              <w:t>成套配电箱 400*400  材质：304不锈钢</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台</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6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030411006001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接线盒</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C4-11-283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接线盒安装 普通接线盒 明装</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10个</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172*86*34mm插座底盒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1.02</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7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030411001002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电气配管RC32</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C4-13-5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凿槽、刨沟(砖结构) 宽×深(mm以内) 70×70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0.0091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借A1-13-1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底层抹灰15mm 各种墙面 内墙 实际水泥石灰砂浆厚度(mm):30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借8005908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湿拌抹灰砂浆 一次抹灰厚度≥5mm M15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0.0003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C4-11-33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镀锌钢管砖、混凝土结构暗配 公称直径(mm以内) 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镀锌钢管 DN32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1.0059</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8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电气配管RC20</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C4-11-31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镀锌钢管砖、混凝土结构暗配 公称直径(mm以内) 20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C4-13-5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凿槽、刨沟(砖结构) 宽×深(mm以内) 70×70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0.0194</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借A1-13-1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底层抹灰15mm 各种墙面 内墙 实际水泥石灰砂浆厚度(mm):30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借8005908 换</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湿拌抹灰砂浆 一次抹灰厚度≥5mm M15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0.0003</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镀锌钢管 DN20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1.0126</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9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030411004002</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配线</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C4-11-215</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硬绝缘导线管内穿线 导线截面(mm2以内) 2.5</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100m单线</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ZR-BVV-2.5mm2铜芯绝缘护套电线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10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031001006001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PP-R给水管DN32</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C10-1-313</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给排水管道 室内塑料给水管(粘接) 公称外径(mm以内) 32</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借D4-1-176</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管道消毒冲洗 公称直径(mm以内) 100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PP-R给水管 dn32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1.016</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室内塑料给水管接头零件(粘接)dn32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1.081</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11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031001006003</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PVC-U排水管DN150</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C10-1-331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给排水管道 室内塑料排水管(粘接) 公称外径(mm以内) 160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塑料排水管 dn150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0.95</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 xml:space="preserve">室内塑料排水管件 dn150 </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个</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0.595</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12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070201117001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钢制槽式桥架(宽＋高mm以下) 600</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m</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借R2-1-117</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钢制槽式桥架(宽＋高mm以下) 600</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10m</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综合工日120.12元/工日</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13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070205121001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桥架支架拆除</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kg</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借R2-5-121</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设备支架拆除</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100kg</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0.01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综合工日120.12元/工日</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14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031302007001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高层施工增加</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3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br w:type="textWrapping"/>
            </w:r>
            <w:r>
              <w:rPr>
                <w:rFonts w:hint="eastAsia" w:ascii="宋体" w:hAnsi="宋体" w:eastAsia="宋体" w:cs="宋体"/>
                <w:i w:val="0"/>
                <w:color w:val="000000"/>
                <w:kern w:val="0"/>
                <w:sz w:val="18"/>
                <w:szCs w:val="18"/>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000" w:type="dxa"/>
            <w:gridSpan w:val="8"/>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highlight w:val="none"/>
                <w:u w:val="none"/>
              </w:rPr>
            </w:pPr>
          </w:p>
        </w:tc>
        <w:tc>
          <w:tcPr>
            <w:tcW w:w="226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highlight w:val="none"/>
                <w:u w:val="none"/>
              </w:rPr>
            </w:pP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15345" w:type="dxa"/>
            <w:gridSpan w:val="1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综合单价分析表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000"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26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40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15 页  共 15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98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031301017001</w:t>
            </w:r>
          </w:p>
        </w:tc>
        <w:tc>
          <w:tcPr>
            <w:tcW w:w="12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373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w:t>
            </w:r>
          </w:p>
        </w:tc>
        <w:tc>
          <w:tcPr>
            <w:tcW w:w="129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计量单位</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w:t>
            </w:r>
          </w:p>
        </w:tc>
        <w:tc>
          <w:tcPr>
            <w:tcW w:w="129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工程量</w:t>
            </w:r>
          </w:p>
        </w:tc>
        <w:tc>
          <w:tcPr>
            <w:tcW w:w="129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5345" w:type="dxa"/>
            <w:gridSpan w:val="14"/>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清单综合单价组成明细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定额编号</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定额项目名称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定额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单位</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498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机具费</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管理费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和利润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BM248</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脚手架搭拆费(单独承担埋地或沟槽敷设线缆工程除外)(电气设备安装工程，除10章)</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BM399</w:t>
            </w:r>
          </w:p>
        </w:tc>
        <w:tc>
          <w:tcPr>
            <w:tcW w:w="223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脚手架搭拆费(单独承担埋地管道工程除外)(给排水、采暖、燃气工程)</w:t>
            </w:r>
          </w:p>
        </w:tc>
        <w:tc>
          <w:tcPr>
            <w:tcW w:w="6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人工单价</w:t>
            </w: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225"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960"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未计价材料费</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CellMar>
            <w:top w:w="0" w:type="dxa"/>
            <w:left w:w="0" w:type="dxa"/>
            <w:bottom w:w="0" w:type="dxa"/>
            <w:right w:w="0" w:type="dxa"/>
          </w:tblCellMar>
        </w:tblPrEx>
        <w:trPr>
          <w:trHeight w:val="360" w:hRule="atLeast"/>
        </w:trPr>
        <w:tc>
          <w:tcPr>
            <w:tcW w:w="10185" w:type="dxa"/>
            <w:gridSpan w:val="9"/>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清单项目综合单价</w:t>
            </w:r>
          </w:p>
        </w:tc>
        <w:tc>
          <w:tcPr>
            <w:tcW w:w="5160"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990" w:type="dxa"/>
            <w:vMerge w:val="restart"/>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料</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细</w:t>
            </w: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主要材料名称、规格、型号</w:t>
            </w: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单位</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数量</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单价（元）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合价（元）</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暂估单价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暂估合价</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其他材料费</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990" w:type="dxa"/>
            <w:vMerge w:val="continue"/>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9195" w:type="dxa"/>
            <w:gridSpan w:val="8"/>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材料费小计</w:t>
            </w: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w:t>
            </w: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9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6705" w:type="dxa"/>
            <w:gridSpan w:val="5"/>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24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29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r>
    </w:tbl>
    <w:p>
      <w:pPr>
        <w:pStyle w:val="12"/>
        <w:rPr>
          <w:rFonts w:hint="eastAsia"/>
          <w:highlight w:val="none"/>
        </w:rPr>
        <w:sectPr>
          <w:pgSz w:w="16838" w:h="11905" w:orient="landscape"/>
          <w:pgMar w:top="1361" w:right="1247" w:bottom="1361" w:left="1191" w:header="850" w:footer="737" w:gutter="0"/>
          <w:cols w:space="0" w:num="1"/>
          <w:docGrid w:type="linesAndChars" w:linePitch="316" w:charSpace="0"/>
        </w:sectPr>
      </w:pPr>
    </w:p>
    <w:tbl>
      <w:tblPr>
        <w:tblStyle w:val="23"/>
        <w:tblW w:w="104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90"/>
        <w:gridCol w:w="1350"/>
        <w:gridCol w:w="1725"/>
        <w:gridCol w:w="1380"/>
        <w:gridCol w:w="780"/>
        <w:gridCol w:w="75"/>
        <w:gridCol w:w="1110"/>
        <w:gridCol w:w="930"/>
        <w:gridCol w:w="165"/>
        <w:gridCol w:w="1095"/>
        <w:gridCol w:w="1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9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LSSGCSF00001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绿色施工安全防护措施费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35.77</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2826.71</w:t>
            </w: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以分部分项的人工费与施工机具费之和为计算基础，费率35.77%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安装与生产同时进行增加费用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031301011001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在有害身体健康环境中施工增加费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TSSGBWZJF001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在地下（暗）室、设备及大口径管道内等特殊施工部位进行施工增加费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30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6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粤031302008001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6</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031302002001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夜间施工增加费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7</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JTGRSGZJF001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交通干扰工程施工增加费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5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8</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粤031302009001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文明工地增加费</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分部分项人工费+分部分项机具费</w:t>
            </w: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0</w:t>
            </w: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690"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9</w:t>
            </w:r>
          </w:p>
        </w:tc>
        <w:tc>
          <w:tcPr>
            <w:tcW w:w="135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DXGXJCJXF001</w:t>
            </w:r>
          </w:p>
        </w:tc>
        <w:tc>
          <w:tcPr>
            <w:tcW w:w="172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地下管线交叉降效费</w:t>
            </w:r>
          </w:p>
        </w:tc>
        <w:tc>
          <w:tcPr>
            <w:tcW w:w="13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编制人（造价人员）：</w:t>
            </w:r>
          </w:p>
        </w:tc>
        <w:tc>
          <w:tcPr>
            <w:tcW w:w="441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highlight w:val="none"/>
                <w:u w:val="none"/>
              </w:rPr>
            </w:pPr>
          </w:p>
        </w:tc>
        <w:tc>
          <w:tcPr>
            <w:tcW w:w="2370" w:type="dxa"/>
            <w:gridSpan w:val="3"/>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highlight w:val="none"/>
                <w:u w:val="none"/>
              </w:rPr>
            </w:pPr>
            <w:r>
              <w:rPr>
                <w:rFonts w:hint="eastAsia" w:ascii="宋体" w:hAnsi="宋体" w:eastAsia="宋体" w:cs="宋体"/>
                <w:i w:val="0"/>
                <w:color w:val="000000"/>
                <w:kern w:val="0"/>
                <w:sz w:val="18"/>
                <w:szCs w:val="18"/>
                <w:highlight w:val="none"/>
                <w:u w:val="none"/>
                <w:lang w:val="en-US" w:eastAsia="zh-CN" w:bidi="ar"/>
              </w:rPr>
              <w:t>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10410" w:type="dxa"/>
            <w:gridSpan w:val="11"/>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highlight w:val="none"/>
                <w:u w:val="none"/>
              </w:rPr>
            </w:pPr>
            <w:r>
              <w:rPr>
                <w:rFonts w:hint="eastAsia" w:ascii="宋体" w:hAnsi="宋体" w:eastAsia="宋体" w:cs="宋体"/>
                <w:b/>
                <w:i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5" w:hRule="atLeast"/>
        </w:trPr>
        <w:tc>
          <w:tcPr>
            <w:tcW w:w="6000"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工程名称：电气部分</w:t>
            </w:r>
          </w:p>
        </w:tc>
        <w:tc>
          <w:tcPr>
            <w:tcW w:w="2040"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标段：</w:t>
            </w:r>
          </w:p>
        </w:tc>
        <w:tc>
          <w:tcPr>
            <w:tcW w:w="23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90"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项目编码</w:t>
            </w:r>
          </w:p>
        </w:tc>
        <w:tc>
          <w:tcPr>
            <w:tcW w:w="172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项目名称</w:t>
            </w:r>
          </w:p>
        </w:tc>
        <w:tc>
          <w:tcPr>
            <w:tcW w:w="13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计算基础</w:t>
            </w:r>
          </w:p>
        </w:tc>
        <w:tc>
          <w:tcPr>
            <w:tcW w:w="7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费率</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w:t>
            </w:r>
          </w:p>
        </w:tc>
        <w:tc>
          <w:tcPr>
            <w:tcW w:w="118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金额</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(元)</w:t>
            </w:r>
          </w:p>
        </w:tc>
        <w:tc>
          <w:tcPr>
            <w:tcW w:w="109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费率(%)</w:t>
            </w:r>
          </w:p>
        </w:tc>
        <w:tc>
          <w:tcPr>
            <w:tcW w:w="10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调整后</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eastAsia="宋体" w:cs="宋体"/>
                <w:i w:val="0"/>
                <w:color w:val="000000"/>
                <w:kern w:val="0"/>
                <w:sz w:val="20"/>
                <w:szCs w:val="20"/>
                <w:highlight w:val="none"/>
                <w:u w:val="none"/>
                <w:lang w:val="en-US" w:eastAsia="zh-CN" w:bidi="ar"/>
              </w:rPr>
              <w:t>金额(元)</w:t>
            </w:r>
          </w:p>
        </w:tc>
        <w:tc>
          <w:tcPr>
            <w:tcW w:w="1110"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90"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QTFY00000001</w:t>
            </w:r>
          </w:p>
        </w:tc>
        <w:tc>
          <w:tcPr>
            <w:tcW w:w="172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其他费用</w:t>
            </w:r>
          </w:p>
        </w:tc>
        <w:tc>
          <w:tcPr>
            <w:tcW w:w="13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18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5925"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合    计</w:t>
            </w:r>
          </w:p>
        </w:tc>
        <w:tc>
          <w:tcPr>
            <w:tcW w:w="118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kern w:val="0"/>
                <w:sz w:val="20"/>
                <w:szCs w:val="20"/>
                <w:highlight w:val="none"/>
                <w:u w:val="none"/>
                <w:lang w:val="en-US" w:eastAsia="zh-CN" w:bidi="ar"/>
              </w:rPr>
              <w:t>2826.71</w:t>
            </w:r>
          </w:p>
        </w:tc>
        <w:tc>
          <w:tcPr>
            <w:tcW w:w="109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0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c>
          <w:tcPr>
            <w:tcW w:w="1110"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highlight w:val="none"/>
                <w:u w:val="none"/>
              </w:rPr>
            </w:pPr>
          </w:p>
        </w:tc>
      </w:tr>
    </w:tbl>
    <w:p>
      <w:pPr>
        <w:pStyle w:val="12"/>
        <w:rPr>
          <w:rFonts w:hint="eastAsia"/>
          <w:highlight w:val="none"/>
        </w:rPr>
      </w:pPr>
    </w:p>
    <w:p>
      <w:pPr>
        <w:pStyle w:val="20"/>
        <w:adjustRightInd w:val="0"/>
        <w:snapToGrid w:val="0"/>
        <w:spacing w:before="0" w:beforeAutospacing="0" w:after="0" w:afterAutospacing="0" w:line="360" w:lineRule="auto"/>
        <w:rPr>
          <w:rFonts w:hint="eastAsia" w:eastAsia="宋体"/>
          <w:b/>
          <w:bCs/>
          <w:highlight w:val="none"/>
          <w:lang w:val="en-US" w:eastAsia="zh-CN"/>
        </w:rPr>
      </w:pPr>
      <w:r>
        <w:rPr>
          <w:rFonts w:hint="eastAsia" w:eastAsia="宋体"/>
          <w:b/>
          <w:bCs/>
          <w:highlight w:val="none"/>
          <w:lang w:val="en-US" w:eastAsia="zh-CN"/>
        </w:rPr>
        <w:t>5.3拟配置5吨起重机配件清单：</w:t>
      </w:r>
    </w:p>
    <w:tbl>
      <w:tblPr>
        <w:tblStyle w:val="24"/>
        <w:tblW w:w="9818" w:type="dxa"/>
        <w:tblInd w:w="-19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6"/>
        <w:gridCol w:w="3120"/>
        <w:gridCol w:w="2682"/>
        <w:gridCol w:w="1604"/>
        <w:gridCol w:w="19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序号</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部件名称</w:t>
            </w:r>
          </w:p>
        </w:tc>
        <w:tc>
          <w:tcPr>
            <w:tcW w:w="2682" w:type="dxa"/>
            <w:tcBorders>
              <w:right w:val="single" w:color="auto" w:sz="4" w:space="0"/>
            </w:tcBorders>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生产厂家</w:t>
            </w:r>
          </w:p>
        </w:tc>
        <w:tc>
          <w:tcPr>
            <w:tcW w:w="1604" w:type="dxa"/>
            <w:tcBorders>
              <w:right w:val="single" w:color="auto" w:sz="4" w:space="0"/>
            </w:tcBorders>
          </w:tcPr>
          <w:p>
            <w:pPr>
              <w:autoSpaceDE w:val="0"/>
              <w:autoSpaceDN w:val="0"/>
              <w:adjustRightInd w:val="0"/>
              <w:jc w:val="left"/>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数量</w:t>
            </w:r>
          </w:p>
        </w:tc>
        <w:tc>
          <w:tcPr>
            <w:tcW w:w="1916" w:type="dxa"/>
            <w:tcBorders>
              <w:left w:val="single" w:color="auto" w:sz="4" w:space="0"/>
              <w:right w:val="single" w:color="auto" w:sz="4" w:space="0"/>
            </w:tcBorders>
          </w:tcPr>
          <w:p>
            <w:pPr>
              <w:autoSpaceDE w:val="0"/>
              <w:autoSpaceDN w:val="0"/>
              <w:adjustRightInd w:val="0"/>
              <w:jc w:val="left"/>
              <w:rPr>
                <w:rFonts w:hint="default" w:ascii="仿宋" w:hAnsi="仿宋" w:eastAsia="仿宋" w:cs="仿宋"/>
                <w:bCs/>
                <w:sz w:val="28"/>
                <w:szCs w:val="28"/>
                <w:lang w:val="en-US" w:eastAsia="zh-CN"/>
              </w:rPr>
            </w:pPr>
            <w:r>
              <w:rPr>
                <w:rFonts w:hint="eastAsia" w:ascii="仿宋" w:hAnsi="仿宋" w:eastAsia="仿宋" w:cs="仿宋"/>
                <w:bCs/>
                <w:sz w:val="28"/>
                <w:szCs w:val="28"/>
                <w:lang w:val="en-US" w:eastAsia="zh-CN"/>
              </w:rPr>
              <w:t>单位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大车</w:t>
            </w:r>
            <w:r>
              <w:rPr>
                <w:rFonts w:ascii="仿宋" w:hAnsi="仿宋" w:eastAsia="仿宋" w:cs="仿宋"/>
                <w:bCs/>
                <w:sz w:val="28"/>
                <w:szCs w:val="28"/>
              </w:rPr>
              <w:t>/</w:t>
            </w:r>
            <w:r>
              <w:rPr>
                <w:rFonts w:hint="eastAsia" w:ascii="仿宋" w:hAnsi="仿宋" w:eastAsia="仿宋" w:cs="仿宋"/>
                <w:bCs/>
                <w:sz w:val="28"/>
                <w:szCs w:val="28"/>
              </w:rPr>
              <w:t>小车轨道</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2</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起重机钢材</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3</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滑触线及集电极</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4</w:t>
            </w:r>
          </w:p>
        </w:tc>
        <w:tc>
          <w:tcPr>
            <w:tcW w:w="3120" w:type="dxa"/>
          </w:tcPr>
          <w:p>
            <w:pPr>
              <w:autoSpaceDE w:val="0"/>
              <w:autoSpaceDN w:val="0"/>
              <w:adjustRightInd w:val="0"/>
              <w:jc w:val="left"/>
              <w:rPr>
                <w:rFonts w:hint="eastAsia" w:ascii="仿宋" w:hAnsi="仿宋" w:eastAsia="仿宋" w:cs="仿宋"/>
                <w:bCs/>
                <w:sz w:val="28"/>
                <w:szCs w:val="28"/>
              </w:rPr>
            </w:pPr>
            <w:r>
              <w:rPr>
                <w:rFonts w:ascii="仿宋" w:hAnsi="仿宋" w:eastAsia="仿宋" w:cs="仿宋"/>
                <w:bCs/>
                <w:sz w:val="28"/>
                <w:szCs w:val="28"/>
              </w:rPr>
              <w:t>C</w:t>
            </w:r>
            <w:r>
              <w:rPr>
                <w:rFonts w:hint="eastAsia" w:ascii="仿宋" w:hAnsi="仿宋" w:eastAsia="仿宋" w:cs="仿宋"/>
                <w:bCs/>
                <w:sz w:val="28"/>
                <w:szCs w:val="28"/>
              </w:rPr>
              <w:t>型轨、滑车</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5</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整套起升机构及小车驱动机构【厂家标配】</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6</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整套大车驱动机构（端梁）【厂家标配】</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7</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操作手柄（地操）</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8</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遥控器</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9</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移动电缆</w:t>
            </w:r>
            <w:r>
              <w:rPr>
                <w:rFonts w:ascii="仿宋" w:hAnsi="仿宋" w:eastAsia="仿宋" w:cs="仿宋"/>
                <w:bCs/>
                <w:sz w:val="28"/>
                <w:szCs w:val="28"/>
              </w:rPr>
              <w:t>(</w:t>
            </w:r>
            <w:r>
              <w:rPr>
                <w:rFonts w:hint="eastAsia" w:ascii="仿宋" w:hAnsi="仿宋" w:eastAsia="仿宋" w:cs="仿宋"/>
                <w:bCs/>
                <w:sz w:val="28"/>
                <w:szCs w:val="28"/>
              </w:rPr>
              <w:t>扁电缆</w:t>
            </w:r>
            <w:r>
              <w:rPr>
                <w:rFonts w:ascii="仿宋" w:hAnsi="仿宋" w:eastAsia="仿宋" w:cs="仿宋"/>
                <w:bCs/>
                <w:sz w:val="28"/>
                <w:szCs w:val="28"/>
              </w:rPr>
              <w:t>)</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0</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地操电缆</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1</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主电源电缆</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2</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大、小车十字限位</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3</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双小车防撞光电</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4</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声光报警器</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r>
              <w:rPr>
                <w:rFonts w:ascii="仿宋" w:hAnsi="仿宋" w:eastAsia="仿宋" w:cs="仿宋"/>
                <w:bCs/>
                <w:sz w:val="28"/>
                <w:szCs w:val="28"/>
              </w:rPr>
              <w:t>5</w:t>
            </w:r>
          </w:p>
        </w:tc>
        <w:tc>
          <w:tcPr>
            <w:tcW w:w="3120" w:type="dxa"/>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电箱主要的元气件</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 w:type="dxa"/>
            <w:vAlign w:val="top"/>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1</w:t>
            </w:r>
            <w:r>
              <w:rPr>
                <w:rFonts w:hint="eastAsia" w:ascii="仿宋" w:hAnsi="仿宋" w:eastAsia="仿宋" w:cs="仿宋"/>
                <w:bCs/>
                <w:sz w:val="28"/>
                <w:szCs w:val="28"/>
                <w:lang w:val="en-US" w:eastAsia="zh-CN"/>
              </w:rPr>
              <w:t>6</w:t>
            </w:r>
            <w:r>
              <w:rPr>
                <w:rFonts w:hint="eastAsia" w:ascii="仿宋" w:hAnsi="仿宋" w:eastAsia="仿宋" w:cs="仿宋"/>
                <w:bCs/>
                <w:sz w:val="28"/>
                <w:szCs w:val="28"/>
              </w:rPr>
              <w:t xml:space="preserve"> </w:t>
            </w:r>
          </w:p>
        </w:tc>
        <w:tc>
          <w:tcPr>
            <w:tcW w:w="3120" w:type="dxa"/>
            <w:vAlign w:val="top"/>
          </w:tcPr>
          <w:p>
            <w:pPr>
              <w:autoSpaceDE w:val="0"/>
              <w:autoSpaceDN w:val="0"/>
              <w:adjustRightInd w:val="0"/>
              <w:jc w:val="left"/>
              <w:rPr>
                <w:rFonts w:hint="eastAsia" w:ascii="仿宋" w:hAnsi="仿宋" w:eastAsia="仿宋" w:cs="仿宋"/>
                <w:bCs/>
                <w:sz w:val="28"/>
                <w:szCs w:val="28"/>
              </w:rPr>
            </w:pPr>
            <w:r>
              <w:rPr>
                <w:rFonts w:hint="eastAsia" w:ascii="仿宋" w:hAnsi="仿宋" w:eastAsia="仿宋" w:cs="仿宋"/>
                <w:bCs/>
                <w:sz w:val="28"/>
                <w:szCs w:val="28"/>
              </w:rPr>
              <w:t xml:space="preserve">如有其他部件需要说明厂家情况的，可延续此表格填写 </w:t>
            </w:r>
          </w:p>
        </w:tc>
        <w:tc>
          <w:tcPr>
            <w:tcW w:w="2682"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604" w:type="dxa"/>
            <w:tcBorders>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c>
          <w:tcPr>
            <w:tcW w:w="1916" w:type="dxa"/>
            <w:tcBorders>
              <w:left w:val="single" w:color="auto" w:sz="4" w:space="0"/>
              <w:right w:val="single" w:color="auto" w:sz="4" w:space="0"/>
            </w:tcBorders>
          </w:tcPr>
          <w:p>
            <w:pPr>
              <w:autoSpaceDE w:val="0"/>
              <w:autoSpaceDN w:val="0"/>
              <w:adjustRightInd w:val="0"/>
              <w:jc w:val="left"/>
              <w:rPr>
                <w:rFonts w:hint="eastAsia" w:ascii="FEFAAC1D594" w:hAnsi="Times New Roman" w:eastAsia="FEFAAC1D594" w:cs="FEFAAC1D594"/>
                <w:kern w:val="0"/>
                <w:sz w:val="20"/>
                <w:szCs w:val="20"/>
              </w:rPr>
            </w:pPr>
          </w:p>
        </w:tc>
      </w:tr>
    </w:tbl>
    <w:p>
      <w:pPr>
        <w:pStyle w:val="20"/>
        <w:adjustRightInd w:val="0"/>
        <w:snapToGrid w:val="0"/>
        <w:spacing w:before="0" w:beforeAutospacing="0" w:after="0" w:afterAutospacing="0" w:line="360" w:lineRule="auto"/>
        <w:rPr>
          <w:rFonts w:hint="eastAsia" w:eastAsia="宋体"/>
          <w:b/>
          <w:bCs/>
          <w:highlight w:val="none"/>
          <w:lang w:val="en-US" w:eastAsia="zh-CN"/>
        </w:rPr>
      </w:pPr>
    </w:p>
    <w:p>
      <w:pPr>
        <w:pStyle w:val="20"/>
        <w:adjustRightInd w:val="0"/>
        <w:snapToGrid w:val="0"/>
        <w:spacing w:before="0" w:beforeAutospacing="0" w:after="0" w:afterAutospacing="0" w:line="360" w:lineRule="auto"/>
        <w:rPr>
          <w:rFonts w:hint="default" w:eastAsia="宋体"/>
          <w:b/>
          <w:bCs/>
          <w:highlight w:val="none"/>
          <w:lang w:val="en-US" w:eastAsia="zh-CN"/>
        </w:rPr>
      </w:pPr>
    </w:p>
    <w:p>
      <w:pPr>
        <w:pStyle w:val="7"/>
        <w:adjustRightInd w:val="0"/>
        <w:snapToGrid w:val="0"/>
        <w:spacing w:after="0" w:line="360" w:lineRule="auto"/>
        <w:jc w:val="right"/>
        <w:rPr>
          <w:rFonts w:ascii="宋体" w:hAnsi="宋体" w:eastAsia="宋体" w:cs="宋体"/>
          <w:highlight w:val="none"/>
          <w:lang w:val="en-GB"/>
        </w:rPr>
      </w:pPr>
    </w:p>
    <w:p>
      <w:pPr>
        <w:adjustRightInd w:val="0"/>
        <w:snapToGrid w:val="0"/>
        <w:spacing w:line="360" w:lineRule="auto"/>
        <w:ind w:left="4252" w:leftChars="2025"/>
        <w:jc w:val="right"/>
        <w:rPr>
          <w:rFonts w:ascii="宋体" w:hAnsi="宋体" w:eastAsia="宋体" w:cs="宋体"/>
          <w:sz w:val="24"/>
          <w:szCs w:val="24"/>
          <w:highlight w:val="none"/>
        </w:rPr>
      </w:pPr>
      <w:r>
        <w:rPr>
          <w:rFonts w:hint="eastAsia" w:ascii="宋体" w:hAnsi="宋体" w:eastAsia="宋体" w:cs="宋体"/>
          <w:sz w:val="24"/>
          <w:szCs w:val="24"/>
          <w:highlight w:val="none"/>
        </w:rPr>
        <w:t>供应商名称（单位公章）：</w:t>
      </w:r>
    </w:p>
    <w:p>
      <w:pPr>
        <w:adjustRightInd w:val="0"/>
        <w:snapToGrid w:val="0"/>
        <w:spacing w:line="360" w:lineRule="auto"/>
        <w:ind w:firstLine="4200" w:firstLineChars="1750"/>
        <w:jc w:val="right"/>
        <w:rPr>
          <w:rFonts w:ascii="宋体" w:hAnsi="宋体" w:eastAsia="宋体" w:cs="宋体"/>
          <w:sz w:val="24"/>
          <w:szCs w:val="24"/>
          <w:highlight w:val="none"/>
        </w:rPr>
      </w:pPr>
      <w:r>
        <w:rPr>
          <w:rFonts w:hint="eastAsia" w:ascii="宋体" w:hAnsi="宋体" w:eastAsia="宋体" w:cs="宋体"/>
          <w:sz w:val="24"/>
          <w:szCs w:val="24"/>
          <w:highlight w:val="none"/>
        </w:rPr>
        <w:t>日期：   年   月   日</w:t>
      </w:r>
      <w:bookmarkStart w:id="155" w:name="_Toc88209965"/>
      <w:bookmarkStart w:id="156" w:name="_Toc6058"/>
      <w:bookmarkStart w:id="157" w:name="_Toc16386"/>
      <w:bookmarkStart w:id="158" w:name="_Toc87616402"/>
    </w:p>
    <w:p>
      <w:pPr>
        <w:pStyle w:val="4"/>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6.其他资料</w:t>
      </w:r>
      <w:bookmarkEnd w:id="155"/>
      <w:bookmarkEnd w:id="156"/>
      <w:bookmarkEnd w:id="157"/>
      <w:bookmarkEnd w:id="158"/>
    </w:p>
    <w:p>
      <w:pPr>
        <w:adjustRightInd w:val="0"/>
        <w:snapToGrid w:val="0"/>
        <w:spacing w:line="600" w:lineRule="exact"/>
        <w:rPr>
          <w:rFonts w:ascii="仿宋_GB2312" w:eastAsia="仿宋_GB2312" w:hAnsiTheme="minorEastAsia"/>
          <w:sz w:val="28"/>
          <w:szCs w:val="28"/>
          <w:highlight w:val="none"/>
        </w:rPr>
      </w:pPr>
      <w:r>
        <w:rPr>
          <w:rFonts w:ascii="仿宋_GB2312" w:eastAsia="仿宋_GB2312" w:hAnsiTheme="minorEastAsia"/>
          <w:sz w:val="28"/>
          <w:szCs w:val="28"/>
          <w:highlight w:val="none"/>
        </w:rPr>
        <w:t>供应商须提交的其他资料</w:t>
      </w:r>
      <w:r>
        <w:rPr>
          <w:rFonts w:hint="eastAsia" w:ascii="仿宋_GB2312" w:eastAsia="仿宋_GB2312" w:hAnsiTheme="minorEastAsia"/>
          <w:sz w:val="28"/>
          <w:szCs w:val="28"/>
          <w:highlight w:val="none"/>
        </w:rPr>
        <w:t>。</w:t>
      </w:r>
    </w:p>
    <w:p>
      <w:pPr>
        <w:rPr>
          <w:highlight w:val="none"/>
        </w:rPr>
      </w:pPr>
    </w:p>
    <w:sectPr>
      <w:pgSz w:w="11905" w:h="16838"/>
      <w:pgMar w:top="1247" w:right="1361" w:bottom="1191" w:left="1361" w:header="850" w:footer="737" w:gutter="0"/>
      <w:cols w:space="0" w:num="1"/>
      <w:docGrid w:type="linesAndChar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FEFAAC1D594">
    <w:altName w:val="微软雅黑"/>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2250" w:hanging="1200"/>
      <w:jc w:val="center"/>
    </w:pPr>
    <w: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m4Ga8VAgAAFwQAAA4AAAAAAAAA&#10;AQAgAAAAHwEAAGRycy9lMm9Eb2MueG1sUEsFBgAAAAAGAAYAWQEAAKYFAAAAAA==&#10;">
              <v:fill on="f" focussize="0,0"/>
              <v:stroke on="f" weight="0.5pt"/>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5"/>
                    </w:pPr>
                  </w:p>
                  <w:p/>
                </w:txbxContent>
              </v:textbox>
            </v:shape>
          </w:pict>
        </mc:Fallback>
      </mc:AlternateConten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BA130C"/>
    <w:multiLevelType w:val="singleLevel"/>
    <w:tmpl w:val="90BA130C"/>
    <w:lvl w:ilvl="0" w:tentative="0">
      <w:start w:val="3"/>
      <w:numFmt w:val="decimal"/>
      <w:suff w:val="nothing"/>
      <w:lvlText w:val="（%1）"/>
      <w:lvlJc w:val="left"/>
    </w:lvl>
  </w:abstractNum>
  <w:abstractNum w:abstractNumId="1">
    <w:nsid w:val="A502B2AF"/>
    <w:multiLevelType w:val="singleLevel"/>
    <w:tmpl w:val="A502B2AF"/>
    <w:lvl w:ilvl="0" w:tentative="0">
      <w:start w:val="1"/>
      <w:numFmt w:val="chineseCounting"/>
      <w:suff w:val="nothing"/>
      <w:lvlText w:val="%1、"/>
      <w:lvlJc w:val="left"/>
      <w:rPr>
        <w:rFonts w:hint="eastAsia"/>
      </w:rPr>
    </w:lvl>
  </w:abstractNum>
  <w:abstractNum w:abstractNumId="2">
    <w:nsid w:val="A896D526"/>
    <w:multiLevelType w:val="singleLevel"/>
    <w:tmpl w:val="A896D526"/>
    <w:lvl w:ilvl="0" w:tentative="0">
      <w:start w:val="1"/>
      <w:numFmt w:val="decimal"/>
      <w:suff w:val="nothing"/>
      <w:lvlText w:val="%1、"/>
      <w:lvlJc w:val="left"/>
      <w:pPr>
        <w:ind w:left="210"/>
      </w:pPr>
    </w:lvl>
  </w:abstractNum>
  <w:abstractNum w:abstractNumId="3">
    <w:nsid w:val="B302B05F"/>
    <w:multiLevelType w:val="singleLevel"/>
    <w:tmpl w:val="B302B05F"/>
    <w:lvl w:ilvl="0" w:tentative="0">
      <w:start w:val="1"/>
      <w:numFmt w:val="decimal"/>
      <w:suff w:val="nothing"/>
      <w:lvlText w:val="（%1）"/>
      <w:lvlJc w:val="left"/>
    </w:lvl>
  </w:abstractNum>
  <w:abstractNum w:abstractNumId="4">
    <w:nsid w:val="C7978CDB"/>
    <w:multiLevelType w:val="singleLevel"/>
    <w:tmpl w:val="C7978CDB"/>
    <w:lvl w:ilvl="0" w:tentative="0">
      <w:start w:val="1"/>
      <w:numFmt w:val="decimal"/>
      <w:suff w:val="nothing"/>
      <w:lvlText w:val="（%1）"/>
      <w:lvlJc w:val="left"/>
    </w:lvl>
  </w:abstractNum>
  <w:abstractNum w:abstractNumId="5">
    <w:nsid w:val="CC9CF724"/>
    <w:multiLevelType w:val="singleLevel"/>
    <w:tmpl w:val="CC9CF724"/>
    <w:lvl w:ilvl="0" w:tentative="0">
      <w:start w:val="1"/>
      <w:numFmt w:val="chineseCounting"/>
      <w:suff w:val="space"/>
      <w:lvlText w:val="第%1章"/>
      <w:lvlJc w:val="left"/>
      <w:rPr>
        <w:rFonts w:hint="eastAsia"/>
      </w:rPr>
    </w:lvl>
  </w:abstractNum>
  <w:abstractNum w:abstractNumId="6">
    <w:nsid w:val="DCEF3C53"/>
    <w:multiLevelType w:val="singleLevel"/>
    <w:tmpl w:val="DCEF3C53"/>
    <w:lvl w:ilvl="0" w:tentative="0">
      <w:start w:val="5"/>
      <w:numFmt w:val="decimal"/>
      <w:lvlText w:val="%1."/>
      <w:lvlJc w:val="left"/>
      <w:pPr>
        <w:tabs>
          <w:tab w:val="left" w:pos="312"/>
        </w:tabs>
      </w:pPr>
    </w:lvl>
  </w:abstractNum>
  <w:abstractNum w:abstractNumId="7">
    <w:nsid w:val="F474C9A6"/>
    <w:multiLevelType w:val="singleLevel"/>
    <w:tmpl w:val="F474C9A6"/>
    <w:lvl w:ilvl="0" w:tentative="0">
      <w:start w:val="10"/>
      <w:numFmt w:val="chineseCounting"/>
      <w:suff w:val="space"/>
      <w:lvlText w:val="第%1条"/>
      <w:lvlJc w:val="left"/>
      <w:rPr>
        <w:rFonts w:hint="eastAsia"/>
      </w:rPr>
    </w:lvl>
  </w:abstractNum>
  <w:abstractNum w:abstractNumId="8">
    <w:nsid w:val="1E98D539"/>
    <w:multiLevelType w:val="singleLevel"/>
    <w:tmpl w:val="1E98D539"/>
    <w:lvl w:ilvl="0" w:tentative="0">
      <w:start w:val="3"/>
      <w:numFmt w:val="chineseCounting"/>
      <w:suff w:val="nothing"/>
      <w:lvlText w:val="（%1）"/>
      <w:lvlJc w:val="left"/>
      <w:rPr>
        <w:rFonts w:hint="eastAsia"/>
      </w:rPr>
    </w:lvl>
  </w:abstractNum>
  <w:abstractNum w:abstractNumId="9">
    <w:nsid w:val="4734DCE6"/>
    <w:multiLevelType w:val="singleLevel"/>
    <w:tmpl w:val="4734DCE6"/>
    <w:lvl w:ilvl="0" w:tentative="0">
      <w:start w:val="1"/>
      <w:numFmt w:val="decimal"/>
      <w:lvlText w:val="%1."/>
      <w:lvlJc w:val="left"/>
      <w:pPr>
        <w:tabs>
          <w:tab w:val="left" w:pos="312"/>
        </w:tabs>
      </w:pPr>
    </w:lvl>
  </w:abstractNum>
  <w:abstractNum w:abstractNumId="10">
    <w:nsid w:val="705D32C3"/>
    <w:multiLevelType w:val="singleLevel"/>
    <w:tmpl w:val="705D32C3"/>
    <w:lvl w:ilvl="0" w:tentative="0">
      <w:start w:val="5"/>
      <w:numFmt w:val="decimal"/>
      <w:lvlText w:val="%1."/>
      <w:lvlJc w:val="left"/>
      <w:pPr>
        <w:tabs>
          <w:tab w:val="left" w:pos="312"/>
        </w:tabs>
      </w:pPr>
    </w:lvl>
  </w:abstractNum>
  <w:num w:numId="1">
    <w:abstractNumId w:val="5"/>
  </w:num>
  <w:num w:numId="2">
    <w:abstractNumId w:val="10"/>
  </w:num>
  <w:num w:numId="3">
    <w:abstractNumId w:val="9"/>
  </w:num>
  <w:num w:numId="4">
    <w:abstractNumId w:val="1"/>
  </w:num>
  <w:num w:numId="5">
    <w:abstractNumId w:val="2"/>
  </w:num>
  <w:num w:numId="6">
    <w:abstractNumId w:val="4"/>
  </w:num>
  <w:num w:numId="7">
    <w:abstractNumId w:val="8"/>
  </w:num>
  <w:num w:numId="8">
    <w:abstractNumId w:val="0"/>
  </w:num>
  <w:num w:numId="9">
    <w:abstractNumId w:val="3"/>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21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wNDBjYzQ0NmE1ZTQ1YzlhOWI1Yzg4MjQ5ZWVlYWMifQ=="/>
  </w:docVars>
  <w:rsids>
    <w:rsidRoot w:val="00172A27"/>
    <w:rsid w:val="000F7FE3"/>
    <w:rsid w:val="001543D4"/>
    <w:rsid w:val="001D0662"/>
    <w:rsid w:val="003726D1"/>
    <w:rsid w:val="003D60BA"/>
    <w:rsid w:val="003F6E49"/>
    <w:rsid w:val="00411689"/>
    <w:rsid w:val="004321B1"/>
    <w:rsid w:val="004724E6"/>
    <w:rsid w:val="004F653B"/>
    <w:rsid w:val="005034A3"/>
    <w:rsid w:val="00504B3F"/>
    <w:rsid w:val="00534516"/>
    <w:rsid w:val="005C062C"/>
    <w:rsid w:val="005D618A"/>
    <w:rsid w:val="006048AD"/>
    <w:rsid w:val="006343D8"/>
    <w:rsid w:val="00723D99"/>
    <w:rsid w:val="0088695D"/>
    <w:rsid w:val="008E4067"/>
    <w:rsid w:val="00911ECD"/>
    <w:rsid w:val="00A042E0"/>
    <w:rsid w:val="00A06A32"/>
    <w:rsid w:val="00A52E3E"/>
    <w:rsid w:val="00B26BB1"/>
    <w:rsid w:val="00B26E21"/>
    <w:rsid w:val="00B37CD1"/>
    <w:rsid w:val="00B64FD9"/>
    <w:rsid w:val="00B741D7"/>
    <w:rsid w:val="00CB3927"/>
    <w:rsid w:val="00D4533C"/>
    <w:rsid w:val="00DF6684"/>
    <w:rsid w:val="00E1219E"/>
    <w:rsid w:val="00F83B64"/>
    <w:rsid w:val="00FD5923"/>
    <w:rsid w:val="013E3461"/>
    <w:rsid w:val="01BB0F13"/>
    <w:rsid w:val="02090C75"/>
    <w:rsid w:val="02A23A3C"/>
    <w:rsid w:val="02FB196F"/>
    <w:rsid w:val="035D130A"/>
    <w:rsid w:val="039110A9"/>
    <w:rsid w:val="03AC246A"/>
    <w:rsid w:val="03AE6061"/>
    <w:rsid w:val="03B23056"/>
    <w:rsid w:val="03DA023E"/>
    <w:rsid w:val="03DC3EBA"/>
    <w:rsid w:val="03F9794D"/>
    <w:rsid w:val="042C292B"/>
    <w:rsid w:val="046A2461"/>
    <w:rsid w:val="04B47209"/>
    <w:rsid w:val="051C2970"/>
    <w:rsid w:val="056A1C9B"/>
    <w:rsid w:val="058A3A63"/>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73F59"/>
    <w:rsid w:val="0B4C50D3"/>
    <w:rsid w:val="0B806B92"/>
    <w:rsid w:val="0B827E94"/>
    <w:rsid w:val="0B842F76"/>
    <w:rsid w:val="0BD070E1"/>
    <w:rsid w:val="0BD65B6B"/>
    <w:rsid w:val="0C2361E7"/>
    <w:rsid w:val="0C247926"/>
    <w:rsid w:val="0D715599"/>
    <w:rsid w:val="0D794204"/>
    <w:rsid w:val="0D9D13BC"/>
    <w:rsid w:val="0DE341D5"/>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541C3E"/>
    <w:rsid w:val="11877731"/>
    <w:rsid w:val="119B53FC"/>
    <w:rsid w:val="1215733B"/>
    <w:rsid w:val="12424CDC"/>
    <w:rsid w:val="129A2738"/>
    <w:rsid w:val="12B56BF1"/>
    <w:rsid w:val="12CB1A89"/>
    <w:rsid w:val="131840FB"/>
    <w:rsid w:val="13467417"/>
    <w:rsid w:val="136E76CF"/>
    <w:rsid w:val="13D27F38"/>
    <w:rsid w:val="1424395D"/>
    <w:rsid w:val="14391D62"/>
    <w:rsid w:val="14435F07"/>
    <w:rsid w:val="145F08C6"/>
    <w:rsid w:val="14D507B4"/>
    <w:rsid w:val="14E43F59"/>
    <w:rsid w:val="15776308"/>
    <w:rsid w:val="15973CBB"/>
    <w:rsid w:val="15BC6B3C"/>
    <w:rsid w:val="15EC2C59"/>
    <w:rsid w:val="15F97E7B"/>
    <w:rsid w:val="16360A7B"/>
    <w:rsid w:val="164D40B0"/>
    <w:rsid w:val="16873456"/>
    <w:rsid w:val="1694429A"/>
    <w:rsid w:val="17635326"/>
    <w:rsid w:val="178D4AD1"/>
    <w:rsid w:val="17B803EA"/>
    <w:rsid w:val="1815096B"/>
    <w:rsid w:val="18236EFD"/>
    <w:rsid w:val="18377249"/>
    <w:rsid w:val="185D743E"/>
    <w:rsid w:val="18672FA0"/>
    <w:rsid w:val="189D5B1F"/>
    <w:rsid w:val="18A07B09"/>
    <w:rsid w:val="18A34CD0"/>
    <w:rsid w:val="19A53EA8"/>
    <w:rsid w:val="19B64DBC"/>
    <w:rsid w:val="19EC6A4A"/>
    <w:rsid w:val="1A2E5A1F"/>
    <w:rsid w:val="1A373ACF"/>
    <w:rsid w:val="1A7B10BA"/>
    <w:rsid w:val="1A895341"/>
    <w:rsid w:val="1B0D071F"/>
    <w:rsid w:val="1B4568CE"/>
    <w:rsid w:val="1B9015B7"/>
    <w:rsid w:val="1B950DA6"/>
    <w:rsid w:val="1BF54245"/>
    <w:rsid w:val="1C240DFC"/>
    <w:rsid w:val="1C762AA7"/>
    <w:rsid w:val="1D0E6976"/>
    <w:rsid w:val="1D5A79EE"/>
    <w:rsid w:val="1E0E2CD0"/>
    <w:rsid w:val="1E164317"/>
    <w:rsid w:val="1E831280"/>
    <w:rsid w:val="1EBC4704"/>
    <w:rsid w:val="1EE522C8"/>
    <w:rsid w:val="1F172EB5"/>
    <w:rsid w:val="1F22070B"/>
    <w:rsid w:val="1F94592D"/>
    <w:rsid w:val="1FB860DE"/>
    <w:rsid w:val="203C5A02"/>
    <w:rsid w:val="209D4C94"/>
    <w:rsid w:val="20B44FCD"/>
    <w:rsid w:val="20E84705"/>
    <w:rsid w:val="217D07C9"/>
    <w:rsid w:val="218400BA"/>
    <w:rsid w:val="21AB1E2F"/>
    <w:rsid w:val="21D40498"/>
    <w:rsid w:val="22493963"/>
    <w:rsid w:val="22655731"/>
    <w:rsid w:val="22767047"/>
    <w:rsid w:val="232954D5"/>
    <w:rsid w:val="23A05588"/>
    <w:rsid w:val="240476A1"/>
    <w:rsid w:val="2442470C"/>
    <w:rsid w:val="24E953B9"/>
    <w:rsid w:val="25431AEB"/>
    <w:rsid w:val="25B875EB"/>
    <w:rsid w:val="25BE3BFB"/>
    <w:rsid w:val="25BF43FD"/>
    <w:rsid w:val="25F86BCD"/>
    <w:rsid w:val="2605748B"/>
    <w:rsid w:val="260B2287"/>
    <w:rsid w:val="26104F79"/>
    <w:rsid w:val="26396D26"/>
    <w:rsid w:val="264544A6"/>
    <w:rsid w:val="267702FB"/>
    <w:rsid w:val="267E37B8"/>
    <w:rsid w:val="269E416A"/>
    <w:rsid w:val="26C11C6B"/>
    <w:rsid w:val="272100D3"/>
    <w:rsid w:val="272C72FC"/>
    <w:rsid w:val="275131CB"/>
    <w:rsid w:val="278F6521"/>
    <w:rsid w:val="27EB149D"/>
    <w:rsid w:val="27FD3E52"/>
    <w:rsid w:val="284130B3"/>
    <w:rsid w:val="28E11370"/>
    <w:rsid w:val="293D2C5C"/>
    <w:rsid w:val="294A756A"/>
    <w:rsid w:val="29781BF8"/>
    <w:rsid w:val="297939E2"/>
    <w:rsid w:val="29C33ED0"/>
    <w:rsid w:val="29D5322D"/>
    <w:rsid w:val="2A025DD9"/>
    <w:rsid w:val="2A2619CB"/>
    <w:rsid w:val="2A7317D3"/>
    <w:rsid w:val="2A7C2231"/>
    <w:rsid w:val="2A8076EE"/>
    <w:rsid w:val="2A920E4F"/>
    <w:rsid w:val="2ABB753D"/>
    <w:rsid w:val="2AE6095C"/>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5C2AA0"/>
    <w:rsid w:val="2FBA09F1"/>
    <w:rsid w:val="2FEF2ACF"/>
    <w:rsid w:val="2FF93D20"/>
    <w:rsid w:val="303A1F4E"/>
    <w:rsid w:val="30540211"/>
    <w:rsid w:val="30566937"/>
    <w:rsid w:val="30B663D8"/>
    <w:rsid w:val="30E45100"/>
    <w:rsid w:val="31112A0D"/>
    <w:rsid w:val="3118711F"/>
    <w:rsid w:val="311F4B20"/>
    <w:rsid w:val="312D7741"/>
    <w:rsid w:val="316F137F"/>
    <w:rsid w:val="31815AF3"/>
    <w:rsid w:val="31DF525F"/>
    <w:rsid w:val="31EC162B"/>
    <w:rsid w:val="32324C2E"/>
    <w:rsid w:val="327171DF"/>
    <w:rsid w:val="32DC409C"/>
    <w:rsid w:val="3391569E"/>
    <w:rsid w:val="341E3434"/>
    <w:rsid w:val="341F08FD"/>
    <w:rsid w:val="34BB4442"/>
    <w:rsid w:val="3584136B"/>
    <w:rsid w:val="35FF5AA4"/>
    <w:rsid w:val="360B7EBA"/>
    <w:rsid w:val="36416867"/>
    <w:rsid w:val="367D5DD4"/>
    <w:rsid w:val="369C32FD"/>
    <w:rsid w:val="372A1366"/>
    <w:rsid w:val="37666E72"/>
    <w:rsid w:val="38081EA3"/>
    <w:rsid w:val="38167A04"/>
    <w:rsid w:val="381C3783"/>
    <w:rsid w:val="386A64DD"/>
    <w:rsid w:val="388E3BCF"/>
    <w:rsid w:val="38D16397"/>
    <w:rsid w:val="394B167A"/>
    <w:rsid w:val="394E7B69"/>
    <w:rsid w:val="39AD34EA"/>
    <w:rsid w:val="39DA2868"/>
    <w:rsid w:val="39DF6BF2"/>
    <w:rsid w:val="3A055F4B"/>
    <w:rsid w:val="3A092147"/>
    <w:rsid w:val="3A4E4336"/>
    <w:rsid w:val="3A5264D8"/>
    <w:rsid w:val="3A6007FE"/>
    <w:rsid w:val="3A802587"/>
    <w:rsid w:val="3A852164"/>
    <w:rsid w:val="3AF8679C"/>
    <w:rsid w:val="3AF93D6C"/>
    <w:rsid w:val="3AFD06C8"/>
    <w:rsid w:val="3B477B26"/>
    <w:rsid w:val="3B7C2CE4"/>
    <w:rsid w:val="3BAF716B"/>
    <w:rsid w:val="3C0B5355"/>
    <w:rsid w:val="3C7E7F35"/>
    <w:rsid w:val="3CD4176B"/>
    <w:rsid w:val="3D1F44D9"/>
    <w:rsid w:val="3D430AA6"/>
    <w:rsid w:val="3D5C38CD"/>
    <w:rsid w:val="3E5070F1"/>
    <w:rsid w:val="3E7569E0"/>
    <w:rsid w:val="3EC370CB"/>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208FC"/>
    <w:rsid w:val="48CA4868"/>
    <w:rsid w:val="48F005D3"/>
    <w:rsid w:val="49466522"/>
    <w:rsid w:val="49547ADD"/>
    <w:rsid w:val="49732351"/>
    <w:rsid w:val="498F4AF1"/>
    <w:rsid w:val="49C05787"/>
    <w:rsid w:val="49C07EE0"/>
    <w:rsid w:val="49CF518D"/>
    <w:rsid w:val="49D56585"/>
    <w:rsid w:val="4A7F3979"/>
    <w:rsid w:val="4ADA1F63"/>
    <w:rsid w:val="4AE23D89"/>
    <w:rsid w:val="4B2038D0"/>
    <w:rsid w:val="4B296E7D"/>
    <w:rsid w:val="4B79394E"/>
    <w:rsid w:val="4B877F28"/>
    <w:rsid w:val="4CD200BA"/>
    <w:rsid w:val="4D2044E7"/>
    <w:rsid w:val="4D916BA6"/>
    <w:rsid w:val="4DC44169"/>
    <w:rsid w:val="4DE24E21"/>
    <w:rsid w:val="4E1B19A3"/>
    <w:rsid w:val="4E48787F"/>
    <w:rsid w:val="4E8D5680"/>
    <w:rsid w:val="4EF0709E"/>
    <w:rsid w:val="4F0469A4"/>
    <w:rsid w:val="4F97567D"/>
    <w:rsid w:val="4FBF5D0D"/>
    <w:rsid w:val="500E0B4E"/>
    <w:rsid w:val="500E56F4"/>
    <w:rsid w:val="50266F80"/>
    <w:rsid w:val="50540C73"/>
    <w:rsid w:val="50752AF8"/>
    <w:rsid w:val="513C6A7B"/>
    <w:rsid w:val="517300C9"/>
    <w:rsid w:val="51B31D16"/>
    <w:rsid w:val="52B15F7F"/>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907A1D"/>
    <w:rsid w:val="58C14957"/>
    <w:rsid w:val="58CC23D2"/>
    <w:rsid w:val="58E66050"/>
    <w:rsid w:val="596B36B6"/>
    <w:rsid w:val="59E63F07"/>
    <w:rsid w:val="59FC7994"/>
    <w:rsid w:val="5AB3579B"/>
    <w:rsid w:val="5AE83A50"/>
    <w:rsid w:val="5B353193"/>
    <w:rsid w:val="5B907FDB"/>
    <w:rsid w:val="5BAB2917"/>
    <w:rsid w:val="5BFC33FA"/>
    <w:rsid w:val="5C3107A4"/>
    <w:rsid w:val="5C337866"/>
    <w:rsid w:val="5C3B1B93"/>
    <w:rsid w:val="5C9220DF"/>
    <w:rsid w:val="5CB4703F"/>
    <w:rsid w:val="5D4A15F3"/>
    <w:rsid w:val="5D69542A"/>
    <w:rsid w:val="5D783B72"/>
    <w:rsid w:val="5E0930EF"/>
    <w:rsid w:val="5E3D4D53"/>
    <w:rsid w:val="5E4717E6"/>
    <w:rsid w:val="5E55774C"/>
    <w:rsid w:val="5E8A70FF"/>
    <w:rsid w:val="5E9379CC"/>
    <w:rsid w:val="5F513FD7"/>
    <w:rsid w:val="60045F96"/>
    <w:rsid w:val="60104DDC"/>
    <w:rsid w:val="605C0804"/>
    <w:rsid w:val="60913E6F"/>
    <w:rsid w:val="60DC1D6F"/>
    <w:rsid w:val="611F0045"/>
    <w:rsid w:val="61733C3E"/>
    <w:rsid w:val="61835D7B"/>
    <w:rsid w:val="6189617B"/>
    <w:rsid w:val="61B52BB6"/>
    <w:rsid w:val="61B749C2"/>
    <w:rsid w:val="62280D20"/>
    <w:rsid w:val="62767E77"/>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4302C7"/>
    <w:rsid w:val="67666CD8"/>
    <w:rsid w:val="67CB09D8"/>
    <w:rsid w:val="67DB51B7"/>
    <w:rsid w:val="67EE3B0F"/>
    <w:rsid w:val="680A5986"/>
    <w:rsid w:val="680D5F4B"/>
    <w:rsid w:val="68113F51"/>
    <w:rsid w:val="68B272C7"/>
    <w:rsid w:val="68E94770"/>
    <w:rsid w:val="68EC1CEF"/>
    <w:rsid w:val="68F949C9"/>
    <w:rsid w:val="695A4290"/>
    <w:rsid w:val="696F3649"/>
    <w:rsid w:val="6A267606"/>
    <w:rsid w:val="6A334932"/>
    <w:rsid w:val="6A3353FF"/>
    <w:rsid w:val="6A463DD5"/>
    <w:rsid w:val="6A5D63E6"/>
    <w:rsid w:val="6A5F24D1"/>
    <w:rsid w:val="6ACA70C4"/>
    <w:rsid w:val="6AE347EB"/>
    <w:rsid w:val="6B330365"/>
    <w:rsid w:val="6B434AF0"/>
    <w:rsid w:val="6B57675A"/>
    <w:rsid w:val="6B87098A"/>
    <w:rsid w:val="6BDD7B4D"/>
    <w:rsid w:val="6CD15B2D"/>
    <w:rsid w:val="6D52013C"/>
    <w:rsid w:val="6EBC0B3A"/>
    <w:rsid w:val="6EED597D"/>
    <w:rsid w:val="6EF51C7D"/>
    <w:rsid w:val="6F8363E5"/>
    <w:rsid w:val="6F841DCF"/>
    <w:rsid w:val="6FA80CCD"/>
    <w:rsid w:val="6FAC3CC5"/>
    <w:rsid w:val="6FC746F5"/>
    <w:rsid w:val="6FE33EF5"/>
    <w:rsid w:val="702A3D1C"/>
    <w:rsid w:val="70317AC6"/>
    <w:rsid w:val="704B26F7"/>
    <w:rsid w:val="70697B21"/>
    <w:rsid w:val="70863262"/>
    <w:rsid w:val="70A76ED3"/>
    <w:rsid w:val="71860B17"/>
    <w:rsid w:val="71B35140"/>
    <w:rsid w:val="71EB7046"/>
    <w:rsid w:val="721D5C9D"/>
    <w:rsid w:val="723B27CC"/>
    <w:rsid w:val="72565C05"/>
    <w:rsid w:val="72687227"/>
    <w:rsid w:val="72A03FD9"/>
    <w:rsid w:val="73406CFF"/>
    <w:rsid w:val="7383028C"/>
    <w:rsid w:val="73A25E44"/>
    <w:rsid w:val="741F68CF"/>
    <w:rsid w:val="74F075C8"/>
    <w:rsid w:val="7502155E"/>
    <w:rsid w:val="75252DF3"/>
    <w:rsid w:val="75621536"/>
    <w:rsid w:val="75BF3154"/>
    <w:rsid w:val="75DA4A2D"/>
    <w:rsid w:val="764A07CF"/>
    <w:rsid w:val="764F6B3D"/>
    <w:rsid w:val="76887077"/>
    <w:rsid w:val="76CD2B7B"/>
    <w:rsid w:val="76D80645"/>
    <w:rsid w:val="76E03371"/>
    <w:rsid w:val="771211AA"/>
    <w:rsid w:val="77736C04"/>
    <w:rsid w:val="780E5898"/>
    <w:rsid w:val="782642CC"/>
    <w:rsid w:val="78922047"/>
    <w:rsid w:val="7894095E"/>
    <w:rsid w:val="78964555"/>
    <w:rsid w:val="78CF4963"/>
    <w:rsid w:val="79000679"/>
    <w:rsid w:val="7916258F"/>
    <w:rsid w:val="791C0FE5"/>
    <w:rsid w:val="79A416F0"/>
    <w:rsid w:val="79B03EB6"/>
    <w:rsid w:val="79B61437"/>
    <w:rsid w:val="7A7F2D28"/>
    <w:rsid w:val="7AE15A5C"/>
    <w:rsid w:val="7AF37579"/>
    <w:rsid w:val="7AF87F64"/>
    <w:rsid w:val="7B1C0C84"/>
    <w:rsid w:val="7B5A62DF"/>
    <w:rsid w:val="7B7A04A8"/>
    <w:rsid w:val="7B8E4662"/>
    <w:rsid w:val="7BFC5A6F"/>
    <w:rsid w:val="7C0C3F6D"/>
    <w:rsid w:val="7C22163C"/>
    <w:rsid w:val="7C457B4B"/>
    <w:rsid w:val="7C595075"/>
    <w:rsid w:val="7C6B07B2"/>
    <w:rsid w:val="7C9B73EE"/>
    <w:rsid w:val="7D133243"/>
    <w:rsid w:val="7D945420"/>
    <w:rsid w:val="7D997857"/>
    <w:rsid w:val="7DA85DC0"/>
    <w:rsid w:val="7DD07A4B"/>
    <w:rsid w:val="7E394207"/>
    <w:rsid w:val="7E4007A2"/>
    <w:rsid w:val="7E48543B"/>
    <w:rsid w:val="7E791CAD"/>
    <w:rsid w:val="7EA50DFB"/>
    <w:rsid w:val="7EC86878"/>
    <w:rsid w:val="7F16390D"/>
    <w:rsid w:val="7F2C0DE8"/>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4"/>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Body Text Indent 2"/>
    <w:basedOn w:val="1"/>
    <w:qFormat/>
    <w:uiPriority w:val="99"/>
    <w:pPr>
      <w:spacing w:after="120" w:line="480" w:lineRule="auto"/>
      <w:ind w:left="420" w:leftChars="200"/>
    </w:pPr>
  </w:style>
  <w:style w:type="paragraph" w:styleId="14">
    <w:name w:val="Balloon Text"/>
    <w:basedOn w:val="1"/>
    <w:link w:val="39"/>
    <w:semiHidden/>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kern w:val="0"/>
      <w:sz w:val="22"/>
    </w:rPr>
  </w:style>
  <w:style w:type="paragraph" w:styleId="18">
    <w:name w:val="List"/>
    <w:basedOn w:val="1"/>
    <w:next w:val="1"/>
    <w:qFormat/>
    <w:uiPriority w:val="0"/>
    <w:pPr>
      <w:snapToGrid w:val="0"/>
    </w:pPr>
    <w:rPr>
      <w:szCs w:val="24"/>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spacing w:before="100" w:beforeAutospacing="1" w:after="100" w:afterAutospacing="1"/>
    </w:pPr>
    <w:rPr>
      <w:rFonts w:ascii="宋体" w:hAnsi="宋体" w:cs="宋体"/>
      <w:sz w:val="24"/>
      <w:szCs w:val="24"/>
    </w:rPr>
  </w:style>
  <w:style w:type="paragraph" w:styleId="21">
    <w:name w:val="Body Text First Indent"/>
    <w:basedOn w:val="7"/>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Emphasis"/>
    <w:basedOn w:val="25"/>
    <w:qFormat/>
    <w:uiPriority w:val="20"/>
    <w:rPr>
      <w:i/>
    </w:rPr>
  </w:style>
  <w:style w:type="character" w:styleId="29">
    <w:name w:val="Hyperlink"/>
    <w:basedOn w:val="25"/>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rFonts w:ascii="Times New Roman" w:hAnsi="Times New Roman" w:eastAsia="宋体" w:cs="Times New Roman"/>
      <w:sz w:val="21"/>
      <w:szCs w:val="21"/>
    </w:rPr>
  </w:style>
  <w:style w:type="paragraph" w:customStyle="1" w:styleId="3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2">
    <w:name w:val="页眉 字符"/>
    <w:basedOn w:val="25"/>
    <w:link w:val="16"/>
    <w:qFormat/>
    <w:uiPriority w:val="99"/>
    <w:rPr>
      <w:sz w:val="18"/>
      <w:szCs w:val="18"/>
    </w:rPr>
  </w:style>
  <w:style w:type="character" w:customStyle="1" w:styleId="33">
    <w:name w:val="页脚 字符"/>
    <w:basedOn w:val="25"/>
    <w:link w:val="15"/>
    <w:qFormat/>
    <w:uiPriority w:val="99"/>
    <w:rPr>
      <w:sz w:val="18"/>
      <w:szCs w:val="18"/>
    </w:rPr>
  </w:style>
  <w:style w:type="character" w:customStyle="1" w:styleId="34">
    <w:name w:val="标题 1 字符"/>
    <w:basedOn w:val="25"/>
    <w:link w:val="2"/>
    <w:qFormat/>
    <w:uiPriority w:val="9"/>
    <w:rPr>
      <w:rFonts w:eastAsia="方正小标宋简体"/>
      <w:bCs/>
      <w:kern w:val="44"/>
      <w:sz w:val="44"/>
      <w:szCs w:val="44"/>
    </w:rPr>
  </w:style>
  <w:style w:type="character" w:customStyle="1" w:styleId="35">
    <w:name w:val="标题 2 字符"/>
    <w:basedOn w:val="25"/>
    <w:link w:val="3"/>
    <w:qFormat/>
    <w:uiPriority w:val="9"/>
    <w:rPr>
      <w:rFonts w:eastAsia="方正小标宋简体" w:asciiTheme="majorHAnsi" w:hAnsiTheme="majorHAnsi" w:cstheme="majorBidi"/>
      <w:bCs/>
      <w:sz w:val="36"/>
      <w:szCs w:val="32"/>
    </w:rPr>
  </w:style>
  <w:style w:type="character" w:customStyle="1" w:styleId="36">
    <w:name w:val="标题 3 字符"/>
    <w:basedOn w:val="25"/>
    <w:link w:val="4"/>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5"/>
    <w:link w:val="14"/>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2"/>
    <w:next w:val="12"/>
    <w:qFormat/>
    <w:uiPriority w:val="0"/>
    <w:pPr>
      <w:spacing w:after="373"/>
    </w:pPr>
    <w:rPr>
      <w:color w:val="auto"/>
    </w:rPr>
  </w:style>
  <w:style w:type="paragraph" w:customStyle="1" w:styleId="42">
    <w:name w:val="CM91"/>
    <w:basedOn w:val="12"/>
    <w:next w:val="1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5"/>
    <w:link w:val="6"/>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1"/>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_Style 9"/>
    <w:basedOn w:val="1"/>
    <w:qFormat/>
    <w:uiPriority w:val="34"/>
    <w:pPr>
      <w:ind w:firstLine="420" w:firstLineChars="200"/>
    </w:pPr>
  </w:style>
  <w:style w:type="paragraph" w:customStyle="1" w:styleId="51">
    <w:name w:val="_Style 11"/>
    <w:qFormat/>
    <w:uiPriority w:val="1"/>
    <w:pPr>
      <w:widowControl w:val="0"/>
      <w:jc w:val="both"/>
    </w:pPr>
    <w:rPr>
      <w:rFonts w:ascii="Times New Roman" w:hAnsi="Times New Roman" w:eastAsia="宋体" w:cs="Times New Roman"/>
      <w:kern w:val="2"/>
      <w:sz w:val="21"/>
      <w:szCs w:val="24"/>
      <w:lang w:val="en-US" w:eastAsia="zh-CN" w:bidi="ar-SA"/>
    </w:rPr>
  </w:style>
  <w:style w:type="table" w:customStyle="1" w:styleId="52">
    <w:name w:val="网格型1"/>
    <w:basedOn w:val="23"/>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3">
    <w:name w:val="_Style 4"/>
    <w:basedOn w:val="2"/>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5389</Words>
  <Characters>30718</Characters>
  <Lines>255</Lines>
  <Paragraphs>72</Paragraphs>
  <TotalTime>27</TotalTime>
  <ScaleCrop>false</ScaleCrop>
  <LinksUpToDate>false</LinksUpToDate>
  <CharactersWithSpaces>36035</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蔡浩荣</cp:lastModifiedBy>
  <cp:lastPrinted>2023-12-22T07:40:00Z</cp:lastPrinted>
  <dcterms:modified xsi:type="dcterms:W3CDTF">2023-12-22T09:35:12Z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4096D5277EB54AAB8A5191AD83F9F949_13</vt:lpwstr>
  </property>
</Properties>
</file>