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hint="eastAsia" w:ascii="宋体" w:hAnsi="宋体" w:eastAsia="宋体" w:cs="宋体"/>
          <w:b/>
          <w:bCs/>
          <w:color w:val="000000" w:themeColor="text1"/>
          <w:sz w:val="52"/>
          <w:szCs w:val="52"/>
          <w:lang w:val="en-US" w:eastAsia="zh-CN"/>
          <w14:textFill>
            <w14:solidFill>
              <w14:schemeClr w14:val="tx1"/>
            </w14:solidFill>
          </w14:textFill>
        </w:rPr>
      </w:pPr>
      <w:r>
        <w:rPr>
          <w:rFonts w:hint="eastAsia" w:ascii="宋体" w:hAnsi="宋体" w:eastAsia="宋体" w:cs="宋体"/>
          <w:b/>
          <w:bCs/>
          <w:color w:val="000000" w:themeColor="text1"/>
          <w:sz w:val="52"/>
          <w:szCs w:val="52"/>
          <w:lang w:val="en-US" w:eastAsia="zh-CN"/>
          <w14:textFill>
            <w14:solidFill>
              <w14:schemeClr w14:val="tx1"/>
            </w14:solidFill>
          </w14:textFill>
        </w:rPr>
        <w:t>广州市净水有限公司龙归分公司</w:t>
      </w:r>
    </w:p>
    <w:p>
      <w:pPr>
        <w:jc w:val="center"/>
        <w:rPr>
          <w:rFonts w:hint="eastAsia" w:ascii="宋体" w:hAnsi="宋体" w:eastAsia="宋体" w:cs="宋体"/>
          <w:b/>
          <w:bCs/>
          <w:color w:val="000000" w:themeColor="text1"/>
          <w:sz w:val="52"/>
          <w:szCs w:val="52"/>
          <w:lang w:val="en-US" w:eastAsia="zh-CN"/>
          <w14:textFill>
            <w14:solidFill>
              <w14:schemeClr w14:val="tx1"/>
            </w14:solidFill>
          </w14:textFill>
        </w:rPr>
      </w:pPr>
      <w:r>
        <w:rPr>
          <w:rFonts w:hint="eastAsia" w:ascii="宋体" w:hAnsi="宋体" w:eastAsia="宋体" w:cs="宋体"/>
          <w:b/>
          <w:bCs/>
          <w:color w:val="000000" w:themeColor="text1"/>
          <w:sz w:val="52"/>
          <w:szCs w:val="52"/>
          <w:lang w:val="en-US" w:eastAsia="zh-CN"/>
          <w14:textFill>
            <w14:solidFill>
              <w14:schemeClr w14:val="tx1"/>
            </w14:solidFill>
          </w14:textFill>
        </w:rPr>
        <w:t>2023年厂区楼顶复绿项目</w:t>
      </w:r>
    </w:p>
    <w:p>
      <w:pPr>
        <w:pStyle w:val="2"/>
        <w:rPr>
          <w:rFonts w:hint="eastAsia"/>
          <w:lang w:val="en-US" w:eastAsia="zh-CN"/>
        </w:rPr>
      </w:pPr>
    </w:p>
    <w:p>
      <w:pPr>
        <w:jc w:val="center"/>
        <w:rPr>
          <w:rFonts w:ascii="方正小标宋简体" w:eastAsia="方正小标宋简体"/>
          <w:color w:val="000000" w:themeColor="text1"/>
          <w:sz w:val="52"/>
          <w:szCs w:val="52"/>
          <w14:textFill>
            <w14:solidFill>
              <w14:schemeClr w14:val="tx1"/>
            </w14:solidFill>
          </w14:textFill>
        </w:rPr>
      </w:pPr>
      <w:r>
        <w:rPr>
          <w:rFonts w:hint="eastAsia" w:ascii="宋体" w:hAnsi="宋体" w:eastAsia="宋体" w:cs="宋体"/>
          <w:b/>
          <w:bCs/>
          <w:color w:val="000000" w:themeColor="text1"/>
          <w:sz w:val="52"/>
          <w:szCs w:val="52"/>
          <w14:textFill>
            <w14:solidFill>
              <w14:schemeClr w14:val="tx1"/>
            </w14:solidFill>
          </w14:textFill>
        </w:rPr>
        <w:t>采购文件</w:t>
      </w: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jc w:val="center"/>
        <w:rPr>
          <w:rFonts w:ascii="仿宋_GB2312" w:eastAsia="仿宋_GB2312"/>
          <w:color w:val="000000" w:themeColor="text1"/>
          <w:sz w:val="32"/>
          <w:szCs w:val="32"/>
          <w14:textFill>
            <w14:solidFill>
              <w14:schemeClr w14:val="tx1"/>
            </w14:solidFill>
          </w14:textFill>
        </w:rPr>
      </w:pPr>
    </w:p>
    <w:p>
      <w:pPr>
        <w:pStyle w:val="2"/>
        <w:ind w:firstLine="0"/>
        <w:rPr>
          <w:rFonts w:ascii="仿宋_GB2312" w:eastAsia="仿宋_GB2312"/>
          <w:color w:val="000000" w:themeColor="text1"/>
          <w:sz w:val="32"/>
          <w:szCs w:val="32"/>
          <w14:textFill>
            <w14:solidFill>
              <w14:schemeClr w14:val="tx1"/>
            </w14:solidFill>
          </w14:textFill>
        </w:rPr>
      </w:pPr>
    </w:p>
    <w:p>
      <w:pPr>
        <w:pStyle w:val="2"/>
        <w:rPr>
          <w:rFonts w:ascii="仿宋_GB2312" w:eastAsia="仿宋_GB2312"/>
          <w:color w:val="000000" w:themeColor="text1"/>
          <w:sz w:val="32"/>
          <w:szCs w:val="32"/>
          <w14:textFill>
            <w14:solidFill>
              <w14:schemeClr w14:val="tx1"/>
            </w14:solidFill>
          </w14:textFill>
        </w:rPr>
      </w:pPr>
    </w:p>
    <w:p>
      <w:pPr>
        <w:pStyle w:val="2"/>
        <w:rPr>
          <w:rFonts w:ascii="仿宋_GB2312" w:eastAsia="仿宋_GB2312"/>
          <w:color w:val="000000" w:themeColor="text1"/>
          <w:sz w:val="32"/>
          <w:szCs w:val="32"/>
          <w14:textFill>
            <w14:solidFill>
              <w14:schemeClr w14:val="tx1"/>
            </w14:solidFill>
          </w14:textFill>
        </w:rPr>
      </w:pPr>
    </w:p>
    <w:p>
      <w:pPr>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lang w:val="en-US" w:eastAsia="zh-CN"/>
          <w14:textFill>
            <w14:solidFill>
              <w14:schemeClr w14:val="tx1"/>
            </w14:solidFill>
          </w14:textFill>
        </w:rPr>
        <w:t>广州市净水有限公司</w:t>
      </w:r>
    </w:p>
    <w:p>
      <w:pPr>
        <w:jc w:val="center"/>
        <w:rPr>
          <w:rFonts w:hint="eastAsia" w:ascii="黑体" w:hAnsi="黑体" w:eastAsia="黑体" w:cs="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w:t>
      </w:r>
      <w:r>
        <w:rPr>
          <w:rFonts w:hint="eastAsia" w:ascii="黑体" w:hAnsi="黑体" w:eastAsia="黑体" w:cs="宋体"/>
          <w:color w:val="000000" w:themeColor="text1"/>
          <w:sz w:val="32"/>
          <w:szCs w:val="32"/>
          <w14:textFill>
            <w14:solidFill>
              <w14:schemeClr w14:val="tx1"/>
            </w14:solidFill>
          </w14:textFill>
        </w:rPr>
        <w:t>〇</w:t>
      </w:r>
      <w:r>
        <w:rPr>
          <w:rFonts w:hint="eastAsia" w:ascii="黑体" w:hAnsi="黑体" w:eastAsia="黑体" w:cs="仿宋_GB2312"/>
          <w:color w:val="000000" w:themeColor="text1"/>
          <w:sz w:val="32"/>
          <w:szCs w:val="32"/>
          <w14:textFill>
            <w14:solidFill>
              <w14:schemeClr w14:val="tx1"/>
            </w14:solidFill>
          </w14:textFill>
        </w:rPr>
        <w:t>二</w:t>
      </w:r>
      <w:r>
        <w:rPr>
          <w:rFonts w:hint="eastAsia" w:ascii="黑体" w:hAnsi="黑体" w:eastAsia="黑体" w:cs="仿宋_GB2312"/>
          <w:color w:val="000000" w:themeColor="text1"/>
          <w:sz w:val="32"/>
          <w:szCs w:val="32"/>
          <w:lang w:val="en-US" w:eastAsia="zh-CN"/>
          <w14:textFill>
            <w14:solidFill>
              <w14:schemeClr w14:val="tx1"/>
            </w14:solidFill>
          </w14:textFill>
        </w:rPr>
        <w:t>三</w:t>
      </w:r>
      <w:r>
        <w:rPr>
          <w:rFonts w:hint="eastAsia" w:ascii="黑体" w:hAnsi="黑体" w:eastAsia="黑体" w:cs="仿宋_GB2312"/>
          <w:color w:val="000000" w:themeColor="text1"/>
          <w:sz w:val="32"/>
          <w:szCs w:val="32"/>
          <w14:textFill>
            <w14:solidFill>
              <w14:schemeClr w14:val="tx1"/>
            </w14:solidFill>
          </w14:textFill>
        </w:rPr>
        <w:t>年</w:t>
      </w:r>
      <w:r>
        <w:rPr>
          <w:rFonts w:hint="eastAsia" w:ascii="黑体" w:hAnsi="黑体" w:eastAsia="黑体" w:cs="仿宋_GB2312"/>
          <w:color w:val="000000" w:themeColor="text1"/>
          <w:sz w:val="32"/>
          <w:szCs w:val="32"/>
          <w:lang w:val="en-US" w:eastAsia="zh-CN"/>
          <w14:textFill>
            <w14:solidFill>
              <w14:schemeClr w14:val="tx1"/>
            </w14:solidFill>
          </w14:textFill>
        </w:rPr>
        <w:t>十</w:t>
      </w:r>
      <w:r>
        <w:rPr>
          <w:rFonts w:hint="eastAsia" w:ascii="黑体" w:hAnsi="黑体" w:eastAsia="黑体" w:cs="仿宋_GB2312"/>
          <w:color w:val="000000" w:themeColor="text1"/>
          <w:sz w:val="32"/>
          <w:szCs w:val="32"/>
          <w14:textFill>
            <w14:solidFill>
              <w14:schemeClr w14:val="tx1"/>
            </w14:solidFill>
          </w14:textFill>
        </w:rPr>
        <w:t>月</w:t>
      </w:r>
    </w:p>
    <w:p>
      <w:pPr>
        <w:rPr>
          <w:color w:val="000000" w:themeColor="text1"/>
          <w14:textFill>
            <w14:solidFill>
              <w14:schemeClr w14:val="tx1"/>
            </w14:solidFill>
          </w14:textFill>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31"/>
        <w:rPr>
          <w:color w:val="000000" w:themeColor="text1"/>
          <w14:textFill>
            <w14:solidFill>
              <w14:schemeClr w14:val="tx1"/>
            </w14:solidFill>
          </w14:textFill>
        </w:rPr>
      </w:pPr>
    </w:p>
    <w:p>
      <w:pPr>
        <w:pStyle w:val="40"/>
        <w:adjustRightInd w:val="0"/>
        <w:snapToGrid w:val="0"/>
        <w:spacing w:before="0" w:line="600" w:lineRule="exact"/>
        <w:jc w:val="center"/>
        <w:rPr>
          <w:rFonts w:hint="default" w:ascii="方正小标宋简体" w:eastAsia="方正小标宋简体"/>
          <w:b/>
          <w:color w:val="000000" w:themeColor="text1"/>
          <w:sz w:val="44"/>
          <w:szCs w:val="44"/>
          <w:lang w:val="en-US" w:eastAsia="zh-CN"/>
          <w14:textFill>
            <w14:solidFill>
              <w14:schemeClr w14:val="tx1"/>
            </w14:solidFill>
          </w14:textFill>
        </w:rPr>
      </w:pPr>
      <w:r>
        <w:rPr>
          <w:rFonts w:hint="eastAsia" w:ascii="方正小标宋简体" w:eastAsia="方正小标宋简体"/>
          <w:b/>
          <w:color w:val="000000" w:themeColor="text1"/>
          <w:sz w:val="44"/>
          <w:szCs w:val="44"/>
          <w:lang w:val="en-US" w:eastAsia="zh-CN"/>
          <w14:textFill>
            <w14:solidFill>
              <w14:schemeClr w14:val="tx1"/>
            </w14:solidFill>
          </w14:textFill>
        </w:rPr>
        <w:t>目录</w:t>
      </w:r>
    </w:p>
    <w:p>
      <w:pPr>
        <w:rPr>
          <w:rFonts w:asciiTheme="minorEastAsia" w:hAnsiTheme="minorEastAsia"/>
          <w:color w:val="000000" w:themeColor="text1"/>
          <w:sz w:val="24"/>
          <w:szCs w:val="24"/>
          <w14:textFill>
            <w14:solidFill>
              <w14:schemeClr w14:val="tx1"/>
            </w14:solidFill>
          </w14:textFill>
        </w:rPr>
      </w:pPr>
    </w:p>
    <w:p>
      <w:pPr>
        <w:pStyle w:val="21"/>
        <w:numPr>
          <w:ilvl w:val="0"/>
          <w:numId w:val="1"/>
        </w:numPr>
        <w:tabs>
          <w:tab w:val="right" w:pos="8844"/>
        </w:tabs>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采购公告</w:t>
      </w:r>
    </w:p>
    <w:p>
      <w:pPr>
        <w:pStyle w:val="21"/>
        <w:numPr>
          <w:ilvl w:val="0"/>
          <w:numId w:val="1"/>
        </w:numPr>
        <w:tabs>
          <w:tab w:val="right" w:pos="8844"/>
        </w:tabs>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供应商须知</w:t>
      </w:r>
    </w:p>
    <w:p>
      <w:pPr>
        <w:pStyle w:val="21"/>
        <w:numPr>
          <w:ilvl w:val="0"/>
          <w:numId w:val="1"/>
        </w:numPr>
        <w:tabs>
          <w:tab w:val="right" w:pos="8844"/>
        </w:tabs>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采购方法</w:t>
      </w:r>
    </w:p>
    <w:p>
      <w:pPr>
        <w:pStyle w:val="21"/>
        <w:numPr>
          <w:ilvl w:val="0"/>
          <w:numId w:val="1"/>
        </w:numPr>
        <w:tabs>
          <w:tab w:val="right" w:pos="8844"/>
        </w:tabs>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评审方法</w:t>
      </w:r>
    </w:p>
    <w:p>
      <w:pPr>
        <w:pStyle w:val="21"/>
        <w:numPr>
          <w:ilvl w:val="0"/>
          <w:numId w:val="1"/>
        </w:numPr>
        <w:tabs>
          <w:tab w:val="right" w:pos="8844"/>
        </w:tabs>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采购需求</w:t>
      </w:r>
    </w:p>
    <w:p>
      <w:pPr>
        <w:pStyle w:val="21"/>
        <w:numPr>
          <w:ilvl w:val="0"/>
          <w:numId w:val="1"/>
        </w:numPr>
        <w:tabs>
          <w:tab w:val="right" w:pos="8844"/>
        </w:tabs>
        <w:rPr>
          <w:color w:val="000000" w:themeColor="text1"/>
          <w14:textFill>
            <w14:solidFill>
              <w14:schemeClr w14:val="tx1"/>
            </w14:solidFill>
          </w14:textFill>
        </w:rPr>
      </w:pPr>
      <w:r>
        <w:rPr>
          <w:rFonts w:hint="eastAsia"/>
          <w:color w:val="000000" w:themeColor="text1"/>
          <w14:textFill>
            <w14:solidFill>
              <w14:schemeClr w14:val="tx1"/>
            </w14:solidFill>
          </w14:textFill>
        </w:rPr>
        <w:t>合同草案</w:t>
      </w:r>
    </w:p>
    <w:p>
      <w:pPr>
        <w:pStyle w:val="21"/>
        <w:numPr>
          <w:ilvl w:val="0"/>
          <w:numId w:val="1"/>
        </w:numPr>
        <w:tabs>
          <w:tab w:val="right" w:pos="8844"/>
        </w:tabs>
        <w:rPr>
          <w:color w:val="000000" w:themeColor="text1"/>
          <w14:textFill>
            <w14:solidFill>
              <w14:schemeClr w14:val="tx1"/>
            </w14:solidFill>
          </w14:textFill>
        </w:rPr>
      </w:pPr>
      <w:r>
        <w:rPr>
          <w:rFonts w:hint="eastAsia"/>
          <w:color w:val="000000" w:themeColor="text1"/>
          <w14:textFill>
            <w14:solidFill>
              <w14:schemeClr w14:val="tx1"/>
            </w14:solidFill>
          </w14:textFill>
        </w:rPr>
        <w:t>响应文件格式要求</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"1-1" \n  \h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_Toc18800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pPr>
        <w:pStyle w:val="21"/>
        <w:tabs>
          <w:tab w:val="right" w:pos="8844"/>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_Toc5817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pPr>
        <w:pStyle w:val="21"/>
        <w:tabs>
          <w:tab w:val="right" w:pos="8844"/>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_Toc27928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pPr>
        <w:pStyle w:val="2"/>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adjustRightInd w:val="0"/>
        <w:snapToGrid w:val="0"/>
        <w:spacing w:line="600" w:lineRule="exact"/>
        <w:ind w:firstLine="560" w:firstLineChars="200"/>
        <w:jc w:val="left"/>
        <w:rPr>
          <w:rFonts w:ascii="仿宋_GB2312" w:eastAsia="仿宋_GB2312"/>
          <w:color w:val="000000" w:themeColor="text1"/>
          <w:sz w:val="28"/>
          <w:szCs w:val="28"/>
          <w14:textFill>
            <w14:solidFill>
              <w14:schemeClr w14:val="tx1"/>
            </w14:solidFill>
          </w14:textFill>
        </w:rPr>
      </w:pPr>
    </w:p>
    <w:p>
      <w:pPr>
        <w:pStyle w:val="4"/>
        <w:rPr>
          <w:rFonts w:hint="eastAsia"/>
          <w:color w:val="000000" w:themeColor="text1"/>
          <w14:textFill>
            <w14:solidFill>
              <w14:schemeClr w14:val="tx1"/>
            </w14:solidFill>
          </w14:textFill>
        </w:rPr>
      </w:pPr>
      <w:bookmarkStart w:id="0" w:name="_Toc26148"/>
      <w:bookmarkStart w:id="1" w:name="_Toc18145"/>
    </w:p>
    <w:p>
      <w:pPr>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bookmarkStart w:id="2" w:name="_Toc1711"/>
      <w:bookmarkStart w:id="3" w:name="_Toc17696"/>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bookmarkStart w:id="4" w:name="_Toc19609"/>
      <w:bookmarkStart w:id="5" w:name="_Toc7519"/>
      <w:bookmarkStart w:id="6" w:name="_Toc17801"/>
      <w:bookmarkStart w:id="7" w:name="_Toc11322"/>
      <w:bookmarkStart w:id="8" w:name="_Toc4275"/>
      <w:bookmarkStart w:id="9" w:name="_Toc1669"/>
      <w:bookmarkStart w:id="10" w:name="_Toc31938"/>
    </w:p>
    <w:p>
      <w:pPr>
        <w:pStyle w:val="4"/>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pStyle w:val="4"/>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69850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5.5pt;height:0pt;width:75.5pt;z-index:251668480;mso-width-relative:page;mso-height-relative:page;" filled="f" stroked="t" coordsize="21600,21600" o:gfxdata="UEsDBAoAAAAAAIdO4kAAAAAAAAAAAAAAAAAEAAAAZHJzL1BLAwQUAAAACACHTuJANU5qStUAAAAJ&#10;AQAADwAAAGRycy9kb3ducmV2LnhtbE2PwU7DMBBE70j8g7VIXBC1E9SKhjgVQuLAkbYS1228JIF4&#10;HcVOU/r1LOIAx50Zzb4pNyffqyONsQtsIVsYUMR1cB03Fva759t7UDEhO+wDk4UvirCpLi9KLFyY&#10;+ZWO29QoKeFYoIU2paHQOtYteYyLMBCL9x5Gj0nOsdFuxFnKfa9zY1baY8fyocWBnlqqP7eTt0Bx&#10;Wmbmce2b/ct5vnnLzx/zsLP2+iozD6ASndJfGH7wBR0qYTqEiV1UvYW71VrQkxiZbJLAMjciHH4F&#10;XZX6/4LqG1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VOakrVAAAACQ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574040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5.2pt;height:0pt;width:75.5pt;z-index:251669504;mso-width-relative:page;mso-height-relative:page;" filled="f" stroked="t" coordsize="21600,21600" o:gfxdata="UEsDBAoAAAAAAIdO4kAAAAAAAAAAAAAAAAAEAAAAZHJzL1BLAwQUAAAACACHTuJAfE3J7tcAAAAJ&#10;AQAADwAAAGRycy9kb3ducmV2LnhtbE2PwU7DMAyG70i8Q2QkLoglHVu1lqbTNIkDR7ZJXLPGtIXG&#10;qZp0HXt6jHaAo39/+v25WJ9dJ044hNaThmSmQCBV3rZUazjsXx5XIEI0ZE3nCTV8Y4B1eXtTmNz6&#10;id7wtIu14BIKudHQxNjnUoaqQWfCzPdIvPvwgzORx6GWdjATl7tOzpVKpTMt8YXG9LhtsPrajU4D&#10;hnGZqE3m6sPrZXp4n18+p36v9f1dop5BRDzHPxh+9VkdSnY6+pFsEJ2Gp3SVMqohUwsQDCyTjIPj&#10;NZBlIf9/UP4A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E3J7t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000000" w:themeColor="text1"/>
          <w14:textFill>
            <w14:solidFill>
              <w14:schemeClr w14:val="tx1"/>
            </w14:solidFill>
          </w14:textFill>
        </w:rPr>
        <w:t>第一章</w:t>
      </w:r>
      <w:bookmarkEnd w:id="0"/>
      <w:bookmarkEnd w:id="1"/>
      <w:bookmarkEnd w:id="2"/>
      <w:bookmarkEnd w:id="3"/>
      <w:bookmarkEnd w:id="4"/>
      <w:bookmarkEnd w:id="5"/>
      <w:bookmarkEnd w:id="6"/>
      <w:bookmarkEnd w:id="7"/>
      <w:bookmarkEnd w:id="8"/>
      <w:bookmarkEnd w:id="9"/>
      <w:bookmarkEnd w:id="10"/>
    </w:p>
    <w:p>
      <w:pPr>
        <w:pStyle w:val="42"/>
        <w:rPr>
          <w:color w:val="000000" w:themeColor="text1"/>
          <w14:textFill>
            <w14:solidFill>
              <w14:schemeClr w14:val="tx1"/>
            </w14:solidFill>
          </w14:textFill>
        </w:rPr>
      </w:pPr>
    </w:p>
    <w:p>
      <w:pPr>
        <w:pStyle w:val="4"/>
        <w:rPr>
          <w:color w:val="000000" w:themeColor="text1"/>
          <w14:textFill>
            <w14:solidFill>
              <w14:schemeClr w14:val="tx1"/>
            </w14:solidFill>
          </w14:textFill>
        </w:rPr>
      </w:pPr>
      <w:bookmarkStart w:id="11" w:name="_Toc30131"/>
      <w:bookmarkStart w:id="12" w:name="_Toc15709"/>
      <w:bookmarkStart w:id="13" w:name="_Toc5230"/>
      <w:bookmarkStart w:id="14" w:name="_Toc14238"/>
      <w:bookmarkStart w:id="15" w:name="_Toc10122"/>
      <w:bookmarkStart w:id="16" w:name="_Toc88209924"/>
      <w:bookmarkStart w:id="17" w:name="_Toc8201"/>
      <w:bookmarkStart w:id="18" w:name="_Toc2659"/>
      <w:bookmarkStart w:id="19" w:name="_Toc999"/>
      <w:bookmarkStart w:id="20" w:name="_Toc30989"/>
      <w:bookmarkStart w:id="21" w:name="_Toc26363"/>
      <w:bookmarkStart w:id="22" w:name="_Toc28995"/>
      <w:r>
        <w:rPr>
          <w:rFonts w:hint="eastAsia"/>
          <w:color w:val="000000" w:themeColor="text1"/>
          <w14:textFill>
            <w14:solidFill>
              <w14:schemeClr w14:val="tx1"/>
            </w14:solidFill>
          </w14:textFill>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pStyle w:val="2"/>
        <w:rPr>
          <w:rFonts w:ascii="方正小标宋简体" w:eastAsia="方正小标宋简体"/>
          <w:color w:val="000000" w:themeColor="text1"/>
          <w:sz w:val="44"/>
          <w:szCs w:val="44"/>
          <w14:textFill>
            <w14:solidFill>
              <w14:schemeClr w14:val="tx1"/>
            </w14:solidFill>
          </w14:textFill>
        </w:rPr>
      </w:pPr>
    </w:p>
    <w:p>
      <w:pPr>
        <w:pStyle w:val="2"/>
        <w:rPr>
          <w:rFonts w:ascii="方正小标宋简体" w:eastAsia="方正小标宋简体"/>
          <w:color w:val="000000" w:themeColor="text1"/>
          <w:sz w:val="44"/>
          <w:szCs w:val="44"/>
          <w14:textFill>
            <w14:solidFill>
              <w14:schemeClr w14:val="tx1"/>
            </w14:solidFill>
          </w14:textFill>
        </w:rPr>
      </w:pPr>
    </w:p>
    <w:p>
      <w:pPr>
        <w:pStyle w:val="2"/>
        <w:rPr>
          <w:rFonts w:ascii="方正小标宋简体" w:eastAsia="方正小标宋简体"/>
          <w:color w:val="000000" w:themeColor="text1"/>
          <w:sz w:val="44"/>
          <w:szCs w:val="44"/>
          <w14:textFill>
            <w14:solidFill>
              <w14:schemeClr w14:val="tx1"/>
            </w14:solidFill>
          </w14:textFill>
        </w:rPr>
      </w:pPr>
    </w:p>
    <w:p>
      <w:pPr>
        <w:pStyle w:val="2"/>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Lines="50" w:afterLines="50" w:line="600" w:lineRule="exact"/>
        <w:jc w:val="left"/>
        <w:rPr>
          <w:color w:val="000000" w:themeColor="text1"/>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适用于纸质评审的公开采购方式</w:t>
      </w:r>
    </w:p>
    <w:p>
      <w:pPr>
        <w:pStyle w:val="5"/>
        <w:spacing w:line="600" w:lineRule="exact"/>
        <w:rPr>
          <w:rFonts w:hint="eastAsia"/>
          <w:color w:val="000000" w:themeColor="text1"/>
          <w:u w:val="single"/>
          <w:lang w:val="en-US" w:eastAsia="zh-CN"/>
          <w14:textFill>
            <w14:solidFill>
              <w14:schemeClr w14:val="tx1"/>
            </w14:solidFill>
          </w14:textFill>
        </w:rPr>
      </w:pPr>
      <w:bookmarkStart w:id="23" w:name="_Toc9680"/>
      <w:bookmarkStart w:id="24" w:name="_Toc21373"/>
      <w:r>
        <w:rPr>
          <w:rFonts w:hint="eastAsia"/>
          <w:color w:val="000000" w:themeColor="text1"/>
          <w:u w:val="single"/>
          <w14:textFill>
            <w14:solidFill>
              <w14:schemeClr w14:val="tx1"/>
            </w14:solidFill>
          </w14:textFill>
        </w:rPr>
        <w:t>广州市净水有限公司</w:t>
      </w:r>
      <w:r>
        <w:rPr>
          <w:rFonts w:hint="eastAsia"/>
          <w:color w:val="000000" w:themeColor="text1"/>
          <w:u w:val="single"/>
          <w:lang w:val="en-US" w:eastAsia="zh-CN"/>
          <w14:textFill>
            <w14:solidFill>
              <w14:schemeClr w14:val="tx1"/>
            </w14:solidFill>
          </w14:textFill>
        </w:rPr>
        <w:t>龙归分公司2023年厂区楼顶复绿</w:t>
      </w:r>
    </w:p>
    <w:p>
      <w:pPr>
        <w:pStyle w:val="5"/>
        <w:spacing w:line="600" w:lineRule="exact"/>
        <w:rPr>
          <w:color w:val="000000" w:themeColor="text1"/>
          <w14:textFill>
            <w14:solidFill>
              <w14:schemeClr w14:val="tx1"/>
            </w14:solidFill>
          </w14:textFill>
        </w:rPr>
      </w:pPr>
      <w:r>
        <w:rPr>
          <w:rFonts w:hint="eastAsia"/>
          <w:color w:val="000000" w:themeColor="text1"/>
          <w:u w:val="single"/>
          <w14:textFill>
            <w14:solidFill>
              <w14:schemeClr w14:val="tx1"/>
            </w14:solidFill>
          </w14:textFill>
        </w:rPr>
        <w:t>项目</w:t>
      </w:r>
      <w:r>
        <w:rPr>
          <w:rFonts w:hint="eastAsia"/>
          <w:color w:val="000000" w:themeColor="text1"/>
          <w14:textFill>
            <w14:solidFill>
              <w14:schemeClr w14:val="tx1"/>
            </w14:solidFill>
          </w14:textFill>
        </w:rPr>
        <w:t>采购公告</w:t>
      </w:r>
      <w:bookmarkEnd w:id="23"/>
      <w:bookmarkEnd w:id="24"/>
    </w:p>
    <w:p>
      <w:pPr>
        <w:adjustRightInd w:val="0"/>
        <w:snapToGrid w:val="0"/>
        <w:spacing w:line="600" w:lineRule="exact"/>
        <w:ind w:firstLine="560" w:firstLineChars="200"/>
        <w:jc w:val="left"/>
        <w:rPr>
          <w:rFonts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u w:val="single"/>
          <w:lang w:val="en-US" w:eastAsia="zh-CN"/>
          <w14:textFill>
            <w14:solidFill>
              <w14:schemeClr w14:val="tx1"/>
            </w14:solidFill>
          </w14:textFill>
        </w:rPr>
        <w:t>广州市净水有限公司龙归分公司2023年厂区楼顶复绿项目</w:t>
      </w:r>
      <w:r>
        <w:rPr>
          <w:rFonts w:hint="eastAsia" w:ascii="仿宋_GB2312" w:eastAsia="仿宋_GB2312"/>
          <w:color w:val="000000" w:themeColor="text1"/>
          <w:sz w:val="28"/>
          <w:szCs w:val="28"/>
          <w14:textFill>
            <w14:solidFill>
              <w14:schemeClr w14:val="tx1"/>
            </w14:solidFill>
          </w14:textFill>
        </w:rPr>
        <w:t xml:space="preserve">已具备采购条件，现对该□施工  </w:t>
      </w:r>
      <w:r>
        <w:rPr>
          <w:rFonts w:hint="eastAsia" w:ascii="仿宋_GB2312" w:eastAsia="仿宋_GB2312"/>
          <w:color w:val="000000" w:themeColor="text1"/>
          <w:sz w:val="28"/>
          <w:szCs w:val="28"/>
          <w14:textFill>
            <w14:solidFill>
              <w14:schemeClr w14:val="tx1"/>
            </w14:solidFill>
          </w14:textFill>
        </w:rPr>
        <w:sym w:font="Wingdings 2" w:char="0052"/>
      </w:r>
      <w:r>
        <w:rPr>
          <w:rFonts w:hint="eastAsia" w:ascii="仿宋_GB2312" w:eastAsia="仿宋_GB2312"/>
          <w:color w:val="000000" w:themeColor="text1"/>
          <w:sz w:val="28"/>
          <w:szCs w:val="28"/>
          <w14:textFill>
            <w14:solidFill>
              <w14:schemeClr w14:val="tx1"/>
            </w14:solidFill>
          </w14:textFill>
        </w:rPr>
        <w:t xml:space="preserve">货物 </w:t>
      </w:r>
      <w:r>
        <w:rPr>
          <w:rFonts w:hint="eastAsia" w:ascii="仿宋_GB2312" w:eastAsia="仿宋_GB2312"/>
          <w:color w:val="000000" w:themeColor="text1"/>
          <w:sz w:val="28"/>
          <w:szCs w:val="28"/>
          <w14:textFill>
            <w14:solidFill>
              <w14:schemeClr w14:val="tx1"/>
            </w14:solidFill>
          </w14:textFill>
        </w:rPr>
        <w:sym w:font="Wingdings 2" w:char="00A3"/>
      </w:r>
      <w:r>
        <w:rPr>
          <w:rFonts w:hint="eastAsia" w:ascii="仿宋_GB2312" w:eastAsia="仿宋_GB2312"/>
          <w:color w:val="000000" w:themeColor="text1"/>
          <w:sz w:val="28"/>
          <w:szCs w:val="28"/>
          <w14:textFill>
            <w14:solidFill>
              <w14:schemeClr w14:val="tx1"/>
            </w14:solidFill>
          </w14:textFill>
        </w:rPr>
        <w:t>服务项目实施公开采购</w:t>
      </w:r>
      <w:bookmarkStart w:id="25" w:name="采购公告"/>
      <w:bookmarkEnd w:id="25"/>
      <w:r>
        <w:rPr>
          <w:rFonts w:hint="eastAsia" w:ascii="仿宋_GB2312" w:eastAsia="仿宋_GB2312"/>
          <w:color w:val="000000" w:themeColor="text1"/>
          <w:sz w:val="28"/>
          <w:szCs w:val="28"/>
          <w14:textFill>
            <w14:solidFill>
              <w14:schemeClr w14:val="tx1"/>
            </w14:solidFill>
          </w14:textFill>
        </w:rPr>
        <w:t>活动，采用</w:t>
      </w:r>
      <w:r>
        <w:rPr>
          <w:rFonts w:hint="eastAsia" w:ascii="仿宋_GB2312" w:eastAsia="仿宋_GB2312"/>
          <w:color w:val="000000" w:themeColor="text1"/>
          <w:sz w:val="28"/>
          <w:szCs w:val="28"/>
          <w:highlight w:val="none"/>
          <w:u w:val="single"/>
          <w14:textFill>
            <w14:solidFill>
              <w14:schemeClr w14:val="tx1"/>
            </w14:solidFill>
          </w14:textFill>
        </w:rPr>
        <w:sym w:font="Wingdings 2" w:char="00A3"/>
      </w:r>
      <w:r>
        <w:rPr>
          <w:rFonts w:hint="eastAsia" w:ascii="仿宋_GB2312" w:eastAsia="仿宋_GB2312"/>
          <w:color w:val="000000" w:themeColor="text1"/>
          <w:sz w:val="28"/>
          <w:szCs w:val="28"/>
          <w:highlight w:val="none"/>
          <w:u w:val="single"/>
          <w:lang w:val="en-US" w:eastAsia="zh-CN"/>
          <w14:textFill>
            <w14:solidFill>
              <w14:schemeClr w14:val="tx1"/>
            </w14:solidFill>
          </w14:textFill>
        </w:rPr>
        <w:t>邀请</w:t>
      </w:r>
      <w:r>
        <w:rPr>
          <w:rFonts w:hint="eastAsia" w:ascii="仿宋_GB2312" w:eastAsia="仿宋_GB2312"/>
          <w:color w:val="000000" w:themeColor="text1"/>
          <w:sz w:val="28"/>
          <w:szCs w:val="28"/>
          <w:highlight w:val="none"/>
          <w:u w:val="single"/>
          <w14:textFill>
            <w14:solidFill>
              <w14:schemeClr w14:val="tx1"/>
            </w14:solidFill>
          </w14:textFill>
        </w:rPr>
        <w:t>询比</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sym w:font="Wingdings 2" w:char="0052"/>
      </w:r>
      <w:r>
        <w:rPr>
          <w:rFonts w:hint="eastAsia" w:ascii="仿宋_GB2312" w:eastAsia="仿宋_GB2312"/>
          <w:color w:val="000000" w:themeColor="text1"/>
          <w:sz w:val="28"/>
          <w:szCs w:val="28"/>
          <w:highlight w:val="none"/>
          <w:u w:val="single"/>
          <w:lang w:val="en-US" w:eastAsia="zh-CN"/>
          <w14:textFill>
            <w14:solidFill>
              <w14:schemeClr w14:val="tx1"/>
            </w14:solidFill>
          </w14:textFill>
        </w:rPr>
        <w:t>公开询比</w:t>
      </w:r>
      <w:r>
        <w:rPr>
          <w:rFonts w:hint="eastAsia" w:ascii="仿宋_GB2312" w:eastAsia="仿宋_GB2312"/>
          <w:color w:val="000000" w:themeColor="text1"/>
          <w:sz w:val="28"/>
          <w:szCs w:val="28"/>
          <w14:textFill>
            <w14:solidFill>
              <w14:schemeClr w14:val="tx1"/>
            </w14:solidFill>
          </w14:textFill>
        </w:rPr>
        <w:t>方式公开邀请合格供应商参加本项目采购竞争。</w:t>
      </w:r>
    </w:p>
    <w:p>
      <w:pPr>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1.采购项目简介</w:t>
      </w:r>
    </w:p>
    <w:p>
      <w:pPr>
        <w:adjustRightInd w:val="0"/>
        <w:snapToGrid w:val="0"/>
        <w:spacing w:line="600" w:lineRule="exact"/>
        <w:jc w:val="lef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1.1采购项目名称：</w:t>
      </w:r>
      <w:r>
        <w:rPr>
          <w:rFonts w:hint="eastAsia" w:ascii="仿宋_GB2312" w:eastAsia="仿宋_GB2312"/>
          <w:color w:val="000000" w:themeColor="text1"/>
          <w:sz w:val="28"/>
          <w:szCs w:val="28"/>
          <w:u w:val="single"/>
          <w:lang w:val="en-US" w:eastAsia="zh-CN"/>
          <w14:textFill>
            <w14:solidFill>
              <w14:schemeClr w14:val="tx1"/>
            </w14:solidFill>
          </w14:textFill>
        </w:rPr>
        <w:t>广州市净水有限公司龙归分公司2023年厂区楼顶复绿项目</w:t>
      </w:r>
    </w:p>
    <w:p>
      <w:pPr>
        <w:adjustRightInd w:val="0"/>
        <w:snapToGrid w:val="0"/>
        <w:spacing w:line="600" w:lineRule="exact"/>
        <w:jc w:val="left"/>
        <w:rPr>
          <w:rFonts w:hint="eastAsia" w:ascii="仿宋_GB2312" w:eastAsia="仿宋_GB2312"/>
          <w:color w:val="000000" w:themeColor="text1"/>
          <w:sz w:val="28"/>
          <w:szCs w:val="28"/>
          <w:u w:val="single"/>
          <w:lang w:val="en-US"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1.2项目编号：</w:t>
      </w:r>
      <w:r>
        <w:rPr>
          <w:rFonts w:hint="eastAsia" w:ascii="仿宋_GB2312" w:eastAsia="仿宋_GB2312"/>
          <w:color w:val="000000" w:themeColor="text1"/>
          <w:sz w:val="28"/>
          <w:szCs w:val="28"/>
          <w:u w:val="single"/>
          <w:lang w:val="en-US" w:eastAsia="zh-CN"/>
          <w14:textFill>
            <w14:solidFill>
              <w14:schemeClr w14:val="tx1"/>
            </w14:solidFill>
          </w14:textFill>
        </w:rPr>
        <w:t>XJ-20231018-2</w:t>
      </w:r>
    </w:p>
    <w:p>
      <w:pPr>
        <w:adjustRightInd w:val="0"/>
        <w:snapToGrid w:val="0"/>
        <w:spacing w:line="600" w:lineRule="exact"/>
        <w:jc w:val="left"/>
        <w:rPr>
          <w:rFonts w:ascii="仿宋_GB2312" w:eastAsia="仿宋_GB2312"/>
          <w:color w:val="000000" w:themeColor="text1"/>
          <w:sz w:val="28"/>
          <w:szCs w:val="28"/>
          <w:u w:val="single"/>
          <w14:textFill>
            <w14:solidFill>
              <w14:schemeClr w14:val="tx1"/>
            </w14:solidFill>
          </w14:textFill>
        </w:rPr>
      </w:pPr>
      <w:bookmarkStart w:id="141" w:name="_GoBack"/>
      <w:bookmarkEnd w:id="141"/>
      <w:r>
        <w:rPr>
          <w:rFonts w:hint="eastAsia" w:ascii="仿宋_GB2312" w:eastAsia="仿宋_GB2312"/>
          <w:color w:val="000000" w:themeColor="text1"/>
          <w:sz w:val="28"/>
          <w:szCs w:val="28"/>
          <w14:textFill>
            <w14:solidFill>
              <w14:schemeClr w14:val="tx1"/>
            </w14:solidFill>
          </w14:textFill>
        </w:rPr>
        <w:t>1.</w:t>
      </w:r>
      <w:r>
        <w:rPr>
          <w:rFonts w:hint="eastAsia" w:ascii="仿宋_GB2312" w:eastAsia="仿宋_GB2312"/>
          <w:color w:val="000000" w:themeColor="text1"/>
          <w:sz w:val="28"/>
          <w:szCs w:val="28"/>
          <w:lang w:val="en-US" w:eastAsia="zh-CN"/>
          <w14:textFill>
            <w14:solidFill>
              <w14:schemeClr w14:val="tx1"/>
            </w14:solidFill>
          </w14:textFill>
        </w:rPr>
        <w:t>3</w:t>
      </w:r>
      <w:r>
        <w:rPr>
          <w:rFonts w:hint="eastAsia" w:ascii="仿宋_GB2312" w:eastAsia="仿宋_GB2312"/>
          <w:color w:val="000000" w:themeColor="text1"/>
          <w:sz w:val="28"/>
          <w:szCs w:val="28"/>
          <w14:textFill>
            <w14:solidFill>
              <w14:schemeClr w14:val="tx1"/>
            </w14:solidFill>
          </w14:textFill>
        </w:rPr>
        <w:t>资金来源：</w:t>
      </w:r>
      <w:r>
        <w:rPr>
          <w:rFonts w:hint="eastAsia" w:ascii="仿宋_GB2312" w:eastAsia="仿宋_GB2312"/>
          <w:color w:val="000000" w:themeColor="text1"/>
          <w:sz w:val="28"/>
          <w:szCs w:val="28"/>
          <w:u w:val="single"/>
          <w:lang w:val="en-US" w:eastAsia="zh-CN"/>
          <w14:textFill>
            <w14:solidFill>
              <w14:schemeClr w14:val="tx1"/>
            </w14:solidFill>
          </w14:textFill>
        </w:rPr>
        <w:t>自有资金</w:t>
      </w:r>
    </w:p>
    <w:p>
      <w:pPr>
        <w:adjustRightInd w:val="0"/>
        <w:snapToGrid w:val="0"/>
        <w:spacing w:line="600" w:lineRule="exact"/>
        <w:jc w:val="left"/>
        <w:rPr>
          <w:rFonts w:hint="eastAsia"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w:t>
      </w:r>
      <w:r>
        <w:rPr>
          <w:rFonts w:hint="eastAsia" w:ascii="仿宋_GB2312" w:eastAsia="仿宋_GB2312"/>
          <w:color w:val="000000" w:themeColor="text1"/>
          <w:sz w:val="28"/>
          <w:szCs w:val="28"/>
          <w:lang w:val="en-US" w:eastAsia="zh-CN"/>
          <w14:textFill>
            <w14:solidFill>
              <w14:schemeClr w14:val="tx1"/>
            </w14:solidFill>
          </w14:textFill>
        </w:rPr>
        <w:t>4</w:t>
      </w:r>
      <w:r>
        <w:rPr>
          <w:rFonts w:hint="eastAsia" w:ascii="仿宋_GB2312" w:eastAsia="仿宋_GB2312"/>
          <w:color w:val="000000" w:themeColor="text1"/>
          <w:sz w:val="28"/>
          <w:szCs w:val="28"/>
          <w14:textFill>
            <w14:solidFill>
              <w14:schemeClr w14:val="tx1"/>
            </w14:solidFill>
          </w14:textFill>
        </w:rPr>
        <w:t>最高限价</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元</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979000</w:t>
      </w:r>
      <w:r>
        <w:rPr>
          <w:rFonts w:hint="eastAsia" w:ascii="仿宋_GB2312" w:eastAsia="仿宋_GB2312"/>
          <w:color w:val="000000" w:themeColor="text1"/>
          <w:sz w:val="28"/>
          <w:szCs w:val="28"/>
          <w:u w:val="single"/>
          <w14:textFill>
            <w14:solidFill>
              <w14:schemeClr w14:val="tx1"/>
            </w14:solidFill>
          </w14:textFill>
        </w:rPr>
        <w:t xml:space="preserve">元 </w:t>
      </w:r>
    </w:p>
    <w:p>
      <w:pPr>
        <w:autoSpaceDE w:val="0"/>
        <w:autoSpaceDN w:val="0"/>
        <w:adjustRightInd/>
        <w:snapToGrid/>
        <w:spacing w:line="240" w:lineRule="auto"/>
        <w:jc w:val="both"/>
        <w:rPr>
          <w:rFonts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w:t>
      </w:r>
      <w:r>
        <w:rPr>
          <w:rFonts w:hint="eastAsia" w:ascii="仿宋_GB2312" w:eastAsia="仿宋_GB2312"/>
          <w:color w:val="000000" w:themeColor="text1"/>
          <w:sz w:val="28"/>
          <w:szCs w:val="28"/>
          <w:lang w:val="en-US" w:eastAsia="zh-CN"/>
          <w14:textFill>
            <w14:solidFill>
              <w14:schemeClr w14:val="tx1"/>
            </w14:solidFill>
          </w14:textFill>
        </w:rPr>
        <w:t>5</w:t>
      </w:r>
      <w:r>
        <w:rPr>
          <w:rFonts w:hint="eastAsia" w:ascii="仿宋_GB2312" w:eastAsia="仿宋_GB2312"/>
          <w:color w:val="000000" w:themeColor="text1"/>
          <w:sz w:val="28"/>
          <w:szCs w:val="28"/>
          <w14:textFill>
            <w14:solidFill>
              <w14:schemeClr w14:val="tx1"/>
            </w14:solidFill>
          </w14:textFill>
        </w:rPr>
        <w:t>标段划分：</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w:t>
      </w:r>
      <w:r>
        <w:rPr>
          <w:rFonts w:hint="eastAsia" w:ascii="仿宋_GB2312" w:eastAsia="仿宋_GB2312"/>
          <w:color w:val="000000" w:themeColor="text1"/>
          <w:sz w:val="28"/>
          <w:szCs w:val="28"/>
          <w:u w:val="single"/>
          <w14:textFill>
            <w14:solidFill>
              <w14:schemeClr w14:val="tx1"/>
            </w14:solidFill>
          </w14:textFill>
        </w:rPr>
        <w:t xml:space="preserve">       </w:t>
      </w:r>
    </w:p>
    <w:p>
      <w:pPr>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2.采购内容和范围</w:t>
      </w:r>
    </w:p>
    <w:p>
      <w:pPr>
        <w:adjustRightInd w:val="0"/>
        <w:snapToGrid w:val="0"/>
        <w:spacing w:line="600" w:lineRule="exact"/>
        <w:jc w:val="left"/>
        <w:rPr>
          <w:rFonts w:hint="default" w:ascii="仿宋_GB2312" w:eastAsia="仿宋_GB2312" w:hAnsiTheme="minorHAnsi" w:cstheme="minorBidi"/>
          <w:color w:val="000000" w:themeColor="text1"/>
          <w:kern w:val="2"/>
          <w:sz w:val="28"/>
          <w:szCs w:val="28"/>
          <w:highlight w:val="yellow"/>
          <w:lang w:val="en-US" w:eastAsia="zh-CN" w:bidi="ar-SA"/>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2.1采购内容和范围：</w:t>
      </w:r>
      <w:r>
        <w:rPr>
          <w:rFonts w:hint="eastAsia" w:ascii="仿宋_GB2312" w:eastAsia="仿宋_GB2312"/>
          <w:color w:val="000000" w:themeColor="text1"/>
          <w:sz w:val="28"/>
          <w:szCs w:val="28"/>
          <w:highlight w:val="none"/>
          <w:lang w:val="en-US" w:eastAsia="zh-CN"/>
          <w14:textFill>
            <w14:solidFill>
              <w14:schemeClr w14:val="tx1"/>
            </w14:solidFill>
          </w14:textFill>
        </w:rPr>
        <w:t>房屋复绿专用草皮（绿地贴）华南铺地锦竹草</w:t>
      </w:r>
    </w:p>
    <w:p>
      <w:pPr>
        <w:adjustRightInd w:val="0"/>
        <w:snapToGrid w:val="0"/>
        <w:spacing w:line="600" w:lineRule="exact"/>
        <w:jc w:val="left"/>
        <w:rPr>
          <w:rFonts w:hint="default"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2.2项目工期：</w:t>
      </w:r>
      <w:r>
        <w:rPr>
          <w:rFonts w:hint="eastAsia" w:ascii="仿宋_GB2312" w:eastAsia="仿宋_GB2312"/>
          <w:color w:val="000000" w:themeColor="text1"/>
          <w:sz w:val="28"/>
          <w:szCs w:val="28"/>
          <w14:textFill>
            <w14:solidFill>
              <w14:schemeClr w14:val="tx1"/>
            </w14:solidFill>
          </w14:textFill>
        </w:rPr>
        <w:sym w:font="Wingdings 2" w:char="00A3"/>
      </w:r>
      <w:r>
        <w:rPr>
          <w:rFonts w:hint="eastAsia" w:ascii="仿宋_GB2312" w:eastAsia="仿宋_GB2312"/>
          <w:color w:val="000000" w:themeColor="text1"/>
          <w:sz w:val="28"/>
          <w:szCs w:val="28"/>
          <w14:textFill>
            <w14:solidFill>
              <w14:schemeClr w14:val="tx1"/>
            </w14:solidFill>
          </w14:textFill>
        </w:rPr>
        <w:t xml:space="preserve">计划工期   </w:t>
      </w:r>
      <w:r>
        <w:rPr>
          <w:rFonts w:hint="eastAsia" w:ascii="仿宋_GB2312" w:eastAsia="仿宋_GB2312"/>
          <w:color w:val="000000" w:themeColor="text1"/>
          <w:sz w:val="28"/>
          <w:szCs w:val="28"/>
          <w14:textFill>
            <w14:solidFill>
              <w14:schemeClr w14:val="tx1"/>
            </w14:solidFill>
          </w14:textFill>
        </w:rPr>
        <w:sym w:font="Wingdings 2" w:char="0052"/>
      </w:r>
      <w:r>
        <w:rPr>
          <w:rFonts w:hint="eastAsia" w:ascii="仿宋_GB2312" w:eastAsia="仿宋_GB2312"/>
          <w:color w:val="000000" w:themeColor="text1"/>
          <w:sz w:val="28"/>
          <w:szCs w:val="28"/>
          <w14:textFill>
            <w14:solidFill>
              <w14:schemeClr w14:val="tx1"/>
            </w14:solidFill>
          </w14:textFill>
        </w:rPr>
        <w:t xml:space="preserve">交货期  </w:t>
      </w:r>
      <w:r>
        <w:rPr>
          <w:rFonts w:hint="eastAsia" w:ascii="仿宋_GB2312" w:eastAsia="仿宋_GB2312"/>
          <w:color w:val="000000" w:themeColor="text1"/>
          <w:sz w:val="28"/>
          <w:szCs w:val="28"/>
          <w14:textFill>
            <w14:solidFill>
              <w14:schemeClr w14:val="tx1"/>
            </w14:solidFill>
          </w14:textFill>
        </w:rPr>
        <w:sym w:font="Wingdings 2" w:char="00A3"/>
      </w:r>
      <w:r>
        <w:rPr>
          <w:rFonts w:hint="eastAsia" w:ascii="仿宋_GB2312" w:eastAsia="仿宋_GB2312"/>
          <w:color w:val="000000" w:themeColor="text1"/>
          <w:sz w:val="28"/>
          <w:szCs w:val="28"/>
          <w14:textFill>
            <w14:solidFill>
              <w14:schemeClr w14:val="tx1"/>
            </w14:solidFill>
          </w14:textFill>
        </w:rPr>
        <w:t>服务期为</w:t>
      </w:r>
      <w:r>
        <w:rPr>
          <w:rFonts w:hint="eastAsia" w:ascii="仿宋_GB2312" w:eastAsia="仿宋_GB2312"/>
          <w:color w:val="000000" w:themeColor="text1"/>
          <w:sz w:val="28"/>
          <w:szCs w:val="28"/>
          <w:lang w:val="en-US" w:eastAsia="zh-CN"/>
          <w14:textFill>
            <w14:solidFill>
              <w14:schemeClr w14:val="tx1"/>
            </w14:solidFill>
          </w14:textFill>
        </w:rPr>
        <w:t xml:space="preserve"> 自合同签订之日起3个月</w:t>
      </w:r>
    </w:p>
    <w:p>
      <w:pPr>
        <w:adjustRightInd w:val="0"/>
        <w:snapToGrid w:val="0"/>
        <w:spacing w:line="600" w:lineRule="exact"/>
        <w:jc w:val="left"/>
        <w:rPr>
          <w:rFonts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2.3地点：□建设地点  </w:t>
      </w:r>
      <w:r>
        <w:rPr>
          <w:rFonts w:hint="eastAsia" w:ascii="仿宋_GB2312" w:eastAsia="仿宋_GB2312"/>
          <w:color w:val="000000" w:themeColor="text1"/>
          <w:sz w:val="28"/>
          <w:szCs w:val="28"/>
          <w14:textFill>
            <w14:solidFill>
              <w14:schemeClr w14:val="tx1"/>
            </w14:solidFill>
          </w14:textFill>
        </w:rPr>
        <w:sym w:font="Wingdings 2" w:char="0052"/>
      </w:r>
      <w:r>
        <w:rPr>
          <w:rFonts w:hint="eastAsia" w:ascii="仿宋_GB2312" w:eastAsia="仿宋_GB2312"/>
          <w:color w:val="000000" w:themeColor="text1"/>
          <w:sz w:val="28"/>
          <w:szCs w:val="28"/>
          <w14:textFill>
            <w14:solidFill>
              <w14:schemeClr w14:val="tx1"/>
            </w14:solidFill>
          </w14:textFill>
        </w:rPr>
        <w:t xml:space="preserve">交货地点  </w:t>
      </w:r>
      <w:r>
        <w:rPr>
          <w:rFonts w:hint="eastAsia" w:ascii="仿宋_GB2312" w:eastAsia="仿宋_GB2312"/>
          <w:color w:val="000000" w:themeColor="text1"/>
          <w:sz w:val="28"/>
          <w:szCs w:val="28"/>
          <w14:textFill>
            <w14:solidFill>
              <w14:schemeClr w14:val="tx1"/>
            </w14:solidFill>
          </w14:textFill>
        </w:rPr>
        <w:sym w:font="Wingdings 2" w:char="00A3"/>
      </w:r>
      <w:r>
        <w:rPr>
          <w:rFonts w:hint="eastAsia" w:ascii="仿宋_GB2312" w:eastAsia="仿宋_GB2312"/>
          <w:color w:val="000000" w:themeColor="text1"/>
          <w:sz w:val="28"/>
          <w:szCs w:val="28"/>
          <w14:textFill>
            <w14:solidFill>
              <w14:schemeClr w14:val="tx1"/>
            </w14:solidFill>
          </w14:textFill>
        </w:rPr>
        <w:t>服务地点位于</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广州市净水有限公司龙归分公司（广州市白云区太和镇南岭村龙岗北路20号）</w:t>
      </w:r>
      <w:r>
        <w:rPr>
          <w:rFonts w:hint="eastAsia" w:ascii="仿宋_GB2312" w:eastAsia="仿宋_GB2312"/>
          <w:color w:val="000000" w:themeColor="text1"/>
          <w:sz w:val="28"/>
          <w:szCs w:val="28"/>
          <w:u w:val="single"/>
          <w14:textFill>
            <w14:solidFill>
              <w14:schemeClr w14:val="tx1"/>
            </w14:solidFill>
          </w14:textFill>
        </w:rPr>
        <w:t xml:space="preserve">         </w:t>
      </w:r>
    </w:p>
    <w:p>
      <w:pPr>
        <w:adjustRightInd w:val="0"/>
        <w:snapToGrid w:val="0"/>
        <w:spacing w:line="600" w:lineRule="exact"/>
        <w:ind w:left="420" w:right="-370" w:rightChars="-176" w:hanging="420" w:hangingChars="15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2.4质量要求：</w:t>
      </w:r>
      <w:r>
        <w:rPr>
          <w:rFonts w:hint="eastAsia" w:ascii="仿宋_GB2312" w:eastAsia="仿宋_GB2312"/>
          <w:color w:val="000000" w:themeColor="text1"/>
          <w:sz w:val="28"/>
          <w:szCs w:val="28"/>
          <w14:textFill>
            <w14:solidFill>
              <w14:schemeClr w14:val="tx1"/>
            </w14:solidFill>
          </w14:textFill>
        </w:rPr>
        <w:sym w:font="Wingdings 2" w:char="00A3"/>
      </w:r>
      <w:r>
        <w:rPr>
          <w:rFonts w:hint="eastAsia" w:ascii="仿宋_GB2312" w:eastAsia="仿宋_GB2312"/>
          <w:color w:val="000000" w:themeColor="text1"/>
          <w:sz w:val="28"/>
          <w:szCs w:val="28"/>
          <w14:textFill>
            <w14:solidFill>
              <w14:schemeClr w14:val="tx1"/>
            </w14:solidFill>
          </w14:textFill>
        </w:rPr>
        <w:t xml:space="preserve">施工质量要求   </w:t>
      </w:r>
      <w:r>
        <w:rPr>
          <w:rFonts w:hint="eastAsia" w:ascii="仿宋_GB2312" w:eastAsia="仿宋_GB2312"/>
          <w:color w:val="000000" w:themeColor="text1"/>
          <w:sz w:val="28"/>
          <w:szCs w:val="28"/>
          <w14:textFill>
            <w14:solidFill>
              <w14:schemeClr w14:val="tx1"/>
            </w14:solidFill>
          </w14:textFill>
        </w:rPr>
        <w:sym w:font="Wingdings 2" w:char="0052"/>
      </w:r>
      <w:r>
        <w:rPr>
          <w:rFonts w:hint="eastAsia" w:ascii="仿宋_GB2312" w:eastAsia="仿宋_GB2312"/>
          <w:color w:val="000000" w:themeColor="text1"/>
          <w:sz w:val="28"/>
          <w:szCs w:val="28"/>
          <w14:textFill>
            <w14:solidFill>
              <w14:schemeClr w14:val="tx1"/>
            </w14:solidFill>
          </w14:textFill>
        </w:rPr>
        <w:t xml:space="preserve">货物质量标准或主要技术性能指标  </w:t>
      </w:r>
      <w:r>
        <w:rPr>
          <w:rFonts w:hint="eastAsia" w:ascii="仿宋_GB2312" w:eastAsia="仿宋_GB2312"/>
          <w:color w:val="000000" w:themeColor="text1"/>
          <w:sz w:val="28"/>
          <w:szCs w:val="28"/>
          <w14:textFill>
            <w14:solidFill>
              <w14:schemeClr w14:val="tx1"/>
            </w14:solidFill>
          </w14:textFill>
        </w:rPr>
        <w:sym w:font="Wingdings 2" w:char="0052"/>
      </w:r>
      <w:r>
        <w:rPr>
          <w:rFonts w:hint="eastAsia" w:ascii="仿宋_GB2312" w:eastAsia="仿宋_GB2312"/>
          <w:color w:val="000000" w:themeColor="text1"/>
          <w:sz w:val="28"/>
          <w:szCs w:val="28"/>
          <w14:textFill>
            <w14:solidFill>
              <w14:schemeClr w14:val="tx1"/>
            </w14:solidFill>
          </w14:textFill>
        </w:rPr>
        <w:t>服务质量要求或服务标准如下：</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14:textFill>
            <w14:solidFill>
              <w14:schemeClr w14:val="tx1"/>
            </w14:solidFill>
          </w14:textFill>
        </w:rPr>
        <w:t>按合同条款和有关技术标准规范进行验收。使用的各种材料必须符合设计和</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有关技术标准</w:t>
      </w:r>
      <w:r>
        <w:rPr>
          <w:rFonts w:hint="eastAsia" w:ascii="仿宋_GB2312" w:eastAsia="仿宋_GB2312"/>
          <w:color w:val="000000" w:themeColor="text1"/>
          <w:sz w:val="28"/>
          <w:szCs w:val="28"/>
          <w:highlight w:val="none"/>
          <w:u w:val="single"/>
          <w14:textFill>
            <w14:solidFill>
              <w14:schemeClr w14:val="tx1"/>
            </w14:solidFill>
          </w14:textFill>
        </w:rPr>
        <w:t>规范要求。</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  </w:t>
      </w:r>
    </w:p>
    <w:p>
      <w:pPr>
        <w:adjustRightInd w:val="0"/>
        <w:snapToGrid w:val="0"/>
        <w:spacing w:line="600" w:lineRule="exact"/>
        <w:ind w:left="420" w:right="-370" w:rightChars="-176" w:hanging="420" w:hangingChars="15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2.5其他：□安全目标如下：</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 </w:t>
      </w:r>
    </w:p>
    <w:p>
      <w:pPr>
        <w:adjustRightInd w:val="0"/>
        <w:snapToGrid w:val="0"/>
        <w:spacing w:line="600" w:lineRule="exact"/>
        <w:jc w:val="left"/>
        <w:rPr>
          <w:rFonts w:hint="eastAsia" w:asciiTheme="minorEastAsia" w:hAnsiTheme="minorEastAsia" w:eastAsiaTheme="minorEastAsia"/>
          <w:b/>
          <w:color w:val="000000" w:themeColor="text1"/>
          <w:sz w:val="32"/>
          <w:szCs w:val="32"/>
          <w:lang w:eastAsia="zh-CN"/>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3.供应商资格要求</w:t>
      </w:r>
      <w:r>
        <w:rPr>
          <w:rFonts w:hint="eastAsia" w:asciiTheme="minorEastAsia" w:hAnsiTheme="minorEastAsia"/>
          <w:b/>
          <w:color w:val="000000" w:themeColor="text1"/>
          <w:sz w:val="32"/>
          <w:szCs w:val="32"/>
          <w:lang w:eastAsia="zh-CN"/>
          <w14:textFill>
            <w14:solidFill>
              <w14:schemeClr w14:val="tx1"/>
            </w14:solidFill>
          </w14:textFill>
        </w:rPr>
        <w:t>（</w:t>
      </w:r>
      <w:r>
        <w:rPr>
          <w:rFonts w:hint="eastAsia" w:asciiTheme="minorEastAsia" w:hAnsiTheme="minorEastAsia"/>
          <w:b/>
          <w:color w:val="000000" w:themeColor="text1"/>
          <w:sz w:val="32"/>
          <w:szCs w:val="32"/>
          <w:lang w:val="en-US" w:eastAsia="zh-CN"/>
          <w14:textFill>
            <w14:solidFill>
              <w14:schemeClr w14:val="tx1"/>
            </w14:solidFill>
          </w14:textFill>
        </w:rPr>
        <w:t>须提供复印件并加盖单位公章</w:t>
      </w:r>
      <w:r>
        <w:rPr>
          <w:rFonts w:hint="eastAsia" w:asciiTheme="minorEastAsia" w:hAnsiTheme="minorEastAsia"/>
          <w:b/>
          <w:color w:val="000000" w:themeColor="text1"/>
          <w:sz w:val="32"/>
          <w:szCs w:val="32"/>
          <w:lang w:eastAsia="zh-CN"/>
          <w14:textFill>
            <w14:solidFill>
              <w14:schemeClr w14:val="tx1"/>
            </w14:solidFill>
          </w14:textFill>
        </w:rPr>
        <w:t>）</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3.1参与本项目采购活动的供应商应当依法设立且满足如下要求：</w:t>
      </w:r>
    </w:p>
    <w:p>
      <w:pPr>
        <w:adjustRightInd w:val="0"/>
        <w:snapToGrid w:val="0"/>
        <w:spacing w:line="600" w:lineRule="exact"/>
        <w:jc w:val="left"/>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sym w:font="Wingdings 2" w:char="0052"/>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1</w:t>
      </w:r>
      <w:r>
        <w:rPr>
          <w:rFonts w:hint="eastAsia" w:ascii="仿宋_GB2312" w:eastAsia="仿宋_GB2312"/>
          <w:color w:val="000000" w:themeColor="text1"/>
          <w:sz w:val="28"/>
          <w:szCs w:val="28"/>
          <w:lang w:eastAsia="zh-CN"/>
          <w14:textFill>
            <w14:solidFill>
              <w14:schemeClr w14:val="tx1"/>
            </w14:solidFill>
          </w14:textFill>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sym w:font="Wingdings 2" w:char="00A3"/>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2</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供应商应当具备</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w:t>
      </w:r>
      <w:r>
        <w:rPr>
          <w:rFonts w:hint="eastAsia" w:ascii="仿宋_GB2312" w:eastAsia="仿宋_GB2312"/>
          <w:color w:val="000000" w:themeColor="text1"/>
          <w:sz w:val="28"/>
          <w:szCs w:val="28"/>
          <w:u w:val="none"/>
          <w14:textFill>
            <w14:solidFill>
              <w14:schemeClr w14:val="tx1"/>
            </w14:solidFill>
          </w14:textFill>
        </w:rPr>
        <w:t>资质</w:t>
      </w:r>
      <w:r>
        <w:rPr>
          <w:rFonts w:hint="eastAsia" w:ascii="仿宋_GB2312" w:eastAsia="仿宋_GB2312"/>
          <w:color w:val="000000" w:themeColor="text1"/>
          <w:sz w:val="28"/>
          <w:szCs w:val="28"/>
          <w:u w:val="none"/>
          <w:lang w:eastAsia="zh-CN"/>
          <w14:textFill>
            <w14:solidFill>
              <w14:schemeClr w14:val="tx1"/>
            </w14:solidFill>
          </w14:textFill>
        </w:rPr>
        <w:t>。</w:t>
      </w:r>
    </w:p>
    <w:p>
      <w:pPr>
        <w:adjustRightInd w:val="0"/>
        <w:snapToGrid w:val="0"/>
        <w:spacing w:line="600" w:lineRule="exact"/>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sym w:font="Wingdings 2" w:char="0052"/>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3</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none"/>
          <w14:textFill>
            <w14:solidFill>
              <w14:schemeClr w14:val="tx1"/>
            </w14:solidFill>
          </w14:textFill>
        </w:rPr>
        <w:t>20</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28"/>
          <w:szCs w:val="28"/>
          <w:u w:val="none"/>
          <w14:textFill>
            <w14:solidFill>
              <w14:schemeClr w14:val="tx1"/>
            </w14:solidFill>
          </w14:textFill>
        </w:rPr>
        <w:t>年1月1日至今，最少具有一项</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单项</w:t>
      </w:r>
      <w:r>
        <w:rPr>
          <w:rFonts w:hint="eastAsia" w:ascii="仿宋_GB2312" w:hAnsi="仿宋_GB2312" w:eastAsia="仿宋_GB2312" w:cs="仿宋_GB2312"/>
          <w:color w:val="000000" w:themeColor="text1"/>
          <w:sz w:val="28"/>
          <w:szCs w:val="28"/>
          <w:u w:val="none"/>
          <w14:textFill>
            <w14:solidFill>
              <w14:schemeClr w14:val="tx1"/>
            </w14:solidFill>
          </w14:textFill>
        </w:rPr>
        <w:t>合同金额不低于</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65</w:t>
      </w:r>
      <w:r>
        <w:rPr>
          <w:rFonts w:hint="eastAsia" w:ascii="仿宋_GB2312" w:hAnsi="仿宋_GB2312" w:eastAsia="仿宋_GB2312" w:cs="仿宋_GB2312"/>
          <w:color w:val="000000" w:themeColor="text1"/>
          <w:sz w:val="28"/>
          <w:szCs w:val="28"/>
          <w:u w:val="none"/>
          <w14:textFill>
            <w14:solidFill>
              <w14:schemeClr w14:val="tx1"/>
            </w14:solidFill>
          </w14:textFill>
        </w:rPr>
        <w:t>万元</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绿化实施业绩</w:t>
      </w:r>
      <w:r>
        <w:rPr>
          <w:rFonts w:hint="eastAsia" w:ascii="仿宋_GB2312" w:hAnsi="仿宋_GB2312" w:eastAsia="仿宋_GB2312" w:cs="仿宋_GB2312"/>
          <w:color w:val="000000" w:themeColor="text1"/>
          <w:sz w:val="28"/>
          <w:szCs w:val="28"/>
          <w:u w:val="none"/>
          <w14:textFill>
            <w14:solidFill>
              <w14:schemeClr w14:val="tx1"/>
            </w14:solidFill>
          </w14:textFill>
        </w:rPr>
        <w:t>（提供合同复印件证明，包括但不限于项目名称、金额及实施内容、合同盖章、签订日期，加盖单位公章）</w:t>
      </w:r>
      <w:r>
        <w:rPr>
          <w:rFonts w:hint="eastAsia" w:ascii="仿宋_GB2312" w:hAnsi="仿宋_GB2312" w:eastAsia="仿宋_GB2312" w:cs="仿宋_GB2312"/>
          <w:color w:val="000000" w:themeColor="text1"/>
          <w:sz w:val="28"/>
          <w:szCs w:val="28"/>
          <w14:textFill>
            <w14:solidFill>
              <w14:schemeClr w14:val="tx1"/>
            </w14:solidFill>
          </w14:textFill>
        </w:rPr>
        <w:t>。</w:t>
      </w:r>
    </w:p>
    <w:p>
      <w:pPr>
        <w:adjustRightInd w:val="0"/>
        <w:snapToGrid w:val="0"/>
        <w:spacing w:line="600" w:lineRule="exact"/>
        <w:jc w:val="left"/>
        <w:rPr>
          <w:rFonts w:hint="eastAsia"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sym w:font="Wingdings 2" w:char="00A3"/>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4</w:t>
      </w:r>
      <w:r>
        <w:rPr>
          <w:rFonts w:hint="eastAsia" w:ascii="仿宋_GB2312" w:eastAsia="仿宋_GB2312"/>
          <w:color w:val="000000" w:themeColor="text1"/>
          <w:sz w:val="28"/>
          <w:szCs w:val="28"/>
          <w14:textFill>
            <w14:solidFill>
              <w14:schemeClr w14:val="tx1"/>
            </w14:solidFill>
          </w14:textFill>
        </w:rPr>
        <w:t>）项目负责人应当具备</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资格条件。</w:t>
      </w:r>
      <w:r>
        <w:rPr>
          <w:rFonts w:hint="eastAsia" w:ascii="仿宋_GB2312" w:eastAsia="仿宋_GB2312"/>
          <w:color w:val="000000" w:themeColor="text1"/>
          <w:sz w:val="28"/>
          <w:szCs w:val="28"/>
          <w:u w:val="none"/>
          <w14:textFill>
            <w14:solidFill>
              <w14:schemeClr w14:val="tx1"/>
            </w14:solidFill>
          </w14:textFill>
        </w:rPr>
        <w:t xml:space="preserve"> </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3.2供应商在响应文件提交截止日期止不得存在下列情形之一</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须出具不得存在情形承诺函</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w:t>
      </w:r>
    </w:p>
    <w:p>
      <w:pPr>
        <w:adjustRightInd w:val="0"/>
        <w:snapToGrid w:val="0"/>
        <w:spacing w:line="600" w:lineRule="exact"/>
        <w:ind w:firstLine="420" w:firstLineChars="15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（1）与本项目其他供应商的单位负责人为同一人。</w:t>
      </w:r>
    </w:p>
    <w:p>
      <w:pPr>
        <w:adjustRightInd w:val="0"/>
        <w:snapToGrid w:val="0"/>
        <w:spacing w:line="600" w:lineRule="exact"/>
        <w:ind w:firstLine="420" w:firstLineChars="15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（2）与本项目其他供应商存在控股或管理关系。</w:t>
      </w:r>
    </w:p>
    <w:p>
      <w:pPr>
        <w:adjustRightInd w:val="0"/>
        <w:snapToGrid w:val="0"/>
        <w:spacing w:line="600" w:lineRule="exact"/>
        <w:ind w:firstLine="420" w:firstLineChars="15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（8）被“全国企业信用信息公示系统”（网址：http://www.gsxt.gov.cn/）</w:t>
      </w:r>
    </w:p>
    <w:p>
      <w:pPr>
        <w:adjustRightInd w:val="0"/>
        <w:snapToGrid w:val="0"/>
        <w:spacing w:line="600" w:lineRule="exact"/>
        <w:ind w:firstLine="420" w:firstLineChars="15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列入经营异常名录和严重违法企业名单。</w:t>
      </w:r>
    </w:p>
    <w:p>
      <w:pPr>
        <w:adjustRightInd w:val="0"/>
        <w:snapToGrid w:val="0"/>
        <w:spacing w:line="600" w:lineRule="exact"/>
        <w:ind w:firstLine="420" w:firstLineChars="15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（9）被“信用广州”网站纳入失信被执行人名单（失信黑名单）。</w:t>
      </w:r>
    </w:p>
    <w:p>
      <w:pPr>
        <w:adjustRightInd w:val="0"/>
        <w:snapToGrid w:val="0"/>
        <w:spacing w:line="600" w:lineRule="exact"/>
        <w:ind w:firstLine="420" w:firstLineChars="15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w:t>
      </w:r>
      <w:r>
        <w:rPr>
          <w:rFonts w:hint="eastAsia" w:ascii="仿宋_GB2312" w:eastAsia="仿宋_GB2312"/>
          <w:color w:val="000000" w:themeColor="text1"/>
          <w:sz w:val="28"/>
          <w:szCs w:val="28"/>
          <w:highlight w:val="none"/>
          <w:lang w:val="en-US" w:eastAsia="zh-CN"/>
          <w14:textFill>
            <w14:solidFill>
              <w14:schemeClr w14:val="tx1"/>
            </w14:solidFill>
          </w14:textFill>
        </w:rPr>
        <w:t>0</w:t>
      </w:r>
      <w:r>
        <w:rPr>
          <w:rFonts w:hint="eastAsia" w:ascii="仿宋_GB2312" w:eastAsia="仿宋_GB2312"/>
          <w:color w:val="000000" w:themeColor="text1"/>
          <w:sz w:val="28"/>
          <w:szCs w:val="28"/>
          <w:highlight w:val="none"/>
          <w14:textFill>
            <w14:solidFill>
              <w14:schemeClr w14:val="tx1"/>
            </w14:solidFill>
          </w14:textFill>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w:t>
      </w:r>
      <w:r>
        <w:rPr>
          <w:rFonts w:hint="eastAsia" w:ascii="仿宋_GB2312" w:eastAsia="仿宋_GB2312"/>
          <w:color w:val="000000" w:themeColor="text1"/>
          <w:sz w:val="28"/>
          <w:szCs w:val="28"/>
          <w:highlight w:val="none"/>
          <w:lang w:val="en-US" w:eastAsia="zh-CN"/>
          <w14:textFill>
            <w14:solidFill>
              <w14:schemeClr w14:val="tx1"/>
            </w14:solidFill>
          </w14:textFill>
        </w:rPr>
        <w:t>1</w:t>
      </w:r>
      <w:r>
        <w:rPr>
          <w:rFonts w:hint="eastAsia" w:ascii="仿宋_GB2312" w:eastAsia="仿宋_GB2312"/>
          <w:color w:val="000000" w:themeColor="text1"/>
          <w:sz w:val="28"/>
          <w:szCs w:val="28"/>
          <w:highlight w:val="none"/>
          <w14:textFill>
            <w14:solidFill>
              <w14:schemeClr w14:val="tx1"/>
            </w14:solidFill>
          </w14:textFill>
        </w:rPr>
        <w:t>）其他禁止情形：</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u w:val="single"/>
          <w14:textFill>
            <w14:solidFill>
              <w14:schemeClr w14:val="tx1"/>
            </w14:solidFill>
          </w14:textFill>
        </w:rPr>
        <w:t xml:space="preserve">       </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3.3本次项目</w:t>
      </w:r>
      <w:r>
        <w:rPr>
          <w:rFonts w:hint="eastAsia" w:ascii="仿宋_GB2312" w:eastAsia="仿宋_GB2312"/>
          <w:color w:val="000000" w:themeColor="text1"/>
          <w:sz w:val="28"/>
          <w:szCs w:val="28"/>
          <w:u w:val="single"/>
          <w14:textFill>
            <w14:solidFill>
              <w14:schemeClr w14:val="tx1"/>
            </w14:solidFill>
          </w14:textFill>
        </w:rPr>
        <w:t>不接受</w:t>
      </w:r>
      <w:r>
        <w:rPr>
          <w:rFonts w:hint="eastAsia" w:ascii="仿宋_GB2312" w:eastAsia="仿宋_GB2312"/>
          <w:color w:val="000000" w:themeColor="text1"/>
          <w:sz w:val="28"/>
          <w:szCs w:val="28"/>
          <w14:textFill>
            <w14:solidFill>
              <w14:schemeClr w14:val="tx1"/>
            </w14:solidFill>
          </w14:textFill>
        </w:rPr>
        <w:t>联合体参加采购活动</w:t>
      </w:r>
    </w:p>
    <w:p>
      <w:pPr>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4.采购文件的获取</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4.1获取时间</w:t>
      </w:r>
    </w:p>
    <w:p>
      <w:pPr>
        <w:adjustRightInd w:val="0"/>
        <w:snapToGrid w:val="0"/>
        <w:spacing w:line="600" w:lineRule="exact"/>
        <w:ind w:firstLine="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从</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2023</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19</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日至</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2023</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10</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23</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日（北京时间）</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4.2获取方式</w:t>
      </w:r>
    </w:p>
    <w:p>
      <w:pPr>
        <w:spacing w:line="600" w:lineRule="exact"/>
        <w:jc w:val="left"/>
        <w:rPr>
          <w:rFonts w:hint="eastAsia"/>
          <w:color w:val="000000" w:themeColor="text1"/>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在</w:t>
      </w:r>
      <w:r>
        <w:rPr>
          <w:rFonts w:hint="eastAsia" w:ascii="仿宋_GB2312" w:eastAsia="仿宋_GB2312"/>
          <w:color w:val="000000" w:themeColor="text1"/>
          <w:sz w:val="28"/>
          <w:szCs w:val="28"/>
          <w:u w:val="single"/>
          <w:lang w:val="en-US" w:eastAsia="zh-CN"/>
          <w14:textFill>
            <w14:solidFill>
              <w14:schemeClr w14:val="tx1"/>
            </w14:solidFill>
          </w14:textFill>
        </w:rPr>
        <w:t>广州市净水有限公司门户网站</w:t>
      </w:r>
      <w:r>
        <w:rPr>
          <w:rFonts w:hint="eastAsia" w:ascii="仿宋_GB2312" w:eastAsia="仿宋_GB2312"/>
          <w:color w:val="000000" w:themeColor="text1"/>
          <w:sz w:val="28"/>
          <w:szCs w:val="28"/>
          <w14:textFill>
            <w14:solidFill>
              <w14:schemeClr w14:val="tx1"/>
            </w14:solidFill>
          </w14:textFill>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b/>
          <w:color w:val="000000" w:themeColor="text1"/>
          <w:sz w:val="32"/>
          <w:szCs w:val="32"/>
          <w:lang w:val="en-US" w:eastAsia="zh-CN"/>
          <w14:textFill>
            <w14:solidFill>
              <w14:schemeClr w14:val="tx1"/>
            </w14:solidFill>
          </w14:textFill>
        </w:rPr>
        <w:t>踏勘现场</w:t>
      </w:r>
    </w:p>
    <w:p>
      <w:pPr>
        <w:adjustRightInd w:val="0"/>
        <w:snapToGrid w:val="0"/>
        <w:spacing w:line="600" w:lineRule="exac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hAnsiTheme="minorHAnsi"/>
          <w:color w:val="000000" w:themeColor="text1"/>
          <w:sz w:val="28"/>
          <w:szCs w:val="28"/>
          <w:highlight w:val="none"/>
          <w14:textFill>
            <w14:solidFill>
              <w14:schemeClr w14:val="tx1"/>
            </w14:solidFill>
          </w14:textFill>
        </w:rPr>
        <w:sym w:font="Wingdings 2" w:char="0052"/>
      </w:r>
      <w:r>
        <w:rPr>
          <w:rFonts w:hint="eastAsia" w:ascii="仿宋_GB2312" w:eastAsia="仿宋_GB2312"/>
          <w:color w:val="000000" w:themeColor="text1"/>
          <w:sz w:val="28"/>
          <w:szCs w:val="28"/>
          <w:highlight w:val="none"/>
          <w14:textFill>
            <w14:solidFill>
              <w14:schemeClr w14:val="tx1"/>
            </w14:solidFill>
          </w14:textFill>
        </w:rPr>
        <w:t>不组织</w:t>
      </w:r>
    </w:p>
    <w:p>
      <w:pPr>
        <w:adjustRightInd w:val="0"/>
        <w:snapToGrid w:val="0"/>
        <w:spacing w:line="600" w:lineRule="exact"/>
        <w:jc w:val="left"/>
        <w:rPr>
          <w:rFonts w:hint="eastAsia" w:asciiTheme="minorEastAsia" w:hAnsiTheme="minorEastAsia" w:eastAsiaTheme="minorEastAsia"/>
          <w:b/>
          <w:color w:val="000000" w:themeColor="text1"/>
          <w:sz w:val="32"/>
          <w:szCs w:val="32"/>
          <w:lang w:val="en-US" w:eastAsia="zh-CN"/>
          <w14:textFill>
            <w14:solidFill>
              <w14:schemeClr w14:val="tx1"/>
            </w14:solidFill>
          </w14:textFill>
        </w:rPr>
      </w:pPr>
      <w:r>
        <w:rPr>
          <w:rFonts w:hint="eastAsia" w:ascii="仿宋_GB2312" w:eastAsia="仿宋_GB2312" w:hAnsiTheme="minorHAnsi"/>
          <w:color w:val="000000" w:themeColor="text1"/>
          <w:sz w:val="28"/>
          <w:szCs w:val="28"/>
          <w:highlight w:val="none"/>
          <w14:textFill>
            <w14:solidFill>
              <w14:schemeClr w14:val="tx1"/>
            </w14:solidFill>
          </w14:textFill>
        </w:rPr>
        <w:sym w:font="Wingdings 2" w:char="00A3"/>
      </w:r>
      <w:r>
        <w:rPr>
          <w:rFonts w:hint="eastAsia" w:ascii="仿宋_GB2312" w:eastAsia="仿宋_GB2312" w:hAnsiTheme="minorHAnsi"/>
          <w:color w:val="000000" w:themeColor="text1"/>
          <w:sz w:val="28"/>
          <w:szCs w:val="28"/>
          <w:highlight w:val="none"/>
          <w14:textFill>
            <w14:solidFill>
              <w14:schemeClr w14:val="tx1"/>
            </w14:solidFill>
          </w14:textFill>
        </w:rPr>
        <w:t>组织</w:t>
      </w:r>
      <w:r>
        <w:rPr>
          <w:rFonts w:hint="eastAsia" w:ascii="仿宋_GB2312" w:eastAsia="仿宋_GB2312"/>
          <w:color w:val="000000" w:themeColor="text1"/>
          <w:sz w:val="28"/>
          <w:szCs w:val="28"/>
          <w:highlight w:val="none"/>
          <w:lang w:eastAsia="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eastAsia="仿宋_GB2312" w:hAnsiTheme="minorHAnsi"/>
          <w:color w:val="000000" w:themeColor="text1"/>
          <w:sz w:val="28"/>
          <w:szCs w:val="28"/>
          <w:highlight w:val="none"/>
          <w14:textFill>
            <w14:solidFill>
              <w14:schemeClr w14:val="tx1"/>
            </w14:solidFill>
          </w14:textFill>
        </w:rPr>
        <w:t xml:space="preserve">      </w:t>
      </w:r>
    </w:p>
    <w:p>
      <w:pPr>
        <w:numPr>
          <w:ilvl w:val="0"/>
          <w:numId w:val="2"/>
        </w:numPr>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响应文件的递交</w:t>
      </w:r>
    </w:p>
    <w:p>
      <w:pPr>
        <w:adjustRightInd w:val="0"/>
        <w:snapToGrid w:val="0"/>
        <w:spacing w:line="600" w:lineRule="exact"/>
        <w:jc w:val="lef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6.1递交响应文件集合时间：</w:t>
      </w:r>
      <w:r>
        <w:rPr>
          <w:rFonts w:hint="eastAsia" w:ascii="仿宋_GB2312" w:eastAsia="仿宋_GB2312"/>
          <w:color w:val="000000" w:themeColor="text1"/>
          <w:sz w:val="28"/>
          <w:szCs w:val="28"/>
          <w:highlight w:val="none"/>
          <w:u w:val="single"/>
          <w14:textFill>
            <w14:solidFill>
              <w14:schemeClr w14:val="tx1"/>
            </w14:solidFill>
          </w14:textFill>
        </w:rPr>
        <w:t>2023</w:t>
      </w:r>
      <w:r>
        <w:rPr>
          <w:rFonts w:hint="eastAsia" w:ascii="仿宋_GB2312" w:eastAsia="仿宋_GB2312"/>
          <w:color w:val="000000" w:themeColor="text1"/>
          <w:sz w:val="28"/>
          <w:szCs w:val="28"/>
          <w:highlight w:val="none"/>
          <w14:textFill>
            <w14:solidFill>
              <w14:schemeClr w14:val="tx1"/>
            </w14:solidFill>
          </w14:textFill>
        </w:rPr>
        <w:t>年</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10</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 月</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24</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highlight w:val="none"/>
          <w:u w:val="single"/>
          <w14:textFill>
            <w14:solidFill>
              <w14:schemeClr w14:val="tx1"/>
            </w14:solidFill>
          </w14:textFill>
        </w:rPr>
        <w:t> </w:t>
      </w:r>
      <w:r>
        <w:rPr>
          <w:rFonts w:hint="eastAsia" w:ascii="仿宋_GB2312" w:eastAsia="仿宋_GB2312"/>
          <w:color w:val="000000" w:themeColor="text1"/>
          <w:sz w:val="28"/>
          <w:szCs w:val="28"/>
          <w:highlight w:val="none"/>
          <w14:textFill>
            <w14:solidFill>
              <w14:schemeClr w14:val="tx1"/>
            </w14:solidFill>
          </w14:textFill>
        </w:rPr>
        <w:t>日</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14</w:t>
      </w:r>
      <w:r>
        <w:rPr>
          <w:rFonts w:hint="eastAsia" w:ascii="仿宋_GB2312" w:eastAsia="仿宋_GB2312"/>
          <w:color w:val="000000" w:themeColor="text1"/>
          <w:sz w:val="28"/>
          <w:szCs w:val="28"/>
          <w:highlight w:val="none"/>
          <w14:textFill>
            <w14:solidFill>
              <w14:schemeClr w14:val="tx1"/>
            </w14:solidFill>
          </w14:textFill>
        </w:rPr>
        <w:t>时</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30</w:t>
      </w:r>
      <w:r>
        <w:rPr>
          <w:rFonts w:hint="eastAsia" w:ascii="仿宋_GB2312" w:eastAsia="仿宋_GB2312"/>
          <w:color w:val="000000" w:themeColor="text1"/>
          <w:sz w:val="28"/>
          <w:szCs w:val="28"/>
          <w:highlight w:val="none"/>
          <w14:textFill>
            <w14:solidFill>
              <w14:schemeClr w14:val="tx1"/>
            </w14:solidFill>
          </w14:textFill>
        </w:rPr>
        <w:t>分至</w:t>
      </w:r>
      <w:r>
        <w:rPr>
          <w:rFonts w:hint="eastAsia" w:ascii="仿宋_GB2312" w:eastAsia="仿宋_GB2312"/>
          <w:color w:val="000000" w:themeColor="text1"/>
          <w:sz w:val="28"/>
          <w:szCs w:val="28"/>
          <w:highlight w:val="none"/>
          <w:u w:val="single"/>
          <w14:textFill>
            <w14:solidFill>
              <w14:schemeClr w14:val="tx1"/>
            </w14:solidFill>
          </w14:textFill>
        </w:rPr>
        <w:t>202</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eastAsia="仿宋_GB2312"/>
          <w:color w:val="000000" w:themeColor="text1"/>
          <w:sz w:val="28"/>
          <w:szCs w:val="28"/>
          <w:highlight w:val="none"/>
          <w14:textFill>
            <w14:solidFill>
              <w14:schemeClr w14:val="tx1"/>
            </w14:solidFill>
          </w14:textFill>
        </w:rPr>
        <w:t>年</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10</w:t>
      </w:r>
      <w:r>
        <w:rPr>
          <w:rFonts w:hint="eastAsia" w:ascii="仿宋_GB2312" w:eastAsia="仿宋_GB2312"/>
          <w:color w:val="000000" w:themeColor="text1"/>
          <w:sz w:val="28"/>
          <w:szCs w:val="28"/>
          <w:highlight w:val="none"/>
          <w14:textFill>
            <w14:solidFill>
              <w14:schemeClr w14:val="tx1"/>
            </w14:solidFill>
          </w14:textFill>
        </w:rPr>
        <w:t>月</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24</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日</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1</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5</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时</w:t>
      </w:r>
      <w:r>
        <w:rPr>
          <w:rFonts w:hint="eastAsia" w:ascii="仿宋_GB2312" w:eastAsia="仿宋_GB2312"/>
          <w:color w:val="000000" w:themeColor="text1"/>
          <w:sz w:val="28"/>
          <w:szCs w:val="28"/>
          <w:highlight w:val="none"/>
          <w:u w:val="single"/>
          <w14:textFill>
            <w14:solidFill>
              <w14:schemeClr w14:val="tx1"/>
            </w14:solidFill>
          </w14:textFill>
        </w:rPr>
        <w:t>00</w:t>
      </w:r>
      <w:r>
        <w:rPr>
          <w:rFonts w:hint="eastAsia" w:ascii="仿宋_GB2312" w:eastAsia="仿宋_GB2312"/>
          <w:color w:val="000000" w:themeColor="text1"/>
          <w:sz w:val="28"/>
          <w:szCs w:val="28"/>
          <w:highlight w:val="none"/>
          <w14:textFill>
            <w14:solidFill>
              <w14:schemeClr w14:val="tx1"/>
            </w14:solidFill>
          </w14:textFill>
        </w:rPr>
        <w:t>分（北京时间）。递交响应文件截止时间：</w:t>
      </w:r>
      <w:r>
        <w:rPr>
          <w:rFonts w:hint="eastAsia" w:ascii="仿宋_GB2312" w:eastAsia="仿宋_GB2312"/>
          <w:color w:val="000000" w:themeColor="text1"/>
          <w:sz w:val="28"/>
          <w:szCs w:val="28"/>
          <w:highlight w:val="none"/>
          <w:u w:val="single"/>
          <w14:textFill>
            <w14:solidFill>
              <w14:schemeClr w14:val="tx1"/>
            </w14:solidFill>
          </w14:textFill>
        </w:rPr>
        <w:t>202</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eastAsia="仿宋_GB2312"/>
          <w:color w:val="000000" w:themeColor="text1"/>
          <w:sz w:val="28"/>
          <w:szCs w:val="28"/>
          <w:highlight w:val="none"/>
          <w14:textFill>
            <w14:solidFill>
              <w14:schemeClr w14:val="tx1"/>
            </w14:solidFill>
          </w14:textFill>
        </w:rPr>
        <w:t>年</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10</w:t>
      </w:r>
      <w:r>
        <w:rPr>
          <w:rFonts w:hint="eastAsia" w:ascii="仿宋_GB2312" w:eastAsia="仿宋_GB2312"/>
          <w:color w:val="000000" w:themeColor="text1"/>
          <w:sz w:val="28"/>
          <w:szCs w:val="28"/>
          <w:highlight w:val="none"/>
          <w14:textFill>
            <w14:solidFill>
              <w14:schemeClr w14:val="tx1"/>
            </w14:solidFill>
          </w14:textFill>
        </w:rPr>
        <w:t>月</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24</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日</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1</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5</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时</w:t>
      </w:r>
      <w:r>
        <w:rPr>
          <w:rFonts w:hint="eastAsia" w:ascii="仿宋_GB2312" w:eastAsia="仿宋_GB2312"/>
          <w:color w:val="000000" w:themeColor="text1"/>
          <w:sz w:val="28"/>
          <w:szCs w:val="28"/>
          <w:highlight w:val="none"/>
          <w:u w:val="single"/>
          <w14:textFill>
            <w14:solidFill>
              <w14:schemeClr w14:val="tx1"/>
            </w14:solidFill>
          </w14:textFill>
        </w:rPr>
        <w:t>00</w:t>
      </w:r>
      <w:r>
        <w:rPr>
          <w:rFonts w:hint="eastAsia" w:ascii="仿宋_GB2312" w:eastAsia="仿宋_GB2312"/>
          <w:color w:val="000000" w:themeColor="text1"/>
          <w:sz w:val="28"/>
          <w:szCs w:val="28"/>
          <w:highlight w:val="none"/>
          <w14:textFill>
            <w14:solidFill>
              <w14:schemeClr w14:val="tx1"/>
            </w14:solidFill>
          </w14:textFill>
        </w:rPr>
        <w:t>分（北京时间）。</w:t>
      </w:r>
    </w:p>
    <w:p>
      <w:pPr>
        <w:adjustRightInd w:val="0"/>
        <w:snapToGrid w:val="0"/>
        <w:spacing w:line="600" w:lineRule="exact"/>
        <w:jc w:val="left"/>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6.2</w:t>
      </w:r>
      <w:r>
        <w:rPr>
          <w:rFonts w:hint="eastAsia" w:ascii="仿宋_GB2312" w:eastAsia="仿宋_GB2312"/>
          <w:color w:val="000000" w:themeColor="text1"/>
          <w:sz w:val="28"/>
          <w:szCs w:val="28"/>
          <w:highlight w:val="none"/>
          <w14:textFill>
            <w14:solidFill>
              <w14:schemeClr w14:val="tx1"/>
            </w14:solidFill>
          </w14:textFill>
        </w:rPr>
        <w:t>递交地址：广州市天河区临江大道501号广州市净水有限公司6楼招标部。</w:t>
      </w:r>
    </w:p>
    <w:p>
      <w:pPr>
        <w:pStyle w:val="2"/>
        <w:ind w:firstLine="560" w:firstLineChars="20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（注：授权委托人须通过“广州净水公司”微信公众号（</w:t>
      </w:r>
      <w:r>
        <w:rPr>
          <w:rFonts w:hint="eastAsia" w:ascii="仿宋_GB2312" w:eastAsia="仿宋_GB2312"/>
          <w:color w:val="000000" w:themeColor="text1"/>
          <w:sz w:val="28"/>
          <w:szCs w:val="28"/>
          <w:highlight w:val="none"/>
          <w:lang w:val="en-US" w:eastAsia="zh-CN"/>
          <w14:textFill>
            <w14:solidFill>
              <w14:schemeClr w14:val="tx1"/>
            </w14:solidFill>
          </w14:textFill>
        </w:rPr>
        <w:t>当天</w:t>
      </w:r>
      <w:r>
        <w:rPr>
          <w:rFonts w:hint="eastAsia" w:ascii="仿宋_GB2312" w:eastAsia="仿宋_GB2312"/>
          <w:color w:val="000000" w:themeColor="text1"/>
          <w:sz w:val="28"/>
          <w:szCs w:val="28"/>
          <w:highlight w:val="none"/>
          <w14:textFill>
            <w14:solidFill>
              <w14:schemeClr w14:val="tx1"/>
            </w14:solidFill>
          </w14:textFill>
        </w:rPr>
        <w:t>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响应文件递交预约信息填写：</w:t>
      </w:r>
    </w:p>
    <w:p>
      <w:pPr>
        <w:pStyle w:val="2"/>
        <w:ind w:firstLine="560" w:firstLineChars="20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（1）通过“广州净水公司”微信公众号或来访时扫码进行访客预约登记。</w:t>
      </w:r>
    </w:p>
    <w:p>
      <w:pPr>
        <w:pStyle w:val="2"/>
        <w:ind w:firstLine="560" w:firstLineChars="20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（2）“组织”选择“公司本部”，“部门”选择“招投标合同管理部”。</w:t>
      </w:r>
    </w:p>
    <w:p>
      <w:pPr>
        <w:pStyle w:val="2"/>
        <w:ind w:firstLine="560" w:firstLineChars="200"/>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（3）“被访人员”选择“招标部”，“手机号”：“62315524”。</w:t>
      </w:r>
    </w:p>
    <w:p>
      <w:pPr>
        <w:adjustRightInd w:val="0"/>
        <w:snapToGrid w:val="0"/>
        <w:spacing w:line="600" w:lineRule="exact"/>
        <w:ind w:firstLine="560" w:firstLineChars="200"/>
        <w:jc w:val="left"/>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（4）“详细描述”：找XX，递交XX项目响应文件。</w:t>
      </w:r>
    </w:p>
    <w:p>
      <w:pPr>
        <w:pStyle w:val="31"/>
        <w:rPr>
          <w:rFonts w:hint="eastAsia"/>
          <w:color w:val="000000" w:themeColor="text1"/>
          <w14:textFill>
            <w14:solidFill>
              <w14:schemeClr w14:val="tx1"/>
            </w14:solidFill>
          </w14:textFill>
        </w:rPr>
      </w:pPr>
    </w:p>
    <w:p>
      <w:pPr>
        <w:adjustRightInd w:val="0"/>
        <w:snapToGrid w:val="0"/>
        <w:spacing w:line="600" w:lineRule="exact"/>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lang w:val="en-US" w:eastAsia="zh-CN"/>
          <w14:textFill>
            <w14:solidFill>
              <w14:schemeClr w14:val="tx1"/>
            </w14:solidFill>
          </w14:textFill>
        </w:rPr>
        <w:t>7</w:t>
      </w:r>
      <w:r>
        <w:rPr>
          <w:rFonts w:hint="eastAsia" w:asciiTheme="minorEastAsia" w:hAnsiTheme="minorEastAsia"/>
          <w:b/>
          <w:color w:val="000000" w:themeColor="text1"/>
          <w:sz w:val="32"/>
          <w:szCs w:val="32"/>
          <w14:textFill>
            <w14:solidFill>
              <w14:schemeClr w14:val="tx1"/>
            </w14:solidFill>
          </w14:textFill>
        </w:rPr>
        <w:t>.其他</w:t>
      </w:r>
    </w:p>
    <w:p>
      <w:pPr>
        <w:adjustRightInd w:val="0"/>
        <w:snapToGrid w:val="0"/>
        <w:spacing w:line="55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7</w:t>
      </w:r>
      <w:r>
        <w:rPr>
          <w:rFonts w:hint="eastAsia" w:ascii="仿宋_GB2312" w:eastAsia="仿宋_GB2312"/>
          <w:color w:val="000000" w:themeColor="text1"/>
          <w:sz w:val="28"/>
          <w:szCs w:val="28"/>
          <w14:textFill>
            <w14:solidFill>
              <w14:schemeClr w14:val="tx1"/>
            </w14:solidFill>
          </w14:textFill>
        </w:rPr>
        <w:t>.1发布公告的其他媒介</w:t>
      </w:r>
    </w:p>
    <w:p>
      <w:pPr>
        <w:adjustRightInd w:val="0"/>
        <w:snapToGrid w:val="0"/>
        <w:spacing w:line="550" w:lineRule="exact"/>
        <w:ind w:firstLine="555"/>
        <w:rPr>
          <w:rFonts w:ascii="仿宋_GB2312" w:hAnsi="Calibri" w:eastAsia="仿宋_GB2312" w:cs="Times New Roman"/>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本项目</w:t>
      </w:r>
      <w:r>
        <w:rPr>
          <w:rFonts w:hint="eastAsia" w:ascii="仿宋" w:hAnsi="仿宋" w:eastAsia="仿宋" w:cs="仿宋"/>
          <w:color w:val="000000" w:themeColor="text1"/>
          <w:sz w:val="28"/>
          <w:szCs w:val="28"/>
          <w:highlight w:val="none"/>
          <w:lang w:eastAsia="zh-CN"/>
          <w14:textFill>
            <w14:solidFill>
              <w14:schemeClr w14:val="tx1"/>
            </w14:solidFill>
          </w14:textFill>
        </w:rPr>
        <w:t>采购公告（采购邀请书）、</w:t>
      </w:r>
      <w:r>
        <w:rPr>
          <w:rFonts w:hint="eastAsia" w:ascii="仿宋" w:hAnsi="仿宋" w:eastAsia="仿宋" w:cs="仿宋"/>
          <w:color w:val="000000" w:themeColor="text1"/>
          <w:sz w:val="28"/>
          <w:szCs w:val="28"/>
          <w:highlight w:val="none"/>
          <w:lang w:val="en-US" w:eastAsia="zh-CN"/>
          <w14:textFill>
            <w14:solidFill>
              <w14:schemeClr w14:val="tx1"/>
            </w14:solidFill>
          </w14:textFill>
        </w:rPr>
        <w:t>公告补充和修改</w:t>
      </w:r>
      <w:r>
        <w:rPr>
          <w:rFonts w:hint="eastAsia" w:ascii="仿宋" w:hAnsi="仿宋" w:eastAsia="仿宋" w:cs="仿宋"/>
          <w:color w:val="000000" w:themeColor="text1"/>
          <w:sz w:val="28"/>
          <w:szCs w:val="28"/>
          <w:highlight w:val="none"/>
          <w14:textFill>
            <w14:solidFill>
              <w14:schemeClr w14:val="tx1"/>
            </w14:solidFill>
          </w14:textFill>
        </w:rPr>
        <w:t>同时在广州市净水有限公司门户网</w:t>
      </w:r>
      <w:r>
        <w:rPr>
          <w:rFonts w:hint="eastAsia" w:ascii="仿宋" w:hAnsi="仿宋" w:eastAsia="仿宋" w:cs="仿宋"/>
          <w:color w:val="000000" w:themeColor="text1"/>
          <w:sz w:val="28"/>
          <w:szCs w:val="28"/>
          <w:highlight w:val="none"/>
          <w:lang w:val="en-US" w:eastAsia="zh-CN"/>
          <w14:textFill>
            <w14:solidFill>
              <w14:schemeClr w14:val="tx1"/>
            </w14:solidFill>
          </w14:textFill>
        </w:rPr>
        <w:t>站和阳光平台</w:t>
      </w:r>
      <w:r>
        <w:rPr>
          <w:rFonts w:hint="eastAsia" w:ascii="仿宋" w:hAnsi="仿宋" w:eastAsia="仿宋" w:cs="仿宋"/>
          <w:color w:val="000000" w:themeColor="text1"/>
          <w:sz w:val="28"/>
          <w:szCs w:val="28"/>
          <w:highlight w:val="none"/>
          <w14:textFill>
            <w14:solidFill>
              <w14:schemeClr w14:val="tx1"/>
            </w14:solidFill>
          </w14:textFill>
        </w:rPr>
        <w:t>上发布。本公告在各媒体发布的文本如有不同之处，以</w:t>
      </w:r>
      <w:r>
        <w:rPr>
          <w:rFonts w:hint="eastAsia" w:ascii="仿宋" w:hAnsi="仿宋" w:eastAsia="仿宋" w:cs="仿宋"/>
          <w:color w:val="000000" w:themeColor="text1"/>
          <w:sz w:val="28"/>
          <w:szCs w:val="28"/>
          <w:highlight w:val="none"/>
          <w:lang w:val="en-US" w:eastAsia="zh-CN"/>
          <w14:textFill>
            <w14:solidFill>
              <w14:schemeClr w14:val="tx1"/>
            </w14:solidFill>
          </w14:textFill>
        </w:rPr>
        <w:t>净水公司门户网站</w:t>
      </w:r>
      <w:r>
        <w:rPr>
          <w:rFonts w:hint="eastAsia" w:ascii="仿宋" w:hAnsi="仿宋" w:eastAsia="仿宋" w:cs="仿宋"/>
          <w:color w:val="000000" w:themeColor="text1"/>
          <w:sz w:val="28"/>
          <w:szCs w:val="28"/>
          <w:highlight w:val="none"/>
          <w14:textFill>
            <w14:solidFill>
              <w14:schemeClr w14:val="tx1"/>
            </w14:solidFill>
          </w14:textFill>
        </w:rPr>
        <w:t>为准。</w:t>
      </w:r>
    </w:p>
    <w:p>
      <w:pPr>
        <w:adjustRightInd w:val="0"/>
        <w:snapToGrid w:val="0"/>
        <w:spacing w:line="55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7</w:t>
      </w:r>
      <w:r>
        <w:rPr>
          <w:rFonts w:hint="eastAsia" w:ascii="仿宋_GB2312" w:eastAsia="仿宋_GB2312"/>
          <w:color w:val="000000" w:themeColor="text1"/>
          <w:sz w:val="28"/>
          <w:szCs w:val="28"/>
          <w14:textFill>
            <w14:solidFill>
              <w14:schemeClr w14:val="tx1"/>
            </w14:solidFill>
          </w14:textFill>
        </w:rPr>
        <w:t>.2响应文件递交注意事项</w:t>
      </w:r>
    </w:p>
    <w:p>
      <w:pPr>
        <w:adjustRightInd w:val="0"/>
        <w:snapToGrid w:val="0"/>
        <w:spacing w:line="55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（1）逾期送达的、未送达指定地点的响应文件，采购人将予以拒收。</w:t>
      </w:r>
    </w:p>
    <w:p>
      <w:pPr>
        <w:adjustRightInd w:val="0"/>
        <w:snapToGrid w:val="0"/>
        <w:spacing w:line="55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（2）不按照采购文件要求密封的响应文件，采购人将予以拒收。</w:t>
      </w:r>
    </w:p>
    <w:p>
      <w:pPr>
        <w:widowControl/>
        <w:shd w:val="clear" w:color="auto" w:fill="FFFFFF"/>
        <w:adjustRightInd w:val="0"/>
        <w:snapToGrid w:val="0"/>
        <w:spacing w:line="550" w:lineRule="exac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lang w:val="en-US" w:eastAsia="zh-CN"/>
          <w14:textFill>
            <w14:solidFill>
              <w14:schemeClr w14:val="tx1"/>
            </w14:solidFill>
          </w14:textFill>
        </w:rPr>
        <w:t>8</w:t>
      </w:r>
      <w:r>
        <w:rPr>
          <w:rFonts w:asciiTheme="minorEastAsia" w:hAnsiTheme="minorEastAsia"/>
          <w:b/>
          <w:color w:val="000000" w:themeColor="text1"/>
          <w:sz w:val="32"/>
          <w:szCs w:val="32"/>
          <w14:textFill>
            <w14:solidFill>
              <w14:schemeClr w14:val="tx1"/>
            </w14:solidFill>
          </w14:textFill>
        </w:rPr>
        <w:t>.</w:t>
      </w:r>
      <w:r>
        <w:rPr>
          <w:rFonts w:hint="eastAsia" w:asciiTheme="minorEastAsia" w:hAnsiTheme="minorEastAsia"/>
          <w:b/>
          <w:color w:val="000000" w:themeColor="text1"/>
          <w:sz w:val="32"/>
          <w:szCs w:val="32"/>
          <w14:textFill>
            <w14:solidFill>
              <w14:schemeClr w14:val="tx1"/>
            </w14:solidFill>
          </w14:textFill>
        </w:rPr>
        <w:t>异议及投诉的受理</w:t>
      </w:r>
    </w:p>
    <w:p>
      <w:pPr>
        <w:widowControl/>
        <w:shd w:val="clear" w:color="auto" w:fill="FFFFFF"/>
        <w:adjustRightInd w:val="0"/>
        <w:snapToGrid w:val="0"/>
        <w:spacing w:line="55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55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u w:val="single"/>
          <w:lang w:val="en-US" w:eastAsia="zh-CN"/>
          <w14:textFill>
            <w14:solidFill>
              <w14:schemeClr w14:val="tx1"/>
            </w14:solidFill>
          </w14:textFill>
        </w:rPr>
        <w:t>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snapToGrid w:val="0"/>
        <w:spacing w:line="55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beforeLines="-2147483648" w:afterLines="-2147483648" w:line="550" w:lineRule="exact"/>
        <w:ind w:left="0" w:firstLine="0"/>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lang w:val="en-US" w:eastAsia="zh-CN"/>
          <w14:textFill>
            <w14:solidFill>
              <w14:schemeClr w14:val="tx1"/>
            </w14:solidFill>
          </w14:textFill>
        </w:rPr>
        <w:t>9</w:t>
      </w:r>
      <w:r>
        <w:rPr>
          <w:rFonts w:hint="eastAsia" w:asciiTheme="minorEastAsia" w:hAnsiTheme="minorEastAsia"/>
          <w:b/>
          <w:color w:val="000000" w:themeColor="text1"/>
          <w:sz w:val="32"/>
          <w:szCs w:val="32"/>
          <w14:textFill>
            <w14:solidFill>
              <w14:schemeClr w14:val="tx1"/>
            </w14:solidFill>
          </w14:textFill>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30" w:type="dxa"/>
            <w:vAlign w:val="top"/>
          </w:tcPr>
          <w:p>
            <w:pPr>
              <w:adjustRightInd w:val="0"/>
              <w:snapToGrid w:val="0"/>
              <w:spacing w:line="600" w:lineRule="exact"/>
              <w:jc w:val="left"/>
              <w:rPr>
                <w:rFonts w:hint="default" w:ascii="仿宋_GB2312" w:eastAsia="仿宋_GB2312"/>
                <w:color w:val="000000" w:themeColor="text1"/>
                <w:sz w:val="28"/>
                <w:szCs w:val="28"/>
                <w:lang w:val="en-US"/>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t>采购人</w:t>
            </w:r>
            <w:r>
              <w:rPr>
                <w:rFonts w:hint="eastAsia"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lang w:val="en-US" w:eastAsia="zh-CN"/>
                <w14:textFill>
                  <w14:solidFill>
                    <w14:schemeClr w14:val="tx1"/>
                  </w14:solidFill>
                </w14:textFill>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130" w:type="dxa"/>
            <w:vAlign w:val="top"/>
          </w:tcPr>
          <w:p>
            <w:pPr>
              <w:adjustRightInd w:val="0"/>
              <w:snapToGrid w:val="0"/>
              <w:spacing w:line="600" w:lineRule="exact"/>
              <w:jc w:val="left"/>
              <w:rPr>
                <w:rFonts w:hint="default" w:ascii="仿宋_GB2312" w:eastAsia="仿宋_GB2312"/>
                <w:color w:val="000000" w:themeColor="text1"/>
                <w:sz w:val="28"/>
                <w:szCs w:val="28"/>
                <w:lang w:val="en-US" w:eastAsia="zh-CN"/>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t>地</w:t>
            </w:r>
            <w:r>
              <w:rPr>
                <w:rFonts w:hint="eastAsia" w:ascii="仿宋_GB2312" w:eastAsia="仿宋_GB2312"/>
                <w:color w:val="000000" w:themeColor="text1"/>
                <w:sz w:val="28"/>
                <w:szCs w:val="28"/>
                <w:highlight w:val="none"/>
                <w14:textFill>
                  <w14:solidFill>
                    <w14:schemeClr w14:val="tx1"/>
                  </w14:solidFill>
                </w14:textFill>
              </w:rPr>
              <w:t xml:space="preserve">  </w:t>
            </w:r>
            <w:r>
              <w:rPr>
                <w:rFonts w:ascii="仿宋_GB2312" w:eastAsia="仿宋_GB2312"/>
                <w:color w:val="000000" w:themeColor="text1"/>
                <w:sz w:val="28"/>
                <w:szCs w:val="28"/>
                <w:highlight w:val="none"/>
                <w14:textFill>
                  <w14:solidFill>
                    <w14:schemeClr w14:val="tx1"/>
                  </w14:solidFill>
                </w14:textFill>
              </w:rPr>
              <w:t>址</w:t>
            </w:r>
            <w:r>
              <w:rPr>
                <w:rFonts w:hint="eastAsia"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lang w:val="en-US" w:eastAsia="zh-CN"/>
                <w14:textFill>
                  <w14:solidFill>
                    <w14:schemeClr w14:val="tx1"/>
                  </w14:solidFill>
                </w14:textFill>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30" w:type="dxa"/>
            <w:vAlign w:val="top"/>
          </w:tcPr>
          <w:p>
            <w:pPr>
              <w:adjustRightInd w:val="0"/>
              <w:snapToGrid w:val="0"/>
              <w:spacing w:line="600" w:lineRule="exact"/>
              <w:jc w:val="left"/>
              <w:rPr>
                <w:rFonts w:hint="default" w:ascii="仿宋_GB2312" w:eastAsia="仿宋_GB2312"/>
                <w:color w:val="000000" w:themeColor="text1"/>
                <w:sz w:val="28"/>
                <w:szCs w:val="28"/>
                <w:lang w:val="en-US" w:eastAsia="zh-CN"/>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t>联系人</w:t>
            </w:r>
            <w:r>
              <w:rPr>
                <w:rFonts w:hint="eastAsia"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lang w:val="en-US" w:eastAsia="zh-CN"/>
                <w14:textFill>
                  <w14:solidFill>
                    <w14:schemeClr w14:val="tx1"/>
                  </w14:solidFill>
                </w14:textFill>
              </w:rPr>
              <w:t>林</w:t>
            </w:r>
            <w:r>
              <w:rPr>
                <w:rFonts w:hint="eastAsia" w:ascii="仿宋_GB2312" w:eastAsia="仿宋_GB2312"/>
                <w:color w:val="000000" w:themeColor="text1"/>
                <w:sz w:val="28"/>
                <w:szCs w:val="28"/>
                <w:highlight w:val="none"/>
                <w:lang w:val="en-US" w:eastAsia="zh-CN"/>
                <w14:textFill>
                  <w14:solidFill>
                    <w14:schemeClr w14:val="tx1"/>
                  </w14:solidFill>
                </w14:textFill>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30" w:type="dxa"/>
            <w:vAlign w:val="top"/>
          </w:tcPr>
          <w:p>
            <w:pPr>
              <w:adjustRightInd w:val="0"/>
              <w:snapToGrid w:val="0"/>
              <w:spacing w:line="600" w:lineRule="exact"/>
              <w:jc w:val="left"/>
              <w:rPr>
                <w:rFonts w:hint="default" w:ascii="仿宋_GB2312" w:eastAsia="仿宋_GB2312"/>
                <w:color w:val="000000" w:themeColor="text1"/>
                <w:sz w:val="28"/>
                <w:szCs w:val="28"/>
                <w:lang w:val="en-US" w:eastAsia="zh-CN"/>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t>电</w:t>
            </w:r>
            <w:r>
              <w:rPr>
                <w:rFonts w:hint="eastAsia" w:ascii="仿宋_GB2312" w:eastAsia="仿宋_GB2312"/>
                <w:color w:val="000000" w:themeColor="text1"/>
                <w:sz w:val="28"/>
                <w:szCs w:val="28"/>
                <w:highlight w:val="none"/>
                <w14:textFill>
                  <w14:solidFill>
                    <w14:schemeClr w14:val="tx1"/>
                  </w14:solidFill>
                </w14:textFill>
              </w:rPr>
              <w:t xml:space="preserve">  </w:t>
            </w:r>
            <w:r>
              <w:rPr>
                <w:rFonts w:ascii="仿宋_GB2312" w:eastAsia="仿宋_GB2312"/>
                <w:color w:val="000000" w:themeColor="text1"/>
                <w:sz w:val="28"/>
                <w:szCs w:val="28"/>
                <w:highlight w:val="none"/>
                <w14:textFill>
                  <w14:solidFill>
                    <w14:schemeClr w14:val="tx1"/>
                  </w14:solidFill>
                </w14:textFill>
              </w:rPr>
              <w:t>话</w:t>
            </w:r>
            <w:r>
              <w:rPr>
                <w:rFonts w:hint="eastAsia"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lang w:val="en-US" w:eastAsia="zh-CN"/>
                <w14:textFill>
                  <w14:solidFill>
                    <w14:schemeClr w14:val="tx1"/>
                  </w14:solidFill>
                </w14:textFill>
              </w:rPr>
              <w:t>020-</w:t>
            </w:r>
            <w:r>
              <w:rPr>
                <w:rFonts w:hint="eastAsia" w:ascii="仿宋_GB2312" w:eastAsia="仿宋_GB2312"/>
                <w:color w:val="000000" w:themeColor="text1"/>
                <w:sz w:val="28"/>
                <w:szCs w:val="28"/>
                <w:highlight w:val="none"/>
                <w:lang w:val="en-US" w:eastAsia="zh-CN"/>
                <w14:textFill>
                  <w14:solidFill>
                    <w14:schemeClr w14:val="tx1"/>
                  </w14:solidFill>
                </w14:textFill>
              </w:rPr>
              <w:t>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30" w:type="dxa"/>
            <w:vAlign w:val="top"/>
          </w:tcPr>
          <w:p>
            <w:pPr>
              <w:adjustRightInd w:val="0"/>
              <w:snapToGrid w:val="0"/>
              <w:spacing w:line="600" w:lineRule="exact"/>
              <w:ind w:firstLine="1400" w:firstLineChars="500"/>
              <w:jc w:val="lef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 </w:t>
            </w:r>
            <w:r>
              <w:rPr>
                <w:rFonts w:hint="eastAsia" w:ascii="仿宋_GB2312" w:eastAsia="仿宋_GB2312"/>
                <w:color w:val="000000" w:themeColor="text1"/>
                <w:sz w:val="28"/>
                <w:szCs w:val="28"/>
                <w:highlight w:val="none"/>
                <w:lang w:val="en-US" w:eastAsia="zh-CN"/>
                <w14:textFill>
                  <w14:solidFill>
                    <w14:schemeClr w14:val="tx1"/>
                  </w14:solidFill>
                </w14:textFill>
              </w:rPr>
              <w:t xml:space="preserve">    </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2023</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年</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10</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月</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18</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日</w:t>
            </w:r>
          </w:p>
        </w:tc>
      </w:tr>
    </w:tbl>
    <w:p>
      <w:pPr>
        <w:rPr>
          <w:rFonts w:hint="eastAsia"/>
          <w:color w:val="000000" w:themeColor="text1"/>
          <w14:textFill>
            <w14:solidFill>
              <w14:schemeClr w14:val="tx1"/>
            </w14:solidFill>
          </w14:textFill>
        </w:rPr>
      </w:pPr>
      <w:bookmarkStart w:id="26" w:name="_Toc10891"/>
    </w:p>
    <w:p>
      <w:pPr>
        <w:pStyle w:val="31"/>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p>
    <w:p>
      <w:pPr>
        <w:pStyle w:val="31"/>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p>
    <w:p>
      <w:pPr>
        <w:pStyle w:val="31"/>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p>
    <w:p>
      <w:pPr>
        <w:pStyle w:val="31"/>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p>
    <w:p>
      <w:pPr>
        <w:pStyle w:val="31"/>
        <w:rPr>
          <w:rFonts w:hint="eastAsia"/>
          <w:color w:val="000000" w:themeColor="text1"/>
          <w14:textFill>
            <w14:solidFill>
              <w14:schemeClr w14:val="tx1"/>
            </w14:solidFill>
          </w14:textFill>
        </w:rPr>
      </w:pPr>
      <w:r>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t>用于纸质评审的采购项目</w:t>
      </w: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4"/>
        <w:rPr>
          <w:color w:val="000000" w:themeColor="text1"/>
          <w14:textFill>
            <w14:solidFill>
              <w14:schemeClr w14:val="tx1"/>
            </w14:solidFill>
          </w14:textFill>
        </w:rPr>
      </w:pPr>
      <w:bookmarkStart w:id="27" w:name="_Toc7340"/>
      <w:bookmarkStart w:id="28" w:name="_Toc2331"/>
      <w:bookmarkStart w:id="29" w:name="_Toc23749"/>
      <w:bookmarkStart w:id="30" w:name="_Toc16557"/>
      <w:bookmarkStart w:id="31" w:name="_Toc9448"/>
      <w:bookmarkStart w:id="32" w:name="_Toc2324"/>
      <w:bookmarkStart w:id="33" w:name="_Toc32588"/>
      <w:bookmarkStart w:id="34" w:name="_Toc19295"/>
      <w:bookmarkStart w:id="35" w:name="_Toc16705"/>
      <w:bookmarkStart w:id="36" w:name="_Toc25603"/>
      <w:r>
        <w:rPr>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二</w:t>
      </w:r>
      <w:r>
        <w:rPr>
          <w:rFonts w:hint="eastAsia"/>
          <w:color w:val="000000" w:themeColor="text1"/>
          <w14:textFill>
            <w14:solidFill>
              <w14:schemeClr w14:val="tx1"/>
            </w14:solidFill>
          </w14:textFill>
        </w:rPr>
        <w:t>章</w:t>
      </w:r>
      <w:bookmarkEnd w:id="26"/>
      <w:bookmarkEnd w:id="27"/>
      <w:bookmarkEnd w:id="28"/>
      <w:bookmarkEnd w:id="29"/>
      <w:bookmarkEnd w:id="30"/>
      <w:bookmarkEnd w:id="31"/>
      <w:bookmarkEnd w:id="32"/>
      <w:bookmarkEnd w:id="33"/>
      <w:bookmarkEnd w:id="34"/>
      <w:bookmarkEnd w:id="35"/>
      <w:bookmarkEnd w:id="36"/>
    </w:p>
    <w:p>
      <w:pPr>
        <w:pStyle w:val="5"/>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bookmarkStart w:id="37" w:name="_Toc3416"/>
      <w:bookmarkStart w:id="38" w:name="_Toc2339"/>
      <w:r>
        <w:rPr>
          <w:rFonts w:hint="eastAsia"/>
          <w:color w:val="000000" w:themeColor="text1"/>
          <w14:textFill>
            <w14:solidFill>
              <w14:schemeClr w14:val="tx1"/>
            </w14:solidFill>
          </w14:textFill>
        </w:rPr>
        <w:t>供应商须知</w:t>
      </w:r>
      <w:bookmarkEnd w:id="37"/>
      <w:bookmarkEnd w:id="38"/>
    </w:p>
    <w:p>
      <w:pPr>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对供应商的资格要求</w:t>
      </w:r>
      <w:r>
        <w:rPr>
          <w:rFonts w:hint="eastAsia" w:asciiTheme="minorEastAsia" w:hAnsiTheme="minorEastAsia"/>
          <w:b/>
          <w:color w:val="000000" w:themeColor="text1"/>
          <w:sz w:val="32"/>
          <w:szCs w:val="32"/>
          <w:lang w:val="en-US" w:eastAsia="zh-CN"/>
          <w14:textFill>
            <w14:solidFill>
              <w14:schemeClr w14:val="tx1"/>
            </w14:solidFill>
          </w14:textFill>
        </w:rPr>
        <w:t>.</w:t>
      </w:r>
    </w:p>
    <w:p>
      <w:pPr>
        <w:pStyle w:val="2"/>
        <w:numPr>
          <w:ilvl w:val="-1"/>
          <w:numId w:val="0"/>
        </w:numPr>
        <w:ind w:firstLine="0"/>
        <w:rPr>
          <w:rFonts w:hint="default" w:eastAsia="等线"/>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详见第一章采购公告3.供应商资格要求</w:t>
      </w:r>
    </w:p>
    <w:p>
      <w:pPr>
        <w:adjustRightInd w:val="0"/>
        <w:snapToGrid w:val="0"/>
        <w:spacing w:line="600" w:lineRule="exact"/>
        <w:jc w:val="left"/>
        <w:rPr>
          <w:rFonts w:hint="default" w:ascii="仿宋_GB2312" w:eastAsia="仿宋_GB2312"/>
          <w:color w:val="000000" w:themeColor="text1"/>
          <w:sz w:val="28"/>
          <w:szCs w:val="28"/>
          <w:lang w:val="en-US" w:eastAsia="zh-CN"/>
          <w14:textFill>
            <w14:solidFill>
              <w14:schemeClr w14:val="tx1"/>
            </w14:solidFill>
          </w14:textFill>
        </w:rPr>
      </w:pPr>
      <w:r>
        <w:rPr>
          <w:rFonts w:hint="eastAsia" w:asciiTheme="minorEastAsia" w:hAnsiTheme="minorEastAsia"/>
          <w:b/>
          <w:color w:val="000000" w:themeColor="text1"/>
          <w:sz w:val="32"/>
          <w:szCs w:val="32"/>
          <w:lang w:val="en-US" w:eastAsia="zh-CN"/>
          <w14:textFill>
            <w14:solidFill>
              <w14:schemeClr w14:val="tx1"/>
            </w14:solidFill>
          </w14:textFill>
        </w:rPr>
        <w:t xml:space="preserve">2.  </w:t>
      </w:r>
      <w:r>
        <w:rPr>
          <w:rFonts w:hint="eastAsia" w:asciiTheme="minorEastAsia" w:hAnsiTheme="minorEastAsia"/>
          <w:b/>
          <w:color w:val="000000" w:themeColor="text1"/>
          <w:sz w:val="32"/>
          <w:szCs w:val="32"/>
          <w14:textFill>
            <w14:solidFill>
              <w14:schemeClr w14:val="tx1"/>
            </w14:solidFill>
          </w14:textFill>
        </w:rPr>
        <w:t>本次交易一般规则.</w:t>
      </w:r>
      <w:r>
        <w:rPr>
          <w:rFonts w:ascii="仿宋_GB2312" w:eastAsia="仿宋_GB2312"/>
          <w:color w:val="000000" w:themeColor="text1"/>
          <w:sz w:val="28"/>
          <w:szCs w:val="28"/>
          <w14:textFill>
            <w14:solidFill>
              <w14:schemeClr w14:val="tx1"/>
            </w14:solidFill>
          </w14:textFill>
        </w:rPr>
        <w:t>表</w:t>
      </w:r>
      <w:r>
        <w:rPr>
          <w:rFonts w:hint="eastAsia" w:ascii="仿宋_GB2312" w:eastAsia="仿宋_GB2312"/>
          <w:color w:val="000000" w:themeColor="text1"/>
          <w:sz w:val="28"/>
          <w:szCs w:val="28"/>
          <w:lang w:val="en-US" w:eastAsia="zh-CN"/>
          <w14:textFill>
            <w14:solidFill>
              <w14:schemeClr w14:val="tx1"/>
            </w14:solidFill>
          </w14:textFill>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阶段</w:t>
            </w: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条款</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项目</w:t>
            </w:r>
          </w:p>
        </w:tc>
        <w:tc>
          <w:tcPr>
            <w:tcW w:w="5979"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准备</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及其</w:t>
            </w:r>
          </w:p>
          <w:p>
            <w:pPr>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响应</w:t>
            </w: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.1</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采购文件组成</w:t>
            </w:r>
          </w:p>
        </w:tc>
        <w:tc>
          <w:tcPr>
            <w:tcW w:w="5979" w:type="dxa"/>
            <w:vAlign w:val="center"/>
          </w:tcPr>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（1）采购公告</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（2）供应商须知</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（3）采购方式</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4</w:t>
            </w:r>
            <w:r>
              <w:rPr>
                <w:rFonts w:hint="eastAsia" w:ascii="仿宋_GB2312" w:eastAsia="仿宋_GB2312"/>
                <w:color w:val="000000" w:themeColor="text1"/>
                <w:sz w:val="24"/>
                <w:szCs w:val="24"/>
                <w14:textFill>
                  <w14:solidFill>
                    <w14:schemeClr w14:val="tx1"/>
                  </w14:solidFill>
                </w14:textFill>
              </w:rPr>
              <w:t>）评审办法</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（5）采购需求</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（6）合同草案</w:t>
            </w:r>
          </w:p>
          <w:p>
            <w:pPr>
              <w:adjustRightInd w:val="0"/>
              <w:snapToGrid w:val="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（7）响应文件</w:t>
            </w:r>
          </w:p>
          <w:p>
            <w:pPr>
              <w:adjustRightInd w:val="0"/>
              <w:snapToGrid w:val="0"/>
              <w:jc w:val="left"/>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（8）在采购过程中由采购单位发出的修正和补充文件等</w:t>
            </w:r>
            <w:r>
              <w:rPr>
                <w:rFonts w:hint="eastAsia" w:ascii="仿宋_GB2312" w:eastAsia="仿宋_GB2312"/>
                <w:color w:val="000000" w:themeColor="text1"/>
                <w:sz w:val="24"/>
                <w:szCs w:val="24"/>
                <w:lang w:eastAsia="zh-CN"/>
                <w14:textFill>
                  <w14:solidFill>
                    <w14:schemeClr w14:val="tx1"/>
                  </w14:solidFill>
                </w14:textFill>
              </w:rPr>
              <w:t>（</w:t>
            </w:r>
            <w:r>
              <w:rPr>
                <w:rFonts w:hint="eastAsia" w:ascii="仿宋_GB2312" w:eastAsia="仿宋_GB2312"/>
                <w:color w:val="000000" w:themeColor="text1"/>
                <w:sz w:val="24"/>
                <w:szCs w:val="24"/>
                <w:lang w:val="en-US" w:eastAsia="zh-CN"/>
                <w14:textFill>
                  <w14:solidFill>
                    <w14:schemeClr w14:val="tx1"/>
                  </w14:solidFill>
                </w14:textFill>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vAlign w:val="center"/>
          </w:tcPr>
          <w:p>
            <w:pPr>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.2</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采购文件的澄清和修改</w:t>
            </w:r>
          </w:p>
        </w:tc>
        <w:tc>
          <w:tcPr>
            <w:tcW w:w="5979" w:type="dxa"/>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1</w:t>
            </w:r>
            <w:r>
              <w:rPr>
                <w:rFonts w:hint="eastAsia" w:ascii="仿宋_GB2312" w:eastAsia="仿宋_GB2312"/>
                <w:color w:val="000000" w:themeColor="text1"/>
                <w:sz w:val="24"/>
                <w:szCs w:val="24"/>
                <w14:textFill>
                  <w14:solidFill>
                    <w14:schemeClr w14:val="tx1"/>
                  </w14:solidFill>
                </w14:textFill>
              </w:rPr>
              <w:t>.2.1供应商对采购文件有疑问的，应当</w:t>
            </w:r>
            <w:r>
              <w:rPr>
                <w:rFonts w:ascii="仿宋_GB2312" w:eastAsia="仿宋_GB2312"/>
                <w:color w:val="000000" w:themeColor="text1"/>
                <w:sz w:val="24"/>
                <w:szCs w:val="24"/>
                <w14:textFill>
                  <w14:solidFill>
                    <w14:schemeClr w14:val="tx1"/>
                  </w14:solidFill>
                </w14:textFill>
              </w:rPr>
              <w:t>在提交</w:t>
            </w:r>
            <w:r>
              <w:rPr>
                <w:rFonts w:hint="eastAsia" w:ascii="仿宋_GB2312" w:eastAsia="仿宋_GB2312"/>
                <w:color w:val="000000" w:themeColor="text1"/>
                <w:sz w:val="24"/>
                <w:szCs w:val="24"/>
                <w14:textFill>
                  <w14:solidFill>
                    <w14:schemeClr w14:val="tx1"/>
                  </w14:solidFill>
                </w14:textFill>
              </w:rPr>
              <w:t>响应文件截止之日</w:t>
            </w:r>
            <w:r>
              <w:rPr>
                <w:rFonts w:hint="eastAsia" w:ascii="仿宋_GB2312" w:eastAsia="仿宋_GB2312"/>
                <w:color w:val="000000" w:themeColor="text1"/>
                <w:sz w:val="24"/>
                <w:szCs w:val="24"/>
                <w:u w:val="single"/>
                <w:lang w:val="en-US" w:eastAsia="zh-CN"/>
                <w14:textFill>
                  <w14:solidFill>
                    <w14:schemeClr w14:val="tx1"/>
                  </w14:solidFill>
                </w14:textFill>
              </w:rPr>
              <w:t>2</w:t>
            </w:r>
            <w:r>
              <w:rPr>
                <w:rFonts w:ascii="仿宋_GB2312" w:eastAsia="仿宋_GB2312"/>
                <w:color w:val="000000" w:themeColor="text1"/>
                <w:sz w:val="24"/>
                <w:szCs w:val="24"/>
                <w14:textFill>
                  <w14:solidFill>
                    <w14:schemeClr w14:val="tx1"/>
                  </w14:solidFill>
                </w14:textFill>
              </w:rPr>
              <w:t>个工作日前</w:t>
            </w:r>
            <w:r>
              <w:rPr>
                <w:rFonts w:hint="eastAsia" w:ascii="仿宋_GB2312" w:eastAsia="仿宋_GB2312"/>
                <w:color w:val="000000" w:themeColor="text1"/>
                <w:sz w:val="24"/>
                <w:szCs w:val="24"/>
                <w14:textFill>
                  <w14:solidFill>
                    <w14:schemeClr w14:val="tx1"/>
                  </w14:solidFill>
                </w14:textFill>
              </w:rPr>
              <w:t>，以书面形式提出。</w:t>
            </w:r>
          </w:p>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lang w:val="en-US" w:eastAsia="zh-CN"/>
                <w14:textFill>
                  <w14:solidFill>
                    <w14:schemeClr w14:val="tx1"/>
                  </w14:solidFill>
                </w14:textFill>
              </w:rPr>
              <w:t>1</w:t>
            </w:r>
            <w:r>
              <w:rPr>
                <w:rFonts w:hint="eastAsia" w:ascii="仿宋_GB2312" w:eastAsia="仿宋_GB2312" w:hAnsiTheme="minorEastAsia"/>
                <w:color w:val="000000" w:themeColor="text1"/>
                <w:sz w:val="24"/>
                <w:szCs w:val="24"/>
                <w14:textFill>
                  <w14:solidFill>
                    <w14:schemeClr w14:val="tx1"/>
                  </w14:solidFill>
                </w14:textFill>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vAlign w:val="center"/>
          </w:tcPr>
          <w:p>
            <w:pPr>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.3</w:t>
            </w:r>
          </w:p>
          <w:p>
            <w:pPr>
              <w:adjustRightInd w:val="0"/>
              <w:snapToGrid w:val="0"/>
              <w:jc w:val="center"/>
              <w:rPr>
                <w:color w:val="000000" w:themeColor="text1"/>
                <w:sz w:val="24"/>
                <w:szCs w:val="24"/>
                <w14:textFill>
                  <w14:solidFill>
                    <w14:schemeClr w14:val="tx1"/>
                  </w14:solidFill>
                </w14:textFill>
              </w:rPr>
            </w:pPr>
          </w:p>
        </w:tc>
        <w:tc>
          <w:tcPr>
            <w:tcW w:w="1263" w:type="dxa"/>
            <w:vAlign w:val="center"/>
          </w:tcPr>
          <w:p>
            <w:pPr>
              <w:adjustRightInd w:val="0"/>
              <w:snapToGrid w:val="0"/>
              <w:jc w:val="left"/>
              <w:rPr>
                <w:rFonts w:hint="eastAsia"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踏勘现场</w:t>
            </w:r>
          </w:p>
        </w:tc>
        <w:tc>
          <w:tcPr>
            <w:tcW w:w="5979" w:type="dxa"/>
            <w:vAlign w:val="center"/>
          </w:tcPr>
          <w:p>
            <w:pPr>
              <w:adjustRightInd w:val="0"/>
              <w:snapToGrid w:val="0"/>
              <w:ind w:left="0" w:leftChars="0" w:firstLine="0" w:firstLineChars="0"/>
              <w:rPr>
                <w:rFonts w:hint="eastAsia"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lang w:val="en-US" w:eastAsia="zh-CN"/>
                <w14:textFill>
                  <w14:solidFill>
                    <w14:schemeClr w14:val="tx1"/>
                  </w14:solidFill>
                </w14:textFill>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vAlign w:val="center"/>
          </w:tcPr>
          <w:p>
            <w:pPr>
              <w:jc w:val="center"/>
              <w:rPr>
                <w:rFonts w:ascii="Calibri" w:hAnsi="Calibri" w:eastAsia="宋体" w:cs="Times New Roman"/>
                <w:b/>
                <w:bCs/>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2.4</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分包</w:t>
            </w:r>
          </w:p>
        </w:tc>
        <w:tc>
          <w:tcPr>
            <w:tcW w:w="5979" w:type="dxa"/>
            <w:vAlign w:val="center"/>
          </w:tcPr>
          <w:p>
            <w:pPr>
              <w:adjustRightInd w:val="0"/>
              <w:snapToGrid w:val="0"/>
              <w:ind w:firstLine="0" w:firstLineChars="0"/>
              <w:jc w:val="left"/>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lang w:val="en-US" w:eastAsia="zh-CN"/>
                <w14:textFill>
                  <w14:solidFill>
                    <w14:schemeClr w14:val="tx1"/>
                  </w14:solidFill>
                </w14:textFill>
              </w:rPr>
              <w:t>本项目</w:t>
            </w:r>
            <w:r>
              <w:rPr>
                <w:rFonts w:hint="eastAsia" w:ascii="仿宋_GB2312" w:eastAsia="仿宋_GB2312"/>
                <w:color w:val="000000" w:themeColor="text1"/>
                <w:sz w:val="24"/>
                <w:szCs w:val="24"/>
                <w14:textFill>
                  <w14:solidFill>
                    <w14:schemeClr w14:val="tx1"/>
                  </w14:solidFill>
                </w14:textFill>
              </w:rPr>
              <w:t>不允许</w:t>
            </w:r>
            <w:r>
              <w:rPr>
                <w:rFonts w:hint="eastAsia" w:ascii="仿宋_GB2312" w:eastAsia="仿宋_GB2312"/>
                <w:color w:val="000000" w:themeColor="text1"/>
                <w:sz w:val="24"/>
                <w:szCs w:val="24"/>
                <w:lang w:val="en-US" w:eastAsia="zh-CN"/>
                <w14:textFill>
                  <w14:solidFill>
                    <w14:schemeClr w14:val="tx1"/>
                  </w14:solidFill>
                </w14:textFill>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vAlign w:val="center"/>
          </w:tcPr>
          <w:p>
            <w:pPr>
              <w:jc w:val="center"/>
              <w:rPr>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hAnsiTheme="minorHAnsi" w:cstheme="minorBidi"/>
                <w:color w:val="000000" w:themeColor="text1"/>
                <w:kern w:val="2"/>
                <w:sz w:val="24"/>
                <w:szCs w:val="24"/>
                <w:lang w:val="en-US" w:eastAsia="zh-CN" w:bidi="ar-SA"/>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.5</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响应截止时间</w:t>
            </w:r>
          </w:p>
        </w:tc>
        <w:tc>
          <w:tcPr>
            <w:tcW w:w="5979" w:type="dxa"/>
            <w:vAlign w:val="center"/>
          </w:tcPr>
          <w:p>
            <w:pPr>
              <w:adjustRightInd w:val="0"/>
              <w:snapToGrid w:val="0"/>
              <w:jc w:val="left"/>
              <w:rPr>
                <w:rFonts w:hint="eastAsia" w:ascii="仿宋_GB2312" w:eastAsia="仿宋_GB2312" w:hAnsiTheme="minorEastAsia"/>
                <w:color w:val="000000" w:themeColor="text1"/>
                <w:sz w:val="24"/>
                <w:szCs w:val="24"/>
                <w:u w:val="none"/>
                <w14:textFill>
                  <w14:solidFill>
                    <w14:schemeClr w14:val="tx1"/>
                  </w14:solidFill>
                </w14:textFill>
              </w:rPr>
            </w:pPr>
            <w:r>
              <w:rPr>
                <w:rFonts w:hint="eastAsia" w:ascii="仿宋_GB2312" w:eastAsia="仿宋_GB2312" w:hAnsiTheme="minorEastAsia"/>
                <w:color w:val="000000" w:themeColor="text1"/>
                <w:sz w:val="24"/>
                <w:szCs w:val="24"/>
                <w:lang w:val="en-US" w:eastAsia="zh-CN"/>
                <w14:textFill>
                  <w14:solidFill>
                    <w14:schemeClr w14:val="tx1"/>
                  </w14:solidFill>
                </w14:textFill>
              </w:rPr>
              <w:t>详</w:t>
            </w:r>
            <w:r>
              <w:rPr>
                <w:rFonts w:hint="eastAsia" w:ascii="仿宋_GB2312" w:eastAsia="仿宋_GB2312" w:hAnsiTheme="minorEastAsia"/>
                <w:color w:val="000000" w:themeColor="text1"/>
                <w:sz w:val="24"/>
                <w:szCs w:val="24"/>
                <w14:textFill>
                  <w14:solidFill>
                    <w14:schemeClr w14:val="tx1"/>
                  </w14:solidFill>
                </w14:textFill>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准备</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及其</w:t>
            </w:r>
          </w:p>
          <w:p>
            <w:pPr>
              <w:jc w:val="center"/>
              <w:rPr>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响应</w:t>
            </w:r>
          </w:p>
        </w:tc>
        <w:tc>
          <w:tcPr>
            <w:tcW w:w="936" w:type="dxa"/>
            <w:vAlign w:val="center"/>
          </w:tcPr>
          <w:p>
            <w:pPr>
              <w:adjustRightInd w:val="0"/>
              <w:snapToGrid w:val="0"/>
              <w:jc w:val="center"/>
              <w:rPr>
                <w:rFonts w:ascii="仿宋_GB2312" w:eastAsia="仿宋_GB2312" w:hAnsiTheme="minorHAnsi" w:cstheme="minorBidi"/>
                <w:color w:val="000000" w:themeColor="text1"/>
                <w:kern w:val="2"/>
                <w:sz w:val="24"/>
                <w:szCs w:val="24"/>
                <w:lang w:val="en-US" w:eastAsia="zh-CN" w:bidi="ar-SA"/>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.6</w:t>
            </w:r>
          </w:p>
        </w:tc>
        <w:tc>
          <w:tcPr>
            <w:tcW w:w="1263" w:type="dxa"/>
            <w:vAlign w:val="center"/>
          </w:tcPr>
          <w:p>
            <w:pPr>
              <w:adjustRightInd w:val="0"/>
              <w:snapToGrid w:val="0"/>
              <w:jc w:val="center"/>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最高限价</w:t>
            </w:r>
            <w:r>
              <w:rPr>
                <w:rFonts w:hint="eastAsia" w:ascii="仿宋_GB2312" w:eastAsia="仿宋_GB2312"/>
                <w:color w:val="000000" w:themeColor="text1"/>
                <w:sz w:val="24"/>
                <w:szCs w:val="24"/>
                <w:lang w:val="en-US" w:eastAsia="zh-CN"/>
                <w14:textFill>
                  <w14:solidFill>
                    <w14:schemeClr w14:val="tx1"/>
                  </w14:solidFill>
                </w14:textFill>
              </w:rPr>
              <w:t>及低价说明</w:t>
            </w:r>
          </w:p>
        </w:tc>
        <w:tc>
          <w:tcPr>
            <w:tcW w:w="5979" w:type="dxa"/>
            <w:vAlign w:val="center"/>
          </w:tcPr>
          <w:p>
            <w:pPr>
              <w:adjustRightInd w:val="0"/>
              <w:snapToGrid w:val="0"/>
              <w:ind w:firstLine="0" w:firstLineChars="0"/>
              <w:jc w:val="left"/>
              <w:rPr>
                <w:rFonts w:hint="default" w:ascii="仿宋_GB2312" w:eastAsia="仿宋_GB2312" w:hAnsiTheme="minorEastAsia"/>
                <w:color w:val="000000" w:themeColor="text1"/>
                <w:sz w:val="24"/>
                <w:szCs w:val="24"/>
                <w:lang w:val="en-US" w:eastAsia="zh-CN"/>
                <w14:textFill>
                  <w14:solidFill>
                    <w14:schemeClr w14:val="tx1"/>
                  </w14:solidFill>
                </w14:textFill>
              </w:rPr>
            </w:pPr>
            <w:r>
              <w:rPr>
                <w:rFonts w:hint="eastAsia" w:ascii="仿宋_GB2312" w:eastAsia="仿宋_GB2312" w:hAnsiTheme="minorEastAsia"/>
                <w:color w:val="000000" w:themeColor="text1"/>
                <w:sz w:val="24"/>
                <w:szCs w:val="24"/>
                <w:lang w:val="en-US" w:eastAsia="zh-CN"/>
                <w14:textFill>
                  <w14:solidFill>
                    <w14:schemeClr w14:val="tx1"/>
                  </w14:solidFill>
                </w14:textFill>
              </w:rPr>
              <w:t>详见采购公告；</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vAlign w:val="center"/>
          </w:tcPr>
          <w:p>
            <w:pPr>
              <w:jc w:val="center"/>
              <w:rPr>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.7</w:t>
            </w:r>
          </w:p>
          <w:p>
            <w:pPr>
              <w:adjustRightInd w:val="0"/>
              <w:snapToGrid w:val="0"/>
              <w:jc w:val="center"/>
              <w:rPr>
                <w:rFonts w:ascii="仿宋_GB2312" w:eastAsia="仿宋_GB2312" w:hAnsiTheme="minorHAnsi" w:cstheme="minorBidi"/>
                <w:color w:val="000000" w:themeColor="text1"/>
                <w:kern w:val="2"/>
                <w:sz w:val="24"/>
                <w:szCs w:val="24"/>
                <w:lang w:val="en-US" w:eastAsia="zh-CN" w:bidi="ar-SA"/>
                <w14:textFill>
                  <w14:solidFill>
                    <w14:schemeClr w14:val="tx1"/>
                  </w14:solidFill>
                </w14:textFill>
              </w:rPr>
            </w:pP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响应文件有效期</w:t>
            </w:r>
          </w:p>
        </w:tc>
        <w:tc>
          <w:tcPr>
            <w:tcW w:w="5979" w:type="dxa"/>
            <w:vAlign w:val="center"/>
          </w:tcPr>
          <w:p>
            <w:pPr>
              <w:adjustRightInd w:val="0"/>
              <w:snapToGrid w:val="0"/>
              <w:ind w:firstLine="480" w:firstLineChars="200"/>
              <w:rPr>
                <w:rFonts w:ascii="仿宋_GB2312" w:eastAsia="仿宋_GB2312" w:hAnsiTheme="minorEastAsia"/>
                <w:color w:val="000000" w:themeColor="text1"/>
                <w:sz w:val="24"/>
                <w:szCs w:val="24"/>
                <w:u w:val="single"/>
                <w14:textFill>
                  <w14:solidFill>
                    <w14:schemeClr w14:val="tx1"/>
                  </w14:solidFill>
                </w14:textFill>
              </w:rPr>
            </w:pPr>
            <w:r>
              <w:rPr>
                <w:rFonts w:hint="eastAsia" w:ascii="仿宋_GB2312" w:eastAsia="仿宋_GB2312" w:hAnsiTheme="minorEastAsia"/>
                <w:color w:val="000000" w:themeColor="text1"/>
                <w:sz w:val="24"/>
                <w:szCs w:val="24"/>
                <w:u w:val="single"/>
                <w:lang w:val="en-US" w:eastAsia="zh-CN"/>
                <w14:textFill>
                  <w14:solidFill>
                    <w14:schemeClr w14:val="tx1"/>
                  </w14:solidFill>
                </w14:textFill>
              </w:rPr>
              <w:t>90个</w:t>
            </w:r>
            <w:r>
              <w:rPr>
                <w:rFonts w:hint="eastAsia" w:ascii="仿宋_GB2312" w:eastAsia="仿宋_GB2312" w:hAnsiTheme="minorEastAsia"/>
                <w:color w:val="000000" w:themeColor="text1"/>
                <w:sz w:val="24"/>
                <w:szCs w:val="24"/>
                <w14:textFill>
                  <w14:solidFill>
                    <w14:schemeClr w14:val="tx1"/>
                  </w14:solidFill>
                </w14:textFill>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准备</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及其</w:t>
            </w:r>
          </w:p>
          <w:p>
            <w:pPr>
              <w:adjustRightInd w:val="0"/>
              <w:snapToGrid w:val="0"/>
              <w:jc w:val="center"/>
              <w:rPr>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响应</w:t>
            </w:r>
          </w:p>
        </w:tc>
        <w:tc>
          <w:tcPr>
            <w:tcW w:w="936" w:type="dxa"/>
            <w:vAlign w:val="center"/>
          </w:tcPr>
          <w:p>
            <w:pPr>
              <w:adjustRightInd w:val="0"/>
              <w:snapToGrid w:val="0"/>
              <w:jc w:val="center"/>
              <w:rPr>
                <w:rFonts w:ascii="仿宋_GB2312" w:eastAsia="仿宋_GB2312" w:hAnsiTheme="minorHAnsi" w:cstheme="minorBidi"/>
                <w:color w:val="000000" w:themeColor="text1"/>
                <w:kern w:val="2"/>
                <w:sz w:val="24"/>
                <w:szCs w:val="24"/>
                <w:lang w:val="en-US" w:eastAsia="zh-CN" w:bidi="ar-SA"/>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2.8</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响应文件份数</w:t>
            </w:r>
          </w:p>
        </w:tc>
        <w:tc>
          <w:tcPr>
            <w:tcW w:w="5979" w:type="dxa"/>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 xml:space="preserve">纸质文件正本1份，副本 </w:t>
            </w:r>
            <w:r>
              <w:rPr>
                <w:rFonts w:hint="eastAsia" w:ascii="仿宋_GB2312" w:eastAsia="仿宋_GB2312" w:hAnsiTheme="minorEastAsia"/>
                <w:color w:val="000000" w:themeColor="text1"/>
                <w:sz w:val="24"/>
                <w:szCs w:val="24"/>
                <w:u w:val="single"/>
                <w:lang w:val="en-US" w:eastAsia="zh-CN"/>
                <w14:textFill>
                  <w14:solidFill>
                    <w14:schemeClr w14:val="tx1"/>
                  </w14:solidFill>
                </w14:textFill>
              </w:rPr>
              <w:t>1</w:t>
            </w:r>
            <w:r>
              <w:rPr>
                <w:rFonts w:hint="eastAsia" w:ascii="仿宋_GB2312" w:eastAsia="仿宋_GB2312" w:hAnsiTheme="minorEastAsia"/>
                <w:color w:val="000000" w:themeColor="text1"/>
                <w:sz w:val="24"/>
                <w:szCs w:val="24"/>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hAnsiTheme="minorHAnsi" w:cstheme="minorBidi"/>
                <w:color w:val="000000" w:themeColor="text1"/>
                <w:kern w:val="2"/>
                <w:sz w:val="24"/>
                <w:szCs w:val="24"/>
                <w:lang w:val="en-US" w:eastAsia="zh-CN" w:bidi="ar-SA"/>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.9</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响应文件的密封和标记</w:t>
            </w:r>
          </w:p>
        </w:tc>
        <w:tc>
          <w:tcPr>
            <w:tcW w:w="5979" w:type="dxa"/>
            <w:vAlign w:val="center"/>
          </w:tcPr>
          <w:p>
            <w:pPr>
              <w:adjustRightInd w:val="0"/>
              <w:snapToGrid w:val="0"/>
              <w:ind w:firstLine="465"/>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项目名称</w:t>
            </w:r>
            <w:r>
              <w:rPr>
                <w:rFonts w:hint="eastAsia" w:ascii="仿宋_GB2312" w:eastAsia="仿宋_GB2312" w:hAnsiTheme="minorEastAsia"/>
                <w:color w:val="000000" w:themeColor="text1"/>
                <w:sz w:val="24"/>
                <w:szCs w:val="24"/>
                <w:lang w:eastAsia="zh-CN"/>
                <w14:textFill>
                  <w14:solidFill>
                    <w14:schemeClr w14:val="tx1"/>
                  </w14:solidFill>
                </w14:textFill>
              </w:rPr>
              <w:t>、</w:t>
            </w:r>
            <w:r>
              <w:rPr>
                <w:rFonts w:hint="eastAsia" w:ascii="仿宋_GB2312" w:eastAsia="仿宋_GB2312" w:hAnsiTheme="minorEastAsia"/>
                <w:color w:val="000000" w:themeColor="text1"/>
                <w:sz w:val="24"/>
                <w:szCs w:val="24"/>
                <w14:textFill>
                  <w14:solidFill>
                    <w14:schemeClr w14:val="tx1"/>
                  </w14:solidFill>
                </w14:textFill>
              </w:rPr>
              <w:t>供应商名称</w:t>
            </w:r>
            <w:r>
              <w:rPr>
                <w:rFonts w:hint="eastAsia" w:ascii="仿宋_GB2312" w:eastAsia="仿宋_GB2312" w:hAnsiTheme="minorEastAsia"/>
                <w:color w:val="000000" w:themeColor="text1"/>
                <w:sz w:val="24"/>
                <w:szCs w:val="24"/>
                <w:lang w:eastAsia="zh-CN"/>
                <w14:textFill>
                  <w14:solidFill>
                    <w14:schemeClr w14:val="tx1"/>
                  </w14:solidFill>
                </w14:textFill>
              </w:rPr>
              <w:t>、</w:t>
            </w:r>
            <w:r>
              <w:rPr>
                <w:rFonts w:hint="eastAsia" w:ascii="仿宋_GB2312" w:eastAsia="仿宋_GB2312" w:hAnsiTheme="minorEastAsia"/>
                <w:color w:val="000000" w:themeColor="text1"/>
                <w:sz w:val="24"/>
                <w:szCs w:val="24"/>
                <w14:textFill>
                  <w14:solidFill>
                    <w14:schemeClr w14:val="tx1"/>
                  </w14:solidFill>
                </w14:textFill>
              </w:rPr>
              <w:t>供应商地址</w:t>
            </w:r>
            <w:r>
              <w:rPr>
                <w:rFonts w:hint="eastAsia" w:ascii="仿宋_GB2312" w:eastAsia="仿宋_GB2312" w:hAnsiTheme="minorEastAsia"/>
                <w:color w:val="000000" w:themeColor="text1"/>
                <w:sz w:val="24"/>
                <w:szCs w:val="24"/>
                <w:lang w:eastAsia="zh-CN"/>
                <w14:textFill>
                  <w14:solidFill>
                    <w14:schemeClr w14:val="tx1"/>
                  </w14:solidFill>
                </w14:textFill>
              </w:rPr>
              <w:t>、</w:t>
            </w:r>
            <w:r>
              <w:rPr>
                <w:rFonts w:hint="eastAsia" w:ascii="仿宋_GB2312" w:eastAsia="仿宋_GB2312" w:hAnsiTheme="minorEastAsia"/>
                <w:color w:val="000000" w:themeColor="text1"/>
                <w:sz w:val="24"/>
                <w:szCs w:val="24"/>
                <w14:textFill>
                  <w14:solidFill>
                    <w14:schemeClr w14:val="tx1"/>
                  </w14:solidFill>
                </w14:textFill>
              </w:rPr>
              <w:t>联系人及其联系方式</w:t>
            </w:r>
            <w:r>
              <w:rPr>
                <w:rFonts w:hint="eastAsia" w:ascii="仿宋_GB2312" w:eastAsia="仿宋_GB2312" w:hAnsiTheme="minorEastAsia"/>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hAnsiTheme="minorHAnsi" w:cstheme="minorBidi"/>
                <w:color w:val="000000" w:themeColor="text1"/>
                <w:kern w:val="2"/>
                <w:sz w:val="24"/>
                <w:szCs w:val="24"/>
                <w:lang w:val="en-US" w:eastAsia="zh-CN" w:bidi="ar-SA"/>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.10</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响应文件提交</w:t>
            </w:r>
          </w:p>
        </w:tc>
        <w:tc>
          <w:tcPr>
            <w:tcW w:w="5979" w:type="dxa"/>
            <w:vAlign w:val="center"/>
          </w:tcPr>
          <w:p>
            <w:pPr>
              <w:adjustRightInd w:val="0"/>
              <w:snapToGrid w:val="0"/>
              <w:ind w:left="480" w:hanging="480" w:hangingChars="200"/>
              <w:rPr>
                <w:rFonts w:hint="eastAsia" w:ascii="仿宋_GB2312" w:eastAsia="仿宋_GB2312" w:hAnsiTheme="minorEastAsia"/>
                <w:color w:val="000000" w:themeColor="text1"/>
                <w:sz w:val="24"/>
                <w:szCs w:val="24"/>
                <w:lang w:eastAsia="zh-CN"/>
                <w14:textFill>
                  <w14:solidFill>
                    <w14:schemeClr w14:val="tx1"/>
                  </w14:solidFill>
                </w14:textFill>
              </w:rPr>
            </w:pPr>
            <w:r>
              <w:rPr>
                <w:rFonts w:hint="eastAsia" w:ascii="仿宋_GB2312" w:eastAsia="仿宋_GB2312" w:hAnsiTheme="minorEastAsia"/>
                <w:color w:val="000000" w:themeColor="text1"/>
                <w:sz w:val="24"/>
                <w:szCs w:val="24"/>
                <w:lang w:eastAsia="zh-CN"/>
                <w14:textFill>
                  <w14:solidFill>
                    <w14:schemeClr w14:val="tx1"/>
                  </w14:solidFill>
                </w14:textFill>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文件开启及评审</w:t>
            </w:r>
          </w:p>
        </w:tc>
        <w:tc>
          <w:tcPr>
            <w:tcW w:w="936" w:type="dxa"/>
            <w:vAlign w:val="center"/>
          </w:tcPr>
          <w:p>
            <w:pPr>
              <w:adjustRightInd w:val="0"/>
              <w:snapToGrid w:val="0"/>
              <w:jc w:val="center"/>
              <w:rPr>
                <w:rFonts w:ascii="仿宋_GB2312" w:eastAsia="仿宋_GB2312" w:hAnsiTheme="minorHAnsi" w:cstheme="minorBidi"/>
                <w:color w:val="000000" w:themeColor="text1"/>
                <w:kern w:val="2"/>
                <w:sz w:val="24"/>
                <w:szCs w:val="24"/>
                <w:lang w:val="en-US" w:eastAsia="zh-CN" w:bidi="ar-SA"/>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.11</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响应文件开启会议</w:t>
            </w:r>
          </w:p>
        </w:tc>
        <w:tc>
          <w:tcPr>
            <w:tcW w:w="5979" w:type="dxa"/>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举行</w:t>
            </w:r>
          </w:p>
          <w:p>
            <w:pPr>
              <w:adjustRightInd w:val="0"/>
              <w:snapToGrid w:val="0"/>
              <w:ind w:firstLine="465"/>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会议时间：同响应截止时间</w:t>
            </w:r>
          </w:p>
          <w:p>
            <w:pPr>
              <w:adjustRightInd w:val="0"/>
              <w:snapToGrid w:val="0"/>
              <w:ind w:firstLine="465"/>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hAnsiTheme="minorHAnsi" w:cstheme="minorBidi"/>
                <w:color w:val="000000" w:themeColor="text1"/>
                <w:kern w:val="2"/>
                <w:sz w:val="24"/>
                <w:szCs w:val="24"/>
                <w:lang w:val="en-US" w:eastAsia="zh-CN" w:bidi="ar-SA"/>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.12</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开启文件前的密封检查</w:t>
            </w:r>
          </w:p>
        </w:tc>
        <w:tc>
          <w:tcPr>
            <w:tcW w:w="5979" w:type="dxa"/>
            <w:vAlign w:val="center"/>
          </w:tcPr>
          <w:p>
            <w:pPr>
              <w:adjustRightInd w:val="0"/>
              <w:snapToGrid w:val="0"/>
              <w:ind w:firstLine="465" w:firstLineChars="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密封情况检查顺序：</w:t>
            </w:r>
            <w:r>
              <w:rPr>
                <w:rFonts w:hint="eastAsia" w:ascii="仿宋_GB2312" w:eastAsia="仿宋_GB2312" w:hAnsiTheme="minorEastAsia"/>
                <w:color w:val="000000" w:themeColor="text1"/>
                <w:sz w:val="24"/>
                <w:szCs w:val="24"/>
                <w:u w:val="none"/>
                <w:lang w:val="en-US" w:eastAsia="zh-CN"/>
                <w14:textFill>
                  <w14:solidFill>
                    <w14:schemeClr w14:val="tx1"/>
                  </w14:solidFill>
                </w14:textFill>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hAnsiTheme="minorHAnsi" w:cstheme="minorBidi"/>
                <w:color w:val="000000" w:themeColor="text1"/>
                <w:kern w:val="2"/>
                <w:sz w:val="24"/>
                <w:szCs w:val="24"/>
                <w:lang w:val="en-US" w:eastAsia="zh-CN" w:bidi="ar-SA"/>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.13</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评审小组</w:t>
            </w:r>
          </w:p>
        </w:tc>
        <w:tc>
          <w:tcPr>
            <w:tcW w:w="5979" w:type="dxa"/>
            <w:vAlign w:val="center"/>
          </w:tcPr>
          <w:p>
            <w:pPr>
              <w:adjustRightInd w:val="0"/>
              <w:snapToGrid w:val="0"/>
              <w:ind w:firstLine="0" w:firstLineChars="0"/>
              <w:rPr>
                <w:rFonts w:hint="eastAsia" w:ascii="仿宋_GB2312" w:eastAsia="仿宋_GB2312" w:hAnsiTheme="minorEastAsia"/>
                <w:color w:val="000000" w:themeColor="text1"/>
                <w:sz w:val="24"/>
                <w:szCs w:val="24"/>
                <w:lang w:eastAsia="zh-CN"/>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评审小组构成：</w:t>
            </w:r>
            <w:r>
              <w:rPr>
                <w:rFonts w:hint="eastAsia" w:ascii="仿宋_GB2312" w:eastAsia="仿宋_GB2312" w:hAnsiTheme="minorEastAsia"/>
                <w:color w:val="000000" w:themeColor="text1"/>
                <w:sz w:val="24"/>
                <w:szCs w:val="24"/>
                <w:u w:val="single"/>
                <w:lang w:val="en-US" w:eastAsia="zh-CN"/>
                <w14:textFill>
                  <w14:solidFill>
                    <w14:schemeClr w14:val="tx1"/>
                  </w14:solidFill>
                </w14:textFill>
              </w:rPr>
              <w:t>3</w:t>
            </w:r>
            <w:r>
              <w:rPr>
                <w:rFonts w:hint="eastAsia" w:ascii="仿宋_GB2312" w:eastAsia="仿宋_GB2312" w:hAnsiTheme="minorEastAsia"/>
                <w:color w:val="000000" w:themeColor="text1"/>
                <w:sz w:val="24"/>
                <w:szCs w:val="24"/>
                <w14:textFill>
                  <w14:solidFill>
                    <w14:schemeClr w14:val="tx1"/>
                  </w14:solidFill>
                </w14:textFill>
              </w:rPr>
              <w:t>人</w:t>
            </w:r>
            <w:r>
              <w:rPr>
                <w:rFonts w:hint="eastAsia" w:ascii="仿宋_GB2312" w:eastAsia="仿宋_GB2312" w:hAnsiTheme="minorEastAsia"/>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hAnsiTheme="minorHAnsi" w:cstheme="minorBidi"/>
                <w:color w:val="000000" w:themeColor="text1"/>
                <w:kern w:val="2"/>
                <w:sz w:val="24"/>
                <w:szCs w:val="24"/>
                <w:lang w:val="en-US" w:eastAsia="zh-CN" w:bidi="ar-SA"/>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.14</w:t>
            </w:r>
          </w:p>
        </w:tc>
        <w:tc>
          <w:tcPr>
            <w:tcW w:w="1263" w:type="dxa"/>
            <w:vAlign w:val="center"/>
          </w:tcPr>
          <w:p>
            <w:pPr>
              <w:adjustRightInd w:val="0"/>
              <w:snapToGrid w:val="0"/>
              <w:jc w:val="center"/>
              <w:rPr>
                <w:rFonts w:ascii="仿宋_GB2312" w:eastAsia="仿宋_GB2312"/>
                <w:color w:val="000000" w:themeColor="text1"/>
                <w:sz w:val="24"/>
                <w:szCs w:val="24"/>
                <w:highlight w:val="cyan"/>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评审办法</w:t>
            </w:r>
          </w:p>
        </w:tc>
        <w:tc>
          <w:tcPr>
            <w:tcW w:w="5979" w:type="dxa"/>
            <w:vAlign w:val="center"/>
          </w:tcPr>
          <w:p>
            <w:pPr>
              <w:adjustRightInd w:val="0"/>
              <w:snapToGrid w:val="0"/>
              <w:rPr>
                <w:rFonts w:ascii="仿宋_GB2312" w:eastAsia="仿宋_GB2312" w:hAnsiTheme="minorEastAsia"/>
                <w:color w:val="000000" w:themeColor="text1"/>
                <w:sz w:val="24"/>
                <w:szCs w:val="24"/>
                <w:highlight w:val="cyan"/>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见第</w:t>
            </w:r>
            <w:r>
              <w:rPr>
                <w:rFonts w:hint="eastAsia" w:ascii="仿宋_GB2312" w:eastAsia="仿宋_GB2312" w:hAnsiTheme="minorEastAsia"/>
                <w:color w:val="000000" w:themeColor="text1"/>
                <w:sz w:val="24"/>
                <w:szCs w:val="24"/>
                <w:lang w:val="en-US" w:eastAsia="zh-CN"/>
                <w14:textFill>
                  <w14:solidFill>
                    <w14:schemeClr w14:val="tx1"/>
                  </w14:solidFill>
                </w14:textFill>
              </w:rPr>
              <w:t>四</w:t>
            </w:r>
            <w:r>
              <w:rPr>
                <w:rFonts w:hint="eastAsia" w:ascii="仿宋_GB2312" w:eastAsia="仿宋_GB2312" w:hAnsiTheme="minorEastAsia"/>
                <w:color w:val="000000" w:themeColor="text1"/>
                <w:sz w:val="24"/>
                <w:szCs w:val="24"/>
                <w14:textFill>
                  <w14:solidFill>
                    <w14:schemeClr w14:val="tx1"/>
                  </w14:solidFill>
                </w14:textFill>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hAnsiTheme="minorHAnsi" w:cstheme="minorBidi"/>
                <w:color w:val="000000" w:themeColor="text1"/>
                <w:kern w:val="2"/>
                <w:sz w:val="24"/>
                <w:szCs w:val="24"/>
                <w:lang w:val="en-US" w:eastAsia="zh-CN" w:bidi="ar-SA"/>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.15</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成交候选人</w:t>
            </w:r>
          </w:p>
        </w:tc>
        <w:tc>
          <w:tcPr>
            <w:tcW w:w="5979" w:type="dxa"/>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在</w:t>
            </w:r>
            <w:r>
              <w:rPr>
                <w:rFonts w:hint="eastAsia" w:ascii="仿宋_GB2312" w:eastAsia="仿宋_GB2312" w:hAnsiTheme="minorEastAsia"/>
                <w:color w:val="000000" w:themeColor="text1"/>
                <w:sz w:val="24"/>
                <w:szCs w:val="24"/>
                <w:u w:val="single"/>
                <w:lang w:val="en-US" w:eastAsia="zh-CN"/>
                <w14:textFill>
                  <w14:solidFill>
                    <w14:schemeClr w14:val="tx1"/>
                  </w14:solidFill>
                </w14:textFill>
              </w:rPr>
              <w:t>广州市净水有限公司门户网站</w:t>
            </w:r>
            <w:r>
              <w:rPr>
                <w:rFonts w:hint="eastAsia" w:ascii="仿宋_GB2312" w:eastAsia="仿宋_GB2312" w:hAnsiTheme="minorEastAsia"/>
                <w:color w:val="000000" w:themeColor="text1"/>
                <w:sz w:val="24"/>
                <w:szCs w:val="24"/>
                <w14:textFill>
                  <w14:solidFill>
                    <w14:schemeClr w14:val="tx1"/>
                  </w14:solidFill>
                </w14:textFill>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确定成交人</w:t>
            </w:r>
          </w:p>
        </w:tc>
        <w:tc>
          <w:tcPr>
            <w:tcW w:w="936" w:type="dxa"/>
            <w:vAlign w:val="center"/>
          </w:tcPr>
          <w:p>
            <w:pPr>
              <w:adjustRightInd w:val="0"/>
              <w:snapToGrid w:val="0"/>
              <w:jc w:val="center"/>
              <w:rPr>
                <w:rFonts w:ascii="仿宋_GB2312" w:eastAsia="仿宋_GB2312" w:hAnsiTheme="minorHAnsi" w:cstheme="minorBidi"/>
                <w:color w:val="000000" w:themeColor="text1"/>
                <w:kern w:val="2"/>
                <w:sz w:val="24"/>
                <w:szCs w:val="24"/>
                <w:lang w:val="en-US" w:eastAsia="zh-CN" w:bidi="ar-SA"/>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.16</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成交办法</w:t>
            </w:r>
          </w:p>
        </w:tc>
        <w:tc>
          <w:tcPr>
            <w:tcW w:w="5979" w:type="dxa"/>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见第</w:t>
            </w:r>
            <w:r>
              <w:rPr>
                <w:rFonts w:hint="eastAsia" w:ascii="仿宋_GB2312" w:eastAsia="仿宋_GB2312" w:hAnsiTheme="minorEastAsia"/>
                <w:color w:val="000000" w:themeColor="text1"/>
                <w:sz w:val="24"/>
                <w:szCs w:val="24"/>
                <w:lang w:val="en-US" w:eastAsia="zh-CN"/>
                <w14:textFill>
                  <w14:solidFill>
                    <w14:schemeClr w14:val="tx1"/>
                  </w14:solidFill>
                </w14:textFill>
              </w:rPr>
              <w:t>四</w:t>
            </w:r>
            <w:r>
              <w:rPr>
                <w:rFonts w:hint="eastAsia" w:ascii="仿宋_GB2312" w:eastAsia="仿宋_GB2312" w:hAnsiTheme="minorEastAsia"/>
                <w:color w:val="000000" w:themeColor="text1"/>
                <w:sz w:val="24"/>
                <w:szCs w:val="24"/>
                <w14:textFill>
                  <w14:solidFill>
                    <w14:schemeClr w14:val="tx1"/>
                  </w14:solidFill>
                </w14:textFill>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hAnsiTheme="minorHAnsi" w:cstheme="minorBidi"/>
                <w:color w:val="000000" w:themeColor="text1"/>
                <w:kern w:val="2"/>
                <w:sz w:val="24"/>
                <w:szCs w:val="24"/>
                <w:lang w:val="en-US" w:eastAsia="zh-CN" w:bidi="ar-SA"/>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.17</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签订合同</w:t>
            </w:r>
          </w:p>
        </w:tc>
        <w:tc>
          <w:tcPr>
            <w:tcW w:w="5979" w:type="dxa"/>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见第</w:t>
            </w:r>
            <w:r>
              <w:rPr>
                <w:rFonts w:hint="eastAsia" w:ascii="仿宋_GB2312" w:eastAsia="仿宋_GB2312" w:hAnsiTheme="minorEastAsia"/>
                <w:color w:val="000000" w:themeColor="text1"/>
                <w:sz w:val="24"/>
                <w:szCs w:val="24"/>
                <w:lang w:val="en-US" w:eastAsia="zh-CN"/>
                <w14:textFill>
                  <w14:solidFill>
                    <w14:schemeClr w14:val="tx1"/>
                  </w14:solidFill>
                </w14:textFill>
              </w:rPr>
              <w:t>四</w:t>
            </w:r>
            <w:r>
              <w:rPr>
                <w:rFonts w:hint="eastAsia" w:ascii="仿宋_GB2312" w:eastAsia="仿宋_GB2312" w:hAnsiTheme="minorEastAsia"/>
                <w:color w:val="000000" w:themeColor="text1"/>
                <w:sz w:val="24"/>
                <w:szCs w:val="24"/>
                <w14:textFill>
                  <w14:solidFill>
                    <w14:schemeClr w14:val="tx1"/>
                  </w14:solidFill>
                </w14:textFill>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936" w:type="dxa"/>
            <w:vAlign w:val="center"/>
          </w:tcPr>
          <w:p>
            <w:pPr>
              <w:adjustRightInd w:val="0"/>
              <w:snapToGrid w:val="0"/>
              <w:jc w:val="center"/>
              <w:rPr>
                <w:rFonts w:ascii="仿宋_GB2312" w:eastAsia="仿宋_GB2312" w:hAnsiTheme="minorHAnsi" w:cstheme="minorBidi"/>
                <w:color w:val="000000" w:themeColor="text1"/>
                <w:kern w:val="2"/>
                <w:sz w:val="24"/>
                <w:szCs w:val="24"/>
                <w:lang w:val="en-US" w:eastAsia="zh-CN" w:bidi="ar-SA"/>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.18</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履约担保</w:t>
            </w:r>
          </w:p>
        </w:tc>
        <w:tc>
          <w:tcPr>
            <w:tcW w:w="5979" w:type="dxa"/>
            <w:vAlign w:val="center"/>
          </w:tcPr>
          <w:p>
            <w:pPr>
              <w:adjustRightInd w:val="0"/>
              <w:snapToGrid w:val="0"/>
              <w:ind w:firstLine="480" w:firstLineChars="200"/>
              <w:rPr>
                <w:rFonts w:hint="default" w:ascii="仿宋_GB2312" w:eastAsia="仿宋_GB2312" w:hAnsiTheme="minorEastAsia"/>
                <w:color w:val="000000" w:themeColor="text1"/>
                <w:sz w:val="24"/>
                <w:szCs w:val="24"/>
                <w:lang w:val="en-US" w:eastAsia="zh-CN"/>
                <w14:textFill>
                  <w14:solidFill>
                    <w14:schemeClr w14:val="tx1"/>
                  </w14:solidFill>
                </w14:textFill>
              </w:rPr>
            </w:pPr>
            <w:r>
              <w:rPr>
                <w:rFonts w:hint="eastAsia" w:ascii="仿宋_GB2312" w:eastAsia="仿宋_GB2312" w:hAnsiTheme="minorEastAsia"/>
                <w:color w:val="000000" w:themeColor="text1"/>
                <w:sz w:val="24"/>
                <w:szCs w:val="24"/>
                <w:lang w:val="en-US" w:eastAsia="zh-CN"/>
                <w14:textFill>
                  <w14:solidFill>
                    <w14:schemeClr w14:val="tx1"/>
                  </w14:solidFill>
                </w14:textFill>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其他</w:t>
            </w:r>
          </w:p>
        </w:tc>
        <w:tc>
          <w:tcPr>
            <w:tcW w:w="936" w:type="dxa"/>
            <w:vAlign w:val="center"/>
          </w:tcPr>
          <w:p>
            <w:pPr>
              <w:adjustRightInd w:val="0"/>
              <w:snapToGrid w:val="0"/>
              <w:jc w:val="center"/>
              <w:rPr>
                <w:rFonts w:ascii="仿宋_GB2312" w:eastAsia="仿宋_GB2312" w:hAnsiTheme="minorHAnsi" w:cstheme="minorBidi"/>
                <w:color w:val="000000" w:themeColor="text1"/>
                <w:kern w:val="2"/>
                <w:sz w:val="24"/>
                <w:szCs w:val="24"/>
                <w:lang w:val="en-US" w:eastAsia="zh-CN" w:bidi="ar-SA"/>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.19</w:t>
            </w:r>
          </w:p>
        </w:tc>
        <w:tc>
          <w:tcPr>
            <w:tcW w:w="1263"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需要补充的其他内容</w:t>
            </w:r>
          </w:p>
        </w:tc>
        <w:tc>
          <w:tcPr>
            <w:tcW w:w="5979" w:type="dxa"/>
            <w:vAlign w:val="center"/>
          </w:tcPr>
          <w:p>
            <w:pPr>
              <w:adjustRightInd w:val="0"/>
              <w:snapToGrid w:val="0"/>
              <w:rPr>
                <w:rFonts w:ascii="仿宋_GB2312" w:eastAsia="仿宋_GB2312" w:hAnsiTheme="minorEastAsia"/>
                <w:color w:val="000000" w:themeColor="text1"/>
                <w:sz w:val="24"/>
                <w:szCs w:val="24"/>
                <w14:textFill>
                  <w14:solidFill>
                    <w14:schemeClr w14:val="tx1"/>
                  </w14:solidFill>
                </w14:textFill>
              </w:rPr>
            </w:pPr>
          </w:p>
        </w:tc>
      </w:tr>
    </w:tbl>
    <w:p>
      <w:pPr>
        <w:adjustRightInd w:val="0"/>
        <w:snapToGrid w:val="0"/>
        <w:spacing w:beforeLines="50" w:afterLines="50" w:line="56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lang w:val="en-US" w:eastAsia="zh-CN"/>
          <w14:textFill>
            <w14:solidFill>
              <w14:schemeClr w14:val="tx1"/>
            </w14:solidFill>
          </w14:textFill>
        </w:rPr>
        <w:t>3</w:t>
      </w:r>
      <w:r>
        <w:rPr>
          <w:rFonts w:hint="eastAsia" w:asciiTheme="minorEastAsia" w:hAnsiTheme="minorEastAsia"/>
          <w:b/>
          <w:color w:val="000000" w:themeColor="text1"/>
          <w:sz w:val="32"/>
          <w:szCs w:val="32"/>
          <w14:textFill>
            <w14:solidFill>
              <w14:schemeClr w14:val="tx1"/>
            </w14:solidFill>
          </w14:textFill>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（1）逾期送达的、未送达指定地点的响应文件，采购人将予以拒收。</w:t>
      </w: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lang w:val="en-US" w:eastAsia="zh-CN"/>
          <w14:textFill>
            <w14:solidFill>
              <w14:schemeClr w14:val="tx1"/>
            </w14:solidFill>
          </w14:textFill>
        </w:rPr>
        <w:t>4</w:t>
      </w:r>
      <w:r>
        <w:rPr>
          <w:rFonts w:hint="eastAsia" w:asciiTheme="minorEastAsia" w:hAnsiTheme="minorEastAsia"/>
          <w:b/>
          <w:color w:val="000000" w:themeColor="text1"/>
          <w:sz w:val="32"/>
          <w:szCs w:val="32"/>
          <w14:textFill>
            <w14:solidFill>
              <w14:schemeClr w14:val="tx1"/>
            </w14:solidFill>
          </w14:textFill>
        </w:rPr>
        <w:t>.发生下列情况之一者，视为无效响应行为</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（1）响应文件未按规定签字、盖章的。</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2</w:t>
      </w:r>
      <w:r>
        <w:rPr>
          <w:rFonts w:hint="eastAsia" w:ascii="仿宋_GB2312" w:eastAsia="仿宋_GB2312"/>
          <w:color w:val="000000" w:themeColor="text1"/>
          <w:sz w:val="28"/>
          <w:szCs w:val="28"/>
          <w14:textFill>
            <w14:solidFill>
              <w14:schemeClr w14:val="tx1"/>
            </w14:solidFill>
          </w14:textFill>
        </w:rPr>
        <w:t>）响应文件未按规定格式填写，或内容与采购文件严重背离的。</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3</w:t>
      </w:r>
      <w:r>
        <w:rPr>
          <w:rFonts w:hint="eastAsia" w:ascii="仿宋_GB2312" w:eastAsia="仿宋_GB2312"/>
          <w:color w:val="000000" w:themeColor="text1"/>
          <w:sz w:val="28"/>
          <w:szCs w:val="28"/>
          <w14:textFill>
            <w14:solidFill>
              <w14:schemeClr w14:val="tx1"/>
            </w14:solidFill>
          </w14:textFill>
        </w:rPr>
        <w:t>）响应文件有两个以上报价的（采购文件允许提交备选方案的除外）。</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4</w:t>
      </w:r>
      <w:r>
        <w:rPr>
          <w:rFonts w:hint="eastAsia" w:ascii="仿宋_GB2312" w:eastAsia="仿宋_GB2312"/>
          <w:color w:val="000000" w:themeColor="text1"/>
          <w:sz w:val="28"/>
          <w:szCs w:val="28"/>
          <w14:textFill>
            <w14:solidFill>
              <w14:schemeClr w14:val="tx1"/>
            </w14:solidFill>
          </w14:textFill>
        </w:rPr>
        <w:t>）质量标准不符合采购文件要求的。</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5</w:t>
      </w:r>
      <w:r>
        <w:rPr>
          <w:rFonts w:hint="eastAsia" w:ascii="仿宋_GB2312" w:eastAsia="仿宋_GB2312"/>
          <w:color w:val="000000" w:themeColor="text1"/>
          <w:sz w:val="28"/>
          <w:szCs w:val="28"/>
          <w14:textFill>
            <w14:solidFill>
              <w14:schemeClr w14:val="tx1"/>
            </w14:solidFill>
          </w14:textFill>
        </w:rPr>
        <w:t>）服务期不符合采购文件要求的。</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6</w:t>
      </w:r>
      <w:r>
        <w:rPr>
          <w:rFonts w:hint="eastAsia" w:ascii="仿宋_GB2312" w:eastAsia="仿宋_GB2312"/>
          <w:color w:val="000000" w:themeColor="text1"/>
          <w:sz w:val="28"/>
          <w:szCs w:val="28"/>
          <w14:textFill>
            <w14:solidFill>
              <w14:schemeClr w14:val="tx1"/>
            </w14:solidFill>
          </w14:textFill>
        </w:rPr>
        <w:t>）报价超过最高限价的。</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7</w:t>
      </w:r>
      <w:r>
        <w:rPr>
          <w:rFonts w:hint="eastAsia" w:ascii="仿宋_GB2312" w:eastAsia="仿宋_GB2312"/>
          <w:color w:val="000000" w:themeColor="text1"/>
          <w:sz w:val="28"/>
          <w:szCs w:val="28"/>
          <w14:textFill>
            <w14:solidFill>
              <w14:schemeClr w14:val="tx1"/>
            </w14:solidFill>
          </w14:textFill>
        </w:rPr>
        <w:t>）供应商不符合国家或采购文件规定的资格条件。</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8</w:t>
      </w:r>
      <w:r>
        <w:rPr>
          <w:rFonts w:hint="eastAsia" w:ascii="仿宋_GB2312" w:eastAsia="仿宋_GB2312"/>
          <w:color w:val="000000" w:themeColor="text1"/>
          <w:sz w:val="28"/>
          <w:szCs w:val="28"/>
          <w14:textFill>
            <w14:solidFill>
              <w14:schemeClr w14:val="tx1"/>
            </w14:solidFill>
          </w14:textFill>
        </w:rPr>
        <w:t>）响应文件没有对采购文件的实质性要求和条件作出响应。</w:t>
      </w:r>
    </w:p>
    <w:p>
      <w:pPr>
        <w:adjustRightInd w:val="0"/>
        <w:snapToGrid w:val="0"/>
        <w:spacing w:line="560" w:lineRule="exact"/>
        <w:ind w:left="559" w:leftChars="266" w:firstLine="0" w:firstLineChars="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9</w:t>
      </w:r>
      <w:r>
        <w:rPr>
          <w:rFonts w:hint="eastAsia" w:ascii="仿宋_GB2312" w:eastAsia="仿宋_GB2312"/>
          <w:color w:val="000000" w:themeColor="text1"/>
          <w:sz w:val="28"/>
          <w:szCs w:val="28"/>
          <w14:textFill>
            <w14:solidFill>
              <w14:schemeClr w14:val="tx1"/>
            </w14:solidFill>
          </w14:textFill>
        </w:rPr>
        <w:t>）其他不符合采购文件要求的情形。</w:t>
      </w:r>
      <w:r>
        <w:rPr>
          <w:rFonts w:hint="eastAsia" w:ascii="仿宋_GB2312" w:eastAsia="仿宋_GB2312"/>
          <w:color w:val="000000" w:themeColor="text1"/>
          <w:sz w:val="28"/>
          <w:szCs w:val="28"/>
          <w14:textFill>
            <w14:solidFill>
              <w14:schemeClr w14:val="tx1"/>
            </w14:solidFill>
          </w14:textFill>
        </w:rPr>
        <w:br w:type="textWrapping"/>
      </w:r>
      <w:r>
        <w:rPr>
          <w:rFonts w:hint="eastAsia" w:ascii="仿宋_GB2312" w:eastAsia="仿宋_GB2312"/>
          <w:color w:val="000000" w:themeColor="text1"/>
          <w:sz w:val="28"/>
          <w:szCs w:val="28"/>
          <w:highlight w:val="none"/>
          <w:lang w:eastAsia="zh-CN"/>
          <w14:textFill>
            <w14:solidFill>
              <w14:schemeClr w14:val="tx1"/>
            </w14:solidFill>
          </w14:textFill>
        </w:rPr>
        <w:t>（</w:t>
      </w:r>
      <w:r>
        <w:rPr>
          <w:rFonts w:hint="eastAsia" w:ascii="仿宋_GB2312" w:eastAsia="仿宋_GB2312"/>
          <w:color w:val="000000" w:themeColor="text1"/>
          <w:sz w:val="28"/>
          <w:szCs w:val="28"/>
          <w:highlight w:val="none"/>
          <w:lang w:val="en-US" w:eastAsia="zh-CN"/>
          <w14:textFill>
            <w14:solidFill>
              <w14:schemeClr w14:val="tx1"/>
            </w14:solidFill>
          </w14:textFill>
        </w:rPr>
        <w:t>10</w:t>
      </w:r>
      <w:r>
        <w:rPr>
          <w:rFonts w:hint="eastAsia" w:ascii="仿宋_GB2312" w:eastAsia="仿宋_GB2312"/>
          <w:color w:val="000000" w:themeColor="text1"/>
          <w:sz w:val="28"/>
          <w:szCs w:val="28"/>
          <w:highlight w:val="none"/>
          <w:lang w:eastAsia="zh-CN"/>
          <w14:textFill>
            <w14:solidFill>
              <w14:schemeClr w14:val="tx1"/>
            </w14:solidFill>
          </w14:textFill>
        </w:rPr>
        <w:t>）</w:t>
      </w:r>
      <w:r>
        <w:rPr>
          <w:rFonts w:hint="eastAsia" w:ascii="仿宋_GB2312" w:eastAsia="仿宋_GB2312"/>
          <w:color w:val="000000" w:themeColor="text1"/>
          <w:sz w:val="28"/>
          <w:szCs w:val="28"/>
          <w:highlight w:val="none"/>
          <w:lang w:val="en-US" w:eastAsia="zh-CN"/>
          <w14:textFill>
            <w14:solidFill>
              <w14:schemeClr w14:val="tx1"/>
            </w14:solidFill>
          </w14:textFill>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lang w:val="en-US" w:eastAsia="zh-CN"/>
          <w14:textFill>
            <w14:solidFill>
              <w14:schemeClr w14:val="tx1"/>
            </w14:solidFill>
          </w14:textFill>
        </w:rPr>
        <w:t>5</w:t>
      </w:r>
      <w:r>
        <w:rPr>
          <w:rFonts w:hint="eastAsia" w:asciiTheme="minorEastAsia" w:hAnsiTheme="minorEastAsia"/>
          <w:b/>
          <w:color w:val="000000" w:themeColor="text1"/>
          <w:sz w:val="32"/>
          <w:szCs w:val="32"/>
          <w14:textFill>
            <w14:solidFill>
              <w14:schemeClr w14:val="tx1"/>
            </w14:solidFill>
          </w14:textFill>
        </w:rPr>
        <w:t>.响应保证金</w:t>
      </w:r>
    </w:p>
    <w:p>
      <w:pPr>
        <w:adjustRightInd w:val="0"/>
        <w:snapToGrid w:val="0"/>
        <w:spacing w:line="560" w:lineRule="exact"/>
        <w:ind w:firstLine="555"/>
        <w:jc w:val="left"/>
        <w:rPr>
          <w:rFonts w:hint="default"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lang w:val="en-US" w:eastAsia="zh-CN"/>
          <w14:textFill>
            <w14:solidFill>
              <w14:schemeClr w14:val="tx1"/>
            </w14:solidFill>
          </w14:textFill>
        </w:rPr>
        <w:t>6</w:t>
      </w:r>
      <w:r>
        <w:rPr>
          <w:rFonts w:hint="eastAsia" w:asciiTheme="minorEastAsia" w:hAnsiTheme="minorEastAsia"/>
          <w:b/>
          <w:color w:val="000000" w:themeColor="text1"/>
          <w:sz w:val="32"/>
          <w:szCs w:val="32"/>
          <w14:textFill>
            <w14:solidFill>
              <w14:schemeClr w14:val="tx1"/>
            </w14:solidFill>
          </w14:textFill>
        </w:rPr>
        <w:t>.响应文件要求</w:t>
      </w:r>
    </w:p>
    <w:p>
      <w:pPr>
        <w:adjustRightInd w:val="0"/>
        <w:snapToGrid w:val="0"/>
        <w:spacing w:line="56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6</w:t>
      </w:r>
      <w:r>
        <w:rPr>
          <w:rFonts w:hint="eastAsia" w:ascii="仿宋_GB2312" w:eastAsia="仿宋_GB2312"/>
          <w:color w:val="000000" w:themeColor="text1"/>
          <w:sz w:val="28"/>
          <w:szCs w:val="28"/>
          <w14:textFill>
            <w14:solidFill>
              <w14:schemeClr w14:val="tx1"/>
            </w14:solidFill>
          </w14:textFill>
        </w:rPr>
        <w:t>.1响应文件包括下列内容</w:t>
      </w:r>
    </w:p>
    <w:p>
      <w:pPr>
        <w:adjustRightInd w:val="0"/>
        <w:snapToGrid w:val="0"/>
        <w:spacing w:line="560" w:lineRule="exact"/>
        <w:ind w:firstLine="555"/>
        <w:jc w:val="lef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1.响应函</w:t>
      </w:r>
    </w:p>
    <w:p>
      <w:pPr>
        <w:adjustRightInd w:val="0"/>
        <w:snapToGrid w:val="0"/>
        <w:spacing w:line="560" w:lineRule="exact"/>
        <w:ind w:firstLine="555"/>
        <w:jc w:val="lef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2.法定代表人证明或授权委托书</w:t>
      </w:r>
    </w:p>
    <w:p>
      <w:pPr>
        <w:adjustRightInd w:val="0"/>
        <w:snapToGrid w:val="0"/>
        <w:spacing w:line="560" w:lineRule="exact"/>
        <w:ind w:firstLine="555"/>
        <w:jc w:val="lef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3.资格审查资料</w:t>
      </w:r>
    </w:p>
    <w:p>
      <w:pPr>
        <w:adjustRightInd w:val="0"/>
        <w:snapToGrid w:val="0"/>
        <w:spacing w:line="560" w:lineRule="exact"/>
        <w:ind w:firstLine="555"/>
        <w:jc w:val="lef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4.拟投入本项目的项目负责人情况表</w:t>
      </w:r>
    </w:p>
    <w:p>
      <w:pPr>
        <w:adjustRightInd w:val="0"/>
        <w:snapToGrid w:val="0"/>
        <w:spacing w:line="560" w:lineRule="exact"/>
        <w:ind w:firstLine="555"/>
        <w:jc w:val="lef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5.报价表</w:t>
      </w:r>
    </w:p>
    <w:p>
      <w:pPr>
        <w:adjustRightInd w:val="0"/>
        <w:snapToGrid w:val="0"/>
        <w:spacing w:line="560" w:lineRule="exact"/>
        <w:ind w:firstLine="555"/>
        <w:jc w:val="lef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6.其他资料</w:t>
      </w:r>
    </w:p>
    <w:p>
      <w:pPr>
        <w:adjustRightInd w:val="0"/>
        <w:snapToGrid w:val="0"/>
        <w:spacing w:beforeLines="50" w:afterLines="50" w:line="56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lang w:val="en-US" w:eastAsia="zh-CN"/>
          <w14:textFill>
            <w14:solidFill>
              <w14:schemeClr w14:val="tx1"/>
            </w14:solidFill>
          </w14:textFill>
        </w:rPr>
        <w:t>7</w:t>
      </w:r>
      <w:r>
        <w:rPr>
          <w:rFonts w:hint="eastAsia" w:asciiTheme="minorEastAsia" w:hAnsiTheme="minorEastAsia"/>
          <w:b/>
          <w:color w:val="000000" w:themeColor="text1"/>
          <w:sz w:val="32"/>
          <w:szCs w:val="32"/>
          <w14:textFill>
            <w14:solidFill>
              <w14:schemeClr w14:val="tx1"/>
            </w14:solidFill>
          </w14:textFill>
        </w:rPr>
        <w:t>.异议</w:t>
      </w:r>
    </w:p>
    <w:p>
      <w:pPr>
        <w:adjustRightInd w:val="0"/>
        <w:snapToGrid w:val="0"/>
        <w:spacing w:line="560" w:lineRule="exact"/>
        <w:ind w:firstLine="573"/>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7</w:t>
      </w:r>
      <w:r>
        <w:rPr>
          <w:rFonts w:hint="eastAsia" w:ascii="仿宋_GB2312" w:eastAsia="仿宋_GB2312"/>
          <w:color w:val="000000" w:themeColor="text1"/>
          <w:sz w:val="28"/>
          <w:szCs w:val="28"/>
          <w14:textFill>
            <w14:solidFill>
              <w14:schemeClr w14:val="tx1"/>
            </w14:solidFill>
          </w14:textFill>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（1）异议人名称、地址、邮政编码、联系人及联系电话；</w:t>
      </w:r>
    </w:p>
    <w:p>
      <w:pPr>
        <w:adjustRightInd w:val="0"/>
        <w:snapToGrid w:val="0"/>
        <w:spacing w:line="560" w:lineRule="exact"/>
        <w:ind w:firstLine="573"/>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（2）具体、明确的异议事项、事实依据及与异议事项相关的请求。</w:t>
      </w:r>
    </w:p>
    <w:p>
      <w:pPr>
        <w:adjustRightInd w:val="0"/>
        <w:snapToGrid w:val="0"/>
        <w:spacing w:line="560" w:lineRule="exact"/>
        <w:ind w:firstLine="573"/>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7</w:t>
      </w:r>
      <w:r>
        <w:rPr>
          <w:rFonts w:hint="eastAsia" w:ascii="仿宋_GB2312" w:eastAsia="仿宋_GB2312"/>
          <w:color w:val="000000" w:themeColor="text1"/>
          <w:sz w:val="28"/>
          <w:szCs w:val="28"/>
          <w14:textFill>
            <w14:solidFill>
              <w14:schemeClr w14:val="tx1"/>
            </w14:solidFill>
          </w14:textFill>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snapToGrid w:val="0"/>
        <w:spacing w:line="560" w:lineRule="exact"/>
        <w:ind w:firstLine="573"/>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7</w:t>
      </w:r>
      <w:r>
        <w:rPr>
          <w:rFonts w:hint="eastAsia" w:ascii="仿宋_GB2312" w:eastAsia="仿宋_GB2312"/>
          <w:color w:val="000000" w:themeColor="text1"/>
          <w:sz w:val="28"/>
          <w:szCs w:val="28"/>
          <w14:textFill>
            <w14:solidFill>
              <w14:schemeClr w14:val="tx1"/>
            </w14:solidFill>
          </w14:textFill>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lang w:val="en-US" w:eastAsia="zh-CN"/>
          <w14:textFill>
            <w14:solidFill>
              <w14:schemeClr w14:val="tx1"/>
            </w14:solidFill>
          </w14:textFill>
        </w:rPr>
        <w:t>8</w:t>
      </w:r>
      <w:r>
        <w:rPr>
          <w:rFonts w:hint="eastAsia" w:asciiTheme="minorEastAsia" w:hAnsiTheme="minorEastAsia"/>
          <w:b/>
          <w:color w:val="000000" w:themeColor="text1"/>
          <w:sz w:val="32"/>
          <w:szCs w:val="32"/>
          <w14:textFill>
            <w14:solidFill>
              <w14:schemeClr w14:val="tx1"/>
            </w14:solidFill>
          </w14:textFill>
        </w:rPr>
        <w:t>.本章附件</w:t>
      </w:r>
    </w:p>
    <w:p>
      <w:pPr>
        <w:adjustRightInd w:val="0"/>
        <w:snapToGrid w:val="0"/>
        <w:spacing w:line="560" w:lineRule="exact"/>
        <w:ind w:firstLine="694" w:firstLineChars="248"/>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附件</w:t>
      </w:r>
      <w:r>
        <w:rPr>
          <w:rFonts w:hint="eastAsia" w:ascii="仿宋_GB2312" w:eastAsia="仿宋_GB2312"/>
          <w:color w:val="000000" w:themeColor="text1"/>
          <w:sz w:val="28"/>
          <w:szCs w:val="28"/>
          <w14:textFill>
            <w14:solidFill>
              <w14:schemeClr w14:val="tx1"/>
            </w14:solidFill>
          </w14:textFill>
        </w:rPr>
        <w:t>1：响应文件开启表</w:t>
      </w:r>
    </w:p>
    <w:p>
      <w:pPr>
        <w:adjustRightInd w:val="0"/>
        <w:snapToGrid w:val="0"/>
        <w:spacing w:line="560" w:lineRule="exact"/>
        <w:ind w:firstLine="694" w:firstLineChars="248"/>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附件2：问题澄清通知</w:t>
      </w:r>
    </w:p>
    <w:p>
      <w:pPr>
        <w:adjustRightInd w:val="0"/>
        <w:snapToGrid w:val="0"/>
        <w:spacing w:line="560" w:lineRule="exact"/>
        <w:ind w:firstLine="694" w:firstLineChars="248"/>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附件3：问题的澄清</w:t>
      </w:r>
    </w:p>
    <w:p>
      <w:pPr>
        <w:adjustRightInd w:val="0"/>
        <w:snapToGrid w:val="0"/>
        <w:spacing w:line="560" w:lineRule="exact"/>
        <w:ind w:left="559" w:leftChars="266" w:firstLine="134" w:firstLineChars="48"/>
        <w:jc w:val="lef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附件4：成交通知书</w:t>
      </w:r>
    </w:p>
    <w:p>
      <w:pPr>
        <w:adjustRightInd w:val="0"/>
        <w:snapToGrid w:val="0"/>
        <w:spacing w:line="560" w:lineRule="exact"/>
        <w:ind w:left="559" w:leftChars="266" w:firstLine="134" w:firstLineChars="48"/>
        <w:jc w:val="left"/>
        <w:rPr>
          <w:rFonts w:hint="default"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附件5：</w:t>
      </w:r>
      <w:r>
        <w:rPr>
          <w:rFonts w:hint="eastAsia" w:ascii="仿宋_GB2312" w:eastAsia="仿宋_GB2312"/>
          <w:color w:val="000000" w:themeColor="text1"/>
          <w:sz w:val="28"/>
          <w:szCs w:val="28"/>
          <w:highlight w:val="none"/>
          <w14:textFill>
            <w14:solidFill>
              <w14:schemeClr w14:val="tx1"/>
            </w14:solidFill>
          </w14:textFill>
        </w:rPr>
        <w:t>关于**项目异议书</w:t>
      </w: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t>附件</w:t>
      </w:r>
      <w:r>
        <w:rPr>
          <w:rFonts w:hint="eastAsia" w:asciiTheme="majorEastAsia" w:hAnsiTheme="majorEastAsia" w:eastAsiaTheme="majorEastAsia"/>
          <w:b/>
          <w:color w:val="000000" w:themeColor="text1"/>
          <w:sz w:val="28"/>
          <w:szCs w:val="28"/>
          <w14:textFill>
            <w14:solidFill>
              <w14:schemeClr w14:val="tx1"/>
            </w14:solidFill>
          </w14:textFill>
        </w:rPr>
        <w:t>1</w:t>
      </w: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r>
        <w:rPr>
          <w:rFonts w:hint="eastAsia" w:ascii="方正小标宋简体" w:eastAsia="方正小标宋简体" w:hAnsiTheme="majorEastAsia"/>
          <w:color w:val="000000" w:themeColor="text1"/>
          <w:sz w:val="32"/>
          <w:szCs w:val="32"/>
          <w14:textFill>
            <w14:solidFill>
              <w14:schemeClr w14:val="tx1"/>
            </w14:solidFill>
          </w14:textFill>
        </w:rPr>
        <w:t>响应文件开启表</w:t>
      </w:r>
    </w:p>
    <w:p>
      <w:pPr>
        <w:pStyle w:val="42"/>
        <w:rPr>
          <w:color w:val="000000" w:themeColor="text1"/>
          <w14:textFill>
            <w14:solidFill>
              <w14:schemeClr w14:val="tx1"/>
            </w14:solidFill>
          </w14:textFill>
        </w:rPr>
      </w:pP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开启时间：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月</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日</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时</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分</w:t>
      </w:r>
    </w:p>
    <w:tbl>
      <w:tblPr>
        <w:tblStyle w:val="26"/>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序号</w:t>
            </w:r>
          </w:p>
        </w:tc>
        <w:tc>
          <w:tcPr>
            <w:tcW w:w="2659" w:type="dxa"/>
            <w:vMerge w:val="restart"/>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供应商</w:t>
            </w:r>
          </w:p>
        </w:tc>
        <w:tc>
          <w:tcPr>
            <w:tcW w:w="1173" w:type="dxa"/>
            <w:vMerge w:val="restart"/>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密封情况</w:t>
            </w:r>
          </w:p>
        </w:tc>
        <w:tc>
          <w:tcPr>
            <w:tcW w:w="1909" w:type="dxa"/>
            <w:vMerge w:val="restart"/>
            <w:vAlign w:val="center"/>
          </w:tcPr>
          <w:p>
            <w:pPr>
              <w:adjustRightInd w:val="0"/>
              <w:snapToGrid w:val="0"/>
              <w:jc w:val="center"/>
              <w:rPr>
                <w:rFonts w:hint="default" w:ascii="仿宋_GB2312" w:eastAsia="仿宋_GB2312"/>
                <w:color w:val="000000" w:themeColor="text1"/>
                <w:sz w:val="24"/>
                <w:szCs w:val="24"/>
                <w:lang w:val="en-US" w:eastAsia="zh-CN"/>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报价</w:t>
            </w:r>
            <w:r>
              <w:rPr>
                <w:rFonts w:hint="eastAsia" w:ascii="仿宋_GB2312" w:eastAsia="仿宋_GB2312"/>
                <w:color w:val="000000" w:themeColor="text1"/>
                <w:sz w:val="24"/>
                <w:szCs w:val="24"/>
                <w:lang w:eastAsia="zh-CN"/>
                <w14:textFill>
                  <w14:solidFill>
                    <w14:schemeClr w14:val="tx1"/>
                  </w14:solidFill>
                </w14:textFill>
              </w:rPr>
              <w:t>（</w:t>
            </w:r>
            <w:r>
              <w:rPr>
                <w:rFonts w:hint="eastAsia" w:ascii="仿宋_GB2312" w:eastAsia="仿宋_GB2312"/>
                <w:color w:val="000000" w:themeColor="text1"/>
                <w:sz w:val="24"/>
                <w:szCs w:val="24"/>
                <w:lang w:val="en-US" w:eastAsia="zh-CN"/>
                <w14:textFill>
                  <w14:solidFill>
                    <w14:schemeClr w14:val="tx1"/>
                  </w14:solidFill>
                </w14:textFill>
              </w:rPr>
              <w:t>元）</w:t>
            </w:r>
          </w:p>
        </w:tc>
        <w:tc>
          <w:tcPr>
            <w:tcW w:w="1609" w:type="dxa"/>
            <w:vMerge w:val="restart"/>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供应商代表签名</w:t>
            </w:r>
          </w:p>
        </w:tc>
        <w:tc>
          <w:tcPr>
            <w:tcW w:w="668" w:type="dxa"/>
            <w:vMerge w:val="restart"/>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2659" w:type="dxa"/>
            <w:vMerge w:val="continue"/>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vMerge w:val="continue"/>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vMerge w:val="continue"/>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vMerge w:val="continue"/>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668" w:type="dxa"/>
            <w:vMerge w:val="continue"/>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265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000000" w:themeColor="text1"/>
                <w:sz w:val="24"/>
                <w:szCs w:val="24"/>
                <w14:textFill>
                  <w14:solidFill>
                    <w14:schemeClr w14:val="tx1"/>
                  </w14:solidFill>
                </w14:textFill>
              </w:rPr>
            </w:pPr>
          </w:p>
        </w:tc>
        <w:tc>
          <w:tcPr>
            <w:tcW w:w="265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000000" w:themeColor="text1"/>
                <w:sz w:val="24"/>
                <w:szCs w:val="24"/>
                <w14:textFill>
                  <w14:solidFill>
                    <w14:schemeClr w14:val="tx1"/>
                  </w14:solidFill>
                </w14:textFill>
              </w:rPr>
            </w:pPr>
          </w:p>
        </w:tc>
        <w:tc>
          <w:tcPr>
            <w:tcW w:w="265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000000" w:themeColor="text1"/>
                <w:sz w:val="24"/>
                <w:szCs w:val="24"/>
                <w14:textFill>
                  <w14:solidFill>
                    <w14:schemeClr w14:val="tx1"/>
                  </w14:solidFill>
                </w14:textFill>
              </w:rPr>
            </w:pPr>
          </w:p>
        </w:tc>
        <w:tc>
          <w:tcPr>
            <w:tcW w:w="265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000000" w:themeColor="text1"/>
                <w:sz w:val="24"/>
                <w:szCs w:val="24"/>
                <w14:textFill>
                  <w14:solidFill>
                    <w14:schemeClr w14:val="tx1"/>
                  </w14:solidFill>
                </w14:textFill>
              </w:rPr>
            </w:pPr>
          </w:p>
        </w:tc>
        <w:tc>
          <w:tcPr>
            <w:tcW w:w="265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2659" w:type="dxa"/>
            <w:tcBorders>
              <w:top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173" w:type="dxa"/>
            <w:tcBorders>
              <w:top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909" w:type="dxa"/>
            <w:tcBorders>
              <w:top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p>
        </w:tc>
        <w:tc>
          <w:tcPr>
            <w:tcW w:w="1609" w:type="dxa"/>
            <w:tcBorders>
              <w:top w:val="single" w:color="auto" w:sz="4" w:space="0"/>
            </w:tcBorders>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c>
          <w:tcPr>
            <w:tcW w:w="668" w:type="dxa"/>
            <w:tcBorders>
              <w:top w:val="single" w:color="auto" w:sz="4" w:space="0"/>
            </w:tcBorders>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p>
        </w:tc>
      </w:tr>
    </w:tbl>
    <w:p>
      <w:pPr>
        <w:adjustRightInd w:val="0"/>
        <w:snapToGrid w:val="0"/>
        <w:spacing w:line="600" w:lineRule="exact"/>
        <w:ind w:firstLine="555"/>
        <w:jc w:val="left"/>
        <w:rPr>
          <w:rFonts w:ascii="仿宋_GB2312" w:eastAsia="仿宋_GB2312" w:hAnsiTheme="majorEastAsia"/>
          <w:color w:val="000000" w:themeColor="text1"/>
          <w:sz w:val="28"/>
          <w:szCs w:val="28"/>
          <w:u w:val="single"/>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采购人代表</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 xml:space="preserve">      记录人</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 xml:space="preserve">  </w:t>
      </w: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 xml:space="preserve">                                      </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月</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日</w:t>
      </w: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p>
    <w:p>
      <w:pPr>
        <w:pStyle w:val="2"/>
        <w:rPr>
          <w:color w:val="000000" w:themeColor="text1"/>
          <w14:textFill>
            <w14:solidFill>
              <w14:schemeClr w14:val="tx1"/>
            </w14:solidFill>
          </w14:textFill>
        </w:rPr>
      </w:pPr>
    </w:p>
    <w:p>
      <w:pPr>
        <w:pStyle w:val="2"/>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jc w:val="left"/>
        <w:rPr>
          <w:rFonts w:hint="eastAsia"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hint="eastAsia"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附件2</w:t>
      </w: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r>
        <w:rPr>
          <w:rFonts w:hint="eastAsia" w:ascii="方正小标宋简体" w:eastAsia="方正小标宋简体" w:hAnsiTheme="majorEastAsia"/>
          <w:color w:val="000000" w:themeColor="text1"/>
          <w:sz w:val="32"/>
          <w:szCs w:val="32"/>
          <w14:textFill>
            <w14:solidFill>
              <w14:schemeClr w14:val="tx1"/>
            </w14:solidFill>
          </w14:textFill>
        </w:rPr>
        <w:t>问题澄清通知</w:t>
      </w:r>
    </w:p>
    <w:p>
      <w:pPr>
        <w:pStyle w:val="42"/>
        <w:rPr>
          <w:color w:val="000000" w:themeColor="text1"/>
          <w14:textFill>
            <w14:solidFill>
              <w14:schemeClr w14:val="tx1"/>
            </w14:solidFill>
          </w14:textFill>
        </w:rPr>
      </w:pP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编号：</w:t>
      </w: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u w:val="single"/>
          <w14:textFill>
            <w14:solidFill>
              <w14:schemeClr w14:val="tx1"/>
            </w14:solidFill>
          </w14:textFill>
        </w:rPr>
        <w:t xml:space="preserve">   （供应商名称）    </w:t>
      </w:r>
      <w:r>
        <w:rPr>
          <w:rFonts w:hint="eastAsia" w:ascii="仿宋_GB2312" w:eastAsia="仿宋_GB2312" w:hAnsiTheme="majorEastAsia"/>
          <w:color w:val="000000" w:themeColor="text1"/>
          <w:sz w:val="28"/>
          <w:szCs w:val="28"/>
          <w14:textFill>
            <w14:solidFill>
              <w14:schemeClr w14:val="tx1"/>
            </w14:solidFill>
          </w14:textFill>
        </w:rPr>
        <w:t>：</w:t>
      </w: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 xml:space="preserve">    </w:t>
      </w:r>
      <w:r>
        <w:rPr>
          <w:rFonts w:hint="eastAsia" w:ascii="仿宋_GB2312" w:eastAsia="仿宋_GB2312" w:hAnsiTheme="majorEastAsia"/>
          <w:color w:val="000000" w:themeColor="text1"/>
          <w:sz w:val="28"/>
          <w:szCs w:val="28"/>
          <w:u w:val="single"/>
          <w14:textFill>
            <w14:solidFill>
              <w14:schemeClr w14:val="tx1"/>
            </w14:solidFill>
          </w14:textFill>
        </w:rPr>
        <w:t xml:space="preserve"> （项目名称） </w:t>
      </w:r>
      <w:r>
        <w:rPr>
          <w:rFonts w:hint="eastAsia" w:ascii="仿宋_GB2312" w:eastAsia="仿宋_GB2312" w:hAnsiTheme="majorEastAsia"/>
          <w:color w:val="000000" w:themeColor="text1"/>
          <w:sz w:val="28"/>
          <w:szCs w:val="28"/>
          <w14:textFill>
            <w14:solidFill>
              <w14:schemeClr w14:val="tx1"/>
            </w14:solidFill>
          </w14:textFill>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1.</w:t>
      </w: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2.</w:t>
      </w:r>
    </w:p>
    <w:p>
      <w:pPr>
        <w:adjustRightInd w:val="0"/>
        <w:snapToGrid w:val="0"/>
        <w:spacing w:line="600" w:lineRule="exact"/>
        <w:ind w:firstLine="555"/>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请将上述问题的澄清于</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月</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日</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时前递交至</w:t>
      </w:r>
      <w:r>
        <w:rPr>
          <w:rFonts w:hint="eastAsia" w:ascii="仿宋_GB2312" w:eastAsia="仿宋_GB2312" w:hAnsiTheme="majorEastAsia"/>
          <w:color w:val="000000" w:themeColor="text1"/>
          <w:sz w:val="28"/>
          <w:szCs w:val="28"/>
          <w:u w:val="single"/>
          <w14:textFill>
            <w14:solidFill>
              <w14:schemeClr w14:val="tx1"/>
            </w14:solidFill>
          </w14:textFill>
        </w:rPr>
        <w:t xml:space="preserve">  （详细地址） </w:t>
      </w:r>
      <w:r>
        <w:rPr>
          <w:rFonts w:hint="eastAsia" w:ascii="仿宋_GB2312" w:eastAsia="仿宋_GB2312" w:hAnsiTheme="majorEastAsia"/>
          <w:color w:val="000000" w:themeColor="text1"/>
          <w:sz w:val="28"/>
          <w:szCs w:val="28"/>
          <w14:textFill>
            <w14:solidFill>
              <w14:schemeClr w14:val="tx1"/>
            </w14:solidFill>
          </w14:textFill>
        </w:rPr>
        <w:t>。</w:t>
      </w: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ind w:firstLine="4760" w:firstLineChars="170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u w:val="single"/>
          <w14:textFill>
            <w14:solidFill>
              <w14:schemeClr w14:val="tx1"/>
            </w14:solidFill>
          </w14:textFill>
        </w:rPr>
        <w:t xml:space="preserve">（项目名称） </w:t>
      </w:r>
      <w:r>
        <w:rPr>
          <w:rFonts w:hint="eastAsia" w:ascii="仿宋_GB2312" w:eastAsia="仿宋_GB2312" w:hAnsiTheme="majorEastAsia"/>
          <w:color w:val="000000" w:themeColor="text1"/>
          <w:sz w:val="28"/>
          <w:szCs w:val="28"/>
          <w14:textFill>
            <w14:solidFill>
              <w14:schemeClr w14:val="tx1"/>
            </w14:solidFill>
          </w14:textFill>
        </w:rPr>
        <w:t>评审小组</w:t>
      </w:r>
    </w:p>
    <w:p>
      <w:pPr>
        <w:adjustRightInd w:val="0"/>
        <w:snapToGrid w:val="0"/>
        <w:spacing w:line="600" w:lineRule="exact"/>
        <w:ind w:firstLine="4760" w:firstLineChars="170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评审小组：</w:t>
      </w:r>
      <w:r>
        <w:rPr>
          <w:rFonts w:hint="eastAsia" w:asciiTheme="majorEastAsia" w:hAnsiTheme="majorEastAsia" w:eastAsiaTheme="majorEastAsia"/>
          <w:b/>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（签字）</w:t>
      </w:r>
    </w:p>
    <w:p>
      <w:pPr>
        <w:adjustRightInd w:val="0"/>
        <w:snapToGrid w:val="0"/>
        <w:spacing w:line="600" w:lineRule="exact"/>
        <w:ind w:firstLine="5451" w:firstLineChars="1947"/>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 xml:space="preserve"> </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月</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日</w:t>
      </w:r>
    </w:p>
    <w:p>
      <w:pPr>
        <w:adjustRightInd w:val="0"/>
        <w:snapToGrid w:val="0"/>
        <w:spacing w:line="600" w:lineRule="exact"/>
        <w:ind w:firstLine="4779" w:firstLineChars="1700"/>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pStyle w:val="2"/>
        <w:rPr>
          <w:color w:val="000000" w:themeColor="text1"/>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附件3</w:t>
      </w: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r>
        <w:rPr>
          <w:rFonts w:hint="eastAsia" w:ascii="方正小标宋简体" w:eastAsia="方正小标宋简体" w:hAnsiTheme="majorEastAsia"/>
          <w:color w:val="000000" w:themeColor="text1"/>
          <w:sz w:val="32"/>
          <w:szCs w:val="32"/>
          <w14:textFill>
            <w14:solidFill>
              <w14:schemeClr w14:val="tx1"/>
            </w14:solidFill>
          </w14:textFill>
        </w:rPr>
        <w:t>问题的澄清</w:t>
      </w:r>
    </w:p>
    <w:p>
      <w:pPr>
        <w:pStyle w:val="42"/>
        <w:rPr>
          <w:color w:val="000000" w:themeColor="text1"/>
          <w14:textFill>
            <w14:solidFill>
              <w14:schemeClr w14:val="tx1"/>
            </w14:solidFill>
          </w14:textFill>
        </w:rPr>
      </w:pP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编号：</w:t>
      </w: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u w:val="single"/>
          <w14:textFill>
            <w14:solidFill>
              <w14:schemeClr w14:val="tx1"/>
            </w14:solidFill>
          </w14:textFill>
        </w:rPr>
        <w:t>（项目名称）</w:t>
      </w:r>
      <w:r>
        <w:rPr>
          <w:rFonts w:hint="eastAsia" w:ascii="仿宋_GB2312" w:eastAsia="仿宋_GB2312" w:hAnsiTheme="majorEastAsia"/>
          <w:color w:val="000000" w:themeColor="text1"/>
          <w:sz w:val="28"/>
          <w:szCs w:val="28"/>
          <w14:textFill>
            <w14:solidFill>
              <w14:schemeClr w14:val="tx1"/>
            </w14:solidFill>
          </w14:textFill>
        </w:rPr>
        <w:t>评审小组：</w:t>
      </w: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 xml:space="preserve">    问题澄清通知（编号：</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）已收悉，现澄清如下：</w:t>
      </w:r>
    </w:p>
    <w:p>
      <w:pPr>
        <w:adjustRightInd w:val="0"/>
        <w:snapToGrid w:val="0"/>
        <w:spacing w:line="600" w:lineRule="exact"/>
        <w:ind w:firstLine="57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1.</w:t>
      </w:r>
    </w:p>
    <w:p>
      <w:pPr>
        <w:adjustRightInd w:val="0"/>
        <w:snapToGrid w:val="0"/>
        <w:spacing w:line="600" w:lineRule="exact"/>
        <w:ind w:firstLine="57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2.</w:t>
      </w:r>
    </w:p>
    <w:p>
      <w:pPr>
        <w:adjustRightInd w:val="0"/>
        <w:snapToGrid w:val="0"/>
        <w:spacing w:line="600" w:lineRule="exact"/>
        <w:ind w:firstLine="570"/>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ind w:firstLine="2520" w:firstLineChars="90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供应商：</w:t>
      </w:r>
      <w:r>
        <w:rPr>
          <w:rFonts w:hint="eastAsia" w:asciiTheme="majorEastAsia" w:hAnsiTheme="majorEastAsia" w:eastAsiaTheme="majorEastAsia"/>
          <w:b/>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（公章）</w:t>
      </w:r>
    </w:p>
    <w:p>
      <w:pPr>
        <w:adjustRightInd w:val="0"/>
        <w:snapToGrid w:val="0"/>
        <w:spacing w:line="600" w:lineRule="exact"/>
        <w:ind w:firstLine="2520" w:firstLineChars="900"/>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或</w:t>
      </w:r>
    </w:p>
    <w:p>
      <w:pPr>
        <w:adjustRightInd w:val="0"/>
        <w:snapToGrid w:val="0"/>
        <w:spacing w:line="600" w:lineRule="exact"/>
        <w:ind w:firstLine="2520" w:firstLineChars="90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法定代表人或委托代理人：</w:t>
      </w:r>
      <w:r>
        <w:rPr>
          <w:rFonts w:hint="eastAsia" w:asciiTheme="majorEastAsia" w:hAnsiTheme="majorEastAsia" w:eastAsiaTheme="majorEastAsia"/>
          <w:b/>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（签字）</w:t>
      </w:r>
    </w:p>
    <w:p>
      <w:pPr>
        <w:adjustRightInd w:val="0"/>
        <w:snapToGrid w:val="0"/>
        <w:spacing w:line="600" w:lineRule="exact"/>
        <w:ind w:firstLine="5451" w:firstLineChars="1947"/>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 xml:space="preserve"> </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月</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日</w:t>
      </w:r>
    </w:p>
    <w:p>
      <w:pPr>
        <w:adjustRightInd w:val="0"/>
        <w:snapToGrid w:val="0"/>
        <w:spacing w:line="600" w:lineRule="exact"/>
        <w:ind w:firstLine="2665" w:firstLineChars="952"/>
        <w:jc w:val="left"/>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ind w:firstLine="2665" w:firstLineChars="952"/>
        <w:jc w:val="left"/>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ind w:firstLine="2665" w:firstLineChars="952"/>
        <w:jc w:val="left"/>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ind w:firstLine="2665" w:firstLineChars="952"/>
        <w:jc w:val="left"/>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ind w:firstLine="2665" w:firstLineChars="952"/>
        <w:jc w:val="left"/>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ind w:firstLine="2665" w:firstLineChars="952"/>
        <w:jc w:val="left"/>
        <w:rPr>
          <w:rFonts w:ascii="仿宋_GB2312" w:eastAsia="仿宋_GB2312" w:hAnsiTheme="majorEastAsia"/>
          <w:color w:val="000000" w:themeColor="text1"/>
          <w:sz w:val="28"/>
          <w:szCs w:val="28"/>
          <w14:textFill>
            <w14:solidFill>
              <w14:schemeClr w14:val="tx1"/>
            </w14:solidFill>
          </w14:textFill>
        </w:rPr>
      </w:pPr>
    </w:p>
    <w:p>
      <w:pPr>
        <w:adjustRightInd w:val="0"/>
        <w:snapToGrid w:val="0"/>
        <w:spacing w:line="600" w:lineRule="exact"/>
        <w:ind w:firstLine="2665" w:firstLineChars="952"/>
        <w:jc w:val="left"/>
        <w:rPr>
          <w:rFonts w:ascii="仿宋_GB2312" w:eastAsia="仿宋_GB2312" w:hAnsiTheme="majorEastAsia"/>
          <w:color w:val="000000" w:themeColor="text1"/>
          <w:sz w:val="28"/>
          <w:szCs w:val="28"/>
          <w14:textFill>
            <w14:solidFill>
              <w14:schemeClr w14:val="tx1"/>
            </w14:solidFill>
          </w14:textFill>
        </w:rPr>
      </w:pPr>
    </w:p>
    <w:p>
      <w:pPr>
        <w:pStyle w:val="2"/>
        <w:rPr>
          <w:color w:val="000000" w:themeColor="text1"/>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 xml:space="preserve">附件4 </w:t>
      </w: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p>
    <w:p>
      <w:pPr>
        <w:adjustRightInd w:val="0"/>
        <w:snapToGrid w:val="0"/>
        <w:spacing w:line="600" w:lineRule="exact"/>
        <w:jc w:val="center"/>
        <w:rPr>
          <w:rFonts w:ascii="方正小标宋简体" w:eastAsia="方正小标宋简体" w:hAnsiTheme="majorEastAsia"/>
          <w:color w:val="000000" w:themeColor="text1"/>
          <w:sz w:val="32"/>
          <w:szCs w:val="32"/>
          <w14:textFill>
            <w14:solidFill>
              <w14:schemeClr w14:val="tx1"/>
            </w14:solidFill>
          </w14:textFill>
        </w:rPr>
      </w:pPr>
      <w:r>
        <w:rPr>
          <w:rFonts w:hint="eastAsia" w:ascii="方正小标宋简体" w:eastAsia="方正小标宋简体" w:hAnsiTheme="majorEastAsia"/>
          <w:color w:val="000000" w:themeColor="text1"/>
          <w:sz w:val="32"/>
          <w:szCs w:val="32"/>
          <w14:textFill>
            <w14:solidFill>
              <w14:schemeClr w14:val="tx1"/>
            </w14:solidFill>
          </w14:textFill>
        </w:rPr>
        <w:t>成交通知书</w:t>
      </w:r>
    </w:p>
    <w:p>
      <w:pPr>
        <w:pStyle w:val="42"/>
        <w:rPr>
          <w:color w:val="000000" w:themeColor="text1"/>
          <w14:textFill>
            <w14:solidFill>
              <w14:schemeClr w14:val="tx1"/>
            </w14:solidFill>
          </w14:textFill>
        </w:rPr>
      </w:pPr>
    </w:p>
    <w:p>
      <w:pPr>
        <w:pStyle w:val="42"/>
        <w:ind w:firstLine="3465" w:firstLineChars="165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（编号：</w:t>
      </w:r>
      <w:r>
        <w:rPr>
          <w:rFonts w:ascii="仿宋_GB2312" w:eastAsia="仿宋_GB2312"/>
          <w:color w:val="000000" w:themeColor="text1"/>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w:t>
      </w: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u w:val="single"/>
          <w14:textFill>
            <w14:solidFill>
              <w14:schemeClr w14:val="tx1"/>
            </w14:solidFill>
          </w14:textFill>
        </w:rPr>
        <w:t xml:space="preserve">   （成交供应商名称）    </w:t>
      </w:r>
      <w:r>
        <w:rPr>
          <w:rFonts w:hint="eastAsia" w:ascii="仿宋_GB2312" w:eastAsia="仿宋_GB2312" w:hAnsiTheme="majorEastAsia"/>
          <w:color w:val="000000" w:themeColor="text1"/>
          <w:sz w:val="28"/>
          <w:szCs w:val="28"/>
          <w14:textFill>
            <w14:solidFill>
              <w14:schemeClr w14:val="tx1"/>
            </w14:solidFill>
          </w14:textFill>
        </w:rPr>
        <w:t>：</w:t>
      </w:r>
    </w:p>
    <w:p>
      <w:pPr>
        <w:adjustRightInd w:val="0"/>
        <w:snapToGrid w:val="0"/>
        <w:spacing w:line="600" w:lineRule="exact"/>
        <w:ind w:firstLine="57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你方递交的响应文件已被我方接受，你方已被确认为</w:t>
      </w:r>
      <w:r>
        <w:rPr>
          <w:rFonts w:hint="eastAsia" w:ascii="仿宋_GB2312" w:eastAsia="仿宋_GB2312" w:hAnsiTheme="majorEastAsia"/>
          <w:color w:val="000000" w:themeColor="text1"/>
          <w:sz w:val="28"/>
          <w:szCs w:val="28"/>
          <w:u w:val="single"/>
          <w:lang w:val="en-US" w:eastAsia="zh-CN"/>
          <w14:textFill>
            <w14:solidFill>
              <w14:schemeClr w14:val="tx1"/>
            </w14:solidFill>
          </w14:textFill>
        </w:rPr>
        <w:t xml:space="preserve">      项目</w:t>
      </w:r>
      <w:r>
        <w:rPr>
          <w:rFonts w:hint="eastAsia" w:ascii="仿宋_GB2312" w:eastAsia="仿宋_GB2312" w:hAnsiTheme="majorEastAsia"/>
          <w:color w:val="000000" w:themeColor="text1"/>
          <w:sz w:val="28"/>
          <w:szCs w:val="28"/>
          <w:u w:val="none"/>
          <w:lang w:val="en-US" w:eastAsia="zh-CN"/>
          <w14:textFill>
            <w14:solidFill>
              <w14:schemeClr w14:val="tx1"/>
            </w14:solidFill>
          </w14:textFill>
        </w:rPr>
        <w:t>的</w:t>
      </w:r>
      <w:r>
        <w:rPr>
          <w:rFonts w:hint="eastAsia" w:ascii="仿宋_GB2312" w:eastAsia="仿宋_GB2312" w:hAnsiTheme="majorEastAsia"/>
          <w:color w:val="000000" w:themeColor="text1"/>
          <w:sz w:val="28"/>
          <w:szCs w:val="28"/>
          <w14:textFill>
            <w14:solidFill>
              <w14:schemeClr w14:val="tx1"/>
            </w14:solidFill>
          </w14:textFill>
        </w:rPr>
        <w:t>成交供应商。</w:t>
      </w:r>
    </w:p>
    <w:p>
      <w:pPr>
        <w:adjustRightInd w:val="0"/>
        <w:snapToGrid w:val="0"/>
        <w:spacing w:line="600" w:lineRule="exact"/>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成交金额，大写：</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，小写：</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 xml:space="preserve"> 。</w:t>
      </w:r>
    </w:p>
    <w:p>
      <w:pPr>
        <w:adjustRightInd w:val="0"/>
        <w:snapToGrid w:val="0"/>
        <w:spacing w:line="600" w:lineRule="exact"/>
        <w:jc w:val="left"/>
        <w:rPr>
          <w:rFonts w:hint="eastAsia" w:ascii="仿宋_GB2312" w:eastAsia="仿宋_GB2312" w:hAnsiTheme="majorEastAsia"/>
          <w:color w:val="000000" w:themeColor="text1"/>
          <w:sz w:val="28"/>
          <w:szCs w:val="28"/>
          <w:lang w:eastAsia="zh-CN"/>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请你方在接到本通知书后的</w:t>
      </w:r>
      <w:r>
        <w:rPr>
          <w:rFonts w:hint="eastAsia" w:ascii="仿宋_GB2312" w:eastAsia="仿宋_GB2312" w:hAnsiTheme="majorEastAsia"/>
          <w:color w:val="000000" w:themeColor="text1"/>
          <w:sz w:val="28"/>
          <w:szCs w:val="28"/>
          <w:u w:val="single"/>
          <w:lang w:val="en-US" w:eastAsia="zh-CN"/>
          <w14:textFill>
            <w14:solidFill>
              <w14:schemeClr w14:val="tx1"/>
            </w14:solidFill>
          </w14:textFill>
        </w:rPr>
        <w:t>30</w:t>
      </w:r>
      <w:r>
        <w:rPr>
          <w:rFonts w:hint="eastAsia" w:ascii="仿宋_GB2312" w:eastAsia="仿宋_GB2312" w:hAnsiTheme="majorEastAsia"/>
          <w:color w:val="000000" w:themeColor="text1"/>
          <w:sz w:val="28"/>
          <w:szCs w:val="28"/>
          <w14:textFill>
            <w14:solidFill>
              <w14:schemeClr w14:val="tx1"/>
            </w14:solidFill>
          </w14:textFill>
        </w:rPr>
        <w:t>日内与我方签订采购合同，逾期视为自动放弃成交资格</w:t>
      </w:r>
      <w:r>
        <w:rPr>
          <w:rFonts w:hint="eastAsia" w:ascii="仿宋_GB2312" w:eastAsia="仿宋_GB2312" w:hAnsiTheme="majorEastAsia"/>
          <w:color w:val="000000" w:themeColor="text1"/>
          <w:sz w:val="28"/>
          <w:szCs w:val="28"/>
          <w:lang w:eastAsia="zh-CN"/>
          <w14:textFill>
            <w14:solidFill>
              <w14:schemeClr w14:val="tx1"/>
            </w14:solidFill>
          </w14:textFill>
        </w:rPr>
        <w:t>。</w:t>
      </w: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ind w:firstLine="4760" w:firstLineChars="1700"/>
        <w:jc w:val="left"/>
        <w:rPr>
          <w:rFonts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采购人：</w:t>
      </w:r>
      <w:r>
        <w:rPr>
          <w:rFonts w:hint="eastAsia" w:asciiTheme="majorEastAsia" w:hAnsiTheme="majorEastAsia" w:eastAsiaTheme="majorEastAsia"/>
          <w:b/>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（公章）</w:t>
      </w:r>
    </w:p>
    <w:p>
      <w:pPr>
        <w:adjustRightInd w:val="0"/>
        <w:snapToGrid w:val="0"/>
        <w:spacing w:line="600" w:lineRule="exact"/>
        <w:ind w:firstLine="5451" w:firstLineChars="1947"/>
        <w:jc w:val="left"/>
        <w:rPr>
          <w:rFonts w:hint="eastAsia" w:ascii="仿宋_GB2312" w:eastAsia="仿宋_GB2312" w:hAnsiTheme="majorEastAsia"/>
          <w:color w:val="000000" w:themeColor="text1"/>
          <w:sz w:val="28"/>
          <w:szCs w:val="28"/>
          <w14:textFill>
            <w14:solidFill>
              <w14:schemeClr w14:val="tx1"/>
            </w14:solidFill>
          </w14:textFill>
        </w:rPr>
      </w:pPr>
      <w:r>
        <w:rPr>
          <w:rFonts w:hint="eastAsia" w:ascii="仿宋_GB2312" w:eastAsia="仿宋_GB2312" w:hAnsiTheme="majorEastAsia"/>
          <w:color w:val="000000" w:themeColor="text1"/>
          <w:sz w:val="28"/>
          <w:szCs w:val="28"/>
          <w14:textFill>
            <w14:solidFill>
              <w14:schemeClr w14:val="tx1"/>
            </w14:solidFill>
          </w14:textFill>
        </w:rPr>
        <w:t xml:space="preserve"> </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年</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月</w:t>
      </w:r>
      <w:r>
        <w:rPr>
          <w:rFonts w:hint="eastAsia" w:ascii="仿宋_GB2312" w:eastAsia="仿宋_GB2312" w:hAnsiTheme="majorEastAsia"/>
          <w:color w:val="000000" w:themeColor="text1"/>
          <w:sz w:val="28"/>
          <w:szCs w:val="28"/>
          <w:u w:val="single"/>
          <w14:textFill>
            <w14:solidFill>
              <w14:schemeClr w14:val="tx1"/>
            </w14:solidFill>
          </w14:textFill>
        </w:rPr>
        <w:t xml:space="preserve">    </w:t>
      </w:r>
      <w:r>
        <w:rPr>
          <w:rFonts w:hint="eastAsia" w:ascii="仿宋_GB2312" w:eastAsia="仿宋_GB2312" w:hAnsiTheme="majorEastAsia"/>
          <w:color w:val="000000" w:themeColor="text1"/>
          <w:sz w:val="28"/>
          <w:szCs w:val="28"/>
          <w14:textFill>
            <w14:solidFill>
              <w14:schemeClr w14:val="tx1"/>
            </w14:solidFill>
          </w14:textFill>
        </w:rPr>
        <w:t>日</w:t>
      </w:r>
    </w:p>
    <w:p>
      <w:pPr>
        <w:adjustRightInd w:val="0"/>
        <w:snapToGrid w:val="0"/>
        <w:spacing w:line="600" w:lineRule="exact"/>
        <w:jc w:val="left"/>
        <w:rPr>
          <w:rFonts w:hint="eastAsia" w:asciiTheme="majorEastAsia" w:hAnsiTheme="majorEastAsia" w:eastAsiaTheme="majorEastAsia"/>
          <w:b/>
          <w:color w:val="000000" w:themeColor="text1"/>
          <w:sz w:val="28"/>
          <w:szCs w:val="28"/>
          <w:highlight w:val="none"/>
          <w14:textFill>
            <w14:solidFill>
              <w14:schemeClr w14:val="tx1"/>
            </w14:solidFill>
          </w14:textFill>
        </w:rPr>
      </w:pPr>
    </w:p>
    <w:p>
      <w:pPr>
        <w:adjustRightInd w:val="0"/>
        <w:snapToGrid w:val="0"/>
        <w:spacing w:line="600" w:lineRule="exact"/>
        <w:jc w:val="left"/>
        <w:rPr>
          <w:rFonts w:hint="eastAsia" w:asciiTheme="majorEastAsia" w:hAnsiTheme="majorEastAsia" w:eastAsiaTheme="majorEastAsia"/>
          <w:b/>
          <w:color w:val="000000" w:themeColor="text1"/>
          <w:sz w:val="28"/>
          <w:szCs w:val="28"/>
          <w:highlight w:val="none"/>
          <w14:textFill>
            <w14:solidFill>
              <w14:schemeClr w14:val="tx1"/>
            </w14:solidFill>
          </w14:textFill>
        </w:rPr>
      </w:pPr>
    </w:p>
    <w:p>
      <w:pPr>
        <w:adjustRightInd w:val="0"/>
        <w:snapToGrid w:val="0"/>
        <w:spacing w:line="600" w:lineRule="exact"/>
        <w:jc w:val="left"/>
        <w:rPr>
          <w:rFonts w:hint="eastAsia" w:asciiTheme="majorEastAsia" w:hAnsiTheme="majorEastAsia" w:eastAsiaTheme="majorEastAsia"/>
          <w:b/>
          <w:color w:val="000000" w:themeColor="text1"/>
          <w:sz w:val="28"/>
          <w:szCs w:val="28"/>
          <w:highlight w:val="none"/>
          <w14:textFill>
            <w14:solidFill>
              <w14:schemeClr w14:val="tx1"/>
            </w14:solidFill>
          </w14:textFill>
        </w:rPr>
      </w:pPr>
    </w:p>
    <w:p>
      <w:pPr>
        <w:adjustRightInd w:val="0"/>
        <w:snapToGrid w:val="0"/>
        <w:spacing w:line="600" w:lineRule="exact"/>
        <w:jc w:val="left"/>
        <w:rPr>
          <w:rFonts w:hint="eastAsia" w:asciiTheme="majorEastAsia" w:hAnsiTheme="majorEastAsia" w:eastAsiaTheme="majorEastAsia"/>
          <w:b/>
          <w:color w:val="000000" w:themeColor="text1"/>
          <w:sz w:val="28"/>
          <w:szCs w:val="28"/>
          <w:highlight w:val="none"/>
          <w14:textFill>
            <w14:solidFill>
              <w14:schemeClr w14:val="tx1"/>
            </w14:solidFill>
          </w14:textFill>
        </w:rPr>
      </w:pPr>
    </w:p>
    <w:p>
      <w:pPr>
        <w:adjustRightInd w:val="0"/>
        <w:snapToGrid w:val="0"/>
        <w:spacing w:line="600" w:lineRule="exact"/>
        <w:jc w:val="left"/>
        <w:rPr>
          <w:rFonts w:hint="eastAsia" w:asciiTheme="majorEastAsia" w:hAnsiTheme="majorEastAsia" w:eastAsiaTheme="majorEastAsia"/>
          <w:b/>
          <w:color w:val="000000" w:themeColor="text1"/>
          <w:sz w:val="28"/>
          <w:szCs w:val="28"/>
          <w:highlight w:val="none"/>
          <w14:textFill>
            <w14:solidFill>
              <w14:schemeClr w14:val="tx1"/>
            </w14:solidFill>
          </w14:textFill>
        </w:rPr>
      </w:pPr>
    </w:p>
    <w:p>
      <w:pPr>
        <w:adjustRightInd w:val="0"/>
        <w:snapToGrid w:val="0"/>
        <w:spacing w:line="600" w:lineRule="exact"/>
        <w:jc w:val="left"/>
        <w:rPr>
          <w:rFonts w:hint="eastAsia" w:asciiTheme="majorEastAsia" w:hAnsiTheme="majorEastAsia" w:eastAsiaTheme="majorEastAsia"/>
          <w:b/>
          <w:color w:val="000000" w:themeColor="text1"/>
          <w:sz w:val="28"/>
          <w:szCs w:val="28"/>
          <w:highlight w:val="none"/>
          <w14:textFill>
            <w14:solidFill>
              <w14:schemeClr w14:val="tx1"/>
            </w14:solidFill>
          </w14:textFill>
        </w:rPr>
      </w:pPr>
    </w:p>
    <w:p>
      <w:pPr>
        <w:adjustRightInd w:val="0"/>
        <w:snapToGrid w:val="0"/>
        <w:spacing w:line="600" w:lineRule="exact"/>
        <w:jc w:val="left"/>
        <w:rPr>
          <w:rFonts w:hint="eastAsia" w:asciiTheme="majorEastAsia" w:hAnsiTheme="majorEastAsia" w:eastAsiaTheme="majorEastAsia"/>
          <w:b/>
          <w:color w:val="000000" w:themeColor="text1"/>
          <w:sz w:val="28"/>
          <w:szCs w:val="28"/>
          <w:highlight w:val="none"/>
          <w14:textFill>
            <w14:solidFill>
              <w14:schemeClr w14:val="tx1"/>
            </w14:solidFill>
          </w14:textFill>
        </w:rPr>
      </w:pPr>
    </w:p>
    <w:p>
      <w:pPr>
        <w:adjustRightInd w:val="0"/>
        <w:snapToGrid w:val="0"/>
        <w:spacing w:line="600" w:lineRule="exact"/>
        <w:jc w:val="left"/>
        <w:rPr>
          <w:rFonts w:hint="eastAsia" w:asciiTheme="majorEastAsia" w:hAnsiTheme="majorEastAsia" w:eastAsiaTheme="majorEastAsia"/>
          <w:b/>
          <w:color w:val="000000" w:themeColor="text1"/>
          <w:sz w:val="28"/>
          <w:szCs w:val="28"/>
          <w:highlight w:val="none"/>
          <w14:textFill>
            <w14:solidFill>
              <w14:schemeClr w14:val="tx1"/>
            </w14:solidFill>
          </w14:textFill>
        </w:rPr>
      </w:pPr>
    </w:p>
    <w:p>
      <w:pPr>
        <w:adjustRightInd w:val="0"/>
        <w:snapToGrid w:val="0"/>
        <w:spacing w:line="600" w:lineRule="exact"/>
        <w:jc w:val="left"/>
        <w:rPr>
          <w:rFonts w:hint="eastAsia" w:ascii="宋体" w:hAnsi="宋体" w:cs="宋体"/>
          <w:b/>
          <w:bCs/>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附件</w:t>
      </w:r>
      <w:r>
        <w:rPr>
          <w:rFonts w:hint="eastAsia" w:asciiTheme="majorEastAsia" w:hAnsiTheme="majorEastAsia" w:eastAsiaTheme="majorEastAsia"/>
          <w:b/>
          <w:color w:val="000000" w:themeColor="text1"/>
          <w:sz w:val="28"/>
          <w:szCs w:val="28"/>
          <w:highlight w:val="none"/>
          <w:lang w:val="en-US" w:eastAsia="zh-CN"/>
          <w14:textFill>
            <w14:solidFill>
              <w14:schemeClr w14:val="tx1"/>
            </w14:solidFill>
          </w14:textFill>
        </w:rPr>
        <w:t>5</w:t>
      </w:r>
      <w:r>
        <w:rPr>
          <w:rFonts w:hint="eastAsia" w:asciiTheme="majorEastAsia" w:hAnsiTheme="majorEastAsia" w:eastAsiaTheme="majorEastAsia"/>
          <w:b/>
          <w:color w:val="000000" w:themeColor="text1"/>
          <w:sz w:val="28"/>
          <w:szCs w:val="28"/>
          <w:highlight w:val="none"/>
          <w14:textFill>
            <w14:solidFill>
              <w14:schemeClr w14:val="tx1"/>
            </w14:solidFill>
          </w14:textFill>
        </w:rPr>
        <w:t xml:space="preserve"> </w:t>
      </w:r>
    </w:p>
    <w:p>
      <w:pPr>
        <w:jc w:val="center"/>
        <w:rPr>
          <w:rFonts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关于</w:t>
      </w:r>
      <w:r>
        <w:rPr>
          <w:rFonts w:hint="eastAsia" w:ascii="宋体" w:hAnsi="宋体" w:cs="宋体"/>
          <w:b/>
          <w:bCs/>
          <w:color w:val="000000" w:themeColor="text1"/>
          <w:sz w:val="44"/>
          <w:szCs w:val="44"/>
          <w:highlight w:val="none"/>
          <w:lang w:val="en-US" w:eastAsia="zh-CN"/>
          <w14:textFill>
            <w14:solidFill>
              <w14:schemeClr w14:val="tx1"/>
            </w14:solidFill>
          </w14:textFill>
        </w:rPr>
        <w:t>**</w:t>
      </w:r>
      <w:r>
        <w:rPr>
          <w:rFonts w:ascii="宋体" w:hAnsi="宋体" w:cs="宋体"/>
          <w:b/>
          <w:bCs/>
          <w:color w:val="000000" w:themeColor="text1"/>
          <w:sz w:val="44"/>
          <w:szCs w:val="44"/>
          <w:highlight w:val="none"/>
          <w14:textFill>
            <w14:solidFill>
              <w14:schemeClr w14:val="tx1"/>
            </w14:solidFill>
          </w14:textFill>
        </w:rPr>
        <w:t>项目异议书</w:t>
      </w:r>
    </w:p>
    <w:p>
      <w:pPr>
        <w:widowControl/>
        <w:spacing w:line="408" w:lineRule="auto"/>
        <w:jc w:val="center"/>
        <w:rPr>
          <w:rFonts w:hAnsi="宋体" w:cs="仿宋_GB2312"/>
          <w:color w:val="000000" w:themeColor="text1"/>
          <w:kern w:val="0"/>
          <w:sz w:val="24"/>
          <w:highlight w:val="none"/>
          <w14:textFill>
            <w14:solidFill>
              <w14:schemeClr w14:val="tx1"/>
            </w14:solidFill>
          </w14:textFill>
        </w:rPr>
      </w:pPr>
      <w:r>
        <w:rPr>
          <w:rFonts w:hAnsi="宋体" w:cs="仿宋_GB2312"/>
          <w:color w:val="000000" w:themeColor="text1"/>
          <w:kern w:val="0"/>
          <w:sz w:val="24"/>
          <w:highlight w:val="none"/>
          <w14:textFill>
            <w14:solidFill>
              <w14:schemeClr w14:val="tx1"/>
            </w14:solidFill>
          </w14:textFill>
        </w:rPr>
        <w:t>(参考格式)</w:t>
      </w:r>
    </w:p>
    <w:p>
      <w:pPr>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项目名称：</w:t>
      </w:r>
    </w:p>
    <w:p>
      <w:pPr>
        <w:widowControl/>
        <w:jc w:val="left"/>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bCs/>
          <w:color w:val="000000" w:themeColor="text1"/>
          <w:kern w:val="0"/>
          <w:sz w:val="28"/>
          <w:szCs w:val="28"/>
          <w:highlight w:val="none"/>
          <w14:textFill>
            <w14:solidFill>
              <w14:schemeClr w14:val="tx1"/>
            </w14:solidFill>
          </w14:textFill>
        </w:rPr>
        <w:t>异议人：</w:t>
      </w:r>
    </w:p>
    <w:p>
      <w:pPr>
        <w:widowControl/>
        <w:jc w:val="left"/>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住所地：</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highlight w:val="none"/>
          <w14:textFill>
            <w14:solidFill>
              <w14:schemeClr w14:val="tx1"/>
            </w14:solidFill>
          </w14:textFill>
        </w:rPr>
        <w:t xml:space="preserve"> 邮编：</w:t>
      </w:r>
    </w:p>
    <w:p>
      <w:pPr>
        <w:widowControl/>
        <w:jc w:val="left"/>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highlight w:val="none"/>
          <w14:textFill>
            <w14:solidFill>
              <w14:schemeClr w14:val="tx1"/>
            </w14:solidFill>
          </w14:textFill>
        </w:rPr>
        <w:t>联系电话</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pPr>
        <w:widowControl/>
        <w:jc w:val="left"/>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异议人授权代表：</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highlight w:val="none"/>
          <w14:textFill>
            <w14:solidFill>
              <w14:schemeClr w14:val="tx1"/>
            </w14:solidFill>
          </w14:textFill>
        </w:rPr>
        <w:t xml:space="preserve"> 性别：</w:t>
      </w:r>
    </w:p>
    <w:p>
      <w:pPr>
        <w:widowControl/>
        <w:jc w:val="left"/>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住址：</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highlight w:val="none"/>
          <w14:textFill>
            <w14:solidFill>
              <w14:schemeClr w14:val="tx1"/>
            </w14:solidFill>
          </w14:textFill>
        </w:rPr>
        <w:t>联系电话：</w:t>
      </w:r>
    </w:p>
    <w:p>
      <w:pPr>
        <w:widowControl/>
        <w:jc w:val="left"/>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bCs/>
          <w:color w:val="000000" w:themeColor="text1"/>
          <w:kern w:val="0"/>
          <w:sz w:val="28"/>
          <w:szCs w:val="28"/>
          <w:highlight w:val="none"/>
          <w14:textFill>
            <w14:solidFill>
              <w14:schemeClr w14:val="tx1"/>
            </w14:solidFill>
          </w14:textFill>
        </w:rPr>
        <w:t>提起异议事项的基本事实：</w:t>
      </w:r>
    </w:p>
    <w:p>
      <w:pPr>
        <w:widowControl/>
        <w:jc w:val="left"/>
        <w:rPr>
          <w:rFonts w:hint="eastAsia" w:ascii="仿宋" w:hAnsi="仿宋" w:eastAsia="仿宋" w:cs="仿宋"/>
          <w:color w:val="000000" w:themeColor="text1"/>
          <w:kern w:val="0"/>
          <w:sz w:val="28"/>
          <w:szCs w:val="28"/>
          <w:highlight w:val="none"/>
          <w:u w:val="single"/>
          <w14:textFill>
            <w14:solidFill>
              <w14:schemeClr w14:val="tx1"/>
            </w14:solidFill>
          </w14:textFill>
        </w:rPr>
      </w:pPr>
      <w:r>
        <w:rPr>
          <w:rFonts w:hint="eastAsia" w:ascii="仿宋" w:hAnsi="仿宋" w:eastAsia="仿宋" w:cs="仿宋"/>
          <w:bCs/>
          <w:color w:val="000000" w:themeColor="text1"/>
          <w:kern w:val="0"/>
          <w:sz w:val="28"/>
          <w:szCs w:val="28"/>
          <w:highlight w:val="none"/>
          <w14:textFill>
            <w14:solidFill>
              <w14:schemeClr w14:val="tx1"/>
            </w14:solidFill>
          </w14:textFill>
        </w:rPr>
        <w:t>相关请求及主张：</w:t>
      </w:r>
    </w:p>
    <w:p>
      <w:pPr>
        <w:widowControl/>
        <w:jc w:val="left"/>
        <w:rPr>
          <w:rFonts w:hint="eastAsia" w:ascii="仿宋" w:hAnsi="仿宋" w:eastAsia="仿宋" w:cs="仿宋"/>
          <w:color w:val="000000" w:themeColor="text1"/>
          <w:kern w:val="0"/>
          <w:sz w:val="28"/>
          <w:szCs w:val="28"/>
          <w:highlight w:val="none"/>
          <w:u w:val="single"/>
          <w14:textFill>
            <w14:solidFill>
              <w14:schemeClr w14:val="tx1"/>
            </w14:solidFill>
          </w14:textFill>
        </w:rPr>
      </w:pPr>
      <w:r>
        <w:rPr>
          <w:rFonts w:hint="eastAsia" w:ascii="仿宋" w:hAnsi="仿宋" w:eastAsia="仿宋" w:cs="仿宋"/>
          <w:bCs/>
          <w:color w:val="000000" w:themeColor="text1"/>
          <w:kern w:val="0"/>
          <w:sz w:val="28"/>
          <w:szCs w:val="28"/>
          <w:highlight w:val="none"/>
          <w14:textFill>
            <w14:solidFill>
              <w14:schemeClr w14:val="tx1"/>
            </w14:solidFill>
          </w14:textFill>
        </w:rPr>
        <w:t>有效线索和相关证明材料：</w:t>
      </w:r>
    </w:p>
    <w:p>
      <w:pPr>
        <w:widowControl/>
        <w:jc w:val="left"/>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bCs/>
          <w:color w:val="000000" w:themeColor="text1"/>
          <w:kern w:val="0"/>
          <w:sz w:val="28"/>
          <w:szCs w:val="28"/>
          <w:highlight w:val="none"/>
          <w14:textFill>
            <w14:solidFill>
              <w14:schemeClr w14:val="tx1"/>
            </w14:solidFill>
          </w14:textFill>
        </w:rPr>
        <w:t>异议提起人与项目有利害关系的证明材料（见说明）：</w:t>
      </w:r>
    </w:p>
    <w:p>
      <w:pPr>
        <w:widowControl/>
        <w:jc w:val="left"/>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 xml:space="preserve">  此致</w:t>
      </w:r>
    </w:p>
    <w:p>
      <w:pPr>
        <w:widowControl/>
        <w:ind w:left="0" w:leftChars="0" w:firstLine="0" w:firstLineChars="0"/>
        <w:jc w:val="left"/>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single"/>
          <w14:textFill>
            <w14:solidFill>
              <w14:schemeClr w14:val="tx1"/>
            </w14:solidFill>
          </w14:textFill>
        </w:rPr>
        <w:t>（采购人）</w:t>
      </w:r>
    </w:p>
    <w:p>
      <w:pPr>
        <w:widowControl/>
        <w:ind w:left="99" w:leftChars="47" w:firstLine="2800" w:firstLineChars="1000"/>
        <w:jc w:val="left"/>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异议人（公章）：</w:t>
      </w:r>
    </w:p>
    <w:p>
      <w:pPr>
        <w:widowControl/>
        <w:ind w:left="99" w:leftChars="47" w:firstLine="1960" w:firstLineChars="70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widowControl/>
        <w:ind w:left="99" w:leftChars="47" w:firstLine="1960" w:firstLineChars="700"/>
        <w:jc w:val="left"/>
        <w:rPr>
          <w:rFonts w:hint="eastAsia" w:ascii="仿宋" w:hAnsi="仿宋" w:eastAsia="仿宋" w:cs="仿宋"/>
          <w:color w:val="000000" w:themeColor="text1"/>
          <w:kern w:val="0"/>
          <w:sz w:val="28"/>
          <w:szCs w:val="28"/>
          <w:highlight w:val="none"/>
          <w:u w:val="singl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法定代表人或授权代表（签字）</w:t>
      </w:r>
    </w:p>
    <w:p>
      <w:pPr>
        <w:widowControl/>
        <w:ind w:left="99" w:leftChars="47" w:firstLine="1960" w:firstLineChars="700"/>
        <w:jc w:val="left"/>
        <w:rPr>
          <w:rFonts w:hint="eastAsia" w:ascii="仿宋" w:hAnsi="仿宋" w:eastAsia="仿宋" w:cs="仿宋"/>
          <w:color w:val="000000" w:themeColor="text1"/>
          <w:kern w:val="0"/>
          <w:sz w:val="28"/>
          <w:szCs w:val="28"/>
          <w:highlight w:val="none"/>
          <w:u w:val="single"/>
          <w14:textFill>
            <w14:solidFill>
              <w14:schemeClr w14:val="tx1"/>
            </w14:solidFill>
          </w14:textFill>
        </w:rPr>
      </w:pPr>
    </w:p>
    <w:p>
      <w:pPr>
        <w:widowControl/>
        <w:ind w:firstLine="560" w:firstLineChars="200"/>
        <w:jc w:val="center"/>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 xml:space="preserve">                                     年    月   日</w:t>
      </w:r>
    </w:p>
    <w:p>
      <w:pPr>
        <w:widowControl/>
        <w:jc w:val="left"/>
        <w:rPr>
          <w:rFonts w:hAnsi="宋体" w:cs="仿宋_GB2312"/>
          <w:bCs/>
          <w:color w:val="000000" w:themeColor="text1"/>
          <w:kern w:val="0"/>
          <w:sz w:val="24"/>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说明：</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3.为证明与异议项目有利害关系，投标人以外的其他异议提起人应当提供相应证明材料：</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（1）属潜在投标人的，提交符合法定有关资格要求的证明文件；</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（2）属特定分包人或者供应商的，提交证明其与该项目投标人绑定投标的附条件生效协议以及能证明其能履行该协议项下的合同义务的能力的证明文件。</w:t>
      </w:r>
      <w:r>
        <w:rPr>
          <w:rFonts w:hint="eastAsia" w:ascii="仿宋" w:hAnsi="仿宋" w:eastAsia="仿宋" w:cs="仿宋"/>
          <w:color w:val="000000" w:themeColor="text1"/>
          <w:sz w:val="28"/>
          <w:szCs w:val="28"/>
          <w:highlight w:val="none"/>
          <w14:textFill>
            <w14:solidFill>
              <w14:schemeClr w14:val="tx1"/>
            </w14:solidFill>
          </w14:textFill>
        </w:rPr>
        <w:tab/>
      </w:r>
    </w:p>
    <w:p>
      <w:pPr>
        <w:pStyle w:val="31"/>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（3）可证明与异议项目有利害关系的其他证明文件。</w:t>
      </w:r>
    </w:p>
    <w:p>
      <w:pPr>
        <w:adjustRightInd w:val="0"/>
        <w:snapToGrid w:val="0"/>
        <w:spacing w:line="600" w:lineRule="exact"/>
        <w:jc w:val="left"/>
        <w:rPr>
          <w:rFonts w:hint="eastAsia" w:ascii="仿宋" w:hAnsi="仿宋" w:eastAsia="仿宋" w:cs="仿宋"/>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jc w:val="left"/>
        <w:rPr>
          <w:rFonts w:asciiTheme="majorEastAsia" w:hAnsiTheme="majorEastAsia" w:eastAsiaTheme="majorEastAsia"/>
          <w:b/>
          <w:color w:val="000000" w:themeColor="text1"/>
          <w:sz w:val="28"/>
          <w:szCs w:val="28"/>
          <w14:textFill>
            <w14:solidFill>
              <w14:schemeClr w14:val="tx1"/>
            </w14:solidFill>
          </w14:textFill>
        </w:rPr>
      </w:pPr>
    </w:p>
    <w:p>
      <w:pPr>
        <w:adjustRightInd w:val="0"/>
        <w:snapToGrid w:val="0"/>
        <w:spacing w:line="600" w:lineRule="exact"/>
        <w:ind w:firstLine="560" w:firstLineChars="200"/>
        <w:jc w:val="left"/>
        <w:rPr>
          <w:rFonts w:ascii="仿宋_GB2312" w:eastAsia="仿宋_GB2312"/>
          <w:color w:val="000000" w:themeColor="text1"/>
          <w:sz w:val="28"/>
          <w:szCs w:val="28"/>
          <w14:textFill>
            <w14:solidFill>
              <w14:schemeClr w14:val="tx1"/>
            </w14:solidFill>
          </w14:textFill>
        </w:rPr>
      </w:pPr>
    </w:p>
    <w:p>
      <w:pPr>
        <w:pStyle w:val="2"/>
        <w:rPr>
          <w:rFonts w:ascii="仿宋_GB2312" w:eastAsia="仿宋_GB2312"/>
          <w:color w:val="000000" w:themeColor="text1"/>
          <w:sz w:val="28"/>
          <w:szCs w:val="28"/>
          <w14:textFill>
            <w14:solidFill>
              <w14:schemeClr w14:val="tx1"/>
            </w14:solidFill>
          </w14:textFill>
        </w:rPr>
      </w:pPr>
    </w:p>
    <w:p>
      <w:pPr>
        <w:pStyle w:val="2"/>
        <w:rPr>
          <w:rFonts w:ascii="仿宋_GB2312" w:eastAsia="仿宋_GB2312"/>
          <w:color w:val="000000" w:themeColor="text1"/>
          <w:sz w:val="28"/>
          <w:szCs w:val="28"/>
          <w14:textFill>
            <w14:solidFill>
              <w14:schemeClr w14:val="tx1"/>
            </w14:solidFill>
          </w14:textFill>
        </w:rPr>
      </w:pPr>
    </w:p>
    <w:p>
      <w:pPr>
        <w:pStyle w:val="2"/>
        <w:rPr>
          <w:rFonts w:ascii="仿宋_GB2312" w:eastAsia="仿宋_GB2312"/>
          <w:color w:val="000000" w:themeColor="text1"/>
          <w:sz w:val="28"/>
          <w:szCs w:val="28"/>
          <w14:textFill>
            <w14:solidFill>
              <w14:schemeClr w14:val="tx1"/>
            </w14:solidFill>
          </w14:textFill>
        </w:rPr>
      </w:pPr>
    </w:p>
    <w:p>
      <w:pPr>
        <w:pStyle w:val="2"/>
        <w:rPr>
          <w:rFonts w:ascii="仿宋_GB2312" w:eastAsia="仿宋_GB2312"/>
          <w:color w:val="000000" w:themeColor="text1"/>
          <w:sz w:val="28"/>
          <w:szCs w:val="28"/>
          <w14:textFill>
            <w14:solidFill>
              <w14:schemeClr w14:val="tx1"/>
            </w14:solidFill>
          </w14:textFill>
        </w:rPr>
      </w:pPr>
    </w:p>
    <w:p>
      <w:pPr>
        <w:pStyle w:val="2"/>
        <w:rPr>
          <w:rFonts w:ascii="仿宋_GB2312" w:eastAsia="仿宋_GB2312"/>
          <w:color w:val="000000" w:themeColor="text1"/>
          <w:sz w:val="28"/>
          <w:szCs w:val="28"/>
          <w14:textFill>
            <w14:solidFill>
              <w14:schemeClr w14:val="tx1"/>
            </w14:solidFill>
          </w14:textFill>
        </w:rPr>
      </w:pPr>
    </w:p>
    <w:p>
      <w:pPr>
        <w:adjustRightInd w:val="0"/>
        <w:snapToGrid w:val="0"/>
        <w:spacing w:line="600" w:lineRule="exact"/>
        <w:ind w:firstLine="560" w:firstLineChars="200"/>
        <w:jc w:val="left"/>
        <w:rPr>
          <w:rFonts w:ascii="仿宋_GB2312" w:eastAsia="仿宋_GB2312"/>
          <w:color w:val="000000" w:themeColor="text1"/>
          <w:sz w:val="28"/>
          <w:szCs w:val="28"/>
          <w14:textFill>
            <w14:solidFill>
              <w14:schemeClr w14:val="tx1"/>
            </w14:solidFill>
          </w14:textFill>
        </w:rPr>
      </w:pPr>
    </w:p>
    <w:p>
      <w:pPr>
        <w:pStyle w:val="5"/>
        <w:rPr>
          <w:rFonts w:hint="eastAsia" w:asciiTheme="minorHAnsi" w:hAnsiTheme="minorHAnsi" w:cstheme="minorBidi"/>
          <w:color w:val="000000" w:themeColor="text1"/>
          <w:kern w:val="44"/>
          <w:sz w:val="44"/>
          <w:szCs w:val="44"/>
          <w14:textFill>
            <w14:solidFill>
              <w14:schemeClr w14:val="tx1"/>
            </w14:solidFill>
          </w14:textFill>
        </w:rPr>
      </w:pPr>
      <w:bookmarkStart w:id="39" w:name="_Toc21455"/>
      <w:bookmarkStart w:id="40" w:name="_Toc2867"/>
      <w:r>
        <w:rPr>
          <w:rFonts w:hint="eastAsia" w:asciiTheme="minorHAnsi" w:hAnsiTheme="minorHAnsi" w:cstheme="minorBidi"/>
          <w:color w:val="000000" w:themeColor="text1"/>
          <w:kern w:val="44"/>
          <w:sz w:val="44"/>
          <w:szCs w:val="4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714375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56.25pt;height:0pt;width:75.5pt;z-index:251661312;mso-width-relative:page;mso-height-relative:page;" filled="f" stroked="t" coordsize="21600,21600" o:gfxdata="UEsDBAoAAAAAAIdO4kAAAAAAAAAAAAAAAAAEAAAAZHJzL1BLAwQUAAAACACHTuJAN9wHptYAAAAL&#10;AQAADwAAAGRycy9kb3ducmV2LnhtbE2PQUvDQBCF74L/YRnBi9jdrSRomk0RwYNH24LXbXaaRLOz&#10;Ibtpan+9Iwj2OO99vHmvXJ98L444xi6QAb1QIJDq4DpqDOy2r/ePIGKy5GwfCA18Y4R1dX1V2sKF&#10;md7xuEmN4BCKhTXQpjQUUsa6RW/jIgxI7B3C6G3ic2ykG+3M4b6XS6Vy6W1H/KG1A760WH9tJm8A&#10;45Rp9fzkm93beb77WJ4/52FrzO2NVisQCU/pH4bf+lwdKu60DxO5KHoDD3mmGWVDKR7FRKZzVvZ/&#10;iqxKebmh+gF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9wHptYAAAAL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000000" w:themeColor="text1"/>
          <w:kern w:val="44"/>
          <w:sz w:val="44"/>
          <w:szCs w:val="4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71120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5.6pt;height:0pt;width:75.5pt;z-index:251660288;mso-width-relative:page;mso-height-relative:page;" filled="f" stroked="t" coordsize="21600,21600" o:gfxdata="UEsDBAoAAAAAAIdO4kAAAAAAAAAAAAAAAAAEAAAAZHJzL1BLAwQUAAAACACHTuJAzK5Tb9YAAAAJ&#10;AQAADwAAAGRycy9kb3ducmV2LnhtbE2PzU7DMBCE70i8g7VIXFBrO6ihhDgVQuLAkbYSVzdekkC8&#10;jmKnKX16FnGA0/7MaPbbcnPyvTjiGLtABvRSgUCqg+uoMbDfPS/WIGKy5GwfCA18YYRNdXlR2sKF&#10;mV7xuE2N4BCKhTXQpjQUUsa6RW/jMgxIrL2H0dvE49hIN9qZw30vM6Vy6W1HfKG1Az61WH9uJ28A&#10;47TS6vHeN/uX83zzlp0/5mFnzPWVVg8gEp7Snxl+8BkdKmY6hIlcFL2B2zzP2MqC5sqGlb7j5vC7&#10;kFUp/39QfQN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K5Tb9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000000" w:themeColor="text1"/>
          <w:kern w:val="44"/>
          <w:sz w:val="44"/>
          <w:szCs w:val="44"/>
          <w14:textFill>
            <w14:solidFill>
              <w14:schemeClr w14:val="tx1"/>
            </w14:solidFill>
          </w14:textFill>
        </w:rPr>
        <w:t>第</w:t>
      </w:r>
      <w:r>
        <w:rPr>
          <w:rFonts w:hint="eastAsia" w:asciiTheme="minorHAnsi" w:hAnsiTheme="minorHAnsi" w:cstheme="minorBidi"/>
          <w:color w:val="000000" w:themeColor="text1"/>
          <w:kern w:val="44"/>
          <w:sz w:val="44"/>
          <w:szCs w:val="44"/>
          <w:lang w:eastAsia="zh-CN"/>
          <w14:textFill>
            <w14:solidFill>
              <w14:schemeClr w14:val="tx1"/>
            </w14:solidFill>
          </w14:textFill>
        </w:rPr>
        <w:t>三</w:t>
      </w:r>
      <w:r>
        <w:rPr>
          <w:rFonts w:hint="eastAsia" w:asciiTheme="minorHAnsi" w:hAnsiTheme="minorHAnsi" w:cstheme="minorBidi"/>
          <w:color w:val="000000" w:themeColor="text1"/>
          <w:kern w:val="44"/>
          <w:sz w:val="44"/>
          <w:szCs w:val="44"/>
          <w14:textFill>
            <w14:solidFill>
              <w14:schemeClr w14:val="tx1"/>
            </w14:solidFill>
          </w14:textFill>
        </w:rPr>
        <w:t>章</w:t>
      </w:r>
      <w:bookmarkEnd w:id="39"/>
      <w:bookmarkEnd w:id="40"/>
    </w:p>
    <w:p>
      <w:pPr>
        <w:pStyle w:val="42"/>
        <w:rPr>
          <w:color w:val="000000" w:themeColor="text1"/>
          <w14:textFill>
            <w14:solidFill>
              <w14:schemeClr w14:val="tx1"/>
            </w14:solidFill>
          </w14:textFill>
        </w:rPr>
      </w:pPr>
    </w:p>
    <w:p>
      <w:pPr>
        <w:pStyle w:val="5"/>
        <w:rPr>
          <w:color w:val="000000" w:themeColor="text1"/>
          <w14:textFill>
            <w14:solidFill>
              <w14:schemeClr w14:val="tx1"/>
            </w14:solidFill>
          </w14:textFill>
        </w:rPr>
      </w:pPr>
      <w:bookmarkStart w:id="41" w:name="_Toc88209934"/>
      <w:bookmarkStart w:id="42" w:name="_Toc7303"/>
      <w:bookmarkStart w:id="43" w:name="_Toc87616371"/>
      <w:bookmarkStart w:id="44" w:name="_Toc7040"/>
      <w:r>
        <w:rPr>
          <w:rFonts w:hint="eastAsia"/>
          <w:color w:val="000000" w:themeColor="text1"/>
          <w14:textFill>
            <w14:solidFill>
              <w14:schemeClr w14:val="tx1"/>
            </w14:solidFill>
          </w14:textFill>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pStyle w:val="2"/>
        <w:rPr>
          <w:rFonts w:ascii="方正小标宋简体" w:eastAsia="方正小标宋简体"/>
          <w:color w:val="000000" w:themeColor="text1"/>
          <w:sz w:val="44"/>
          <w:szCs w:val="44"/>
          <w14:textFill>
            <w14:solidFill>
              <w14:schemeClr w14:val="tx1"/>
            </w14:solidFill>
          </w14:textFill>
        </w:rPr>
      </w:pPr>
    </w:p>
    <w:p>
      <w:pPr>
        <w:pStyle w:val="2"/>
        <w:ind w:firstLine="0"/>
        <w:rPr>
          <w:rFonts w:ascii="方正小标宋简体" w:eastAsia="方正小标宋简体"/>
          <w:color w:val="000000" w:themeColor="text1"/>
          <w:sz w:val="44"/>
          <w:szCs w:val="44"/>
          <w14:textFill>
            <w14:solidFill>
              <w14:schemeClr w14:val="tx1"/>
            </w14:solidFill>
          </w14:textFill>
        </w:rPr>
      </w:pPr>
    </w:p>
    <w:p>
      <w:pPr>
        <w:pStyle w:val="5"/>
        <w:rPr>
          <w:color w:val="000000" w:themeColor="text1"/>
          <w14:textFill>
            <w14:solidFill>
              <w14:schemeClr w14:val="tx1"/>
            </w14:solidFill>
          </w14:textFill>
        </w:rPr>
      </w:pPr>
      <w:bookmarkStart w:id="45" w:name="_Toc3789"/>
      <w:bookmarkStart w:id="46" w:name="_Toc24895"/>
      <w:r>
        <w:rPr>
          <w:rFonts w:hint="eastAsia"/>
          <w:color w:val="000000" w:themeColor="text1"/>
          <w14:textFill>
            <w14:solidFill>
              <w14:schemeClr w14:val="tx1"/>
            </w14:solidFill>
          </w14:textFill>
        </w:rPr>
        <w:t>询比采购</w:t>
      </w:r>
      <w:bookmarkEnd w:id="45"/>
      <w:bookmarkEnd w:id="46"/>
    </w:p>
    <w:p>
      <w:pPr>
        <w:adjustRightInd w:val="0"/>
        <w:snapToGrid w:val="0"/>
        <w:spacing w:line="600" w:lineRule="exact"/>
        <w:jc w:val="left"/>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公开询比</w:t>
      </w:r>
    </w:p>
    <w:tbl>
      <w:tblPr>
        <w:tblStyle w:val="2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1.采购准备</w:t>
            </w:r>
          </w:p>
        </w:tc>
        <w:tc>
          <w:tcPr>
            <w:tcW w:w="7938" w:type="dxa"/>
            <w:vAlign w:val="center"/>
          </w:tcPr>
          <w:p>
            <w:pPr>
              <w:adjustRightInd w:val="0"/>
              <w:snapToGrid w:val="0"/>
              <w:ind w:left="0" w:firstLine="0" w:firstLineChars="0"/>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 xml:space="preserve"> </w:t>
            </w:r>
            <w:r>
              <w:rPr>
                <w:rFonts w:hint="eastAsia" w:ascii="仿宋_GB2312" w:eastAsia="仿宋_GB2312" w:hAnsi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仿宋_GB2312" w:eastAsia="仿宋_GB2312" w:hAnsiTheme="minorEastAsia"/>
                <w:color w:val="000000" w:themeColor="text1"/>
                <w:sz w:val="24"/>
                <w:szCs w:val="24"/>
                <w:highlight w:val="none"/>
                <w14:textFill>
                  <w14:solidFill>
                    <w14:schemeClr w14:val="tx1"/>
                  </w14:solidFill>
                </w14:textFill>
              </w:rPr>
              <w:t>1.</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1</w:t>
            </w:r>
            <w:r>
              <w:rPr>
                <w:rFonts w:hint="eastAsia" w:ascii="仿宋_GB2312" w:eastAsia="仿宋_GB2312" w:hAnsiTheme="minorEastAsia"/>
                <w:color w:val="000000" w:themeColor="text1"/>
                <w:sz w:val="24"/>
                <w:szCs w:val="24"/>
                <w:highlight w:val="none"/>
                <w14:textFill>
                  <w14:solidFill>
                    <w14:schemeClr w14:val="tx1"/>
                  </w14:solidFill>
                </w14:textFill>
              </w:rPr>
              <w:t xml:space="preserve"> 在采购文件约定的时间、地点，供应商应向采购人提交响应文件；响应文件按照采购文件第二章供应商须知2.</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9</w:t>
            </w:r>
            <w:r>
              <w:rPr>
                <w:rFonts w:hint="eastAsia" w:ascii="仿宋_GB2312" w:eastAsia="仿宋_GB2312" w:hAnsiTheme="minorEastAsia"/>
                <w:color w:val="000000" w:themeColor="text1"/>
                <w:sz w:val="24"/>
                <w:szCs w:val="24"/>
                <w:highlight w:val="none"/>
                <w14:textFill>
                  <w14:solidFill>
                    <w14:schemeClr w14:val="tx1"/>
                  </w14:solidFill>
                </w14:textFill>
              </w:rPr>
              <w:t>的要求密封，按照2.</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10</w:t>
            </w:r>
            <w:r>
              <w:rPr>
                <w:rFonts w:hint="eastAsia" w:ascii="仿宋_GB2312" w:eastAsia="仿宋_GB2312" w:hAnsiTheme="minorEastAsia"/>
                <w:color w:val="000000" w:themeColor="text1"/>
                <w:sz w:val="24"/>
                <w:szCs w:val="24"/>
                <w:highlight w:val="none"/>
                <w14:textFill>
                  <w14:solidFill>
                    <w14:schemeClr w14:val="tx1"/>
                  </w14:solidFill>
                </w14:textFill>
              </w:rPr>
              <w:t>的规定提交</w:t>
            </w:r>
          </w:p>
          <w:p>
            <w:pPr>
              <w:adjustRightInd w:val="0"/>
              <w:snapToGrid w:val="0"/>
              <w:ind w:left="480" w:hanging="480" w:hangingChars="200"/>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2</w:t>
            </w:r>
            <w:r>
              <w:rPr>
                <w:rFonts w:hint="eastAsia" w:ascii="仿宋_GB2312" w:eastAsia="仿宋_GB2312" w:hAnsiTheme="minorEastAsia"/>
                <w:color w:val="000000" w:themeColor="text1"/>
                <w:sz w:val="24"/>
                <w:szCs w:val="24"/>
                <w:highlight w:val="none"/>
                <w14:textFill>
                  <w14:solidFill>
                    <w14:schemeClr w14:val="tx1"/>
                  </w14:solidFill>
                </w14:textFill>
              </w:rPr>
              <w:t xml:space="preserve"> 资格审查执行第二章供应商须知1</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w:t>
            </w:r>
            <w:r>
              <w:rPr>
                <w:rFonts w:hint="eastAsia" w:ascii="仿宋_GB2312" w:eastAsia="仿宋_GB2312" w:hAnsiTheme="minorEastAsia"/>
                <w:color w:val="000000" w:themeColor="text1"/>
                <w:sz w:val="24"/>
                <w:szCs w:val="24"/>
                <w:highlight w:val="none"/>
                <w14:textFill>
                  <w14:solidFill>
                    <w14:schemeClr w14:val="tx1"/>
                  </w14:solidFill>
                </w14:textFill>
              </w:rPr>
              <w:t>对供应商的资格要求</w:t>
            </w:r>
          </w:p>
          <w:p>
            <w:pPr>
              <w:adjustRightInd w:val="0"/>
              <w:snapToGrid w:val="0"/>
              <w:ind w:left="480" w:hanging="480" w:hanging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1.</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3</w:t>
            </w:r>
            <w:r>
              <w:rPr>
                <w:rFonts w:hint="eastAsia" w:ascii="仿宋_GB2312" w:eastAsia="仿宋_GB2312" w:hAnsiTheme="minorEastAsia"/>
                <w:color w:val="000000" w:themeColor="text1"/>
                <w:sz w:val="24"/>
                <w:szCs w:val="24"/>
                <w:highlight w:val="none"/>
                <w14:textFill>
                  <w14:solidFill>
                    <w14:schemeClr w14:val="tx1"/>
                  </w14:solidFill>
                </w14:textFill>
              </w:rPr>
              <w:t xml:space="preserve"> 响应文件提交截止后，</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递交</w:t>
            </w:r>
            <w:r>
              <w:rPr>
                <w:rFonts w:hint="eastAsia" w:ascii="仿宋_GB2312" w:eastAsia="仿宋_GB2312" w:hAnsiTheme="minorEastAsia"/>
                <w:color w:val="000000" w:themeColor="text1"/>
                <w:sz w:val="24"/>
                <w:szCs w:val="24"/>
                <w:highlight w:val="none"/>
                <w14:textFill>
                  <w14:solidFill>
                    <w14:schemeClr w14:val="tx1"/>
                  </w14:solidFill>
                </w14:textFill>
              </w:rPr>
              <w:t>响应</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文件</w:t>
            </w:r>
            <w:r>
              <w:rPr>
                <w:rFonts w:hint="eastAsia" w:ascii="仿宋_GB2312" w:eastAsia="仿宋_GB2312" w:hAnsiTheme="minorEastAsia"/>
                <w:color w:val="000000" w:themeColor="text1"/>
                <w:sz w:val="24"/>
                <w:szCs w:val="24"/>
                <w:highlight w:val="none"/>
                <w14:textFill>
                  <w14:solidFill>
                    <w14:schemeClr w14:val="tx1"/>
                  </w14:solidFill>
                </w14:textFill>
              </w:rPr>
              <w:t>供应商不足3家的</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或有效响应文件供应商不足两家</w:t>
            </w:r>
            <w:r>
              <w:rPr>
                <w:rFonts w:hint="eastAsia" w:ascii="仿宋_GB2312" w:eastAsia="仿宋_GB2312" w:hAnsiTheme="minorEastAsia"/>
                <w:color w:val="000000" w:themeColor="text1"/>
                <w:sz w:val="24"/>
                <w:szCs w:val="24"/>
                <w:highlight w:val="none"/>
                <w14:textFill>
                  <w14:solidFill>
                    <w14:schemeClr w14:val="tx1"/>
                  </w14:solidFill>
                </w14:textFill>
              </w:rPr>
              <w:t>，应分析原因并重新发出采购公告或</w:t>
            </w:r>
            <w:r>
              <w:rPr>
                <w:rFonts w:hint="eastAsia" w:ascii="仿宋_GB2312" w:eastAsia="仿宋_GB2312" w:hAnsiTheme="minorEastAsia"/>
                <w:color w:val="000000" w:themeColor="text1"/>
                <w:sz w:val="24"/>
                <w:szCs w:val="24"/>
                <w:highlight w:val="none"/>
                <w:lang w:eastAsia="zh-CN"/>
                <w14:textFill>
                  <w14:solidFill>
                    <w14:schemeClr w14:val="tx1"/>
                  </w14:solidFill>
                </w14:textFill>
              </w:rPr>
              <w:t>采取</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其他采购方式</w:t>
            </w:r>
            <w:r>
              <w:rPr>
                <w:rFonts w:hint="eastAsia" w:ascii="仿宋_GB2312" w:eastAsia="仿宋_GB2312" w:hAnsiTheme="minorEastAsia"/>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2.1 报价应包括国家规定的增值税税金，增值税税金按一般计税方法计算。报价范围包括</w:t>
            </w:r>
            <w:r>
              <w:rPr>
                <w:rFonts w:hint="eastAsia" w:ascii="仿宋_GB2312" w:eastAsia="仿宋_GB2312" w:hAnsiTheme="minorEastAsia"/>
                <w:color w:val="000000" w:themeColor="text1"/>
                <w:sz w:val="24"/>
                <w:szCs w:val="24"/>
                <w:highlight w:val="none"/>
                <w:u w:val="single"/>
                <w:lang w:val="en-US" w:eastAsia="zh-CN"/>
                <w14:textFill>
                  <w14:solidFill>
                    <w14:schemeClr w14:val="tx1"/>
                  </w14:solidFill>
                </w14:textFill>
              </w:rPr>
              <w:t>本项目所有采购内容和范围。</w:t>
            </w:r>
            <w:r>
              <w:rPr>
                <w:rFonts w:hint="eastAsia" w:ascii="仿宋_GB2312" w:eastAsia="仿宋_GB2312"/>
                <w:color w:val="000000" w:themeColor="text1"/>
                <w:sz w:val="24"/>
                <w:szCs w:val="24"/>
                <w:highlight w:val="none"/>
                <w14:textFill>
                  <w14:solidFill>
                    <w14:schemeClr w14:val="tx1"/>
                  </w14:solidFill>
                </w14:textFill>
              </w:rPr>
              <w:t xml:space="preserve"> </w:t>
            </w:r>
          </w:p>
          <w:p>
            <w:pPr>
              <w:adjustRightInd w:val="0"/>
              <w:snapToGrid w:val="0"/>
              <w:ind w:left="458" w:hanging="458" w:hangingChars="191"/>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 xml:space="preserve">2.2 询比地址 </w:t>
            </w:r>
          </w:p>
          <w:p>
            <w:pPr>
              <w:adjustRightInd w:val="0"/>
              <w:snapToGrid w:val="0"/>
              <w:ind w:left="456" w:leftChars="217"/>
              <w:rPr>
                <w:rFonts w:ascii="仿宋_GB2312" w:eastAsia="仿宋_GB2312"/>
                <w:color w:val="000000" w:themeColor="text1"/>
                <w:sz w:val="24"/>
                <w:szCs w:val="24"/>
                <w:highlight w:val="none"/>
                <w:u w:val="single"/>
                <w14:textFill>
                  <w14:solidFill>
                    <w14:schemeClr w14:val="tx1"/>
                  </w14:solidFill>
                </w14:textFill>
              </w:rPr>
            </w:pPr>
            <w:r>
              <w:rPr>
                <w:rFonts w:hint="eastAsia" w:ascii="仿宋_GB2312" w:eastAsia="仿宋_GB2312" w:hAnsiTheme="minorEastAsia"/>
                <w:color w:val="000000" w:themeColor="text1"/>
                <w:sz w:val="24"/>
                <w:szCs w:val="24"/>
                <w:highlight w:val="none"/>
                <w:u w:val="single"/>
                <w:lang w:val="en-US" w:eastAsia="zh-CN"/>
                <w14:textFill>
                  <w14:solidFill>
                    <w14:schemeClr w14:val="tx1"/>
                  </w14:solidFill>
                </w14:textFill>
              </w:rPr>
              <w:t>广州市天河区临江大道501号广州市净水有限公司</w:t>
            </w:r>
          </w:p>
          <w:p>
            <w:pPr>
              <w:adjustRightInd w:val="0"/>
              <w:snapToGrid w:val="0"/>
              <w:rPr>
                <w:rFonts w:ascii="仿宋_GB2312" w:eastAsia="仿宋_GB2312" w:hAnsiTheme="minorEastAsia"/>
                <w:color w:val="000000" w:themeColor="text1"/>
                <w:sz w:val="24"/>
                <w:szCs w:val="24"/>
                <w:highlight w:val="none"/>
                <w:u w:val="singl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2.3 询比开始时间（同响应文件截止时间）</w:t>
            </w:r>
          </w:p>
          <w:p>
            <w:pPr>
              <w:adjustRightInd w:val="0"/>
              <w:snapToGrid w:val="0"/>
              <w:ind w:left="480" w:hanging="480" w:hanging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采购人确定满足采购文件</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资格性、响应性</w:t>
            </w:r>
            <w:r>
              <w:rPr>
                <w:rFonts w:hint="eastAsia" w:ascii="仿宋_GB2312" w:eastAsia="仿宋_GB2312" w:hAnsiTheme="minorEastAsia"/>
                <w:color w:val="000000" w:themeColor="text1"/>
                <w:sz w:val="24"/>
                <w:szCs w:val="24"/>
                <w:highlight w:val="none"/>
                <w14:textFill>
                  <w14:solidFill>
                    <w14:schemeClr w14:val="tx1"/>
                  </w14:solidFill>
                </w14:textFill>
              </w:rPr>
              <w:t>要求，并且经评审的报价最低的为成交供应商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在评审小组提交评审报告3日内，在</w:t>
            </w:r>
            <w:r>
              <w:rPr>
                <w:rFonts w:hint="eastAsia" w:ascii="仿宋_GB2312" w:eastAsia="仿宋_GB2312" w:hAnsiTheme="minorEastAsia"/>
                <w:color w:val="000000" w:themeColor="text1"/>
                <w:sz w:val="24"/>
                <w:szCs w:val="24"/>
                <w:highlight w:val="none"/>
                <w:u w:val="single"/>
                <w:lang w:val="en-US" w:eastAsia="zh-CN"/>
                <w14:textFill>
                  <w14:solidFill>
                    <w14:schemeClr w14:val="tx1"/>
                  </w14:solidFill>
                </w14:textFill>
              </w:rPr>
              <w:t>广州市净水有限公司门户网站</w:t>
            </w:r>
            <w:r>
              <w:rPr>
                <w:rFonts w:hint="eastAsia" w:ascii="仿宋_GB2312" w:eastAsia="仿宋_GB2312" w:hAnsiTheme="minorEastAsia"/>
                <w:color w:val="000000" w:themeColor="text1"/>
                <w:sz w:val="24"/>
                <w:szCs w:val="24"/>
                <w:highlight w:val="none"/>
                <w14:textFill>
                  <w14:solidFill>
                    <w14:schemeClr w14:val="tx1"/>
                  </w14:solidFill>
                </w14:textFill>
              </w:rPr>
              <w:t>公示成交候选人</w:t>
            </w:r>
            <w:r>
              <w:rPr>
                <w:rFonts w:hint="eastAsia" w:ascii="仿宋_GB2312" w:eastAsia="仿宋_GB2312" w:hAnsiTheme="minorEastAsia"/>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000000" w:themeColor="text1"/>
                <w:sz w:val="24"/>
                <w:szCs w:val="24"/>
                <w:highlight w:val="none"/>
                <w:lang w:val="en-US" w:eastAsia="zh-CN"/>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成交候选人公示</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tcBorders>
            <w:vAlign w:val="center"/>
          </w:tcPr>
          <w:p>
            <w:pPr>
              <w:adjustRightInd w:val="0"/>
              <w:snapToGrid w:val="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7.签订采购合同</w:t>
            </w:r>
          </w:p>
        </w:tc>
        <w:tc>
          <w:tcPr>
            <w:tcW w:w="7938" w:type="dxa"/>
            <w:tcBorders>
              <w:top w:val="single" w:color="auto" w:sz="4" w:space="0"/>
            </w:tcBorders>
            <w:vAlign w:val="center"/>
          </w:tcPr>
          <w:p>
            <w:pPr>
              <w:adjustRightInd w:val="0"/>
              <w:snapToGrid w:val="0"/>
              <w:ind w:left="1" w:firstLine="2"/>
              <w:jc w:val="left"/>
              <w:rPr>
                <w:rFonts w:ascii="仿宋_GB2312" w:eastAsia="仿宋_GB2312" w:hAnsi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olor w:val="000000" w:themeColor="text1"/>
                <w:sz w:val="24"/>
                <w:szCs w:val="24"/>
                <w:highlight w:val="none"/>
                <w14:textFill>
                  <w14:solidFill>
                    <w14:schemeClr w14:val="tx1"/>
                  </w14:solidFill>
                </w14:textFill>
              </w:rPr>
              <w:t>采购人在发出成交通知书后</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30</w:t>
            </w:r>
            <w:r>
              <w:rPr>
                <w:rFonts w:hint="eastAsia" w:ascii="仿宋_GB2312" w:eastAsia="仿宋_GB2312" w:hAnsiTheme="minorEastAsia"/>
                <w:color w:val="000000" w:themeColor="text1"/>
                <w:sz w:val="24"/>
                <w:szCs w:val="24"/>
                <w:highlight w:val="none"/>
                <w14:textFill>
                  <w14:solidFill>
                    <w14:schemeClr w14:val="tx1"/>
                  </w14:solidFill>
                </w14:textFill>
              </w:rPr>
              <w:t>日内同成交供应商签订书面采购合同</w:t>
            </w:r>
            <w:r>
              <w:rPr>
                <w:rFonts w:hint="eastAsia" w:ascii="仿宋_GB2312" w:eastAsia="仿宋_GB2312" w:hAnsiTheme="minorEastAsia"/>
                <w:color w:val="000000" w:themeColor="text1"/>
                <w:sz w:val="24"/>
                <w:szCs w:val="24"/>
                <w:highlight w:val="none"/>
                <w:lang w:val="en-US" w:eastAsia="zh-CN"/>
                <w14:textFill>
                  <w14:solidFill>
                    <w14:schemeClr w14:val="tx1"/>
                  </w14:solidFill>
                </w14:textFill>
              </w:rPr>
              <w:t>.</w:t>
            </w:r>
          </w:p>
        </w:tc>
      </w:tr>
    </w:tbl>
    <w:p>
      <w:pPr>
        <w:adjustRightInd w:val="0"/>
        <w:snapToGrid w:val="0"/>
        <w:spacing w:line="600" w:lineRule="exact"/>
        <w:ind w:firstLine="560" w:firstLineChars="200"/>
        <w:jc w:val="left"/>
        <w:rPr>
          <w:rFonts w:ascii="仿宋_GB2312" w:eastAsia="仿宋_GB2312"/>
          <w:color w:val="000000" w:themeColor="text1"/>
          <w:sz w:val="28"/>
          <w:szCs w:val="28"/>
          <w14:textFill>
            <w14:solidFill>
              <w14:schemeClr w14:val="tx1"/>
            </w14:solidFill>
          </w14:textFill>
        </w:rPr>
      </w:pPr>
    </w:p>
    <w:p>
      <w:pPr>
        <w:adjustRightInd w:val="0"/>
        <w:snapToGrid w:val="0"/>
        <w:spacing w:line="600" w:lineRule="exact"/>
        <w:ind w:firstLine="560" w:firstLineChars="200"/>
        <w:jc w:val="left"/>
        <w:rPr>
          <w:rFonts w:ascii="仿宋_GB2312" w:eastAsia="仿宋_GB2312"/>
          <w:color w:val="000000" w:themeColor="text1"/>
          <w:sz w:val="28"/>
          <w:szCs w:val="28"/>
          <w14:textFill>
            <w14:solidFill>
              <w14:schemeClr w14:val="tx1"/>
            </w14:solidFill>
          </w14:textFill>
        </w:rPr>
      </w:pPr>
    </w:p>
    <w:p>
      <w:pPr>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p>
    <w:p>
      <w:pPr>
        <w:pStyle w:val="2"/>
        <w:rPr>
          <w:rFonts w:ascii="仿宋_GB2312" w:eastAsia="仿宋_GB2312"/>
          <w:color w:val="000000" w:themeColor="text1"/>
          <w:sz w:val="28"/>
          <w:szCs w:val="28"/>
          <w14:textFill>
            <w14:solidFill>
              <w14:schemeClr w14:val="tx1"/>
            </w14:solidFill>
          </w14:textFill>
        </w:rPr>
      </w:pPr>
    </w:p>
    <w:p>
      <w:pPr>
        <w:pStyle w:val="2"/>
        <w:rPr>
          <w:rFonts w:ascii="仿宋_GB2312" w:eastAsia="仿宋_GB2312"/>
          <w:color w:val="000000" w:themeColor="text1"/>
          <w:sz w:val="28"/>
          <w:szCs w:val="28"/>
          <w14:textFill>
            <w14:solidFill>
              <w14:schemeClr w14:val="tx1"/>
            </w14:solidFill>
          </w14:textFill>
        </w:rPr>
      </w:pPr>
    </w:p>
    <w:p>
      <w:pPr>
        <w:pStyle w:val="4"/>
        <w:rPr>
          <w:color w:val="000000" w:themeColor="text1"/>
          <w14:textFill>
            <w14:solidFill>
              <w14:schemeClr w14:val="tx1"/>
            </w14:solidFill>
          </w14:textFill>
        </w:rPr>
      </w:pPr>
      <w:bookmarkStart w:id="47" w:name="_Toc14870"/>
      <w:bookmarkStart w:id="48" w:name="_Toc19050"/>
      <w:bookmarkStart w:id="49" w:name="_Toc7118"/>
      <w:bookmarkStart w:id="50" w:name="_Toc4952"/>
      <w:bookmarkStart w:id="51" w:name="_Toc23581"/>
      <w:bookmarkStart w:id="52" w:name="_Toc7437"/>
      <w:bookmarkStart w:id="53" w:name="_Toc20594"/>
      <w:bookmarkStart w:id="54" w:name="_Toc14552"/>
      <w:bookmarkStart w:id="55" w:name="_Toc10930"/>
      <w:bookmarkStart w:id="56" w:name="_Toc3156"/>
      <w:bookmarkStart w:id="57" w:name="_Toc19759"/>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章</w:t>
      </w:r>
      <w:bookmarkEnd w:id="47"/>
      <w:bookmarkEnd w:id="48"/>
      <w:bookmarkEnd w:id="49"/>
      <w:bookmarkEnd w:id="50"/>
      <w:bookmarkEnd w:id="51"/>
      <w:bookmarkEnd w:id="52"/>
      <w:bookmarkEnd w:id="53"/>
      <w:bookmarkEnd w:id="54"/>
      <w:bookmarkEnd w:id="55"/>
      <w:bookmarkEnd w:id="56"/>
      <w:bookmarkEnd w:id="57"/>
    </w:p>
    <w:p>
      <w:pPr>
        <w:pStyle w:val="42"/>
        <w:rPr>
          <w:color w:val="000000" w:themeColor="text1"/>
          <w14:textFill>
            <w14:solidFill>
              <w14:schemeClr w14:val="tx1"/>
            </w14:solidFill>
          </w14:textFill>
        </w:rPr>
      </w:pPr>
    </w:p>
    <w:p>
      <w:pPr>
        <w:pStyle w:val="4"/>
        <w:rPr>
          <w:color w:val="000000" w:themeColor="text1"/>
          <w14:textFill>
            <w14:solidFill>
              <w14:schemeClr w14:val="tx1"/>
            </w14:solidFill>
          </w14:textFill>
        </w:rPr>
      </w:pPr>
      <w:bookmarkStart w:id="58" w:name="_Toc88209941"/>
      <w:bookmarkStart w:id="59" w:name="_Toc87616378"/>
      <w:bookmarkStart w:id="60" w:name="_Toc12177"/>
      <w:bookmarkStart w:id="61" w:name="_Toc30530"/>
      <w:bookmarkStart w:id="62" w:name="_Toc7831"/>
      <w:bookmarkStart w:id="63" w:name="_Toc29345"/>
      <w:bookmarkStart w:id="64" w:name="_Toc21079"/>
      <w:bookmarkStart w:id="65" w:name="_Toc13898"/>
      <w:bookmarkStart w:id="66" w:name="_Toc22212"/>
      <w:bookmarkStart w:id="67" w:name="_Toc29484"/>
      <w:bookmarkStart w:id="68" w:name="_Toc21840"/>
      <w:bookmarkStart w:id="69" w:name="_Toc6308"/>
      <w:bookmarkStart w:id="70" w:name="_Toc32607"/>
      <w:r>
        <w:rPr>
          <w:rFonts w:hint="eastAsia"/>
          <w:color w:val="000000" w:themeColor="text1"/>
          <w14:textFill>
            <w14:solidFill>
              <w14:schemeClr w14:val="tx1"/>
            </w14:solidFill>
          </w14:textFill>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pStyle w:val="31"/>
        <w:rPr>
          <w:color w:val="000000" w:themeColor="text1"/>
          <w14:textFill>
            <w14:solidFill>
              <w14:schemeClr w14:val="tx1"/>
            </w14:solidFill>
          </w14:textFill>
        </w:rPr>
      </w:pPr>
    </w:p>
    <w:p>
      <w:pPr>
        <w:pStyle w:val="2"/>
        <w:rPr>
          <w:rFonts w:ascii="方正小标宋简体" w:eastAsia="方正小标宋简体"/>
          <w:color w:val="000000" w:themeColor="text1"/>
          <w:sz w:val="44"/>
          <w:szCs w:val="44"/>
          <w14:textFill>
            <w14:solidFill>
              <w14:schemeClr w14:val="tx1"/>
            </w14:solidFill>
          </w14:textFill>
        </w:rPr>
      </w:pPr>
    </w:p>
    <w:p>
      <w:pPr>
        <w:pStyle w:val="2"/>
        <w:ind w:firstLine="0"/>
        <w:rPr>
          <w:rFonts w:ascii="方正小标宋简体" w:eastAsia="方正小标宋简体"/>
          <w:color w:val="000000" w:themeColor="text1"/>
          <w:sz w:val="44"/>
          <w:szCs w:val="44"/>
          <w14:textFill>
            <w14:solidFill>
              <w14:schemeClr w14:val="tx1"/>
            </w14:solidFill>
          </w14:textFill>
        </w:rPr>
      </w:pPr>
    </w:p>
    <w:p>
      <w:pPr>
        <w:pStyle w:val="5"/>
        <w:rPr>
          <w:color w:val="000000" w:themeColor="text1"/>
          <w14:textFill>
            <w14:solidFill>
              <w14:schemeClr w14:val="tx1"/>
            </w14:solidFill>
          </w14:textFill>
        </w:rPr>
      </w:pPr>
      <w:bookmarkStart w:id="71" w:name="_Toc23033"/>
      <w:bookmarkStart w:id="72" w:name="_Toc26826"/>
      <w:r>
        <w:rPr>
          <w:rFonts w:hint="eastAsia"/>
          <w:color w:val="000000" w:themeColor="text1"/>
          <w14:textFill>
            <w14:solidFill>
              <w14:schemeClr w14:val="tx1"/>
            </w14:solidFill>
          </w14:textFill>
        </w:rPr>
        <w:t>经评审的最低价法</w:t>
      </w:r>
      <w:bookmarkEnd w:id="71"/>
      <w:bookmarkEnd w:id="72"/>
    </w:p>
    <w:p>
      <w:pPr>
        <w:adjustRightInd w:val="0"/>
        <w:snapToGrid w:val="0"/>
        <w:spacing w:line="600" w:lineRule="exact"/>
        <w:jc w:val="left"/>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1.评审方法</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000000" w:themeColor="text1"/>
          <w:sz w:val="28"/>
          <w:szCs w:val="28"/>
          <w:lang w:eastAsia="zh-CN"/>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（1）运输费用及保险费。</w:t>
      </w:r>
      <w:r>
        <w:rPr>
          <w:rFonts w:hint="eastAsia" w:ascii="仿宋_GB2312" w:eastAsia="仿宋_GB2312" w:hAnsiTheme="minorEastAsia"/>
          <w:color w:val="000000" w:themeColor="text1"/>
          <w:sz w:val="28"/>
          <w:szCs w:val="28"/>
          <w:lang w:eastAsia="zh-CN"/>
          <w14:textFill>
            <w14:solidFill>
              <w14:schemeClr w14:val="tx1"/>
            </w14:solidFill>
          </w14:textFill>
        </w:rPr>
        <w:t>（如有）</w:t>
      </w:r>
    </w:p>
    <w:p>
      <w:pPr>
        <w:adjustRightInd w:val="0"/>
        <w:snapToGrid w:val="0"/>
        <w:spacing w:line="600" w:lineRule="exact"/>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（3）支付条件。</w:t>
      </w:r>
    </w:p>
    <w:p>
      <w:pPr>
        <w:adjustRightInd w:val="0"/>
        <w:snapToGrid w:val="0"/>
        <w:spacing w:line="600" w:lineRule="exact"/>
        <w:ind w:firstLine="420" w:firstLineChars="15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（4）备品备件以及售后服务（如有）。</w:t>
      </w:r>
    </w:p>
    <w:p>
      <w:pPr>
        <w:adjustRightInd w:val="0"/>
        <w:snapToGrid w:val="0"/>
        <w:spacing w:line="600" w:lineRule="exact"/>
        <w:ind w:firstLine="420" w:firstLineChars="15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（5）价格调整因素。</w:t>
      </w:r>
    </w:p>
    <w:p>
      <w:pPr>
        <w:snapToGrid w:val="0"/>
        <w:spacing w:line="600" w:lineRule="exact"/>
        <w:ind w:firstLine="555"/>
        <w:rPr>
          <w:rFonts w:hint="eastAsia"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2.评审程序</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2.1 初步评审</w:t>
      </w:r>
    </w:p>
    <w:p>
      <w:pPr>
        <w:adjustRightInd w:val="0"/>
        <w:snapToGrid w:val="0"/>
        <w:spacing w:line="600" w:lineRule="exact"/>
        <w:jc w:val="left"/>
        <w:rPr>
          <w:rFonts w:ascii="仿宋_GB2312" w:eastAsia="仿宋_GB2312" w:hAnsiTheme="minorEastAsia"/>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表</w:t>
      </w:r>
      <w:r>
        <w:rPr>
          <w:rFonts w:hint="eastAsia" w:ascii="仿宋_GB2312" w:eastAsia="仿宋_GB2312"/>
          <w:color w:val="000000" w:themeColor="text1"/>
          <w:sz w:val="28"/>
          <w:szCs w:val="28"/>
          <w14:textFill>
            <w14:solidFill>
              <w14:schemeClr w14:val="tx1"/>
            </w14:solidFill>
          </w14:textFill>
        </w:rPr>
        <w:t>4-1                      初步评审标准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bottom w:val="single" w:color="auto" w:sz="4" w:space="0"/>
            </w:tcBorders>
            <w:vAlign w:val="center"/>
          </w:tcPr>
          <w:p>
            <w:pPr>
              <w:adjustRightInd w:val="0"/>
              <w:snapToGrid w:val="0"/>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评审环节</w:t>
            </w:r>
          </w:p>
        </w:tc>
        <w:tc>
          <w:tcPr>
            <w:tcW w:w="2127" w:type="dxa"/>
            <w:tcBorders>
              <w:bottom w:val="single" w:color="auto" w:sz="4" w:space="0"/>
            </w:tcBorders>
            <w:vAlign w:val="center"/>
          </w:tcPr>
          <w:p>
            <w:pPr>
              <w:adjustRightInd w:val="0"/>
              <w:snapToGrid w:val="0"/>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评审</w:t>
            </w:r>
            <w:r>
              <w:rPr>
                <w:rFonts w:ascii="仿宋_GB2312" w:eastAsia="仿宋_GB2312"/>
                <w:color w:val="000000" w:themeColor="text1"/>
                <w:sz w:val="28"/>
                <w:szCs w:val="28"/>
                <w14:textFill>
                  <w14:solidFill>
                    <w14:schemeClr w14:val="tx1"/>
                  </w14:solidFill>
                </w14:textFill>
              </w:rPr>
              <w:t>因素</w:t>
            </w:r>
          </w:p>
        </w:tc>
        <w:tc>
          <w:tcPr>
            <w:tcW w:w="5528" w:type="dxa"/>
            <w:tcBorders>
              <w:bottom w:val="single" w:color="auto" w:sz="4" w:space="0"/>
            </w:tcBorders>
            <w:vAlign w:val="center"/>
          </w:tcPr>
          <w:p>
            <w:pPr>
              <w:adjustRightInd w:val="0"/>
              <w:snapToGrid w:val="0"/>
              <w:spacing w:line="6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评审</w:t>
            </w:r>
            <w:r>
              <w:rPr>
                <w:rFonts w:ascii="仿宋_GB2312" w:eastAsia="仿宋_GB2312"/>
                <w:color w:val="000000" w:themeColor="text1"/>
                <w:sz w:val="28"/>
                <w:szCs w:val="28"/>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有响应函</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有法定代表人或其委托代理人签字并加盖单位章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符合采购文件</w:t>
            </w:r>
            <w:r>
              <w:rPr>
                <w:rFonts w:hint="eastAsia" w:ascii="仿宋_GB2312" w:eastAsia="仿宋_GB2312"/>
                <w:color w:val="000000" w:themeColor="text1"/>
                <w:sz w:val="24"/>
                <w:szCs w:val="24"/>
                <w14:textFill>
                  <w14:solidFill>
                    <w14:schemeClr w14:val="tx1"/>
                  </w14:solidFill>
                </w14:textFill>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只能有一个有效报价</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127" w:type="dxa"/>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有授权书</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授权书有法定代表人及其委托代理人签字并加盖单位</w:t>
            </w:r>
            <w:r>
              <w:rPr>
                <w:rFonts w:hint="eastAsia" w:ascii="仿宋_GB2312" w:eastAsia="仿宋_GB2312"/>
                <w:color w:val="000000" w:themeColor="text1"/>
                <w:sz w:val="24"/>
                <w:szCs w:val="24"/>
                <w14:textFill>
                  <w14:solidFill>
                    <w14:schemeClr w14:val="tx1"/>
                  </w14:solidFill>
                </w14:textFill>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资格评审</w:t>
            </w:r>
          </w:p>
        </w:tc>
        <w:tc>
          <w:tcPr>
            <w:tcW w:w="2127"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营业执照</w:t>
            </w:r>
          </w:p>
        </w:tc>
        <w:tc>
          <w:tcPr>
            <w:tcW w:w="5528" w:type="dxa"/>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127" w:type="dxa"/>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供应商资格</w:t>
            </w:r>
          </w:p>
        </w:tc>
        <w:tc>
          <w:tcPr>
            <w:tcW w:w="5528" w:type="dxa"/>
            <w:tcBorders>
              <w:bottom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满足法律法规及采购文件</w:t>
            </w:r>
            <w:r>
              <w:rPr>
                <w:rFonts w:hint="eastAsia" w:ascii="仿宋_GB2312" w:eastAsia="仿宋_GB2312"/>
                <w:color w:val="000000" w:themeColor="text1"/>
                <w:sz w:val="24"/>
                <w:szCs w:val="24"/>
                <w14:textFill>
                  <w14:solidFill>
                    <w14:schemeClr w14:val="tx1"/>
                  </w14:solidFill>
                </w14:textFill>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000000" w:themeColor="text1"/>
                <w:sz w:val="24"/>
                <w:szCs w:val="24"/>
                <w:lang w:eastAsia="zh-CN"/>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没有超过最高限价</w:t>
            </w:r>
            <w:r>
              <w:rPr>
                <w:rFonts w:hint="eastAsia" w:ascii="仿宋_GB2312" w:eastAsia="仿宋_GB2312"/>
                <w:color w:val="000000" w:themeColor="text1"/>
                <w:sz w:val="24"/>
                <w:szCs w:val="24"/>
                <w:lang w:eastAsia="zh-CN"/>
                <w14:textFill>
                  <w14:solidFill>
                    <w14:schemeClr w14:val="tx1"/>
                  </w14:solidFill>
                </w14:textFill>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其他</w:t>
            </w:r>
          </w:p>
        </w:tc>
        <w:tc>
          <w:tcPr>
            <w:tcW w:w="5528" w:type="dxa"/>
            <w:tcBorders>
              <w:top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127" w:type="dxa"/>
            <w:tcBorders>
              <w:top w:val="single" w:color="auto" w:sz="4" w:space="0"/>
            </w:tcBorders>
            <w:vAlign w:val="center"/>
          </w:tcPr>
          <w:p>
            <w:pPr>
              <w:adjustRightInd w:val="0"/>
              <w:snapToGrid w:val="0"/>
              <w:jc w:val="center"/>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其他无效响应</w:t>
            </w:r>
          </w:p>
        </w:tc>
        <w:tc>
          <w:tcPr>
            <w:tcW w:w="5528" w:type="dxa"/>
            <w:tcBorders>
              <w:top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无法律法规及采购文件规定的其他无效响应内容</w:t>
            </w:r>
          </w:p>
        </w:tc>
      </w:tr>
    </w:tbl>
    <w:p>
      <w:pPr>
        <w:spacing w:line="400" w:lineRule="exact"/>
        <w:jc w:val="left"/>
        <w:rPr>
          <w:color w:val="000000" w:themeColor="text1"/>
          <w14:textFill>
            <w14:solidFill>
              <w14:schemeClr w14:val="tx1"/>
            </w14:solidFill>
          </w14:textFill>
        </w:rPr>
      </w:pPr>
      <w:r>
        <w:rPr>
          <w:rFonts w:hint="eastAsia" w:ascii="仿宋_GB2312" w:eastAsia="仿宋_GB2312" w:hAnsiTheme="minorEastAsia"/>
          <w:color w:val="000000" w:themeColor="text1"/>
          <w:szCs w:val="21"/>
          <w14:textFill>
            <w14:solidFill>
              <w14:schemeClr w14:val="tx1"/>
            </w14:solidFill>
          </w14:textFill>
        </w:rPr>
        <w:t>说明：初步评审活动依照</w:t>
      </w:r>
      <w:r>
        <w:rPr>
          <w:rFonts w:hint="eastAsia" w:ascii="仿宋_GB2312" w:eastAsia="仿宋_GB2312" w:hAnsiTheme="minorEastAsia"/>
          <w:color w:val="000000" w:themeColor="text1"/>
          <w:szCs w:val="21"/>
          <w:lang w:val="en-US" w:eastAsia="zh-CN"/>
          <w14:textFill>
            <w14:solidFill>
              <w14:schemeClr w14:val="tx1"/>
            </w14:solidFill>
          </w14:textFill>
        </w:rPr>
        <w:t>形式评审、</w:t>
      </w:r>
      <w:r>
        <w:rPr>
          <w:rFonts w:hint="eastAsia" w:ascii="仿宋_GB2312" w:eastAsia="仿宋_GB2312" w:hAnsiTheme="minorEastAsia"/>
          <w:color w:val="000000" w:themeColor="text1"/>
          <w:szCs w:val="21"/>
          <w14:textFill>
            <w14:solidFill>
              <w14:schemeClr w14:val="tx1"/>
            </w14:solidFill>
          </w14:textFill>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2.2澄清补正</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000000" w:themeColor="text1"/>
          <w:sz w:val="28"/>
          <w:szCs w:val="28"/>
          <w:highlight w:val="none"/>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（3）采购文件中有规定固定费率标准或固定金额的，或者有固定费率标准或固定金额的计算公式的，应按规定填报，否则由评审小组按照采购文件规定的费率、金额或者其计算公式进行修</w:t>
      </w:r>
      <w:r>
        <w:rPr>
          <w:rFonts w:hint="eastAsia" w:ascii="仿宋_GB2312" w:eastAsia="仿宋_GB2312" w:hAnsiTheme="minorEastAsia"/>
          <w:color w:val="000000" w:themeColor="text1"/>
          <w:sz w:val="28"/>
          <w:szCs w:val="28"/>
          <w:highlight w:val="none"/>
          <w14:textFill>
            <w14:solidFill>
              <w14:schemeClr w14:val="tx1"/>
            </w14:solidFill>
          </w14:textFill>
        </w:rPr>
        <w:t>正</w:t>
      </w:r>
      <w:r>
        <w:rPr>
          <w:rFonts w:hint="eastAsia" w:ascii="仿宋_GB2312" w:eastAsia="仿宋_GB2312" w:hAnsiTheme="minorEastAsia"/>
          <w:color w:val="000000" w:themeColor="text1"/>
          <w:sz w:val="28"/>
          <w:szCs w:val="28"/>
          <w:highlight w:val="none"/>
          <w:lang w:val="en-US" w:eastAsia="zh-CN"/>
          <w14:textFill>
            <w14:solidFill>
              <w14:schemeClr w14:val="tx1"/>
            </w14:solidFill>
          </w14:textFill>
        </w:rPr>
        <w:t>或</w:t>
      </w:r>
      <w:r>
        <w:rPr>
          <w:rFonts w:hint="eastAsia" w:ascii="仿宋_GB2312" w:eastAsia="仿宋_GB2312" w:hAnsiTheme="minorEastAsia"/>
          <w:color w:val="000000" w:themeColor="text1"/>
          <w:sz w:val="28"/>
          <w:szCs w:val="28"/>
          <w:highlight w:val="none"/>
          <w14:textFill>
            <w14:solidFill>
              <w14:schemeClr w14:val="tx1"/>
            </w14:solidFill>
          </w14:textFill>
        </w:rPr>
        <w:t>否决其响应。</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highlight w:val="none"/>
          <w14:textFill>
            <w14:solidFill>
              <w14:schemeClr w14:val="tx1"/>
            </w14:solidFill>
          </w14:textFill>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000000" w:themeColor="text1"/>
          <w:sz w:val="28"/>
          <w:szCs w:val="28"/>
          <w:highlight w:val="none"/>
          <w:lang w:val="en-US" w:eastAsia="zh-CN"/>
          <w14:textFill>
            <w14:solidFill>
              <w14:schemeClr w14:val="tx1"/>
            </w14:solidFill>
          </w14:textFill>
        </w:rPr>
        <w:t>或</w:t>
      </w:r>
      <w:r>
        <w:rPr>
          <w:rFonts w:hint="eastAsia" w:ascii="仿宋_GB2312" w:eastAsia="仿宋_GB2312" w:hAnsiTheme="minorEastAsia"/>
          <w:color w:val="000000" w:themeColor="text1"/>
          <w:sz w:val="28"/>
          <w:szCs w:val="28"/>
          <w:highlight w:val="none"/>
          <w14:textFill>
            <w14:solidFill>
              <w14:schemeClr w14:val="tx1"/>
            </w14:solidFill>
          </w14:textFill>
        </w:rPr>
        <w:t>否决其响应</w:t>
      </w:r>
      <w:r>
        <w:rPr>
          <w:rFonts w:hint="eastAsia" w:ascii="仿宋_GB2312" w:eastAsia="仿宋_GB2312" w:hAnsiTheme="minorEastAsia"/>
          <w:color w:val="000000" w:themeColor="text1"/>
          <w:sz w:val="28"/>
          <w:szCs w:val="28"/>
          <w14:textFill>
            <w14:solidFill>
              <w14:schemeClr w14:val="tx1"/>
            </w14:solidFill>
          </w14:textFill>
        </w:rPr>
        <w:t>。</w:t>
      </w:r>
    </w:p>
    <w:p>
      <w:pPr>
        <w:adjustRightInd w:val="0"/>
        <w:snapToGrid w:val="0"/>
        <w:spacing w:line="600" w:lineRule="exact"/>
        <w:ind w:firstLine="555"/>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000000" w:themeColor="text1"/>
          <w:szCs w:val="21"/>
          <w14:textFill>
            <w14:solidFill>
              <w14:schemeClr w14:val="tx1"/>
            </w14:solidFill>
          </w14:textFill>
        </w:rPr>
      </w:pPr>
    </w:p>
    <w:p>
      <w:pPr>
        <w:adjustRightInd w:val="0"/>
        <w:snapToGrid w:val="0"/>
        <w:spacing w:line="600" w:lineRule="exact"/>
        <w:jc w:val="left"/>
        <w:rPr>
          <w:rFonts w:ascii="仿宋_GB2312" w:eastAsia="仿宋_GB2312" w:hAnsiTheme="minorEastAsia"/>
          <w:color w:val="000000" w:themeColor="text1"/>
          <w:szCs w:val="21"/>
          <w14:textFill>
            <w14:solidFill>
              <w14:schemeClr w14:val="tx1"/>
            </w14:solidFill>
          </w14:textFill>
        </w:rPr>
      </w:pPr>
    </w:p>
    <w:p>
      <w:pPr>
        <w:adjustRightInd w:val="0"/>
        <w:snapToGrid w:val="0"/>
        <w:spacing w:line="600" w:lineRule="exact"/>
        <w:jc w:val="left"/>
        <w:rPr>
          <w:rFonts w:ascii="仿宋_GB2312" w:eastAsia="仿宋_GB2312" w:hAnsiTheme="minorEastAsia"/>
          <w:color w:val="000000" w:themeColor="text1"/>
          <w:szCs w:val="21"/>
          <w14:textFill>
            <w14:solidFill>
              <w14:schemeClr w14:val="tx1"/>
            </w14:solidFill>
          </w14:textFill>
        </w:rPr>
      </w:pPr>
    </w:p>
    <w:p>
      <w:pPr>
        <w:adjustRightInd w:val="0"/>
        <w:snapToGrid w:val="0"/>
        <w:spacing w:line="600" w:lineRule="exact"/>
        <w:jc w:val="left"/>
        <w:rPr>
          <w:rFonts w:ascii="仿宋_GB2312" w:eastAsia="仿宋_GB2312" w:hAnsiTheme="minorEastAsia"/>
          <w:color w:val="000000" w:themeColor="text1"/>
          <w:szCs w:val="21"/>
          <w14:textFill>
            <w14:solidFill>
              <w14:schemeClr w14:val="tx1"/>
            </w14:solidFill>
          </w14:textFill>
        </w:rPr>
      </w:pPr>
    </w:p>
    <w:p>
      <w:pPr>
        <w:adjustRightInd w:val="0"/>
        <w:snapToGrid w:val="0"/>
        <w:spacing w:line="600" w:lineRule="exact"/>
        <w:jc w:val="left"/>
        <w:rPr>
          <w:rFonts w:ascii="仿宋_GB2312" w:eastAsia="仿宋_GB2312" w:hAnsiTheme="minorEastAsia"/>
          <w:color w:val="000000" w:themeColor="text1"/>
          <w:szCs w:val="21"/>
          <w14:textFill>
            <w14:solidFill>
              <w14:schemeClr w14:val="tx1"/>
            </w14:solidFill>
          </w14:textFill>
        </w:rPr>
      </w:pPr>
    </w:p>
    <w:p>
      <w:pPr>
        <w:adjustRightInd w:val="0"/>
        <w:snapToGrid w:val="0"/>
        <w:spacing w:line="600" w:lineRule="exact"/>
        <w:jc w:val="left"/>
        <w:rPr>
          <w:rFonts w:ascii="仿宋_GB2312" w:eastAsia="仿宋_GB2312" w:hAnsiTheme="minorEastAsia"/>
          <w:color w:val="000000" w:themeColor="text1"/>
          <w:szCs w:val="21"/>
          <w14:textFill>
            <w14:solidFill>
              <w14:schemeClr w14:val="tx1"/>
            </w14:solidFill>
          </w14:textFill>
        </w:rPr>
      </w:pPr>
    </w:p>
    <w:p>
      <w:pPr>
        <w:pStyle w:val="2"/>
        <w:ind w:firstLine="0"/>
        <w:rPr>
          <w:rFonts w:ascii="仿宋_GB2312" w:eastAsia="仿宋_GB2312" w:hAnsiTheme="minorEastAsia"/>
          <w:color w:val="000000" w:themeColor="text1"/>
          <w:szCs w:val="21"/>
          <w14:textFill>
            <w14:solidFill>
              <w14:schemeClr w14:val="tx1"/>
            </w14:solidFill>
          </w14:textFill>
        </w:rPr>
      </w:pPr>
    </w:p>
    <w:p>
      <w:pPr>
        <w:pStyle w:val="4"/>
        <w:rPr>
          <w:rFonts w:hint="eastAsia"/>
          <w:color w:val="000000" w:themeColor="text1"/>
          <w14:textFill>
            <w14:solidFill>
              <w14:schemeClr w14:val="tx1"/>
            </w14:solidFill>
          </w14:textFill>
        </w:rPr>
      </w:pPr>
      <w:bookmarkStart w:id="73" w:name="_Toc88209947"/>
    </w:p>
    <w:p>
      <w:pPr>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pStyle w:val="4"/>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2350135</wp:posOffset>
                </wp:positionH>
                <wp:positionV relativeFrom="paragraph">
                  <wp:posOffset>488315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05pt;margin-top:38.45pt;height:0pt;width:75.5pt;z-index:251673600;mso-width-relative:page;mso-height-relative:page;" filled="f" stroked="t" coordsize="21600,21600" o:gfxdata="UEsDBAoAAAAAAIdO4kAAAAAAAAAAAAAAAAAEAAAAZHJzL1BLAwQUAAAACACHTuJAilN4BNYAAAAJ&#10;AQAADwAAAGRycy9kb3ducmV2LnhtbE2PTU/DMAyG70j8h8hIXBBLUrSv0nRCSBw4sk3imjVeW2ic&#10;qknXsV+PEQc4+vWj14+Lzdl34oRDbAMZ0DMFAqkKrqXawH73cr8CEZMlZ7tAaOALI2zK66vC5i5M&#10;9IanbaoFl1DMrYEmpT6XMlYNehtnoUfi3TEM3iYeh1q6wU5c7juZKbWQ3rbEFxrb43OD1ed29AYw&#10;jnOtnta+3r9eprv37PIx9Ttjbm+0egSR8Jz+YPjRZ3Uo2ekQRnJRdAYelkozamC5WINgYJ5pDg6/&#10;gSwL+f+D8ht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U3gE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000000" w:themeColor="text1"/>
          <w14:textFill>
            <w14:solidFill>
              <w14:schemeClr w14:val="tx1"/>
            </w14:solidFill>
          </w14:textFill>
        </w:rPr>
        <w:t>第</w:t>
      </w:r>
      <w:r>
        <w:rPr>
          <w:rFonts w:hint="eastAsia"/>
          <w:color w:val="000000" w:themeColor="text1"/>
          <w:lang w:val="en-US" w:eastAsia="zh-CN"/>
          <w14:textFill>
            <w14:solidFill>
              <w14:schemeClr w14:val="tx1"/>
            </w14:solidFill>
          </w14:textFill>
        </w:rPr>
        <w:t>五</w:t>
      </w:r>
      <w:r>
        <w:rPr>
          <w:rFonts w:hint="eastAsia"/>
          <w:color w:val="000000" w:themeColor="text1"/>
          <w14:textFill>
            <w14:solidFill>
              <w14:schemeClr w14:val="tx1"/>
            </w14:solidFill>
          </w14:textFill>
        </w:rPr>
        <w:t>章</w:t>
      </w:r>
    </w:p>
    <w:p>
      <w:pPr>
        <w:pStyle w:val="5"/>
        <w:rPr>
          <w:rFonts w:hint="eastAsia"/>
          <w:color w:val="000000" w:themeColor="text1"/>
          <w14:textFill>
            <w14:solidFill>
              <w14:schemeClr w14:val="tx1"/>
            </w14:solidFill>
          </w14:textFill>
        </w:rPr>
      </w:pPr>
    </w:p>
    <w:p>
      <w:pPr>
        <w:pStyle w:val="5"/>
        <w:rPr>
          <w:rFonts w:hint="eastAsia"/>
          <w:color w:val="000000" w:themeColor="text1"/>
          <w:szCs w:val="44"/>
          <w14:textFill>
            <w14:solidFill>
              <w14:schemeClr w14:val="tx1"/>
            </w14:solidFill>
          </w14:textFill>
        </w:rPr>
      </w:pPr>
      <w:r>
        <w:rPr>
          <w:rFonts w:hint="eastAsia"/>
          <w:color w:val="000000" w:themeColor="text1"/>
          <w:szCs w:val="44"/>
          <w14:textFill>
            <w14:solidFill>
              <w14:schemeClr w14:val="tx1"/>
            </w14:solidFill>
          </w14:textFill>
        </w:rPr>
        <w:t>采购需求</w:t>
      </w:r>
    </w:p>
    <w:p>
      <w:pPr>
        <w:pStyle w:val="5"/>
        <w:rPr>
          <w:rFonts w:hint="eastAsia"/>
          <w:color w:val="000000" w:themeColor="text1"/>
          <w:szCs w:val="44"/>
          <w14:textFill>
            <w14:solidFill>
              <w14:schemeClr w14:val="tx1"/>
            </w14:solidFill>
          </w14:textFill>
        </w:rPr>
      </w:pPr>
    </w:p>
    <w:p>
      <w:pPr>
        <w:pStyle w:val="5"/>
        <w:rPr>
          <w:rFonts w:hint="eastAsia"/>
          <w:color w:val="000000" w:themeColor="text1"/>
          <w:szCs w:val="44"/>
          <w14:textFill>
            <w14:solidFill>
              <w14:schemeClr w14:val="tx1"/>
            </w14:solidFill>
          </w14:textFill>
        </w:rPr>
      </w:pPr>
    </w:p>
    <w:p>
      <w:pPr>
        <w:pStyle w:val="5"/>
        <w:rPr>
          <w:rFonts w:hint="eastAsia"/>
          <w:color w:val="000000" w:themeColor="text1"/>
          <w:szCs w:val="44"/>
          <w14:textFill>
            <w14:solidFill>
              <w14:schemeClr w14:val="tx1"/>
            </w14:solidFill>
          </w14:textFill>
        </w:rPr>
      </w:pPr>
    </w:p>
    <w:p>
      <w:pPr>
        <w:pStyle w:val="5"/>
        <w:rPr>
          <w:rFonts w:hint="eastAsia"/>
          <w:color w:val="000000" w:themeColor="text1"/>
          <w:szCs w:val="44"/>
          <w14:textFill>
            <w14:solidFill>
              <w14:schemeClr w14:val="tx1"/>
            </w14:solidFill>
          </w14:textFill>
        </w:rPr>
      </w:pPr>
    </w:p>
    <w:p>
      <w:pPr>
        <w:pStyle w:val="5"/>
        <w:rPr>
          <w:rFonts w:hint="eastAsia"/>
          <w:color w:val="000000" w:themeColor="text1"/>
          <w:szCs w:val="44"/>
          <w14:textFill>
            <w14:solidFill>
              <w14:schemeClr w14:val="tx1"/>
            </w14:solidFill>
          </w14:textFill>
        </w:rPr>
      </w:pPr>
    </w:p>
    <w:p>
      <w:pPr>
        <w:pStyle w:val="5"/>
        <w:rPr>
          <w:rFonts w:hint="eastAsia"/>
          <w:color w:val="000000" w:themeColor="text1"/>
          <w:szCs w:val="44"/>
          <w14:textFill>
            <w14:solidFill>
              <w14:schemeClr w14:val="tx1"/>
            </w14:solidFill>
          </w14:textFill>
        </w:rPr>
      </w:pPr>
    </w:p>
    <w:p>
      <w:pPr>
        <w:pStyle w:val="5"/>
        <w:rPr>
          <w:rFonts w:hint="eastAsia"/>
          <w:color w:val="000000" w:themeColor="text1"/>
          <w:szCs w:val="44"/>
          <w14:textFill>
            <w14:solidFill>
              <w14:schemeClr w14:val="tx1"/>
            </w14:solidFill>
          </w14:textFill>
        </w:rPr>
      </w:pPr>
    </w:p>
    <w:bookmarkEnd w:id="73"/>
    <w:p>
      <w:pPr>
        <w:pStyle w:val="13"/>
        <w:adjustRightInd w:val="0"/>
        <w:snapToGrid w:val="0"/>
        <w:spacing w:line="300" w:lineRule="auto"/>
        <w:rPr>
          <w:rFonts w:ascii="仿宋_GB2312" w:hAnsi="仿宋_GB2312" w:eastAsia="仿宋_GB2312" w:cs="仿宋_GB2312"/>
          <w:b/>
          <w:color w:val="000000" w:themeColor="text1"/>
          <w:sz w:val="28"/>
          <w:szCs w:val="28"/>
          <w:lang w:val="zh-CN"/>
          <w14:textFill>
            <w14:solidFill>
              <w14:schemeClr w14:val="tx1"/>
            </w14:solidFill>
          </w14:textFill>
        </w:rPr>
      </w:pPr>
      <w:bookmarkStart w:id="74" w:name="_Toc18538"/>
      <w:bookmarkStart w:id="75" w:name="_Toc29835"/>
      <w:bookmarkStart w:id="76" w:name="_Toc23353"/>
      <w:bookmarkStart w:id="77" w:name="_Toc23330"/>
      <w:bookmarkStart w:id="78" w:name="_Toc15570"/>
      <w:bookmarkStart w:id="79" w:name="_Toc1496"/>
      <w:bookmarkStart w:id="80" w:name="_Toc1284"/>
      <w:bookmarkStart w:id="81" w:name="_Toc537"/>
      <w:bookmarkStart w:id="82" w:name="_Toc4680"/>
      <w:bookmarkStart w:id="83" w:name="_Toc25925"/>
      <w:bookmarkStart w:id="84" w:name="_Toc12135"/>
      <w:r>
        <w:rPr>
          <w:rFonts w:hint="eastAsia" w:ascii="仿宋_GB2312" w:hAnsi="仿宋_GB2312" w:eastAsia="仿宋_GB2312" w:cs="仿宋_GB2312"/>
          <w:b/>
          <w:color w:val="000000" w:themeColor="text1"/>
          <w:sz w:val="28"/>
          <w:szCs w:val="28"/>
          <w:lang w:val="zh-CN"/>
          <w14:textFill>
            <w14:solidFill>
              <w14:schemeClr w14:val="tx1"/>
            </w14:solidFill>
          </w14:textFill>
        </w:rPr>
        <w:t>一、项目情况介绍</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拟对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龙归</w:t>
      </w:r>
      <w:r>
        <w:rPr>
          <w:rFonts w:hint="eastAsia" w:ascii="仿宋_GB2312" w:hAnsi="仿宋_GB2312" w:eastAsia="仿宋_GB2312" w:cs="仿宋_GB2312"/>
          <w:color w:val="000000" w:themeColor="text1"/>
          <w:sz w:val="28"/>
          <w:szCs w:val="28"/>
          <w14:textFill>
            <w14:solidFill>
              <w14:schemeClr w14:val="tx1"/>
            </w14:solidFill>
          </w14:textFill>
        </w:rPr>
        <w:t>分公司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厂区区域内建筑物的屋顶</w:t>
      </w:r>
      <w:r>
        <w:rPr>
          <w:rFonts w:hint="eastAsia" w:ascii="仿宋_GB2312" w:hAnsi="仿宋_GB2312" w:eastAsia="仿宋_GB2312" w:cs="仿宋_GB2312"/>
          <w:color w:val="000000" w:themeColor="text1"/>
          <w:sz w:val="28"/>
          <w:szCs w:val="28"/>
          <w14:textFill>
            <w14:solidFill>
              <w14:schemeClr w14:val="tx1"/>
            </w14:solidFill>
          </w14:textFill>
        </w:rPr>
        <w:t>采购定制华南铺地锦竹草一批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进行复绿铺种，铺种面积约为7109.55平方米</w:t>
      </w:r>
      <w:r>
        <w:rPr>
          <w:rFonts w:hint="eastAsia" w:ascii="仿宋_GB2312" w:hAnsi="仿宋_GB2312" w:eastAsia="仿宋_GB2312" w:cs="仿宋_GB2312"/>
          <w:color w:val="000000" w:themeColor="text1"/>
          <w:sz w:val="28"/>
          <w:szCs w:val="28"/>
          <w14:textFill>
            <w14:solidFill>
              <w14:schemeClr w14:val="tx1"/>
            </w14:solidFill>
          </w14:textFill>
        </w:rPr>
        <w:t>。</w:t>
      </w:r>
    </w:p>
    <w:p>
      <w:pPr>
        <w:pStyle w:val="13"/>
        <w:adjustRightInd w:val="0"/>
        <w:snapToGrid w:val="0"/>
        <w:spacing w:line="300" w:lineRule="auto"/>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二、项目技术要求</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1.工程量清单</w:t>
      </w:r>
    </w:p>
    <w:p>
      <w:pPr>
        <w:pStyle w:val="31"/>
        <w:rPr>
          <w:color w:val="000000" w:themeColor="text1"/>
          <w:lang w:val="zh-CN"/>
          <w14:textFill>
            <w14:solidFill>
              <w14:schemeClr w14:val="tx1"/>
            </w14:solidFill>
          </w14:textFill>
        </w:rPr>
      </w:pPr>
    </w:p>
    <w:tbl>
      <w:tblPr>
        <w:tblStyle w:val="25"/>
        <w:tblW w:w="4997" w:type="pct"/>
        <w:jc w:val="center"/>
        <w:tblLayout w:type="autofit"/>
        <w:tblCellMar>
          <w:top w:w="0" w:type="dxa"/>
          <w:left w:w="108" w:type="dxa"/>
          <w:bottom w:w="0" w:type="dxa"/>
          <w:right w:w="108" w:type="dxa"/>
        </w:tblCellMar>
      </w:tblPr>
      <w:tblGrid>
        <w:gridCol w:w="2869"/>
        <w:gridCol w:w="2870"/>
        <w:gridCol w:w="3316"/>
      </w:tblGrid>
      <w:tr>
        <w:tblPrEx>
          <w:tblCellMar>
            <w:top w:w="0" w:type="dxa"/>
            <w:left w:w="108" w:type="dxa"/>
            <w:bottom w:w="0" w:type="dxa"/>
            <w:right w:w="108" w:type="dxa"/>
          </w:tblCellMar>
        </w:tblPrEx>
        <w:trPr>
          <w:trHeight w:val="870" w:hRule="atLeast"/>
          <w:jc w:val="center"/>
        </w:trPr>
        <w:tc>
          <w:tcPr>
            <w:tcW w:w="1584" w:type="pct"/>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hint="eastAsia" w:ascii="仿宋_GB2312" w:hAnsi="仿宋_GB2312" w:eastAsia="仿宋_GB2312" w:cs="仿宋_GB2312"/>
                <w:b/>
                <w:bCs/>
                <w:color w:val="000000" w:themeColor="text1"/>
                <w:kern w:val="0"/>
                <w:sz w:val="24"/>
                <w:highlight w:val="red"/>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14:textFill>
                  <w14:solidFill>
                    <w14:schemeClr w14:val="tx1"/>
                  </w14:solidFill>
                </w14:textFill>
              </w:rPr>
              <w:t>类别</w:t>
            </w:r>
          </w:p>
        </w:tc>
        <w:tc>
          <w:tcPr>
            <w:tcW w:w="1584" w:type="pct"/>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bCs/>
                <w:color w:val="000000" w:themeColor="text1"/>
                <w:kern w:val="0"/>
                <w:sz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lang w:val="en-US" w:eastAsia="zh-CN"/>
                <w14:textFill>
                  <w14:solidFill>
                    <w14:schemeClr w14:val="tx1"/>
                  </w14:solidFill>
                </w14:textFill>
              </w:rPr>
              <w:t>铺设面积</w:t>
            </w:r>
          </w:p>
        </w:tc>
        <w:tc>
          <w:tcPr>
            <w:tcW w:w="1830" w:type="pct"/>
            <w:tcBorders>
              <w:top w:val="single" w:color="auto" w:sz="8" w:space="0"/>
              <w:left w:val="single" w:color="auto" w:sz="4" w:space="0"/>
              <w:bottom w:val="single" w:color="auto" w:sz="4" w:space="0"/>
              <w:right w:val="single" w:color="auto" w:sz="8" w:space="0"/>
            </w:tcBorders>
            <w:shd w:val="clear" w:color="000000" w:fill="auto"/>
            <w:vAlign w:val="center"/>
          </w:tcPr>
          <w:p>
            <w:pPr>
              <w:widowControl/>
              <w:jc w:val="center"/>
              <w:rPr>
                <w:rFonts w:ascii="仿宋_GB2312" w:hAnsi="仿宋_GB2312" w:eastAsia="仿宋_GB2312" w:cs="仿宋_GB2312"/>
                <w:b/>
                <w:bCs/>
                <w:color w:val="000000" w:themeColor="text1"/>
                <w:kern w:val="0"/>
                <w:sz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14:textFill>
                  <w14:solidFill>
                    <w14:schemeClr w14:val="tx1"/>
                  </w14:solidFill>
                </w14:textFill>
              </w:rPr>
              <w:t>备注</w:t>
            </w:r>
          </w:p>
        </w:tc>
      </w:tr>
      <w:tr>
        <w:tblPrEx>
          <w:tblCellMar>
            <w:top w:w="0" w:type="dxa"/>
            <w:left w:w="108" w:type="dxa"/>
            <w:bottom w:w="0" w:type="dxa"/>
            <w:right w:w="108" w:type="dxa"/>
          </w:tblCellMar>
        </w:tblPrEx>
        <w:trPr>
          <w:trHeight w:val="2353" w:hRule="atLeast"/>
          <w:jc w:val="center"/>
        </w:trPr>
        <w:tc>
          <w:tcPr>
            <w:tcW w:w="158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000000" w:themeColor="text1"/>
                <w:kern w:val="0"/>
                <w:sz w:val="22"/>
                <w:szCs w:val="22"/>
                <w:highlight w:val="red"/>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绿地贴草坪（华南铺地锦竹草）</w:t>
            </w:r>
          </w:p>
        </w:tc>
        <w:tc>
          <w:tcPr>
            <w:tcW w:w="158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面积共计7109.55m</w:t>
            </w:r>
          </w:p>
        </w:tc>
        <w:tc>
          <w:tcPr>
            <w:tcW w:w="1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1.</w:t>
            </w:r>
            <w:r>
              <w:rPr>
                <w:rFonts w:hint="eastAsia" w:ascii="仿宋" w:hAnsi="仿宋" w:eastAsia="仿宋" w:cs="仿宋"/>
                <w:color w:val="000000" w:themeColor="text1"/>
                <w:kern w:val="0"/>
                <w:sz w:val="20"/>
                <w:szCs w:val="20"/>
                <w:highlight w:val="none"/>
                <w14:textFill>
                  <w14:solidFill>
                    <w14:schemeClr w14:val="tx1"/>
                  </w14:solidFill>
                </w14:textFill>
              </w:rPr>
              <w:t>规格为30*50cm盆装，培育过程在自然环境下，</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易保养；</w:t>
            </w:r>
            <w:r>
              <w:rPr>
                <w:rFonts w:hint="eastAsia" w:ascii="仿宋" w:hAnsi="仿宋" w:eastAsia="仿宋" w:cs="仿宋"/>
                <w:color w:val="000000" w:themeColor="text1"/>
                <w:kern w:val="0"/>
                <w:sz w:val="20"/>
                <w:szCs w:val="20"/>
                <w:highlight w:val="none"/>
                <w14:textFill>
                  <w14:solidFill>
                    <w14:schemeClr w14:val="tx1"/>
                  </w14:solidFill>
                </w14:textFill>
              </w:rPr>
              <w:t>土壤为自然土壤</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p>
          <w:p>
            <w:pPr>
              <w:widowControl/>
              <w:numPr>
                <w:ilvl w:val="-1"/>
                <w:numId w:val="0"/>
              </w:numPr>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2.单价</w:t>
            </w:r>
            <w:r>
              <w:rPr>
                <w:rFonts w:hint="eastAsia" w:ascii="仿宋" w:hAnsi="仿宋" w:eastAsia="仿宋" w:cs="仿宋"/>
                <w:color w:val="000000" w:themeColor="text1"/>
                <w:kern w:val="0"/>
                <w:sz w:val="20"/>
                <w:szCs w:val="20"/>
                <w:highlight w:val="none"/>
                <w14:textFill>
                  <w14:solidFill>
                    <w14:schemeClr w14:val="tx1"/>
                  </w14:solidFill>
                </w14:textFill>
              </w:rPr>
              <w:t>包含材料、运输、施工准备、施工安装、一年期的养护</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费用</w:t>
            </w:r>
            <w:r>
              <w:rPr>
                <w:rFonts w:hint="eastAsia" w:ascii="仿宋" w:hAnsi="仿宋" w:eastAsia="仿宋" w:cs="仿宋"/>
                <w:color w:val="000000" w:themeColor="text1"/>
                <w:kern w:val="0"/>
                <w:sz w:val="20"/>
                <w:szCs w:val="20"/>
                <w:highlight w:val="none"/>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根据实际情况需求，可协商延长为三年养护</w:t>
            </w:r>
            <w:r>
              <w:rPr>
                <w:rFonts w:hint="eastAsia" w:ascii="仿宋" w:hAnsi="仿宋" w:eastAsia="仿宋" w:cs="仿宋"/>
                <w:color w:val="000000" w:themeColor="text1"/>
                <w:kern w:val="0"/>
                <w:sz w:val="20"/>
                <w:szCs w:val="20"/>
                <w:highlight w:val="none"/>
                <w14:textFill>
                  <w14:solidFill>
                    <w14:schemeClr w14:val="tx1"/>
                  </w14:solidFill>
                </w14:textFill>
              </w:rPr>
              <w:t>）。</w:t>
            </w:r>
          </w:p>
          <w:p>
            <w:pPr>
              <w:widowControl/>
              <w:jc w:val="left"/>
              <w:rPr>
                <w:rFonts w:hint="eastAsia" w:ascii="仿宋" w:hAnsi="仿宋" w:eastAsia="仿宋" w:cs="仿宋"/>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63" w:hRule="atLeast"/>
          <w:jc w:val="center"/>
        </w:trPr>
        <w:tc>
          <w:tcPr>
            <w:tcW w:w="158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防塞排水装置</w:t>
            </w:r>
          </w:p>
        </w:tc>
        <w:tc>
          <w:tcPr>
            <w:tcW w:w="158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pPr>
          </w:p>
        </w:tc>
        <w:tc>
          <w:tcPr>
            <w:tcW w:w="1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包含111个全圆落水口</w:t>
            </w:r>
          </w:p>
        </w:tc>
      </w:tr>
    </w:tbl>
    <w:p>
      <w:pPr>
        <w:pStyle w:val="13"/>
        <w:rPr>
          <w:rFonts w:hint="eastAsia"/>
          <w:color w:val="000000" w:themeColor="text1"/>
          <w:lang w:val="en-US" w:eastAsia="zh-CN"/>
          <w14:textFill>
            <w14:solidFill>
              <w14:schemeClr w14:val="tx1"/>
            </w14:solidFill>
          </w14:textFill>
        </w:rPr>
      </w:pPr>
    </w:p>
    <w:p>
      <w:pPr>
        <w:pStyle w:val="13"/>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备注：该工程量为本项目全部内容</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lang w:val="zh-CN"/>
          <w14:textFill>
            <w14:solidFill>
              <w14:schemeClr w14:val="tx1"/>
            </w14:solidFill>
          </w14:textFill>
        </w:rPr>
        <w:t>.主要材料使用要求</w:t>
      </w:r>
    </w:p>
    <w:p>
      <w:pPr>
        <w:pStyle w:val="31"/>
        <w:ind w:firstLine="560" w:firstLineChars="200"/>
        <w:rPr>
          <w:rFonts w:hint="eastAsia" w:ascii="仿宋_GB2312" w:hAnsi="仿宋_GB2312" w:eastAsia="仿宋_GB2312" w:cs="仿宋_GB2312"/>
          <w:color w:val="000000" w:themeColor="text1"/>
          <w:w w:val="100"/>
          <w:kern w:val="2"/>
          <w:sz w:val="28"/>
          <w:szCs w:val="28"/>
          <w:highlight w:val="none"/>
          <w:lang w:val="zh-CN" w:eastAsia="zh-CN"/>
          <w14:textFill>
            <w14:solidFill>
              <w14:schemeClr w14:val="tx1"/>
            </w14:solidFill>
          </w14:textFill>
        </w:rPr>
      </w:pPr>
      <w:r>
        <w:rPr>
          <w:rFonts w:hint="eastAsia" w:ascii="仿宋_GB2312" w:hAnsi="仿宋_GB2312" w:cs="仿宋_GB2312"/>
          <w:color w:val="000000" w:themeColor="text1"/>
          <w:kern w:val="2"/>
          <w:sz w:val="28"/>
          <w:szCs w:val="28"/>
          <w14:textFill>
            <w14:solidFill>
              <w14:schemeClr w14:val="tx1"/>
            </w14:solidFill>
          </w14:textFill>
        </w:rPr>
        <w:t>草皮种类：</w:t>
      </w:r>
      <w:r>
        <w:rPr>
          <w:rFonts w:hint="eastAsia" w:ascii="仿宋_GB2312" w:hAnsi="仿宋_GB2312" w:cs="仿宋_GB2312"/>
          <w:color w:val="000000" w:themeColor="text1"/>
          <w:kern w:val="2"/>
          <w:sz w:val="28"/>
          <w:szCs w:val="28"/>
          <w:lang w:val="zh-CN"/>
          <w14:textFill>
            <w14:solidFill>
              <w14:schemeClr w14:val="tx1"/>
            </w14:solidFill>
          </w14:textFill>
        </w:rPr>
        <w:t>华南铺地</w:t>
      </w:r>
      <w:r>
        <w:rPr>
          <w:rFonts w:hint="eastAsia" w:ascii="仿宋_GB2312" w:hAnsi="仿宋_GB2312" w:cs="仿宋_GB2312"/>
          <w:color w:val="000000" w:themeColor="text1"/>
          <w:sz w:val="28"/>
          <w:szCs w:val="28"/>
          <w14:textFill>
            <w14:solidFill>
              <w14:schemeClr w14:val="tx1"/>
            </w14:solidFill>
          </w14:textFill>
        </w:rPr>
        <w:t>锦</w:t>
      </w:r>
      <w:r>
        <w:rPr>
          <w:rFonts w:hint="eastAsia" w:ascii="仿宋_GB2312" w:hAnsi="仿宋_GB2312" w:cs="仿宋_GB2312"/>
          <w:color w:val="000000" w:themeColor="text1"/>
          <w:kern w:val="2"/>
          <w:sz w:val="28"/>
          <w:szCs w:val="28"/>
          <w:lang w:val="zh-CN"/>
          <w14:textFill>
            <w14:solidFill>
              <w14:schemeClr w14:val="tx1"/>
            </w14:solidFill>
          </w14:textFill>
        </w:rPr>
        <w:t>竹草</w:t>
      </w:r>
      <w:r>
        <w:rPr>
          <w:rFonts w:hint="eastAsia" w:ascii="仿宋_GB2312" w:hAnsi="仿宋_GB2312" w:cs="仿宋_GB2312"/>
          <w:color w:val="000000" w:themeColor="text1"/>
          <w:kern w:val="2"/>
          <w:sz w:val="28"/>
          <w:szCs w:val="28"/>
          <w:lang w:val="zh-CN" w:eastAsia="zh-CN"/>
          <w14:textFill>
            <w14:solidFill>
              <w14:schemeClr w14:val="tx1"/>
            </w14:solidFill>
          </w14:textFill>
        </w:rPr>
        <w:t>，</w:t>
      </w:r>
      <w:r>
        <w:rPr>
          <w:rFonts w:hint="eastAsia" w:ascii="仿宋_GB2312" w:hAnsi="仿宋_GB2312" w:eastAsia="仿宋_GB2312" w:cs="仿宋_GB2312"/>
          <w:color w:val="000000" w:themeColor="text1"/>
          <w:w w:val="100"/>
          <w:kern w:val="2"/>
          <w:sz w:val="28"/>
          <w:szCs w:val="28"/>
          <w:highlight w:val="none"/>
          <w:lang w:val="zh-CN" w:eastAsia="zh-CN"/>
          <w14:textFill>
            <w14:solidFill>
              <w14:schemeClr w14:val="tx1"/>
            </w14:solidFill>
          </w14:textFill>
        </w:rPr>
        <w:t>此</w:t>
      </w:r>
      <w:r>
        <w:rPr>
          <w:rFonts w:hint="eastAsia" w:ascii="仿宋_GB2312" w:hAnsi="仿宋_GB2312" w:eastAsia="仿宋_GB2312" w:cs="仿宋_GB2312"/>
          <w:color w:val="000000" w:themeColor="text1"/>
          <w:w w:val="100"/>
          <w:kern w:val="2"/>
          <w:sz w:val="28"/>
          <w:szCs w:val="28"/>
          <w:highlight w:val="none"/>
          <w:lang w:val="zh-CN"/>
          <w14:textFill>
            <w14:solidFill>
              <w14:schemeClr w14:val="tx1"/>
            </w14:solidFill>
          </w14:textFill>
        </w:rPr>
        <w:t>产品</w:t>
      </w:r>
      <w:r>
        <w:rPr>
          <w:rFonts w:hint="eastAsia" w:ascii="仿宋_GB2312" w:hAnsi="仿宋_GB2312" w:eastAsia="仿宋_GB2312" w:cs="仿宋_GB2312"/>
          <w:color w:val="000000" w:themeColor="text1"/>
          <w:w w:val="100"/>
          <w:kern w:val="2"/>
          <w:sz w:val="28"/>
          <w:szCs w:val="28"/>
          <w:highlight w:val="none"/>
          <w:lang w:val="zh-CN" w:eastAsia="zh-CN"/>
          <w14:textFill>
            <w14:solidFill>
              <w14:schemeClr w14:val="tx1"/>
            </w14:solidFill>
          </w14:textFill>
        </w:rPr>
        <w:t>应符合</w:t>
      </w:r>
      <w:r>
        <w:rPr>
          <w:rFonts w:hint="eastAsia" w:ascii="仿宋_GB2312" w:hAnsi="仿宋_GB2312" w:eastAsia="仿宋_GB2312" w:cs="仿宋_GB2312"/>
          <w:color w:val="000000" w:themeColor="text1"/>
          <w:w w:val="100"/>
          <w:kern w:val="2"/>
          <w:sz w:val="28"/>
          <w:szCs w:val="28"/>
          <w:highlight w:val="none"/>
          <w:lang w:val="zh-CN"/>
          <w14:textFill>
            <w14:solidFill>
              <w14:schemeClr w14:val="tx1"/>
            </w14:solidFill>
          </w14:textFill>
        </w:rPr>
        <w:t>无人工浇水、施肥、洒药</w:t>
      </w:r>
      <w:r>
        <w:rPr>
          <w:rFonts w:hint="eastAsia" w:ascii="仿宋_GB2312" w:hAnsi="仿宋_GB2312" w:eastAsia="仿宋_GB2312" w:cs="仿宋_GB2312"/>
          <w:color w:val="000000" w:themeColor="text1"/>
          <w:w w:val="100"/>
          <w:kern w:val="2"/>
          <w:sz w:val="28"/>
          <w:szCs w:val="28"/>
          <w:highlight w:val="none"/>
          <w:lang w:val="zh-CN" w:eastAsia="zh-CN"/>
          <w14:textFill>
            <w14:solidFill>
              <w14:schemeClr w14:val="tx1"/>
            </w14:solidFill>
          </w14:textFill>
        </w:rPr>
        <w:t>要求</w:t>
      </w:r>
      <w:r>
        <w:rPr>
          <w:rFonts w:hint="eastAsia" w:ascii="仿宋_GB2312" w:hAnsi="仿宋_GB2312" w:eastAsia="仿宋_GB2312" w:cs="仿宋_GB2312"/>
          <w:color w:val="000000" w:themeColor="text1"/>
          <w:w w:val="100"/>
          <w:kern w:val="2"/>
          <w:sz w:val="28"/>
          <w:szCs w:val="28"/>
          <w:highlight w:val="none"/>
          <w:lang w:val="zh-CN"/>
          <w14:textFill>
            <w14:solidFill>
              <w14:schemeClr w14:val="tx1"/>
            </w14:solidFill>
          </w14:textFill>
        </w:rPr>
        <w:t>，一年四季为自然景观，表面颜色由绿、金黄、红、灰等颜色交替变化，覆盖率高，有美化屋顶的要求，且达到海绵城市的标准</w:t>
      </w:r>
      <w:r>
        <w:rPr>
          <w:rFonts w:hint="eastAsia" w:ascii="仿宋_GB2312" w:hAnsi="仿宋_GB2312" w:eastAsia="仿宋_GB2312" w:cs="仿宋_GB2312"/>
          <w:color w:val="000000" w:themeColor="text1"/>
          <w:w w:val="100"/>
          <w:kern w:val="2"/>
          <w:sz w:val="28"/>
          <w:szCs w:val="28"/>
          <w:highlight w:val="none"/>
          <w:lang w:val="zh-CN" w:eastAsia="zh-CN"/>
          <w14:textFill>
            <w14:solidFill>
              <w14:schemeClr w14:val="tx1"/>
            </w14:solidFill>
          </w14:textFill>
        </w:rPr>
        <w:t>，</w:t>
      </w:r>
      <w:r>
        <w:rPr>
          <w:rFonts w:hint="eastAsia" w:ascii="仿宋_GB2312" w:hAnsi="仿宋_GB2312" w:eastAsia="仿宋_GB2312" w:cs="仿宋_GB2312"/>
          <w:color w:val="000000" w:themeColor="text1"/>
          <w:w w:val="100"/>
          <w:kern w:val="2"/>
          <w:sz w:val="28"/>
          <w:szCs w:val="28"/>
          <w:highlight w:val="none"/>
          <w:lang w:val="zh-CN"/>
          <w14:textFill>
            <w14:solidFill>
              <w14:schemeClr w14:val="tx1"/>
            </w14:solidFill>
          </w14:textFill>
        </w:rPr>
        <w:t>铺设后可厂区环境及降低楼顶构筑物温度</w:t>
      </w:r>
      <w:r>
        <w:rPr>
          <w:rFonts w:hint="eastAsia" w:ascii="仿宋_GB2312" w:hAnsi="仿宋_GB2312" w:eastAsia="仿宋_GB2312" w:cs="仿宋_GB2312"/>
          <w:color w:val="000000" w:themeColor="text1"/>
          <w:w w:val="100"/>
          <w:kern w:val="2"/>
          <w:sz w:val="28"/>
          <w:szCs w:val="28"/>
          <w:highlight w:val="none"/>
          <w:lang w:val="zh-CN" w:eastAsia="zh-CN"/>
          <w14:textFill>
            <w14:solidFill>
              <w14:schemeClr w14:val="tx1"/>
            </w14:solidFill>
          </w14:textFill>
        </w:rPr>
        <w:t>。</w:t>
      </w:r>
    </w:p>
    <w:p>
      <w:pPr>
        <w:pStyle w:val="31"/>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lang w:val="zh-CN"/>
          <w14:textFill>
            <w14:solidFill>
              <w14:schemeClr w14:val="tx1"/>
            </w14:solidFill>
          </w14:textFill>
        </w:rPr>
        <w:t>.项目特殊要求</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（1）施工人员进入厂区需佩戴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龙归</w:t>
      </w:r>
      <w:r>
        <w:rPr>
          <w:rFonts w:hint="eastAsia" w:ascii="仿宋_GB2312" w:hAnsi="仿宋_GB2312" w:eastAsia="仿宋_GB2312" w:cs="仿宋_GB2312"/>
          <w:color w:val="000000" w:themeColor="text1"/>
          <w:sz w:val="28"/>
          <w:szCs w:val="28"/>
          <w14:textFill>
            <w14:solidFill>
              <w14:schemeClr w14:val="tx1"/>
            </w14:solidFill>
          </w14:textFill>
        </w:rPr>
        <w:t>分公司临时出入证，施工期间穿反光衣，佩戴黄色安全帽，施工前必须进行安全教育和技术交底。</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（2）绿化种植后，清理现场垃圾，冲洗施工区域，保护现场环境。</w:t>
      </w:r>
    </w:p>
    <w:p>
      <w:pPr>
        <w:pStyle w:val="8"/>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因铺种地点的特殊性，</w:t>
      </w:r>
      <w:r>
        <w:rPr>
          <w:rFonts w:hint="eastAsia" w:ascii="仿宋" w:hAnsi="仿宋" w:eastAsia="仿宋"/>
          <w:color w:val="000000" w:themeColor="text1"/>
          <w:sz w:val="28"/>
          <w:szCs w:val="28"/>
          <w14:textFill>
            <w14:solidFill>
              <w14:schemeClr w14:val="tx1"/>
            </w14:solidFill>
          </w14:textFill>
        </w:rPr>
        <w:t>绿化</w:t>
      </w:r>
      <w:r>
        <w:rPr>
          <w:rFonts w:hint="eastAsia" w:ascii="仿宋" w:hAnsi="仿宋" w:eastAsia="仿宋"/>
          <w:color w:val="000000" w:themeColor="text1"/>
          <w:sz w:val="28"/>
          <w:szCs w:val="28"/>
          <w:lang w:val="en-US" w:eastAsia="zh-CN"/>
          <w14:textFill>
            <w14:solidFill>
              <w14:schemeClr w14:val="tx1"/>
            </w14:solidFill>
          </w14:textFill>
        </w:rPr>
        <w:t>应</w:t>
      </w:r>
      <w:r>
        <w:rPr>
          <w:rFonts w:hint="eastAsia" w:ascii="仿宋" w:hAnsi="仿宋" w:eastAsia="仿宋"/>
          <w:color w:val="000000" w:themeColor="text1"/>
          <w:sz w:val="28"/>
          <w:szCs w:val="28"/>
          <w14:textFill>
            <w14:solidFill>
              <w14:schemeClr w14:val="tx1"/>
            </w14:solidFill>
          </w14:textFill>
        </w:rPr>
        <w:t>严格按照</w:t>
      </w:r>
      <w:r>
        <w:rPr>
          <w:rFonts w:hint="eastAsia" w:ascii="仿宋" w:hAnsi="仿宋" w:eastAsia="仿宋"/>
          <w:color w:val="000000" w:themeColor="text1"/>
          <w:sz w:val="28"/>
          <w:szCs w:val="28"/>
          <w:lang w:val="en-US" w:eastAsia="zh-CN"/>
          <w14:textFill>
            <w14:solidFill>
              <w14:schemeClr w14:val="tx1"/>
            </w14:solidFill>
          </w14:textFill>
        </w:rPr>
        <w:t>龙归</w:t>
      </w:r>
      <w:r>
        <w:rPr>
          <w:rFonts w:hint="eastAsia" w:ascii="仿宋" w:hAnsi="仿宋" w:eastAsia="仿宋"/>
          <w:color w:val="000000" w:themeColor="text1"/>
          <w:sz w:val="28"/>
          <w:szCs w:val="28"/>
          <w14:textFill>
            <w14:solidFill>
              <w14:schemeClr w14:val="tx1"/>
            </w14:solidFill>
          </w14:textFill>
        </w:rPr>
        <w:t>分公司的要求，</w:t>
      </w:r>
      <w:r>
        <w:rPr>
          <w:rFonts w:hint="eastAsia" w:ascii="仿宋" w:hAnsi="仿宋" w:eastAsia="仿宋"/>
          <w:color w:val="000000" w:themeColor="text1"/>
          <w:sz w:val="28"/>
          <w:szCs w:val="28"/>
          <w:lang w:val="en-US" w:eastAsia="zh-CN"/>
          <w14:textFill>
            <w14:solidFill>
              <w14:schemeClr w14:val="tx1"/>
            </w14:solidFill>
          </w14:textFill>
        </w:rPr>
        <w:t>利用绿植自身特性</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尽量</w:t>
      </w:r>
      <w:r>
        <w:rPr>
          <w:rFonts w:hint="eastAsia" w:ascii="仿宋" w:hAnsi="仿宋" w:eastAsia="仿宋"/>
          <w:color w:val="000000" w:themeColor="text1"/>
          <w:sz w:val="28"/>
          <w:szCs w:val="28"/>
          <w14:textFill>
            <w14:solidFill>
              <w14:schemeClr w14:val="tx1"/>
            </w14:solidFill>
          </w14:textFill>
        </w:rPr>
        <w:t>确保在不浇水的情况下，</w:t>
      </w:r>
      <w:r>
        <w:rPr>
          <w:rFonts w:hint="eastAsia" w:ascii="仿宋" w:hAnsi="仿宋" w:eastAsia="仿宋"/>
          <w:color w:val="000000" w:themeColor="text1"/>
          <w:sz w:val="28"/>
          <w:szCs w:val="28"/>
          <w:lang w:val="en-US" w:eastAsia="zh-CN"/>
          <w14:textFill>
            <w14:solidFill>
              <w14:schemeClr w14:val="tx1"/>
            </w14:solidFill>
          </w14:textFill>
        </w:rPr>
        <w:t>依旧可</w:t>
      </w:r>
      <w:r>
        <w:rPr>
          <w:rFonts w:hint="eastAsia" w:ascii="仿宋" w:hAnsi="仿宋" w:eastAsia="仿宋"/>
          <w:color w:val="000000" w:themeColor="text1"/>
          <w:sz w:val="28"/>
          <w:szCs w:val="28"/>
          <w14:textFill>
            <w14:solidFill>
              <w14:schemeClr w14:val="tx1"/>
            </w14:solidFill>
          </w14:textFill>
        </w:rPr>
        <w:t>顺利过冬及过夏，呈现自然景观</w:t>
      </w:r>
      <w:r>
        <w:rPr>
          <w:rFonts w:hint="eastAsia" w:ascii="仿宋" w:hAnsi="仿宋" w:eastAsia="仿宋"/>
          <w:color w:val="000000" w:themeColor="text1"/>
          <w:sz w:val="28"/>
          <w:szCs w:val="28"/>
          <w:lang w:eastAsia="zh-CN"/>
          <w14:textFill>
            <w14:solidFill>
              <w14:schemeClr w14:val="tx1"/>
            </w14:solidFill>
          </w14:textFill>
        </w:rPr>
        <w:t>。</w:t>
      </w:r>
    </w:p>
    <w:p>
      <w:pPr>
        <w:pStyle w:val="13"/>
        <w:ind w:firstLine="420" w:firstLineChars="150"/>
        <w:rPr>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（4）本项目项目负责人必须常驻施工现场，能随时与业主共同处理施工现场事宜。</w:t>
      </w:r>
    </w:p>
    <w:p>
      <w:pPr>
        <w:pStyle w:val="13"/>
        <w:adjustRightInd w:val="0"/>
        <w:snapToGrid w:val="0"/>
        <w:spacing w:line="360" w:lineRule="auto"/>
        <w:rPr>
          <w:rFonts w:ascii="仿宋_GB2312" w:hAnsi="仿宋_GB2312" w:eastAsia="仿宋_GB2312" w:cs="仿宋_GB2312"/>
          <w:b/>
          <w:color w:val="000000" w:themeColor="text1"/>
          <w:sz w:val="28"/>
          <w:szCs w:val="28"/>
          <w:lang w:val="zh-CN"/>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三</w:t>
      </w:r>
      <w:r>
        <w:rPr>
          <w:rFonts w:hint="eastAsia" w:ascii="仿宋_GB2312" w:hAnsi="仿宋_GB2312" w:eastAsia="仿宋_GB2312" w:cs="仿宋_GB2312"/>
          <w:b/>
          <w:color w:val="000000" w:themeColor="text1"/>
          <w:sz w:val="28"/>
          <w:szCs w:val="28"/>
          <w:lang w:val="zh-CN"/>
          <w14:textFill>
            <w14:solidFill>
              <w14:schemeClr w14:val="tx1"/>
            </w14:solidFill>
          </w14:textFill>
        </w:rPr>
        <w:t>、项目商务要求</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1.工期：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自合同签订之日起3个月</w:t>
      </w:r>
      <w:r>
        <w:rPr>
          <w:rFonts w:hint="eastAsia" w:ascii="仿宋_GB2312" w:hAnsi="仿宋_GB2312" w:eastAsia="仿宋_GB2312" w:cs="仿宋_GB2312"/>
          <w:color w:val="000000" w:themeColor="text1"/>
          <w:sz w:val="28"/>
          <w:szCs w:val="28"/>
          <w14:textFill>
            <w14:solidFill>
              <w14:schemeClr w14:val="tx1"/>
            </w14:solidFill>
          </w14:textFill>
        </w:rPr>
        <w:t>。</w:t>
      </w:r>
    </w:p>
    <w:p>
      <w:pPr>
        <w:autoSpaceDE w:val="0"/>
        <w:autoSpaceDN w:val="0"/>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2.质量要求：</w:t>
      </w:r>
    </w:p>
    <w:p>
      <w:pPr>
        <w:ind w:firstLine="560" w:firstLineChars="200"/>
        <w:rPr>
          <w:rFonts w:hint="default"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（1）草皮铺种后保证自然生长，除草、除虫，保持生长趋势</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无需人工浇水、施肥、洒药，一年四季为自然景观。</w:t>
      </w:r>
    </w:p>
    <w:p>
      <w:pPr>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（2）养护做到及时、规范，质保期间每</w:t>
      </w:r>
      <w:r>
        <w:rPr>
          <w:rFonts w:hint="eastAsia" w:ascii="仿宋_GB2312" w:eastAsia="仿宋_GB2312"/>
          <w:color w:val="000000" w:themeColor="text1"/>
          <w:sz w:val="28"/>
          <w:szCs w:val="28"/>
          <w:lang w:val="en-US" w:eastAsia="zh-CN"/>
          <w14:textFill>
            <w14:solidFill>
              <w14:schemeClr w14:val="tx1"/>
            </w14:solidFill>
          </w14:textFill>
        </w:rPr>
        <w:t>月</w:t>
      </w:r>
      <w:r>
        <w:rPr>
          <w:rFonts w:hint="eastAsia" w:ascii="仿宋_GB2312" w:eastAsia="仿宋_GB2312"/>
          <w:color w:val="000000" w:themeColor="text1"/>
          <w:sz w:val="28"/>
          <w:szCs w:val="28"/>
          <w14:textFill>
            <w14:solidFill>
              <w14:schemeClr w14:val="tx1"/>
            </w14:solidFill>
          </w14:textFill>
        </w:rPr>
        <w:t>应不少于</w:t>
      </w:r>
      <w:r>
        <w:rPr>
          <w:rFonts w:hint="eastAsia" w:ascii="仿宋_GB2312" w:eastAsia="仿宋_GB2312"/>
          <w:color w:val="000000" w:themeColor="text1"/>
          <w:sz w:val="28"/>
          <w:szCs w:val="28"/>
          <w:lang w:eastAsia="zh-CN"/>
          <w14:textFill>
            <w14:solidFill>
              <w14:schemeClr w14:val="tx1"/>
            </w14:solidFill>
          </w14:textFill>
        </w:rPr>
        <w:t>1</w:t>
      </w:r>
      <w:r>
        <w:rPr>
          <w:rFonts w:hint="eastAsia" w:ascii="仿宋_GB2312" w:eastAsia="仿宋_GB2312"/>
          <w:color w:val="000000" w:themeColor="text1"/>
          <w:sz w:val="28"/>
          <w:szCs w:val="28"/>
          <w14:textFill>
            <w14:solidFill>
              <w14:schemeClr w14:val="tx1"/>
            </w14:solidFill>
          </w14:textFill>
        </w:rPr>
        <w:t>次现场跟进</w:t>
      </w:r>
      <w:r>
        <w:rPr>
          <w:rFonts w:hint="eastAsia" w:ascii="仿宋_GB2312" w:eastAsia="仿宋_GB2312"/>
          <w:color w:val="000000" w:themeColor="text1"/>
          <w:sz w:val="28"/>
          <w:szCs w:val="28"/>
          <w14:textFill>
            <w14:solidFill>
              <w14:schemeClr w14:val="tx1"/>
            </w14:solidFill>
          </w14:textFill>
        </w:rPr>
        <w:t>，养护过程注意形象，养护完成后工具如花铲等要摆放规范整齐，若出现覆盖率不达标的区域，应适时补苗调整。</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3.安全文明施工要求：</w:t>
      </w:r>
    </w:p>
    <w:p>
      <w:pPr>
        <w:autoSpaceDE w:val="0"/>
        <w:autoSpaceDN w:val="0"/>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在工程进行中，承包单位要注意保护场内的各种管线和设施。若有任何损坏，须立即通知有关部门和发包人，并由损坏单位承担损失和修复费用。</w:t>
      </w:r>
    </w:p>
    <w:p>
      <w:pPr>
        <w:autoSpaceDE w:val="0"/>
        <w:autoSpaceDN w:val="0"/>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firstLine="56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4.总包及分包规定：</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承包单位不许转包，不许擅自分包,</w:t>
      </w:r>
      <w:r>
        <w:rPr>
          <w:rFonts w:hint="eastAsia" w:ascii="宋体" w:hAnsi="宋体"/>
          <w:bCs/>
          <w:color w:val="000000" w:themeColor="text1"/>
          <w:szCs w:val="21"/>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否则，发包人有权单方面终止合同，并令其立即退场，由此而造成的经济损失由承包单位负责赔偿。</w:t>
      </w:r>
    </w:p>
    <w:p>
      <w:pPr>
        <w:pStyle w:val="7"/>
        <w:numPr>
          <w:ilvl w:val="-1"/>
          <w:numId w:val="0"/>
        </w:num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保养期：质保期为验收合格之日起一年（可协商延长为三年）。</w:t>
      </w:r>
    </w:p>
    <w:p>
      <w:pPr>
        <w:pStyle w:val="7"/>
        <w:shd w:val="clear" w:color="auto" w:fill="FFFFFF"/>
        <w:spacing w:before="0" w:beforeAutospacing="0" w:after="0" w:afterAutospacing="0" w:line="360" w:lineRule="auto"/>
        <w:ind w:firstLine="560" w:firstLineChars="200"/>
        <w:jc w:val="both"/>
        <w:rPr>
          <w:rFonts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6.询价人将自承包人履行完合同义务之日起10天内组织验收，验收要求、验收标准及方法如下：</w:t>
      </w:r>
    </w:p>
    <w:p>
      <w:pPr>
        <w:pStyle w:val="23"/>
        <w:shd w:val="clear" w:color="auto" w:fill="FFFFFF"/>
        <w:spacing w:before="0" w:beforeAutospacing="0" w:after="0" w:afterAutospacing="0" w:line="360" w:lineRule="auto"/>
        <w:ind w:firstLine="560" w:firstLineChars="200"/>
        <w:rPr>
          <w:rFonts w:ascii="Calibri" w:hAnsi="Calibri" w:cs="Calibri"/>
          <w:color w:val="000000" w:themeColor="text1"/>
          <w:sz w:val="21"/>
          <w:szCs w:val="21"/>
          <w14:textFill>
            <w14:solidFill>
              <w14:schemeClr w14:val="tx1"/>
            </w14:solidFill>
          </w14:textFill>
        </w:rPr>
      </w:pPr>
      <w:r>
        <w:rPr>
          <w:rFonts w:hint="eastAsia" w:ascii="仿宋_GB2312" w:hAnsi="Calibri" w:eastAsia="仿宋_GB2312" w:cs="仿宋_GB2312"/>
          <w:color w:val="000000" w:themeColor="text1"/>
          <w:sz w:val="28"/>
          <w:szCs w:val="28"/>
          <w:shd w:val="clear" w:color="auto" w:fill="FFFFFF"/>
          <w14:textFill>
            <w14:solidFill>
              <w14:schemeClr w14:val="tx1"/>
            </w14:solidFill>
          </w14:textFill>
        </w:rPr>
        <w:t>（1）</w:t>
      </w:r>
      <w:r>
        <w:rPr>
          <w:rFonts w:ascii="仿宋_GB2312" w:hAnsi="Calibri" w:eastAsia="仿宋_GB2312" w:cs="仿宋_GB2312"/>
          <w:color w:val="000000" w:themeColor="text1"/>
          <w:sz w:val="28"/>
          <w:szCs w:val="28"/>
          <w:shd w:val="clear" w:color="auto" w:fill="FFFFFF"/>
          <w14:textFill>
            <w14:solidFill>
              <w14:schemeClr w14:val="tx1"/>
            </w14:solidFill>
          </w14:textFill>
        </w:rPr>
        <w:t>验收依据：询价文件、询价响应文件、</w:t>
      </w:r>
      <w:r>
        <w:rPr>
          <w:rFonts w:hint="eastAsia" w:ascii="仿宋_GB2312" w:hAnsi="Calibri" w:eastAsia="仿宋_GB2312" w:cs="仿宋_GB2312"/>
          <w:color w:val="000000" w:themeColor="text1"/>
          <w:sz w:val="28"/>
          <w:szCs w:val="28"/>
          <w:shd w:val="clear" w:color="auto" w:fill="FFFFFF"/>
          <w14:textFill>
            <w14:solidFill>
              <w14:schemeClr w14:val="tx1"/>
            </w14:solidFill>
          </w14:textFill>
        </w:rPr>
        <w:t>相关绿化园林</w:t>
      </w:r>
      <w:r>
        <w:rPr>
          <w:rFonts w:ascii="仿宋_GB2312" w:hAnsi="Calibri" w:eastAsia="仿宋_GB2312" w:cs="仿宋_GB2312"/>
          <w:color w:val="000000" w:themeColor="text1"/>
          <w:sz w:val="28"/>
          <w:szCs w:val="28"/>
          <w:shd w:val="clear" w:color="auto" w:fill="FFFFFF"/>
          <w14:textFill>
            <w14:solidFill>
              <w14:schemeClr w14:val="tx1"/>
            </w14:solidFill>
          </w14:textFill>
        </w:rPr>
        <w:t>有关的质量标准规定，均为验收依据。</w:t>
      </w:r>
    </w:p>
    <w:p>
      <w:pPr>
        <w:pStyle w:val="23"/>
        <w:shd w:val="clear" w:color="auto" w:fill="FFFFFF"/>
        <w:spacing w:before="0" w:beforeAutospacing="0" w:after="0" w:afterAutospacing="0" w:line="360" w:lineRule="auto"/>
        <w:ind w:firstLine="560" w:firstLineChars="200"/>
        <w:rPr>
          <w:rFonts w:ascii="Calibri" w:hAnsi="Calibri" w:eastAsia="仿宋_GB2312" w:cs="Calibri"/>
          <w:color w:val="000000" w:themeColor="text1"/>
          <w:sz w:val="21"/>
          <w:szCs w:val="21"/>
          <w14:textFill>
            <w14:solidFill>
              <w14:schemeClr w14:val="tx1"/>
            </w14:solidFill>
          </w14:textFill>
        </w:rPr>
      </w:pPr>
      <w:r>
        <w:rPr>
          <w:rFonts w:hint="eastAsia" w:ascii="仿宋_GB2312" w:hAnsi="Calibri" w:eastAsia="仿宋_GB2312" w:cs="仿宋_GB2312"/>
          <w:color w:val="000000" w:themeColor="text1"/>
          <w:sz w:val="28"/>
          <w:szCs w:val="28"/>
          <w:shd w:val="clear" w:color="auto" w:fill="FFFFFF"/>
          <w14:textFill>
            <w14:solidFill>
              <w14:schemeClr w14:val="tx1"/>
            </w14:solidFill>
          </w14:textFill>
        </w:rPr>
        <w:t>（2）</w:t>
      </w:r>
      <w:r>
        <w:rPr>
          <w:rFonts w:ascii="仿宋_GB2312" w:hAnsi="Calibri" w:eastAsia="仿宋_GB2312" w:cs="仿宋_GB2312"/>
          <w:color w:val="000000" w:themeColor="text1"/>
          <w:sz w:val="28"/>
          <w:szCs w:val="28"/>
          <w:shd w:val="clear" w:color="auto" w:fill="FFFFFF"/>
          <w14:textFill>
            <w14:solidFill>
              <w14:schemeClr w14:val="tx1"/>
            </w14:solidFill>
          </w14:textFill>
        </w:rPr>
        <w:t>承包单位根据要求</w:t>
      </w:r>
      <w:r>
        <w:rPr>
          <w:rFonts w:hint="eastAsia" w:ascii="仿宋_GB2312" w:hAnsi="Calibri" w:eastAsia="仿宋_GB2312" w:cs="仿宋_GB2312"/>
          <w:color w:val="000000" w:themeColor="text1"/>
          <w:sz w:val="28"/>
          <w:szCs w:val="28"/>
          <w:shd w:val="clear" w:color="auto" w:fill="FFFFFF"/>
          <w:lang w:val="en-US" w:eastAsia="zh-CN"/>
          <w14:textFill>
            <w14:solidFill>
              <w14:schemeClr w14:val="tx1"/>
            </w14:solidFill>
          </w14:textFill>
        </w:rPr>
        <w:t>于分公司区域建筑物的</w:t>
      </w:r>
      <w:r>
        <w:rPr>
          <w:rFonts w:hint="eastAsia" w:ascii="仿宋_GB2312" w:eastAsia="仿宋_GB2312"/>
          <w:color w:val="000000" w:themeColor="text1"/>
          <w:sz w:val="28"/>
          <w:szCs w:val="28"/>
          <w14:textFill>
            <w14:solidFill>
              <w14:schemeClr w14:val="tx1"/>
            </w14:solidFill>
          </w14:textFill>
        </w:rPr>
        <w:t>楼顶</w:t>
      </w:r>
      <w:r>
        <w:rPr>
          <w:rFonts w:hint="eastAsia" w:ascii="仿宋_GB2312" w:eastAsia="仿宋_GB2312"/>
          <w:color w:val="000000" w:themeColor="text1"/>
          <w:sz w:val="28"/>
          <w:szCs w:val="28"/>
          <w:lang w:val="en-US" w:eastAsia="zh-CN"/>
          <w14:textFill>
            <w14:solidFill>
              <w14:schemeClr w14:val="tx1"/>
            </w14:solidFill>
          </w14:textFill>
        </w:rPr>
        <w:t>进行</w:t>
      </w:r>
      <w:r>
        <w:rPr>
          <w:rFonts w:hint="eastAsia" w:ascii="仿宋_GB2312" w:eastAsia="仿宋_GB2312"/>
          <w:color w:val="000000" w:themeColor="text1"/>
          <w:sz w:val="28"/>
          <w:szCs w:val="28"/>
          <w14:textFill>
            <w14:solidFill>
              <w14:schemeClr w14:val="tx1"/>
            </w14:solidFill>
          </w14:textFill>
        </w:rPr>
        <w:t>复绿</w:t>
      </w:r>
      <w:r>
        <w:rPr>
          <w:rFonts w:hint="eastAsia" w:ascii="仿宋_GB2312" w:eastAsia="仿宋_GB2312"/>
          <w:color w:val="000000" w:themeColor="text1"/>
          <w:sz w:val="28"/>
          <w:szCs w:val="28"/>
          <w:lang w:val="en-US" w:eastAsia="zh-CN"/>
          <w14:textFill>
            <w14:solidFill>
              <w14:schemeClr w14:val="tx1"/>
            </w14:solidFill>
          </w14:textFill>
        </w:rPr>
        <w:t>铺种</w:t>
      </w:r>
      <w:r>
        <w:rPr>
          <w:rFonts w:hint="eastAsia" w:ascii="仿宋_GB2312" w:eastAsia="仿宋_GB2312"/>
          <w:color w:val="000000" w:themeColor="text1"/>
          <w:sz w:val="28"/>
          <w:szCs w:val="28"/>
          <w14:textFill>
            <w14:solidFill>
              <w14:schemeClr w14:val="tx1"/>
            </w14:solidFill>
          </w14:textFill>
        </w:rPr>
        <w:t>完成之后，改造区域绿植应达到整体美观感觉有序的要求。</w:t>
      </w:r>
    </w:p>
    <w:p>
      <w:pPr>
        <w:pStyle w:val="23"/>
        <w:shd w:val="clear" w:color="auto" w:fill="FFFFFF"/>
        <w:spacing w:before="0" w:beforeAutospacing="0" w:after="0" w:afterAutospacing="0" w:line="360" w:lineRule="auto"/>
        <w:ind w:firstLine="560" w:firstLineChars="200"/>
        <w:rPr>
          <w:rFonts w:ascii="Calibri" w:hAnsi="Calibri" w:cs="Calibri"/>
          <w:color w:val="000000" w:themeColor="text1"/>
          <w:sz w:val="21"/>
          <w:szCs w:val="21"/>
          <w14:textFill>
            <w14:solidFill>
              <w14:schemeClr w14:val="tx1"/>
            </w14:solidFill>
          </w14:textFill>
        </w:rPr>
      </w:pPr>
      <w:r>
        <w:rPr>
          <w:rFonts w:hint="eastAsia" w:ascii="仿宋_GB2312" w:hAnsi="Calibri" w:eastAsia="仿宋_GB2312" w:cs="仿宋_GB2312"/>
          <w:color w:val="000000" w:themeColor="text1"/>
          <w:sz w:val="28"/>
          <w:szCs w:val="28"/>
          <w:shd w:val="clear" w:color="auto" w:fill="FFFFFF"/>
          <w14:textFill>
            <w14:solidFill>
              <w14:schemeClr w14:val="tx1"/>
            </w14:solidFill>
          </w14:textFill>
        </w:rPr>
        <w:t>（3）</w:t>
      </w:r>
      <w:r>
        <w:rPr>
          <w:rFonts w:ascii="仿宋_GB2312" w:hAnsi="Calibri" w:eastAsia="仿宋_GB2312" w:cs="仿宋_GB2312"/>
          <w:color w:val="000000" w:themeColor="text1"/>
          <w:sz w:val="28"/>
          <w:szCs w:val="28"/>
          <w:shd w:val="clear" w:color="auto" w:fill="FFFFFF"/>
          <w14:textFill>
            <w14:solidFill>
              <w14:schemeClr w14:val="tx1"/>
            </w14:solidFill>
          </w14:textFill>
        </w:rPr>
        <w:t>发包人有权委托我国相关具有检验资质的部门、单位、机构针对</w:t>
      </w:r>
      <w:r>
        <w:rPr>
          <w:rFonts w:hint="eastAsia" w:ascii="仿宋_GB2312" w:hAnsi="Calibri" w:eastAsia="仿宋_GB2312" w:cs="仿宋_GB2312"/>
          <w:color w:val="000000" w:themeColor="text1"/>
          <w:sz w:val="28"/>
          <w:szCs w:val="28"/>
          <w:shd w:val="clear" w:color="auto" w:fill="FFFFFF"/>
          <w14:textFill>
            <w14:solidFill>
              <w14:schemeClr w14:val="tx1"/>
            </w14:solidFill>
          </w14:textFill>
        </w:rPr>
        <w:t>环境绿植及其种植情况</w:t>
      </w:r>
      <w:r>
        <w:rPr>
          <w:rFonts w:ascii="仿宋_GB2312" w:hAnsi="Calibri" w:eastAsia="仿宋_GB2312" w:cs="仿宋_GB2312"/>
          <w:color w:val="000000" w:themeColor="text1"/>
          <w:sz w:val="28"/>
          <w:szCs w:val="28"/>
          <w:shd w:val="clear" w:color="auto" w:fill="FFFFFF"/>
          <w14:textFill>
            <w14:solidFill>
              <w14:schemeClr w14:val="tx1"/>
            </w14:solidFill>
          </w14:textFill>
        </w:rPr>
        <w:t>进行检验。其检验结果将作为验收标准的组成部分之一。</w:t>
      </w:r>
    </w:p>
    <w:p>
      <w:pPr>
        <w:pStyle w:val="23"/>
        <w:shd w:val="clear" w:color="auto" w:fill="FFFFFF"/>
        <w:spacing w:before="0" w:beforeAutospacing="0" w:after="0" w:afterAutospacing="0" w:line="360" w:lineRule="auto"/>
        <w:ind w:firstLine="560" w:firstLineChars="200"/>
        <w:rPr>
          <w:rFonts w:ascii="Calibri" w:hAnsi="Calibri" w:cs="Calibri"/>
          <w:color w:val="000000" w:themeColor="text1"/>
          <w:sz w:val="21"/>
          <w:szCs w:val="21"/>
          <w14:textFill>
            <w14:solidFill>
              <w14:schemeClr w14:val="tx1"/>
            </w14:solidFill>
          </w14:textFill>
        </w:rPr>
      </w:pPr>
      <w:r>
        <w:rPr>
          <w:rFonts w:hint="eastAsia" w:ascii="仿宋_GB2312" w:hAnsi="Calibri" w:eastAsia="仿宋_GB2312" w:cs="仿宋_GB2312"/>
          <w:color w:val="000000" w:themeColor="text1"/>
          <w:sz w:val="28"/>
          <w:szCs w:val="28"/>
          <w:shd w:val="clear" w:color="auto" w:fill="FFFFFF"/>
          <w14:textFill>
            <w14:solidFill>
              <w14:schemeClr w14:val="tx1"/>
            </w14:solidFill>
          </w14:textFill>
        </w:rPr>
        <w:t>（4）</w:t>
      </w:r>
      <w:r>
        <w:rPr>
          <w:rFonts w:ascii="仿宋_GB2312" w:hAnsi="Calibri" w:eastAsia="仿宋_GB2312" w:cs="仿宋_GB2312"/>
          <w:color w:val="000000" w:themeColor="text1"/>
          <w:sz w:val="28"/>
          <w:szCs w:val="28"/>
          <w:shd w:val="clear" w:color="auto" w:fill="FFFFFF"/>
          <w14:textFill>
            <w14:solidFill>
              <w14:schemeClr w14:val="tx1"/>
            </w14:solidFill>
          </w14:textFill>
        </w:rPr>
        <w:t>验收时承包单位必须派代表参加。</w:t>
      </w:r>
    </w:p>
    <w:p>
      <w:pPr>
        <w:pStyle w:val="7"/>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Calibri" w:eastAsia="仿宋_GB2312" w:cs="仿宋_GB2312"/>
          <w:color w:val="000000" w:themeColor="text1"/>
          <w:sz w:val="28"/>
          <w:szCs w:val="28"/>
          <w:shd w:val="clear" w:color="auto" w:fill="FFFFFF"/>
          <w14:textFill>
            <w14:solidFill>
              <w14:schemeClr w14:val="tx1"/>
            </w14:solidFill>
          </w14:textFill>
        </w:rPr>
        <w:t>（5）</w:t>
      </w:r>
      <w:r>
        <w:rPr>
          <w:rFonts w:ascii="仿宋_GB2312" w:hAnsi="Calibri" w:eastAsia="仿宋_GB2312" w:cs="仿宋_GB2312"/>
          <w:color w:val="000000" w:themeColor="text1"/>
          <w:sz w:val="28"/>
          <w:szCs w:val="28"/>
          <w:shd w:val="clear" w:color="auto" w:fill="FFFFFF"/>
          <w14:textFill>
            <w14:solidFill>
              <w14:schemeClr w14:val="tx1"/>
            </w14:solidFill>
          </w14:textFill>
        </w:rPr>
        <w:t>验收过程所发生的一切费用由承包单位承担。</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7.付款方式：银行转账形式。</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8.承包方式：</w:t>
      </w:r>
    </w:p>
    <w:p>
      <w:pPr>
        <w:pStyle w:val="2"/>
        <w:ind w:firstLine="0"/>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单价</w:t>
      </w:r>
      <w:r>
        <w:rPr>
          <w:rFonts w:hint="eastAsia" w:ascii="仿宋_GB2312" w:hAnsi="仿宋_GB2312" w:eastAsia="仿宋_GB2312" w:cs="仿宋_GB2312"/>
          <w:color w:val="000000" w:themeColor="text1"/>
          <w:sz w:val="28"/>
          <w:szCs w:val="28"/>
          <w14:textFill>
            <w14:solidFill>
              <w14:schemeClr w14:val="tx1"/>
            </w14:solidFill>
          </w14:textFill>
        </w:rPr>
        <w:t>包干</w:t>
      </w:r>
      <w:r>
        <w:rPr>
          <w:rFonts w:hint="eastAsia" w:ascii="仿宋_GB2312" w:hAnsi="仿宋_GB2312" w:eastAsia="仿宋_GB2312" w:cs="仿宋_GB2312"/>
          <w:color w:val="000000" w:themeColor="text1"/>
          <w:sz w:val="28"/>
          <w:szCs w:val="28"/>
          <w:lang w:val="zh-CN"/>
          <w14:textFill>
            <w14:solidFill>
              <w14:schemeClr w14:val="tx1"/>
            </w14:solidFill>
          </w14:textFill>
        </w:rPr>
        <w:t>：询价响应文件包含总价及综合单价时，综合单价为合同单价。合同单价在询价文件及施工合同约定的风险范围之内不可调整。</w:t>
      </w: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r>
        <w:rPr>
          <w:rFonts w:hint="eastAsia" w:ascii="宋体" w:hAnsi="宋体" w:cs="宋体"/>
          <w:b/>
          <w:bCs/>
          <w:color w:val="000000" w:themeColor="text1"/>
          <w:sz w:val="48"/>
          <w:szCs w:val="48"/>
          <w:highlight w:val="none"/>
          <w:lang w:val="en-US" w:eastAsia="zh-CN"/>
          <w14:textFill>
            <w14:solidFill>
              <w14:schemeClr w14:val="tx1"/>
            </w14:solidFill>
          </w14:textFill>
        </w:rPr>
        <w:t>龙归分公司2023年厂区楼顶复绿项目</w:t>
      </w:r>
      <w:r>
        <w:rPr>
          <w:rFonts w:hint="eastAsia" w:ascii="宋体" w:hAnsi="宋体" w:cs="宋体"/>
          <w:b/>
          <w:bCs/>
          <w:color w:val="000000" w:themeColor="text1"/>
          <w:sz w:val="48"/>
          <w:szCs w:val="48"/>
          <w:highlight w:val="none"/>
          <w14:textFill>
            <w14:solidFill>
              <w14:schemeClr w14:val="tx1"/>
            </w14:solidFill>
          </w14:textFill>
        </w:rPr>
        <w:t>合同</w:t>
      </w:r>
    </w:p>
    <w:p>
      <w:pPr>
        <w:spacing w:line="400" w:lineRule="atLeast"/>
        <w:jc w:val="center"/>
        <w:rPr>
          <w:rFonts w:ascii="宋体" w:hAnsi="宋体"/>
          <w:b/>
          <w:color w:val="000000" w:themeColor="text1"/>
          <w:sz w:val="28"/>
          <w:highlight w:val="none"/>
          <w14:textFill>
            <w14:solidFill>
              <w14:schemeClr w14:val="tx1"/>
            </w14:solidFill>
          </w14:textFill>
        </w:rPr>
      </w:pPr>
    </w:p>
    <w:p>
      <w:pPr>
        <w:pStyle w:val="2"/>
        <w:rPr>
          <w:color w:val="000000" w:themeColor="text1"/>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506" w:hangingChars="500"/>
        <w:rPr>
          <w:rFonts w:hint="default" w:ascii="宋体" w:hAnsi="宋体" w:cs="宋体" w:eastAsiaTheme="minorEastAsia"/>
          <w:b/>
          <w:color w:val="000000" w:themeColor="text1"/>
          <w:sz w:val="30"/>
          <w:szCs w:val="30"/>
          <w:highlight w:val="none"/>
          <w:lang w:val="en-US" w:eastAsia="zh-CN"/>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项目名称</w:t>
      </w:r>
      <w:r>
        <w:rPr>
          <w:rFonts w:ascii="宋体" w:hAnsi="宋体" w:cs="宋体"/>
          <w:b/>
          <w:color w:val="000000" w:themeColor="text1"/>
          <w:sz w:val="30"/>
          <w:szCs w:val="30"/>
          <w:highlight w:val="none"/>
          <w14:textFill>
            <w14:solidFill>
              <w14:schemeClr w14:val="tx1"/>
            </w14:solidFill>
          </w14:textFill>
        </w:rPr>
        <w:t xml:space="preserve">: </w:t>
      </w:r>
      <w:r>
        <w:rPr>
          <w:rFonts w:hint="eastAsia" w:ascii="宋体" w:hAnsi="宋体" w:cs="宋体"/>
          <w:b/>
          <w:color w:val="000000" w:themeColor="text1"/>
          <w:sz w:val="30"/>
          <w:szCs w:val="30"/>
          <w:highlight w:val="none"/>
          <w:lang w:val="en-US" w:eastAsia="zh-CN"/>
          <w14:textFill>
            <w14:solidFill>
              <w14:schemeClr w14:val="tx1"/>
            </w14:solidFill>
          </w14:textFill>
        </w:rPr>
        <w:t>龙归分公司2023年厂区楼顶复绿项目</w:t>
      </w:r>
    </w:p>
    <w:p>
      <w:pPr>
        <w:spacing w:line="400" w:lineRule="atLeast"/>
        <w:rPr>
          <w:rFonts w:hint="default" w:ascii="宋体" w:hAnsi="宋体" w:cs="宋体" w:eastAsiaTheme="minorEastAsia"/>
          <w:b/>
          <w:color w:val="000000" w:themeColor="text1"/>
          <w:sz w:val="30"/>
          <w:szCs w:val="30"/>
          <w:highlight w:val="none"/>
          <w:lang w:val="en-US" w:eastAsia="zh-CN"/>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w:t>
      </w:r>
      <w:r>
        <w:rPr>
          <w:rFonts w:ascii="宋体" w:hAnsi="宋体" w:cs="宋体"/>
          <w:b/>
          <w:bCs/>
          <w:color w:val="000000" w:themeColor="text1"/>
          <w:sz w:val="30"/>
          <w:szCs w:val="30"/>
          <w:highlight w:val="none"/>
          <w14:textFill>
            <w14:solidFill>
              <w14:schemeClr w14:val="tx1"/>
            </w14:solidFill>
          </w14:textFill>
        </w:rPr>
        <w:t xml:space="preserve">[     ]    </w:t>
      </w:r>
      <w:r>
        <w:rPr>
          <w:rFonts w:hint="eastAsia" w:ascii="宋体" w:hAnsi="宋体" w:cs="宋体"/>
          <w:b/>
          <w:bCs/>
          <w:color w:val="000000" w:themeColor="text1"/>
          <w:sz w:val="30"/>
          <w:szCs w:val="30"/>
          <w:highlight w:val="none"/>
          <w14:textFill>
            <w14:solidFill>
              <w14:schemeClr w14:val="tx1"/>
            </w14:solidFill>
          </w14:textFill>
        </w:rPr>
        <w:t>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14:textFill>
            <w14:solidFill>
              <w14:schemeClr w14:val="tx1"/>
            </w14:solidFill>
          </w14:textFill>
        </w:rPr>
        <w:t xml:space="preserve"> </w:t>
      </w: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spacing w:line="460" w:lineRule="exact"/>
        <w:ind w:firstLine="480" w:firstLineChars="200"/>
        <w:rPr>
          <w:rFonts w:hint="eastAsia" w:ascii="宋体" w:hAnsi="宋体" w:cs="宋体"/>
          <w:color w:val="000000" w:themeColor="text1"/>
          <w:sz w:val="24"/>
          <w:szCs w:val="24"/>
          <w14:textFill>
            <w14:solidFill>
              <w14:schemeClr w14:val="tx1"/>
            </w14:solidFill>
          </w14:textFill>
        </w:rPr>
      </w:pPr>
    </w:p>
    <w:p>
      <w:pPr>
        <w:pStyle w:val="31"/>
        <w:rPr>
          <w:rFonts w:hint="eastAsia" w:ascii="宋体" w:hAnsi="宋体" w:cs="宋体"/>
          <w:color w:val="000000" w:themeColor="text1"/>
          <w:sz w:val="24"/>
          <w:szCs w:val="24"/>
          <w14:textFill>
            <w14:solidFill>
              <w14:schemeClr w14:val="tx1"/>
            </w14:solidFill>
          </w14:textFill>
        </w:rPr>
      </w:pP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根据《中华人民共和国</w:t>
      </w:r>
      <w:r>
        <w:rPr>
          <w:rFonts w:hint="eastAsia" w:ascii="宋体" w:hAnsi="宋体" w:cs="宋体"/>
          <w:color w:val="000000" w:themeColor="text1"/>
          <w:sz w:val="24"/>
          <w:szCs w:val="24"/>
          <w:lang w:val="en-US" w:eastAsia="zh-CN"/>
          <w14:textFill>
            <w14:solidFill>
              <w14:schemeClr w14:val="tx1"/>
            </w14:solidFill>
          </w14:textFill>
        </w:rPr>
        <w:t>民法典</w:t>
      </w:r>
      <w:r>
        <w:rPr>
          <w:rFonts w:hint="eastAsia" w:ascii="宋体" w:hAnsi="宋体" w:cs="宋体"/>
          <w:color w:val="000000" w:themeColor="text1"/>
          <w:sz w:val="24"/>
          <w:szCs w:val="24"/>
          <w14:textFill>
            <w14:solidFill>
              <w14:schemeClr w14:val="tx1"/>
            </w14:solidFill>
          </w14:textFill>
        </w:rPr>
        <w:t>》及其他有关法律、行政法规，</w:t>
      </w:r>
      <w:r>
        <w:rPr>
          <w:rFonts w:hint="eastAsia" w:ascii="宋体" w:hAnsi="宋体" w:cs="宋体"/>
          <w:color w:val="000000" w:themeColor="text1"/>
          <w:sz w:val="24"/>
          <w:szCs w:val="24"/>
          <w:u w:val="single"/>
          <w14:textFill>
            <w14:solidFill>
              <w14:schemeClr w14:val="tx1"/>
            </w14:solidFill>
          </w14:textFill>
        </w:rPr>
        <w:t>广州市净水有限公司</w:t>
      </w:r>
      <w:r>
        <w:rPr>
          <w:rFonts w:hint="eastAsia" w:ascii="宋体" w:hAnsi="宋体" w:cs="宋体"/>
          <w:color w:val="000000" w:themeColor="text1"/>
          <w:sz w:val="24"/>
          <w:szCs w:val="24"/>
          <w14:textFill>
            <w14:solidFill>
              <w14:schemeClr w14:val="tx1"/>
            </w14:solidFill>
          </w14:textFill>
        </w:rPr>
        <w:t xml:space="preserve"> （以下简称“甲方”）与</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（以下简称“乙方”）就</w:t>
      </w:r>
      <w:r>
        <w:rPr>
          <w:rFonts w:hint="eastAsia" w:ascii="宋体" w:hAnsi="宋体" w:cs="宋体"/>
          <w:color w:val="000000" w:themeColor="text1"/>
          <w:sz w:val="24"/>
          <w:szCs w:val="24"/>
          <w:u w:val="single"/>
          <w:lang w:val="en-US" w:eastAsia="zh-CN"/>
          <w14:textFill>
            <w14:solidFill>
              <w14:schemeClr w14:val="tx1"/>
            </w14:solidFill>
          </w14:textFill>
        </w:rPr>
        <w:t>广州市净水有限公司龙归分公司2023年厂区楼顶复绿项目</w:t>
      </w:r>
      <w:r>
        <w:rPr>
          <w:rFonts w:hint="eastAsia" w:ascii="宋体" w:hAnsi="宋体" w:cs="宋体"/>
          <w:color w:val="000000" w:themeColor="text1"/>
          <w:sz w:val="24"/>
          <w:szCs w:val="24"/>
          <w14:textFill>
            <w14:solidFill>
              <w14:schemeClr w14:val="tx1"/>
            </w14:solidFill>
          </w14:textFill>
        </w:rPr>
        <w:t xml:space="preserve">采购事宜，遵循平等、自愿、公平和诚实信用的原则，双方协商一致，订立本合同。 </w:t>
      </w:r>
    </w:p>
    <w:p>
      <w:pPr>
        <w:pStyle w:val="10"/>
        <w:tabs>
          <w:tab w:val="left" w:pos="720"/>
        </w:tabs>
        <w:spacing w:line="440" w:lineRule="exact"/>
        <w:ind w:firstLine="482" w:firstLineChars="200"/>
        <w:rPr>
          <w:rFonts w:hAnsi="宋体" w:cs="宋体"/>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第一条</w:t>
      </w:r>
      <w:r>
        <w:rPr>
          <w:rFonts w:hint="eastAsia" w:hAnsi="宋体" w:cs="宋体"/>
          <w:color w:val="000000" w:themeColor="text1"/>
          <w:sz w:val="24"/>
          <w:szCs w:val="24"/>
          <w14:textFill>
            <w14:solidFill>
              <w14:schemeClr w14:val="tx1"/>
            </w14:solidFill>
          </w14:textFill>
        </w:rPr>
        <w:t xml:space="preserve"> </w:t>
      </w:r>
      <w:r>
        <w:rPr>
          <w:rFonts w:hint="eastAsia" w:hAnsi="宋体" w:cs="宋体"/>
          <w:b/>
          <w:bCs/>
          <w:color w:val="000000" w:themeColor="text1"/>
          <w:sz w:val="24"/>
          <w:szCs w:val="24"/>
          <w14:textFill>
            <w14:solidFill>
              <w14:schemeClr w14:val="tx1"/>
            </w14:solidFill>
          </w14:textFill>
        </w:rPr>
        <w:t>组成合同的文件及优先顺序</w:t>
      </w:r>
    </w:p>
    <w:p>
      <w:pPr>
        <w:pStyle w:val="10"/>
        <w:tabs>
          <w:tab w:val="left" w:pos="720"/>
        </w:tabs>
        <w:spacing w:line="440" w:lineRule="exact"/>
        <w:ind w:firstLine="480" w:firstLineChars="20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⑴</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在本合同实施过程双方签署的补充与修正文件；</w:t>
      </w:r>
    </w:p>
    <w:p>
      <w:pPr>
        <w:spacing w:line="320" w:lineRule="exact"/>
        <w:ind w:firstLine="48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⑵</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本合同书；</w:t>
      </w:r>
    </w:p>
    <w:p>
      <w:pPr>
        <w:spacing w:line="32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⑶ 发包通知书/</w:t>
      </w:r>
      <w:r>
        <w:rPr>
          <w:rFonts w:hint="eastAsia" w:ascii="宋体" w:hAnsi="宋体" w:cs="宋体"/>
          <w:bCs/>
          <w:color w:val="000000" w:themeColor="text1"/>
          <w:sz w:val="24"/>
          <w:lang w:val="en-US" w:eastAsia="zh-CN"/>
          <w14:textFill>
            <w14:solidFill>
              <w14:schemeClr w14:val="tx1"/>
            </w14:solidFill>
          </w14:textFill>
        </w:rPr>
        <w:t>成交通知书/</w:t>
      </w:r>
      <w:r>
        <w:rPr>
          <w:rFonts w:hint="eastAsia" w:ascii="宋体" w:hAnsi="宋体" w:cs="宋体"/>
          <w:bCs/>
          <w:color w:val="000000" w:themeColor="text1"/>
          <w:sz w:val="24"/>
          <w14:textFill>
            <w14:solidFill>
              <w14:schemeClr w14:val="tx1"/>
            </w14:solidFill>
          </w14:textFill>
        </w:rPr>
        <w:t>委托函；</w:t>
      </w:r>
    </w:p>
    <w:p>
      <w:pPr>
        <w:spacing w:line="32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⑷ 询价文件；</w:t>
      </w:r>
    </w:p>
    <w:p>
      <w:pPr>
        <w:spacing w:line="32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⑸</w:t>
      </w:r>
      <w:r>
        <w:rPr>
          <w:rFonts w:hint="eastAsia" w:ascii="宋体" w:hAnsi="宋体" w:cs="宋体"/>
          <w:bCs/>
          <w:color w:val="000000" w:themeColor="text1"/>
          <w:sz w:val="24"/>
          <w:lang w:val="en-US" w:eastAsia="zh-CN"/>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响应文件；</w:t>
      </w:r>
    </w:p>
    <w:p>
      <w:pPr>
        <w:spacing w:line="32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⑹ 标准、规范及有关技术性文件；</w:t>
      </w:r>
    </w:p>
    <w:p>
      <w:pPr>
        <w:spacing w:line="32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⑺ 图纸；</w:t>
      </w:r>
    </w:p>
    <w:p>
      <w:pPr>
        <w:spacing w:line="32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⑻ 工程量清单/</w:t>
      </w:r>
      <w:r>
        <w:rPr>
          <w:rFonts w:hint="eastAsia" w:ascii="宋体" w:hAnsi="宋体" w:cs="宋体"/>
          <w:color w:val="000000" w:themeColor="text1"/>
          <w:sz w:val="24"/>
          <w14:textFill>
            <w14:solidFill>
              <w14:schemeClr w14:val="tx1"/>
            </w14:solidFill>
          </w14:textFill>
        </w:rPr>
        <w:t>工程报价单或预算书</w:t>
      </w:r>
    </w:p>
    <w:p>
      <w:pPr>
        <w:widowControl w:val="0"/>
        <w:numPr>
          <w:ilvl w:val="255"/>
          <w:numId w:val="0"/>
        </w:numPr>
        <w:spacing w:after="0" w:line="320" w:lineRule="exact"/>
        <w:ind w:firstLine="480" w:firstLineChars="200"/>
        <w:jc w:val="both"/>
        <w:rPr>
          <w:rFonts w:ascii="宋体" w:hAnsi="宋体" w:cs="宋体"/>
          <w:b/>
          <w:color w:val="000000" w:themeColor="text1"/>
          <w:sz w:val="24"/>
          <w:szCs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⑼ 本合同其他附件；</w:t>
      </w:r>
    </w:p>
    <w:p>
      <w:pPr>
        <w:widowControl w:val="0"/>
        <w:numPr>
          <w:ilvl w:val="0"/>
          <w:numId w:val="4"/>
        </w:numPr>
        <w:spacing w:after="0" w:line="460" w:lineRule="exact"/>
        <w:ind w:firstLine="482" w:firstLineChars="200"/>
        <w:jc w:val="both"/>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合同标的</w:t>
      </w:r>
    </w:p>
    <w:p>
      <w:pPr>
        <w:spacing w:line="320" w:lineRule="exact"/>
        <w:ind w:firstLine="482"/>
        <w:rPr>
          <w:rFonts w:hint="eastAsia" w:ascii="宋体" w:hAnsi="宋体" w:cs="宋体"/>
          <w:bCs/>
          <w:color w:val="000000" w:themeColor="text1"/>
          <w:sz w:val="24"/>
          <w:lang w:val="zh-CN"/>
          <w14:textFill>
            <w14:solidFill>
              <w14:schemeClr w14:val="tx1"/>
            </w14:solidFill>
          </w14:textFill>
        </w:rPr>
      </w:pPr>
      <w:r>
        <w:rPr>
          <w:rFonts w:hint="eastAsia" w:ascii="宋体" w:hAnsi="宋体" w:cs="宋体"/>
          <w:bCs/>
          <w:color w:val="000000" w:themeColor="text1"/>
          <w:sz w:val="24"/>
          <w:lang w:val="zh-CN"/>
          <w14:textFill>
            <w14:solidFill>
              <w14:schemeClr w14:val="tx1"/>
            </w14:solidFill>
          </w14:textFill>
        </w:rPr>
        <w:t>本合同所指设备为</w:t>
      </w:r>
      <w:r>
        <w:rPr>
          <w:rFonts w:hint="eastAsia" w:ascii="宋体" w:hAnsi="宋体" w:cs="宋体"/>
          <w:bCs/>
          <w:color w:val="000000" w:themeColor="text1"/>
          <w:sz w:val="24"/>
          <w:lang w:val="en-US" w:eastAsia="zh-CN"/>
          <w14:textFill>
            <w14:solidFill>
              <w14:schemeClr w14:val="tx1"/>
            </w14:solidFill>
          </w14:textFill>
        </w:rPr>
        <w:t>龙归分公司厂区</w:t>
      </w:r>
      <w:r>
        <w:rPr>
          <w:rFonts w:hint="eastAsia" w:ascii="宋体" w:hAnsi="宋体" w:cs="宋体"/>
          <w:bCs/>
          <w:color w:val="000000" w:themeColor="text1"/>
          <w:sz w:val="24"/>
          <w:u w:val="single"/>
          <w:lang w:val="en-US" w:eastAsia="zh-CN"/>
          <w14:textFill>
            <w14:solidFill>
              <w14:schemeClr w14:val="tx1"/>
            </w14:solidFill>
          </w14:textFill>
        </w:rPr>
        <w:t>楼顶</w:t>
      </w:r>
      <w:r>
        <w:rPr>
          <w:rFonts w:hint="eastAsia" w:ascii="宋体" w:hAnsi="宋体" w:cs="宋体"/>
          <w:bCs/>
          <w:color w:val="000000" w:themeColor="text1"/>
          <w:sz w:val="24"/>
          <w:lang w:val="zh-CN"/>
          <w14:textFill>
            <w14:solidFill>
              <w14:schemeClr w14:val="tx1"/>
            </w14:solidFill>
          </w14:textFill>
        </w:rPr>
        <w:t xml:space="preserve">全新的原装产品，原产地为 </w:t>
      </w:r>
      <w:r>
        <w:rPr>
          <w:rFonts w:hint="eastAsia" w:ascii="宋体" w:hAnsi="宋体" w:cs="宋体"/>
          <w:bCs/>
          <w:color w:val="000000" w:themeColor="text1"/>
          <w:sz w:val="24"/>
          <w:u w:val="single"/>
          <w14:textFill>
            <w14:solidFill>
              <w14:schemeClr w14:val="tx1"/>
            </w14:solidFill>
          </w14:textFill>
        </w:rPr>
        <w:t>中国</w:t>
      </w:r>
      <w:r>
        <w:rPr>
          <w:rFonts w:hint="eastAsia" w:ascii="宋体" w:hAnsi="宋体" w:cs="宋体"/>
          <w:bCs/>
          <w:color w:val="000000" w:themeColor="text1"/>
          <w:sz w:val="24"/>
          <w:lang w:val="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其</w:t>
      </w:r>
      <w:r>
        <w:rPr>
          <w:rFonts w:hint="eastAsia" w:ascii="宋体" w:hAnsi="宋体" w:cs="宋体"/>
          <w:bCs/>
          <w:color w:val="000000" w:themeColor="text1"/>
          <w:sz w:val="24"/>
          <w:lang w:val="zh-CN"/>
          <w14:textFill>
            <w14:solidFill>
              <w14:schemeClr w14:val="tx1"/>
            </w14:solidFill>
          </w14:textFill>
        </w:rPr>
        <w:t>名称、规格、</w:t>
      </w:r>
      <w:r>
        <w:rPr>
          <w:rFonts w:hint="eastAsia" w:ascii="宋体" w:hAnsi="宋体" w:cs="宋体"/>
          <w:bCs/>
          <w:color w:val="000000" w:themeColor="text1"/>
          <w:sz w:val="24"/>
          <w14:textFill>
            <w14:solidFill>
              <w14:schemeClr w14:val="tx1"/>
            </w14:solidFill>
          </w14:textFill>
        </w:rPr>
        <w:t>面积</w:t>
      </w:r>
      <w:r>
        <w:rPr>
          <w:rFonts w:hint="eastAsia" w:ascii="宋体" w:hAnsi="宋体" w:cs="宋体"/>
          <w:bCs/>
          <w:color w:val="000000" w:themeColor="text1"/>
          <w:sz w:val="24"/>
          <w:lang w:val="zh-CN"/>
          <w14:textFill>
            <w14:solidFill>
              <w14:schemeClr w14:val="tx1"/>
            </w14:solidFill>
          </w14:textFill>
        </w:rPr>
        <w:t>详见下表：</w:t>
      </w:r>
    </w:p>
    <w:p>
      <w:pPr>
        <w:pStyle w:val="31"/>
        <w:rPr>
          <w:rFonts w:hint="eastAsia"/>
          <w:color w:val="000000" w:themeColor="text1"/>
          <w:lang w:val="zh-CN"/>
          <w14:textFill>
            <w14:solidFill>
              <w14:schemeClr w14:val="tx1"/>
            </w14:solidFill>
          </w14:textFill>
        </w:rPr>
      </w:pPr>
    </w:p>
    <w:tbl>
      <w:tblPr>
        <w:tblStyle w:val="25"/>
        <w:tblW w:w="4997" w:type="pct"/>
        <w:jc w:val="center"/>
        <w:tblLayout w:type="autofit"/>
        <w:tblCellMar>
          <w:top w:w="0" w:type="dxa"/>
          <w:left w:w="108" w:type="dxa"/>
          <w:bottom w:w="0" w:type="dxa"/>
          <w:right w:w="108" w:type="dxa"/>
        </w:tblCellMar>
      </w:tblPr>
      <w:tblGrid>
        <w:gridCol w:w="2867"/>
        <w:gridCol w:w="2871"/>
        <w:gridCol w:w="3317"/>
      </w:tblGrid>
      <w:tr>
        <w:tblPrEx>
          <w:tblCellMar>
            <w:top w:w="0" w:type="dxa"/>
            <w:left w:w="108" w:type="dxa"/>
            <w:bottom w:w="0" w:type="dxa"/>
            <w:right w:w="108" w:type="dxa"/>
          </w:tblCellMar>
        </w:tblPrEx>
        <w:trPr>
          <w:trHeight w:val="870" w:hRule="atLeast"/>
          <w:jc w:val="center"/>
        </w:trPr>
        <w:tc>
          <w:tcPr>
            <w:tcW w:w="1582" w:type="pct"/>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hint="eastAsia" w:ascii="仿宋_GB2312" w:hAnsi="仿宋_GB2312" w:eastAsia="仿宋_GB2312" w:cs="仿宋_GB2312"/>
                <w:b/>
                <w:bCs/>
                <w:color w:val="000000" w:themeColor="text1"/>
                <w:kern w:val="0"/>
                <w:sz w:val="24"/>
                <w:highlight w:val="red"/>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14:textFill>
                  <w14:solidFill>
                    <w14:schemeClr w14:val="tx1"/>
                  </w14:solidFill>
                </w14:textFill>
              </w:rPr>
              <w:t>类别</w:t>
            </w:r>
          </w:p>
        </w:tc>
        <w:tc>
          <w:tcPr>
            <w:tcW w:w="1584" w:type="pct"/>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bCs/>
                <w:color w:val="000000" w:themeColor="text1"/>
                <w:kern w:val="0"/>
                <w:sz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lang w:val="en-US" w:eastAsia="zh-CN"/>
                <w14:textFill>
                  <w14:solidFill>
                    <w14:schemeClr w14:val="tx1"/>
                  </w14:solidFill>
                </w14:textFill>
              </w:rPr>
              <w:t>铺设面积</w:t>
            </w:r>
          </w:p>
        </w:tc>
        <w:tc>
          <w:tcPr>
            <w:tcW w:w="1830" w:type="pct"/>
            <w:tcBorders>
              <w:top w:val="single" w:color="auto" w:sz="8" w:space="0"/>
              <w:left w:val="single" w:color="auto" w:sz="4" w:space="0"/>
              <w:bottom w:val="single" w:color="auto" w:sz="4" w:space="0"/>
              <w:right w:val="single" w:color="auto" w:sz="8" w:space="0"/>
            </w:tcBorders>
            <w:shd w:val="clear" w:color="000000" w:fill="auto"/>
            <w:vAlign w:val="center"/>
          </w:tcPr>
          <w:p>
            <w:pPr>
              <w:widowControl/>
              <w:jc w:val="center"/>
              <w:rPr>
                <w:rFonts w:ascii="仿宋_GB2312" w:hAnsi="仿宋_GB2312" w:eastAsia="仿宋_GB2312" w:cs="仿宋_GB2312"/>
                <w:b/>
                <w:bCs/>
                <w:color w:val="000000" w:themeColor="text1"/>
                <w:kern w:val="0"/>
                <w:sz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14:textFill>
                  <w14:solidFill>
                    <w14:schemeClr w14:val="tx1"/>
                  </w14:solidFill>
                </w14:textFill>
              </w:rPr>
              <w:t>备注</w:t>
            </w:r>
          </w:p>
        </w:tc>
      </w:tr>
      <w:tr>
        <w:tblPrEx>
          <w:tblCellMar>
            <w:top w:w="0" w:type="dxa"/>
            <w:left w:w="108" w:type="dxa"/>
            <w:bottom w:w="0" w:type="dxa"/>
            <w:right w:w="108" w:type="dxa"/>
          </w:tblCellMar>
        </w:tblPrEx>
        <w:trPr>
          <w:trHeight w:val="2353" w:hRule="atLeast"/>
          <w:jc w:val="center"/>
        </w:trPr>
        <w:tc>
          <w:tcPr>
            <w:tcW w:w="1582"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000000" w:themeColor="text1"/>
                <w:kern w:val="0"/>
                <w:sz w:val="22"/>
                <w:szCs w:val="22"/>
                <w:highlight w:val="red"/>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绿地贴草坪（华南铺地锦竹草）</w:t>
            </w:r>
          </w:p>
        </w:tc>
        <w:tc>
          <w:tcPr>
            <w:tcW w:w="158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面积共计7109.55平方米</w:t>
            </w:r>
          </w:p>
        </w:tc>
        <w:tc>
          <w:tcPr>
            <w:tcW w:w="1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1.</w:t>
            </w:r>
            <w:r>
              <w:rPr>
                <w:rFonts w:hint="eastAsia" w:ascii="仿宋" w:hAnsi="仿宋" w:eastAsia="仿宋" w:cs="仿宋"/>
                <w:color w:val="000000" w:themeColor="text1"/>
                <w:kern w:val="0"/>
                <w:sz w:val="20"/>
                <w:szCs w:val="20"/>
                <w:highlight w:val="none"/>
                <w14:textFill>
                  <w14:solidFill>
                    <w14:schemeClr w14:val="tx1"/>
                  </w14:solidFill>
                </w14:textFill>
              </w:rPr>
              <w:t>规格为30*50cm盆装，培育过程在自然环境下，</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易保养；</w:t>
            </w:r>
            <w:r>
              <w:rPr>
                <w:rFonts w:hint="eastAsia" w:ascii="仿宋" w:hAnsi="仿宋" w:eastAsia="仿宋" w:cs="仿宋"/>
                <w:color w:val="000000" w:themeColor="text1"/>
                <w:kern w:val="0"/>
                <w:sz w:val="20"/>
                <w:szCs w:val="20"/>
                <w:highlight w:val="none"/>
                <w14:textFill>
                  <w14:solidFill>
                    <w14:schemeClr w14:val="tx1"/>
                  </w14:solidFill>
                </w14:textFill>
              </w:rPr>
              <w:t>土壤为自然土壤</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p>
          <w:p>
            <w:pPr>
              <w:widowControl/>
              <w:numPr>
                <w:ilvl w:val="-1"/>
                <w:numId w:val="0"/>
              </w:numPr>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2.单价</w:t>
            </w:r>
            <w:r>
              <w:rPr>
                <w:rFonts w:hint="eastAsia" w:ascii="仿宋" w:hAnsi="仿宋" w:eastAsia="仿宋" w:cs="仿宋"/>
                <w:color w:val="000000" w:themeColor="text1"/>
                <w:kern w:val="0"/>
                <w:sz w:val="20"/>
                <w:szCs w:val="20"/>
                <w:highlight w:val="none"/>
                <w14:textFill>
                  <w14:solidFill>
                    <w14:schemeClr w14:val="tx1"/>
                  </w14:solidFill>
                </w14:textFill>
              </w:rPr>
              <w:t>包含材料、运输、施工准备、施工安装、一年期的养护</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费用</w:t>
            </w:r>
            <w:r>
              <w:rPr>
                <w:rFonts w:hint="eastAsia" w:ascii="仿宋" w:hAnsi="仿宋" w:eastAsia="仿宋" w:cs="仿宋"/>
                <w:color w:val="000000" w:themeColor="text1"/>
                <w:kern w:val="0"/>
                <w:sz w:val="20"/>
                <w:szCs w:val="20"/>
                <w:highlight w:val="none"/>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根据实际情况需求，可协商延长为三年养护</w:t>
            </w:r>
            <w:r>
              <w:rPr>
                <w:rFonts w:hint="eastAsia" w:ascii="仿宋" w:hAnsi="仿宋" w:eastAsia="仿宋" w:cs="仿宋"/>
                <w:color w:val="000000" w:themeColor="text1"/>
                <w:kern w:val="0"/>
                <w:sz w:val="20"/>
                <w:szCs w:val="20"/>
                <w:highlight w:val="none"/>
                <w14:textFill>
                  <w14:solidFill>
                    <w14:schemeClr w14:val="tx1"/>
                  </w14:solidFill>
                </w14:textFill>
              </w:rPr>
              <w:t>）。</w:t>
            </w:r>
          </w:p>
          <w:p>
            <w:pPr>
              <w:widowControl/>
              <w:jc w:val="left"/>
              <w:rPr>
                <w:rFonts w:hint="eastAsia" w:ascii="仿宋" w:hAnsi="仿宋" w:eastAsia="仿宋" w:cs="仿宋"/>
                <w:color w:val="000000" w:themeColor="text1"/>
                <w:kern w:val="0"/>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1163" w:hRule="atLeast"/>
          <w:jc w:val="center"/>
        </w:trPr>
        <w:tc>
          <w:tcPr>
            <w:tcW w:w="1582"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防塞排水装置</w:t>
            </w:r>
          </w:p>
        </w:tc>
        <w:tc>
          <w:tcPr>
            <w:tcW w:w="158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pPr>
          </w:p>
        </w:tc>
        <w:tc>
          <w:tcPr>
            <w:tcW w:w="1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包含111个全圆落水口</w:t>
            </w:r>
          </w:p>
        </w:tc>
      </w:tr>
      <w:tr>
        <w:tblPrEx>
          <w:tblCellMar>
            <w:top w:w="0" w:type="dxa"/>
            <w:left w:w="108" w:type="dxa"/>
            <w:bottom w:w="0" w:type="dxa"/>
            <w:right w:w="108" w:type="dxa"/>
          </w:tblCellMar>
        </w:tblPrEx>
        <w:trPr>
          <w:trHeight w:val="1163" w:hRule="atLeast"/>
          <w:jc w:val="center"/>
        </w:trPr>
        <w:tc>
          <w:tcPr>
            <w:tcW w:w="1582"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仿宋" w:hAnsi="仿宋" w:eastAsia="仿宋" w:cs="仿宋"/>
                <w:color w:val="000000" w:themeColor="text1"/>
                <w:kern w:val="0"/>
                <w:sz w:val="22"/>
                <w:szCs w:val="22"/>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税费</w:t>
            </w:r>
          </w:p>
        </w:tc>
        <w:tc>
          <w:tcPr>
            <w:tcW w:w="158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pPr>
          </w:p>
        </w:tc>
        <w:tc>
          <w:tcPr>
            <w:tcW w:w="1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pPr>
          </w:p>
        </w:tc>
      </w:tr>
      <w:tr>
        <w:tblPrEx>
          <w:tblCellMar>
            <w:top w:w="0" w:type="dxa"/>
            <w:left w:w="108" w:type="dxa"/>
            <w:bottom w:w="0" w:type="dxa"/>
            <w:right w:w="108" w:type="dxa"/>
          </w:tblCellMar>
        </w:tblPrEx>
        <w:trPr>
          <w:trHeight w:val="1163" w:hRule="atLeast"/>
          <w:jc w:val="center"/>
        </w:trPr>
        <w:tc>
          <w:tcPr>
            <w:tcW w:w="1582"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仿宋" w:hAnsi="仿宋" w:eastAsia="仿宋" w:cs="仿宋"/>
                <w:color w:val="000000" w:themeColor="text1"/>
                <w:kern w:val="0"/>
                <w:sz w:val="22"/>
                <w:szCs w:val="22"/>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单价（含税）</w:t>
            </w:r>
          </w:p>
        </w:tc>
        <w:tc>
          <w:tcPr>
            <w:tcW w:w="158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pPr>
          </w:p>
        </w:tc>
        <w:tc>
          <w:tcPr>
            <w:tcW w:w="1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pPr>
          </w:p>
        </w:tc>
      </w:tr>
      <w:tr>
        <w:tblPrEx>
          <w:tblCellMar>
            <w:top w:w="0" w:type="dxa"/>
            <w:left w:w="108" w:type="dxa"/>
            <w:bottom w:w="0" w:type="dxa"/>
            <w:right w:w="108" w:type="dxa"/>
          </w:tblCellMar>
        </w:tblPrEx>
        <w:trPr>
          <w:trHeight w:val="1163" w:hRule="atLeast"/>
          <w:jc w:val="center"/>
        </w:trPr>
        <w:tc>
          <w:tcPr>
            <w:tcW w:w="1582"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仿宋" w:hAnsi="仿宋" w:eastAsia="仿宋" w:cs="仿宋"/>
                <w:color w:val="000000" w:themeColor="text1"/>
                <w:kern w:val="0"/>
                <w:sz w:val="22"/>
                <w:szCs w:val="22"/>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总价（含税）</w:t>
            </w:r>
          </w:p>
        </w:tc>
        <w:tc>
          <w:tcPr>
            <w:tcW w:w="158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pPr>
          </w:p>
        </w:tc>
        <w:tc>
          <w:tcPr>
            <w:tcW w:w="18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2"/>
                <w:szCs w:val="22"/>
                <w:highlight w:val="none"/>
                <w:lang w:val="en-US" w:eastAsia="zh-CN"/>
                <w14:textFill>
                  <w14:solidFill>
                    <w14:schemeClr w14:val="tx1"/>
                  </w14:solidFill>
                </w14:textFill>
              </w:rPr>
              <w:t>面积共计7109.55㎡</w:t>
            </w:r>
          </w:p>
        </w:tc>
      </w:tr>
    </w:tbl>
    <w:p>
      <w:pPr>
        <w:adjustRightInd w:val="0"/>
        <w:snapToGrid w:val="0"/>
        <w:spacing w:line="460" w:lineRule="exact"/>
        <w:rPr>
          <w:rFonts w:hint="eastAsia" w:ascii="宋体" w:hAnsi="宋体" w:cs="宋体"/>
          <w:b/>
          <w:bCs/>
          <w:color w:val="000000" w:themeColor="text1"/>
          <w:kern w:val="0"/>
          <w:sz w:val="24"/>
          <w:szCs w:val="24"/>
          <w:lang w:val="zh-CN"/>
          <w14:textFill>
            <w14:solidFill>
              <w14:schemeClr w14:val="tx1"/>
            </w14:solidFill>
          </w14:textFill>
        </w:rPr>
      </w:pPr>
    </w:p>
    <w:p>
      <w:pPr>
        <w:adjustRightInd w:val="0"/>
        <w:snapToGrid w:val="0"/>
        <w:spacing w:line="460" w:lineRule="exact"/>
        <w:ind w:firstLine="482" w:firstLineChars="200"/>
        <w:rPr>
          <w:rFonts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第三条 交货日期及地点</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3.1乙方按以下第</w:t>
      </w:r>
      <w:r>
        <w:rPr>
          <w:rFonts w:hint="eastAsia" w:ascii="宋体" w:hAnsi="宋体" w:cs="宋体"/>
          <w:color w:val="000000" w:themeColor="text1"/>
          <w:sz w:val="24"/>
          <w:szCs w:val="24"/>
          <w:u w:val="single"/>
          <w14:textFill>
            <w14:solidFill>
              <w14:schemeClr w14:val="tx1"/>
            </w14:solidFill>
          </w14:textFill>
        </w:rPr>
        <w:t xml:space="preserve"> (1) </w:t>
      </w:r>
      <w:r>
        <w:rPr>
          <w:rFonts w:hint="eastAsia" w:ascii="宋体" w:hAnsi="宋体" w:cs="宋体"/>
          <w:color w:val="000000" w:themeColor="text1"/>
          <w:sz w:val="24"/>
          <w:szCs w:val="24"/>
          <w14:textFill>
            <w14:solidFill>
              <w14:schemeClr w14:val="tx1"/>
            </w14:solidFill>
          </w14:textFill>
        </w:rPr>
        <w:t>种供货期供货。</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(1)合同生效之日起</w:t>
      </w:r>
      <w:r>
        <w:rPr>
          <w:rFonts w:hint="eastAsia" w:ascii="宋体" w:hAnsi="宋体" w:cs="宋体"/>
          <w:color w:val="000000" w:themeColor="text1"/>
          <w:sz w:val="24"/>
          <w:szCs w:val="24"/>
          <w:u w:val="single"/>
          <w:lang w:val="en-US" w:eastAsia="zh-CN"/>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日内提供该项目指定草坪（华南铺地绵竹草），并</w:t>
      </w:r>
      <w:r>
        <w:rPr>
          <w:rFonts w:hint="eastAsia" w:ascii="宋体" w:hAnsi="宋体" w:cs="宋体"/>
          <w:color w:val="000000" w:themeColor="text1"/>
          <w:sz w:val="24"/>
          <w:szCs w:val="24"/>
          <w:lang w:val="en-US" w:eastAsia="zh-CN"/>
          <w14:textFill>
            <w14:solidFill>
              <w14:schemeClr w14:val="tx1"/>
            </w14:solidFill>
          </w14:textFill>
        </w:rPr>
        <w:t>现场</w:t>
      </w:r>
      <w:r>
        <w:rPr>
          <w:rFonts w:hint="eastAsia" w:ascii="宋体" w:hAnsi="宋体" w:cs="宋体"/>
          <w:color w:val="000000" w:themeColor="text1"/>
          <w:sz w:val="24"/>
          <w:szCs w:val="24"/>
          <w:highlight w:val="none"/>
          <w:u w:val="single"/>
          <w:lang w:val="en-US" w:eastAsia="zh-CN"/>
          <w14:textFill>
            <w14:solidFill>
              <w14:schemeClr w14:val="tx1"/>
            </w14:solidFill>
          </w14:textFill>
        </w:rPr>
        <w:t>铺种并</w:t>
      </w:r>
      <w:r>
        <w:rPr>
          <w:rFonts w:hint="eastAsia" w:ascii="宋体" w:hAnsi="宋体" w:cs="宋体"/>
          <w:color w:val="000000" w:themeColor="text1"/>
          <w:sz w:val="24"/>
          <w:szCs w:val="24"/>
          <w14:textFill>
            <w14:solidFill>
              <w14:schemeClr w14:val="tx1"/>
            </w14:solidFill>
          </w14:textFill>
        </w:rPr>
        <w:t>验收</w:t>
      </w:r>
      <w:r>
        <w:rPr>
          <w:rFonts w:hint="eastAsia" w:ascii="宋体" w:hAnsi="宋体" w:cs="宋体"/>
          <w:color w:val="000000" w:themeColor="text1"/>
          <w:sz w:val="24"/>
          <w:szCs w:val="24"/>
          <w:lang w:val="en-US" w:eastAsia="zh-CN"/>
          <w14:textFill>
            <w14:solidFill>
              <w14:schemeClr w14:val="tx1"/>
            </w14:solidFill>
          </w14:textFill>
        </w:rPr>
        <w:t>草坪质量，草坪铺种后存活视为验收合格</w:t>
      </w:r>
      <w:r>
        <w:rPr>
          <w:rFonts w:hint="eastAsia" w:ascii="宋体" w:hAnsi="宋体" w:cs="宋体"/>
          <w:color w:val="000000" w:themeColor="text1"/>
          <w:sz w:val="24"/>
          <w:szCs w:val="24"/>
          <w14:textFill>
            <w14:solidFill>
              <w14:schemeClr w14:val="tx1"/>
            </w14:solidFill>
          </w14:textFill>
        </w:rPr>
        <w:t>。</w:t>
      </w:r>
    </w:p>
    <w:p>
      <w:pPr>
        <w:adjustRightInd w:val="0"/>
        <w:snapToGrid w:val="0"/>
        <w:spacing w:line="46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（2)乙方按甲方要求，按时间计划逐批（次）供货，并</w:t>
      </w:r>
      <w:r>
        <w:rPr>
          <w:rFonts w:hint="eastAsia" w:ascii="宋体" w:hAnsi="宋体" w:cs="宋体"/>
          <w:color w:val="000000" w:themeColor="text1"/>
          <w:sz w:val="24"/>
          <w:szCs w:val="24"/>
          <w:highlight w:val="none"/>
          <w:u w:val="single"/>
          <w14:textFill>
            <w14:solidFill>
              <w14:schemeClr w14:val="tx1"/>
            </w14:solidFill>
          </w14:textFill>
        </w:rPr>
        <w:t>开箱</w:t>
      </w:r>
      <w:r>
        <w:rPr>
          <w:rFonts w:hint="eastAsia" w:ascii="宋体" w:hAnsi="宋体" w:cs="宋体"/>
          <w:color w:val="000000" w:themeColor="text1"/>
          <w:sz w:val="24"/>
          <w:szCs w:val="24"/>
          <w:highlight w:val="none"/>
          <w:u w:val="none"/>
          <w14:textFill>
            <w14:solidFill>
              <w14:schemeClr w14:val="tx1"/>
            </w14:solidFill>
          </w14:textFill>
        </w:rPr>
        <w:t>验</w:t>
      </w:r>
      <w:r>
        <w:rPr>
          <w:rFonts w:hint="eastAsia" w:ascii="宋体" w:hAnsi="宋体" w:cs="宋体"/>
          <w:color w:val="000000" w:themeColor="text1"/>
          <w:sz w:val="24"/>
          <w:szCs w:val="24"/>
          <w:highlight w:val="none"/>
          <w14:textFill>
            <w14:solidFill>
              <w14:schemeClr w14:val="tx1"/>
            </w14:solidFill>
          </w14:textFill>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合同有效期为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（3）其它供货期要求：</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spacing w:after="120"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w:t>
      </w:r>
      <w:r>
        <w:rPr>
          <w:rFonts w:hint="eastAsia" w:ascii="宋体" w:hAnsi="宋体" w:cs="宋体"/>
          <w:bCs/>
          <w:color w:val="000000" w:themeColor="text1"/>
          <w:sz w:val="24"/>
          <w:szCs w:val="24"/>
          <w:highlight w:val="none"/>
          <w14:textFill>
            <w14:solidFill>
              <w14:schemeClr w14:val="tx1"/>
            </w14:solidFill>
          </w14:textFill>
        </w:rPr>
        <w:t>交货地点：</w:t>
      </w:r>
      <w:r>
        <w:rPr>
          <w:rFonts w:hint="eastAsia" w:ascii="仿宋_GB2312" w:eastAsia="仿宋_GB2312"/>
          <w:color w:val="000000" w:themeColor="text1"/>
          <w:sz w:val="28"/>
          <w:szCs w:val="28"/>
          <w:u w:val="single"/>
          <w:lang w:val="en-US" w:eastAsia="zh-CN"/>
          <w14:textFill>
            <w14:solidFill>
              <w14:schemeClr w14:val="tx1"/>
            </w14:solidFill>
          </w14:textFill>
        </w:rPr>
        <w:t>广州市白云区太和镇南岭村龙岗北路20号</w:t>
      </w:r>
      <w:r>
        <w:rPr>
          <w:rFonts w:hint="eastAsia" w:ascii="宋体" w:hAnsi="宋体" w:cs="宋体"/>
          <w:bCs/>
          <w:color w:val="000000" w:themeColor="text1"/>
          <w:sz w:val="24"/>
          <w:szCs w:val="24"/>
          <w:highlight w:val="none"/>
          <w14:textFill>
            <w14:solidFill>
              <w14:schemeClr w14:val="tx1"/>
            </w14:solidFill>
          </w14:textFill>
        </w:rPr>
        <w:t>，最终具体交货地点以甲方通知为准。</w:t>
      </w:r>
      <w:r>
        <w:rPr>
          <w:rFonts w:hint="eastAsia" w:ascii="宋体" w:hAnsi="宋体" w:cs="宋体"/>
          <w:color w:val="000000" w:themeColor="text1"/>
          <w:sz w:val="24"/>
          <w:szCs w:val="24"/>
          <w:highlight w:val="none"/>
          <w14:textFill>
            <w14:solidFill>
              <w14:schemeClr w14:val="tx1"/>
            </w14:solidFill>
          </w14:textFill>
        </w:rPr>
        <w:t xml:space="preserve"> </w:t>
      </w:r>
    </w:p>
    <w:p>
      <w:pPr>
        <w:numPr>
          <w:ilvl w:val="0"/>
          <w:numId w:val="5"/>
        </w:numPr>
        <w:adjustRightInd w:val="0"/>
        <w:snapToGrid w:val="0"/>
        <w:spacing w:line="460" w:lineRule="exact"/>
        <w:ind w:firstLine="482" w:firstLineChars="200"/>
        <w:jc w:val="both"/>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合同</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价格</w:t>
      </w:r>
    </w:p>
    <w:p>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4.1 </w:t>
      </w:r>
      <w:r>
        <w:rPr>
          <w:rFonts w:hint="eastAsia" w:asciiTheme="minorEastAsia" w:hAnsiTheme="minorEastAsia" w:eastAsiaTheme="minorEastAsia" w:cstheme="minorEastAsia"/>
          <w:color w:val="000000" w:themeColor="text1"/>
          <w:kern w:val="0"/>
          <w:sz w:val="24"/>
          <w:lang w:val="zh-CN"/>
          <w14:textFill>
            <w14:solidFill>
              <w14:schemeClr w14:val="tx1"/>
            </w14:solidFill>
          </w14:textFill>
        </w:rPr>
        <w:t>本合同</w:t>
      </w:r>
      <w:r>
        <w:rPr>
          <w:rFonts w:hint="eastAsia" w:asciiTheme="minorEastAsia" w:hAnsiTheme="minorEastAsia" w:eastAsiaTheme="minorEastAsia" w:cstheme="minorEastAsia"/>
          <w:color w:val="000000" w:themeColor="text1"/>
          <w:kern w:val="0"/>
          <w:sz w:val="24"/>
          <w14:textFill>
            <w14:solidFill>
              <w14:schemeClr w14:val="tx1"/>
            </w14:solidFill>
          </w14:textFill>
        </w:rPr>
        <w:t>暂定</w:t>
      </w:r>
      <w:r>
        <w:rPr>
          <w:rFonts w:hint="eastAsia" w:asciiTheme="minorEastAsia" w:hAnsiTheme="minorEastAsia" w:eastAsiaTheme="minorEastAsia" w:cstheme="minorEastAsia"/>
          <w:color w:val="000000" w:themeColor="text1"/>
          <w:kern w:val="0"/>
          <w:sz w:val="24"/>
          <w:lang w:val="zh-CN"/>
          <w14:textFill>
            <w14:solidFill>
              <w14:schemeClr w14:val="tx1"/>
            </w14:solidFill>
          </w14:textFill>
        </w:rPr>
        <w:t>总价为</w:t>
      </w:r>
      <w:r>
        <w:rPr>
          <w:rFonts w:hint="eastAsia" w:asciiTheme="minorEastAsia" w:hAnsiTheme="minorEastAsia" w:cstheme="minorEastAsia"/>
          <w:color w:val="000000" w:themeColor="text1"/>
          <w:kern w:val="0"/>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lang w:val="zh-CN"/>
          <w14:textFill>
            <w14:solidFill>
              <w14:schemeClr w14:val="tx1"/>
            </w14:solidFill>
          </w14:textFill>
        </w:rPr>
        <w:t>元，（人民币）大写：</w:t>
      </w:r>
      <w:r>
        <w:rPr>
          <w:rFonts w:hint="eastAsia" w:asciiTheme="minorEastAsia" w:hAnsiTheme="minorEastAsia" w:eastAsiaTheme="minorEastAsia" w:cstheme="minorEastAsia"/>
          <w:color w:val="000000" w:themeColor="text1"/>
          <w:kern w:val="0"/>
          <w:sz w:val="24"/>
          <w:u w:val="single"/>
          <w:lang w:val="zh-CN"/>
          <w14:textFill>
            <w14:solidFill>
              <w14:schemeClr w14:val="tx1"/>
            </w14:solidFill>
          </w14:textFill>
        </w:rPr>
        <w:t xml:space="preserve"> </w:t>
      </w:r>
      <w:r>
        <w:rPr>
          <w:rFonts w:hint="eastAsia" w:asciiTheme="minorEastAsia" w:hAnsiTheme="minorEastAsia" w:cstheme="minorEastAsia"/>
          <w:color w:val="000000" w:themeColor="text1"/>
          <w:kern w:val="0"/>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lang w:val="zh-CN"/>
          <w14:textFill>
            <w14:solidFill>
              <w14:schemeClr w14:val="tx1"/>
            </w14:solidFill>
          </w14:textFill>
        </w:rPr>
        <w:t xml:space="preserve">。 </w:t>
      </w:r>
    </w:p>
    <w:p>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w:t>
      </w:r>
      <w:r>
        <w:rPr>
          <w:rFonts w:hint="eastAsia" w:asciiTheme="minorEastAsia" w:hAnsiTheme="minorEastAsia" w:eastAsiaTheme="minorEastAsia" w:cstheme="minorEastAsia"/>
          <w:color w:val="000000" w:themeColor="text1"/>
          <w:kern w:val="0"/>
          <w:sz w:val="24"/>
          <w:lang w:val="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14:textFill>
            <w14:solidFill>
              <w14:schemeClr w14:val="tx1"/>
            </w14:solidFill>
          </w14:textFill>
        </w:rPr>
        <w:t xml:space="preserve"> 货品</w:t>
      </w:r>
      <w:r>
        <w:rPr>
          <w:rFonts w:hint="eastAsia" w:asciiTheme="minorEastAsia" w:hAnsiTheme="minorEastAsia" w:eastAsiaTheme="minorEastAsia" w:cstheme="minorEastAsia"/>
          <w:color w:val="000000" w:themeColor="text1"/>
          <w:kern w:val="0"/>
          <w:sz w:val="24"/>
          <w:lang w:val="zh-CN"/>
          <w14:textFill>
            <w14:solidFill>
              <w14:schemeClr w14:val="tx1"/>
            </w14:solidFill>
          </w14:textFill>
        </w:rPr>
        <w:t>价格包括</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形状</w:t>
      </w:r>
      <w:r>
        <w:rPr>
          <w:rFonts w:hint="eastAsia" w:asciiTheme="minorEastAsia" w:hAnsiTheme="minorEastAsia" w:eastAsiaTheme="minorEastAsia" w:cstheme="minorEastAsia"/>
          <w:color w:val="000000" w:themeColor="text1"/>
          <w:kern w:val="0"/>
          <w:sz w:val="24"/>
          <w:u w:val="single"/>
          <w:lang w:val="zh-CN"/>
          <w14:textFill>
            <w14:solidFill>
              <w14:schemeClr w14:val="tx1"/>
            </w14:solidFill>
          </w14:textFill>
        </w:rPr>
        <w:t>设计、</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花盆等容器</w:t>
      </w:r>
      <w:r>
        <w:rPr>
          <w:rFonts w:hint="eastAsia" w:asciiTheme="minorEastAsia" w:hAnsiTheme="minorEastAsia" w:eastAsiaTheme="minorEastAsia" w:cstheme="minorEastAsia"/>
          <w:color w:val="000000" w:themeColor="text1"/>
          <w:kern w:val="0"/>
          <w:sz w:val="24"/>
          <w:u w:val="single"/>
          <w:lang w:val="zh-CN"/>
          <w14:textFill>
            <w14:solidFill>
              <w14:schemeClr w14:val="tx1"/>
            </w14:solidFill>
          </w14:textFill>
        </w:rPr>
        <w:t>及随机附件的制造、包装、运输（设备运输过程中所需的相关手续</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及费用</w:t>
      </w:r>
      <w:r>
        <w:rPr>
          <w:rFonts w:hint="eastAsia" w:asciiTheme="minorEastAsia" w:hAnsiTheme="minorEastAsia" w:eastAsiaTheme="minorEastAsia" w:cstheme="minorEastAsia"/>
          <w:color w:val="000000" w:themeColor="text1"/>
          <w:kern w:val="0"/>
          <w:sz w:val="24"/>
          <w:u w:val="single"/>
          <w:lang w:val="zh-CN"/>
          <w14:textFill>
            <w14:solidFill>
              <w14:schemeClr w14:val="tx1"/>
            </w14:solidFill>
          </w14:textFill>
        </w:rPr>
        <w:t>）、装卸、</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铺种养护</w:t>
      </w:r>
      <w:r>
        <w:rPr>
          <w:rFonts w:hint="eastAsia" w:asciiTheme="minorEastAsia" w:hAnsiTheme="minorEastAsia" w:eastAsiaTheme="minorEastAsia" w:cstheme="minorEastAsia"/>
          <w:color w:val="000000" w:themeColor="text1"/>
          <w:kern w:val="0"/>
          <w:sz w:val="24"/>
          <w:u w:val="single"/>
          <w:lang w:val="zh-CN"/>
          <w14:textFill>
            <w14:solidFill>
              <w14:schemeClr w14:val="tx1"/>
            </w14:solidFill>
          </w14:textFill>
        </w:rPr>
        <w:t>、质保期保</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养</w:t>
      </w:r>
      <w:r>
        <w:rPr>
          <w:rFonts w:hint="eastAsia" w:asciiTheme="minorEastAsia" w:hAnsiTheme="minorEastAsia" w:eastAsiaTheme="minorEastAsia" w:cstheme="minorEastAsia"/>
          <w:color w:val="000000" w:themeColor="text1"/>
          <w:kern w:val="0"/>
          <w:sz w:val="24"/>
          <w:u w:val="single"/>
          <w:lang w:val="zh-CN"/>
          <w14:textFill>
            <w14:solidFill>
              <w14:schemeClr w14:val="tx1"/>
            </w14:solidFill>
          </w14:textFill>
        </w:rPr>
        <w:t>、税费、保险费等全部费用。</w:t>
      </w:r>
    </w:p>
    <w:p>
      <w:pPr>
        <w:autoSpaceDE w:val="0"/>
        <w:autoSpaceDN w:val="0"/>
        <w:adjustRightInd w:val="0"/>
        <w:spacing w:line="460" w:lineRule="exact"/>
        <w:ind w:firstLine="600" w:firstLineChars="2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line="360" w:lineRule="auto"/>
        <w:ind w:firstLine="480" w:firstLineChars="200"/>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w:t>
      </w:r>
      <w:r>
        <w:rPr>
          <w:rFonts w:hint="eastAsia" w:asciiTheme="minorEastAsia" w:hAnsiTheme="minorEastAsia" w:eastAsiaTheme="minorEastAsia" w:cstheme="minorEastAsia"/>
          <w:color w:val="000000" w:themeColor="text1"/>
          <w:kern w:val="0"/>
          <w:sz w:val="24"/>
          <w:lang w:val="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14:textFill>
            <w14:solidFill>
              <w14:schemeClr w14:val="tx1"/>
            </w14:solidFill>
          </w14:textFill>
        </w:rPr>
        <w:t xml:space="preserve"> 本合同约定的价格为含税价价格</w:t>
      </w:r>
      <w:r>
        <w:rPr>
          <w:rFonts w:hint="eastAsia" w:asciiTheme="minorEastAsia" w:hAnsiTheme="minorEastAsia" w:eastAsiaTheme="minorEastAsia" w:cstheme="minorEastAsia"/>
          <w:color w:val="000000" w:themeColor="text1"/>
          <w:sz w:val="24"/>
          <w14:textFill>
            <w14:solidFill>
              <w14:schemeClr w14:val="tx1"/>
            </w14:solidFill>
          </w14:textFill>
        </w:rPr>
        <w:t>（税率</w:t>
      </w:r>
      <w:r>
        <w:rPr>
          <w:rFonts w:hint="eastAsia" w:asciiTheme="minorEastAsia" w:hAnsiTheme="minorEastAsia" w:cstheme="minorEastAsia"/>
          <w:color w:val="000000" w:themeColor="text1"/>
          <w:sz w:val="24"/>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u w:val="single"/>
          <w14:textFill>
            <w14:solidFill>
              <w14:schemeClr w14:val="tx1"/>
            </w14:solidFill>
          </w14:textFill>
        </w:rPr>
        <w:t>%</w:t>
      </w:r>
      <w:r>
        <w:rPr>
          <w:rFonts w:hint="eastAsia" w:asciiTheme="minorEastAsia" w:hAnsiTheme="minorEastAsia" w:eastAsiaTheme="minorEastAsia" w:cstheme="minorEastAsia"/>
          <w:b/>
          <w:bCs/>
          <w:color w:val="000000" w:themeColor="text1"/>
          <w:sz w:val="24"/>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，合同履行期间国家税率调整或乙方开票的实际税率与前述税率不一致的，不含税价不变，价税合计按实际税率相应调整，以开具发票时间为准。</w:t>
      </w:r>
    </w:p>
    <w:p>
      <w:pPr>
        <w:pStyle w:val="31"/>
        <w:rPr>
          <w:color w:val="000000" w:themeColor="text1"/>
          <w14:textFill>
            <w14:solidFill>
              <w14:schemeClr w14:val="tx1"/>
            </w14:solidFill>
          </w14:textFill>
        </w:rPr>
      </w:pPr>
    </w:p>
    <w:p>
      <w:pPr>
        <w:autoSpaceDE w:val="0"/>
        <w:autoSpaceDN w:val="0"/>
        <w:adjustRightInd w:val="0"/>
        <w:spacing w:line="460" w:lineRule="exact"/>
        <w:ind w:left="42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第五条</w:t>
      </w:r>
      <w:r>
        <w:rPr>
          <w:rFonts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14:textFill>
            <w14:solidFill>
              <w14:schemeClr w14:val="tx1"/>
            </w14:solidFill>
          </w14:textFill>
        </w:rPr>
        <w:t>支付方式</w:t>
      </w:r>
    </w:p>
    <w:p>
      <w:pPr>
        <w:spacing w:line="460" w:lineRule="exact"/>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5.1</w:t>
      </w:r>
      <w:r>
        <w:rPr>
          <w:rFonts w:hint="eastAsia" w:ascii="宋体" w:hAnsi="宋体" w:cs="宋体"/>
          <w:bCs/>
          <w:color w:val="000000" w:themeColor="text1"/>
          <w:sz w:val="24"/>
          <w:szCs w:val="24"/>
          <w:highlight w:val="none"/>
          <w14:textFill>
            <w14:solidFill>
              <w14:schemeClr w14:val="tx1"/>
            </w14:solidFill>
          </w14:textFill>
        </w:rPr>
        <w:t>预付款支付：</w:t>
      </w:r>
      <w:r>
        <w:rPr>
          <w:rFonts w:ascii="宋体" w:hAnsi="宋体" w:cs="宋体"/>
          <w:bCs/>
          <w:color w:val="000000" w:themeColor="text1"/>
          <w:sz w:val="24"/>
          <w:szCs w:val="24"/>
          <w:highlight w:val="none"/>
          <w14:textFill>
            <w14:solidFill>
              <w14:schemeClr w14:val="tx1"/>
            </w14:solidFill>
          </w14:textFill>
        </w:rPr>
        <w:sym w:font="Wingdings" w:char="00A8"/>
      </w:r>
      <w:r>
        <w:rPr>
          <w:rFonts w:hint="eastAsia" w:ascii="宋体" w:hAnsi="宋体" w:cs="宋体"/>
          <w:bCs/>
          <w:color w:val="000000" w:themeColor="text1"/>
          <w:sz w:val="24"/>
          <w:szCs w:val="24"/>
          <w:highlight w:val="none"/>
          <w14:textFill>
            <w14:solidFill>
              <w14:schemeClr w14:val="tx1"/>
            </w14:solidFill>
          </w14:textFill>
        </w:rPr>
        <w:t>无；</w:t>
      </w:r>
      <w:r>
        <w:rPr>
          <w:rFonts w:ascii="宋体" w:hAnsi="宋体" w:cs="宋体"/>
          <w:bCs/>
          <w:color w:val="000000" w:themeColor="text1"/>
          <w:sz w:val="24"/>
          <w:szCs w:val="24"/>
          <w:highlight w:val="none"/>
          <w14:textFill>
            <w14:solidFill>
              <w14:schemeClr w14:val="tx1"/>
            </w14:solidFill>
          </w14:textFill>
        </w:rPr>
        <w:t xml:space="preserve"> </w:t>
      </w:r>
      <w:r>
        <w:rPr>
          <w:rFonts w:ascii="宋体" w:hAnsi="宋体" w:cs="宋体"/>
          <w:bCs/>
          <w:color w:val="000000" w:themeColor="text1"/>
          <w:sz w:val="24"/>
          <w:szCs w:val="24"/>
          <w:highlight w:val="none"/>
          <w14:textFill>
            <w14:solidFill>
              <w14:schemeClr w14:val="tx1"/>
            </w14:solidFill>
          </w14:textFill>
        </w:rPr>
        <w:sym w:font="Wingdings" w:char="00FE"/>
      </w:r>
      <w:r>
        <w:rPr>
          <w:rFonts w:hint="eastAsia" w:ascii="宋体" w:hAnsi="宋体" w:cs="宋体"/>
          <w:bCs/>
          <w:color w:val="000000" w:themeColor="text1"/>
          <w:sz w:val="24"/>
          <w:szCs w:val="24"/>
          <w:highlight w:val="none"/>
          <w:lang w:val="en-US" w:eastAsia="zh-CN"/>
          <w14:textFill>
            <w14:solidFill>
              <w14:schemeClr w14:val="tx1"/>
            </w14:solidFill>
          </w14:textFill>
        </w:rPr>
        <w:t>有，</w:t>
      </w:r>
      <w:r>
        <w:rPr>
          <w:rFonts w:hint="eastAsia" w:ascii="宋体" w:hAnsi="宋体" w:cs="宋体"/>
          <w:bCs/>
          <w:color w:val="000000" w:themeColor="text1"/>
          <w:sz w:val="24"/>
          <w:szCs w:val="24"/>
          <w:highlight w:val="none"/>
          <w14:textFill>
            <w14:solidFill>
              <w14:schemeClr w14:val="tx1"/>
            </w14:solidFill>
          </w14:textFill>
        </w:rPr>
        <w:t>合同签订后，乙方开具</w:t>
      </w:r>
      <w:r>
        <w:rPr>
          <w:rFonts w:hint="eastAsia" w:ascii="宋体" w:hAnsi="宋体" w:cs="宋体"/>
          <w:color w:val="000000" w:themeColor="text1"/>
          <w:sz w:val="24"/>
          <w:szCs w:val="24"/>
          <w:highlight w:val="none"/>
          <w14:textFill>
            <w14:solidFill>
              <w14:schemeClr w14:val="tx1"/>
            </w14:solidFill>
          </w14:textFill>
        </w:rPr>
        <w:t>等额</w:t>
      </w:r>
      <w:r>
        <w:rPr>
          <w:rFonts w:hint="eastAsia" w:ascii="宋体" w:hAnsi="宋体" w:cs="宋体"/>
          <w:bCs/>
          <w:color w:val="000000" w:themeColor="text1"/>
          <w:sz w:val="24"/>
          <w:szCs w:val="24"/>
          <w:highlight w:val="none"/>
          <w14:textFill>
            <w14:solidFill>
              <w14:schemeClr w14:val="tx1"/>
            </w14:solidFill>
          </w14:textFill>
        </w:rPr>
        <w:t>增值税专用发票及提交履约担保（如有）后</w:t>
      </w:r>
      <w:r>
        <w:rPr>
          <w:rFonts w:ascii="宋体" w:hAnsi="宋体" w:cs="宋体"/>
          <w:bCs/>
          <w:color w:val="000000" w:themeColor="text1"/>
          <w:sz w:val="24"/>
          <w:szCs w:val="24"/>
          <w:highlight w:val="none"/>
          <w:u w:val="single"/>
          <w14:textFill>
            <w14:solidFill>
              <w14:schemeClr w14:val="tx1"/>
            </w14:solidFill>
          </w14:textFill>
        </w:rPr>
        <w:t>10</w:t>
      </w:r>
      <w:r>
        <w:rPr>
          <w:rFonts w:hint="eastAsia" w:ascii="宋体" w:hAnsi="宋体" w:cs="宋体"/>
          <w:bCs/>
          <w:color w:val="000000" w:themeColor="text1"/>
          <w:sz w:val="24"/>
          <w:szCs w:val="24"/>
          <w:highlight w:val="none"/>
          <w14:textFill>
            <w14:solidFill>
              <w14:schemeClr w14:val="tx1"/>
            </w14:solidFill>
          </w14:textFill>
        </w:rPr>
        <w:t>个工作日内，甲方支付</w:t>
      </w:r>
      <w:r>
        <w:rPr>
          <w:rFonts w:hint="eastAsia" w:ascii="宋体" w:hAnsi="宋体" w:cs="宋体"/>
          <w:color w:val="000000" w:themeColor="text1"/>
          <w:sz w:val="24"/>
          <w:szCs w:val="24"/>
          <w:highlight w:val="none"/>
          <w:u w:val="single"/>
          <w14:textFill>
            <w14:solidFill>
              <w14:schemeClr w14:val="tx1"/>
            </w14:solidFill>
          </w14:textFill>
        </w:rPr>
        <w:t>合同暂定总价</w:t>
      </w:r>
      <w:r>
        <w:rPr>
          <w:rFonts w:hint="eastAsia" w:ascii="宋体" w:hAnsi="宋体" w:cs="宋体"/>
          <w:bCs/>
          <w:color w:val="000000" w:themeColor="text1"/>
          <w:sz w:val="24"/>
          <w:szCs w:val="24"/>
          <w:highlight w:val="none"/>
          <w:u w:val="single"/>
          <w14:textFill>
            <w14:solidFill>
              <w14:schemeClr w14:val="tx1"/>
            </w14:solidFill>
          </w14:textFill>
        </w:rPr>
        <w:t>的</w:t>
      </w:r>
      <w:r>
        <w:rPr>
          <w:rFonts w:ascii="宋体" w:hAnsi="宋体" w:cs="宋体"/>
          <w:bCs/>
          <w:color w:val="000000" w:themeColor="text1"/>
          <w:sz w:val="24"/>
          <w:szCs w:val="24"/>
          <w:highlight w:val="none"/>
          <w:u w:val="single"/>
          <w14:textFill>
            <w14:solidFill>
              <w14:schemeClr w14:val="tx1"/>
            </w14:solidFill>
          </w14:textFill>
        </w:rPr>
        <w:t xml:space="preserve"> 30%  </w:t>
      </w:r>
      <w:r>
        <w:rPr>
          <w:rFonts w:hint="eastAsia" w:ascii="宋体" w:hAnsi="宋体" w:cs="宋体"/>
          <w:color w:val="000000" w:themeColor="text1"/>
          <w:sz w:val="24"/>
          <w:szCs w:val="24"/>
          <w:highlight w:val="none"/>
          <w14:textFill>
            <w14:solidFill>
              <w14:schemeClr w14:val="tx1"/>
            </w14:solidFill>
          </w14:textFill>
        </w:rPr>
        <w:t>即</w:t>
      </w:r>
      <w:r>
        <w:rPr>
          <w:rFonts w:hint="eastAsia" w:ascii="宋体" w:hAnsi="宋体" w:cs="宋体"/>
          <w:color w:val="000000" w:themeColor="text1"/>
          <w:sz w:val="24"/>
          <w:szCs w:val="24"/>
          <w:highlight w:val="none"/>
          <w:u w:val="single"/>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元，（大写：</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作为预付款。</w:t>
      </w:r>
      <w:r>
        <w:rPr>
          <w:rFonts w:hint="eastAsia" w:ascii="宋体" w:hAnsi="宋体" w:cs="宋体"/>
          <w:color w:val="000000" w:themeColor="text1"/>
          <w:sz w:val="24"/>
          <w:szCs w:val="24"/>
          <w:highlight w:val="none"/>
          <w14:textFill>
            <w14:solidFill>
              <w14:schemeClr w14:val="tx1"/>
            </w14:solidFill>
          </w14:textFill>
        </w:rPr>
        <w:t>若合同解除或终止，乙方在</w:t>
      </w:r>
      <w:r>
        <w:rPr>
          <w:rFonts w:ascii="宋体" w:hAnsi="宋体" w:cs="宋体"/>
          <w:color w:val="000000" w:themeColor="text1"/>
          <w:sz w:val="24"/>
          <w:szCs w:val="24"/>
          <w:highlight w:val="none"/>
          <w:u w:val="single"/>
          <w14:textFill>
            <w14:solidFill>
              <w14:schemeClr w14:val="tx1"/>
            </w14:solidFill>
          </w14:textFill>
        </w:rPr>
        <w:t xml:space="preserve"> 5 </w:t>
      </w:r>
      <w:r>
        <w:rPr>
          <w:rFonts w:hint="eastAsia" w:ascii="宋体" w:hAnsi="宋体" w:cs="宋体"/>
          <w:color w:val="000000" w:themeColor="text1"/>
          <w:sz w:val="24"/>
          <w:szCs w:val="24"/>
          <w:highlight w:val="none"/>
          <w14:textFill>
            <w14:solidFill>
              <w14:schemeClr w14:val="tx1"/>
            </w14:solidFill>
          </w14:textFill>
        </w:rPr>
        <w:t>个工作日内返还预付款</w:t>
      </w:r>
      <w:r>
        <w:rPr>
          <w:rFonts w:hint="eastAsia" w:ascii="宋体" w:hAnsi="宋体" w:cs="宋体"/>
          <w:bCs/>
          <w:color w:val="000000" w:themeColor="text1"/>
          <w:kern w:val="0"/>
          <w:sz w:val="24"/>
          <w:szCs w:val="24"/>
          <w:highlight w:val="none"/>
          <w14:textFill>
            <w14:solidFill>
              <w14:schemeClr w14:val="tx1"/>
            </w14:solidFill>
          </w14:textFill>
        </w:rPr>
        <w:t>（无息）</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逾期未返还，每逾期一天，乙方应按合同暂定总价的</w:t>
      </w:r>
      <w:r>
        <w:rPr>
          <w:rFonts w:hint="eastAsia" w:ascii="宋体" w:hAnsi="宋体" w:cs="宋体"/>
          <w:bCs/>
          <w:color w:val="000000" w:themeColor="text1"/>
          <w:kern w:val="0"/>
          <w:sz w:val="24"/>
          <w:szCs w:val="24"/>
          <w:highlight w:val="none"/>
          <w:u w:val="single"/>
          <w14:textFill>
            <w14:solidFill>
              <w14:schemeClr w14:val="tx1"/>
            </w14:solidFill>
          </w14:textFill>
        </w:rPr>
        <w:t>万分之五</w:t>
      </w:r>
      <w:r>
        <w:rPr>
          <w:rFonts w:ascii="宋体" w:hAnsi="宋体" w:cs="宋体"/>
          <w:bCs/>
          <w:color w:val="000000" w:themeColor="text1"/>
          <w:kern w:val="0"/>
          <w:sz w:val="24"/>
          <w:szCs w:val="24"/>
          <w:highlight w:val="none"/>
          <w:u w:val="single"/>
          <w14:textFill>
            <w14:solidFill>
              <w14:schemeClr w14:val="tx1"/>
            </w14:solidFill>
          </w14:textFill>
        </w:rPr>
        <w:t>/</w:t>
      </w:r>
      <w:r>
        <w:rPr>
          <w:rFonts w:hint="eastAsia" w:ascii="宋体" w:hAnsi="宋体" w:cs="宋体"/>
          <w:bCs/>
          <w:color w:val="000000" w:themeColor="text1"/>
          <w:kern w:val="0"/>
          <w:sz w:val="24"/>
          <w:szCs w:val="24"/>
          <w:highlight w:val="none"/>
          <w:u w:val="single"/>
          <w14:textFill>
            <w14:solidFill>
              <w14:schemeClr w14:val="tx1"/>
            </w14:solidFill>
          </w14:textFill>
        </w:rPr>
        <w:t>天</w:t>
      </w:r>
      <w:r>
        <w:rPr>
          <w:rFonts w:hint="eastAsia" w:ascii="宋体" w:hAnsi="宋体" w:cs="宋体"/>
          <w:bCs/>
          <w:color w:val="000000" w:themeColor="text1"/>
          <w:kern w:val="0"/>
          <w:sz w:val="24"/>
          <w:szCs w:val="24"/>
          <w:highlight w:val="none"/>
          <w14:textFill>
            <w14:solidFill>
              <w14:schemeClr w14:val="tx1"/>
            </w14:solidFill>
          </w14:textFill>
        </w:rPr>
        <w:t>支付违约金</w:t>
      </w:r>
      <w:r>
        <w:rPr>
          <w:rFonts w:hint="eastAsia" w:ascii="宋体" w:hAnsi="宋体" w:cs="宋体"/>
          <w:color w:val="000000" w:themeColor="text1"/>
          <w:sz w:val="24"/>
          <w:szCs w:val="24"/>
          <w:highlight w:val="none"/>
          <w14:textFill>
            <w14:solidFill>
              <w14:schemeClr w14:val="tx1"/>
            </w14:solidFill>
          </w14:textFill>
        </w:rPr>
        <w:t>。</w:t>
      </w:r>
    </w:p>
    <w:p>
      <w:pPr>
        <w:adjustRightInd w:val="0"/>
        <w:snapToGrid w:val="0"/>
        <w:spacing w:line="46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5.2</w:t>
      </w:r>
      <w:r>
        <w:rPr>
          <w:rFonts w:hint="eastAsia" w:ascii="宋体" w:hAnsi="宋体" w:cs="宋体"/>
          <w:color w:val="000000" w:themeColor="text1"/>
          <w:sz w:val="24"/>
          <w:szCs w:val="24"/>
          <w:highlight w:val="none"/>
          <w14:textFill>
            <w14:solidFill>
              <w14:schemeClr w14:val="tx1"/>
            </w14:solidFill>
          </w14:textFill>
        </w:rPr>
        <w:t>支付方式：本合同款项按以下第</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种方式支付。</w:t>
      </w:r>
    </w:p>
    <w:p>
      <w:pPr>
        <w:adjustRightInd w:val="0"/>
        <w:snapToGrid w:val="0"/>
        <w:spacing w:line="46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）本合同生效后，甲方支付乙方</w:t>
      </w:r>
      <w:r>
        <w:rPr>
          <w:rFonts w:hint="eastAsia" w:ascii="宋体" w:hAnsi="宋体" w:cs="宋体"/>
          <w:color w:val="000000" w:themeColor="text1"/>
          <w:sz w:val="24"/>
          <w:szCs w:val="24"/>
          <w:highlight w:val="none"/>
          <w:u w:val="single"/>
          <w14:textFill>
            <w14:solidFill>
              <w14:schemeClr w14:val="tx1"/>
            </w14:solidFill>
          </w14:textFill>
        </w:rPr>
        <w:t>合同暂定总价</w:t>
      </w:r>
      <w:r>
        <w:rPr>
          <w:rFonts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预付款，乙方按</w:t>
      </w:r>
      <w:r>
        <w:rPr>
          <w:rFonts w:hint="eastAsia" w:ascii="宋体" w:hAnsi="宋体" w:cs="宋体"/>
          <w:color w:val="000000" w:themeColor="text1"/>
          <w:sz w:val="24"/>
          <w:szCs w:val="24"/>
          <w:highlight w:val="none"/>
          <w:lang w:val="en-US" w:eastAsia="zh-CN"/>
          <w14:textFill>
            <w14:solidFill>
              <w14:schemeClr w14:val="tx1"/>
            </w14:solidFill>
          </w14:textFill>
        </w:rPr>
        <w:t>照合同要求</w:t>
      </w:r>
      <w:r>
        <w:rPr>
          <w:rFonts w:hint="eastAsia" w:ascii="宋体" w:hAnsi="宋体" w:cs="宋体"/>
          <w:color w:val="000000" w:themeColor="text1"/>
          <w:sz w:val="24"/>
          <w:szCs w:val="24"/>
          <w:highlight w:val="none"/>
          <w14:textFill>
            <w14:solidFill>
              <w14:schemeClr w14:val="tx1"/>
            </w14:solidFill>
          </w14:textFill>
        </w:rPr>
        <w:t>供货</w:t>
      </w:r>
      <w:r>
        <w:rPr>
          <w:rFonts w:hint="eastAsia" w:ascii="宋体" w:hAnsi="宋体" w:cs="宋体"/>
          <w:color w:val="000000" w:themeColor="text1"/>
          <w:sz w:val="24"/>
          <w:szCs w:val="24"/>
          <w:highlight w:val="none"/>
          <w:lang w:val="en-US" w:eastAsia="zh-CN"/>
          <w14:textFill>
            <w14:solidFill>
              <w14:schemeClr w14:val="tx1"/>
            </w14:solidFill>
          </w14:textFill>
        </w:rPr>
        <w:t>（华南铺地锦竹草）</w:t>
      </w:r>
      <w:r>
        <w:rPr>
          <w:rFonts w:hint="eastAsia" w:ascii="宋体" w:hAnsi="宋体" w:cs="宋体"/>
          <w:color w:val="000000" w:themeColor="text1"/>
          <w:sz w:val="24"/>
          <w:szCs w:val="24"/>
          <w:highlight w:val="none"/>
          <w14:textFill>
            <w14:solidFill>
              <w14:schemeClr w14:val="tx1"/>
            </w14:solidFill>
          </w14:textFill>
        </w:rPr>
        <w:t>，货物到齐且</w:t>
      </w:r>
      <w:r>
        <w:rPr>
          <w:rFonts w:hint="eastAsia" w:ascii="宋体" w:hAnsi="宋体" w:cs="宋体"/>
          <w:color w:val="000000" w:themeColor="text1"/>
          <w:sz w:val="24"/>
          <w:szCs w:val="24"/>
          <w:lang w:val="en-US" w:eastAsia="zh-CN"/>
          <w14:textFill>
            <w14:solidFill>
              <w14:schemeClr w14:val="tx1"/>
            </w14:solidFill>
          </w14:textFill>
        </w:rPr>
        <w:t>经现场验收及铺种完毕</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由</w:t>
      </w:r>
      <w:r>
        <w:rPr>
          <w:rFonts w:hint="eastAsia" w:ascii="宋体" w:hAnsi="宋体" w:cs="宋体"/>
          <w:color w:val="000000" w:themeColor="text1"/>
          <w:sz w:val="24"/>
          <w:szCs w:val="24"/>
          <w:highlight w:val="none"/>
          <w14:textFill>
            <w14:solidFill>
              <w14:schemeClr w14:val="tx1"/>
            </w14:solidFill>
          </w14:textFill>
        </w:rPr>
        <w:t>甲方</w:t>
      </w:r>
      <w:r>
        <w:rPr>
          <w:rFonts w:hint="eastAsia" w:ascii="宋体" w:hAnsi="宋体" w:cs="宋体"/>
          <w:color w:val="000000" w:themeColor="text1"/>
          <w:sz w:val="24"/>
          <w:szCs w:val="24"/>
          <w:highlight w:val="none"/>
          <w:lang w:val="en-US" w:eastAsia="zh-CN"/>
          <w14:textFill>
            <w14:solidFill>
              <w14:schemeClr w14:val="tx1"/>
            </w14:solidFill>
          </w14:textFill>
        </w:rPr>
        <w:t>验收合格后。</w:t>
      </w:r>
      <w:r>
        <w:rPr>
          <w:rFonts w:hint="eastAsia" w:ascii="宋体" w:hAnsi="宋体" w:cs="宋体"/>
          <w:color w:val="000000" w:themeColor="text1"/>
          <w:sz w:val="24"/>
          <w:szCs w:val="24"/>
          <w:highlight w:val="none"/>
          <w14:textFill>
            <w14:solidFill>
              <w14:schemeClr w14:val="tx1"/>
            </w14:solidFill>
          </w14:textFill>
        </w:rPr>
        <w:t>经甲方相关部门结算且乙方提交请款资料及等额增值税专用发票后</w:t>
      </w:r>
      <w:r>
        <w:rPr>
          <w:rFonts w:ascii="宋体" w:hAnsi="宋体" w:cs="宋体"/>
          <w:color w:val="000000" w:themeColor="text1"/>
          <w:sz w:val="24"/>
          <w:szCs w:val="24"/>
          <w:highlight w:val="none"/>
          <w:u w:val="singl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个工作日内，甲方向乙方支付至结算审定价总额的</w:t>
      </w:r>
      <w:r>
        <w:rPr>
          <w:rFonts w:ascii="宋体" w:hAnsi="宋体" w:cs="宋体"/>
          <w:color w:val="000000" w:themeColor="text1"/>
          <w:sz w:val="24"/>
          <w:szCs w:val="24"/>
          <w:highlight w:val="none"/>
          <w14:textFill>
            <w14:solidFill>
              <w14:schemeClr w14:val="tx1"/>
            </w14:solidFill>
          </w14:textFill>
        </w:rPr>
        <w:t>95%</w:t>
      </w:r>
      <w:r>
        <w:rPr>
          <w:rFonts w:hint="eastAsia" w:ascii="宋体" w:hAnsi="宋体" w:cs="宋体"/>
          <w:color w:val="000000" w:themeColor="text1"/>
          <w:sz w:val="24"/>
          <w:szCs w:val="24"/>
          <w:highlight w:val="none"/>
          <w14:textFill>
            <w14:solidFill>
              <w14:schemeClr w14:val="tx1"/>
            </w14:solidFill>
          </w14:textFill>
        </w:rPr>
        <w:t>（含预付款），余款</w:t>
      </w: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作为质量保证金。质保期自</w:t>
      </w:r>
      <w:r>
        <w:rPr>
          <w:rFonts w:hint="eastAsia" w:ascii="宋体" w:hAnsi="宋体" w:cs="宋体"/>
          <w:color w:val="000000" w:themeColor="text1"/>
          <w:sz w:val="24"/>
          <w:szCs w:val="24"/>
          <w:highlight w:val="none"/>
          <w:lang w:val="en-US" w:eastAsia="zh-CN"/>
          <w14:textFill>
            <w14:solidFill>
              <w14:schemeClr w14:val="tx1"/>
            </w14:solidFill>
          </w14:textFill>
        </w:rPr>
        <w:t>现场</w:t>
      </w:r>
      <w:r>
        <w:rPr>
          <w:rFonts w:hint="eastAsia" w:ascii="宋体" w:hAnsi="宋体" w:cs="宋体"/>
          <w:color w:val="000000" w:themeColor="text1"/>
          <w:sz w:val="24"/>
          <w:szCs w:val="24"/>
          <w:highlight w:val="none"/>
          <w:u w:val="single"/>
          <w:lang w:val="en-US" w:eastAsia="zh-CN"/>
          <w14:textFill>
            <w14:solidFill>
              <w14:schemeClr w14:val="tx1"/>
            </w14:solidFill>
          </w14:textFill>
        </w:rPr>
        <w:t>铺设</w:t>
      </w:r>
      <w:r>
        <w:rPr>
          <w:rFonts w:hint="eastAsia" w:ascii="宋体" w:hAnsi="宋体" w:cs="宋体"/>
          <w:color w:val="000000" w:themeColor="text1"/>
          <w:sz w:val="24"/>
          <w:szCs w:val="24"/>
          <w:highlight w:val="none"/>
          <w14:textFill>
            <w14:solidFill>
              <w14:schemeClr w14:val="tx1"/>
            </w14:solidFill>
          </w14:textFill>
        </w:rPr>
        <w:t>验收合格之日起</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年。质保期满后，乙方申请退还质保金并提供相关资料后的</w:t>
      </w:r>
      <w:r>
        <w:rPr>
          <w:rFonts w:ascii="宋体" w:hAnsi="宋体" w:cs="宋体"/>
          <w:color w:val="000000" w:themeColor="text1"/>
          <w:sz w:val="24"/>
          <w:szCs w:val="24"/>
          <w:highlight w:val="none"/>
          <w:u w:val="singl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个工作日内，甲方支付质保金（无息）</w:t>
      </w:r>
      <w:r>
        <w:rPr>
          <w:rFonts w:hint="eastAsia" w:ascii="宋体" w:hAnsi="宋体" w:cs="宋体"/>
          <w:color w:val="000000" w:themeColor="text1"/>
          <w:sz w:val="24"/>
          <w:szCs w:val="24"/>
          <w14:textFill>
            <w14:solidFill>
              <w14:schemeClr w14:val="tx1"/>
            </w14:solidFill>
          </w14:textFill>
        </w:rPr>
        <w:t>。</w:t>
      </w:r>
    </w:p>
    <w:p>
      <w:pPr>
        <w:adjustRightInd w:val="0"/>
        <w:snapToGrid w:val="0"/>
        <w:spacing w:line="46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）本合同生效后，乙方按时供货，货物到齐且经</w:t>
      </w:r>
      <w:r>
        <w:rPr>
          <w:rFonts w:hint="eastAsia" w:ascii="宋体" w:hAnsi="宋体" w:cs="宋体"/>
          <w:color w:val="000000" w:themeColor="text1"/>
          <w:sz w:val="24"/>
          <w:szCs w:val="24"/>
          <w:highlight w:val="none"/>
          <w:u w:val="single"/>
          <w14:textFill>
            <w14:solidFill>
              <w14:schemeClr w14:val="tx1"/>
            </w14:solidFill>
          </w14:textFill>
        </w:rPr>
        <w:t>开箱</w:t>
      </w:r>
      <w:r>
        <w:rPr>
          <w:rFonts w:hint="eastAsia" w:ascii="宋体" w:hAnsi="宋体" w:cs="宋体"/>
          <w:color w:val="000000" w:themeColor="text1"/>
          <w:sz w:val="24"/>
          <w:szCs w:val="24"/>
          <w:highlight w:val="none"/>
          <w14:textFill>
            <w14:solidFill>
              <w14:schemeClr w14:val="tx1"/>
            </w14:solidFill>
          </w14:textFill>
        </w:rPr>
        <w:t>验收合格后，甲方在收到乙方提交的请款资料及等额增值税专用发票后</w:t>
      </w:r>
      <w:r>
        <w:rPr>
          <w:rFonts w:ascii="宋体" w:hAnsi="宋体" w:cs="宋体"/>
          <w:color w:val="000000" w:themeColor="text1"/>
          <w:sz w:val="24"/>
          <w:szCs w:val="24"/>
          <w:highlight w:val="none"/>
          <w:u w:val="singl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个工作日内向乙方支付至货款总额的</w:t>
      </w:r>
      <w:r>
        <w:rPr>
          <w:rFonts w:hint="eastAsia" w:ascii="宋体" w:hAnsi="宋体" w:cs="宋体"/>
          <w:color w:val="000000" w:themeColor="text1"/>
          <w:sz w:val="24"/>
          <w:szCs w:val="24"/>
          <w:highlight w:val="none"/>
          <w:u w:val="single"/>
          <w:lang w:val="en-US" w:eastAsia="zh-CN"/>
          <w14:textFill>
            <w14:solidFill>
              <w14:schemeClr w14:val="tx1"/>
            </w14:solidFill>
          </w14:textFill>
        </w:rPr>
        <w:t>100</w:t>
      </w:r>
      <w:r>
        <w:rPr>
          <w:rFonts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。质保期自</w:t>
      </w:r>
      <w:r>
        <w:rPr>
          <w:rFonts w:hint="eastAsia" w:ascii="宋体" w:hAnsi="宋体" w:cs="宋体"/>
          <w:color w:val="000000" w:themeColor="text1"/>
          <w:sz w:val="24"/>
          <w:szCs w:val="24"/>
          <w:highlight w:val="none"/>
          <w:u w:val="single"/>
          <w14:textFill>
            <w14:solidFill>
              <w14:schemeClr w14:val="tx1"/>
            </w14:solidFill>
          </w14:textFill>
        </w:rPr>
        <w:t>货物开箱</w:t>
      </w:r>
      <w:r>
        <w:rPr>
          <w:rFonts w:hint="eastAsia" w:ascii="宋体" w:hAnsi="宋体" w:cs="宋体"/>
          <w:color w:val="000000" w:themeColor="text1"/>
          <w:sz w:val="24"/>
          <w:szCs w:val="24"/>
          <w:highlight w:val="none"/>
          <w14:textFill>
            <w14:solidFill>
              <w14:schemeClr w14:val="tx1"/>
            </w14:solidFill>
          </w14:textFill>
        </w:rPr>
        <w:t>验收合格之日起</w:t>
      </w:r>
      <w:r>
        <w:rPr>
          <w:rFonts w:ascii="宋体" w:hAnsi="宋体" w:cs="宋体"/>
          <w:color w:val="000000" w:themeColor="text1"/>
          <w:sz w:val="24"/>
          <w:szCs w:val="24"/>
          <w:highlight w:val="none"/>
          <w:u w:val="single"/>
          <w14:textFill>
            <w14:solidFill>
              <w14:schemeClr w14:val="tx1"/>
            </w14:solidFill>
          </w14:textFill>
        </w:rPr>
        <w:t xml:space="preserve"> X </w:t>
      </w:r>
      <w:r>
        <w:rPr>
          <w:rFonts w:hint="eastAsia" w:ascii="宋体" w:hAnsi="宋体" w:cs="宋体"/>
          <w:color w:val="000000" w:themeColor="text1"/>
          <w:sz w:val="24"/>
          <w:szCs w:val="24"/>
          <w:highlight w:val="none"/>
          <w14:textFill>
            <w14:solidFill>
              <w14:schemeClr w14:val="tx1"/>
            </w14:solidFill>
          </w14:textFill>
        </w:rPr>
        <w:t>年。质保期满后，乙方申请退还质保金并提供相关资料后的</w:t>
      </w:r>
      <w:r>
        <w:rPr>
          <w:rFonts w:ascii="宋体" w:hAnsi="宋体" w:cs="宋体"/>
          <w:color w:val="000000" w:themeColor="text1"/>
          <w:sz w:val="24"/>
          <w:szCs w:val="24"/>
          <w:highlight w:val="none"/>
          <w:u w:val="singl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个工作日内，甲方支付质保金（无息）。</w:t>
      </w:r>
    </w:p>
    <w:p>
      <w:pPr>
        <w:adjustRightInd w:val="0"/>
        <w:snapToGrid w:val="0"/>
        <w:spacing w:line="460" w:lineRule="exact"/>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）本合同生效后，乙方按时供货，货物到齐且经</w:t>
      </w:r>
      <w:r>
        <w:rPr>
          <w:rFonts w:hint="eastAsia" w:ascii="宋体" w:hAnsi="宋体" w:cs="宋体"/>
          <w:color w:val="000000" w:themeColor="text1"/>
          <w:sz w:val="24"/>
          <w:szCs w:val="24"/>
          <w:highlight w:val="none"/>
          <w:u w:val="single"/>
          <w14:textFill>
            <w14:solidFill>
              <w14:schemeClr w14:val="tx1"/>
            </w14:solidFill>
          </w14:textFill>
        </w:rPr>
        <w:t>开箱</w:t>
      </w:r>
      <w:r>
        <w:rPr>
          <w:rFonts w:hint="eastAsia" w:ascii="宋体" w:hAnsi="宋体" w:cs="宋体"/>
          <w:color w:val="000000" w:themeColor="text1"/>
          <w:sz w:val="24"/>
          <w:szCs w:val="24"/>
          <w:highlight w:val="none"/>
          <w14:textFill>
            <w14:solidFill>
              <w14:schemeClr w14:val="tx1"/>
            </w14:solidFill>
          </w14:textFill>
        </w:rPr>
        <w:t>验收合格后，甲方在收到乙方提交的请款资料及等额增值税专用发票后</w:t>
      </w:r>
      <w:r>
        <w:rPr>
          <w:rFonts w:ascii="宋体" w:hAnsi="宋体" w:cs="宋体"/>
          <w:color w:val="000000" w:themeColor="text1"/>
          <w:sz w:val="24"/>
          <w:szCs w:val="24"/>
          <w:highlight w:val="none"/>
          <w:u w:val="singl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个工作日内向乙方支付至货款总额的</w:t>
      </w:r>
      <w:r>
        <w:rPr>
          <w:rFonts w:ascii="宋体" w:hAnsi="宋体" w:cs="宋体"/>
          <w:color w:val="000000" w:themeColor="text1"/>
          <w:sz w:val="24"/>
          <w:szCs w:val="24"/>
          <w:highlight w:val="none"/>
          <w14:textFill>
            <w14:solidFill>
              <w14:schemeClr w14:val="tx1"/>
            </w14:solidFill>
          </w14:textFill>
        </w:rPr>
        <w:t>100%</w:t>
      </w:r>
      <w:r>
        <w:rPr>
          <w:rFonts w:hint="eastAsia" w:ascii="宋体" w:hAnsi="宋体" w:cs="宋体"/>
          <w:color w:val="000000" w:themeColor="text1"/>
          <w:sz w:val="24"/>
          <w:szCs w:val="24"/>
          <w:highlight w:val="none"/>
          <w14:textFill>
            <w14:solidFill>
              <w14:schemeClr w14:val="tx1"/>
            </w14:solidFill>
          </w14:textFill>
        </w:rPr>
        <w:t>。</w:t>
      </w:r>
    </w:p>
    <w:p>
      <w:pPr>
        <w:adjustRightInd w:val="0"/>
        <w:snapToGrid w:val="0"/>
        <w:spacing w:line="460" w:lineRule="exact"/>
        <w:ind w:firstLine="240" w:firstLineChars="1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）本合同生效后，乙方按时分批供货，每批货物到齐且经</w:t>
      </w:r>
      <w:r>
        <w:rPr>
          <w:rFonts w:hint="eastAsia" w:ascii="宋体" w:hAnsi="宋体" w:cs="宋体"/>
          <w:color w:val="000000" w:themeColor="text1"/>
          <w:sz w:val="24"/>
          <w:szCs w:val="24"/>
          <w:u w:val="single"/>
          <w14:textFill>
            <w14:solidFill>
              <w14:schemeClr w14:val="tx1"/>
            </w14:solidFill>
          </w14:textFill>
        </w:rPr>
        <w:t>开箱</w:t>
      </w:r>
      <w:r>
        <w:rPr>
          <w:rFonts w:hint="eastAsia" w:ascii="宋体" w:hAnsi="宋体" w:cs="宋体"/>
          <w:color w:val="000000" w:themeColor="text1"/>
          <w:sz w:val="24"/>
          <w:szCs w:val="24"/>
          <w14:textFill>
            <w14:solidFill>
              <w14:schemeClr w14:val="tx1"/>
            </w14:solidFill>
          </w14:textFill>
        </w:rPr>
        <w:t>验收合格后，甲方在收到乙方提交的请款资料及等额增值税专用发票后</w:t>
      </w:r>
      <w:r>
        <w:rPr>
          <w:rFonts w:ascii="宋体" w:hAnsi="宋体" w:cs="宋体"/>
          <w:color w:val="000000" w:themeColor="text1"/>
          <w:sz w:val="24"/>
          <w:szCs w:val="24"/>
          <w:u w:val="single"/>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个工作日内向乙方支付至该批货款总额的</w:t>
      </w:r>
      <w:r>
        <w:rPr>
          <w:rFonts w:ascii="宋体" w:hAnsi="宋体" w:cs="宋体"/>
          <w:color w:val="000000" w:themeColor="text1"/>
          <w:sz w:val="24"/>
          <w:szCs w:val="24"/>
          <w14:textFill>
            <w14:solidFill>
              <w14:schemeClr w14:val="tx1"/>
            </w14:solidFill>
          </w14:textFill>
        </w:rPr>
        <w:t>100%</w:t>
      </w:r>
      <w:r>
        <w:rPr>
          <w:rFonts w:hint="eastAsia" w:ascii="宋体" w:hAnsi="宋体" w:cs="宋体"/>
          <w:color w:val="000000" w:themeColor="text1"/>
          <w:sz w:val="24"/>
          <w:szCs w:val="24"/>
          <w14:textFill>
            <w14:solidFill>
              <w14:schemeClr w14:val="tx1"/>
            </w14:solidFill>
          </w14:textFill>
        </w:rPr>
        <w:t>。</w:t>
      </w:r>
    </w:p>
    <w:p>
      <w:pPr>
        <w:adjustRightInd w:val="0"/>
        <w:snapToGrid w:val="0"/>
        <w:spacing w:line="460" w:lineRule="exact"/>
        <w:ind w:firstLine="240" w:firstLineChars="1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）其它支付方式：</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5.3</w:t>
      </w:r>
      <w:r>
        <w:rPr>
          <w:rFonts w:hint="eastAsia" w:ascii="宋体" w:hAnsi="宋体" w:cs="宋体"/>
          <w:color w:val="000000" w:themeColor="text1"/>
          <w:sz w:val="24"/>
          <w:szCs w:val="24"/>
          <w14:textFill>
            <w14:solidFill>
              <w14:schemeClr w14:val="tx1"/>
            </w14:solidFill>
          </w14:textFill>
        </w:rPr>
        <w:t>乙方收款账户：</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460" w:lineRule="exact"/>
        <w:ind w:firstLine="960" w:firstLineChars="4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收款账号：</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460" w:lineRule="exact"/>
        <w:ind w:firstLine="960" w:firstLineChars="4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开户行：</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乙方在收款前需向甲方提交等额增值税专用发票，增值税专用发票信息：</w:t>
      </w:r>
    </w:p>
    <w:p>
      <w:pPr>
        <w:pStyle w:val="2"/>
        <w:ind w:firstLine="720" w:firstLineChars="300"/>
        <w:rPr>
          <w:rFonts w:hint="default" w:ascii="宋体" w:hAnsi="宋体" w:cs="宋体" w:eastAsiaTheme="minorEastAsia"/>
          <w:color w:val="000000" w:themeColor="text1"/>
          <w:kern w:val="2"/>
          <w:sz w:val="24"/>
          <w:szCs w:val="24"/>
          <w:u w:val="single"/>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u w:val="single"/>
          <w:lang w:val="en-US" w:eastAsia="zh-CN" w:bidi="ar-SA"/>
          <w14:textFill>
            <w14:solidFill>
              <w14:schemeClr w14:val="tx1"/>
            </w14:solidFill>
          </w14:textFill>
        </w:rPr>
        <w:t>名称：广州市净水有限公司</w:t>
      </w:r>
    </w:p>
    <w:p>
      <w:pPr>
        <w:pStyle w:val="2"/>
        <w:ind w:firstLine="720" w:firstLineChars="300"/>
        <w:rPr>
          <w:rFonts w:hint="default" w:ascii="宋体" w:hAnsi="宋体" w:cs="宋体" w:eastAsiaTheme="minorEastAsia"/>
          <w:color w:val="000000" w:themeColor="text1"/>
          <w:kern w:val="2"/>
          <w:sz w:val="24"/>
          <w:szCs w:val="24"/>
          <w:u w:val="single"/>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u w:val="single"/>
          <w:lang w:val="en-US" w:eastAsia="zh-CN" w:bidi="ar-SA"/>
          <w14:textFill>
            <w14:solidFill>
              <w14:schemeClr w14:val="tx1"/>
            </w14:solidFill>
          </w14:textFill>
        </w:rPr>
        <w:t>纳税人识别号：91440101755584729Q</w:t>
      </w:r>
    </w:p>
    <w:p>
      <w:pPr>
        <w:pStyle w:val="2"/>
        <w:ind w:firstLine="720" w:firstLineChars="300"/>
        <w:rPr>
          <w:rFonts w:hint="default" w:ascii="宋体" w:hAnsi="宋体" w:cs="宋体" w:eastAsiaTheme="minorEastAsia"/>
          <w:color w:val="000000" w:themeColor="text1"/>
          <w:kern w:val="2"/>
          <w:sz w:val="24"/>
          <w:szCs w:val="24"/>
          <w:u w:val="single"/>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u w:val="single"/>
          <w:lang w:val="en-US" w:eastAsia="zh-CN" w:bidi="ar-SA"/>
          <w14:textFill>
            <w14:solidFill>
              <w14:schemeClr w14:val="tx1"/>
            </w14:solidFill>
          </w14:textFill>
        </w:rPr>
        <w:t>地址、电话：广州市天河区临江大道501号 020-38890283</w:t>
      </w:r>
    </w:p>
    <w:p>
      <w:pPr>
        <w:spacing w:line="460" w:lineRule="exact"/>
        <w:ind w:firstLine="720" w:firstLineChars="300"/>
        <w:rPr>
          <w:rFonts w:ascii="宋体" w:hAnsi="宋体" w:cs="宋体"/>
          <w:color w:val="000000" w:themeColor="text1"/>
          <w:sz w:val="24"/>
          <w:szCs w:val="24"/>
          <w:u w:val="single"/>
          <w14:textFill>
            <w14:solidFill>
              <w14:schemeClr w14:val="tx1"/>
            </w14:solidFill>
          </w14:textFill>
        </w:rPr>
      </w:pPr>
      <w:r>
        <w:rPr>
          <w:rFonts w:hint="eastAsia" w:ascii="宋体" w:hAnsi="宋体" w:cs="宋体" w:eastAsiaTheme="minorEastAsia"/>
          <w:color w:val="000000" w:themeColor="text1"/>
          <w:kern w:val="2"/>
          <w:sz w:val="24"/>
          <w:szCs w:val="24"/>
          <w:u w:val="single"/>
          <w:lang w:val="en-US" w:eastAsia="zh-CN" w:bidi="ar-SA"/>
          <w14:textFill>
            <w14:solidFill>
              <w14:schemeClr w14:val="tx1"/>
            </w14:solidFill>
          </w14:textFill>
        </w:rPr>
        <w:t>开户银行及账号：民生银行广州分行 0301014140006932</w:t>
      </w:r>
      <w:r>
        <w:rPr>
          <w:rFonts w:ascii="宋体" w:hAnsi="宋体" w:cs="宋体"/>
          <w:color w:val="000000" w:themeColor="text1"/>
          <w:sz w:val="24"/>
          <w:szCs w:val="24"/>
          <w:u w:val="single"/>
          <w14:textFill>
            <w14:solidFill>
              <w14:schemeClr w14:val="tx1"/>
            </w14:solidFill>
          </w14:textFill>
        </w:rPr>
        <w:t xml:space="preserve"> </w:t>
      </w:r>
    </w:p>
    <w:p>
      <w:pPr>
        <w:spacing w:line="460" w:lineRule="exact"/>
        <w:ind w:firstLine="480" w:firstLineChars="200"/>
        <w:rPr>
          <w:rFonts w:hint="eastAsia" w:ascii="宋体" w:hAnsi="宋体" w:cs="宋体"/>
          <w:b/>
          <w:bCs/>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5.4</w:t>
      </w:r>
      <w:r>
        <w:rPr>
          <w:rFonts w:hint="eastAsia" w:ascii="宋体" w:hAnsi="宋体" w:cs="宋体"/>
          <w:color w:val="000000" w:themeColor="text1"/>
          <w:sz w:val="24"/>
          <w:szCs w:val="24"/>
          <w14:textFill>
            <w14:solidFill>
              <w14:schemeClr w14:val="tx1"/>
            </w14:solidFill>
          </w14:textFill>
        </w:rPr>
        <w:t>付款方式：</w:t>
      </w:r>
      <w:r>
        <w:rPr>
          <w:rFonts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sym w:font="Wingdings" w:char="00FE"/>
      </w:r>
      <w:r>
        <w:rPr>
          <w:rFonts w:hint="eastAsia" w:ascii="宋体" w:hAnsi="宋体" w:cs="宋体"/>
          <w:color w:val="000000" w:themeColor="text1"/>
          <w:sz w:val="24"/>
          <w:szCs w:val="24"/>
          <w14:textFill>
            <w14:solidFill>
              <w14:schemeClr w14:val="tx1"/>
            </w14:solidFill>
          </w14:textFill>
        </w:rPr>
        <w:t>网银支付；</w:t>
      </w:r>
      <w:r>
        <w:rPr>
          <w:rFonts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支票；</w:t>
      </w:r>
      <w:r>
        <w:rPr>
          <w:rFonts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其他：</w:t>
      </w:r>
      <w:r>
        <w:rPr>
          <w:rFonts w:ascii="宋体" w:hAnsi="宋体" w:cs="宋体"/>
          <w:color w:val="000000" w:themeColor="text1"/>
          <w:sz w:val="24"/>
          <w:szCs w:val="24"/>
          <w14:textFill>
            <w14:solidFill>
              <w14:schemeClr w14:val="tx1"/>
            </w14:solidFill>
          </w14:textFill>
        </w:rPr>
        <w:t xml:space="preserve">      </w:t>
      </w:r>
    </w:p>
    <w:p>
      <w:pPr>
        <w:adjustRightInd w:val="0"/>
        <w:snapToGrid w:val="0"/>
        <w:spacing w:line="46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第六条</w:t>
      </w:r>
      <w:r>
        <w:rPr>
          <w:rFonts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违约责任</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6.1</w:t>
      </w:r>
      <w:r>
        <w:rPr>
          <w:rFonts w:hint="eastAsia" w:ascii="宋体" w:hAnsi="宋体" w:cs="宋体"/>
          <w:color w:val="000000" w:themeColor="text1"/>
          <w:sz w:val="24"/>
          <w:szCs w:val="24"/>
          <w14:textFill>
            <w14:solidFill>
              <w14:schemeClr w14:val="tx1"/>
            </w14:solidFill>
          </w14:textFill>
        </w:rPr>
        <w:t>单方面取消合同：任意一方未经对方同意单方面取消合同，应按</w:t>
      </w:r>
      <w:r>
        <w:rPr>
          <w:rFonts w:hint="eastAsia" w:ascii="宋体" w:hAnsi="宋体" w:cs="宋体"/>
          <w:color w:val="000000" w:themeColor="text1"/>
          <w:sz w:val="24"/>
          <w:szCs w:val="24"/>
          <w:u w:val="single"/>
          <w14:textFill>
            <w14:solidFill>
              <w14:schemeClr w14:val="tx1"/>
            </w14:solidFill>
          </w14:textFill>
        </w:rPr>
        <w:t>合同暂定总价的</w:t>
      </w:r>
      <w:r>
        <w:rPr>
          <w:rFonts w:ascii="宋体" w:hAnsi="宋体" w:cs="宋体"/>
          <w:color w:val="000000" w:themeColor="text1"/>
          <w:sz w:val="24"/>
          <w:szCs w:val="24"/>
          <w:u w:val="single"/>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向对方赔偿。</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6.2</w:t>
      </w:r>
      <w:r>
        <w:rPr>
          <w:rFonts w:hint="eastAsia" w:ascii="宋体" w:hAnsi="宋体" w:cs="宋体"/>
          <w:color w:val="000000" w:themeColor="text1"/>
          <w:sz w:val="24"/>
          <w:szCs w:val="24"/>
          <w14:textFill>
            <w14:solidFill>
              <w14:schemeClr w14:val="tx1"/>
            </w14:solidFill>
          </w14:textFill>
        </w:rPr>
        <w:t>乙方不能按时交货的，每逾期</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日，按</w:t>
      </w:r>
      <w:r>
        <w:rPr>
          <w:rFonts w:hint="eastAsia" w:ascii="宋体" w:hAnsi="宋体" w:cs="宋体"/>
          <w:color w:val="000000" w:themeColor="text1"/>
          <w:sz w:val="24"/>
          <w:szCs w:val="24"/>
          <w:u w:val="single"/>
          <w14:textFill>
            <w14:solidFill>
              <w14:schemeClr w14:val="tx1"/>
            </w14:solidFill>
          </w14:textFill>
        </w:rPr>
        <w:t>迟交货物总价的</w:t>
      </w:r>
      <w:r>
        <w:rPr>
          <w:rFonts w:ascii="宋体" w:hAnsi="宋体" w:cs="宋体"/>
          <w:color w:val="000000" w:themeColor="text1"/>
          <w:sz w:val="24"/>
          <w:szCs w:val="24"/>
          <w:u w:val="single"/>
          <w14:textFill>
            <w14:solidFill>
              <w14:schemeClr w14:val="tx1"/>
            </w14:solidFill>
          </w14:textFill>
        </w:rPr>
        <w:t xml:space="preserve"> 1%支付违约金</w:t>
      </w:r>
      <w:r>
        <w:rPr>
          <w:rFonts w:hint="eastAsia" w:ascii="宋体" w:hAnsi="宋体" w:cs="宋体"/>
          <w:color w:val="000000" w:themeColor="text1"/>
          <w:sz w:val="24"/>
          <w:szCs w:val="24"/>
          <w14:textFill>
            <w14:solidFill>
              <w14:schemeClr w14:val="tx1"/>
            </w14:solidFill>
          </w14:textFill>
        </w:rPr>
        <w:t>，逾期达到</w:t>
      </w:r>
      <w:r>
        <w:rPr>
          <w:rFonts w:hint="eastAsia" w:ascii="宋体" w:hAnsi="宋体" w:cs="宋体"/>
          <w:color w:val="000000" w:themeColor="text1"/>
          <w:sz w:val="24"/>
          <w:szCs w:val="24"/>
          <w:u w:val="single"/>
          <w:lang w:val="en-US" w:eastAsia="zh-CN"/>
          <w14:textFill>
            <w14:solidFill>
              <w14:schemeClr w14:val="tx1"/>
            </w14:solidFill>
          </w14:textFill>
        </w:rPr>
        <w:t>15</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天及以上的，甲方有权解除合同。</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6.3 </w:t>
      </w:r>
      <w:r>
        <w:rPr>
          <w:rFonts w:hint="eastAsia" w:ascii="宋体" w:hAnsi="宋体" w:cs="宋体"/>
          <w:color w:val="000000" w:themeColor="text1"/>
          <w:sz w:val="24"/>
          <w:szCs w:val="24"/>
          <w:highlight w:val="none"/>
          <w14:textFill>
            <w14:solidFill>
              <w14:schemeClr w14:val="tx1"/>
            </w14:solidFill>
          </w14:textFill>
        </w:rPr>
        <w:t>货物</w:t>
      </w:r>
      <w:r>
        <w:rPr>
          <w:rFonts w:hint="eastAsia" w:ascii="宋体" w:hAnsi="宋体" w:cs="宋体"/>
          <w:color w:val="000000" w:themeColor="text1"/>
          <w:sz w:val="24"/>
          <w:szCs w:val="24"/>
          <w:highlight w:val="none"/>
          <w:u w:val="single"/>
          <w14:textFill>
            <w14:solidFill>
              <w14:schemeClr w14:val="tx1"/>
            </w14:solidFill>
          </w14:textFill>
        </w:rPr>
        <w:t>开箱</w:t>
      </w:r>
      <w:r>
        <w:rPr>
          <w:rFonts w:hint="eastAsia" w:ascii="宋体" w:hAnsi="宋体" w:cs="宋体"/>
          <w:color w:val="000000" w:themeColor="text1"/>
          <w:sz w:val="24"/>
          <w:szCs w:val="24"/>
          <w:highlight w:val="none"/>
          <w14:textFill>
            <w14:solidFill>
              <w14:schemeClr w14:val="tx1"/>
            </w14:solidFill>
          </w14:textFill>
        </w:rPr>
        <w:t>验收不合格或货物在</w:t>
      </w:r>
      <w:r>
        <w:rPr>
          <w:rFonts w:hint="eastAsia" w:ascii="宋体" w:hAnsi="宋体" w:cs="宋体"/>
          <w:color w:val="000000" w:themeColor="text1"/>
          <w:sz w:val="24"/>
          <w:szCs w:val="24"/>
          <w:highlight w:val="none"/>
          <w:u w:val="single"/>
          <w14:textFill>
            <w14:solidFill>
              <w14:schemeClr w14:val="tx1"/>
            </w14:solidFill>
          </w14:textFill>
        </w:rPr>
        <w:t>开箱</w:t>
      </w:r>
      <w:r>
        <w:rPr>
          <w:rFonts w:hint="eastAsia" w:ascii="宋体" w:hAnsi="宋体" w:cs="宋体"/>
          <w:color w:val="000000" w:themeColor="text1"/>
          <w:sz w:val="24"/>
          <w:szCs w:val="24"/>
          <w:highlight w:val="none"/>
          <w14:textFill>
            <w14:solidFill>
              <w14:schemeClr w14:val="tx1"/>
            </w14:solidFill>
          </w14:textFill>
        </w:rPr>
        <w:t>验收后发现乙方所供货物不合格的，甲方</w:t>
      </w:r>
      <w:r>
        <w:rPr>
          <w:rFonts w:hint="eastAsia" w:ascii="宋体" w:hAnsi="宋体" w:cs="宋体"/>
          <w:color w:val="000000" w:themeColor="text1"/>
          <w:sz w:val="24"/>
          <w:szCs w:val="24"/>
          <w14:textFill>
            <w14:solidFill>
              <w14:schemeClr w14:val="tx1"/>
            </w14:solidFill>
          </w14:textFill>
        </w:rPr>
        <w:t>有权退货或要求更换。甲方要求退货的，乙方应在收到甲方退货要求的</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日内退还甲方已支付的货款（含预付款）并按退货总价的双倍金额向甲方支付违约金，同时甲方有权解除合同；甲方要求更换的，乙方应在</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日内重新交货并按</w:t>
      </w:r>
      <w:r>
        <w:rPr>
          <w:rFonts w:hint="eastAsia" w:ascii="宋体" w:hAnsi="宋体" w:cs="宋体"/>
          <w:color w:val="000000" w:themeColor="text1"/>
          <w:sz w:val="24"/>
          <w:szCs w:val="24"/>
          <w:u w:val="single"/>
          <w14:textFill>
            <w14:solidFill>
              <w14:schemeClr w14:val="tx1"/>
            </w14:solidFill>
          </w14:textFill>
        </w:rPr>
        <w:t>更换货物总价的</w:t>
      </w:r>
      <w:r>
        <w:rPr>
          <w:rFonts w:ascii="宋体" w:hAnsi="宋体" w:cs="宋体"/>
          <w:color w:val="000000" w:themeColor="text1"/>
          <w:sz w:val="24"/>
          <w:szCs w:val="24"/>
          <w:u w:val="single"/>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支付违约金，乙方承担由此产生的一切损失和费用。</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6.4 </w:t>
      </w:r>
      <w:r>
        <w:rPr>
          <w:rFonts w:hint="eastAsia" w:ascii="宋体" w:hAnsi="宋体" w:cs="宋体"/>
          <w:color w:val="000000" w:themeColor="text1"/>
          <w:sz w:val="24"/>
          <w:szCs w:val="24"/>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cs="宋体"/>
          <w:color w:val="000000" w:themeColor="text1"/>
          <w:sz w:val="24"/>
          <w:szCs w:val="24"/>
          <w14:textFill>
            <w14:solidFill>
              <w14:schemeClr w14:val="tx1"/>
            </w14:solidFill>
          </w14:textFill>
        </w:rPr>
        <w:t>1日支付违约金人民币1万元，超过</w:t>
      </w:r>
      <w:r>
        <w:rPr>
          <w:rFonts w:ascii="宋体" w:hAnsi="宋体" w:cs="宋体"/>
          <w:color w:val="000000" w:themeColor="text1"/>
          <w:sz w:val="24"/>
          <w:szCs w:val="24"/>
          <w:u w:val="single"/>
          <w14:textFill>
            <w14:solidFill>
              <w14:schemeClr w14:val="tx1"/>
            </w14:solidFill>
          </w14:textFill>
        </w:rPr>
        <w:t>_</w:t>
      </w:r>
      <w:r>
        <w:rPr>
          <w:rFonts w:hint="eastAsia" w:ascii="宋体" w:hAnsi="宋体" w:cs="宋体"/>
          <w:color w:val="000000" w:themeColor="text1"/>
          <w:sz w:val="24"/>
          <w:szCs w:val="24"/>
          <w:u w:val="single"/>
          <w:lang w:val="en-US" w:eastAsia="zh-CN"/>
          <w14:textFill>
            <w14:solidFill>
              <w14:schemeClr w14:val="tx1"/>
            </w14:solidFill>
          </w14:textFill>
        </w:rPr>
        <w:t>15</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日，甲方有权解除合同并要求乙方支付</w:t>
      </w:r>
      <w:r>
        <w:rPr>
          <w:rFonts w:hint="eastAsia" w:ascii="宋体" w:hAnsi="宋体" w:cs="宋体"/>
          <w:color w:val="000000" w:themeColor="text1"/>
          <w:sz w:val="24"/>
          <w:szCs w:val="24"/>
          <w:u w:val="single"/>
          <w14:textFill>
            <w14:solidFill>
              <w14:schemeClr w14:val="tx1"/>
            </w14:solidFill>
          </w14:textFill>
        </w:rPr>
        <w:t>合同暂定总价的</w:t>
      </w:r>
      <w:r>
        <w:rPr>
          <w:rFonts w:ascii="宋体" w:hAnsi="宋体" w:cs="宋体"/>
          <w:color w:val="000000" w:themeColor="text1"/>
          <w:sz w:val="24"/>
          <w:szCs w:val="24"/>
          <w:u w:val="single"/>
          <w14:textFill>
            <w14:solidFill>
              <w14:schemeClr w14:val="tx1"/>
            </w14:solidFill>
          </w14:textFill>
        </w:rPr>
        <w:t>20%</w:t>
      </w:r>
      <w:r>
        <w:rPr>
          <w:rFonts w:ascii="宋体" w:hAnsi="宋体" w:cs="宋体"/>
          <w:color w:val="000000" w:themeColor="text1"/>
          <w:sz w:val="24"/>
          <w:szCs w:val="24"/>
          <w14:textFill>
            <w14:solidFill>
              <w14:schemeClr w14:val="tx1"/>
            </w14:solidFill>
          </w14:textFill>
        </w:rPr>
        <w:t>作为违约金</w:t>
      </w:r>
      <w:r>
        <w:rPr>
          <w:rFonts w:hint="eastAsia" w:ascii="宋体" w:hAnsi="宋体" w:cs="宋体"/>
          <w:color w:val="000000" w:themeColor="text1"/>
          <w:sz w:val="24"/>
          <w:szCs w:val="24"/>
          <w14:textFill>
            <w14:solidFill>
              <w14:schemeClr w14:val="tx1"/>
            </w14:solidFill>
          </w14:textFill>
        </w:rPr>
        <w:t>（</w:t>
      </w:r>
      <w:r>
        <w:rPr>
          <w:rFonts w:hint="eastAsia" w:cs="宋体"/>
          <w:color w:val="000000" w:themeColor="text1"/>
          <w:sz w:val="24"/>
          <w14:textFill>
            <w14:solidFill>
              <w14:schemeClr w14:val="tx1"/>
            </w14:solidFill>
          </w14:textFill>
        </w:rPr>
        <w:t>如合同另行约定违约责任，从其约定</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w:t>
      </w:r>
    </w:p>
    <w:p>
      <w:pPr>
        <w:adjustRightInd w:val="0"/>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第七条</w:t>
      </w:r>
      <w:r>
        <w:rPr>
          <w:rFonts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不可抗力</w:t>
      </w:r>
    </w:p>
    <w:p>
      <w:pPr>
        <w:widowControl w:val="0"/>
        <w:numPr>
          <w:ilvl w:val="255"/>
          <w:numId w:val="0"/>
        </w:num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7.1 </w:t>
      </w:r>
      <w:r>
        <w:rPr>
          <w:rFonts w:hint="eastAsia" w:ascii="宋体" w:hAnsi="宋体" w:cs="宋体"/>
          <w:color w:val="000000" w:themeColor="text1"/>
          <w:sz w:val="24"/>
          <w:szCs w:val="24"/>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7.2 </w:t>
      </w:r>
      <w:r>
        <w:rPr>
          <w:rFonts w:hint="eastAsia" w:ascii="宋体" w:hAnsi="宋体" w:cs="宋体"/>
          <w:color w:val="000000" w:themeColor="text1"/>
          <w:sz w:val="24"/>
          <w:szCs w:val="24"/>
          <w14:textFill>
            <w14:solidFill>
              <w14:schemeClr w14:val="tx1"/>
            </w14:solidFill>
          </w14:textFill>
        </w:rPr>
        <w:t>声称受到不可抗力影响的一方，应在发生不可抗力或知道发生不可抗力之后</w:t>
      </w:r>
      <w:r>
        <w:rPr>
          <w:rFonts w:ascii="宋体" w:hAnsi="宋体" w:cs="宋体"/>
          <w:color w:val="000000" w:themeColor="text1"/>
          <w:sz w:val="24"/>
          <w:szCs w:val="24"/>
          <w14:textFill>
            <w14:solidFill>
              <w14:schemeClr w14:val="tx1"/>
            </w14:solidFill>
          </w14:textFill>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7.3 </w:t>
      </w:r>
      <w:r>
        <w:rPr>
          <w:rFonts w:hint="eastAsia" w:ascii="宋体" w:hAnsi="宋体" w:cs="宋体"/>
          <w:color w:val="000000" w:themeColor="text1"/>
          <w:sz w:val="24"/>
          <w:szCs w:val="24"/>
          <w14:textFill>
            <w14:solidFill>
              <w14:schemeClr w14:val="tx1"/>
            </w14:solidFill>
          </w14:textFill>
        </w:rPr>
        <w:t>因不可抗力导致合同无法履行的时间自该不可抗力发生日起连续超过玖拾</w:t>
      </w:r>
      <w:r>
        <w:rPr>
          <w:rFonts w:ascii="宋体" w:hAnsi="宋体" w:cs="宋体"/>
          <w:color w:val="000000" w:themeColor="text1"/>
          <w:sz w:val="24"/>
          <w:szCs w:val="24"/>
          <w14:textFill>
            <w14:solidFill>
              <w14:schemeClr w14:val="tx1"/>
            </w14:solidFill>
          </w14:textFill>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7.4 </w:t>
      </w:r>
      <w:r>
        <w:rPr>
          <w:rFonts w:hint="eastAsia" w:ascii="宋体" w:hAnsi="宋体" w:cs="宋体"/>
          <w:color w:val="000000" w:themeColor="text1"/>
          <w:sz w:val="24"/>
          <w:szCs w:val="24"/>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第八条</w:t>
      </w:r>
      <w:r>
        <w:rPr>
          <w:rFonts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争议解决</w:t>
      </w:r>
    </w:p>
    <w:p>
      <w:pPr>
        <w:spacing w:line="460" w:lineRule="exact"/>
        <w:ind w:firstLine="720" w:firstLineChars="300"/>
        <w:rPr>
          <w:rFonts w:ascii="宋体" w:hAnsi="宋体" w:cs="宋体"/>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8.1</w:t>
      </w:r>
      <w:r>
        <w:rPr>
          <w:rFonts w:hint="eastAsia" w:ascii="宋体" w:hAnsi="宋体" w:cs="宋体"/>
          <w:bCs/>
          <w:color w:val="000000" w:themeColor="text1"/>
          <w:sz w:val="24"/>
          <w:szCs w:val="24"/>
          <w14:textFill>
            <w14:solidFill>
              <w14:schemeClr w14:val="tx1"/>
            </w14:solidFill>
          </w14:textFill>
        </w:rPr>
        <w:t>因本合同引起的或与本合同有关的任何争议，甲乙双方应友好协商解决，如协商不成，任何一方可依法向甲方所在地</w:t>
      </w:r>
      <w:r>
        <w:rPr>
          <w:rFonts w:hint="eastAsia" w:ascii="宋体" w:hAnsi="宋体" w:cs="宋体"/>
          <w:bCs/>
          <w:color w:val="000000" w:themeColor="text1"/>
          <w:sz w:val="24"/>
          <w:szCs w:val="24"/>
          <w:u w:val="single"/>
          <w14:textFill>
            <w14:solidFill>
              <w14:schemeClr w14:val="tx1"/>
            </w14:solidFill>
          </w14:textFill>
        </w:rPr>
        <w:t>人民法院</w:t>
      </w:r>
      <w:r>
        <w:rPr>
          <w:rFonts w:hint="eastAsia" w:ascii="宋体" w:hAnsi="宋体" w:cs="宋体"/>
          <w:bCs/>
          <w:color w:val="000000" w:themeColor="text1"/>
          <w:sz w:val="24"/>
          <w:szCs w:val="24"/>
          <w14:textFill>
            <w14:solidFill>
              <w14:schemeClr w14:val="tx1"/>
            </w14:solidFill>
          </w14:textFill>
        </w:rPr>
        <w:t>提起诉讼</w:t>
      </w:r>
      <w:r>
        <w:rPr>
          <w:rFonts w:hint="eastAsia" w:ascii="宋体" w:hAnsi="宋体" w:cs="宋体"/>
          <w:color w:val="000000" w:themeColor="text1"/>
          <w:sz w:val="24"/>
          <w:szCs w:val="24"/>
          <w14:textFill>
            <w14:solidFill>
              <w14:schemeClr w14:val="tx1"/>
            </w14:solidFill>
          </w14:textFill>
        </w:rPr>
        <w:t>。</w:t>
      </w:r>
    </w:p>
    <w:p>
      <w:pPr>
        <w:spacing w:line="460" w:lineRule="exact"/>
        <w:ind w:firstLine="720" w:firstLineChars="300"/>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8.2</w:t>
      </w:r>
      <w:r>
        <w:rPr>
          <w:rFonts w:hint="eastAsia" w:ascii="宋体" w:hAnsi="宋体" w:cs="宋体"/>
          <w:color w:val="000000" w:themeColor="text1"/>
          <w:sz w:val="24"/>
          <w:szCs w:val="24"/>
          <w14:textFill>
            <w14:solidFill>
              <w14:schemeClr w14:val="tx1"/>
            </w14:solidFill>
          </w14:textFill>
        </w:rPr>
        <w:t>在甲方同意的情况下，除有争端之外的合同其它部分在争端解决前应继续执行。</w:t>
      </w:r>
    </w:p>
    <w:p>
      <w:pPr>
        <w:autoSpaceDE w:val="0"/>
        <w:autoSpaceDN w:val="0"/>
        <w:adjustRightInd w:val="0"/>
        <w:spacing w:line="360" w:lineRule="auto"/>
        <w:ind w:firstLine="482"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bookmarkStart w:id="85" w:name="_Toc518992994"/>
      <w:bookmarkStart w:id="86" w:name="_Toc474245220"/>
      <w:bookmarkStart w:id="87" w:name="_Toc520190034"/>
      <w:bookmarkStart w:id="88" w:name="_Toc183666523"/>
      <w:bookmarkStart w:id="89" w:name="_Toc4682"/>
      <w:bookmarkStart w:id="90" w:name="_Toc306350459"/>
      <w:r>
        <w:rPr>
          <w:rFonts w:hint="eastAsia" w:asciiTheme="minorEastAsia" w:hAnsiTheme="minorEastAsia" w:eastAsiaTheme="minorEastAsia" w:cstheme="minorEastAsia"/>
          <w:b/>
          <w:color w:val="000000" w:themeColor="text1"/>
          <w:sz w:val="24"/>
          <w14:textFill>
            <w14:solidFill>
              <w14:schemeClr w14:val="tx1"/>
            </w14:solidFill>
          </w14:textFill>
        </w:rPr>
        <w:t>第</w:t>
      </w:r>
      <w:r>
        <w:rPr>
          <w:rFonts w:hint="eastAsia" w:asciiTheme="minorEastAsia" w:hAnsiTheme="minorEastAsia" w:cstheme="minorEastAsia"/>
          <w:b/>
          <w:color w:val="000000" w:themeColor="text1"/>
          <w:sz w:val="24"/>
          <w:lang w:val="en-US" w:eastAsia="zh-CN"/>
          <w14:textFill>
            <w14:solidFill>
              <w14:schemeClr w14:val="tx1"/>
            </w14:solidFill>
          </w14:textFill>
        </w:rPr>
        <w:t>九</w:t>
      </w:r>
      <w:r>
        <w:rPr>
          <w:rFonts w:hint="eastAsia" w:asciiTheme="minorEastAsia" w:hAnsiTheme="minorEastAsia" w:eastAsiaTheme="minorEastAsia" w:cstheme="minorEastAsia"/>
          <w:b/>
          <w:color w:val="000000" w:themeColor="text1"/>
          <w:sz w:val="24"/>
          <w14:textFill>
            <w14:solidFill>
              <w14:schemeClr w14:val="tx1"/>
            </w14:solidFill>
          </w14:textFill>
        </w:rPr>
        <w:t>条 质量保</w:t>
      </w:r>
      <w:bookmarkEnd w:id="85"/>
      <w:bookmarkEnd w:id="86"/>
      <w:bookmarkEnd w:id="87"/>
      <w:r>
        <w:rPr>
          <w:rFonts w:hint="eastAsia" w:asciiTheme="minorEastAsia" w:hAnsiTheme="minorEastAsia" w:eastAsiaTheme="minorEastAsia" w:cstheme="minorEastAsia"/>
          <w:b/>
          <w:color w:val="000000" w:themeColor="text1"/>
          <w:sz w:val="24"/>
          <w14:textFill>
            <w14:solidFill>
              <w14:schemeClr w14:val="tx1"/>
            </w14:solidFill>
          </w14:textFill>
        </w:rPr>
        <w:t>修</w:t>
      </w:r>
    </w:p>
    <w:p>
      <w:pPr>
        <w:tabs>
          <w:tab w:val="left" w:pos="851"/>
        </w:tabs>
        <w:adjustRightInd w:val="0"/>
        <w:snapToGrid w:val="0"/>
        <w:spacing w:line="360" w:lineRule="auto"/>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14:textFill>
            <w14:solidFill>
              <w14:schemeClr w14:val="tx1"/>
            </w14:solidFill>
          </w14:textFill>
        </w:rPr>
        <w:t>.1保养期：自</w:t>
      </w:r>
      <w:r>
        <w:rPr>
          <w:rFonts w:hint="eastAsia" w:asciiTheme="minorEastAsia" w:hAnsiTheme="minorEastAsia" w:eastAsiaTheme="minorEastAsia" w:cstheme="minorEastAsia"/>
          <w:color w:val="000000" w:themeColor="text1"/>
          <w:kern w:val="0"/>
          <w:sz w:val="24"/>
          <w14:textFill>
            <w14:solidFill>
              <w14:schemeClr w14:val="tx1"/>
            </w14:solidFill>
          </w14:textFill>
        </w:rPr>
        <w:t>草</w:t>
      </w:r>
      <w:r>
        <w:rPr>
          <w:rFonts w:hint="eastAsia" w:asciiTheme="minorEastAsia" w:hAnsiTheme="minorEastAsia" w:cstheme="minorEastAsia"/>
          <w:color w:val="000000" w:themeColor="text1"/>
          <w:kern w:val="0"/>
          <w:sz w:val="24"/>
          <w:lang w:val="en-US" w:eastAsia="zh-CN"/>
          <w14:textFill>
            <w14:solidFill>
              <w14:schemeClr w14:val="tx1"/>
            </w14:solidFill>
          </w14:textFill>
        </w:rPr>
        <w:t>坪</w:t>
      </w:r>
      <w:r>
        <w:rPr>
          <w:rFonts w:hint="eastAsia" w:asciiTheme="minorEastAsia" w:hAnsiTheme="minorEastAsia" w:eastAsiaTheme="minorEastAsia" w:cstheme="minorEastAsia"/>
          <w:color w:val="000000" w:themeColor="text1"/>
          <w:kern w:val="0"/>
          <w:sz w:val="24"/>
          <w14:textFill>
            <w14:solidFill>
              <w14:schemeClr w14:val="tx1"/>
            </w14:solidFill>
          </w14:textFill>
        </w:rPr>
        <w:t>铺种并</w:t>
      </w:r>
      <w:r>
        <w:rPr>
          <w:rFonts w:hint="eastAsia" w:asciiTheme="minorEastAsia" w:hAnsiTheme="minorEastAsia" w:eastAsiaTheme="minorEastAsia" w:cstheme="minorEastAsia"/>
          <w:color w:val="000000" w:themeColor="text1"/>
          <w:kern w:val="0"/>
          <w:sz w:val="24"/>
          <w:lang w:val="zh-CN"/>
          <w14:textFill>
            <w14:solidFill>
              <w14:schemeClr w14:val="tx1"/>
            </w14:solidFill>
          </w14:textFill>
        </w:rPr>
        <w:t>验收合格之日起</w:t>
      </w:r>
      <w:r>
        <w:rPr>
          <w:rFonts w:hint="eastAsia" w:asciiTheme="minorEastAsia" w:hAnsiTheme="minorEastAsia" w:cstheme="minorEastAsia"/>
          <w:color w:val="000000" w:themeColor="text1"/>
          <w:kern w:val="0"/>
          <w:sz w:val="24"/>
          <w:lang w:val="en-US" w:eastAsia="zh-CN"/>
          <w14:textFill>
            <w14:solidFill>
              <w14:schemeClr w14:val="tx1"/>
            </w14:solidFill>
          </w14:textFill>
        </w:rPr>
        <w:t xml:space="preserve"> </w:t>
      </w:r>
      <w:r>
        <w:rPr>
          <w:rFonts w:hint="eastAsia" w:asciiTheme="minorEastAsia" w:hAnsiTheme="minorEastAsia" w:cstheme="minorEastAsia"/>
          <w:b/>
          <w:bCs/>
          <w:color w:val="000000" w:themeColor="text1"/>
          <w:kern w:val="0"/>
          <w:sz w:val="24"/>
          <w:u w:val="single"/>
          <w:lang w:val="en-US" w:eastAsia="zh-CN"/>
          <w14:textFill>
            <w14:solidFill>
              <w14:schemeClr w14:val="tx1"/>
            </w14:solidFill>
          </w14:textFill>
        </w:rPr>
        <w:t xml:space="preserve">一 </w:t>
      </w:r>
      <w:r>
        <w:rPr>
          <w:rFonts w:hint="eastAsia" w:asciiTheme="minorEastAsia" w:hAnsiTheme="minorEastAsia" w:eastAsiaTheme="minorEastAsia" w:cstheme="minorEastAsia"/>
          <w:color w:val="000000" w:themeColor="text1"/>
          <w:sz w:val="24"/>
          <w14:textFill>
            <w14:solidFill>
              <w14:schemeClr w14:val="tx1"/>
            </w14:solidFill>
          </w14:textFill>
        </w:rPr>
        <w:t>年。保养期内乙方应免费对</w:t>
      </w:r>
      <w:r>
        <w:rPr>
          <w:rFonts w:hint="eastAsia" w:asciiTheme="minorEastAsia" w:hAnsiTheme="minorEastAsia" w:cstheme="minorEastAsia"/>
          <w:color w:val="000000" w:themeColor="text1"/>
          <w:sz w:val="24"/>
          <w:lang w:val="en-US" w:eastAsia="zh-CN"/>
          <w14:textFill>
            <w14:solidFill>
              <w14:schemeClr w14:val="tx1"/>
            </w14:solidFill>
          </w14:textFill>
        </w:rPr>
        <w:t>草坪</w:t>
      </w:r>
      <w:r>
        <w:rPr>
          <w:rFonts w:hint="eastAsia" w:asciiTheme="minorEastAsia" w:hAnsiTheme="minorEastAsia" w:eastAsiaTheme="minorEastAsia" w:cstheme="minorEastAsia"/>
          <w:color w:val="000000" w:themeColor="text1"/>
          <w:sz w:val="24"/>
          <w14:textFill>
            <w14:solidFill>
              <w14:schemeClr w14:val="tx1"/>
            </w14:solidFill>
          </w14:textFill>
        </w:rPr>
        <w:t xml:space="preserve">进行日常维护保养及质量缺陷修复。                                          </w:t>
      </w:r>
    </w:p>
    <w:p>
      <w:pPr>
        <w:spacing w:line="360" w:lineRule="exact"/>
        <w:ind w:firstLine="482"/>
        <w:rPr>
          <w:rFonts w:hint="default"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cstheme="minorEastAsia"/>
          <w:bCs/>
          <w:color w:val="000000" w:themeColor="text1"/>
          <w:sz w:val="24"/>
          <w:lang w:val="en-US" w:eastAsia="zh-CN"/>
          <w14:textFill>
            <w14:solidFill>
              <w14:schemeClr w14:val="tx1"/>
            </w14:solidFill>
          </w14:textFill>
        </w:rPr>
        <w:t>9</w:t>
      </w:r>
      <w:r>
        <w:rPr>
          <w:rFonts w:hint="eastAsia" w:asciiTheme="minorEastAsia" w:hAnsiTheme="minorEastAsia" w:eastAsiaTheme="minorEastAsia" w:cstheme="minorEastAsia"/>
          <w:bCs/>
          <w:color w:val="000000" w:themeColor="text1"/>
          <w:sz w:val="24"/>
          <w14:textFill>
            <w14:solidFill>
              <w14:schemeClr w14:val="tx1"/>
            </w14:solidFill>
          </w14:textFill>
        </w:rPr>
        <w:t>.</w:t>
      </w:r>
      <w:r>
        <w:rPr>
          <w:rFonts w:hint="eastAsia" w:asciiTheme="minorEastAsia" w:hAnsiTheme="minorEastAsia" w:cstheme="minorEastAsia"/>
          <w:bCs/>
          <w:color w:val="000000" w:themeColor="text1"/>
          <w:sz w:val="24"/>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 保养期间，如</w:t>
      </w:r>
      <w:r>
        <w:rPr>
          <w:rFonts w:hint="eastAsia" w:asciiTheme="minorEastAsia" w:hAnsiTheme="minorEastAsia" w:cstheme="minorEastAsia"/>
          <w:bCs/>
          <w:color w:val="000000" w:themeColor="text1"/>
          <w:sz w:val="24"/>
          <w:lang w:val="en-US" w:eastAsia="zh-CN"/>
          <w14:textFill>
            <w14:solidFill>
              <w14:schemeClr w14:val="tx1"/>
            </w14:solidFill>
          </w14:textFill>
        </w:rPr>
        <w:t>草坪</w:t>
      </w:r>
      <w:r>
        <w:rPr>
          <w:rFonts w:hint="eastAsia" w:asciiTheme="minorEastAsia" w:hAnsiTheme="minorEastAsia" w:eastAsiaTheme="minorEastAsia" w:cstheme="minorEastAsia"/>
          <w:bCs/>
          <w:color w:val="000000" w:themeColor="text1"/>
          <w:sz w:val="24"/>
          <w14:textFill>
            <w14:solidFill>
              <w14:schemeClr w14:val="tx1"/>
            </w14:solidFill>
          </w14:textFill>
        </w:rPr>
        <w:t>出现</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质量问题</w:t>
      </w:r>
      <w:r>
        <w:rPr>
          <w:rFonts w:hint="eastAsia" w:asciiTheme="minorEastAsia" w:hAnsiTheme="minorEastAsia" w:eastAsiaTheme="minorEastAsia" w:cstheme="minorEastAsia"/>
          <w:bCs/>
          <w:color w:val="000000" w:themeColor="text1"/>
          <w:sz w:val="24"/>
          <w14:textFill>
            <w14:solidFill>
              <w14:schemeClr w14:val="tx1"/>
            </w14:solidFill>
          </w14:textFill>
        </w:rPr>
        <w:t>，乙方应在接到甲方通知后</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 xml:space="preserve"> </w:t>
      </w:r>
      <w:r>
        <w:rPr>
          <w:rFonts w:hint="eastAsia" w:asciiTheme="minorEastAsia" w:hAnsiTheme="minorEastAsia" w:cstheme="minorEastAsia"/>
          <w:bCs/>
          <w:color w:val="000000" w:themeColor="text1"/>
          <w:sz w:val="24"/>
          <w:u w:val="single"/>
          <w:lang w:val="en-US" w:eastAsia="zh-CN"/>
          <w14:textFill>
            <w14:solidFill>
              <w14:schemeClr w14:val="tx1"/>
            </w14:solidFill>
          </w14:textFill>
        </w:rPr>
        <w:t>48</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14:textFill>
            <w14:solidFill>
              <w14:schemeClr w14:val="tx1"/>
            </w14:solidFill>
          </w14:textFill>
        </w:rPr>
        <w:t>小时内派专业技术人员到场负责解决。</w:t>
      </w:r>
      <w:bookmarkEnd w:id="88"/>
      <w:bookmarkEnd w:id="89"/>
      <w:bookmarkEnd w:id="90"/>
      <w:r>
        <w:rPr>
          <w:rFonts w:hint="eastAsia" w:asciiTheme="minorEastAsia" w:hAnsiTheme="minorEastAsia" w:eastAsiaTheme="minorEastAsia" w:cstheme="minorEastAsia"/>
          <w:bCs/>
          <w:color w:val="000000" w:themeColor="text1"/>
          <w:sz w:val="24"/>
          <w14:textFill>
            <w14:solidFill>
              <w14:schemeClr w14:val="tx1"/>
            </w14:solidFill>
          </w14:textFill>
        </w:rPr>
        <w:t>如果乙方到场处理或到场后不能修复的，</w:t>
      </w:r>
      <w:r>
        <w:rPr>
          <w:rFonts w:hint="eastAsia" w:asciiTheme="minorEastAsia" w:hAnsiTheme="minorEastAsia" w:cstheme="minorEastAsia"/>
          <w:bCs/>
          <w:color w:val="000000" w:themeColor="text1"/>
          <w:sz w:val="24"/>
          <w:lang w:val="en-US" w:eastAsia="zh-CN"/>
          <w14:textFill>
            <w14:solidFill>
              <w14:schemeClr w14:val="tx1"/>
            </w14:solidFill>
          </w14:textFill>
        </w:rPr>
        <w:t>乙方应将有问题的草坪进行免费更换。如果乙方不按时到场修复的，甲方有权另行委托他人予以修复，乙方承担由此发生的费用并支付合同暂定总价的 10%/次作为违约金”</w:t>
      </w:r>
    </w:p>
    <w:p>
      <w:pPr>
        <w:pStyle w:val="31"/>
        <w:spacing w:line="360" w:lineRule="exact"/>
        <w:rPr>
          <w:color w:val="000000" w:themeColor="text1"/>
          <w14:textFill>
            <w14:solidFill>
              <w14:schemeClr w14:val="tx1"/>
            </w14:solidFill>
          </w14:textFill>
        </w:rPr>
      </w:pPr>
    </w:p>
    <w:p>
      <w:pPr>
        <w:numPr>
          <w:ilvl w:val="255"/>
          <w:numId w:val="0"/>
        </w:numPr>
        <w:spacing w:line="36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第</w:t>
      </w:r>
      <w:r>
        <w:rPr>
          <w:rFonts w:hint="eastAsia" w:ascii="宋体" w:hAnsi="宋体" w:cs="宋体"/>
          <w:b/>
          <w:bCs/>
          <w:color w:val="000000" w:themeColor="text1"/>
          <w:sz w:val="24"/>
          <w:szCs w:val="24"/>
          <w:lang w:val="en-US" w:eastAsia="zh-CN"/>
          <w14:textFill>
            <w14:solidFill>
              <w14:schemeClr w14:val="tx1"/>
            </w14:solidFill>
          </w14:textFill>
        </w:rPr>
        <w:t>十</w:t>
      </w:r>
      <w:r>
        <w:rPr>
          <w:rFonts w:hint="eastAsia" w:ascii="宋体" w:hAnsi="宋体" w:cs="宋体"/>
          <w:b/>
          <w:bCs/>
          <w:color w:val="000000" w:themeColor="text1"/>
          <w:sz w:val="24"/>
          <w:szCs w:val="24"/>
          <w14:textFill>
            <w14:solidFill>
              <w14:schemeClr w14:val="tx1"/>
            </w14:solidFill>
          </w14:textFill>
        </w:rPr>
        <w:t>条</w:t>
      </w:r>
      <w:r>
        <w:rPr>
          <w:rFonts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其他</w:t>
      </w:r>
    </w:p>
    <w:p>
      <w:pPr>
        <w:spacing w:line="360" w:lineRule="exact"/>
        <w:ind w:firstLine="638" w:firstLineChars="266"/>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本协议未尽事宜，可由甲乙双方另行签订补充协议。补充协议与本合同具有同等法律效力。</w:t>
      </w:r>
    </w:p>
    <w:p>
      <w:pPr>
        <w:spacing w:line="360" w:lineRule="exact"/>
        <w:ind w:firstLine="638" w:firstLineChars="266"/>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本合同自甲乙双方法定代表人或授权代理人签字并加盖公章之日起生效。</w:t>
      </w:r>
    </w:p>
    <w:p>
      <w:pPr>
        <w:spacing w:line="360" w:lineRule="exact"/>
        <w:ind w:firstLine="638" w:firstLineChars="266"/>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本合同一式</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陆</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份，甲方执</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肆</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份，乙方执</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贰</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份。均具有同等法律效力。</w:t>
      </w:r>
    </w:p>
    <w:p>
      <w:pPr>
        <w:adjustRightInd w:val="0"/>
        <w:snapToGrid w:val="0"/>
        <w:spacing w:line="360" w:lineRule="exact"/>
        <w:ind w:right="521" w:rightChars="248" w:firstLine="720" w:firstLineChars="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补充条款：</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w:t>
      </w:r>
      <w:r>
        <w:rPr>
          <w:rFonts w:ascii="宋体" w:hAnsi="宋体" w:cs="宋体"/>
          <w:color w:val="000000" w:themeColor="text1"/>
          <w:sz w:val="24"/>
          <w:szCs w:val="24"/>
          <w14:textFill>
            <w14:solidFill>
              <w14:schemeClr w14:val="tx1"/>
            </w14:solidFill>
          </w14:textFill>
        </w:rPr>
        <w:t xml:space="preserve">    </w:t>
      </w:r>
    </w:p>
    <w:p>
      <w:pPr>
        <w:spacing w:line="360" w:lineRule="exact"/>
        <w:ind w:firstLine="0"/>
        <w:rPr>
          <w:rFonts w:hint="eastAsia" w:ascii="宋体" w:hAnsi="宋体" w:cs="宋体"/>
          <w:color w:val="000000" w:themeColor="text1"/>
          <w:sz w:val="24"/>
          <w:szCs w:val="24"/>
          <w14:textFill>
            <w14:solidFill>
              <w14:schemeClr w14:val="tx1"/>
            </w14:solidFill>
          </w14:textFill>
        </w:rPr>
      </w:pPr>
    </w:p>
    <w:p>
      <w:pPr>
        <w:spacing w:line="36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成交通知书</w:t>
      </w:r>
    </w:p>
    <w:p>
      <w:pPr>
        <w:numPr>
          <w:ilvl w:val="-1"/>
          <w:numId w:val="0"/>
        </w:numPr>
        <w:spacing w:line="360" w:lineRule="exact"/>
        <w:ind w:left="1200" w:leftChars="0"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廉洁协议</w:t>
      </w:r>
    </w:p>
    <w:p>
      <w:pPr>
        <w:numPr>
          <w:ilvl w:val="-1"/>
          <w:numId w:val="0"/>
        </w:numPr>
        <w:spacing w:line="360" w:lineRule="exact"/>
        <w:ind w:left="1200" w:leftChars="0" w:firstLine="0" w:firstLineChars="0"/>
        <w:rPr>
          <w:rFonts w:ascii="宋体" w:hAnsi="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3.保密协议</w:t>
      </w:r>
    </w:p>
    <w:p>
      <w:pPr>
        <w:numPr>
          <w:ilvl w:val="-1"/>
          <w:numId w:val="0"/>
        </w:numPr>
        <w:spacing w:line="360" w:lineRule="exact"/>
        <w:ind w:left="1200" w:leftChars="0" w:firstLine="0" w:firstLineChars="0"/>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4.安全管理协议书</w:t>
      </w:r>
    </w:p>
    <w:p>
      <w:pPr>
        <w:numPr>
          <w:ilvl w:val="-1"/>
          <w:numId w:val="0"/>
        </w:numPr>
        <w:spacing w:line="360" w:lineRule="exact"/>
        <w:ind w:left="1200" w:leftChars="0" w:firstLine="0" w:firstLineChars="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5.项目投入人员架构表</w:t>
      </w:r>
    </w:p>
    <w:p>
      <w:pPr>
        <w:numPr>
          <w:ilvl w:val="0"/>
          <w:numId w:val="0"/>
        </w:numPr>
        <w:spacing w:line="360" w:lineRule="exact"/>
        <w:ind w:left="1200" w:firstLine="0"/>
        <w:rPr>
          <w:color w:val="000000" w:themeColor="text1"/>
          <w:lang w:val="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6.报价单</w:t>
      </w:r>
    </w:p>
    <w:tbl>
      <w:tblPr>
        <w:tblStyle w:val="2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bottom w:val="nil"/>
              <w:right w:val="nil"/>
            </w:tcBorders>
          </w:tcPr>
          <w:p>
            <w:pPr>
              <w:adjustRightInd w:val="0"/>
              <w:snapToGrid w:val="0"/>
              <w:spacing w:line="360" w:lineRule="exact"/>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甲方</w:t>
            </w:r>
            <w:r>
              <w:rPr>
                <w:rFonts w:hint="eastAsia" w:ascii="宋体" w:hAnsi="宋体" w:cs="宋体"/>
                <w:color w:val="000000" w:themeColor="text1"/>
                <w:sz w:val="24"/>
                <w:szCs w:val="24"/>
                <w14:textFill>
                  <w14:solidFill>
                    <w14:schemeClr w14:val="tx1"/>
                  </w14:solidFill>
                </w14:textFill>
              </w:rPr>
              <w:t>：广州市净水有限公司（盖章）</w:t>
            </w:r>
          </w:p>
          <w:p>
            <w:pPr>
              <w:adjustRightInd w:val="0"/>
              <w:snapToGrid w:val="0"/>
              <w:spacing w:line="360" w:lineRule="exact"/>
              <w:rPr>
                <w:rFonts w:ascii="宋体" w:hAnsi="宋体" w:cs="宋体"/>
                <w:color w:val="000000" w:themeColor="text1"/>
                <w:sz w:val="24"/>
                <w:szCs w:val="24"/>
                <w14:textFill>
                  <w14:solidFill>
                    <w14:schemeClr w14:val="tx1"/>
                  </w14:solidFill>
                </w14:textFill>
              </w:rPr>
            </w:pPr>
          </w:p>
        </w:tc>
        <w:tc>
          <w:tcPr>
            <w:tcW w:w="4696" w:type="dxa"/>
            <w:tcBorders>
              <w:left w:val="nil"/>
              <w:bottom w:val="nil"/>
            </w:tcBorders>
          </w:tcPr>
          <w:p>
            <w:pPr>
              <w:adjustRightInd w:val="0"/>
              <w:snapToGrid w:val="0"/>
              <w:spacing w:line="360" w:lineRule="exact"/>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乙方</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（盖章）</w:t>
            </w:r>
          </w:p>
          <w:p>
            <w:pPr>
              <w:adjustRightInd w:val="0"/>
              <w:snapToGrid w:val="0"/>
              <w:spacing w:line="360" w:lineRule="exact"/>
              <w:ind w:firstLine="240" w:firstLineChars="100"/>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bottom w:val="nil"/>
              <w:right w:val="nil"/>
            </w:tcBorders>
          </w:tcPr>
          <w:p>
            <w:pPr>
              <w:adjustRightInd w:val="0"/>
              <w:snapToGrid w:val="0"/>
              <w:spacing w:line="3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法定代表人或授权代理人：</w:t>
            </w:r>
          </w:p>
        </w:tc>
        <w:tc>
          <w:tcPr>
            <w:tcW w:w="4696" w:type="dxa"/>
            <w:tcBorders>
              <w:top w:val="nil"/>
              <w:left w:val="nil"/>
              <w:bottom w:val="nil"/>
            </w:tcBorders>
          </w:tcPr>
          <w:p>
            <w:pPr>
              <w:adjustRightInd w:val="0"/>
              <w:snapToGrid w:val="0"/>
              <w:spacing w:line="3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bottom w:val="nil"/>
              <w:right w:val="nil"/>
            </w:tcBorders>
          </w:tcPr>
          <w:p>
            <w:pPr>
              <w:adjustRightInd w:val="0"/>
              <w:snapToGrid w:val="0"/>
              <w:spacing w:line="3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经办人：</w:t>
            </w:r>
          </w:p>
        </w:tc>
        <w:tc>
          <w:tcPr>
            <w:tcW w:w="4696" w:type="dxa"/>
            <w:tcBorders>
              <w:top w:val="nil"/>
              <w:left w:val="nil"/>
              <w:bottom w:val="nil"/>
            </w:tcBorders>
          </w:tcPr>
          <w:p>
            <w:pPr>
              <w:adjustRightInd w:val="0"/>
              <w:snapToGrid w:val="0"/>
              <w:spacing w:line="3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bottom w:val="nil"/>
              <w:right w:val="nil"/>
            </w:tcBorders>
          </w:tcPr>
          <w:p>
            <w:pPr>
              <w:adjustRightInd w:val="0"/>
              <w:snapToGrid w:val="0"/>
              <w:spacing w:line="3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w:t>
            </w:r>
          </w:p>
        </w:tc>
        <w:tc>
          <w:tcPr>
            <w:tcW w:w="4696" w:type="dxa"/>
            <w:tcBorders>
              <w:top w:val="nil"/>
              <w:left w:val="nil"/>
              <w:bottom w:val="nil"/>
            </w:tcBorders>
          </w:tcPr>
          <w:p>
            <w:pPr>
              <w:adjustRightInd w:val="0"/>
              <w:snapToGrid w:val="0"/>
              <w:spacing w:line="3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bottom w:val="nil"/>
              <w:right w:val="nil"/>
            </w:tcBorders>
          </w:tcPr>
          <w:p>
            <w:pPr>
              <w:adjustRightInd w:val="0"/>
              <w:snapToGrid w:val="0"/>
              <w:spacing w:line="3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传真：</w:t>
            </w:r>
          </w:p>
        </w:tc>
        <w:tc>
          <w:tcPr>
            <w:tcW w:w="4696" w:type="dxa"/>
            <w:tcBorders>
              <w:top w:val="nil"/>
              <w:left w:val="nil"/>
              <w:bottom w:val="nil"/>
            </w:tcBorders>
          </w:tcPr>
          <w:p>
            <w:pPr>
              <w:adjustRightInd w:val="0"/>
              <w:snapToGrid w:val="0"/>
              <w:spacing w:line="3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right w:val="nil"/>
            </w:tcBorders>
          </w:tcPr>
          <w:p>
            <w:pPr>
              <w:adjustRightInd w:val="0"/>
              <w:snapToGrid w:val="0"/>
              <w:spacing w:after="0" w:line="360" w:lineRule="exact"/>
              <w:jc w:val="both"/>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签订日期：</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ascii="宋体" w:hAnsi="宋体" w:cs="宋体"/>
                <w:color w:val="000000" w:themeColor="text1"/>
                <w:sz w:val="24"/>
                <w:szCs w:val="24"/>
                <w14:textFill>
                  <w14:solidFill>
                    <w14:schemeClr w14:val="tx1"/>
                  </w14:solidFill>
                </w14:textFill>
              </w:rPr>
              <w:t xml:space="preserve">                      </w:t>
            </w:r>
          </w:p>
        </w:tc>
        <w:tc>
          <w:tcPr>
            <w:tcW w:w="4696" w:type="dxa"/>
            <w:tcBorders>
              <w:top w:val="nil"/>
              <w:left w:val="nil"/>
            </w:tcBorders>
            <w:vAlign w:val="bottom"/>
          </w:tcPr>
          <w:p>
            <w:pPr>
              <w:adjustRightInd w:val="0"/>
              <w:snapToGrid w:val="0"/>
              <w:spacing w:line="360" w:lineRule="exact"/>
              <w:ind w:left="4181" w:hanging="4180" w:hangingChars="1742"/>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签订日期：</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ascii="宋体" w:hAnsi="宋体" w:cs="宋体"/>
                <w:color w:val="000000" w:themeColor="text1"/>
                <w:sz w:val="24"/>
                <w:szCs w:val="24"/>
                <w14:textFill>
                  <w14:solidFill>
                    <w14:schemeClr w14:val="tx1"/>
                  </w14:solidFill>
                </w14:textFill>
              </w:rPr>
              <w:t xml:space="preserve"> </w:t>
            </w:r>
          </w:p>
        </w:tc>
      </w:tr>
    </w:tbl>
    <w:p>
      <w:pPr>
        <w:spacing w:line="360" w:lineRule="auto"/>
        <w:ind w:firstLine="0"/>
        <w:rPr>
          <w:rFonts w:hint="eastAsia" w:ascii="宋体" w:hAnsi="宋体" w:cs="宋体"/>
          <w:b/>
          <w:bCs/>
          <w:color w:val="000000" w:themeColor="text1"/>
          <w:sz w:val="21"/>
          <w:szCs w:val="21"/>
          <w14:textFill>
            <w14:solidFill>
              <w14:schemeClr w14:val="tx1"/>
            </w14:solidFill>
          </w14:textFill>
        </w:rPr>
      </w:pPr>
    </w:p>
    <w:p>
      <w:pPr>
        <w:spacing w:line="360" w:lineRule="auto"/>
        <w:ind w:firstLine="0"/>
        <w:rPr>
          <w:rFonts w:hint="eastAsia" w:ascii="宋体" w:hAnsi="宋体" w:cs="宋体"/>
          <w:b/>
          <w:bCs/>
          <w:color w:val="000000" w:themeColor="text1"/>
          <w:sz w:val="21"/>
          <w:szCs w:val="21"/>
          <w14:textFill>
            <w14:solidFill>
              <w14:schemeClr w14:val="tx1"/>
            </w14:solidFill>
          </w14:textFill>
        </w:rPr>
      </w:pPr>
    </w:p>
    <w:p>
      <w:pPr>
        <w:spacing w:line="360" w:lineRule="auto"/>
        <w:ind w:firstLine="0"/>
        <w:rPr>
          <w:rFonts w:hint="eastAsia" w:ascii="宋体" w:hAnsi="宋体" w:cs="宋体"/>
          <w:b/>
          <w:bCs/>
          <w:color w:val="000000" w:themeColor="text1"/>
          <w:sz w:val="21"/>
          <w:szCs w:val="21"/>
          <w14:textFill>
            <w14:solidFill>
              <w14:schemeClr w14:val="tx1"/>
            </w14:solidFill>
          </w14:textFill>
        </w:rPr>
      </w:pPr>
    </w:p>
    <w:p>
      <w:pPr>
        <w:spacing w:line="360" w:lineRule="auto"/>
        <w:ind w:firstLine="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附件：1.</w:t>
      </w:r>
      <w:r>
        <w:rPr>
          <w:rFonts w:hint="eastAsia" w:ascii="宋体" w:hAnsi="宋体" w:cs="宋体"/>
          <w:b/>
          <w:bCs/>
          <w:color w:val="000000" w:themeColor="text1"/>
          <w:sz w:val="21"/>
          <w:szCs w:val="21"/>
          <w:lang w:val="en-US" w:eastAsia="zh-CN"/>
          <w14:textFill>
            <w14:solidFill>
              <w14:schemeClr w14:val="tx1"/>
            </w14:solidFill>
          </w14:textFill>
        </w:rPr>
        <w:t>成交通知书</w:t>
      </w: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pStyle w:val="31"/>
        <w:rPr>
          <w:rFonts w:hint="eastAsia" w:ascii="宋体" w:hAnsi="宋体" w:cs="宋体"/>
          <w:b/>
          <w:bCs/>
          <w:color w:val="000000" w:themeColor="text1"/>
          <w:szCs w:val="21"/>
          <w14:textFill>
            <w14:solidFill>
              <w14:schemeClr w14:val="tx1"/>
            </w14:solidFill>
          </w14:textFill>
        </w:rPr>
      </w:pPr>
    </w:p>
    <w:p>
      <w:pPr>
        <w:spacing w:line="360" w:lineRule="auto"/>
        <w:jc w:val="both"/>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w:t>
      </w:r>
      <w:r>
        <w:rPr>
          <w:rFonts w:ascii="宋体" w:hAnsi="宋体" w:cs="宋体"/>
          <w:b/>
          <w:bCs/>
          <w:color w:val="000000" w:themeColor="text1"/>
          <w:szCs w:val="21"/>
          <w14:textFill>
            <w14:solidFill>
              <w14:schemeClr w14:val="tx1"/>
            </w14:solidFill>
          </w14:textFill>
        </w:rPr>
        <w:t>2</w:t>
      </w:r>
      <w:r>
        <w:rPr>
          <w:rFonts w:hint="eastAsia" w:ascii="宋体" w:hAnsi="宋体" w:cs="宋体"/>
          <w:b/>
          <w:bCs/>
          <w:color w:val="000000" w:themeColor="text1"/>
          <w:szCs w:val="21"/>
          <w14:textFill>
            <w14:solidFill>
              <w14:schemeClr w14:val="tx1"/>
            </w14:solidFill>
          </w14:textFill>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（二）严格执行</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（五）乙方不得擅自与甲方工作人员就</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主</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甲方举报投诉联系部门：广州市净水有限公司</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纪检室</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020-38890265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甲方</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2、解除</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 xml:space="preserve">第五条 </w:t>
      </w:r>
      <w:r>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第六条本协议作为</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（合同名称）+（合同编号）</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第七条本协议一式</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陆</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份，甲方</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肆</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贰</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br w:type="textWrapping"/>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甲方（盖章）：                     乙方（盖章）：</w:t>
      </w: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pStyle w:val="31"/>
        <w:rPr>
          <w:rFonts w:hint="eastAsia" w:ascii="宋体" w:hAnsi="宋体" w:cs="宋体"/>
          <w:color w:val="000000" w:themeColor="text1"/>
          <w:szCs w:val="21"/>
          <w:highlight w:val="none"/>
          <w14:textFill>
            <w14:solidFill>
              <w14:schemeClr w14:val="tx1"/>
            </w14:solidFill>
          </w14:textFill>
        </w:rPr>
      </w:pPr>
    </w:p>
    <w:p>
      <w:pPr>
        <w:pStyle w:val="31"/>
        <w:rPr>
          <w:rFonts w:hint="eastAsia" w:ascii="宋体" w:hAnsi="宋体" w:cs="宋体"/>
          <w:color w:val="000000" w:themeColor="text1"/>
          <w:szCs w:val="21"/>
          <w:highlight w:val="none"/>
          <w14:textFill>
            <w14:solidFill>
              <w14:schemeClr w14:val="tx1"/>
            </w14:solidFill>
          </w14:textFill>
        </w:rPr>
      </w:pPr>
    </w:p>
    <w:p>
      <w:pPr>
        <w:pStyle w:val="31"/>
        <w:rPr>
          <w:rFonts w:hint="eastAsia" w:ascii="宋体" w:hAnsi="宋体" w:cs="宋体"/>
          <w:color w:val="000000" w:themeColor="text1"/>
          <w:szCs w:val="21"/>
          <w:highlight w:val="none"/>
          <w14:textFill>
            <w14:solidFill>
              <w14:schemeClr w14:val="tx1"/>
            </w14:solidFill>
          </w14:textFill>
        </w:rPr>
      </w:pPr>
    </w:p>
    <w:p>
      <w:pPr>
        <w:pStyle w:val="31"/>
        <w:rPr>
          <w:rFonts w:hint="eastAsia" w:ascii="宋体" w:hAnsi="宋体" w:cs="宋体"/>
          <w:color w:val="000000" w:themeColor="text1"/>
          <w:szCs w:val="21"/>
          <w:highlight w:val="none"/>
          <w14:textFill>
            <w14:solidFill>
              <w14:schemeClr w14:val="tx1"/>
            </w14:solidFill>
          </w14:textFill>
        </w:rPr>
      </w:pPr>
    </w:p>
    <w:p>
      <w:pPr>
        <w:pStyle w:val="31"/>
        <w:rPr>
          <w:rFonts w:hint="eastAsia" w:ascii="宋体" w:hAnsi="宋体" w:cs="宋体"/>
          <w:color w:val="000000" w:themeColor="text1"/>
          <w:szCs w:val="21"/>
          <w:highlight w:val="none"/>
          <w14:textFill>
            <w14:solidFill>
              <w14:schemeClr w14:val="tx1"/>
            </w14:solidFill>
          </w14:textFill>
        </w:rPr>
      </w:pPr>
    </w:p>
    <w:p>
      <w:pPr>
        <w:pStyle w:val="31"/>
        <w:rPr>
          <w:rFonts w:hint="eastAsia" w:ascii="宋体" w:hAnsi="宋体" w:cs="宋体"/>
          <w:color w:val="000000" w:themeColor="text1"/>
          <w:szCs w:val="21"/>
          <w:highlight w:val="none"/>
          <w14:textFill>
            <w14:solidFill>
              <w14:schemeClr w14:val="tx1"/>
            </w14:solidFill>
          </w14:textFill>
        </w:rPr>
      </w:pPr>
    </w:p>
    <w:p>
      <w:pPr>
        <w:pStyle w:val="31"/>
        <w:rPr>
          <w:rFonts w:hint="eastAsia" w:ascii="宋体" w:hAnsi="宋体" w:cs="宋体"/>
          <w:color w:val="000000" w:themeColor="text1"/>
          <w:szCs w:val="21"/>
          <w:highlight w:val="none"/>
          <w14:textFill>
            <w14:solidFill>
              <w14:schemeClr w14:val="tx1"/>
            </w14:solidFill>
          </w14:textFill>
        </w:rPr>
      </w:pPr>
    </w:p>
    <w:p>
      <w:pPr>
        <w:pStyle w:val="31"/>
        <w:rPr>
          <w:rFonts w:hint="eastAsia" w:ascii="宋体" w:hAnsi="宋体" w:cs="宋体"/>
          <w:color w:val="000000" w:themeColor="text1"/>
          <w:szCs w:val="21"/>
          <w:highlight w:val="none"/>
          <w14:textFill>
            <w14:solidFill>
              <w14:schemeClr w14:val="tx1"/>
            </w14:solidFill>
          </w14:textFill>
        </w:rPr>
      </w:pPr>
    </w:p>
    <w:p>
      <w:pPr>
        <w:pStyle w:val="31"/>
        <w:rPr>
          <w:rFonts w:hint="eastAsia" w:ascii="宋体" w:hAnsi="宋体" w:cs="宋体"/>
          <w:color w:val="000000" w:themeColor="text1"/>
          <w:szCs w:val="21"/>
          <w:highlight w:val="none"/>
          <w14:textFill>
            <w14:solidFill>
              <w14:schemeClr w14:val="tx1"/>
            </w14:solidFill>
          </w14:textFill>
        </w:rPr>
      </w:pPr>
    </w:p>
    <w:p>
      <w:pPr>
        <w:pStyle w:val="31"/>
        <w:rPr>
          <w:rFonts w:hint="eastAsia" w:ascii="宋体" w:hAnsi="宋体" w:cs="宋体"/>
          <w:color w:val="000000" w:themeColor="text1"/>
          <w:szCs w:val="21"/>
          <w:highlight w:val="none"/>
          <w14:textFill>
            <w14:solidFill>
              <w14:schemeClr w14:val="tx1"/>
            </w14:solidFill>
          </w14:textFill>
        </w:rPr>
      </w:pPr>
    </w:p>
    <w:p>
      <w:pPr>
        <w:pStyle w:val="31"/>
        <w:rPr>
          <w:rFonts w:hint="eastAsia" w:ascii="宋体" w:hAnsi="宋体" w:cs="宋体"/>
          <w:color w:val="000000" w:themeColor="text1"/>
          <w:szCs w:val="21"/>
          <w:highlight w:val="none"/>
          <w14:textFill>
            <w14:solidFill>
              <w14:schemeClr w14:val="tx1"/>
            </w14:solidFill>
          </w14:textFill>
        </w:rPr>
      </w:pPr>
    </w:p>
    <w:p>
      <w:pPr>
        <w:pStyle w:val="31"/>
        <w:rPr>
          <w:rFonts w:hint="eastAsia" w:ascii="宋体" w:hAnsi="宋体" w:cs="宋体"/>
          <w:color w:val="000000" w:themeColor="text1"/>
          <w:szCs w:val="21"/>
          <w:highlight w:val="none"/>
          <w14:textFill>
            <w14:solidFill>
              <w14:schemeClr w14:val="tx1"/>
            </w14:solidFill>
          </w14:textFill>
        </w:rPr>
      </w:pPr>
    </w:p>
    <w:p>
      <w:pPr>
        <w:pStyle w:val="31"/>
        <w:rPr>
          <w:rFonts w:hint="eastAsia"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龙归分公司厂区楼顶复绿</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9"/>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39"/>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39"/>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lang w:val="en-US" w:eastAsia="zh-CN"/>
          <w14:textFill>
            <w14:solidFill>
              <w14:schemeClr w14:val="tx1"/>
            </w14:solidFill>
          </w14:textFill>
        </w:rPr>
        <w:t>龙归分公司厂区楼顶复绿</w:t>
      </w:r>
      <w:r>
        <w:rPr>
          <w:rFonts w:hint="eastAsia" w:ascii="宋体" w:hAnsi="宋体" w:cs="宋体"/>
          <w:color w:val="000000" w:themeColor="text1"/>
          <w:szCs w:val="21"/>
          <w:highlight w:val="none"/>
          <w:u w:val="single"/>
          <w14:textFill>
            <w14:solidFill>
              <w14:schemeClr w14:val="tx1"/>
            </w14:solidFill>
          </w14:textFill>
        </w:rPr>
        <w:t>+（合同编号）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pStyle w:val="31"/>
        <w:rPr>
          <w:rFonts w:hint="eastAsia" w:ascii="宋体" w:hAnsi="宋体" w:cs="宋体"/>
          <w:color w:val="000000" w:themeColor="text1"/>
          <w:szCs w:val="21"/>
          <w:highlight w:val="none"/>
          <w14:textFill>
            <w14:solidFill>
              <w14:schemeClr w14:val="tx1"/>
            </w14:solidFill>
          </w14:textFill>
        </w:rPr>
      </w:pPr>
    </w:p>
    <w:p>
      <w:pPr>
        <w:spacing w:line="540" w:lineRule="exact"/>
        <w:ind w:firstLine="0" w:firstLineChars="0"/>
        <w:rPr>
          <w:rFonts w:hint="eastAsia" w:ascii="宋体" w:hAnsi="宋体" w:cs="宋体"/>
          <w:b w:val="0"/>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r>
        <w:rPr>
          <w:rFonts w:hint="eastAsia" w:ascii="宋体" w:hAnsi="宋体" w:cs="宋体"/>
          <w:b w:val="0"/>
          <w:color w:val="000000" w:themeColor="text1"/>
          <w:szCs w:val="21"/>
          <w:highlight w:val="none"/>
          <w14:textFill>
            <w14:solidFill>
              <w14:schemeClr w14:val="tx1"/>
            </w14:solidFill>
          </w14:textFill>
        </w:rPr>
        <w:t>安全管理协议书</w:t>
      </w:r>
    </w:p>
    <w:p>
      <w:pPr>
        <w:spacing w:line="560" w:lineRule="exact"/>
        <w:rPr>
          <w:rFonts w:ascii="黑体" w:hAnsi="黑体" w:eastAsia="黑体" w:cs="Batang"/>
          <w:bCs/>
          <w:color w:val="000000" w:themeColor="text1"/>
          <w:kern w:val="0"/>
          <w:sz w:val="32"/>
          <w:szCs w:val="32"/>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14:textFill>
            <w14:solidFill>
              <w14:schemeClr w14:val="tx1"/>
            </w14:solidFill>
          </w14:textFill>
        </w:rPr>
      </w:pPr>
      <w:r>
        <w:rPr>
          <w:rFonts w:hint="eastAsia" w:ascii="黑体" w:hAnsi="Batang" w:eastAsia="黑体" w:cs="Batang"/>
          <w:bCs/>
          <w:color w:val="000000" w:themeColor="text1"/>
          <w:kern w:val="0"/>
          <w:sz w:val="44"/>
          <w:szCs w:val="44"/>
          <w14:textFill>
            <w14:solidFill>
              <w14:schemeClr w14:val="tx1"/>
            </w14:solidFill>
          </w14:textFill>
        </w:rPr>
        <w:t>营运场所施工安全协议书</w:t>
      </w:r>
    </w:p>
    <w:p>
      <w:pPr>
        <w:spacing w:line="560" w:lineRule="exact"/>
        <w:rPr>
          <w:rFonts w:ascii="仿宋_GB2312" w:hAnsi="宋体" w:eastAsia="仿宋_GB2312"/>
          <w:color w:val="000000" w:themeColor="text1"/>
          <w:sz w:val="24"/>
          <w14:textFill>
            <w14:solidFill>
              <w14:schemeClr w14:val="tx1"/>
            </w14:solidFill>
          </w14:textFill>
        </w:rPr>
      </w:pPr>
    </w:p>
    <w:p>
      <w:pPr>
        <w:spacing w:line="56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甲方：</w:t>
      </w:r>
      <w:r>
        <w:rPr>
          <w:rFonts w:hint="eastAsia"/>
          <w:color w:val="000000" w:themeColor="text1"/>
          <w:sz w:val="24"/>
          <w14:textFill>
            <w14:solidFill>
              <w14:schemeClr w14:val="tx1"/>
            </w14:solidFill>
          </w14:textFill>
        </w:rPr>
        <w:t>广州市净水有限公司</w:t>
      </w:r>
    </w:p>
    <w:p>
      <w:pPr>
        <w:spacing w:line="56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 xml:space="preserve">乙方： </w:t>
      </w:r>
    </w:p>
    <w:p>
      <w:pPr>
        <w:adjustRightInd w:val="0"/>
        <w:snapToGrid w:val="0"/>
        <w:spacing w:line="560" w:lineRule="exact"/>
        <w:jc w:val="left"/>
        <w:rPr>
          <w:rStyle w:val="28"/>
          <w:rFonts w:asciiTheme="minorEastAsia" w:hAnsiTheme="minorEastAsia" w:eastAsiaTheme="minorEastAsia"/>
          <w:b w:val="0"/>
          <w:color w:val="000000" w:themeColor="text1"/>
          <w:u w:val="single"/>
          <w14:textFill>
            <w14:solidFill>
              <w14:schemeClr w14:val="tx1"/>
            </w14:solidFill>
          </w14:textFill>
        </w:rPr>
      </w:pP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本协议作为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 xml:space="preserve"> 二、</w:t>
      </w:r>
      <w:r>
        <w:rPr>
          <w:rFonts w:hint="eastAsia" w:asciiTheme="minorEastAsia" w:hAnsiTheme="minorEastAsia" w:eastAsiaTheme="minorEastAsia"/>
          <w:b/>
          <w:color w:val="000000" w:themeColor="text1"/>
          <w:sz w:val="24"/>
          <w14:textFill>
            <w14:solidFill>
              <w14:schemeClr w14:val="tx1"/>
            </w14:solidFill>
          </w14:textFill>
        </w:rPr>
        <w:t>甲方权责</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根据《广州市水务局关于印发广州市水务工程施工和监理企业诚信评价管理办法的通知》（穗水建设〔2</w:t>
      </w:r>
      <w:r>
        <w:rPr>
          <w:rFonts w:asciiTheme="minorEastAsia" w:hAnsiTheme="minorEastAsia" w:eastAsiaTheme="minorEastAsia"/>
          <w:color w:val="000000" w:themeColor="text1"/>
          <w:sz w:val="24"/>
          <w14:textFill>
            <w14:solidFill>
              <w14:schemeClr w14:val="tx1"/>
            </w14:solidFill>
          </w14:textFill>
        </w:rPr>
        <w:t>014</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0</w:t>
      </w:r>
      <w:r>
        <w:rPr>
          <w:rFonts w:hint="eastAsia" w:asciiTheme="minorEastAsia" w:hAnsiTheme="minorEastAsia" w:eastAsiaTheme="minorEastAsia"/>
          <w:color w:val="000000" w:themeColor="text1"/>
          <w:sz w:val="24"/>
          <w14:textFill>
            <w14:solidFill>
              <w14:schemeClr w14:val="tx1"/>
            </w14:solidFill>
          </w14:textFill>
        </w:rPr>
        <w:t>号）、《市净水公司关于印发施工和监理企业诚信评价工作实施办法的通知》（穗净水〔201</w:t>
      </w:r>
      <w:r>
        <w:rPr>
          <w:rFonts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40</w:t>
      </w:r>
      <w:r>
        <w:rPr>
          <w:rFonts w:hint="eastAsia" w:asciiTheme="minorEastAsia" w:hAnsiTheme="minorEastAsia" w:eastAsiaTheme="minorEastAsia"/>
          <w:color w:val="000000" w:themeColor="text1"/>
          <w:sz w:val="24"/>
          <w14:textFill>
            <w14:solidFill>
              <w14:schemeClr w14:val="tx1"/>
            </w14:solidFill>
          </w14:textFill>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向上级进行反映，包括但不限于广东省市政行业协会、广州市市政公路协会等。</w:t>
      </w:r>
    </w:p>
    <w:p>
      <w:pPr>
        <w:spacing w:line="56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三、乙方权责</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（三）乙方应在合同签订后</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四、事故责任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2"/>
        <w:spacing w:line="560" w:lineRule="exact"/>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五、补充条款：</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pPr>
        <w:adjustRightInd w:val="0"/>
        <w:snapToGrid w:val="0"/>
        <w:spacing w:line="56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六、附则</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000000" w:themeColor="text1"/>
          <w:sz w:val="24"/>
          <w14:textFill>
            <w14:solidFill>
              <w14:schemeClr w14:val="tx1"/>
            </w14:solidFill>
          </w14:textFill>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甲方：</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adjustRightInd w:val="0"/>
              <w:snapToGrid w:val="0"/>
              <w:spacing w:line="560" w:lineRule="exact"/>
              <w:ind w:firstLine="240" w:firstLineChars="100"/>
              <w:jc w:val="righ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c>
          <w:tcPr>
            <w:tcW w:w="4474" w:type="dxa"/>
          </w:tcPr>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乙方：</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adjustRightInd w:val="0"/>
              <w:snapToGrid w:val="0"/>
              <w:spacing w:line="560" w:lineRule="exact"/>
              <w:jc w:val="righ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r>
    </w:tbl>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pStyle w:val="31"/>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p>
      <w:pPr>
        <w:spacing w:line="360" w:lineRule="auto"/>
        <w:jc w:val="both"/>
        <w:outlineLvl w:val="3"/>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附件5</w:t>
      </w:r>
    </w:p>
    <w:p>
      <w:pPr>
        <w:spacing w:line="360" w:lineRule="auto"/>
        <w:jc w:val="center"/>
        <w:outlineLvl w:val="3"/>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项目投入人员架构表</w:t>
      </w:r>
    </w:p>
    <w:tbl>
      <w:tblPr>
        <w:tblStyle w:val="2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556"/>
        <w:gridCol w:w="2387"/>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性别</w:t>
            </w: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w:t>
            </w: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rPr>
          <w:color w:val="000000" w:themeColor="text1"/>
          <w14:textFill>
            <w14:solidFill>
              <w14:schemeClr w14:val="tx1"/>
            </w14:solidFill>
          </w14:textFill>
        </w:rPr>
      </w:pPr>
    </w:p>
    <w:p>
      <w:pPr>
        <w:spacing w:line="360" w:lineRule="auto"/>
        <w:jc w:val="left"/>
        <w:rPr>
          <w:rFonts w:hint="default" w:ascii="宋体" w:hAnsi="宋体" w:cs="宋体" w:eastAsiaTheme="minorEastAsia"/>
          <w:b/>
          <w:bCs/>
          <w:color w:val="000000" w:themeColor="text1"/>
          <w:szCs w:val="21"/>
          <w:highlight w:val="none"/>
          <w:lang w:val="en-US" w:eastAsia="zh-CN"/>
          <w14:textFill>
            <w14:solidFill>
              <w14:schemeClr w14:val="tx1"/>
            </w14:solidFill>
          </w14:textFill>
        </w:rPr>
      </w:pP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pStyle w:val="7"/>
        <w:rPr>
          <w:rFonts w:hint="eastAsia"/>
          <w:color w:val="000000" w:themeColor="text1"/>
          <w14:textFill>
            <w14:solidFill>
              <w14:schemeClr w14:val="tx1"/>
            </w14:solidFill>
          </w14:textFill>
        </w:rPr>
      </w:pPr>
    </w:p>
    <w:p>
      <w:pPr>
        <w:pStyle w:val="7"/>
        <w:rPr>
          <w:rFonts w:hint="eastAsia" w:ascii="宋体" w:hAnsi="宋体" w:cs="宋体"/>
          <w:b/>
          <w:bCs/>
          <w:color w:val="000000" w:themeColor="text1"/>
          <w:szCs w:val="21"/>
          <w:highlight w:val="none"/>
          <w14:textFill>
            <w14:solidFill>
              <w14:schemeClr w14:val="tx1"/>
            </w14:solidFill>
          </w14:textFill>
        </w:rPr>
      </w:pPr>
    </w:p>
    <w:p>
      <w:pPr>
        <w:pStyle w:val="7"/>
        <w:rPr>
          <w:rFonts w:hint="eastAsia" w:ascii="宋体" w:hAnsi="宋体" w:cs="宋体"/>
          <w:b/>
          <w:bCs/>
          <w:color w:val="000000" w:themeColor="text1"/>
          <w:szCs w:val="21"/>
          <w:highlight w:val="none"/>
          <w14:textFill>
            <w14:solidFill>
              <w14:schemeClr w14:val="tx1"/>
            </w14:solidFill>
          </w14:textFill>
        </w:rPr>
      </w:pPr>
    </w:p>
    <w:p>
      <w:pPr>
        <w:pStyle w:val="7"/>
        <w:rPr>
          <w:rFonts w:hint="eastAsia" w:ascii="宋体" w:hAnsi="宋体" w:cs="宋体"/>
          <w:b/>
          <w:bCs/>
          <w:color w:val="000000" w:themeColor="text1"/>
          <w:szCs w:val="21"/>
          <w:highlight w:val="none"/>
          <w14:textFill>
            <w14:solidFill>
              <w14:schemeClr w14:val="tx1"/>
            </w14:solidFill>
          </w14:textFill>
        </w:rPr>
      </w:pPr>
    </w:p>
    <w:p>
      <w:pPr>
        <w:pStyle w:val="7"/>
        <w:rPr>
          <w:rFonts w:hint="eastAsia" w:ascii="宋体" w:hAnsi="宋体" w:cs="宋体"/>
          <w:b/>
          <w:bCs/>
          <w:color w:val="000000" w:themeColor="text1"/>
          <w:szCs w:val="21"/>
          <w:highlight w:val="none"/>
          <w14:textFill>
            <w14:solidFill>
              <w14:schemeClr w14:val="tx1"/>
            </w14:solidFill>
          </w14:textFill>
        </w:rPr>
      </w:pPr>
    </w:p>
    <w:p>
      <w:pPr>
        <w:pStyle w:val="31"/>
        <w:rPr>
          <w:color w:val="000000" w:themeColor="text1"/>
          <w14:textFill>
            <w14:solidFill>
              <w14:schemeClr w14:val="tx1"/>
            </w14:solidFill>
          </w14:textFill>
        </w:rPr>
      </w:pPr>
    </w:p>
    <w:p>
      <w:pPr>
        <w:pStyle w:val="31"/>
        <w:rPr>
          <w:color w:val="000000" w:themeColor="text1"/>
          <w14:textFill>
            <w14:solidFill>
              <w14:schemeClr w14:val="tx1"/>
            </w14:solidFill>
          </w14:textFill>
        </w:rPr>
      </w:pPr>
    </w:p>
    <w:p>
      <w:pPr>
        <w:pStyle w:val="31"/>
        <w:rPr>
          <w:color w:val="000000" w:themeColor="text1"/>
          <w14:textFill>
            <w14:solidFill>
              <w14:schemeClr w14:val="tx1"/>
            </w14:solidFill>
          </w14:textFill>
        </w:rPr>
      </w:pPr>
    </w:p>
    <w:p>
      <w:pPr>
        <w:pStyle w:val="31"/>
        <w:rPr>
          <w:color w:val="000000" w:themeColor="text1"/>
          <w14:textFill>
            <w14:solidFill>
              <w14:schemeClr w14:val="tx1"/>
            </w14:solidFill>
          </w14:textFill>
        </w:rPr>
      </w:pPr>
    </w:p>
    <w:p>
      <w:pPr>
        <w:pStyle w:val="31"/>
        <w:rPr>
          <w:color w:val="000000" w:themeColor="text1"/>
          <w14:textFill>
            <w14:solidFill>
              <w14:schemeClr w14:val="tx1"/>
            </w14:solidFill>
          </w14:textFill>
        </w:rPr>
      </w:pPr>
    </w:p>
    <w:p>
      <w:pPr>
        <w:pStyle w:val="31"/>
        <w:rPr>
          <w:color w:val="000000" w:themeColor="text1"/>
          <w14:textFill>
            <w14:solidFill>
              <w14:schemeClr w14:val="tx1"/>
            </w14:solidFill>
          </w14:textFill>
        </w:rPr>
      </w:pPr>
    </w:p>
    <w:p>
      <w:pPr>
        <w:pStyle w:val="31"/>
        <w:rPr>
          <w:color w:val="000000" w:themeColor="text1"/>
          <w14:textFill>
            <w14:solidFill>
              <w14:schemeClr w14:val="tx1"/>
            </w14:solidFill>
          </w14:textFill>
        </w:rPr>
      </w:pPr>
    </w:p>
    <w:p>
      <w:pPr>
        <w:pStyle w:val="31"/>
        <w:rPr>
          <w:color w:val="000000" w:themeColor="text1"/>
          <w14:textFill>
            <w14:solidFill>
              <w14:schemeClr w14:val="tx1"/>
            </w14:solidFill>
          </w14:textFill>
        </w:rPr>
      </w:pPr>
    </w:p>
    <w:p>
      <w:pPr>
        <w:pStyle w:val="31"/>
        <w:rPr>
          <w:color w:val="000000" w:themeColor="text1"/>
          <w14:textFill>
            <w14:solidFill>
              <w14:schemeClr w14:val="tx1"/>
            </w14:solidFill>
          </w14:textFill>
        </w:rPr>
      </w:pPr>
    </w:p>
    <w:p>
      <w:pPr>
        <w:pStyle w:val="31"/>
        <w:rPr>
          <w:color w:val="000000" w:themeColor="text1"/>
          <w14:textFill>
            <w14:solidFill>
              <w14:schemeClr w14:val="tx1"/>
            </w14:solidFill>
          </w14:textFill>
        </w:rPr>
      </w:pPr>
    </w:p>
    <w:p>
      <w:pPr>
        <w:pStyle w:val="31"/>
        <w:rPr>
          <w:color w:val="000000" w:themeColor="text1"/>
          <w14:textFill>
            <w14:solidFill>
              <w14:schemeClr w14:val="tx1"/>
            </w14:solidFill>
          </w14:textFill>
        </w:rPr>
      </w:pPr>
    </w:p>
    <w:p>
      <w:pPr>
        <w:pStyle w:val="31"/>
        <w:rPr>
          <w:rFonts w:hint="default" w:eastAsia="仿宋_GB2312"/>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附件六：报价单</w:t>
      </w: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bookmarkEnd w:id="74"/>
    <w:bookmarkEnd w:id="75"/>
    <w:bookmarkEnd w:id="76"/>
    <w:bookmarkEnd w:id="77"/>
    <w:bookmarkEnd w:id="78"/>
    <w:bookmarkEnd w:id="79"/>
    <w:bookmarkEnd w:id="80"/>
    <w:bookmarkEnd w:id="81"/>
    <w:bookmarkEnd w:id="82"/>
    <w:bookmarkEnd w:id="83"/>
    <w:bookmarkEnd w:id="84"/>
    <w:p>
      <w:pPr>
        <w:pStyle w:val="4"/>
        <w:jc w:val="both"/>
        <w:rPr>
          <w:rFonts w:hint="eastAsia"/>
          <w:color w:val="000000" w:themeColor="text1"/>
          <w14:textFill>
            <w14:solidFill>
              <w14:schemeClr w14:val="tx1"/>
            </w14:solidFill>
          </w14:textFill>
        </w:rPr>
      </w:pPr>
      <w:bookmarkStart w:id="91" w:name="_Toc30824"/>
      <w:bookmarkStart w:id="92" w:name="_Toc23515"/>
      <w:bookmarkStart w:id="93" w:name="_Toc3723"/>
      <w:bookmarkStart w:id="94" w:name="_Toc1563"/>
      <w:bookmarkStart w:id="95" w:name="_Toc16552"/>
      <w:bookmarkStart w:id="96" w:name="_Toc28358"/>
      <w:bookmarkStart w:id="97" w:name="_Toc8147"/>
      <w:bookmarkStart w:id="98" w:name="_Toc6230"/>
      <w:bookmarkStart w:id="99" w:name="_Toc21847"/>
      <w:bookmarkStart w:id="100" w:name="_Toc12169"/>
      <w:bookmarkStart w:id="101" w:name="_Toc5129"/>
    </w:p>
    <w:p>
      <w:pPr>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31"/>
        <w:rPr>
          <w:rFonts w:hint="eastAsia"/>
          <w:color w:val="000000" w:themeColor="text1"/>
          <w14:textFill>
            <w14:solidFill>
              <w14:schemeClr w14:val="tx1"/>
            </w14:solidFill>
          </w14:textFill>
        </w:rPr>
      </w:pPr>
    </w:p>
    <w:p>
      <w:pPr>
        <w:pStyle w:val="4"/>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2309495</wp:posOffset>
                </wp:positionH>
                <wp:positionV relativeFrom="paragraph">
                  <wp:posOffset>805815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85pt;margin-top:63.45pt;height:0pt;width:75.5pt;z-index:251665408;mso-width-relative:page;mso-height-relative:page;" filled="f" stroked="t" coordsize="21600,21600" o:gfxdata="UEsDBAoAAAAAAIdO4kAAAAAAAAAAAAAAAAAEAAAAZHJzL1BLAwQUAAAACACHTuJAAdqmR9cAAAAL&#10;AQAADwAAAGRycy9kb3ducmV2LnhtbE2PwU7DMBBE70j8g7VIXBC1HdRAQ5wKIXHgSFuJqxsvSSBe&#10;R7HTlH49i4RUjjvzNDtTro++FwccYxfIgF4oEEh1cB01Bnbbl9sHEDFZcrYPhAa+McK6urwobeHC&#10;TG942KRGcAjFwhpoUxoKKWPdordxEQYk9j7C6G3ic2ykG+3M4b6XmVK59LYj/tDaAZ9brL82kzeA&#10;cVpq9bTyze71NN+8Z6fPedgac32l1SOIhMd0huG3PleHijvtw0Quit7AXZ5njLKh9QoEE0t9z8r+&#10;T5FVKf9vqH4A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2qZH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2350770</wp:posOffset>
                </wp:positionH>
                <wp:positionV relativeFrom="paragraph">
                  <wp:posOffset>201930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5.1pt;margin-top:15.9pt;height:0pt;width:75.5pt;z-index:251664384;mso-width-relative:page;mso-height-relative:page;" filled="f" stroked="t" coordsize="21600,21600" o:gfxdata="UEsDBAoAAAAAAIdO4kAAAAAAAAAAAAAAAAAEAAAAZHJzL1BLAwQUAAAACACHTuJARtygudYAAAAJ&#10;AQAADwAAAGRycy9kb3ducmV2LnhtbE2PwU7DMBBE70j9B2srcUHUTlHSEuJUFRIHjrSVuLrxkoTG&#10;6yh2mtKvZxEHOO7M0+xMsbm4TpxxCK0nDclCgUCqvG2p1nDYv9yvQYRoyJrOE2r4wgCbcnZTmNz6&#10;id7wvIu14BAKudHQxNjnUoaqQWfCwvdI7H34wZnI51BLO5iJw10nl0pl0pmW+ENjenxusDrtRqcB&#10;w5gmavvo6sPrdbp7X14/p36v9e08UU8gIl7iHww/9bk6lNzp6EeyQXQaHrLVilE20gwEA2myZuH4&#10;K8iykP8XlN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tygu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rFonts w:hint="eastAsia"/>
          <w:color w:val="000000" w:themeColor="text1"/>
          <w14:textFill>
            <w14:solidFill>
              <w14:schemeClr w14:val="tx1"/>
            </w14:solidFill>
          </w14:textFill>
        </w:rPr>
        <w:t>第七章</w:t>
      </w:r>
      <w:bookmarkEnd w:id="91"/>
      <w:bookmarkEnd w:id="92"/>
      <w:bookmarkEnd w:id="93"/>
      <w:bookmarkEnd w:id="94"/>
      <w:bookmarkEnd w:id="95"/>
      <w:bookmarkEnd w:id="96"/>
      <w:bookmarkEnd w:id="97"/>
      <w:bookmarkEnd w:id="98"/>
      <w:bookmarkEnd w:id="99"/>
      <w:bookmarkEnd w:id="100"/>
      <w:bookmarkEnd w:id="101"/>
    </w:p>
    <w:p>
      <w:pPr>
        <w:pStyle w:val="42"/>
        <w:rPr>
          <w:color w:val="000000" w:themeColor="text1"/>
          <w14:textFill>
            <w14:solidFill>
              <w14:schemeClr w14:val="tx1"/>
            </w14:solidFill>
          </w14:textFill>
        </w:rPr>
      </w:pPr>
    </w:p>
    <w:p>
      <w:pPr>
        <w:pStyle w:val="4"/>
        <w:rPr>
          <w:color w:val="000000" w:themeColor="text1"/>
          <w14:textFill>
            <w14:solidFill>
              <w14:schemeClr w14:val="tx1"/>
            </w14:solidFill>
          </w14:textFill>
        </w:rPr>
      </w:pPr>
      <w:bookmarkStart w:id="102" w:name="_Toc17119"/>
      <w:bookmarkStart w:id="103" w:name="_Toc30157"/>
      <w:bookmarkStart w:id="104" w:name="_Toc24490"/>
      <w:bookmarkStart w:id="105" w:name="_Toc12610"/>
      <w:bookmarkStart w:id="106" w:name="_Toc12769"/>
      <w:bookmarkStart w:id="107" w:name="_Toc24815"/>
      <w:bookmarkStart w:id="108" w:name="_Toc87616388"/>
      <w:bookmarkStart w:id="109" w:name="_Toc5342"/>
      <w:bookmarkStart w:id="110" w:name="_Toc88209951"/>
      <w:bookmarkStart w:id="111" w:name="_Toc21675"/>
      <w:bookmarkStart w:id="112" w:name="_Toc31564"/>
      <w:bookmarkStart w:id="113" w:name="_Toc10840"/>
      <w:bookmarkStart w:id="114" w:name="_Toc22764"/>
      <w:r>
        <w:rPr>
          <w:rFonts w:hint="eastAsia"/>
          <w:color w:val="000000" w:themeColor="text1"/>
          <w14:textFill>
            <w14:solidFill>
              <w14:schemeClr w14:val="tx1"/>
            </w14:solidFill>
          </w14:textFill>
        </w:rPr>
        <w:t>响应文件</w:t>
      </w:r>
      <w:r>
        <w:rPr>
          <w:rFonts w:hint="eastAsia"/>
          <w:color w:val="000000" w:themeColor="text1"/>
          <w:lang w:val="en-US" w:eastAsia="zh-CN"/>
          <w14:textFill>
            <w14:solidFill>
              <w14:schemeClr w14:val="tx1"/>
            </w14:solidFill>
          </w14:textFill>
        </w:rPr>
        <w:t>格式要求</w:t>
      </w:r>
      <w:bookmarkEnd w:id="102"/>
      <w:bookmarkEnd w:id="103"/>
      <w:bookmarkEnd w:id="104"/>
      <w:bookmarkEnd w:id="105"/>
      <w:bookmarkEnd w:id="106"/>
      <w:bookmarkEnd w:id="107"/>
      <w:bookmarkEnd w:id="108"/>
      <w:bookmarkEnd w:id="109"/>
      <w:bookmarkEnd w:id="110"/>
      <w:bookmarkEnd w:id="111"/>
      <w:bookmarkEnd w:id="112"/>
      <w:bookmarkEnd w:id="113"/>
      <w:bookmarkEnd w:id="114"/>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pStyle w:val="2"/>
        <w:rPr>
          <w:rFonts w:ascii="方正小标宋简体" w:eastAsia="方正小标宋简体"/>
          <w:color w:val="000000" w:themeColor="text1"/>
          <w:sz w:val="44"/>
          <w:szCs w:val="44"/>
          <w14:textFill>
            <w14:solidFill>
              <w14:schemeClr w14:val="tx1"/>
            </w14:solidFill>
          </w14:textFill>
        </w:rPr>
      </w:pPr>
    </w:p>
    <w:p>
      <w:pPr>
        <w:pStyle w:val="2"/>
        <w:rPr>
          <w:rFonts w:ascii="方正小标宋简体" w:eastAsia="方正小标宋简体"/>
          <w:color w:val="000000" w:themeColor="text1"/>
          <w:sz w:val="44"/>
          <w:szCs w:val="44"/>
          <w14:textFill>
            <w14:solidFill>
              <w14:schemeClr w14:val="tx1"/>
            </w14:solidFill>
          </w14:textFill>
        </w:rPr>
      </w:pPr>
    </w:p>
    <w:p>
      <w:pPr>
        <w:pStyle w:val="2"/>
        <w:rPr>
          <w:rFonts w:ascii="方正小标宋简体" w:eastAsia="方正小标宋简体"/>
          <w:color w:val="000000" w:themeColor="text1"/>
          <w:sz w:val="44"/>
          <w:szCs w:val="44"/>
          <w14:textFill>
            <w14:solidFill>
              <w14:schemeClr w14:val="tx1"/>
            </w14:solidFill>
          </w14:textFill>
        </w:rPr>
      </w:pPr>
    </w:p>
    <w:p>
      <w:pPr>
        <w:pStyle w:val="2"/>
        <w:rPr>
          <w:rFonts w:ascii="方正小标宋简体" w:eastAsia="方正小标宋简体"/>
          <w:color w:val="000000" w:themeColor="text1"/>
          <w:sz w:val="44"/>
          <w:szCs w:val="44"/>
          <w14:textFill>
            <w14:solidFill>
              <w14:schemeClr w14:val="tx1"/>
            </w14:solidFill>
          </w14:textFill>
        </w:rPr>
      </w:pPr>
    </w:p>
    <w:p>
      <w:pPr>
        <w:pStyle w:val="2"/>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Lines="50" w:afterLines="50" w:line="600" w:lineRule="exact"/>
        <w:jc w:val="center"/>
        <w:rPr>
          <w:rFonts w:ascii="方正小标宋简体" w:eastAsia="方正小标宋简体"/>
          <w:color w:val="000000" w:themeColor="text1"/>
          <w:sz w:val="44"/>
          <w:szCs w:val="44"/>
          <w:u w:val="single"/>
          <w14:textFill>
            <w14:solidFill>
              <w14:schemeClr w14:val="tx1"/>
            </w14:solidFill>
          </w14:textFill>
        </w:rPr>
      </w:pPr>
      <w:r>
        <w:rPr>
          <w:rFonts w:hint="eastAsia" w:ascii="方正小标宋简体" w:eastAsia="方正小标宋简体"/>
          <w:color w:val="000000" w:themeColor="text1"/>
          <w:sz w:val="44"/>
          <w:szCs w:val="44"/>
          <w:u w:val="single"/>
          <w14:textFill>
            <w14:solidFill>
              <w14:schemeClr w14:val="tx1"/>
            </w14:solidFill>
          </w14:textFill>
        </w:rPr>
        <w:t>（项目名称、标段/标包号）</w:t>
      </w:r>
    </w:p>
    <w:p>
      <w:pPr>
        <w:adjustRightInd w:val="0"/>
        <w:snapToGrid w:val="0"/>
        <w:spacing w:beforeLines="50" w:afterLines="50" w:line="600" w:lineRule="exact"/>
        <w:jc w:val="center"/>
        <w:rPr>
          <w:rFonts w:ascii="仿宋_GB2312" w:eastAsia="仿宋_GB2312"/>
          <w:color w:val="000000" w:themeColor="text1"/>
          <w:sz w:val="30"/>
          <w:szCs w:val="30"/>
          <w14:textFill>
            <w14:solidFill>
              <w14:schemeClr w14:val="tx1"/>
            </w14:solidFill>
          </w14:textFill>
        </w:rPr>
      </w:pPr>
    </w:p>
    <w:p>
      <w:pPr>
        <w:adjustRightInd w:val="0"/>
        <w:snapToGrid w:val="0"/>
        <w:spacing w:beforeLines="50" w:afterLines="50" w:line="600" w:lineRule="exact"/>
        <w:jc w:val="center"/>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（项目编号：   ）</w:t>
      </w:r>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jc w:val="center"/>
        <w:rPr>
          <w:rFonts w:hint="eastAsia" w:ascii="方正小标宋简体" w:eastAsia="方正小标宋简体"/>
          <w:color w:val="000000" w:themeColor="text1"/>
          <w:sz w:val="48"/>
          <w:szCs w:val="48"/>
          <w14:textFill>
            <w14:solidFill>
              <w14:schemeClr w14:val="tx1"/>
            </w14:solidFill>
          </w14:textFill>
        </w:rPr>
      </w:pPr>
    </w:p>
    <w:p>
      <w:pPr>
        <w:pStyle w:val="2"/>
        <w:rPr>
          <w:rFonts w:hint="eastAsia" w:ascii="方正小标宋简体" w:eastAsia="方正小标宋简体"/>
          <w:color w:val="000000" w:themeColor="text1"/>
          <w:sz w:val="48"/>
          <w:szCs w:val="48"/>
          <w14:textFill>
            <w14:solidFill>
              <w14:schemeClr w14:val="tx1"/>
            </w14:solidFill>
          </w14:textFill>
        </w:rPr>
      </w:pPr>
    </w:p>
    <w:p>
      <w:pPr>
        <w:pStyle w:val="2"/>
        <w:ind w:firstLine="0"/>
        <w:rPr>
          <w:rFonts w:hint="eastAsia" w:ascii="方正小标宋简体" w:eastAsia="方正小标宋简体"/>
          <w:color w:val="000000" w:themeColor="text1"/>
          <w:sz w:val="48"/>
          <w:szCs w:val="48"/>
          <w14:textFill>
            <w14:solidFill>
              <w14:schemeClr w14:val="tx1"/>
            </w14:solidFill>
          </w14:textFill>
        </w:rPr>
      </w:pPr>
    </w:p>
    <w:p>
      <w:pPr>
        <w:pStyle w:val="2"/>
        <w:rPr>
          <w:rFonts w:hint="eastAsia" w:ascii="方正小标宋简体" w:eastAsia="方正小标宋简体"/>
          <w:color w:val="000000" w:themeColor="text1"/>
          <w:sz w:val="48"/>
          <w:szCs w:val="48"/>
          <w14:textFill>
            <w14:solidFill>
              <w14:schemeClr w14:val="tx1"/>
            </w14:solidFill>
          </w14:textFill>
        </w:rPr>
      </w:pPr>
    </w:p>
    <w:p>
      <w:pPr>
        <w:pStyle w:val="2"/>
        <w:rPr>
          <w:rFonts w:hint="eastAsia" w:ascii="方正小标宋简体" w:eastAsia="方正小标宋简体"/>
          <w:color w:val="000000" w:themeColor="text1"/>
          <w:sz w:val="48"/>
          <w:szCs w:val="48"/>
          <w14:textFill>
            <w14:solidFill>
              <w14:schemeClr w14:val="tx1"/>
            </w14:solidFill>
          </w14:textFill>
        </w:rPr>
      </w:pPr>
    </w:p>
    <w:p>
      <w:pPr>
        <w:pStyle w:val="2"/>
        <w:ind w:firstLine="0"/>
        <w:rPr>
          <w:rFonts w:hint="eastAsia" w:ascii="方正小标宋简体" w:eastAsia="方正小标宋简体"/>
          <w:color w:val="000000" w:themeColor="text1"/>
          <w:sz w:val="48"/>
          <w:szCs w:val="48"/>
          <w14:textFill>
            <w14:solidFill>
              <w14:schemeClr w14:val="tx1"/>
            </w14:solidFill>
          </w14:textFill>
        </w:rPr>
      </w:pPr>
    </w:p>
    <w:p>
      <w:pPr>
        <w:adjustRightInd w:val="0"/>
        <w:snapToGrid w:val="0"/>
        <w:spacing w:line="600" w:lineRule="exact"/>
        <w:ind w:left="1" w:firstLine="709" w:firstLineChars="197"/>
        <w:jc w:val="center"/>
        <w:rPr>
          <w:rFonts w:ascii="仿宋_GB2312" w:eastAsia="仿宋_GB2312" w:hAnsiTheme="minorEastAsia"/>
          <w:color w:val="000000" w:themeColor="text1"/>
          <w:sz w:val="36"/>
          <w:szCs w:val="36"/>
          <w14:textFill>
            <w14:solidFill>
              <w14:schemeClr w14:val="tx1"/>
            </w14:solidFill>
          </w14:textFill>
        </w:rPr>
      </w:pPr>
      <w:r>
        <w:rPr>
          <w:rFonts w:hint="eastAsia" w:ascii="仿宋_GB2312" w:eastAsia="仿宋_GB2312" w:hAnsiTheme="minorEastAsia"/>
          <w:color w:val="000000" w:themeColor="text1"/>
          <w:sz w:val="36"/>
          <w:szCs w:val="36"/>
          <w14:textFill>
            <w14:solidFill>
              <w14:schemeClr w14:val="tx1"/>
            </w14:solidFill>
          </w14:textFill>
        </w:rPr>
        <w:t>供应商：</w:t>
      </w:r>
      <w:r>
        <w:rPr>
          <w:rFonts w:hint="eastAsia" w:ascii="仿宋_GB2312" w:eastAsia="仿宋_GB2312" w:hAnsiTheme="minorEastAsia"/>
          <w:color w:val="000000" w:themeColor="text1"/>
          <w:sz w:val="36"/>
          <w:szCs w:val="36"/>
          <w:u w:val="single"/>
          <w14:textFill>
            <w14:solidFill>
              <w14:schemeClr w14:val="tx1"/>
            </w14:solidFill>
          </w14:textFill>
        </w:rPr>
        <w:t xml:space="preserve">                 </w:t>
      </w:r>
      <w:r>
        <w:rPr>
          <w:rFonts w:hint="eastAsia" w:ascii="仿宋_GB2312" w:eastAsia="仿宋_GB2312" w:hAnsiTheme="minorEastAsia"/>
          <w:color w:val="000000" w:themeColor="text1"/>
          <w:sz w:val="36"/>
          <w:szCs w:val="36"/>
          <w14:textFill>
            <w14:solidFill>
              <w14:schemeClr w14:val="tx1"/>
            </w14:solidFill>
          </w14:textFill>
        </w:rPr>
        <w:t>（单位公章）</w:t>
      </w:r>
    </w:p>
    <w:p>
      <w:pPr>
        <w:adjustRightInd w:val="0"/>
        <w:snapToGrid w:val="0"/>
        <w:spacing w:line="600" w:lineRule="exact"/>
        <w:ind w:left="1" w:right="560" w:firstLine="709" w:firstLineChars="197"/>
        <w:jc w:val="center"/>
        <w:rPr>
          <w:rFonts w:ascii="仿宋_GB2312" w:eastAsia="仿宋_GB2312" w:hAnsiTheme="minorEastAsia"/>
          <w:color w:val="000000" w:themeColor="text1"/>
          <w:sz w:val="36"/>
          <w:szCs w:val="36"/>
          <w14:textFill>
            <w14:solidFill>
              <w14:schemeClr w14:val="tx1"/>
            </w14:solidFill>
          </w14:textFill>
        </w:rPr>
      </w:pPr>
      <w:r>
        <w:rPr>
          <w:rFonts w:hint="eastAsia" w:ascii="仿宋_GB2312" w:eastAsia="仿宋_GB2312" w:hAnsiTheme="minorEastAsia"/>
          <w:color w:val="000000" w:themeColor="text1"/>
          <w:sz w:val="36"/>
          <w:szCs w:val="36"/>
          <w:u w:val="single"/>
          <w14:textFill>
            <w14:solidFill>
              <w14:schemeClr w14:val="tx1"/>
            </w14:solidFill>
          </w14:textFill>
        </w:rPr>
        <w:t xml:space="preserve">    </w:t>
      </w:r>
      <w:r>
        <w:rPr>
          <w:rFonts w:hint="eastAsia" w:ascii="仿宋_GB2312" w:eastAsia="仿宋_GB2312" w:hAnsiTheme="minorEastAsia"/>
          <w:color w:val="000000" w:themeColor="text1"/>
          <w:sz w:val="36"/>
          <w:szCs w:val="36"/>
          <w14:textFill>
            <w14:solidFill>
              <w14:schemeClr w14:val="tx1"/>
            </w14:solidFill>
          </w14:textFill>
        </w:rPr>
        <w:t>年</w:t>
      </w:r>
      <w:r>
        <w:rPr>
          <w:rFonts w:hint="eastAsia" w:ascii="仿宋_GB2312" w:eastAsia="仿宋_GB2312" w:hAnsiTheme="minorEastAsia"/>
          <w:color w:val="000000" w:themeColor="text1"/>
          <w:sz w:val="36"/>
          <w:szCs w:val="36"/>
          <w:u w:val="single"/>
          <w14:textFill>
            <w14:solidFill>
              <w14:schemeClr w14:val="tx1"/>
            </w14:solidFill>
          </w14:textFill>
        </w:rPr>
        <w:t xml:space="preserve">    </w:t>
      </w:r>
      <w:r>
        <w:rPr>
          <w:rFonts w:hint="eastAsia" w:ascii="仿宋_GB2312" w:eastAsia="仿宋_GB2312" w:hAnsiTheme="minorEastAsia"/>
          <w:color w:val="000000" w:themeColor="text1"/>
          <w:sz w:val="36"/>
          <w:szCs w:val="36"/>
          <w14:textFill>
            <w14:solidFill>
              <w14:schemeClr w14:val="tx1"/>
            </w14:solidFill>
          </w14:textFill>
        </w:rPr>
        <w:t>月</w:t>
      </w:r>
      <w:r>
        <w:rPr>
          <w:rFonts w:hint="eastAsia" w:ascii="仿宋_GB2312" w:eastAsia="仿宋_GB2312" w:hAnsiTheme="minorEastAsia"/>
          <w:color w:val="000000" w:themeColor="text1"/>
          <w:sz w:val="36"/>
          <w:szCs w:val="36"/>
          <w:u w:val="single"/>
          <w14:textFill>
            <w14:solidFill>
              <w14:schemeClr w14:val="tx1"/>
            </w14:solidFill>
          </w14:textFill>
        </w:rPr>
        <w:t xml:space="preserve">    </w:t>
      </w:r>
      <w:r>
        <w:rPr>
          <w:rFonts w:hint="eastAsia" w:ascii="仿宋_GB2312" w:eastAsia="仿宋_GB2312" w:hAnsiTheme="minorEastAsia"/>
          <w:color w:val="000000" w:themeColor="text1"/>
          <w:sz w:val="36"/>
          <w:szCs w:val="36"/>
          <w14:textFill>
            <w14:solidFill>
              <w14:schemeClr w14:val="tx1"/>
            </w14:solidFill>
          </w14:textFill>
        </w:rPr>
        <w:t>日</w:t>
      </w:r>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r>
        <w:rPr>
          <w:rFonts w:ascii="方正小标宋简体" w:eastAsia="方正小标宋简体"/>
          <w:color w:val="000000" w:themeColor="text1"/>
          <w:sz w:val="44"/>
          <w:szCs w:val="44"/>
          <w14:textFill>
            <w14:solidFill>
              <w14:schemeClr w14:val="tx1"/>
            </w14:solidFill>
          </w14:textFill>
        </w:rPr>
        <w:t>目</w:t>
      </w:r>
      <w:r>
        <w:rPr>
          <w:rFonts w:hint="eastAsia" w:ascii="方正小标宋简体" w:eastAsia="方正小标宋简体"/>
          <w:color w:val="000000" w:themeColor="text1"/>
          <w:sz w:val="44"/>
          <w:szCs w:val="44"/>
          <w14:textFill>
            <w14:solidFill>
              <w14:schemeClr w14:val="tx1"/>
            </w14:solidFill>
          </w14:textFill>
        </w:rPr>
        <w:t xml:space="preserve">  </w:t>
      </w:r>
      <w:r>
        <w:rPr>
          <w:rFonts w:ascii="方正小标宋简体" w:eastAsia="方正小标宋简体"/>
          <w:color w:val="000000" w:themeColor="text1"/>
          <w:sz w:val="44"/>
          <w:szCs w:val="44"/>
          <w14:textFill>
            <w14:solidFill>
              <w14:schemeClr w14:val="tx1"/>
            </w14:solidFill>
          </w14:textFill>
        </w:rPr>
        <w:t>录</w:t>
      </w:r>
    </w:p>
    <w:p>
      <w:pPr>
        <w:adjustRightInd w:val="0"/>
        <w:snapToGrid w:val="0"/>
        <w:spacing w:beforeLines="50" w:afterLines="50" w:line="600" w:lineRule="exact"/>
        <w:jc w:val="center"/>
        <w:rPr>
          <w:rFonts w:ascii="方正小标宋简体" w:eastAsia="方正小标宋简体"/>
          <w:color w:val="000000" w:themeColor="text1"/>
          <w:sz w:val="44"/>
          <w:szCs w:val="44"/>
          <w14:textFill>
            <w14:solidFill>
              <w14:schemeClr w14:val="tx1"/>
            </w14:solidFill>
          </w14:textFill>
        </w:rPr>
      </w:pPr>
    </w:p>
    <w:p>
      <w:pPr>
        <w:adjustRightInd w:val="0"/>
        <w:snapToGrid w:val="0"/>
        <w:spacing w:line="600" w:lineRule="exact"/>
        <w:jc w:val="center"/>
        <w:rPr>
          <w:rFonts w:ascii="方正小标宋简体" w:eastAsia="方正小标宋简体"/>
          <w:color w:val="000000" w:themeColor="text1"/>
          <w:sz w:val="44"/>
          <w:szCs w:val="44"/>
          <w14:textFill>
            <w14:solidFill>
              <w14:schemeClr w14:val="tx1"/>
            </w14:solidFill>
          </w14:textFill>
        </w:rPr>
      </w:pPr>
    </w:p>
    <w:p>
      <w:pPr>
        <w:spacing w:line="600" w:lineRule="exact"/>
        <w:rPr>
          <w:rFonts w:ascii="仿宋_GB2312" w:eastAsia="仿宋_GB2312"/>
          <w:color w:val="000000" w:themeColor="text1"/>
          <w:sz w:val="28"/>
          <w:szCs w:val="28"/>
          <w14:textFill>
            <w14:solidFill>
              <w14:schemeClr w14:val="tx1"/>
            </w14:solidFill>
          </w14:textFill>
        </w:rPr>
      </w:pPr>
      <w:bookmarkStart w:id="115" w:name="_Toc88209952"/>
      <w:bookmarkStart w:id="116" w:name="_Toc87616389"/>
      <w:r>
        <w:rPr>
          <w:rFonts w:hint="eastAsia" w:ascii="仿宋_GB2312" w:eastAsia="仿宋_GB2312"/>
          <w:color w:val="000000" w:themeColor="text1"/>
          <w:sz w:val="28"/>
          <w:szCs w:val="28"/>
          <w14:textFill>
            <w14:solidFill>
              <w14:schemeClr w14:val="tx1"/>
            </w14:solidFill>
          </w14:textFill>
        </w:rPr>
        <w:t>1.响应函</w:t>
      </w:r>
      <w:bookmarkEnd w:id="115"/>
      <w:bookmarkEnd w:id="116"/>
    </w:p>
    <w:p>
      <w:pPr>
        <w:spacing w:line="600" w:lineRule="exact"/>
        <w:rPr>
          <w:rFonts w:hint="eastAsia" w:ascii="仿宋_GB2312" w:eastAsia="仿宋_GB2312"/>
          <w:color w:val="000000" w:themeColor="text1"/>
          <w:sz w:val="28"/>
          <w:szCs w:val="28"/>
          <w14:textFill>
            <w14:solidFill>
              <w14:schemeClr w14:val="tx1"/>
            </w14:solidFill>
          </w14:textFill>
        </w:rPr>
      </w:pPr>
      <w:bookmarkStart w:id="117" w:name="_Toc87616390"/>
      <w:bookmarkStart w:id="118" w:name="_Toc88209953"/>
      <w:r>
        <w:rPr>
          <w:rFonts w:hint="eastAsia" w:ascii="仿宋_GB2312" w:eastAsia="仿宋_GB2312"/>
          <w:color w:val="000000" w:themeColor="text1"/>
          <w:sz w:val="28"/>
          <w:szCs w:val="28"/>
          <w14:textFill>
            <w14:solidFill>
              <w14:schemeClr w14:val="tx1"/>
            </w14:solidFill>
          </w14:textFill>
        </w:rPr>
        <w:t>2.法定代表人证明或授权委托书</w:t>
      </w:r>
      <w:bookmarkEnd w:id="117"/>
      <w:bookmarkEnd w:id="118"/>
      <w:bookmarkStart w:id="119" w:name="_Toc88209956"/>
      <w:bookmarkStart w:id="120" w:name="_Toc87616393"/>
      <w:r>
        <w:rPr>
          <w:rFonts w:hint="eastAsia" w:ascii="仿宋_GB2312" w:eastAsia="仿宋_GB2312"/>
          <w:color w:val="000000" w:themeColor="text1"/>
          <w:sz w:val="28"/>
          <w:szCs w:val="28"/>
          <w14:textFill>
            <w14:solidFill>
              <w14:schemeClr w14:val="tx1"/>
            </w14:solidFill>
          </w14:textFill>
        </w:rPr>
        <w:cr/>
      </w:r>
      <w:r>
        <w:rPr>
          <w:rFonts w:hint="eastAsia" w:ascii="仿宋_GB2312" w:eastAsia="仿宋_GB2312"/>
          <w:color w:val="000000" w:themeColor="text1"/>
          <w:sz w:val="28"/>
          <w:szCs w:val="28"/>
          <w:lang w:val="en-US" w:eastAsia="zh-CN"/>
          <w14:textFill>
            <w14:solidFill>
              <w14:schemeClr w14:val="tx1"/>
            </w14:solidFill>
          </w14:textFill>
        </w:rPr>
        <w:t>3</w:t>
      </w:r>
      <w:r>
        <w:rPr>
          <w:rFonts w:hint="eastAsia" w:ascii="仿宋_GB2312" w:eastAsia="仿宋_GB2312"/>
          <w:color w:val="000000" w:themeColor="text1"/>
          <w:sz w:val="28"/>
          <w:szCs w:val="28"/>
          <w14:textFill>
            <w14:solidFill>
              <w14:schemeClr w14:val="tx1"/>
            </w14:solidFill>
          </w14:textFill>
        </w:rPr>
        <w:t>.资格审查资料</w:t>
      </w:r>
      <w:r>
        <w:rPr>
          <w:rFonts w:hint="eastAsia" w:ascii="仿宋_GB2312" w:eastAsia="仿宋_GB2312"/>
          <w:color w:val="000000" w:themeColor="text1"/>
          <w:sz w:val="28"/>
          <w:szCs w:val="28"/>
          <w14:textFill>
            <w14:solidFill>
              <w14:schemeClr w14:val="tx1"/>
            </w14:solidFill>
          </w14:textFill>
        </w:rPr>
        <w:cr/>
      </w:r>
      <w:r>
        <w:rPr>
          <w:rFonts w:hint="eastAsia" w:ascii="仿宋_GB2312" w:eastAsia="仿宋_GB2312"/>
          <w:color w:val="000000" w:themeColor="text1"/>
          <w:sz w:val="28"/>
          <w:szCs w:val="28"/>
          <w:lang w:val="en-US" w:eastAsia="zh-CN"/>
          <w14:textFill>
            <w14:solidFill>
              <w14:schemeClr w14:val="tx1"/>
            </w14:solidFill>
          </w14:textFill>
        </w:rPr>
        <w:t>4</w:t>
      </w:r>
      <w:r>
        <w:rPr>
          <w:rFonts w:hint="eastAsia" w:ascii="仿宋_GB2312" w:eastAsia="仿宋_GB2312"/>
          <w:color w:val="000000" w:themeColor="text1"/>
          <w:sz w:val="28"/>
          <w:szCs w:val="28"/>
          <w14:textFill>
            <w14:solidFill>
              <w14:schemeClr w14:val="tx1"/>
            </w14:solidFill>
          </w14:textFill>
        </w:rPr>
        <w:t>.拟投入本项目的项目负责人情况表</w:t>
      </w:r>
    </w:p>
    <w:p>
      <w:pPr>
        <w:spacing w:line="600" w:lineRule="exact"/>
        <w:rPr>
          <w:rFonts w:ascii="方正小标宋简体" w:eastAsia="方正小标宋简体"/>
          <w:color w:val="000000" w:themeColor="text1"/>
          <w:sz w:val="44"/>
          <w:szCs w:val="44"/>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5.</w:t>
      </w:r>
      <w:r>
        <w:rPr>
          <w:rFonts w:hint="eastAsia" w:ascii="仿宋_GB2312" w:eastAsia="仿宋_GB2312"/>
          <w:color w:val="000000" w:themeColor="text1"/>
          <w:sz w:val="28"/>
          <w:szCs w:val="28"/>
          <w14:textFill>
            <w14:solidFill>
              <w14:schemeClr w14:val="tx1"/>
            </w14:solidFill>
          </w14:textFill>
        </w:rPr>
        <w:t>报价表</w:t>
      </w:r>
      <w:r>
        <w:rPr>
          <w:rFonts w:hint="eastAsia" w:ascii="仿宋_GB2312" w:eastAsia="仿宋_GB2312"/>
          <w:color w:val="000000" w:themeColor="text1"/>
          <w:sz w:val="28"/>
          <w:szCs w:val="28"/>
          <w14:textFill>
            <w14:solidFill>
              <w14:schemeClr w14:val="tx1"/>
            </w14:solidFill>
          </w14:textFill>
        </w:rPr>
        <w:cr/>
      </w:r>
      <w:r>
        <w:rPr>
          <w:rFonts w:hint="eastAsia" w:ascii="仿宋_GB2312" w:eastAsia="仿宋_GB2312"/>
          <w:color w:val="000000" w:themeColor="text1"/>
          <w:sz w:val="28"/>
          <w:szCs w:val="28"/>
          <w:lang w:val="en-US" w:eastAsia="zh-CN"/>
          <w14:textFill>
            <w14:solidFill>
              <w14:schemeClr w14:val="tx1"/>
            </w14:solidFill>
          </w14:textFill>
        </w:rPr>
        <w:t>6</w:t>
      </w:r>
      <w:r>
        <w:rPr>
          <w:rFonts w:hint="eastAsia" w:ascii="仿宋_GB2312" w:eastAsia="仿宋_GB2312"/>
          <w:color w:val="000000" w:themeColor="text1"/>
          <w:sz w:val="28"/>
          <w:szCs w:val="28"/>
          <w14:textFill>
            <w14:solidFill>
              <w14:schemeClr w14:val="tx1"/>
            </w14:solidFill>
          </w14:textFill>
        </w:rPr>
        <w:t>.其他资料</w:t>
      </w:r>
      <w:bookmarkEnd w:id="119"/>
      <w:bookmarkEnd w:id="120"/>
      <w:r>
        <w:rPr>
          <w:rFonts w:hint="eastAsia" w:ascii="仿宋_GB2312" w:eastAsia="仿宋_GB2312"/>
          <w:color w:val="000000" w:themeColor="text1"/>
          <w:sz w:val="28"/>
          <w:szCs w:val="28"/>
          <w14:textFill>
            <w14:solidFill>
              <w14:schemeClr w14:val="tx1"/>
            </w14:solidFill>
          </w14:textFill>
        </w:rPr>
        <w:cr/>
      </w:r>
    </w:p>
    <w:p>
      <w:pPr>
        <w:pStyle w:val="6"/>
        <w:rPr>
          <w:rFonts w:hint="eastAsia" w:asciiTheme="minorEastAsia" w:hAnsiTheme="minorEastAsia" w:eastAsiaTheme="minorEastAsia"/>
          <w:color w:val="000000" w:themeColor="text1"/>
          <w:sz w:val="28"/>
          <w:szCs w:val="28"/>
          <w14:textFill>
            <w14:solidFill>
              <w14:schemeClr w14:val="tx1"/>
            </w14:solidFill>
          </w14:textFill>
        </w:rPr>
      </w:pPr>
      <w:bookmarkStart w:id="121" w:name="_Toc87616394"/>
      <w:bookmarkStart w:id="122" w:name="_Toc28619645"/>
      <w:bookmarkStart w:id="123" w:name="_Toc12665"/>
      <w:bookmarkStart w:id="124" w:name="_Toc6313"/>
      <w:bookmarkStart w:id="125" w:name="_Toc88209957"/>
    </w:p>
    <w:p>
      <w:pPr>
        <w:pStyle w:val="6"/>
        <w:rPr>
          <w:rFonts w:hint="eastAsia" w:asciiTheme="minorEastAsia" w:hAnsiTheme="minorEastAsia" w:eastAsiaTheme="minorEastAsia"/>
          <w:color w:val="000000" w:themeColor="text1"/>
          <w:sz w:val="28"/>
          <w:szCs w:val="28"/>
          <w14:textFill>
            <w14:solidFill>
              <w14:schemeClr w14:val="tx1"/>
            </w14:solidFill>
          </w14:textFill>
        </w:rPr>
      </w:pPr>
    </w:p>
    <w:p>
      <w:pPr>
        <w:rPr>
          <w:rFonts w:hint="eastAsia" w:asciiTheme="minorEastAsia" w:hAnsiTheme="minorEastAsia" w:eastAsiaTheme="minorEastAsia"/>
          <w:color w:val="000000" w:themeColor="text1"/>
          <w:sz w:val="28"/>
          <w:szCs w:val="28"/>
          <w14:textFill>
            <w14:solidFill>
              <w14:schemeClr w14:val="tx1"/>
            </w14:solidFill>
          </w14:textFill>
        </w:rPr>
      </w:pPr>
    </w:p>
    <w:p>
      <w:pPr>
        <w:pStyle w:val="31"/>
        <w:rPr>
          <w:rFonts w:hint="eastAsia" w:asciiTheme="minorEastAsia" w:hAnsiTheme="minorEastAsia" w:eastAsiaTheme="minorEastAsia"/>
          <w:color w:val="000000" w:themeColor="text1"/>
          <w:sz w:val="28"/>
          <w:szCs w:val="28"/>
          <w14:textFill>
            <w14:solidFill>
              <w14:schemeClr w14:val="tx1"/>
            </w14:solidFill>
          </w14:textFill>
        </w:rPr>
      </w:pPr>
    </w:p>
    <w:p>
      <w:pPr>
        <w:pStyle w:val="31"/>
        <w:rPr>
          <w:rFonts w:hint="eastAsia" w:asciiTheme="minorEastAsia" w:hAnsiTheme="minorEastAsia" w:eastAsiaTheme="minorEastAsia"/>
          <w:color w:val="000000" w:themeColor="text1"/>
          <w:sz w:val="28"/>
          <w:szCs w:val="28"/>
          <w14:textFill>
            <w14:solidFill>
              <w14:schemeClr w14:val="tx1"/>
            </w14:solidFill>
          </w14:textFill>
        </w:rPr>
      </w:pPr>
    </w:p>
    <w:p>
      <w:pPr>
        <w:pStyle w:val="31"/>
        <w:rPr>
          <w:rFonts w:hint="eastAsia" w:asciiTheme="minorEastAsia" w:hAnsiTheme="minorEastAsia" w:eastAsiaTheme="minorEastAsia"/>
          <w:color w:val="000000" w:themeColor="text1"/>
          <w:sz w:val="28"/>
          <w:szCs w:val="28"/>
          <w14:textFill>
            <w14:solidFill>
              <w14:schemeClr w14:val="tx1"/>
            </w14:solidFill>
          </w14:textFill>
        </w:rPr>
      </w:pPr>
    </w:p>
    <w:p>
      <w:pPr>
        <w:pStyle w:val="31"/>
        <w:rPr>
          <w:rFonts w:hint="eastAsia" w:asciiTheme="minorEastAsia" w:hAnsiTheme="minorEastAsia" w:eastAsiaTheme="minorEastAsia"/>
          <w:color w:val="000000" w:themeColor="text1"/>
          <w:sz w:val="28"/>
          <w:szCs w:val="28"/>
          <w14:textFill>
            <w14:solidFill>
              <w14:schemeClr w14:val="tx1"/>
            </w14:solidFill>
          </w14:textFill>
        </w:rPr>
      </w:pPr>
    </w:p>
    <w:p>
      <w:pPr>
        <w:pStyle w:val="31"/>
        <w:rPr>
          <w:rFonts w:hint="eastAsia" w:asciiTheme="minorEastAsia" w:hAnsiTheme="minorEastAsia" w:eastAsiaTheme="minorEastAsia"/>
          <w:color w:val="000000" w:themeColor="text1"/>
          <w:sz w:val="28"/>
          <w:szCs w:val="28"/>
          <w14:textFill>
            <w14:solidFill>
              <w14:schemeClr w14:val="tx1"/>
            </w14:solidFill>
          </w14:textFill>
        </w:rPr>
      </w:pPr>
    </w:p>
    <w:p>
      <w:pPr>
        <w:pStyle w:val="6"/>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1.响应函</w:t>
      </w:r>
      <w:bookmarkEnd w:id="121"/>
      <w:bookmarkEnd w:id="122"/>
      <w:bookmarkEnd w:id="123"/>
      <w:bookmarkEnd w:id="124"/>
      <w:bookmarkEnd w:id="125"/>
    </w:p>
    <w:p>
      <w:pPr>
        <w:spacing w:line="360" w:lineRule="auto"/>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1.1响应函</w:t>
      </w:r>
    </w:p>
    <w:p>
      <w:pPr>
        <w:spacing w:line="360" w:lineRule="auto"/>
        <w:rPr>
          <w:rFonts w:ascii="仿宋_GB2312" w:hAnsi="黑体" w:eastAsia="仿宋_GB2312"/>
          <w:color w:val="000000" w:themeColor="text1"/>
          <w:sz w:val="28"/>
          <w:szCs w:val="28"/>
          <w:u w:val="single"/>
          <w14:textFill>
            <w14:solidFill>
              <w14:schemeClr w14:val="tx1"/>
            </w14:solidFill>
          </w14:textFill>
        </w:rPr>
      </w:pPr>
    </w:p>
    <w:p>
      <w:pPr>
        <w:spacing w:line="360" w:lineRule="auto"/>
        <w:rPr>
          <w:rFonts w:ascii="仿宋_GB2312" w:hAnsi="黑体" w:eastAsia="仿宋_GB2312"/>
          <w:color w:val="000000" w:themeColor="text1"/>
          <w:sz w:val="28"/>
          <w:szCs w:val="28"/>
          <w:u w:val="single"/>
          <w14:textFill>
            <w14:solidFill>
              <w14:schemeClr w14:val="tx1"/>
            </w14:solidFill>
          </w14:textFill>
        </w:rPr>
      </w:pPr>
      <w:r>
        <w:rPr>
          <w:rFonts w:hint="eastAsia" w:ascii="仿宋_GB2312" w:hAnsi="黑体" w:eastAsia="仿宋_GB2312"/>
          <w:color w:val="000000" w:themeColor="text1"/>
          <w:sz w:val="28"/>
          <w:szCs w:val="28"/>
          <w:u w:val="single"/>
          <w14:textFill>
            <w14:solidFill>
              <w14:schemeClr w14:val="tx1"/>
            </w14:solidFill>
          </w14:textFill>
        </w:rPr>
        <w:t>至（采购人名称）：</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1.我方已仔细研究了</w:t>
      </w:r>
      <w:r>
        <w:rPr>
          <w:rFonts w:hint="eastAsia" w:ascii="仿宋_GB2312" w:hAnsi="黑体" w:eastAsia="仿宋_GB2312"/>
          <w:color w:val="000000" w:themeColor="text1"/>
          <w:sz w:val="28"/>
          <w:szCs w:val="28"/>
          <w:u w:val="single"/>
          <w14:textFill>
            <w14:solidFill>
              <w14:schemeClr w14:val="tx1"/>
            </w14:solidFill>
          </w14:textFill>
        </w:rPr>
        <w:t xml:space="preserve">（项目名称、项目编号、标段/标包号）   </w:t>
      </w:r>
      <w:r>
        <w:rPr>
          <w:rFonts w:hint="eastAsia" w:ascii="仿宋_GB2312" w:hAnsi="黑体" w:eastAsia="仿宋_GB2312"/>
          <w:color w:val="000000" w:themeColor="text1"/>
          <w:sz w:val="28"/>
          <w:szCs w:val="28"/>
          <w14:textFill>
            <w14:solidFill>
              <w14:schemeClr w14:val="tx1"/>
            </w14:solidFill>
          </w14:textFill>
        </w:rPr>
        <w:t>采购文件的全部内容，愿意以含税价人民币（大写）</w:t>
      </w:r>
      <w:r>
        <w:rPr>
          <w:rFonts w:hint="eastAsia" w:ascii="仿宋_GB2312" w:hAnsi="黑体" w:eastAsia="仿宋_GB2312"/>
          <w:color w:val="000000" w:themeColor="text1"/>
          <w:sz w:val="28"/>
          <w:szCs w:val="28"/>
          <w:u w:val="single"/>
          <w14:textFill>
            <w14:solidFill>
              <w14:schemeClr w14:val="tx1"/>
            </w14:solidFill>
          </w14:textFill>
        </w:rPr>
        <w:t xml:space="preserve">                </w:t>
      </w:r>
      <w:r>
        <w:rPr>
          <w:rFonts w:hint="eastAsia" w:ascii="仿宋_GB2312" w:hAnsi="黑体" w:eastAsia="仿宋_GB2312"/>
          <w:color w:val="000000" w:themeColor="text1"/>
          <w:sz w:val="28"/>
          <w:szCs w:val="28"/>
          <w14:textFill>
            <w14:solidFill>
              <w14:schemeClr w14:val="tx1"/>
            </w14:solidFill>
          </w14:textFill>
        </w:rPr>
        <w:t>(</w:t>
      </w:r>
      <w:r>
        <w:rPr>
          <w:rFonts w:hint="eastAsia" w:ascii="宋体" w:hAnsi="宋体" w:eastAsia="仿宋_GB2312"/>
          <w:color w:val="000000" w:themeColor="text1"/>
          <w:sz w:val="28"/>
          <w:szCs w:val="28"/>
          <w14:textFill>
            <w14:solidFill>
              <w14:schemeClr w14:val="tx1"/>
            </w14:solidFill>
          </w14:textFill>
        </w:rPr>
        <w:t>¥</w:t>
      </w:r>
      <w:r>
        <w:rPr>
          <w:rFonts w:hint="eastAsia" w:ascii="仿宋_GB2312" w:hAnsi="黑体" w:eastAsia="仿宋_GB2312"/>
          <w:color w:val="000000" w:themeColor="text1"/>
          <w:sz w:val="28"/>
          <w:szCs w:val="28"/>
          <w:u w:val="single"/>
          <w14:textFill>
            <w14:solidFill>
              <w14:schemeClr w14:val="tx1"/>
            </w14:solidFill>
          </w14:textFill>
        </w:rPr>
        <w:tab/>
      </w:r>
      <w:r>
        <w:rPr>
          <w:rFonts w:hint="eastAsia" w:ascii="仿宋_GB2312" w:hAnsi="黑体" w:eastAsia="仿宋_GB2312"/>
          <w:color w:val="000000" w:themeColor="text1"/>
          <w:sz w:val="28"/>
          <w:szCs w:val="28"/>
          <w:u w:val="single"/>
          <w14:textFill>
            <w14:solidFill>
              <w14:schemeClr w14:val="tx1"/>
            </w14:solidFill>
          </w14:textFill>
        </w:rPr>
        <w:tab/>
      </w:r>
      <w:r>
        <w:rPr>
          <w:rFonts w:hint="eastAsia" w:ascii="仿宋_GB2312" w:hAnsi="黑体" w:eastAsia="仿宋_GB2312"/>
          <w:color w:val="000000" w:themeColor="text1"/>
          <w:sz w:val="28"/>
          <w:szCs w:val="28"/>
          <w:u w:val="single"/>
          <w14:textFill>
            <w14:solidFill>
              <w14:schemeClr w14:val="tx1"/>
            </w14:solidFill>
          </w14:textFill>
        </w:rPr>
        <w:t xml:space="preserve">  </w:t>
      </w:r>
      <w:r>
        <w:rPr>
          <w:rFonts w:hint="eastAsia" w:ascii="仿宋_GB2312" w:hAnsi="黑体" w:eastAsia="仿宋_GB2312"/>
          <w:color w:val="000000" w:themeColor="text1"/>
          <w:sz w:val="28"/>
          <w:szCs w:val="28"/>
          <w:u w:val="single"/>
          <w14:textFill>
            <w14:solidFill>
              <w14:schemeClr w14:val="tx1"/>
            </w14:solidFill>
          </w14:textFill>
        </w:rPr>
        <w:tab/>
      </w:r>
      <w:r>
        <w:rPr>
          <w:rFonts w:hint="eastAsia" w:ascii="仿宋_GB2312" w:hAnsi="黑体" w:eastAsia="仿宋_GB2312"/>
          <w:color w:val="000000" w:themeColor="text1"/>
          <w:sz w:val="28"/>
          <w:szCs w:val="28"/>
          <w:u w:val="single"/>
          <w14:textFill>
            <w14:solidFill>
              <w14:schemeClr w14:val="tx1"/>
            </w14:solidFill>
          </w14:textFill>
        </w:rPr>
        <w:tab/>
      </w:r>
      <w:r>
        <w:rPr>
          <w:rFonts w:hint="eastAsia" w:ascii="仿宋_GB2312" w:hAnsi="黑体" w:eastAsia="仿宋_GB2312"/>
          <w:color w:val="000000" w:themeColor="text1"/>
          <w:sz w:val="28"/>
          <w:szCs w:val="28"/>
          <w14:textFill>
            <w14:solidFill>
              <w14:schemeClr w14:val="tx1"/>
            </w14:solidFill>
          </w14:textFill>
        </w:rPr>
        <w:t>）的报价完成/提供本项目</w:t>
      </w:r>
      <w:r>
        <w:rPr>
          <w:rFonts w:hint="eastAsia" w:ascii="仿宋_GB2312" w:eastAsia="仿宋_GB2312" w:hAnsiTheme="minorEastAsia"/>
          <w:color w:val="000000" w:themeColor="text1"/>
          <w:sz w:val="28"/>
          <w:szCs w:val="28"/>
          <w14:textFill>
            <w14:solidFill>
              <w14:schemeClr w14:val="tx1"/>
            </w14:solidFill>
          </w14:textFill>
        </w:rPr>
        <w:t>□</w:t>
      </w:r>
      <w:r>
        <w:rPr>
          <w:rFonts w:hint="eastAsia" w:ascii="仿宋_GB2312" w:hAnsi="黑体" w:eastAsia="仿宋_GB2312"/>
          <w:color w:val="000000" w:themeColor="text1"/>
          <w:sz w:val="28"/>
          <w:szCs w:val="28"/>
          <w14:textFill>
            <w14:solidFill>
              <w14:schemeClr w14:val="tx1"/>
            </w14:solidFill>
          </w14:textFill>
        </w:rPr>
        <w:t xml:space="preserve">工程 </w:t>
      </w:r>
      <w:r>
        <w:rPr>
          <w:rFonts w:hint="eastAsia" w:ascii="仿宋_GB2312" w:eastAsia="仿宋_GB2312" w:hAnsiTheme="minorEastAsia"/>
          <w:color w:val="000000" w:themeColor="text1"/>
          <w:sz w:val="28"/>
          <w:szCs w:val="28"/>
          <w14:textFill>
            <w14:solidFill>
              <w14:schemeClr w14:val="tx1"/>
            </w14:solidFill>
          </w14:textFill>
        </w:rPr>
        <w:t>□</w:t>
      </w:r>
      <w:r>
        <w:rPr>
          <w:rFonts w:hint="eastAsia" w:ascii="仿宋_GB2312" w:hAnsi="黑体" w:eastAsia="仿宋_GB2312"/>
          <w:color w:val="000000" w:themeColor="text1"/>
          <w:sz w:val="28"/>
          <w:szCs w:val="28"/>
          <w14:textFill>
            <w14:solidFill>
              <w14:schemeClr w14:val="tx1"/>
            </w14:solidFill>
          </w14:textFill>
        </w:rPr>
        <w:t>货物</w:t>
      </w:r>
      <w:r>
        <w:rPr>
          <w:rFonts w:hint="eastAsia" w:ascii="仿宋_GB2312" w:eastAsia="仿宋_GB2312" w:hAnsiTheme="minorEastAsia"/>
          <w:color w:val="000000" w:themeColor="text1"/>
          <w:sz w:val="28"/>
          <w:szCs w:val="28"/>
          <w14:textFill>
            <w14:solidFill>
              <w14:schemeClr w14:val="tx1"/>
            </w14:solidFill>
          </w14:textFill>
        </w:rPr>
        <w:t>□</w:t>
      </w:r>
      <w:r>
        <w:rPr>
          <w:rFonts w:hint="eastAsia" w:ascii="仿宋_GB2312" w:hAnsi="黑体" w:eastAsia="仿宋_GB2312"/>
          <w:color w:val="000000" w:themeColor="text1"/>
          <w:sz w:val="28"/>
          <w:szCs w:val="28"/>
          <w14:textFill>
            <w14:solidFill>
              <w14:schemeClr w14:val="tx1"/>
            </w14:solidFill>
          </w14:textFill>
        </w:rPr>
        <w:t>服务并按合同约定履行义务。</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2.我方响应文件包括下列内容：</w:t>
      </w:r>
    </w:p>
    <w:p>
      <w:pPr>
        <w:spacing w:line="360" w:lineRule="auto"/>
        <w:ind w:firstLine="560" w:firstLineChars="200"/>
        <w:rPr>
          <w:rFonts w:hint="eastAsia"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lang w:eastAsia="zh-CN"/>
          <w14:textFill>
            <w14:solidFill>
              <w14:schemeClr w14:val="tx1"/>
            </w14:solidFill>
          </w14:textFill>
        </w:rPr>
        <w:t>（</w:t>
      </w:r>
      <w:r>
        <w:rPr>
          <w:rFonts w:hint="eastAsia" w:ascii="仿宋_GB2312" w:hAnsi="黑体" w:eastAsia="仿宋_GB2312"/>
          <w:color w:val="000000" w:themeColor="text1"/>
          <w:sz w:val="28"/>
          <w:szCs w:val="28"/>
          <w14:textFill>
            <w14:solidFill>
              <w14:schemeClr w14:val="tx1"/>
            </w14:solidFill>
          </w14:textFill>
        </w:rPr>
        <w:t>1</w:t>
      </w:r>
      <w:r>
        <w:rPr>
          <w:rFonts w:hint="eastAsia" w:ascii="仿宋_GB2312" w:hAnsi="黑体" w:eastAsia="仿宋_GB2312"/>
          <w:color w:val="000000" w:themeColor="text1"/>
          <w:sz w:val="28"/>
          <w:szCs w:val="28"/>
          <w:lang w:eastAsia="zh-CN"/>
          <w14:textFill>
            <w14:solidFill>
              <w14:schemeClr w14:val="tx1"/>
            </w14:solidFill>
          </w14:textFill>
        </w:rPr>
        <w:t>）</w:t>
      </w:r>
      <w:r>
        <w:rPr>
          <w:rFonts w:hint="eastAsia" w:ascii="仿宋_GB2312" w:hAnsi="黑体" w:eastAsia="仿宋_GB2312"/>
          <w:color w:val="000000" w:themeColor="text1"/>
          <w:sz w:val="28"/>
          <w:szCs w:val="28"/>
          <w14:textFill>
            <w14:solidFill>
              <w14:schemeClr w14:val="tx1"/>
            </w14:solidFill>
          </w14:textFill>
        </w:rPr>
        <w:t>响应函</w:t>
      </w:r>
    </w:p>
    <w:p>
      <w:pPr>
        <w:spacing w:line="360" w:lineRule="auto"/>
        <w:ind w:firstLine="560" w:firstLineChars="200"/>
        <w:rPr>
          <w:rFonts w:hint="eastAsia"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lang w:eastAsia="zh-CN"/>
          <w14:textFill>
            <w14:solidFill>
              <w14:schemeClr w14:val="tx1"/>
            </w14:solidFill>
          </w14:textFill>
        </w:rPr>
        <w:t>（</w:t>
      </w:r>
      <w:r>
        <w:rPr>
          <w:rFonts w:hint="eastAsia" w:ascii="仿宋_GB2312" w:hAnsi="黑体" w:eastAsia="仿宋_GB2312"/>
          <w:color w:val="000000" w:themeColor="text1"/>
          <w:sz w:val="28"/>
          <w:szCs w:val="28"/>
          <w:lang w:val="en-US" w:eastAsia="zh-CN"/>
          <w14:textFill>
            <w14:solidFill>
              <w14:schemeClr w14:val="tx1"/>
            </w14:solidFill>
          </w14:textFill>
        </w:rPr>
        <w:t>2</w:t>
      </w:r>
      <w:r>
        <w:rPr>
          <w:rFonts w:hint="eastAsia" w:ascii="仿宋_GB2312" w:hAnsi="黑体" w:eastAsia="仿宋_GB2312"/>
          <w:color w:val="000000" w:themeColor="text1"/>
          <w:sz w:val="28"/>
          <w:szCs w:val="28"/>
          <w:lang w:eastAsia="zh-CN"/>
          <w14:textFill>
            <w14:solidFill>
              <w14:schemeClr w14:val="tx1"/>
            </w14:solidFill>
          </w14:textFill>
        </w:rPr>
        <w:t>）</w:t>
      </w:r>
      <w:r>
        <w:rPr>
          <w:rFonts w:hint="eastAsia" w:ascii="仿宋_GB2312" w:hAnsi="黑体" w:eastAsia="仿宋_GB2312"/>
          <w:color w:val="000000" w:themeColor="text1"/>
          <w:sz w:val="28"/>
          <w:szCs w:val="28"/>
          <w14:textFill>
            <w14:solidFill>
              <w14:schemeClr w14:val="tx1"/>
            </w14:solidFill>
          </w14:textFill>
        </w:rPr>
        <w:t>法定代表人证明或授权委托书</w:t>
      </w:r>
    </w:p>
    <w:p>
      <w:pPr>
        <w:spacing w:line="360" w:lineRule="auto"/>
        <w:ind w:firstLine="560" w:firstLineChars="200"/>
        <w:rPr>
          <w:rFonts w:hint="eastAsia"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lang w:eastAsia="zh-CN"/>
          <w14:textFill>
            <w14:solidFill>
              <w14:schemeClr w14:val="tx1"/>
            </w14:solidFill>
          </w14:textFill>
        </w:rPr>
        <w:t>（</w:t>
      </w:r>
      <w:r>
        <w:rPr>
          <w:rFonts w:hint="eastAsia" w:ascii="仿宋_GB2312" w:hAnsi="黑体" w:eastAsia="仿宋_GB2312"/>
          <w:color w:val="000000" w:themeColor="text1"/>
          <w:sz w:val="28"/>
          <w:szCs w:val="28"/>
          <w:lang w:val="en-US" w:eastAsia="zh-CN"/>
          <w14:textFill>
            <w14:solidFill>
              <w14:schemeClr w14:val="tx1"/>
            </w14:solidFill>
          </w14:textFill>
        </w:rPr>
        <w:t>3</w:t>
      </w:r>
      <w:r>
        <w:rPr>
          <w:rFonts w:hint="eastAsia" w:ascii="仿宋_GB2312" w:hAnsi="黑体" w:eastAsia="仿宋_GB2312"/>
          <w:color w:val="000000" w:themeColor="text1"/>
          <w:sz w:val="28"/>
          <w:szCs w:val="28"/>
          <w:lang w:eastAsia="zh-CN"/>
          <w14:textFill>
            <w14:solidFill>
              <w14:schemeClr w14:val="tx1"/>
            </w14:solidFill>
          </w14:textFill>
        </w:rPr>
        <w:t>）</w:t>
      </w:r>
      <w:r>
        <w:rPr>
          <w:rFonts w:hint="eastAsia" w:ascii="仿宋_GB2312" w:hAnsi="黑体" w:eastAsia="仿宋_GB2312"/>
          <w:color w:val="000000" w:themeColor="text1"/>
          <w:sz w:val="28"/>
          <w:szCs w:val="28"/>
          <w14:textFill>
            <w14:solidFill>
              <w14:schemeClr w14:val="tx1"/>
            </w14:solidFill>
          </w14:textFill>
        </w:rPr>
        <w:t>资格审查资料</w:t>
      </w:r>
    </w:p>
    <w:p>
      <w:pPr>
        <w:spacing w:line="360" w:lineRule="auto"/>
        <w:ind w:firstLine="560" w:firstLineChars="200"/>
        <w:rPr>
          <w:rFonts w:hint="eastAsia"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lang w:eastAsia="zh-CN"/>
          <w14:textFill>
            <w14:solidFill>
              <w14:schemeClr w14:val="tx1"/>
            </w14:solidFill>
          </w14:textFill>
        </w:rPr>
        <w:t>（</w:t>
      </w:r>
      <w:r>
        <w:rPr>
          <w:rFonts w:hint="eastAsia" w:ascii="仿宋_GB2312" w:hAnsi="黑体" w:eastAsia="仿宋_GB2312"/>
          <w:color w:val="000000" w:themeColor="text1"/>
          <w:sz w:val="28"/>
          <w:szCs w:val="28"/>
          <w:lang w:val="en-US" w:eastAsia="zh-CN"/>
          <w14:textFill>
            <w14:solidFill>
              <w14:schemeClr w14:val="tx1"/>
            </w14:solidFill>
          </w14:textFill>
        </w:rPr>
        <w:t>4</w:t>
      </w:r>
      <w:r>
        <w:rPr>
          <w:rFonts w:hint="eastAsia" w:ascii="仿宋_GB2312" w:hAnsi="黑体" w:eastAsia="仿宋_GB2312"/>
          <w:color w:val="000000" w:themeColor="text1"/>
          <w:sz w:val="28"/>
          <w:szCs w:val="28"/>
          <w:lang w:eastAsia="zh-CN"/>
          <w14:textFill>
            <w14:solidFill>
              <w14:schemeClr w14:val="tx1"/>
            </w14:solidFill>
          </w14:textFill>
        </w:rPr>
        <w:t>）</w:t>
      </w:r>
      <w:r>
        <w:rPr>
          <w:rFonts w:hint="eastAsia" w:ascii="仿宋_GB2312" w:hAnsi="黑体" w:eastAsia="仿宋_GB2312"/>
          <w:color w:val="000000" w:themeColor="text1"/>
          <w:sz w:val="28"/>
          <w:szCs w:val="28"/>
          <w14:textFill>
            <w14:solidFill>
              <w14:schemeClr w14:val="tx1"/>
            </w14:solidFill>
          </w14:textFill>
        </w:rPr>
        <w:t>拟投入本项目的项目负责人情况表</w:t>
      </w:r>
    </w:p>
    <w:p>
      <w:pPr>
        <w:spacing w:line="360" w:lineRule="auto"/>
        <w:ind w:firstLine="560" w:firstLineChars="200"/>
        <w:rPr>
          <w:rFonts w:hint="eastAsia"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lang w:eastAsia="zh-CN"/>
          <w14:textFill>
            <w14:solidFill>
              <w14:schemeClr w14:val="tx1"/>
            </w14:solidFill>
          </w14:textFill>
        </w:rPr>
        <w:t>（</w:t>
      </w:r>
      <w:r>
        <w:rPr>
          <w:rFonts w:hint="eastAsia" w:ascii="仿宋_GB2312" w:hAnsi="黑体" w:eastAsia="仿宋_GB2312"/>
          <w:color w:val="000000" w:themeColor="text1"/>
          <w:sz w:val="28"/>
          <w:szCs w:val="28"/>
          <w:lang w:val="en-US" w:eastAsia="zh-CN"/>
          <w14:textFill>
            <w14:solidFill>
              <w14:schemeClr w14:val="tx1"/>
            </w14:solidFill>
          </w14:textFill>
        </w:rPr>
        <w:t>5</w:t>
      </w:r>
      <w:r>
        <w:rPr>
          <w:rFonts w:hint="eastAsia" w:ascii="仿宋_GB2312" w:hAnsi="黑体" w:eastAsia="仿宋_GB2312"/>
          <w:color w:val="000000" w:themeColor="text1"/>
          <w:sz w:val="28"/>
          <w:szCs w:val="28"/>
          <w:lang w:eastAsia="zh-CN"/>
          <w14:textFill>
            <w14:solidFill>
              <w14:schemeClr w14:val="tx1"/>
            </w14:solidFill>
          </w14:textFill>
        </w:rPr>
        <w:t>）</w:t>
      </w:r>
      <w:r>
        <w:rPr>
          <w:rFonts w:hint="eastAsia" w:ascii="仿宋_GB2312" w:hAnsi="黑体" w:eastAsia="仿宋_GB2312"/>
          <w:color w:val="000000" w:themeColor="text1"/>
          <w:sz w:val="28"/>
          <w:szCs w:val="28"/>
          <w14:textFill>
            <w14:solidFill>
              <w14:schemeClr w14:val="tx1"/>
            </w14:solidFill>
          </w14:textFill>
        </w:rPr>
        <w:t>报价表</w:t>
      </w:r>
    </w:p>
    <w:p>
      <w:pPr>
        <w:spacing w:line="360" w:lineRule="auto"/>
        <w:ind w:firstLine="560" w:firstLineChars="200"/>
        <w:rPr>
          <w:rFonts w:hint="eastAsia"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lang w:eastAsia="zh-CN"/>
          <w14:textFill>
            <w14:solidFill>
              <w14:schemeClr w14:val="tx1"/>
            </w14:solidFill>
          </w14:textFill>
        </w:rPr>
        <w:t>（</w:t>
      </w:r>
      <w:r>
        <w:rPr>
          <w:rFonts w:hint="eastAsia" w:ascii="仿宋_GB2312" w:hAnsi="黑体" w:eastAsia="仿宋_GB2312"/>
          <w:color w:val="000000" w:themeColor="text1"/>
          <w:sz w:val="28"/>
          <w:szCs w:val="28"/>
          <w:lang w:val="en-US" w:eastAsia="zh-CN"/>
          <w14:textFill>
            <w14:solidFill>
              <w14:schemeClr w14:val="tx1"/>
            </w14:solidFill>
          </w14:textFill>
        </w:rPr>
        <w:t>6</w:t>
      </w:r>
      <w:r>
        <w:rPr>
          <w:rFonts w:hint="eastAsia" w:ascii="仿宋_GB2312" w:hAnsi="黑体" w:eastAsia="仿宋_GB2312"/>
          <w:color w:val="000000" w:themeColor="text1"/>
          <w:sz w:val="28"/>
          <w:szCs w:val="28"/>
          <w:lang w:eastAsia="zh-CN"/>
          <w14:textFill>
            <w14:solidFill>
              <w14:schemeClr w14:val="tx1"/>
            </w14:solidFill>
          </w14:textFill>
        </w:rPr>
        <w:t>）</w:t>
      </w:r>
      <w:r>
        <w:rPr>
          <w:rFonts w:hint="eastAsia" w:ascii="仿宋_GB2312" w:hAnsi="黑体" w:eastAsia="仿宋_GB2312"/>
          <w:color w:val="000000" w:themeColor="text1"/>
          <w:sz w:val="28"/>
          <w:szCs w:val="28"/>
          <w14:textFill>
            <w14:solidFill>
              <w14:schemeClr w14:val="tx1"/>
            </w14:solidFill>
          </w14:textFill>
        </w:rPr>
        <w:t>其他资料</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响应文件的上述组成部分如有不一致的内容，以响应函为准。</w:t>
      </w:r>
    </w:p>
    <w:p>
      <w:pPr>
        <w:spacing w:line="360" w:lineRule="auto"/>
        <w:ind w:firstLine="560" w:firstLineChars="200"/>
        <w:rPr>
          <w:rFonts w:ascii="仿宋_GB2312" w:hAnsi="黑体" w:eastAsia="仿宋_GB2312"/>
          <w:color w:val="000000" w:themeColor="text1"/>
          <w:sz w:val="28"/>
          <w:szCs w:val="28"/>
          <w:highlight w:val="none"/>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3.我</w:t>
      </w:r>
      <w:r>
        <w:rPr>
          <w:rFonts w:hint="eastAsia" w:ascii="仿宋_GB2312" w:hAnsi="黑体" w:eastAsia="仿宋_GB2312"/>
          <w:color w:val="000000" w:themeColor="text1"/>
          <w:sz w:val="28"/>
          <w:szCs w:val="28"/>
          <w:highlight w:val="none"/>
          <w14:textFill>
            <w14:solidFill>
              <w14:schemeClr w14:val="tx1"/>
            </w14:solidFill>
          </w14:textFill>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ascii="仿宋_GB2312" w:hAnsi="黑体" w:eastAsia="仿宋_GB2312"/>
          <w:color w:val="000000" w:themeColor="text1"/>
          <w:sz w:val="28"/>
          <w:szCs w:val="28"/>
          <w14:textFill>
            <w14:solidFill>
              <w14:schemeClr w14:val="tx1"/>
            </w14:solidFill>
          </w14:textFill>
        </w:rPr>
        <w:t>4</w:t>
      </w:r>
      <w:r>
        <w:rPr>
          <w:rFonts w:hint="eastAsia" w:ascii="仿宋_GB2312" w:hAnsi="黑体" w:eastAsia="仿宋_GB2312"/>
          <w:color w:val="000000" w:themeColor="text1"/>
          <w:sz w:val="28"/>
          <w:szCs w:val="28"/>
          <w14:textFill>
            <w14:solidFill>
              <w14:schemeClr w14:val="tx1"/>
            </w14:solidFill>
          </w14:textFill>
        </w:rPr>
        <w:t>.</w:t>
      </w:r>
      <w:r>
        <w:rPr>
          <w:rFonts w:ascii="仿宋_GB2312" w:hAnsi="黑体" w:eastAsia="仿宋_GB2312"/>
          <w:color w:val="000000" w:themeColor="text1"/>
          <w:sz w:val="28"/>
          <w:szCs w:val="28"/>
          <w14:textFill>
            <w14:solidFill>
              <w14:schemeClr w14:val="tx1"/>
            </w14:solidFill>
          </w14:textFill>
        </w:rPr>
        <w:t>我方承诺在</w:t>
      </w:r>
      <w:r>
        <w:rPr>
          <w:rFonts w:hint="eastAsia" w:ascii="仿宋_GB2312" w:hAnsi="黑体" w:eastAsia="仿宋_GB2312"/>
          <w:color w:val="000000" w:themeColor="text1"/>
          <w:sz w:val="28"/>
          <w:szCs w:val="28"/>
          <w14:textFill>
            <w14:solidFill>
              <w14:schemeClr w14:val="tx1"/>
            </w14:solidFill>
          </w14:textFill>
        </w:rPr>
        <w:t>采购</w:t>
      </w:r>
      <w:r>
        <w:rPr>
          <w:rFonts w:ascii="仿宋_GB2312" w:hAnsi="黑体" w:eastAsia="仿宋_GB2312"/>
          <w:color w:val="000000" w:themeColor="text1"/>
          <w:sz w:val="28"/>
          <w:szCs w:val="28"/>
          <w14:textFill>
            <w14:solidFill>
              <w14:schemeClr w14:val="tx1"/>
            </w14:solidFill>
          </w14:textFill>
        </w:rPr>
        <w:t>文件有效期内不撤销响应文件。</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ascii="仿宋_GB2312" w:hAnsi="黑体" w:eastAsia="仿宋_GB2312"/>
          <w:color w:val="000000" w:themeColor="text1"/>
          <w:sz w:val="28"/>
          <w:szCs w:val="28"/>
          <w14:textFill>
            <w14:solidFill>
              <w14:schemeClr w14:val="tx1"/>
            </w14:solidFill>
          </w14:textFill>
        </w:rPr>
        <w:t>5</w:t>
      </w:r>
      <w:r>
        <w:rPr>
          <w:rFonts w:hint="eastAsia" w:ascii="仿宋_GB2312" w:hAnsi="黑体" w:eastAsia="仿宋_GB2312"/>
          <w:color w:val="000000" w:themeColor="text1"/>
          <w:sz w:val="28"/>
          <w:szCs w:val="28"/>
          <w14:textFill>
            <w14:solidFill>
              <w14:schemeClr w14:val="tx1"/>
            </w14:solidFill>
          </w14:textFill>
        </w:rPr>
        <w:t>.</w:t>
      </w:r>
      <w:r>
        <w:rPr>
          <w:rFonts w:ascii="仿宋_GB2312" w:hAnsi="黑体" w:eastAsia="仿宋_GB2312"/>
          <w:color w:val="000000" w:themeColor="text1"/>
          <w:sz w:val="28"/>
          <w:szCs w:val="28"/>
          <w14:textFill>
            <w14:solidFill>
              <w14:schemeClr w14:val="tx1"/>
            </w14:solidFill>
          </w14:textFill>
        </w:rPr>
        <w:t>如我方</w:t>
      </w:r>
      <w:r>
        <w:rPr>
          <w:rFonts w:hint="eastAsia" w:ascii="仿宋_GB2312" w:hAnsi="黑体" w:eastAsia="仿宋_GB2312"/>
          <w:color w:val="000000" w:themeColor="text1"/>
          <w:sz w:val="28"/>
          <w:szCs w:val="28"/>
          <w14:textFill>
            <w14:solidFill>
              <w14:schemeClr w14:val="tx1"/>
            </w14:solidFill>
          </w14:textFill>
        </w:rPr>
        <w:t>成交</w:t>
      </w:r>
      <w:r>
        <w:rPr>
          <w:rFonts w:ascii="仿宋_GB2312" w:hAnsi="黑体" w:eastAsia="仿宋_GB2312"/>
          <w:color w:val="000000" w:themeColor="text1"/>
          <w:sz w:val="28"/>
          <w:szCs w:val="28"/>
          <w14:textFill>
            <w14:solidFill>
              <w14:schemeClr w14:val="tx1"/>
            </w14:solidFill>
          </w14:textFill>
        </w:rPr>
        <w:t>，我方承诺：</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w:t>
      </w:r>
      <w:r>
        <w:rPr>
          <w:rFonts w:ascii="仿宋_GB2312" w:hAnsi="黑体" w:eastAsia="仿宋_GB2312"/>
          <w:color w:val="000000" w:themeColor="text1"/>
          <w:sz w:val="28"/>
          <w:szCs w:val="28"/>
          <w14:textFill>
            <w14:solidFill>
              <w14:schemeClr w14:val="tx1"/>
            </w14:solidFill>
          </w14:textFill>
        </w:rPr>
        <w:t>1）在收到成交通知书后，在成交通知书规定的期限内与你方签订合同；</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w:t>
      </w:r>
      <w:r>
        <w:rPr>
          <w:rFonts w:ascii="仿宋_GB2312" w:hAnsi="黑体" w:eastAsia="仿宋_GB2312"/>
          <w:color w:val="000000" w:themeColor="text1"/>
          <w:sz w:val="28"/>
          <w:szCs w:val="28"/>
          <w14:textFill>
            <w14:solidFill>
              <w14:schemeClr w14:val="tx1"/>
            </w14:solidFill>
          </w14:textFill>
        </w:rPr>
        <w:t>2）在签订合同时不向你方提出附加条件；</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w:t>
      </w:r>
      <w:r>
        <w:rPr>
          <w:rFonts w:ascii="仿宋_GB2312" w:hAnsi="黑体" w:eastAsia="仿宋_GB2312"/>
          <w:color w:val="000000" w:themeColor="text1"/>
          <w:sz w:val="28"/>
          <w:szCs w:val="28"/>
          <w14:textFill>
            <w14:solidFill>
              <w14:schemeClr w14:val="tx1"/>
            </w14:solidFill>
          </w14:textFill>
        </w:rPr>
        <w:t>3）按照采购文件要求提交履约保证金；</w:t>
      </w:r>
    </w:p>
    <w:p>
      <w:pPr>
        <w:spacing w:line="360" w:lineRule="auto"/>
        <w:ind w:left="559" w:leftChars="266" w:firstLine="0" w:firstLineChars="0"/>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w:t>
      </w:r>
      <w:r>
        <w:rPr>
          <w:rFonts w:ascii="仿宋_GB2312" w:hAnsi="黑体" w:eastAsia="仿宋_GB2312"/>
          <w:color w:val="000000" w:themeColor="text1"/>
          <w:sz w:val="28"/>
          <w:szCs w:val="28"/>
          <w14:textFill>
            <w14:solidFill>
              <w14:schemeClr w14:val="tx1"/>
            </w14:solidFill>
          </w14:textFill>
        </w:rPr>
        <w:t>4）在合同约定的期限内完成合同规定的全部义务。</w:t>
      </w:r>
      <w:r>
        <w:rPr>
          <w:rFonts w:ascii="仿宋_GB2312" w:hAnsi="黑体" w:eastAsia="仿宋_GB2312"/>
          <w:color w:val="000000" w:themeColor="text1"/>
          <w:sz w:val="28"/>
          <w:szCs w:val="28"/>
          <w14:textFill>
            <w14:solidFill>
              <w14:schemeClr w14:val="tx1"/>
            </w14:solidFill>
          </w14:textFill>
        </w:rPr>
        <w:br w:type="textWrapping"/>
      </w:r>
      <w:r>
        <w:rPr>
          <w:rFonts w:hint="default" w:ascii="仿宋_GB2312" w:hAnsi="黑体" w:eastAsia="仿宋_GB2312" w:cstheme="minorBidi"/>
          <w:color w:val="000000" w:themeColor="text1"/>
          <w:kern w:val="2"/>
          <w:sz w:val="28"/>
          <w:szCs w:val="28"/>
          <w:highlight w:val="none"/>
          <w:lang w:eastAsia="zh-CN"/>
          <w14:textFill>
            <w14:solidFill>
              <w14:schemeClr w14:val="tx1"/>
            </w14:solidFill>
          </w14:textFill>
        </w:rPr>
        <w:t>（</w:t>
      </w:r>
      <w:r>
        <w:rPr>
          <w:rFonts w:hint="default" w:ascii="仿宋_GB2312" w:hAnsi="黑体" w:eastAsia="仿宋_GB2312" w:cstheme="minorBidi"/>
          <w:color w:val="000000" w:themeColor="text1"/>
          <w:kern w:val="2"/>
          <w:sz w:val="28"/>
          <w:szCs w:val="28"/>
          <w:highlight w:val="none"/>
          <w:lang w:val="en-US" w:eastAsia="zh-CN"/>
          <w14:textFill>
            <w14:solidFill>
              <w14:schemeClr w14:val="tx1"/>
            </w14:solidFill>
          </w14:textFill>
        </w:rPr>
        <w:t>5</w:t>
      </w:r>
      <w:r>
        <w:rPr>
          <w:rFonts w:hint="default" w:ascii="仿宋_GB2312" w:hAnsi="黑体" w:eastAsia="仿宋_GB2312" w:cstheme="minorBidi"/>
          <w:color w:val="000000" w:themeColor="text1"/>
          <w:kern w:val="2"/>
          <w:sz w:val="28"/>
          <w:szCs w:val="28"/>
          <w:highlight w:val="none"/>
          <w:lang w:eastAsia="zh-CN"/>
          <w14:textFill>
            <w14:solidFill>
              <w14:schemeClr w14:val="tx1"/>
            </w14:solidFill>
          </w14:textFill>
        </w:rPr>
        <w:t>）如放弃成交，我方依法</w:t>
      </w:r>
      <w:r>
        <w:rPr>
          <w:rFonts w:hint="eastAsia" w:ascii="仿宋_GB2312" w:hAnsi="黑体" w:eastAsia="仿宋_GB2312"/>
          <w:color w:val="000000" w:themeColor="text1"/>
          <w:sz w:val="28"/>
          <w:szCs w:val="28"/>
          <w:highlight w:val="none"/>
          <w:lang w:eastAsia="zh-CN"/>
          <w14:textFill>
            <w14:solidFill>
              <w14:schemeClr w14:val="tx1"/>
            </w14:solidFill>
          </w14:textFill>
        </w:rPr>
        <w:t>承担相应的法律责任。</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ascii="仿宋_GB2312" w:hAnsi="黑体" w:eastAsia="仿宋_GB2312"/>
          <w:color w:val="000000" w:themeColor="text1"/>
          <w:sz w:val="28"/>
          <w:szCs w:val="28"/>
          <w14:textFill>
            <w14:solidFill>
              <w14:schemeClr w14:val="tx1"/>
            </w14:solidFill>
          </w14:textFill>
        </w:rPr>
        <w:t>6</w:t>
      </w:r>
      <w:r>
        <w:rPr>
          <w:rFonts w:hint="eastAsia" w:ascii="仿宋_GB2312" w:hAnsi="黑体" w:eastAsia="仿宋_GB2312"/>
          <w:color w:val="000000" w:themeColor="text1"/>
          <w:sz w:val="28"/>
          <w:szCs w:val="28"/>
          <w14:textFill>
            <w14:solidFill>
              <w14:schemeClr w14:val="tx1"/>
            </w14:solidFill>
          </w14:textFill>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000000" w:themeColor="text1"/>
          <w:sz w:val="28"/>
          <w:szCs w:val="28"/>
          <w14:textFill>
            <w14:solidFill>
              <w14:schemeClr w14:val="tx1"/>
            </w14:solidFill>
          </w14:textFill>
        </w:rPr>
      </w:pPr>
      <w:r>
        <w:rPr>
          <w:rFonts w:ascii="仿宋_GB2312" w:hAnsi="黑体" w:eastAsia="仿宋_GB2312"/>
          <w:color w:val="000000" w:themeColor="text1"/>
          <w:sz w:val="28"/>
          <w:szCs w:val="28"/>
          <w14:textFill>
            <w14:solidFill>
              <w14:schemeClr w14:val="tx1"/>
            </w14:solidFill>
          </w14:textFill>
        </w:rPr>
        <w:t>7</w:t>
      </w:r>
      <w:r>
        <w:rPr>
          <w:rFonts w:hint="eastAsia" w:ascii="仿宋_GB2312" w:hAnsi="黑体" w:eastAsia="仿宋_GB2312"/>
          <w:color w:val="000000" w:themeColor="text1"/>
          <w:sz w:val="28"/>
          <w:szCs w:val="28"/>
          <w14:textFill>
            <w14:solidFill>
              <w14:schemeClr w14:val="tx1"/>
            </w14:solidFill>
          </w14:textFill>
        </w:rPr>
        <w:t>.</w:t>
      </w:r>
      <w:r>
        <w:rPr>
          <w:rFonts w:hint="eastAsia" w:ascii="仿宋_GB2312" w:hAnsi="黑体" w:eastAsia="仿宋_GB2312"/>
          <w:color w:val="000000" w:themeColor="text1"/>
          <w:sz w:val="28"/>
          <w:szCs w:val="28"/>
          <w:u w:val="single"/>
          <w14:textFill>
            <w14:solidFill>
              <w14:schemeClr w14:val="tx1"/>
            </w14:solidFill>
          </w14:textFill>
        </w:rPr>
        <w:t xml:space="preserve">       （其他补充说明）</w:t>
      </w:r>
      <w:r>
        <w:rPr>
          <w:rFonts w:hint="eastAsia" w:ascii="仿宋_GB2312" w:hAnsi="黑体" w:eastAsia="仿宋_GB2312"/>
          <w:color w:val="000000" w:themeColor="text1"/>
          <w:sz w:val="28"/>
          <w:szCs w:val="28"/>
          <w14:textFill>
            <w14:solidFill>
              <w14:schemeClr w14:val="tx1"/>
            </w14:solidFill>
          </w14:textFill>
        </w:rPr>
        <w:t>。</w:t>
      </w:r>
    </w:p>
    <w:p>
      <w:pPr>
        <w:adjustRightInd w:val="0"/>
        <w:snapToGrid w:val="0"/>
        <w:spacing w:line="600" w:lineRule="exact"/>
        <w:ind w:left="1" w:firstLine="551" w:firstLineChars="197"/>
        <w:jc w:val="left"/>
        <w:rPr>
          <w:rFonts w:ascii="仿宋_GB2312" w:eastAsia="仿宋_GB2312" w:hAnsiTheme="minorEastAsia"/>
          <w:color w:val="000000" w:themeColor="text1"/>
          <w:sz w:val="28"/>
          <w:szCs w:val="28"/>
          <w14:textFill>
            <w14:solidFill>
              <w14:schemeClr w14:val="tx1"/>
            </w14:solidFill>
          </w14:textFill>
        </w:rPr>
      </w:pPr>
    </w:p>
    <w:p>
      <w:pPr>
        <w:adjustRightInd w:val="0"/>
        <w:snapToGrid w:val="0"/>
        <w:spacing w:line="600" w:lineRule="exact"/>
        <w:ind w:left="1" w:firstLine="551" w:firstLineChars="197"/>
        <w:jc w:val="left"/>
        <w:rPr>
          <w:rFonts w:ascii="仿宋_GB2312" w:eastAsia="仿宋_GB2312" w:hAnsiTheme="minorEastAsia"/>
          <w:color w:val="000000" w:themeColor="text1"/>
          <w:sz w:val="28"/>
          <w:szCs w:val="28"/>
          <w14:textFill>
            <w14:solidFill>
              <w14:schemeClr w14:val="tx1"/>
            </w14:solidFill>
          </w14:textFill>
        </w:rPr>
      </w:pPr>
    </w:p>
    <w:p>
      <w:pPr>
        <w:adjustRightInd w:val="0"/>
        <w:snapToGrid w:val="0"/>
        <w:spacing w:line="600" w:lineRule="exact"/>
        <w:ind w:left="1" w:firstLine="551" w:firstLineChars="197"/>
        <w:jc w:val="righ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供应商：</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r>
        <w:rPr>
          <w:rFonts w:hint="eastAsia" w:ascii="仿宋_GB2312" w:eastAsia="仿宋_GB2312" w:hAnsiTheme="minorEastAsia"/>
          <w:color w:val="000000" w:themeColor="text1"/>
          <w:sz w:val="28"/>
          <w:szCs w:val="28"/>
          <w14:textFill>
            <w14:solidFill>
              <w14:schemeClr w14:val="tx1"/>
            </w14:solidFill>
          </w14:textFill>
        </w:rPr>
        <w:t>（单位公章）</w:t>
      </w:r>
    </w:p>
    <w:p>
      <w:pPr>
        <w:adjustRightInd w:val="0"/>
        <w:snapToGrid w:val="0"/>
        <w:spacing w:line="600" w:lineRule="exact"/>
        <w:ind w:left="1" w:firstLine="551" w:firstLineChars="197"/>
        <w:jc w:val="righ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法定代表人或委托代理人：</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r>
        <w:rPr>
          <w:rFonts w:hint="eastAsia" w:ascii="仿宋_GB2312" w:eastAsia="仿宋_GB2312" w:hAnsiTheme="minorEastAsia"/>
          <w:color w:val="000000" w:themeColor="text1"/>
          <w:sz w:val="28"/>
          <w:szCs w:val="28"/>
          <w14:textFill>
            <w14:solidFill>
              <w14:schemeClr w14:val="tx1"/>
            </w14:solidFill>
          </w14:textFill>
        </w:rPr>
        <w:t>（签字或盖章）</w:t>
      </w:r>
    </w:p>
    <w:p>
      <w:pPr>
        <w:adjustRightInd w:val="0"/>
        <w:snapToGrid w:val="0"/>
        <w:spacing w:line="600" w:lineRule="exact"/>
        <w:ind w:left="1" w:firstLine="3771" w:firstLineChars="1347"/>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地址：</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p>
    <w:p>
      <w:pPr>
        <w:adjustRightInd w:val="0"/>
        <w:snapToGrid w:val="0"/>
        <w:spacing w:line="600" w:lineRule="exact"/>
        <w:ind w:left="1" w:firstLine="3771" w:firstLineChars="1347"/>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电子邮箱：</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p>
    <w:p>
      <w:pPr>
        <w:adjustRightInd w:val="0"/>
        <w:snapToGrid w:val="0"/>
        <w:spacing w:line="600" w:lineRule="exact"/>
        <w:ind w:left="1" w:firstLine="3771" w:firstLineChars="1347"/>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电话：</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p>
    <w:p>
      <w:pPr>
        <w:adjustRightInd w:val="0"/>
        <w:snapToGrid w:val="0"/>
        <w:spacing w:line="600" w:lineRule="exact"/>
        <w:ind w:left="1" w:firstLine="3771" w:firstLineChars="1347"/>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传真：</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p>
    <w:p>
      <w:pPr>
        <w:spacing w:line="600" w:lineRule="exact"/>
        <w:ind w:left="1" w:firstLine="551" w:firstLineChars="197"/>
        <w:jc w:val="righ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u w:val="single"/>
          <w14:textFill>
            <w14:solidFill>
              <w14:schemeClr w14:val="tx1"/>
            </w14:solidFill>
          </w14:textFill>
        </w:rPr>
        <w:t xml:space="preserve">    </w:t>
      </w:r>
      <w:r>
        <w:rPr>
          <w:rFonts w:hint="eastAsia" w:ascii="仿宋_GB2312" w:eastAsia="仿宋_GB2312" w:hAnsiTheme="minorEastAsia"/>
          <w:color w:val="000000" w:themeColor="text1"/>
          <w:sz w:val="28"/>
          <w:szCs w:val="28"/>
          <w14:textFill>
            <w14:solidFill>
              <w14:schemeClr w14:val="tx1"/>
            </w14:solidFill>
          </w14:textFill>
        </w:rPr>
        <w:t>年</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r>
        <w:rPr>
          <w:rFonts w:hint="eastAsia" w:ascii="仿宋_GB2312" w:eastAsia="仿宋_GB2312" w:hAnsiTheme="minorEastAsia"/>
          <w:color w:val="000000" w:themeColor="text1"/>
          <w:sz w:val="28"/>
          <w:szCs w:val="28"/>
          <w14:textFill>
            <w14:solidFill>
              <w14:schemeClr w14:val="tx1"/>
            </w14:solidFill>
          </w14:textFill>
        </w:rPr>
        <w:t>月</w:t>
      </w:r>
      <w:r>
        <w:rPr>
          <w:rFonts w:hint="eastAsia" w:ascii="仿宋_GB2312" w:eastAsia="仿宋_GB2312" w:hAnsiTheme="minorEastAsia"/>
          <w:color w:val="000000" w:themeColor="text1"/>
          <w:sz w:val="28"/>
          <w:szCs w:val="28"/>
          <w:u w:val="single"/>
          <w14:textFill>
            <w14:solidFill>
              <w14:schemeClr w14:val="tx1"/>
            </w14:solidFill>
          </w14:textFill>
        </w:rPr>
        <w:t xml:space="preserve">    </w:t>
      </w:r>
      <w:r>
        <w:rPr>
          <w:rFonts w:hint="eastAsia" w:ascii="仿宋_GB2312" w:eastAsia="仿宋_GB2312" w:hAnsiTheme="minorEastAsia"/>
          <w:color w:val="000000" w:themeColor="text1"/>
          <w:sz w:val="28"/>
          <w:szCs w:val="28"/>
          <w14:textFill>
            <w14:solidFill>
              <w14:schemeClr w14:val="tx1"/>
            </w14:solidFill>
          </w14:textFill>
        </w:rPr>
        <w:t>日</w:t>
      </w:r>
      <w:bookmarkStart w:id="126" w:name="_Toc22527"/>
      <w:bookmarkStart w:id="127" w:name="_Toc88209958"/>
      <w:bookmarkStart w:id="128" w:name="_Toc29833"/>
      <w:bookmarkStart w:id="129" w:name="_Toc87616395"/>
    </w:p>
    <w:p>
      <w:pPr>
        <w:pStyle w:val="6"/>
        <w:spacing w:line="360" w:lineRule="auto"/>
        <w:rPr>
          <w:rFonts w:hint="eastAsia" w:ascii="仿宋_GB2312" w:hAnsi="黑体" w:eastAsia="仿宋_GB2312"/>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2.法定代表人证明或授权委托书</w:t>
      </w:r>
      <w:bookmarkEnd w:id="126"/>
      <w:bookmarkEnd w:id="127"/>
      <w:bookmarkEnd w:id="128"/>
      <w:bookmarkEnd w:id="129"/>
    </w:p>
    <w:p>
      <w:pPr>
        <w:spacing w:line="360" w:lineRule="auto"/>
        <w:rPr>
          <w:color w:val="000000" w:themeColor="text1"/>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000000" w:themeColor="text1"/>
          <w:kern w:val="0"/>
          <w:sz w:val="44"/>
          <w:szCs w:val="44"/>
          <w14:textFill>
            <w14:solidFill>
              <w14:schemeClr w14:val="tx1"/>
            </w14:solidFill>
          </w14:textFill>
        </w:rPr>
      </w:pPr>
      <w:r>
        <w:rPr>
          <w:rFonts w:hint="eastAsia" w:ascii="方正小标宋简体" w:hAnsi="Times New Roman" w:eastAsia="方正小标宋简体" w:cs="Tahoma"/>
          <w:color w:val="000000" w:themeColor="text1"/>
          <w:kern w:val="0"/>
          <w:sz w:val="44"/>
          <w:szCs w:val="44"/>
          <w14:textFill>
            <w14:solidFill>
              <w14:schemeClr w14:val="tx1"/>
            </w14:solidFill>
          </w14:textFill>
        </w:rPr>
        <w:t>法定代表人证明书</w:t>
      </w:r>
    </w:p>
    <w:p>
      <w:pPr>
        <w:pStyle w:val="44"/>
        <w:snapToGrid w:val="0"/>
        <w:spacing w:after="0" w:line="600" w:lineRule="exact"/>
        <w:jc w:val="both"/>
        <w:rPr>
          <w:rFonts w:ascii="仿宋_GB2312" w:hAnsi="宋体" w:eastAsia="仿宋_GB2312" w:cs="Times New Roman"/>
          <w:color w:val="000000" w:themeColor="text1"/>
          <w:sz w:val="30"/>
          <w:szCs w:val="30"/>
          <w:u w:val="single"/>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供应商名称：</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p>
    <w:p>
      <w:pPr>
        <w:pStyle w:val="14"/>
        <w:snapToGrid w:val="0"/>
        <w:spacing w:line="600" w:lineRule="exact"/>
        <w:rPr>
          <w:rFonts w:ascii="仿宋_GB2312" w:hAnsi="宋体" w:eastAsia="仿宋_GB2312" w:cs="Times New Roman"/>
          <w:color w:val="000000" w:themeColor="text1"/>
          <w:sz w:val="30"/>
          <w:szCs w:val="30"/>
          <w:u w:val="single"/>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 xml:space="preserve">     单位性质：</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p>
    <w:p>
      <w:pPr>
        <w:pStyle w:val="43"/>
        <w:snapToGrid w:val="0"/>
        <w:spacing w:after="0" w:line="600" w:lineRule="exact"/>
        <w:ind w:firstLine="750" w:firstLineChars="250"/>
        <w:rPr>
          <w:rFonts w:ascii="仿宋_GB2312" w:hAnsi="宋体" w:eastAsia="仿宋_GB2312" w:cs="Times New Roman"/>
          <w:color w:val="000000" w:themeColor="text1"/>
          <w:sz w:val="30"/>
          <w:szCs w:val="30"/>
          <w:u w:val="single"/>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地    址：</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p>
    <w:p>
      <w:pPr>
        <w:pStyle w:val="14"/>
        <w:snapToGrid w:val="0"/>
        <w:spacing w:line="600" w:lineRule="exact"/>
        <w:ind w:firstLine="771" w:firstLineChars="257"/>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成立时间：</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年</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月</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日</w:t>
      </w:r>
    </w:p>
    <w:p>
      <w:pPr>
        <w:pStyle w:val="14"/>
        <w:snapToGrid w:val="0"/>
        <w:spacing w:line="600" w:lineRule="exact"/>
        <w:ind w:firstLine="771" w:firstLineChars="257"/>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经营期限：</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 xml:space="preserve">   </w:t>
      </w:r>
    </w:p>
    <w:p>
      <w:pPr>
        <w:pStyle w:val="14"/>
        <w:snapToGrid w:val="0"/>
        <w:spacing w:line="600" w:lineRule="exact"/>
        <w:ind w:firstLine="771" w:firstLineChars="257"/>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姓名：</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 xml:space="preserve"> 性别：</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 xml:space="preserve"> 年龄：</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 xml:space="preserve"> 身份证号码：</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p>
    <w:p>
      <w:pPr>
        <w:pStyle w:val="14"/>
        <w:snapToGrid w:val="0"/>
        <w:spacing w:line="600" w:lineRule="exact"/>
        <w:ind w:firstLine="771" w:firstLineChars="257"/>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职务：</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w:t>
      </w:r>
      <w:r>
        <w:rPr>
          <w:rFonts w:hint="eastAsia" w:ascii="仿宋_GB2312" w:hAnsi="宋体" w:eastAsia="仿宋_GB2312" w:cs="Times New Roman"/>
          <w:color w:val="000000" w:themeColor="text1"/>
          <w:sz w:val="30"/>
          <w:szCs w:val="30"/>
          <w14:textFill>
            <w14:solidFill>
              <w14:schemeClr w14:val="tx1"/>
            </w14:solidFill>
          </w14:textFill>
        </w:rPr>
        <w:t>系</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(供应商名称)       </w:t>
      </w:r>
      <w:r>
        <w:rPr>
          <w:rFonts w:hint="eastAsia" w:ascii="仿宋_GB2312" w:hAnsi="宋体" w:eastAsia="仿宋_GB2312" w:cs="Times New Roman"/>
          <w:color w:val="000000" w:themeColor="text1"/>
          <w:sz w:val="30"/>
          <w:szCs w:val="30"/>
          <w14:textFill>
            <w14:solidFill>
              <w14:schemeClr w14:val="tx1"/>
            </w14:solidFill>
          </w14:textFill>
        </w:rPr>
        <w:t xml:space="preserve"> 的法定代表人。</w:t>
      </w:r>
    </w:p>
    <w:p>
      <w:pPr>
        <w:pStyle w:val="14"/>
        <w:snapToGrid w:val="0"/>
        <w:spacing w:line="600" w:lineRule="exact"/>
        <w:ind w:firstLine="771" w:firstLineChars="257"/>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特此证明。</w:t>
      </w:r>
    </w:p>
    <w:p>
      <w:pPr>
        <w:adjustRightInd w:val="0"/>
        <w:snapToGrid w:val="0"/>
        <w:spacing w:line="600" w:lineRule="exact"/>
        <w:ind w:firstLine="702" w:firstLineChars="234"/>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附：法定代表人身份证(正反两面)复印件</w:t>
      </w:r>
    </w:p>
    <w:p>
      <w:pPr>
        <w:pStyle w:val="14"/>
        <w:snapToGrid w:val="0"/>
        <w:spacing w:line="600" w:lineRule="exact"/>
        <w:ind w:firstLine="3907" w:firstLineChars="1221"/>
        <w:rPr>
          <w:rFonts w:ascii="仿宋_GB2312" w:hAnsi="宋体" w:eastAsia="仿宋_GB2312" w:cs="Times New Roman"/>
          <w:color w:val="000000" w:themeColor="text1"/>
          <w:sz w:val="32"/>
          <w:szCs w:val="32"/>
          <w14:textFill>
            <w14:solidFill>
              <w14:schemeClr w14:val="tx1"/>
            </w14:solidFill>
          </w14:textFill>
        </w:rPr>
      </w:pPr>
    </w:p>
    <w:p>
      <w:pPr>
        <w:pStyle w:val="14"/>
        <w:snapToGrid w:val="0"/>
        <w:spacing w:line="600" w:lineRule="exact"/>
        <w:ind w:firstLine="3663" w:firstLineChars="1221"/>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供应商：</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(盖单位章)      </w:t>
      </w:r>
    </w:p>
    <w:p>
      <w:pPr>
        <w:widowControl/>
        <w:adjustRightInd w:val="0"/>
        <w:snapToGrid w:val="0"/>
        <w:spacing w:line="600" w:lineRule="exact"/>
        <w:jc w:val="righ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日  期：</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年</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月</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日</w:t>
      </w:r>
    </w:p>
    <w:p>
      <w:pPr>
        <w:widowControl/>
        <w:adjustRightInd w:val="0"/>
        <w:snapToGrid w:val="0"/>
        <w:spacing w:line="60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ascii="仿宋_GB2312" w:hAnsi="宋体" w:eastAsia="仿宋_GB2312" w:cs="宋体"/>
          <w:color w:val="000000" w:themeColor="text1"/>
          <w:kern w:val="0"/>
          <w:sz w:val="28"/>
          <w:szCs w:val="28"/>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themeColor="text1"/>
          <w:kern w:val="0"/>
          <w:sz w:val="28"/>
          <w:szCs w:val="28"/>
          <w14:textFill>
            <w14:solidFill>
              <w14:schemeClr w14:val="tx1"/>
            </w14:solidFill>
          </w14:textFill>
        </w:rPr>
      </w:pPr>
    </w:p>
    <w:p>
      <w:pPr>
        <w:spacing w:line="360" w:lineRule="auto"/>
        <w:rPr>
          <w:rFonts w:hint="eastAsia" w:ascii="仿宋_GB2312" w:hAnsi="黑体" w:eastAsia="仿宋_GB2312"/>
          <w:color w:val="000000" w:themeColor="text1"/>
          <w:sz w:val="28"/>
          <w:szCs w:val="28"/>
          <w14:textFill>
            <w14:solidFill>
              <w14:schemeClr w14:val="tx1"/>
            </w14:solidFill>
          </w14:textFill>
        </w:rPr>
      </w:pPr>
    </w:p>
    <w:p>
      <w:pPr>
        <w:spacing w:line="360" w:lineRule="auto"/>
        <w:rPr>
          <w:rFonts w:hint="eastAsia" w:ascii="仿宋_GB2312" w:hAnsi="黑体" w:eastAsia="仿宋_GB2312"/>
          <w:color w:val="000000" w:themeColor="text1"/>
          <w:sz w:val="28"/>
          <w:szCs w:val="28"/>
          <w14:textFill>
            <w14:solidFill>
              <w14:schemeClr w14:val="tx1"/>
            </w14:solidFill>
          </w14:textFill>
        </w:rPr>
      </w:pPr>
    </w:p>
    <w:p>
      <w:pPr>
        <w:spacing w:line="360" w:lineRule="auto"/>
        <w:rPr>
          <w:rFonts w:hint="eastAsia" w:ascii="仿宋_GB2312" w:hAnsi="黑体" w:eastAsia="仿宋_GB2312"/>
          <w:color w:val="000000" w:themeColor="text1"/>
          <w:sz w:val="28"/>
          <w:szCs w:val="28"/>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000000" w:themeColor="text1"/>
          <w:kern w:val="0"/>
          <w:sz w:val="44"/>
          <w:szCs w:val="44"/>
          <w14:textFill>
            <w14:solidFill>
              <w14:schemeClr w14:val="tx1"/>
            </w14:solidFill>
          </w14:textFill>
        </w:rPr>
      </w:pPr>
      <w:r>
        <w:rPr>
          <w:rFonts w:hint="eastAsia" w:ascii="方正小标宋简体" w:hAnsi="Times New Roman" w:eastAsia="方正小标宋简体" w:cs="Tahoma"/>
          <w:color w:val="000000" w:themeColor="text1"/>
          <w:kern w:val="0"/>
          <w:sz w:val="44"/>
          <w:szCs w:val="44"/>
          <w14:textFill>
            <w14:solidFill>
              <w14:schemeClr w14:val="tx1"/>
            </w14:solidFill>
          </w14:textFill>
        </w:rPr>
        <w:t>法定代表人授权委托书</w:t>
      </w:r>
    </w:p>
    <w:p>
      <w:pPr>
        <w:adjustRightInd w:val="0"/>
        <w:snapToGrid w:val="0"/>
        <w:spacing w:line="600" w:lineRule="exact"/>
        <w:ind w:firstLine="600" w:firstLineChars="2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本人</w:t>
      </w:r>
      <w:r>
        <w:rPr>
          <w:rFonts w:hint="eastAsia" w:ascii="仿宋_GB2312" w:hAnsi="宋体" w:eastAsia="仿宋_GB2312"/>
          <w:color w:val="000000" w:themeColor="text1"/>
          <w:sz w:val="30"/>
          <w:szCs w:val="30"/>
          <w:u w:val="single"/>
          <w14:textFill>
            <w14:solidFill>
              <w14:schemeClr w14:val="tx1"/>
            </w14:solidFill>
          </w14:textFill>
        </w:rPr>
        <w:t xml:space="preserve">   (姓名)    </w:t>
      </w:r>
      <w:r>
        <w:rPr>
          <w:rFonts w:hint="eastAsia" w:ascii="仿宋_GB2312" w:hAnsi="宋体" w:eastAsia="仿宋_GB2312"/>
          <w:color w:val="000000" w:themeColor="text1"/>
          <w:sz w:val="30"/>
          <w:szCs w:val="30"/>
          <w14:textFill>
            <w14:solidFill>
              <w14:schemeClr w14:val="tx1"/>
            </w14:solidFill>
          </w14:textFill>
        </w:rPr>
        <w:t>系</w:t>
      </w:r>
      <w:r>
        <w:rPr>
          <w:rFonts w:hint="eastAsia" w:ascii="仿宋_GB2312" w:hAnsi="宋体" w:eastAsia="仿宋_GB2312"/>
          <w:color w:val="000000" w:themeColor="text1"/>
          <w:sz w:val="30"/>
          <w:szCs w:val="30"/>
          <w:u w:val="single"/>
          <w14:textFill>
            <w14:solidFill>
              <w14:schemeClr w14:val="tx1"/>
            </w14:solidFill>
          </w14:textFill>
        </w:rPr>
        <w:t xml:space="preserve">        (供应商名称)          </w:t>
      </w:r>
      <w:r>
        <w:rPr>
          <w:rFonts w:hint="eastAsia" w:ascii="仿宋_GB2312" w:hAnsi="宋体" w:eastAsia="仿宋_GB2312"/>
          <w:color w:val="000000" w:themeColor="text1"/>
          <w:sz w:val="30"/>
          <w:szCs w:val="30"/>
          <w14:textFill>
            <w14:solidFill>
              <w14:schemeClr w14:val="tx1"/>
            </w14:solidFill>
          </w14:textFill>
        </w:rPr>
        <w:t>的法定代表人，现授权</w:t>
      </w:r>
      <w:r>
        <w:rPr>
          <w:rFonts w:hint="eastAsia" w:ascii="仿宋_GB2312" w:hAnsi="宋体" w:eastAsia="仿宋_GB2312"/>
          <w:color w:val="000000" w:themeColor="text1"/>
          <w:sz w:val="30"/>
          <w:szCs w:val="30"/>
          <w:u w:val="single"/>
          <w14:textFill>
            <w14:solidFill>
              <w14:schemeClr w14:val="tx1"/>
            </w14:solidFill>
          </w14:textFill>
        </w:rPr>
        <w:t xml:space="preserve">   (姓名)   </w:t>
      </w:r>
      <w:r>
        <w:rPr>
          <w:rFonts w:hint="eastAsia" w:ascii="仿宋_GB2312" w:hAnsi="宋体" w:eastAsia="仿宋_GB2312"/>
          <w:color w:val="000000" w:themeColor="text1"/>
          <w:sz w:val="30"/>
          <w:szCs w:val="30"/>
          <w14:textFill>
            <w14:solidFill>
              <w14:schemeClr w14:val="tx1"/>
            </w14:solidFill>
          </w14:textFill>
        </w:rPr>
        <w:t>为我方代理人。代理人根据授权，以我方名义签署、澄清、说明、提交、撤回、修改</w:t>
      </w:r>
      <w:r>
        <w:rPr>
          <w:rFonts w:hint="eastAsia" w:ascii="仿宋_GB2312" w:hAnsi="宋体" w:eastAsia="仿宋_GB2312"/>
          <w:color w:val="000000" w:themeColor="text1"/>
          <w:sz w:val="30"/>
          <w:szCs w:val="30"/>
          <w:u w:val="single"/>
          <w14:textFill>
            <w14:solidFill>
              <w14:schemeClr w14:val="tx1"/>
            </w14:solidFill>
          </w14:textFill>
        </w:rPr>
        <w:t xml:space="preserve"> （项目名称、项目编号、标段/标包号）  </w:t>
      </w:r>
      <w:r>
        <w:rPr>
          <w:rFonts w:hint="eastAsia" w:ascii="仿宋_GB2312" w:hAnsi="宋体" w:eastAsia="仿宋_GB2312"/>
          <w:color w:val="000000" w:themeColor="text1"/>
          <w:sz w:val="30"/>
          <w:szCs w:val="30"/>
          <w14:textFill>
            <w14:solidFill>
              <w14:schemeClr w14:val="tx1"/>
            </w14:solidFill>
          </w14:textFill>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委托期限：</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w:t>
      </w:r>
    </w:p>
    <w:p>
      <w:pPr>
        <w:adjustRightInd w:val="0"/>
        <w:snapToGrid w:val="0"/>
        <w:spacing w:line="600" w:lineRule="exact"/>
        <w:ind w:firstLine="59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代理人无转委托权。</w:t>
      </w:r>
    </w:p>
    <w:p>
      <w:pPr>
        <w:adjustRightInd w:val="0"/>
        <w:snapToGrid w:val="0"/>
        <w:spacing w:line="600" w:lineRule="exact"/>
        <w:ind w:firstLine="59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附：</w:t>
      </w:r>
      <w:r>
        <w:rPr>
          <w:rFonts w:hint="eastAsia" w:ascii="仿宋_GB2312" w:hAnsi="宋体" w:eastAsia="仿宋_GB2312"/>
          <w:color w:val="000000" w:themeColor="text1"/>
          <w:sz w:val="30"/>
          <w:szCs w:val="30"/>
          <w:lang w:val="en-US" w:eastAsia="zh-CN"/>
          <w14:textFill>
            <w14:solidFill>
              <w14:schemeClr w14:val="tx1"/>
            </w14:solidFill>
          </w14:textFill>
        </w:rPr>
        <w:t>1.</w:t>
      </w:r>
      <w:r>
        <w:rPr>
          <w:rFonts w:hint="eastAsia" w:ascii="仿宋_GB2312" w:hAnsi="宋体" w:eastAsia="仿宋_GB2312"/>
          <w:color w:val="000000" w:themeColor="text1"/>
          <w:sz w:val="30"/>
          <w:szCs w:val="30"/>
          <w14:textFill>
            <w14:solidFill>
              <w14:schemeClr w14:val="tx1"/>
            </w14:solidFill>
          </w14:textFill>
        </w:rPr>
        <w:t>委托代理人身份证(正反两面)复印件</w:t>
      </w:r>
    </w:p>
    <w:p>
      <w:pPr>
        <w:pStyle w:val="42"/>
        <w:ind w:firstLine="1200" w:firstLineChars="400"/>
        <w:rPr>
          <w:rFonts w:hint="eastAsia" w:ascii="仿宋_GB2312" w:hAnsi="宋体" w:eastAsia="仿宋_GB2312"/>
          <w:color w:val="000000" w:themeColor="text1"/>
          <w:sz w:val="30"/>
          <w:szCs w:val="30"/>
          <w:lang w:val="en-US" w:eastAsia="zh-CN"/>
          <w14:textFill>
            <w14:solidFill>
              <w14:schemeClr w14:val="tx1"/>
            </w14:solidFill>
          </w14:textFill>
        </w:rPr>
      </w:pPr>
      <w:r>
        <w:rPr>
          <w:rFonts w:hint="eastAsia" w:ascii="仿宋_GB2312" w:hAnsi="宋体" w:eastAsia="仿宋_GB2312"/>
          <w:color w:val="000000" w:themeColor="text1"/>
          <w:sz w:val="30"/>
          <w:szCs w:val="30"/>
          <w:lang w:val="en-US" w:eastAsia="zh-CN"/>
          <w14:textFill>
            <w14:solidFill>
              <w14:schemeClr w14:val="tx1"/>
            </w14:solidFill>
          </w14:textFill>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pacing w:val="30"/>
          <w:sz w:val="30"/>
          <w:szCs w:val="30"/>
          <w14:textFill>
            <w14:solidFill>
              <w14:schemeClr w14:val="tx1"/>
            </w14:solidFill>
          </w14:textFill>
        </w:rPr>
        <w:t>供应商</w:t>
      </w:r>
      <w:r>
        <w:rPr>
          <w:rFonts w:hint="eastAsia" w:ascii="仿宋_GB2312" w:hAnsi="宋体" w:eastAsia="仿宋_GB2312" w:cs="Times New Roman"/>
          <w:color w:val="000000" w:themeColor="text1"/>
          <w:sz w:val="30"/>
          <w:szCs w:val="30"/>
          <w14:textFill>
            <w14:solidFill>
              <w14:schemeClr w14:val="tx1"/>
            </w14:solidFill>
          </w14:textFill>
        </w:rPr>
        <w:t>：</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(单位公章)         </w:t>
      </w:r>
    </w:p>
    <w:p>
      <w:pPr>
        <w:pStyle w:val="14"/>
        <w:snapToGrid w:val="0"/>
        <w:spacing w:line="600" w:lineRule="exact"/>
        <w:ind w:firstLine="3600" w:firstLineChars="1200"/>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法定代表人：</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(签字)            </w:t>
      </w:r>
    </w:p>
    <w:p>
      <w:pPr>
        <w:pStyle w:val="14"/>
        <w:snapToGrid w:val="0"/>
        <w:spacing w:line="600" w:lineRule="exact"/>
        <w:ind w:firstLine="3600" w:firstLineChars="1200"/>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委托代理人：</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(签字)            </w:t>
      </w:r>
    </w:p>
    <w:p>
      <w:pPr>
        <w:widowControl/>
        <w:adjustRightInd w:val="0"/>
        <w:snapToGrid w:val="0"/>
        <w:spacing w:line="600" w:lineRule="exact"/>
        <w:rPr>
          <w:rFonts w:hint="eastAsia"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 xml:space="preserve">                        日    期：</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年</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月</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日</w:t>
      </w:r>
    </w:p>
    <w:p>
      <w:pPr>
        <w:pStyle w:val="7"/>
        <w:spacing w:after="0" w:line="600" w:lineRule="exact"/>
        <w:rPr>
          <w:rFonts w:ascii="仿宋_GB2312" w:eastAsia="仿宋_GB2312"/>
          <w:color w:val="000000" w:themeColor="text1"/>
          <w14:textFill>
            <w14:solidFill>
              <w14:schemeClr w14:val="tx1"/>
            </w14:solidFill>
          </w14:textFill>
        </w:rPr>
      </w:pPr>
      <w:r>
        <w:rPr>
          <w:rFonts w:ascii="仿宋_GB2312" w:eastAsia="仿宋_GB2312"/>
          <w:color w:val="000000" w:themeColor="text1"/>
          <w:sz w:val="44"/>
          <w:szCs w:val="44"/>
          <w:u w:val="singl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000000" w:themeColor="text1"/>
          <w14:textFill>
            <w14:solidFill>
              <w14:schemeClr w14:val="tx1"/>
            </w14:solidFill>
          </w14:textFill>
        </w:rPr>
      </w:pPr>
    </w:p>
    <w:p>
      <w:pPr>
        <w:pStyle w:val="7"/>
        <w:spacing w:after="0" w:line="600" w:lineRule="exact"/>
        <w:ind w:left="0" w:leftChars="0" w:firstLine="0" w:firstLineChars="0"/>
        <w:rPr>
          <w:rFonts w:ascii="仿宋_GB2312" w:eastAsia="仿宋_GB2312"/>
          <w:color w:val="000000" w:themeColor="text1"/>
          <w14:textFill>
            <w14:solidFill>
              <w14:schemeClr w14:val="tx1"/>
            </w14:solidFill>
          </w14:textFill>
        </w:rPr>
      </w:pPr>
    </w:p>
    <w:p>
      <w:pPr>
        <w:adjustRightInd w:val="0"/>
        <w:snapToGrid w:val="0"/>
        <w:spacing w:line="600" w:lineRule="exact"/>
        <w:ind w:firstLine="480"/>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p>
            <w:pPr>
              <w:spacing w:line="360" w:lineRule="auto"/>
              <w:jc w:val="center"/>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eastAsia="zh-CN"/>
                <w14:textFill>
                  <w14:solidFill>
                    <w14:schemeClr w14:val="tx1"/>
                  </w14:solidFill>
                </w14:textFill>
              </w:rPr>
              <w:t>授权代理人在本单位近三个月社保记录，（以加盖社会保险基金管理中心印章的《缴费历史明细表》或《社会保险参保人员证明》为准，</w:t>
            </w:r>
            <w:r>
              <w:rPr>
                <w:rFonts w:hint="eastAsia" w:ascii="宋体" w:hAnsi="宋体" w:cs="Times New Roman"/>
                <w:color w:val="000000" w:themeColor="text1"/>
                <w:sz w:val="24"/>
                <w:szCs w:val="24"/>
                <w:highlight w:val="none"/>
                <w:lang w:val="en-US" w:eastAsia="zh-CN"/>
                <w14:textFill>
                  <w14:solidFill>
                    <w14:schemeClr w14:val="tx1"/>
                  </w14:solidFill>
                </w14:textFill>
              </w:rPr>
              <w:t>加</w:t>
            </w:r>
            <w:r>
              <w:rPr>
                <w:rFonts w:hint="eastAsia" w:ascii="宋体" w:hAnsi="宋体"/>
                <w:color w:val="000000" w:themeColor="text1"/>
                <w:sz w:val="24"/>
                <w:szCs w:val="24"/>
                <w:highlight w:val="none"/>
                <w:lang w:val="en-US" w:eastAsia="zh-CN"/>
                <w14:textFill>
                  <w14:solidFill>
                    <w14:schemeClr w14:val="tx1"/>
                  </w14:solidFill>
                </w14:textFill>
              </w:rPr>
              <w:t>盖单位公章</w:t>
            </w:r>
          </w:p>
          <w:p>
            <w:pPr>
              <w:spacing w:line="360" w:lineRule="auto"/>
              <w:jc w:val="center"/>
              <w:rPr>
                <w:rFonts w:hint="eastAsia" w:ascii="宋体" w:hAnsi="宋体"/>
                <w:color w:val="000000" w:themeColor="text1"/>
                <w:sz w:val="24"/>
                <w:szCs w:val="24"/>
                <w:highlight w:val="none"/>
                <w:lang w:val="en-US" w:eastAsia="zh-CN"/>
                <w14:textFill>
                  <w14:solidFill>
                    <w14:schemeClr w14:val="tx1"/>
                  </w14:solidFill>
                </w14:textFill>
              </w:rPr>
            </w:pPr>
          </w:p>
          <w:p>
            <w:pPr>
              <w:spacing w:line="360" w:lineRule="auto"/>
              <w:jc w:val="left"/>
              <w:rPr>
                <w:rFonts w:ascii="宋体" w:hAnsi="宋体"/>
                <w:color w:val="000000" w:themeColor="text1"/>
                <w:sz w:val="24"/>
                <w:szCs w:val="24"/>
                <w:highlight w:val="none"/>
                <w14:textFill>
                  <w14:solidFill>
                    <w14:schemeClr w14:val="tx1"/>
                  </w14:solidFill>
                </w14:textFill>
              </w:rPr>
            </w:pPr>
          </w:p>
          <w:p>
            <w:pPr>
              <w:spacing w:line="360" w:lineRule="auto"/>
              <w:jc w:val="left"/>
              <w:rPr>
                <w:rFonts w:ascii="宋体" w:hAnsi="宋体"/>
                <w:color w:val="000000" w:themeColor="text1"/>
                <w:sz w:val="24"/>
                <w:szCs w:val="24"/>
                <w:highlight w:val="none"/>
                <w14:textFill>
                  <w14:solidFill>
                    <w14:schemeClr w14:val="tx1"/>
                  </w14:solidFill>
                </w14:textFill>
              </w:rPr>
            </w:pPr>
          </w:p>
        </w:tc>
      </w:tr>
    </w:tbl>
    <w:p>
      <w:pPr>
        <w:pStyle w:val="2"/>
        <w:ind w:left="0" w:leftChars="0" w:firstLine="0" w:firstLineChars="0"/>
        <w:rPr>
          <w:color w:val="000000" w:themeColor="text1"/>
          <w14:textFill>
            <w14:solidFill>
              <w14:schemeClr w14:val="tx1"/>
            </w14:solidFill>
          </w14:textFill>
        </w:rPr>
      </w:pPr>
    </w:p>
    <w:p>
      <w:pPr>
        <w:pStyle w:val="6"/>
        <w:rPr>
          <w:rFonts w:hint="eastAsia"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 xml:space="preserve"> </w:t>
      </w:r>
      <w:bookmarkStart w:id="130" w:name="_Toc8086"/>
      <w:bookmarkStart w:id="131" w:name="_Toc88209963"/>
      <w:bookmarkStart w:id="132" w:name="_Toc19830"/>
      <w:bookmarkStart w:id="133" w:name="_Toc87616400"/>
    </w:p>
    <w:p>
      <w:pPr>
        <w:pStyle w:val="6"/>
        <w:rPr>
          <w:rFonts w:hint="eastAsia" w:ascii="仿宋_GB2312" w:eastAsia="仿宋_GB2312" w:hAnsiTheme="minorEastAsia"/>
          <w:color w:val="000000" w:themeColor="text1"/>
          <w:sz w:val="28"/>
          <w:szCs w:val="28"/>
          <w14:textFill>
            <w14:solidFill>
              <w14:schemeClr w14:val="tx1"/>
            </w14:solidFill>
          </w14:textFill>
        </w:rPr>
      </w:pPr>
    </w:p>
    <w:p>
      <w:pPr>
        <w:pStyle w:val="6"/>
        <w:rPr>
          <w:rFonts w:hint="eastAsia" w:ascii="仿宋_GB2312" w:eastAsia="仿宋_GB2312" w:hAnsiTheme="minorEastAsia"/>
          <w:color w:val="000000" w:themeColor="text1"/>
          <w:sz w:val="28"/>
          <w:szCs w:val="28"/>
          <w14:textFill>
            <w14:solidFill>
              <w14:schemeClr w14:val="tx1"/>
            </w14:solidFill>
          </w14:textFill>
        </w:rPr>
      </w:pPr>
    </w:p>
    <w:p>
      <w:pPr>
        <w:rPr>
          <w:rFonts w:hint="eastAsia" w:ascii="仿宋_GB2312" w:eastAsia="仿宋_GB2312" w:hAnsiTheme="minorEastAsia"/>
          <w:color w:val="000000" w:themeColor="text1"/>
          <w:sz w:val="28"/>
          <w:szCs w:val="28"/>
          <w14:textFill>
            <w14:solidFill>
              <w14:schemeClr w14:val="tx1"/>
            </w14:solidFill>
          </w14:textFill>
        </w:rPr>
      </w:pPr>
    </w:p>
    <w:p>
      <w:pPr>
        <w:pStyle w:val="31"/>
        <w:rPr>
          <w:rFonts w:hint="eastAsia" w:ascii="仿宋_GB2312" w:eastAsia="仿宋_GB2312" w:hAnsiTheme="minorEastAsia"/>
          <w:color w:val="000000" w:themeColor="text1"/>
          <w:sz w:val="28"/>
          <w:szCs w:val="28"/>
          <w14:textFill>
            <w14:solidFill>
              <w14:schemeClr w14:val="tx1"/>
            </w14:solidFill>
          </w14:textFill>
        </w:rPr>
      </w:pPr>
    </w:p>
    <w:p>
      <w:pPr>
        <w:pStyle w:val="31"/>
        <w:rPr>
          <w:rFonts w:hint="eastAsia" w:ascii="仿宋_GB2312" w:eastAsia="仿宋_GB2312" w:hAnsiTheme="minorEastAsia"/>
          <w:color w:val="000000" w:themeColor="text1"/>
          <w:sz w:val="28"/>
          <w:szCs w:val="28"/>
          <w14:textFill>
            <w14:solidFill>
              <w14:schemeClr w14:val="tx1"/>
            </w14:solidFill>
          </w14:textFill>
        </w:rPr>
      </w:pPr>
    </w:p>
    <w:p>
      <w:pPr>
        <w:pStyle w:val="6"/>
        <w:rPr>
          <w:rFonts w:asciiTheme="minorEastAsia" w:hAnsiTheme="minorEastAsia" w:eastAsia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.资格审查资料</w:t>
      </w:r>
      <w:bookmarkEnd w:id="130"/>
      <w:bookmarkEnd w:id="131"/>
      <w:bookmarkEnd w:id="132"/>
      <w:bookmarkEnd w:id="133"/>
    </w:p>
    <w:p>
      <w:pPr>
        <w:spacing w:line="360" w:lineRule="auto"/>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lang w:val="en-US" w:eastAsia="zh-CN"/>
          <w14:textFill>
            <w14:solidFill>
              <w14:schemeClr w14:val="tx1"/>
            </w14:solidFill>
          </w14:textFill>
        </w:rPr>
        <w:t>3</w:t>
      </w:r>
      <w:r>
        <w:rPr>
          <w:rFonts w:hint="eastAsia" w:ascii="仿宋_GB2312" w:hAnsi="黑体" w:eastAsia="仿宋_GB2312"/>
          <w:color w:val="000000" w:themeColor="text1"/>
          <w:sz w:val="28"/>
          <w:szCs w:val="28"/>
          <w14:textFill>
            <w14:solidFill>
              <w14:schemeClr w14:val="tx1"/>
            </w14:solidFill>
          </w14:textFill>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供应商名称</w:t>
            </w:r>
          </w:p>
        </w:tc>
        <w:tc>
          <w:tcPr>
            <w:tcW w:w="7278" w:type="dxa"/>
            <w:gridSpan w:val="9"/>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注册地址</w:t>
            </w:r>
          </w:p>
        </w:tc>
        <w:tc>
          <w:tcPr>
            <w:tcW w:w="3118"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570"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邮政编码</w:t>
            </w:r>
          </w:p>
        </w:tc>
        <w:tc>
          <w:tcPr>
            <w:tcW w:w="2590"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联系方式</w:t>
            </w:r>
          </w:p>
        </w:tc>
        <w:tc>
          <w:tcPr>
            <w:tcW w:w="1134" w:type="dxa"/>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p>
        </w:tc>
        <w:tc>
          <w:tcPr>
            <w:tcW w:w="1570" w:type="dxa"/>
            <w:gridSpan w:val="3"/>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电话</w:t>
            </w:r>
          </w:p>
        </w:tc>
        <w:tc>
          <w:tcPr>
            <w:tcW w:w="2590"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p>
        </w:tc>
        <w:tc>
          <w:tcPr>
            <w:tcW w:w="1134" w:type="dxa"/>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p>
        </w:tc>
        <w:tc>
          <w:tcPr>
            <w:tcW w:w="1570" w:type="dxa"/>
            <w:gridSpan w:val="3"/>
            <w:vAlign w:val="center"/>
          </w:tcPr>
          <w:p>
            <w:pPr>
              <w:adjustRightInd w:val="0"/>
              <w:snapToGrid w:val="0"/>
              <w:spacing w:line="600" w:lineRule="exact"/>
              <w:jc w:val="center"/>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网址</w:t>
            </w:r>
          </w:p>
        </w:tc>
        <w:tc>
          <w:tcPr>
            <w:tcW w:w="2590"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组织结构</w:t>
            </w:r>
          </w:p>
        </w:tc>
        <w:tc>
          <w:tcPr>
            <w:tcW w:w="7278" w:type="dxa"/>
            <w:gridSpan w:val="9"/>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法定代表人</w:t>
            </w:r>
          </w:p>
        </w:tc>
        <w:tc>
          <w:tcPr>
            <w:tcW w:w="1134"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姓名</w:t>
            </w:r>
          </w:p>
        </w:tc>
        <w:tc>
          <w:tcPr>
            <w:tcW w:w="96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443"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技术职称</w:t>
            </w:r>
          </w:p>
        </w:tc>
        <w:tc>
          <w:tcPr>
            <w:tcW w:w="1145"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295"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电话</w:t>
            </w:r>
          </w:p>
        </w:tc>
        <w:tc>
          <w:tcPr>
            <w:tcW w:w="1295"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技术负责人</w:t>
            </w:r>
          </w:p>
        </w:tc>
        <w:tc>
          <w:tcPr>
            <w:tcW w:w="1134"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姓名</w:t>
            </w:r>
          </w:p>
        </w:tc>
        <w:tc>
          <w:tcPr>
            <w:tcW w:w="96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443"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技术职称</w:t>
            </w:r>
          </w:p>
        </w:tc>
        <w:tc>
          <w:tcPr>
            <w:tcW w:w="1145"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295"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电话</w:t>
            </w:r>
          </w:p>
        </w:tc>
        <w:tc>
          <w:tcPr>
            <w:tcW w:w="1295"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成立时间</w:t>
            </w:r>
          </w:p>
        </w:tc>
        <w:tc>
          <w:tcPr>
            <w:tcW w:w="210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5178" w:type="dxa"/>
            <w:gridSpan w:val="7"/>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企业资质等级</w:t>
            </w:r>
          </w:p>
        </w:tc>
        <w:tc>
          <w:tcPr>
            <w:tcW w:w="210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160" w:type="dxa"/>
            <w:gridSpan w:val="2"/>
            <w:vMerge w:val="restart"/>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其中</w:t>
            </w:r>
          </w:p>
        </w:tc>
        <w:tc>
          <w:tcPr>
            <w:tcW w:w="2268"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项目负责人</w:t>
            </w:r>
          </w:p>
        </w:tc>
        <w:tc>
          <w:tcPr>
            <w:tcW w:w="175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营业执照号</w:t>
            </w:r>
          </w:p>
        </w:tc>
        <w:tc>
          <w:tcPr>
            <w:tcW w:w="210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160" w:type="dxa"/>
            <w:gridSpan w:val="2"/>
            <w:vMerge w:val="continue"/>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2268"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□高级职称人员</w:t>
            </w:r>
          </w:p>
        </w:tc>
        <w:tc>
          <w:tcPr>
            <w:tcW w:w="175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注册资金</w:t>
            </w:r>
          </w:p>
        </w:tc>
        <w:tc>
          <w:tcPr>
            <w:tcW w:w="210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160" w:type="dxa"/>
            <w:gridSpan w:val="2"/>
            <w:vMerge w:val="continue"/>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2268"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□中级职称人员</w:t>
            </w:r>
          </w:p>
        </w:tc>
        <w:tc>
          <w:tcPr>
            <w:tcW w:w="175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开户银行</w:t>
            </w:r>
          </w:p>
        </w:tc>
        <w:tc>
          <w:tcPr>
            <w:tcW w:w="210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160" w:type="dxa"/>
            <w:gridSpan w:val="2"/>
            <w:vMerge w:val="continue"/>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2268"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□初级职称人员</w:t>
            </w:r>
          </w:p>
        </w:tc>
        <w:tc>
          <w:tcPr>
            <w:tcW w:w="175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账户</w:t>
            </w:r>
          </w:p>
        </w:tc>
        <w:tc>
          <w:tcPr>
            <w:tcW w:w="210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1160" w:type="dxa"/>
            <w:gridSpan w:val="2"/>
            <w:vMerge w:val="continue"/>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c>
          <w:tcPr>
            <w:tcW w:w="2268" w:type="dxa"/>
            <w:gridSpan w:val="3"/>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□技工</w:t>
            </w:r>
          </w:p>
        </w:tc>
        <w:tc>
          <w:tcPr>
            <w:tcW w:w="1750" w:type="dxa"/>
            <w:gridSpan w:val="2"/>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经营范围</w:t>
            </w:r>
          </w:p>
        </w:tc>
        <w:tc>
          <w:tcPr>
            <w:tcW w:w="7278" w:type="dxa"/>
            <w:gridSpan w:val="9"/>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备注</w:t>
            </w:r>
          </w:p>
        </w:tc>
        <w:tc>
          <w:tcPr>
            <w:tcW w:w="7278" w:type="dxa"/>
            <w:gridSpan w:val="9"/>
          </w:tcPr>
          <w:p>
            <w:pPr>
              <w:adjustRightInd w:val="0"/>
              <w:snapToGrid w:val="0"/>
              <w:spacing w:line="600" w:lineRule="exact"/>
              <w:rPr>
                <w:rFonts w:ascii="仿宋_GB2312" w:eastAsia="仿宋_GB2312" w:hAnsiTheme="minorEastAsia"/>
                <w:color w:val="000000" w:themeColor="text1"/>
                <w:sz w:val="28"/>
                <w:szCs w:val="28"/>
                <w14:textFill>
                  <w14:solidFill>
                    <w14:schemeClr w14:val="tx1"/>
                  </w14:solidFill>
                </w14:textFill>
              </w:rPr>
            </w:pPr>
          </w:p>
        </w:tc>
      </w:tr>
    </w:tbl>
    <w:p>
      <w:pPr>
        <w:adjustRightInd w:val="0"/>
        <w:snapToGrid w:val="0"/>
        <w:ind w:firstLine="573"/>
        <w:rPr>
          <w:rFonts w:hint="eastAsia" w:cs="Times New Roman" w:asciiTheme="minorEastAsia" w:hAnsiTheme="minorEastAsia" w:eastAsiaTheme="minorEastAsia"/>
          <w:b/>
          <w:bCs/>
          <w:color w:val="000000" w:themeColor="text1"/>
          <w:sz w:val="28"/>
          <w:szCs w:val="28"/>
          <w:lang w:eastAsia="zh-CN"/>
          <w14:textFill>
            <w14:solidFill>
              <w14:schemeClr w14:val="tx1"/>
            </w14:solidFill>
          </w14:textFill>
        </w:rPr>
      </w:pPr>
      <w:r>
        <w:rPr>
          <w:rFonts w:ascii="仿宋_GB2312" w:eastAsia="仿宋_GB2312" w:hAnsiTheme="minorEastAsia"/>
          <w:color w:val="000000" w:themeColor="text1"/>
          <w:sz w:val="28"/>
          <w:szCs w:val="28"/>
          <w14:textFill>
            <w14:solidFill>
              <w14:schemeClr w14:val="tx1"/>
            </w14:solidFill>
          </w14:textFill>
        </w:rPr>
        <w:t>注</w:t>
      </w:r>
      <w:r>
        <w:rPr>
          <w:rFonts w:hint="eastAsia" w:ascii="仿宋_GB2312" w:eastAsia="仿宋_GB2312" w:hAnsiTheme="minorEastAsia"/>
          <w:color w:val="000000" w:themeColor="text1"/>
          <w:sz w:val="28"/>
          <w:szCs w:val="28"/>
          <w14:textFill>
            <w14:solidFill>
              <w14:schemeClr w14:val="tx1"/>
            </w14:solidFill>
          </w14:textFill>
        </w:rPr>
        <w:t>：</w:t>
      </w:r>
      <w:r>
        <w:rPr>
          <w:rFonts w:ascii="仿宋_GB2312" w:eastAsia="仿宋_GB2312" w:hAnsiTheme="minorEastAsia"/>
          <w:color w:val="000000" w:themeColor="text1"/>
          <w:sz w:val="28"/>
          <w:szCs w:val="28"/>
          <w14:textFill>
            <w14:solidFill>
              <w14:schemeClr w14:val="tx1"/>
            </w14:solidFill>
          </w14:textFill>
        </w:rPr>
        <w:t>供应商应按供应商须知的要求提供主体资格证明材料及相关资质证明材料</w:t>
      </w:r>
      <w:r>
        <w:rPr>
          <w:rFonts w:hint="eastAsia" w:ascii="仿宋_GB2312" w:eastAsia="仿宋_GB2312" w:hAnsiTheme="minorEastAsia"/>
          <w:color w:val="000000" w:themeColor="text1"/>
          <w:sz w:val="28"/>
          <w:szCs w:val="28"/>
          <w:lang w:eastAsia="zh-CN"/>
          <w14:textFill>
            <w14:solidFill>
              <w14:schemeClr w14:val="tx1"/>
            </w14:solidFill>
          </w14:textFill>
        </w:rPr>
        <w:t>。</w:t>
      </w:r>
      <w:r>
        <w:rPr>
          <w:rFonts w:hint="eastAsia" w:cs="Times New Roman" w:asciiTheme="minorEastAsia" w:hAnsiTheme="minorEastAsia" w:eastAsiaTheme="minorEastAsia"/>
          <w:b/>
          <w:bCs/>
          <w:color w:val="000000" w:themeColor="text1"/>
          <w:sz w:val="28"/>
          <w:szCs w:val="28"/>
          <w:lang w:val="en-US" w:eastAsia="zh-CN"/>
          <w14:textFill>
            <w14:solidFill>
              <w14:schemeClr w14:val="tx1"/>
            </w14:solidFill>
          </w14:textFill>
        </w:rPr>
        <w:t>（</w:t>
      </w:r>
      <w:r>
        <w:rPr>
          <w:rFonts w:hint="eastAsia" w:cs="Times New Roman" w:asciiTheme="minorEastAsia" w:hAnsiTheme="minorEastAsia" w:eastAsiaTheme="minorEastAsia"/>
          <w:b/>
          <w:bCs/>
          <w:color w:val="000000" w:themeColor="text1"/>
          <w:sz w:val="28"/>
          <w:szCs w:val="28"/>
          <w14:textFill>
            <w14:solidFill>
              <w14:schemeClr w14:val="tx1"/>
            </w14:solidFill>
          </w14:textFill>
        </w:rPr>
        <w:t>相关证明文件附后</w:t>
      </w:r>
      <w:r>
        <w:rPr>
          <w:rFonts w:hint="eastAsia" w:cs="Times New Roman" w:asciiTheme="minorEastAsia" w:hAnsiTheme="minorEastAsia" w:eastAsiaTheme="minorEastAsia"/>
          <w:b/>
          <w:bCs/>
          <w:color w:val="000000" w:themeColor="text1"/>
          <w:sz w:val="28"/>
          <w:szCs w:val="28"/>
          <w:lang w:eastAsia="zh-CN"/>
          <w14:textFill>
            <w14:solidFill>
              <w14:schemeClr w14:val="tx1"/>
            </w14:solidFill>
          </w14:textFill>
        </w:rPr>
        <w:t>）</w:t>
      </w:r>
    </w:p>
    <w:p>
      <w:pPr>
        <w:adjustRightInd w:val="0"/>
        <w:snapToGrid w:val="0"/>
        <w:spacing w:line="360" w:lineRule="auto"/>
        <w:jc w:val="left"/>
        <w:outlineLvl w:val="9"/>
        <w:rPr>
          <w:rFonts w:hint="eastAsia" w:cs="Times New Roman" w:asciiTheme="minorEastAsia" w:hAnsiTheme="minorEastAsia" w:eastAsiaTheme="minorEastAsia"/>
          <w:b/>
          <w:bCs/>
          <w:color w:val="000000" w:themeColor="text1"/>
          <w:sz w:val="28"/>
          <w:szCs w:val="28"/>
          <w:highlight w:val="none"/>
          <w:lang w:val="en-US" w:eastAsia="zh-CN"/>
          <w14:textFill>
            <w14:solidFill>
              <w14:schemeClr w14:val="tx1"/>
            </w14:solidFill>
          </w14:textFill>
        </w:rPr>
      </w:pPr>
      <w:bookmarkStart w:id="134" w:name="_Hlk59025866"/>
    </w:p>
    <w:p>
      <w:pPr>
        <w:adjustRightInd w:val="0"/>
        <w:snapToGrid w:val="0"/>
        <w:spacing w:line="360" w:lineRule="auto"/>
        <w:jc w:val="left"/>
        <w:outlineLvl w:val="9"/>
        <w:rPr>
          <w:rFonts w:hint="eastAsia" w:cs="Times New Roman"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cs="Times New Roman" w:asciiTheme="minorEastAsia" w:hAnsiTheme="minorEastAsia" w:eastAsiaTheme="minorEastAsia"/>
          <w:b/>
          <w:bCs/>
          <w:color w:val="000000" w:themeColor="text1"/>
          <w:sz w:val="28"/>
          <w:szCs w:val="28"/>
          <w:highlight w:val="none"/>
          <w:lang w:val="en-US" w:eastAsia="zh-CN"/>
          <w14:textFill>
            <w14:solidFill>
              <w14:schemeClr w14:val="tx1"/>
            </w14:solidFill>
          </w14:textFill>
        </w:rPr>
        <w:t>3.2不得存在情形</w:t>
      </w:r>
      <w:r>
        <w:rPr>
          <w:rFonts w:hint="eastAsia" w:cs="Times New Roman" w:asciiTheme="minorEastAsia" w:hAnsiTheme="minorEastAsia" w:eastAsiaTheme="minorEastAsia"/>
          <w:b/>
          <w:bCs/>
          <w:color w:val="000000" w:themeColor="text1"/>
          <w:sz w:val="28"/>
          <w:szCs w:val="28"/>
          <w:highlight w:val="none"/>
          <w14:textFill>
            <w14:solidFill>
              <w14:schemeClr w14:val="tx1"/>
            </w14:solidFill>
          </w14:textFill>
        </w:rPr>
        <w:t>承诺函</w:t>
      </w:r>
    </w:p>
    <w:bookmarkEnd w:id="134"/>
    <w:p>
      <w:pPr>
        <w:adjustRightInd w:val="0"/>
        <w:snapToGrid w:val="0"/>
        <w:spacing w:line="360" w:lineRule="auto"/>
        <w:jc w:val="left"/>
        <w:outlineLvl w:val="9"/>
        <w:rPr>
          <w:rFonts w:hint="eastAsia" w:ascii="宋体" w:hAnsi="宋体" w:eastAsia="宋体" w:cs="宋体"/>
          <w:color w:val="000000" w:themeColor="text1"/>
          <w:kern w:val="2"/>
          <w:sz w:val="24"/>
          <w:szCs w:val="24"/>
          <w:highlight w:val="none"/>
          <w:lang w:val="en-GB"/>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kern w:val="2"/>
          <w:sz w:val="24"/>
          <w:szCs w:val="24"/>
          <w:highlight w:val="none"/>
          <w:lang w:val="en-GB"/>
          <w14:textFill>
            <w14:solidFill>
              <w14:schemeClr w14:val="tx1"/>
            </w14:solidFill>
          </w14:textFill>
        </w:rPr>
      </w:pPr>
      <w:r>
        <w:rPr>
          <w:rFonts w:hint="eastAsia" w:ascii="宋体" w:hAnsi="宋体" w:eastAsia="宋体" w:cs="宋体"/>
          <w:color w:val="000000" w:themeColor="text1"/>
          <w:kern w:val="2"/>
          <w:sz w:val="24"/>
          <w:szCs w:val="24"/>
          <w:highlight w:val="none"/>
          <w:lang w:val="en-GB"/>
          <w14:textFill>
            <w14:solidFill>
              <w14:schemeClr w14:val="tx1"/>
            </w14:solidFill>
          </w14:textFill>
        </w:rPr>
        <w:t>致：</w:t>
      </w:r>
      <w:r>
        <w:rPr>
          <w:rFonts w:hint="eastAsia" w:ascii="宋体" w:hAnsi="宋体" w:eastAsia="宋体" w:cs="宋体"/>
          <w:b/>
          <w:bCs/>
          <w:color w:val="000000" w:themeColor="text1"/>
          <w:sz w:val="24"/>
          <w:szCs w:val="24"/>
          <w:highlight w:val="none"/>
          <w:shd w:val="clear" w:color="auto" w:fill="FFFFFF"/>
          <w14:textFill>
            <w14:solidFill>
              <w14:schemeClr w14:val="tx1"/>
            </w14:solidFill>
          </w14:textFill>
        </w:rPr>
        <w:t>广州市净水有限公司</w:t>
      </w:r>
    </w:p>
    <w:p>
      <w:pPr>
        <w:adjustRightInd w:val="0"/>
        <w:snapToGrid w:val="0"/>
        <w:spacing w:line="360" w:lineRule="auto"/>
        <w:ind w:firstLine="480" w:firstLineChars="200"/>
        <w:jc w:val="both"/>
        <w:rPr>
          <w:rFonts w:hint="eastAsia" w:ascii="仿宋_GB2312" w:eastAsia="仿宋_GB2312"/>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GB"/>
          <w14:textFill>
            <w14:solidFill>
              <w14:schemeClr w14:val="tx1"/>
            </w14:solidFill>
          </w14:textFill>
        </w:rPr>
        <w:t>我方郑重承诺，在参与</w:t>
      </w:r>
      <w:r>
        <w:rPr>
          <w:rFonts w:hint="eastAsia" w:ascii="宋体" w:hAnsi="宋体" w:eastAsia="宋体" w:cs="宋体"/>
          <w:color w:val="000000" w:themeColor="text1"/>
          <w:kern w:val="2"/>
          <w:sz w:val="24"/>
          <w:szCs w:val="24"/>
          <w:highlight w:val="none"/>
          <w:u w:val="single"/>
          <w:lang w:val="en-GB" w:eastAsia="zh-CN"/>
          <w14:textFill>
            <w14:solidFill>
              <w14:schemeClr w14:val="tx1"/>
            </w14:solidFill>
          </w14:textFill>
        </w:rPr>
        <w:t>广州市净水有限公司龙归分公司2023年厂区楼顶复绿项目</w:t>
      </w:r>
      <w:r>
        <w:rPr>
          <w:rFonts w:hint="eastAsia" w:ascii="宋体" w:hAnsi="宋体" w:eastAsia="宋体" w:cs="宋体"/>
          <w:color w:val="000000" w:themeColor="text1"/>
          <w:kern w:val="2"/>
          <w:sz w:val="24"/>
          <w:szCs w:val="24"/>
          <w:highlight w:val="none"/>
          <w:lang w:val="en-GB"/>
          <w14:textFill>
            <w14:solidFill>
              <w14:schemeClr w14:val="tx1"/>
            </w14:solidFill>
          </w14:textFill>
        </w:rPr>
        <w:t xml:space="preserve">（项目编号： </w:t>
      </w:r>
      <w:r>
        <w:rPr>
          <w:rFonts w:hint="eastAsia" w:ascii="宋体" w:hAnsi="宋体" w:eastAsia="宋体" w:cs="宋体"/>
          <w:color w:val="000000" w:themeColor="text1"/>
          <w:kern w:val="2"/>
          <w:sz w:val="24"/>
          <w:szCs w:val="24"/>
          <w:highlight w:val="none"/>
          <w:lang w:val="en-GB" w:eastAsia="zh-CN"/>
          <w14:textFill>
            <w14:solidFill>
              <w14:schemeClr w14:val="tx1"/>
            </w14:solidFill>
          </w14:textFill>
        </w:rPr>
        <w:t>******</w:t>
      </w:r>
      <w:r>
        <w:rPr>
          <w:rFonts w:hint="eastAsia" w:ascii="宋体" w:hAnsi="宋体" w:eastAsia="宋体" w:cs="宋体"/>
          <w:color w:val="000000" w:themeColor="text1"/>
          <w:kern w:val="2"/>
          <w:sz w:val="24"/>
          <w:szCs w:val="24"/>
          <w:highlight w:val="none"/>
          <w:lang w:val="en-GB"/>
          <w14:textFill>
            <w14:solidFill>
              <w14:schemeClr w14:val="tx1"/>
            </w14:solidFill>
          </w14:textFill>
        </w:rPr>
        <w:t>）采购期间，未被</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列入下列情形之一：</w:t>
      </w:r>
    </w:p>
    <w:p>
      <w:pPr>
        <w:adjustRightInd w:val="0"/>
        <w:snapToGrid w:val="0"/>
        <w:spacing w:line="360" w:lineRule="auto"/>
        <w:ind w:firstLine="480" w:firstLineChars="200"/>
        <w:jc w:val="both"/>
        <w:rPr>
          <w:rFonts w:hint="eastAsia" w:ascii="宋体" w:hAnsi="宋体" w:cs="宋体" w:eastAsiaTheme="minorEastAsia"/>
          <w:color w:val="000000" w:themeColor="text1"/>
          <w:sz w:val="24"/>
          <w:szCs w:val="24"/>
          <w:highlight w:val="none"/>
          <w:lang w:val="en-GB"/>
          <w14:textFill>
            <w14:solidFill>
              <w14:schemeClr w14:val="tx1"/>
            </w14:solidFill>
          </w14:textFill>
        </w:rPr>
      </w:pPr>
      <w:r>
        <w:rPr>
          <w:rFonts w:hint="eastAsia" w:ascii="宋体" w:hAnsi="宋体" w:cs="宋体" w:eastAsiaTheme="minorEastAsia"/>
          <w:color w:val="000000" w:themeColor="text1"/>
          <w:sz w:val="24"/>
          <w:szCs w:val="24"/>
          <w:highlight w:val="none"/>
          <w:lang w:val="en-GB"/>
          <w14:textFill>
            <w14:solidFill>
              <w14:schemeClr w14:val="tx1"/>
            </w14:solidFill>
          </w14:textFill>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000000" w:themeColor="text1"/>
          <w:sz w:val="24"/>
          <w:szCs w:val="24"/>
          <w:highlight w:val="none"/>
          <w:lang w:val="en-GB"/>
          <w14:textFill>
            <w14:solidFill>
              <w14:schemeClr w14:val="tx1"/>
            </w14:solidFill>
          </w14:textFill>
        </w:rPr>
      </w:pPr>
      <w:r>
        <w:rPr>
          <w:rFonts w:hint="eastAsia" w:ascii="宋体" w:hAnsi="宋体" w:cs="宋体" w:eastAsiaTheme="minorEastAsia"/>
          <w:color w:val="000000" w:themeColor="text1"/>
          <w:sz w:val="24"/>
          <w:szCs w:val="24"/>
          <w:highlight w:val="none"/>
          <w:lang w:val="en-GB"/>
          <w14:textFill>
            <w14:solidFill>
              <w14:schemeClr w14:val="tx1"/>
            </w14:solidFill>
          </w14:textFill>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000000" w:themeColor="text1"/>
          <w:sz w:val="24"/>
          <w:szCs w:val="24"/>
          <w:highlight w:val="none"/>
          <w:lang w:val="en-GB"/>
          <w14:textFill>
            <w14:solidFill>
              <w14:schemeClr w14:val="tx1"/>
            </w14:solidFill>
          </w14:textFill>
        </w:rPr>
      </w:pPr>
      <w:r>
        <w:rPr>
          <w:rFonts w:hint="eastAsia" w:ascii="宋体" w:hAnsi="宋体" w:cs="宋体" w:eastAsiaTheme="minorEastAsia"/>
          <w:color w:val="000000" w:themeColor="text1"/>
          <w:sz w:val="24"/>
          <w:szCs w:val="24"/>
          <w:highlight w:val="none"/>
          <w:lang w:val="en-GB"/>
          <w14:textFill>
            <w14:solidFill>
              <w14:schemeClr w14:val="tx1"/>
            </w14:solidFill>
          </w14:textFill>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000000" w:themeColor="text1"/>
          <w:sz w:val="24"/>
          <w:szCs w:val="24"/>
          <w:highlight w:val="none"/>
          <w:lang w:val="en-GB"/>
          <w14:textFill>
            <w14:solidFill>
              <w14:schemeClr w14:val="tx1"/>
            </w14:solidFill>
          </w14:textFill>
        </w:rPr>
      </w:pPr>
      <w:r>
        <w:rPr>
          <w:rFonts w:hint="eastAsia" w:ascii="宋体" w:hAnsi="宋体" w:cs="宋体" w:eastAsiaTheme="minorEastAsia"/>
          <w:color w:val="000000" w:themeColor="text1"/>
          <w:sz w:val="24"/>
          <w:szCs w:val="24"/>
          <w:highlight w:val="none"/>
          <w:lang w:val="en-GB"/>
          <w14:textFill>
            <w14:solidFill>
              <w14:schemeClr w14:val="tx1"/>
            </w14:solidFill>
          </w14:textFill>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000000" w:themeColor="text1"/>
          <w:sz w:val="24"/>
          <w:szCs w:val="24"/>
          <w:highlight w:val="none"/>
          <w:lang w:val="en-GB"/>
          <w14:textFill>
            <w14:solidFill>
              <w14:schemeClr w14:val="tx1"/>
            </w14:solidFill>
          </w14:textFill>
        </w:rPr>
      </w:pPr>
      <w:r>
        <w:rPr>
          <w:rFonts w:hint="eastAsia" w:ascii="宋体" w:hAnsi="宋体" w:cs="宋体" w:eastAsiaTheme="minorEastAsia"/>
          <w:color w:val="000000" w:themeColor="text1"/>
          <w:sz w:val="24"/>
          <w:szCs w:val="24"/>
          <w:highlight w:val="none"/>
          <w:lang w:val="en-GB"/>
          <w14:textFill>
            <w14:solidFill>
              <w14:schemeClr w14:val="tx1"/>
            </w14:solidFill>
          </w14:textFill>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000000" w:themeColor="text1"/>
          <w:sz w:val="24"/>
          <w:szCs w:val="24"/>
          <w:highlight w:val="none"/>
          <w:lang w:val="en-GB"/>
          <w14:textFill>
            <w14:solidFill>
              <w14:schemeClr w14:val="tx1"/>
            </w14:solidFill>
          </w14:textFill>
        </w:rPr>
      </w:pPr>
      <w:r>
        <w:rPr>
          <w:rFonts w:hint="eastAsia" w:ascii="宋体" w:hAnsi="宋体" w:cs="宋体" w:eastAsiaTheme="minorEastAsia"/>
          <w:color w:val="000000" w:themeColor="text1"/>
          <w:sz w:val="24"/>
          <w:szCs w:val="24"/>
          <w:highlight w:val="none"/>
          <w:lang w:val="en-GB"/>
          <w14:textFill>
            <w14:solidFill>
              <w14:schemeClr w14:val="tx1"/>
            </w14:solidFill>
          </w14:textFill>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000000" w:themeColor="text1"/>
          <w:sz w:val="24"/>
          <w:szCs w:val="24"/>
          <w:highlight w:val="none"/>
          <w:lang w:val="en-GB"/>
          <w14:textFill>
            <w14:solidFill>
              <w14:schemeClr w14:val="tx1"/>
            </w14:solidFill>
          </w14:textFill>
        </w:rPr>
      </w:pPr>
      <w:r>
        <w:rPr>
          <w:rFonts w:hint="eastAsia" w:ascii="宋体" w:hAnsi="宋体" w:cs="宋体" w:eastAsiaTheme="minorEastAsia"/>
          <w:color w:val="000000" w:themeColor="text1"/>
          <w:sz w:val="24"/>
          <w:szCs w:val="24"/>
          <w:highlight w:val="none"/>
          <w:lang w:val="en-GB"/>
          <w14:textFill>
            <w14:solidFill>
              <w14:schemeClr w14:val="tx1"/>
            </w14:solidFill>
          </w14:textFill>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000000" w:themeColor="text1"/>
          <w:sz w:val="24"/>
          <w:szCs w:val="24"/>
          <w:highlight w:val="none"/>
          <w:lang w:val="en-GB"/>
          <w14:textFill>
            <w14:solidFill>
              <w14:schemeClr w14:val="tx1"/>
            </w14:solidFill>
          </w14:textFill>
        </w:rPr>
      </w:pPr>
      <w:r>
        <w:rPr>
          <w:rFonts w:hint="eastAsia" w:ascii="宋体" w:hAnsi="宋体" w:cs="宋体" w:eastAsiaTheme="minorEastAsia"/>
          <w:color w:val="000000" w:themeColor="text1"/>
          <w:sz w:val="24"/>
          <w:szCs w:val="24"/>
          <w:highlight w:val="none"/>
          <w:lang w:val="en-GB"/>
          <w14:textFill>
            <w14:solidFill>
              <w14:schemeClr w14:val="tx1"/>
            </w14:solidFill>
          </w14:textFill>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000000" w:themeColor="text1"/>
          <w:sz w:val="24"/>
          <w:szCs w:val="24"/>
          <w:highlight w:val="none"/>
          <w:lang w:val="en-GB"/>
          <w14:textFill>
            <w14:solidFill>
              <w14:schemeClr w14:val="tx1"/>
            </w14:solidFill>
          </w14:textFill>
        </w:rPr>
      </w:pPr>
      <w:r>
        <w:rPr>
          <w:rFonts w:hint="eastAsia" w:ascii="宋体" w:hAnsi="宋体" w:cs="宋体" w:eastAsiaTheme="minorEastAsia"/>
          <w:color w:val="000000" w:themeColor="text1"/>
          <w:sz w:val="24"/>
          <w:szCs w:val="24"/>
          <w:highlight w:val="none"/>
          <w:lang w:val="en-GB"/>
          <w14:textFill>
            <w14:solidFill>
              <w14:schemeClr w14:val="tx1"/>
            </w14:solidFill>
          </w14:textFill>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000000" w:themeColor="text1"/>
          <w:sz w:val="24"/>
          <w:szCs w:val="24"/>
          <w:highlight w:val="none"/>
          <w:lang w:val="en-GB"/>
          <w14:textFill>
            <w14:solidFill>
              <w14:schemeClr w14:val="tx1"/>
            </w14:solidFill>
          </w14:textFill>
        </w:rPr>
      </w:pPr>
      <w:r>
        <w:rPr>
          <w:rFonts w:hint="eastAsia" w:ascii="宋体" w:hAnsi="宋体" w:cs="宋体" w:eastAsiaTheme="minorEastAsia"/>
          <w:color w:val="000000" w:themeColor="text1"/>
          <w:sz w:val="24"/>
          <w:szCs w:val="24"/>
          <w:highlight w:val="none"/>
          <w:lang w:val="en-GB"/>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cs="宋体" w:eastAsiaTheme="minorEastAsia"/>
          <w:color w:val="000000" w:themeColor="text1"/>
          <w:sz w:val="24"/>
          <w:szCs w:val="24"/>
          <w:highlight w:val="none"/>
          <w:lang w:val="en-GB"/>
          <w14:textFill>
            <w14:solidFill>
              <w14:schemeClr w14:val="tx1"/>
            </w14:solidFill>
          </w14:textFill>
        </w:rPr>
        <w:t>）其他违法违纪行为，经审查认为不宜被邀请参加采购活动的。</w:t>
      </w:r>
    </w:p>
    <w:p>
      <w:pPr>
        <w:adjustRightInd w:val="0"/>
        <w:snapToGrid w:val="0"/>
        <w:spacing w:line="360" w:lineRule="auto"/>
        <w:jc w:val="right"/>
        <w:rPr>
          <w:rFonts w:hint="eastAsia" w:ascii="宋体" w:hAnsi="宋体" w:eastAsia="宋体" w:cs="宋体"/>
          <w:color w:val="000000" w:themeColor="text1"/>
          <w:kern w:val="2"/>
          <w:sz w:val="24"/>
          <w:szCs w:val="24"/>
          <w:highlight w:val="none"/>
          <w:lang w:val="en-GB"/>
          <w14:textFill>
            <w14:solidFill>
              <w14:schemeClr w14:val="tx1"/>
            </w14:solidFill>
          </w14:textFill>
        </w:rPr>
      </w:pPr>
    </w:p>
    <w:p>
      <w:pPr>
        <w:pStyle w:val="2"/>
        <w:rPr>
          <w:rFonts w:hint="eastAsia" w:ascii="宋体" w:hAnsi="宋体" w:eastAsia="宋体" w:cs="宋体"/>
          <w:color w:val="000000" w:themeColor="text1"/>
          <w:kern w:val="2"/>
          <w:sz w:val="24"/>
          <w:szCs w:val="24"/>
          <w:highlight w:val="none"/>
          <w:lang w:val="en-GB"/>
          <w14:textFill>
            <w14:solidFill>
              <w14:schemeClr w14:val="tx1"/>
            </w14:solidFill>
          </w14:textFill>
        </w:rPr>
      </w:pPr>
    </w:p>
    <w:p>
      <w:pPr>
        <w:pStyle w:val="2"/>
        <w:rPr>
          <w:rFonts w:hint="eastAsia" w:ascii="宋体" w:hAnsi="宋体" w:eastAsia="宋体" w:cs="宋体"/>
          <w:color w:val="000000" w:themeColor="text1"/>
          <w:kern w:val="2"/>
          <w:sz w:val="24"/>
          <w:szCs w:val="24"/>
          <w:highlight w:val="none"/>
          <w:lang w:val="en-GB"/>
          <w14:textFill>
            <w14:solidFill>
              <w14:schemeClr w14:val="tx1"/>
            </w14:solidFill>
          </w14:textFill>
        </w:rPr>
      </w:pPr>
    </w:p>
    <w:p>
      <w:pPr>
        <w:pStyle w:val="2"/>
        <w:rPr>
          <w:rFonts w:hint="eastAsia" w:ascii="宋体" w:hAnsi="宋体" w:eastAsia="宋体" w:cs="宋体"/>
          <w:color w:val="000000" w:themeColor="text1"/>
          <w:kern w:val="2"/>
          <w:sz w:val="24"/>
          <w:szCs w:val="24"/>
          <w:highlight w:val="none"/>
          <w:lang w:val="en-GB"/>
          <w14:textFill>
            <w14:solidFill>
              <w14:schemeClr w14:val="tx1"/>
            </w14:solidFill>
          </w14:textFill>
        </w:rPr>
      </w:pPr>
    </w:p>
    <w:p>
      <w:pPr>
        <w:adjustRightInd w:val="0"/>
        <w:snapToGrid w:val="0"/>
        <w:spacing w:line="360" w:lineRule="auto"/>
        <w:jc w:val="right"/>
        <w:rPr>
          <w:rFonts w:hint="eastAsia" w:ascii="宋体" w:hAnsi="宋体" w:eastAsia="宋体" w:cs="宋体"/>
          <w:color w:val="000000" w:themeColor="text1"/>
          <w:kern w:val="2"/>
          <w:sz w:val="24"/>
          <w:szCs w:val="24"/>
          <w:highlight w:val="none"/>
          <w:lang w:val="en-GB"/>
          <w14:textFill>
            <w14:solidFill>
              <w14:schemeClr w14:val="tx1"/>
            </w14:solidFill>
          </w14:textFill>
        </w:rPr>
      </w:pPr>
      <w:r>
        <w:rPr>
          <w:rFonts w:hint="eastAsia" w:ascii="宋体" w:hAnsi="宋体" w:eastAsia="宋体" w:cs="宋体"/>
          <w:color w:val="000000" w:themeColor="text1"/>
          <w:kern w:val="2"/>
          <w:sz w:val="24"/>
          <w:szCs w:val="24"/>
          <w:highlight w:val="none"/>
          <w:lang w:val="en-GB"/>
          <w14:textFill>
            <w14:solidFill>
              <w14:schemeClr w14:val="tx1"/>
            </w14:solidFill>
          </w14:textFill>
        </w:rPr>
        <w:t xml:space="preserve">供应商名称（加盖公章）： </w:t>
      </w:r>
    </w:p>
    <w:p>
      <w:pPr>
        <w:adjustRightInd w:val="0"/>
        <w:snapToGrid w:val="0"/>
        <w:spacing w:line="360" w:lineRule="auto"/>
        <w:jc w:val="right"/>
        <w:rPr>
          <w:rFonts w:hint="eastAsia" w:ascii="宋体" w:hAnsi="宋体" w:eastAsia="宋体" w:cs="宋体"/>
          <w:color w:val="000000" w:themeColor="text1"/>
          <w:kern w:val="2"/>
          <w:sz w:val="24"/>
          <w:szCs w:val="24"/>
          <w:highlight w:val="none"/>
          <w:lang w:val="en-GB"/>
          <w14:textFill>
            <w14:solidFill>
              <w14:schemeClr w14:val="tx1"/>
            </w14:solidFill>
          </w14:textFill>
        </w:rPr>
      </w:pPr>
      <w:r>
        <w:rPr>
          <w:rFonts w:hint="eastAsia" w:ascii="宋体" w:hAnsi="宋体" w:eastAsia="宋体" w:cs="宋体"/>
          <w:color w:val="000000" w:themeColor="text1"/>
          <w:kern w:val="2"/>
          <w:sz w:val="24"/>
          <w:szCs w:val="24"/>
          <w:highlight w:val="none"/>
          <w:lang w:val="en-GB"/>
          <w14:textFill>
            <w14:solidFill>
              <w14:schemeClr w14:val="tx1"/>
            </w14:solidFill>
          </w14:textFill>
        </w:rPr>
        <w:t>年  月  日</w:t>
      </w:r>
    </w:p>
    <w:p>
      <w:pPr>
        <w:jc w:val="left"/>
        <w:rPr>
          <w:rFonts w:hint="eastAsia" w:cs="Times New Roman" w:asciiTheme="minorEastAsia" w:hAnsiTheme="minorEastAsia"/>
          <w:b/>
          <w:bCs/>
          <w:color w:val="000000" w:themeColor="text1"/>
          <w:sz w:val="28"/>
          <w:szCs w:val="28"/>
          <w:lang w:val="en-US" w:eastAsia="zh-CN"/>
          <w14:textFill>
            <w14:solidFill>
              <w14:schemeClr w14:val="tx1"/>
            </w14:solidFill>
          </w14:textFill>
        </w:rPr>
      </w:pPr>
    </w:p>
    <w:p>
      <w:pPr>
        <w:pStyle w:val="31"/>
        <w:rPr>
          <w:rFonts w:hint="eastAsia" w:cs="Times New Roman" w:asciiTheme="minorEastAsia" w:hAnsiTheme="minorEastAsia"/>
          <w:b/>
          <w:bCs/>
          <w:color w:val="000000" w:themeColor="text1"/>
          <w:sz w:val="28"/>
          <w:szCs w:val="28"/>
          <w:lang w:val="en-US" w:eastAsia="zh-CN"/>
          <w14:textFill>
            <w14:solidFill>
              <w14:schemeClr w14:val="tx1"/>
            </w14:solidFill>
          </w14:textFill>
        </w:rPr>
      </w:pPr>
    </w:p>
    <w:p>
      <w:pPr>
        <w:jc w:val="left"/>
        <w:rPr>
          <w:rFonts w:hint="eastAsia" w:cs="Times New Roman" w:asciiTheme="minorEastAsia" w:hAnsiTheme="minorEastAsia" w:eastAsiaTheme="minorEastAsia"/>
          <w:b/>
          <w:bCs/>
          <w:color w:val="000000" w:themeColor="text1"/>
          <w:sz w:val="28"/>
          <w:szCs w:val="28"/>
          <w14:textFill>
            <w14:solidFill>
              <w14:schemeClr w14:val="tx1"/>
            </w14:solidFill>
          </w14:textFill>
        </w:rPr>
      </w:pPr>
      <w:r>
        <w:rPr>
          <w:rFonts w:hint="eastAsia" w:cs="Times New Roman" w:asciiTheme="minorEastAsia" w:hAnsiTheme="minorEastAsia"/>
          <w:b/>
          <w:bCs/>
          <w:color w:val="000000" w:themeColor="text1"/>
          <w:sz w:val="28"/>
          <w:szCs w:val="28"/>
          <w:lang w:val="en-US" w:eastAsia="zh-CN"/>
          <w14:textFill>
            <w14:solidFill>
              <w14:schemeClr w14:val="tx1"/>
            </w14:solidFill>
          </w14:textFill>
        </w:rPr>
        <w:t>4</w:t>
      </w:r>
      <w:r>
        <w:rPr>
          <w:rFonts w:hint="eastAsia" w:cs="Times New Roman" w:asciiTheme="minorEastAsia" w:hAnsiTheme="minorEastAsia" w:eastAsiaTheme="minorEastAsia"/>
          <w:b/>
          <w:bCs/>
          <w:color w:val="000000" w:themeColor="text1"/>
          <w:sz w:val="28"/>
          <w:szCs w:val="28"/>
          <w:lang w:val="en-US" w:eastAsia="zh-CN"/>
          <w14:textFill>
            <w14:solidFill>
              <w14:schemeClr w14:val="tx1"/>
            </w14:solidFill>
          </w14:textFill>
        </w:rPr>
        <w:t>.</w:t>
      </w:r>
      <w:r>
        <w:rPr>
          <w:rFonts w:hint="eastAsia" w:cs="Times New Roman" w:asciiTheme="minorEastAsia" w:hAnsiTheme="minorEastAsia" w:eastAsiaTheme="minorEastAsia"/>
          <w:b/>
          <w:bCs/>
          <w:color w:val="000000" w:themeColor="text1"/>
          <w:sz w:val="28"/>
          <w:szCs w:val="28"/>
          <w14:textFill>
            <w14:solidFill>
              <w14:schemeClr w14:val="tx1"/>
            </w14:solidFill>
          </w14:textFill>
        </w:rPr>
        <w:t>拟投入本项目的项目负责人情况表</w:t>
      </w:r>
    </w:p>
    <w:p>
      <w:pPr>
        <w:pStyle w:val="2"/>
        <w:rPr>
          <w:rFonts w:hint="eastAsia" w:ascii="仿宋_GB2312" w:eastAsia="仿宋_GB2312" w:hAnsiTheme="minorEastAsia"/>
          <w:color w:val="000000" w:themeColor="text1"/>
          <w:sz w:val="28"/>
          <w:szCs w:val="28"/>
          <w:lang w:val="en-US" w:eastAsia="zh-CN"/>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497"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c>
          <w:tcPr>
            <w:tcW w:w="161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337"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c>
          <w:tcPr>
            <w:tcW w:w="2198"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119" w:type="dxa"/>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497" w:type="dxa"/>
            <w:gridSpan w:val="2"/>
            <w:noWrap w:val="0"/>
            <w:vAlign w:val="top"/>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13" w:type="dxa"/>
            <w:gridSpan w:val="2"/>
            <w:noWrap w:val="0"/>
            <w:vAlign w:val="top"/>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337" w:type="dxa"/>
            <w:gridSpan w:val="2"/>
            <w:noWrap w:val="0"/>
            <w:vAlign w:val="top"/>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2198" w:type="dxa"/>
            <w:gridSpan w:val="2"/>
            <w:noWrap w:val="0"/>
            <w:vAlign w:val="top"/>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119" w:type="dxa"/>
            <w:noWrap w:val="0"/>
            <w:vAlign w:val="top"/>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497" w:type="dxa"/>
            <w:gridSpan w:val="2"/>
            <w:noWrap w:val="0"/>
            <w:vAlign w:val="top"/>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13" w:type="dxa"/>
            <w:gridSpan w:val="2"/>
            <w:noWrap w:val="0"/>
            <w:vAlign w:val="top"/>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337" w:type="dxa"/>
            <w:gridSpan w:val="2"/>
            <w:noWrap w:val="0"/>
            <w:vAlign w:val="top"/>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2198" w:type="dxa"/>
            <w:gridSpan w:val="2"/>
            <w:noWrap w:val="0"/>
            <w:vAlign w:val="top"/>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119" w:type="dxa"/>
            <w:noWrap w:val="0"/>
            <w:vAlign w:val="top"/>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2950" w:type="dxa"/>
            <w:gridSpan w:val="4"/>
            <w:noWrap w:val="0"/>
            <w:vAlign w:val="top"/>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2198" w:type="dxa"/>
            <w:gridSpan w:val="2"/>
            <w:noWrap w:val="0"/>
            <w:vAlign w:val="top"/>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119" w:type="dxa"/>
            <w:noWrap w:val="0"/>
            <w:vAlign w:val="top"/>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2950" w:type="dxa"/>
            <w:gridSpan w:val="4"/>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c>
          <w:tcPr>
            <w:tcW w:w="2198"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119" w:type="dxa"/>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45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c>
          <w:tcPr>
            <w:tcW w:w="145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c>
          <w:tcPr>
            <w:tcW w:w="145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c>
          <w:tcPr>
            <w:tcW w:w="1453" w:type="dxa"/>
            <w:gridSpan w:val="2"/>
            <w:noWrap w:val="0"/>
            <w:vAlign w:val="top"/>
          </w:tcPr>
          <w:p>
            <w:pPr>
              <w:jc w:val="center"/>
              <w:rPr>
                <w:rFonts w:ascii="仿宋" w:hAnsi="仿宋" w:eastAsia="仿宋" w:cs="仿宋_GB2312"/>
                <w:b/>
                <w:color w:val="000000" w:themeColor="text1"/>
                <w:sz w:val="28"/>
                <w:szCs w:val="28"/>
                <w14:textFill>
                  <w14:solidFill>
                    <w14:schemeClr w14:val="tx1"/>
                  </w14:solidFill>
                </w14:textFill>
              </w:rPr>
            </w:pPr>
          </w:p>
        </w:tc>
      </w:tr>
    </w:tbl>
    <w:p>
      <w:pPr>
        <w:pStyle w:val="14"/>
        <w:snapToGrid w:val="0"/>
        <w:spacing w:line="600" w:lineRule="exact"/>
        <w:ind w:firstLine="0" w:firstLineChars="0"/>
        <w:jc w:val="right"/>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供应商：</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(盖单位章)      </w:t>
      </w:r>
    </w:p>
    <w:p>
      <w:pPr>
        <w:pStyle w:val="2"/>
        <w:jc w:val="right"/>
        <w:rPr>
          <w:rFonts w:hint="default" w:ascii="仿宋_GB2312" w:eastAsia="仿宋_GB2312" w:hAnsiTheme="minorEastAsia"/>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日  期：</w:t>
      </w:r>
      <w:r>
        <w:rPr>
          <w:rFonts w:hint="eastAsia" w:ascii="仿宋_GB2312" w:eastAsia="仿宋_GB2312"/>
          <w:color w:val="000000" w:themeColor="text1"/>
          <w:sz w:val="30"/>
          <w:szCs w:val="30"/>
          <w:u w:val="single"/>
          <w:lang w:val="en-US" w:eastAsia="zh-CN"/>
          <w14:textFill>
            <w14:solidFill>
              <w14:schemeClr w14:val="tx1"/>
            </w14:solidFill>
          </w14:textFill>
        </w:rPr>
        <w:t xml:space="preserve">  </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年</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月</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日</w:t>
      </w:r>
    </w:p>
    <w:p>
      <w:pPr>
        <w:pStyle w:val="6"/>
        <w:rPr>
          <w:rFonts w:hint="eastAsia" w:ascii="仿宋_GB2312" w:eastAsia="仿宋_GB2312" w:hAnsiTheme="minorEastAsia"/>
          <w:color w:val="000000" w:themeColor="text1"/>
          <w:sz w:val="28"/>
          <w:szCs w:val="28"/>
          <w:lang w:val="en-US" w:eastAsia="zh-CN"/>
          <w14:textFill>
            <w14:solidFill>
              <w14:schemeClr w14:val="tx1"/>
            </w14:solidFill>
          </w14:textFill>
        </w:rPr>
      </w:pPr>
      <w:bookmarkStart w:id="135" w:name="_Toc19423"/>
      <w:bookmarkStart w:id="136" w:name="_Toc32430"/>
    </w:p>
    <w:p>
      <w:pPr>
        <w:rPr>
          <w:rFonts w:hint="eastAsia" w:ascii="仿宋_GB2312" w:eastAsia="仿宋_GB2312" w:hAnsiTheme="minorEastAsia"/>
          <w:color w:val="000000" w:themeColor="text1"/>
          <w:sz w:val="28"/>
          <w:szCs w:val="28"/>
          <w:lang w:val="en-US" w:eastAsia="zh-CN"/>
          <w14:textFill>
            <w14:solidFill>
              <w14:schemeClr w14:val="tx1"/>
            </w14:solidFill>
          </w14:textFill>
        </w:rPr>
      </w:pPr>
    </w:p>
    <w:p>
      <w:pPr>
        <w:pStyle w:val="31"/>
        <w:rPr>
          <w:rFonts w:hint="eastAsia"/>
          <w:color w:val="000000" w:themeColor="text1"/>
          <w:lang w:val="en-US" w:eastAsia="zh-CN"/>
          <w14:textFill>
            <w14:solidFill>
              <w14:schemeClr w14:val="tx1"/>
            </w14:solidFill>
          </w14:textFill>
        </w:rPr>
      </w:pPr>
    </w:p>
    <w:p>
      <w:pPr>
        <w:pStyle w:val="6"/>
        <w:numPr>
          <w:ilvl w:val="0"/>
          <w:numId w:val="6"/>
        </w:numPr>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报价表</w:t>
      </w:r>
      <w:bookmarkEnd w:id="135"/>
      <w:bookmarkEnd w:id="136"/>
    </w:p>
    <w:tbl>
      <w:tblPr>
        <w:tblStyle w:val="25"/>
        <w:tblW w:w="9916" w:type="dxa"/>
        <w:jc w:val="center"/>
        <w:tblLayout w:type="fixed"/>
        <w:tblCellMar>
          <w:top w:w="0" w:type="dxa"/>
          <w:left w:w="108" w:type="dxa"/>
          <w:bottom w:w="0" w:type="dxa"/>
          <w:right w:w="108" w:type="dxa"/>
        </w:tblCellMar>
      </w:tblPr>
      <w:tblGrid>
        <w:gridCol w:w="2396"/>
        <w:gridCol w:w="1852"/>
        <w:gridCol w:w="5668"/>
      </w:tblGrid>
      <w:tr>
        <w:tblPrEx>
          <w:tblCellMar>
            <w:top w:w="0" w:type="dxa"/>
            <w:left w:w="108" w:type="dxa"/>
            <w:bottom w:w="0" w:type="dxa"/>
            <w:right w:w="108" w:type="dxa"/>
          </w:tblCellMar>
        </w:tblPrEx>
        <w:trPr>
          <w:trHeight w:val="870" w:hRule="atLeast"/>
          <w:jc w:val="center"/>
        </w:trPr>
        <w:tc>
          <w:tcPr>
            <w:tcW w:w="2396"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jc w:val="center"/>
              <w:rPr>
                <w:rFonts w:ascii="仿宋_GB2312" w:hAnsi="仿宋_GB2312" w:eastAsia="仿宋_GB2312" w:cs="仿宋_GB2312"/>
                <w:b/>
                <w:bCs/>
                <w:color w:val="000000" w:themeColor="text1"/>
                <w:kern w:val="0"/>
                <w:sz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14:textFill>
                  <w14:solidFill>
                    <w14:schemeClr w14:val="tx1"/>
                  </w14:solidFill>
                </w14:textFill>
              </w:rPr>
              <w:t>类别</w:t>
            </w:r>
          </w:p>
        </w:tc>
        <w:tc>
          <w:tcPr>
            <w:tcW w:w="1852" w:type="dxa"/>
            <w:tcBorders>
              <w:top w:val="single" w:color="auto" w:sz="8" w:space="0"/>
              <w:left w:val="nil"/>
              <w:bottom w:val="single" w:color="auto" w:sz="8" w:space="0"/>
              <w:right w:val="single" w:color="auto" w:sz="8" w:space="0"/>
            </w:tcBorders>
            <w:shd w:val="clear" w:color="000000" w:fill="auto"/>
            <w:vAlign w:val="center"/>
          </w:tcPr>
          <w:p>
            <w:pPr>
              <w:widowControl/>
              <w:jc w:val="center"/>
              <w:rPr>
                <w:rFonts w:hint="eastAsia" w:ascii="仿宋_GB2312" w:hAnsi="仿宋_GB2312" w:eastAsia="仿宋_GB2312" w:cs="仿宋_GB2312"/>
                <w:b/>
                <w:bCs/>
                <w:color w:val="000000" w:themeColor="text1"/>
                <w:kern w:val="0"/>
                <w:sz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lang w:val="en-US" w:eastAsia="zh-CN"/>
                <w14:textFill>
                  <w14:solidFill>
                    <w14:schemeClr w14:val="tx1"/>
                  </w14:solidFill>
                </w14:textFill>
              </w:rPr>
              <w:t>报价（元/平方）</w:t>
            </w:r>
          </w:p>
        </w:tc>
        <w:tc>
          <w:tcPr>
            <w:tcW w:w="5668" w:type="dxa"/>
            <w:tcBorders>
              <w:top w:val="single" w:color="auto" w:sz="8" w:space="0"/>
              <w:left w:val="nil"/>
              <w:bottom w:val="single" w:color="auto" w:sz="4" w:space="0"/>
              <w:right w:val="single" w:color="auto" w:sz="8" w:space="0"/>
            </w:tcBorders>
            <w:shd w:val="clear" w:color="000000" w:fill="auto"/>
            <w:vAlign w:val="center"/>
          </w:tcPr>
          <w:p>
            <w:pPr>
              <w:widowControl/>
              <w:jc w:val="center"/>
              <w:rPr>
                <w:rFonts w:ascii="仿宋_GB2312" w:hAnsi="仿宋_GB2312" w:eastAsia="仿宋_GB2312" w:cs="仿宋_GB2312"/>
                <w:b/>
                <w:bCs/>
                <w:color w:val="000000" w:themeColor="text1"/>
                <w:kern w:val="0"/>
                <w:sz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14:textFill>
                  <w14:solidFill>
                    <w14:schemeClr w14:val="tx1"/>
                  </w14:solidFill>
                </w14:textFill>
              </w:rPr>
              <w:t>备注</w:t>
            </w:r>
          </w:p>
        </w:tc>
      </w:tr>
      <w:tr>
        <w:trPr>
          <w:trHeight w:val="3137" w:hRule="atLeast"/>
          <w:jc w:val="center"/>
        </w:trPr>
        <w:tc>
          <w:tcPr>
            <w:tcW w:w="2396" w:type="dxa"/>
            <w:tcBorders>
              <w:top w:val="nil"/>
              <w:left w:val="single" w:color="auto" w:sz="8" w:space="0"/>
              <w:bottom w:val="single" w:color="auto" w:sz="4" w:space="0"/>
              <w:right w:val="single" w:color="auto" w:sz="8" w:space="0"/>
            </w:tcBorders>
            <w:shd w:val="clear" w:color="000000" w:fill="FFFFFF"/>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绿地贴草坪（华南铺地锦竹草）</w:t>
            </w:r>
          </w:p>
        </w:tc>
        <w:tc>
          <w:tcPr>
            <w:tcW w:w="1852" w:type="dxa"/>
            <w:tcBorders>
              <w:top w:val="nil"/>
              <w:left w:val="single" w:color="auto" w:sz="8" w:space="0"/>
              <w:bottom w:val="single" w:color="auto" w:sz="4" w:space="0"/>
              <w:right w:val="single" w:color="auto" w:sz="4" w:space="0"/>
            </w:tcBorders>
            <w:shd w:val="clear" w:color="auto" w:fill="auto"/>
            <w:vAlign w:val="center"/>
          </w:tcPr>
          <w:p>
            <w:pPr>
              <w:pStyle w:val="31"/>
              <w:ind w:firstLine="210" w:firstLineChars="100"/>
              <w:rPr>
                <w:rFonts w:hint="default" w:asciiTheme="minorHAnsi" w:hAnsiTheme="minorHAnsi" w:eastAsiaTheme="minorEastAsia" w:cstheme="minorBidi"/>
                <w:color w:val="000000" w:themeColor="text1"/>
                <w:kern w:val="2"/>
                <w:sz w:val="21"/>
                <w:highlight w:val="none"/>
                <w14:textFill>
                  <w14:solidFill>
                    <w14:schemeClr w14:val="tx1"/>
                  </w14:solidFill>
                </w14:textFill>
              </w:rPr>
            </w:pPr>
          </w:p>
        </w:tc>
        <w:tc>
          <w:tcPr>
            <w:tcW w:w="5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jc w:val="left"/>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w:t>
            </w:r>
            <w:r>
              <w:rPr>
                <w:rFonts w:hint="eastAsia" w:ascii="仿宋" w:hAnsi="仿宋" w:eastAsia="仿宋" w:cs="仿宋"/>
                <w:color w:val="000000" w:themeColor="text1"/>
                <w:kern w:val="0"/>
                <w:sz w:val="28"/>
                <w:szCs w:val="28"/>
                <w:highlight w:val="none"/>
                <w14:textFill>
                  <w14:solidFill>
                    <w14:schemeClr w14:val="tx1"/>
                  </w14:solidFill>
                </w14:textFill>
              </w:rPr>
              <w:t>规格为30*50cm盆装，培育过程在自然环境下，</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易保养；</w:t>
            </w:r>
            <w:r>
              <w:rPr>
                <w:rFonts w:hint="eastAsia" w:ascii="仿宋" w:hAnsi="仿宋" w:eastAsia="仿宋" w:cs="仿宋"/>
                <w:color w:val="000000" w:themeColor="text1"/>
                <w:kern w:val="0"/>
                <w:sz w:val="28"/>
                <w:szCs w:val="28"/>
                <w:highlight w:val="none"/>
                <w14:textFill>
                  <w14:solidFill>
                    <w14:schemeClr w14:val="tx1"/>
                  </w14:solidFill>
                </w14:textFill>
              </w:rPr>
              <w:t>土壤为自然土壤</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pPr>
              <w:widowControl/>
              <w:numPr>
                <w:ilvl w:val="0"/>
                <w:numId w:val="0"/>
              </w:numPr>
              <w:jc w:val="left"/>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2.单价</w:t>
            </w:r>
            <w:r>
              <w:rPr>
                <w:rFonts w:hint="eastAsia" w:ascii="仿宋" w:hAnsi="仿宋" w:eastAsia="仿宋" w:cs="仿宋"/>
                <w:color w:val="000000" w:themeColor="text1"/>
                <w:kern w:val="0"/>
                <w:sz w:val="28"/>
                <w:szCs w:val="28"/>
                <w:highlight w:val="none"/>
                <w14:textFill>
                  <w14:solidFill>
                    <w14:schemeClr w14:val="tx1"/>
                  </w14:solidFill>
                </w14:textFill>
              </w:rPr>
              <w:t>包含材料、运输、施工准备、施工安装、一年期的养护</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费用</w:t>
            </w:r>
            <w:r>
              <w:rPr>
                <w:rFonts w:hint="eastAsia" w:ascii="仿宋" w:hAnsi="仿宋" w:eastAsia="仿宋" w:cs="仿宋"/>
                <w:color w:val="000000" w:themeColor="text1"/>
                <w:kern w:val="0"/>
                <w:sz w:val="28"/>
                <w:szCs w:val="28"/>
                <w:highlight w:val="none"/>
                <w14:textFill>
                  <w14:solidFill>
                    <w14:schemeClr w14:val="tx1"/>
                  </w14:solidFill>
                </w14:textFill>
              </w:rPr>
              <w:t>（</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根据实际情况需求，可协商延长为三年养护</w:t>
            </w:r>
            <w:r>
              <w:rPr>
                <w:rFonts w:hint="eastAsia" w:ascii="仿宋" w:hAnsi="仿宋" w:eastAsia="仿宋" w:cs="仿宋"/>
                <w:color w:val="000000" w:themeColor="text1"/>
                <w:kern w:val="0"/>
                <w:sz w:val="28"/>
                <w:szCs w:val="28"/>
                <w:highlight w:val="none"/>
                <w14:textFill>
                  <w14:solidFill>
                    <w14:schemeClr w14:val="tx1"/>
                  </w14:solidFill>
                </w14:textFill>
              </w:rPr>
              <w:t>）。</w:t>
            </w:r>
          </w:p>
        </w:tc>
      </w:tr>
      <w:tr>
        <w:tblPrEx>
          <w:tblCellMar>
            <w:top w:w="0" w:type="dxa"/>
            <w:left w:w="108" w:type="dxa"/>
            <w:bottom w:w="0" w:type="dxa"/>
            <w:right w:w="108" w:type="dxa"/>
          </w:tblCellMar>
        </w:tblPrEx>
        <w:trPr>
          <w:trHeight w:val="985" w:hRule="atLeast"/>
          <w:jc w:val="center"/>
        </w:trPr>
        <w:tc>
          <w:tcPr>
            <w:tcW w:w="2396" w:type="dxa"/>
            <w:tcBorders>
              <w:top w:val="nil"/>
              <w:left w:val="single" w:color="auto" w:sz="8" w:space="0"/>
              <w:bottom w:val="single" w:color="auto" w:sz="4" w:space="0"/>
              <w:right w:val="single" w:color="auto" w:sz="8" w:space="0"/>
            </w:tcBorders>
            <w:shd w:val="clear" w:color="000000" w:fill="FFFFFF"/>
            <w:vAlign w:val="center"/>
          </w:tcPr>
          <w:p>
            <w:pPr>
              <w:widowControl/>
              <w:jc w:val="cente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防塞排水装置</w:t>
            </w:r>
          </w:p>
        </w:tc>
        <w:tc>
          <w:tcPr>
            <w:tcW w:w="185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default" w:ascii="仿宋" w:hAnsi="仿宋" w:eastAsia="仿宋" w:cs="仿宋"/>
                <w:color w:val="000000" w:themeColor="text1"/>
                <w:kern w:val="0"/>
                <w:sz w:val="28"/>
                <w:szCs w:val="28"/>
                <w:highlight w:val="none"/>
                <w:lang w:val="en-US" w:eastAsia="zh-CN" w:bidi="ar-SA"/>
                <w14:textFill>
                  <w14:solidFill>
                    <w14:schemeClr w14:val="tx1"/>
                  </w14:solidFill>
                </w14:textFill>
              </w:rPr>
            </w:pPr>
          </w:p>
        </w:tc>
        <w:tc>
          <w:tcPr>
            <w:tcW w:w="5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包含111个全圆落水口</w:t>
            </w:r>
          </w:p>
        </w:tc>
      </w:tr>
      <w:tr>
        <w:tblPrEx>
          <w:tblCellMar>
            <w:top w:w="0" w:type="dxa"/>
            <w:left w:w="108" w:type="dxa"/>
            <w:bottom w:w="0" w:type="dxa"/>
            <w:right w:w="108" w:type="dxa"/>
          </w:tblCellMar>
        </w:tblPrEx>
        <w:trPr>
          <w:trHeight w:val="905" w:hRule="atLeast"/>
          <w:jc w:val="center"/>
        </w:trPr>
        <w:tc>
          <w:tcPr>
            <w:tcW w:w="2396"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税费</w:t>
            </w:r>
          </w:p>
        </w:tc>
        <w:tc>
          <w:tcPr>
            <w:tcW w:w="18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5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税率  %</w:t>
            </w:r>
          </w:p>
        </w:tc>
      </w:tr>
      <w:tr>
        <w:tblPrEx>
          <w:tblCellMar>
            <w:top w:w="0" w:type="dxa"/>
            <w:left w:w="108" w:type="dxa"/>
            <w:bottom w:w="0" w:type="dxa"/>
            <w:right w:w="108" w:type="dxa"/>
          </w:tblCellMar>
        </w:tblPrEx>
        <w:trPr>
          <w:trHeight w:val="845" w:hRule="atLeast"/>
          <w:jc w:val="center"/>
        </w:trPr>
        <w:tc>
          <w:tcPr>
            <w:tcW w:w="2396"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eastAsia" w:ascii="仿宋" w:hAnsi="仿宋" w:eastAsia="仿宋" w:cs="仿宋"/>
                <w:b/>
                <w:bCs/>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0"/>
                <w:sz w:val="28"/>
                <w:szCs w:val="28"/>
                <w:highlight w:val="none"/>
                <w:lang w:val="en-US" w:eastAsia="zh-CN"/>
                <w14:textFill>
                  <w14:solidFill>
                    <w14:schemeClr w14:val="tx1"/>
                  </w14:solidFill>
                </w14:textFill>
              </w:rPr>
              <w:t>单价（含税）</w:t>
            </w:r>
          </w:p>
        </w:tc>
        <w:tc>
          <w:tcPr>
            <w:tcW w:w="18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themeColor="text1"/>
                <w:kern w:val="0"/>
                <w:sz w:val="28"/>
                <w:szCs w:val="28"/>
                <w:highlight w:val="none"/>
                <w14:textFill>
                  <w14:solidFill>
                    <w14:schemeClr w14:val="tx1"/>
                  </w14:solidFill>
                </w14:textFill>
              </w:rPr>
            </w:pPr>
          </w:p>
        </w:tc>
        <w:tc>
          <w:tcPr>
            <w:tcW w:w="566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 w:hAnsi="仿宋" w:eastAsia="仿宋" w:cs="仿宋"/>
                <w:b/>
                <w:bCs/>
                <w:color w:val="000000" w:themeColor="text1"/>
                <w:kern w:val="0"/>
                <w:sz w:val="28"/>
                <w:szCs w:val="28"/>
                <w:highlight w:val="none"/>
                <w:lang w:val="en-US" w:eastAsia="zh-CN"/>
                <w14:textFill>
                  <w14:solidFill>
                    <w14:schemeClr w14:val="tx1"/>
                  </w14:solidFill>
                </w14:textFill>
              </w:rPr>
            </w:pPr>
          </w:p>
        </w:tc>
      </w:tr>
      <w:tr>
        <w:tblPrEx>
          <w:tblCellMar>
            <w:top w:w="0" w:type="dxa"/>
            <w:left w:w="108" w:type="dxa"/>
            <w:bottom w:w="0" w:type="dxa"/>
            <w:right w:w="108" w:type="dxa"/>
          </w:tblCellMar>
        </w:tblPrEx>
        <w:trPr>
          <w:trHeight w:val="845" w:hRule="atLeast"/>
          <w:jc w:val="center"/>
        </w:trPr>
        <w:tc>
          <w:tcPr>
            <w:tcW w:w="2396"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eastAsia"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t>总价</w:t>
            </w:r>
            <w:r>
              <w:rPr>
                <w:rFonts w:hint="eastAsia" w:ascii="仿宋" w:hAnsi="仿宋" w:eastAsia="仿宋" w:cs="仿宋"/>
                <w:b/>
                <w:bCs/>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b/>
                <w:bCs/>
                <w:color w:val="000000" w:themeColor="text1"/>
                <w:kern w:val="0"/>
                <w:sz w:val="28"/>
                <w:szCs w:val="28"/>
                <w:highlight w:val="none"/>
                <w:lang w:val="en-US" w:eastAsia="zh-CN"/>
                <w14:textFill>
                  <w14:solidFill>
                    <w14:schemeClr w14:val="tx1"/>
                  </w14:solidFill>
                </w14:textFill>
              </w:rPr>
              <w:t>含税</w:t>
            </w:r>
            <w:r>
              <w:rPr>
                <w:rFonts w:hint="eastAsia" w:ascii="仿宋" w:hAnsi="仿宋" w:eastAsia="仿宋" w:cs="仿宋"/>
                <w:b/>
                <w:bCs/>
                <w:color w:val="000000" w:themeColor="text1"/>
                <w:kern w:val="0"/>
                <w:sz w:val="28"/>
                <w:szCs w:val="28"/>
                <w:highlight w:val="none"/>
                <w:lang w:eastAsia="zh-CN"/>
                <w14:textFill>
                  <w14:solidFill>
                    <w14:schemeClr w14:val="tx1"/>
                  </w14:solidFill>
                </w14:textFill>
              </w:rPr>
              <w:t>）</w:t>
            </w:r>
          </w:p>
        </w:tc>
        <w:tc>
          <w:tcPr>
            <w:tcW w:w="18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b/>
                <w:bCs/>
                <w:color w:val="000000" w:themeColor="text1"/>
                <w:kern w:val="0"/>
                <w:sz w:val="28"/>
                <w:szCs w:val="28"/>
                <w:highlight w:val="none"/>
                <w14:textFill>
                  <w14:solidFill>
                    <w14:schemeClr w14:val="tx1"/>
                  </w14:solidFill>
                </w14:textFill>
              </w:rPr>
            </w:pPr>
          </w:p>
        </w:tc>
        <w:tc>
          <w:tcPr>
            <w:tcW w:w="566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仿宋" w:hAnsi="仿宋" w:eastAsia="仿宋" w:cs="仿宋"/>
                <w:b/>
                <w:bCs/>
                <w:color w:val="000000" w:themeColor="text1"/>
                <w:kern w:val="0"/>
                <w:sz w:val="28"/>
                <w:szCs w:val="28"/>
                <w:highlight w:val="none"/>
                <w:lang w:val="en-US"/>
                <w14:textFill>
                  <w14:solidFill>
                    <w14:schemeClr w14:val="tx1"/>
                  </w14:solidFill>
                </w14:textFill>
              </w:rPr>
            </w:pPr>
            <w:r>
              <w:rPr>
                <w:rFonts w:hint="eastAsia" w:ascii="仿宋" w:hAnsi="仿宋" w:eastAsia="仿宋" w:cs="仿宋"/>
                <w:b/>
                <w:bCs/>
                <w:color w:val="000000" w:themeColor="text1"/>
                <w:kern w:val="0"/>
                <w:sz w:val="28"/>
                <w:szCs w:val="28"/>
                <w:highlight w:val="none"/>
                <w:lang w:val="en-US" w:eastAsia="zh-CN"/>
                <w14:textFill>
                  <w14:solidFill>
                    <w14:schemeClr w14:val="tx1"/>
                  </w14:solidFill>
                </w14:textFill>
              </w:rPr>
              <w:t>铺设面积共7109.55平方米</w:t>
            </w:r>
          </w:p>
        </w:tc>
      </w:tr>
    </w:tbl>
    <w:p>
      <w:pPr>
        <w:numPr>
          <w:ilvl w:val="0"/>
          <w:numId w:val="0"/>
        </w:numPr>
        <w:rPr>
          <w:rFonts w:hint="eastAsia" w:ascii="仿宋" w:hAnsi="仿宋" w:eastAsia="仿宋" w:cs="仿宋"/>
          <w:color w:val="000000" w:themeColor="text1"/>
          <w:sz w:val="28"/>
          <w:szCs w:val="28"/>
          <w:highlight w:val="none"/>
          <w14:textFill>
            <w14:solidFill>
              <w14:schemeClr w14:val="tx1"/>
            </w14:solidFill>
          </w14:textFill>
        </w:rPr>
      </w:pPr>
    </w:p>
    <w:p>
      <w:pPr>
        <w:pStyle w:val="14"/>
        <w:snapToGrid w:val="0"/>
        <w:spacing w:line="600" w:lineRule="exact"/>
        <w:ind w:firstLine="0" w:firstLineChars="0"/>
        <w:jc w:val="right"/>
        <w:rPr>
          <w:rFonts w:ascii="仿宋_GB2312" w:hAnsi="宋体" w:eastAsia="仿宋_GB2312" w:cs="Times New Roman"/>
          <w:color w:val="000000" w:themeColor="text1"/>
          <w:sz w:val="30"/>
          <w:szCs w:val="30"/>
          <w14:textFill>
            <w14:solidFill>
              <w14:schemeClr w14:val="tx1"/>
            </w14:solidFill>
          </w14:textFill>
        </w:rPr>
      </w:pPr>
      <w:r>
        <w:rPr>
          <w:rFonts w:hint="eastAsia" w:ascii="仿宋_GB2312" w:hAnsi="宋体" w:eastAsia="仿宋_GB2312" w:cs="Times New Roman"/>
          <w:color w:val="000000" w:themeColor="text1"/>
          <w:sz w:val="30"/>
          <w:szCs w:val="30"/>
          <w14:textFill>
            <w14:solidFill>
              <w14:schemeClr w14:val="tx1"/>
            </w14:solidFill>
          </w14:textFill>
        </w:rPr>
        <w:t>供应商：</w:t>
      </w:r>
      <w:r>
        <w:rPr>
          <w:rFonts w:hint="eastAsia" w:ascii="仿宋_GB2312" w:hAnsi="宋体" w:eastAsia="仿宋_GB2312" w:cs="Times New Roman"/>
          <w:color w:val="000000" w:themeColor="text1"/>
          <w:sz w:val="30"/>
          <w:szCs w:val="30"/>
          <w:u w:val="single"/>
          <w14:textFill>
            <w14:solidFill>
              <w14:schemeClr w14:val="tx1"/>
            </w14:solidFill>
          </w14:textFill>
        </w:rPr>
        <w:t xml:space="preserve">       (盖单位章)      </w:t>
      </w:r>
    </w:p>
    <w:p>
      <w:pPr>
        <w:pStyle w:val="2"/>
        <w:jc w:val="right"/>
        <w:rPr>
          <w:rFonts w:hint="default" w:ascii="仿宋_GB2312" w:eastAsia="仿宋_GB2312" w:hAnsiTheme="minorEastAsia"/>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日  期：</w:t>
      </w:r>
      <w:r>
        <w:rPr>
          <w:rFonts w:hint="eastAsia" w:ascii="仿宋_GB2312" w:eastAsia="仿宋_GB2312"/>
          <w:color w:val="000000" w:themeColor="text1"/>
          <w:sz w:val="30"/>
          <w:szCs w:val="30"/>
          <w:u w:val="single"/>
          <w:lang w:val="en-US" w:eastAsia="zh-CN"/>
          <w14:textFill>
            <w14:solidFill>
              <w14:schemeClr w14:val="tx1"/>
            </w14:solidFill>
          </w14:textFill>
        </w:rPr>
        <w:t xml:space="preserve">  </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年</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月</w:t>
      </w:r>
      <w:r>
        <w:rPr>
          <w:rFonts w:hint="eastAsia" w:ascii="仿宋_GB2312" w:hAnsi="宋体" w:eastAsia="仿宋_GB2312"/>
          <w:color w:val="000000" w:themeColor="text1"/>
          <w:sz w:val="30"/>
          <w:szCs w:val="30"/>
          <w:u w:val="single"/>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日</w:t>
      </w:r>
    </w:p>
    <w:p>
      <w:pPr>
        <w:pStyle w:val="6"/>
        <w:numPr>
          <w:ilvl w:val="-1"/>
          <w:numId w:val="0"/>
        </w:numPr>
        <w:rPr>
          <w:rFonts w:hint="eastAsia" w:asciiTheme="minorEastAsia" w:hAnsiTheme="minorEastAsia" w:eastAsiaTheme="minorEastAsia"/>
          <w:color w:val="000000" w:themeColor="text1"/>
          <w:sz w:val="28"/>
          <w:szCs w:val="28"/>
          <w14:textFill>
            <w14:solidFill>
              <w14:schemeClr w14:val="tx1"/>
            </w14:solidFill>
          </w14:textFill>
        </w:rPr>
      </w:pPr>
      <w:bookmarkStart w:id="137" w:name="_Toc87616402"/>
      <w:bookmarkStart w:id="138" w:name="_Toc6058"/>
      <w:bookmarkStart w:id="139" w:name="_Toc88209965"/>
      <w:bookmarkStart w:id="140" w:name="_Toc16386"/>
      <w:r>
        <w:rPr>
          <w:rFonts w:hint="eastAsia" w:asciiTheme="minorEastAsia" w:hAnsiTheme="minorEastAsia" w:eastAsia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.其他资料</w:t>
      </w:r>
      <w:bookmarkEnd w:id="137"/>
      <w:bookmarkEnd w:id="138"/>
      <w:bookmarkEnd w:id="139"/>
      <w:bookmarkEnd w:id="140"/>
    </w:p>
    <w:p>
      <w:pPr>
        <w:adjustRightInd w:val="0"/>
        <w:snapToGrid w:val="0"/>
        <w:spacing w:line="600" w:lineRule="exact"/>
        <w:ind w:firstLine="570"/>
        <w:rPr>
          <w:rFonts w:ascii="仿宋_GB2312" w:eastAsia="仿宋_GB2312" w:hAnsiTheme="minorEastAsia"/>
          <w:color w:val="000000" w:themeColor="text1"/>
          <w:sz w:val="28"/>
          <w:szCs w:val="28"/>
          <w14:textFill>
            <w14:solidFill>
              <w14:schemeClr w14:val="tx1"/>
            </w14:solidFill>
          </w14:textFill>
        </w:rPr>
      </w:pPr>
      <w:r>
        <w:rPr>
          <w:rFonts w:ascii="仿宋_GB2312" w:eastAsia="仿宋_GB2312" w:hAnsiTheme="minorEastAsia"/>
          <w:color w:val="000000" w:themeColor="text1"/>
          <w:sz w:val="28"/>
          <w:szCs w:val="28"/>
          <w14:textFill>
            <w14:solidFill>
              <w14:schemeClr w14:val="tx1"/>
            </w14:solidFill>
          </w14:textFill>
        </w:rPr>
        <w:t>供应商须提交的其他资料</w:t>
      </w:r>
      <w:r>
        <w:rPr>
          <w:rFonts w:hint="eastAsia" w:ascii="仿宋_GB2312" w:eastAsia="仿宋_GB2312" w:hAnsiTheme="minorEastAsia"/>
          <w:color w:val="000000" w:themeColor="text1"/>
          <w:sz w:val="28"/>
          <w:szCs w:val="28"/>
          <w14:textFill>
            <w14:solidFill>
              <w14:schemeClr w14:val="tx1"/>
            </w14:solidFill>
          </w14:textFill>
        </w:rPr>
        <w:t>。</w:t>
      </w:r>
    </w:p>
    <w:p>
      <w:pPr>
        <w:rPr>
          <w:color w:val="000000" w:themeColor="text1"/>
          <w14:textFill>
            <w14:solidFill>
              <w14:schemeClr w14:val="tx1"/>
            </w14:solidFill>
          </w14:textFill>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C911CBA"/>
    <w:multiLevelType w:val="singleLevel"/>
    <w:tmpl w:val="5C911CBA"/>
    <w:lvl w:ilvl="0" w:tentative="0">
      <w:start w:val="5"/>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abstractNum w:abstractNumId="5">
    <w:nsid w:val="779A7917"/>
    <w:multiLevelType w:val="singleLevel"/>
    <w:tmpl w:val="779A7917"/>
    <w:lvl w:ilvl="0" w:tentative="0">
      <w:start w:val="2"/>
      <w:numFmt w:val="chineseCounting"/>
      <w:suff w:val="space"/>
      <w:lvlText w:val="第%1条"/>
      <w:lvlJc w:val="left"/>
      <w:rPr>
        <w:rFonts w:hint="eastAsia"/>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jZTQ4YmUwZGQ3ODYxYzcxNThiMzFjNDU4M2U1NDYifQ=="/>
  </w:docVars>
  <w:rsids>
    <w:rsidRoot w:val="005D618A"/>
    <w:rsid w:val="003D60BA"/>
    <w:rsid w:val="00411689"/>
    <w:rsid w:val="005D618A"/>
    <w:rsid w:val="00911ECD"/>
    <w:rsid w:val="00A042E0"/>
    <w:rsid w:val="00B26BB1"/>
    <w:rsid w:val="00B26E21"/>
    <w:rsid w:val="00F83B64"/>
    <w:rsid w:val="013C3AE7"/>
    <w:rsid w:val="01740C69"/>
    <w:rsid w:val="01FA1BE6"/>
    <w:rsid w:val="02090C75"/>
    <w:rsid w:val="02A23A3C"/>
    <w:rsid w:val="02B86948"/>
    <w:rsid w:val="03AC246A"/>
    <w:rsid w:val="03B23056"/>
    <w:rsid w:val="03DC3EBA"/>
    <w:rsid w:val="03F9794D"/>
    <w:rsid w:val="042748FC"/>
    <w:rsid w:val="04393BAB"/>
    <w:rsid w:val="046A2461"/>
    <w:rsid w:val="04E36475"/>
    <w:rsid w:val="052D7DA8"/>
    <w:rsid w:val="057B56F7"/>
    <w:rsid w:val="05803118"/>
    <w:rsid w:val="065A53BA"/>
    <w:rsid w:val="0685597A"/>
    <w:rsid w:val="06C64829"/>
    <w:rsid w:val="071031C8"/>
    <w:rsid w:val="077D16D2"/>
    <w:rsid w:val="08675FC8"/>
    <w:rsid w:val="08F46FC3"/>
    <w:rsid w:val="09673FA4"/>
    <w:rsid w:val="09B713FD"/>
    <w:rsid w:val="09E53E9E"/>
    <w:rsid w:val="09EF6ACC"/>
    <w:rsid w:val="0A315056"/>
    <w:rsid w:val="0AFB45AD"/>
    <w:rsid w:val="0B351E9B"/>
    <w:rsid w:val="0B4C50D3"/>
    <w:rsid w:val="0B4E7FA4"/>
    <w:rsid w:val="0B5F18D9"/>
    <w:rsid w:val="0B806B92"/>
    <w:rsid w:val="0B827E94"/>
    <w:rsid w:val="0BBB5162"/>
    <w:rsid w:val="0BD070E1"/>
    <w:rsid w:val="0BF17786"/>
    <w:rsid w:val="0C247926"/>
    <w:rsid w:val="0D302A9E"/>
    <w:rsid w:val="0D794204"/>
    <w:rsid w:val="0E2125D1"/>
    <w:rsid w:val="0E214211"/>
    <w:rsid w:val="0E5F2769"/>
    <w:rsid w:val="0EAA0899"/>
    <w:rsid w:val="0EFF0A15"/>
    <w:rsid w:val="0F4D75A3"/>
    <w:rsid w:val="0F510E72"/>
    <w:rsid w:val="0F5B2DCA"/>
    <w:rsid w:val="0FED051E"/>
    <w:rsid w:val="0FEE4C29"/>
    <w:rsid w:val="10046082"/>
    <w:rsid w:val="106802DE"/>
    <w:rsid w:val="10765325"/>
    <w:rsid w:val="112B101A"/>
    <w:rsid w:val="119B53FC"/>
    <w:rsid w:val="11AE0BD5"/>
    <w:rsid w:val="12424CDC"/>
    <w:rsid w:val="129A2738"/>
    <w:rsid w:val="12B56BF1"/>
    <w:rsid w:val="12CB1A89"/>
    <w:rsid w:val="131840FB"/>
    <w:rsid w:val="13467417"/>
    <w:rsid w:val="13510917"/>
    <w:rsid w:val="13691C23"/>
    <w:rsid w:val="136E76CF"/>
    <w:rsid w:val="13EB321F"/>
    <w:rsid w:val="14B10AE1"/>
    <w:rsid w:val="15607E06"/>
    <w:rsid w:val="15BC6B3C"/>
    <w:rsid w:val="1694429A"/>
    <w:rsid w:val="17635326"/>
    <w:rsid w:val="17961047"/>
    <w:rsid w:val="17E525A4"/>
    <w:rsid w:val="18040C91"/>
    <w:rsid w:val="18236EFD"/>
    <w:rsid w:val="189A76DD"/>
    <w:rsid w:val="189D5B1F"/>
    <w:rsid w:val="18A34CD0"/>
    <w:rsid w:val="19590F49"/>
    <w:rsid w:val="197D0C1B"/>
    <w:rsid w:val="19B64DBC"/>
    <w:rsid w:val="19C314BB"/>
    <w:rsid w:val="1A14399F"/>
    <w:rsid w:val="1A373ACF"/>
    <w:rsid w:val="1A895341"/>
    <w:rsid w:val="1AA0198C"/>
    <w:rsid w:val="1B0D071F"/>
    <w:rsid w:val="1B4568CE"/>
    <w:rsid w:val="1B4C0736"/>
    <w:rsid w:val="1B4C0C41"/>
    <w:rsid w:val="1B9015B7"/>
    <w:rsid w:val="1C5C138B"/>
    <w:rsid w:val="1C872CE0"/>
    <w:rsid w:val="1CE05BC8"/>
    <w:rsid w:val="1D2D0C9B"/>
    <w:rsid w:val="1D3D7931"/>
    <w:rsid w:val="1D5A79EE"/>
    <w:rsid w:val="1DD14A12"/>
    <w:rsid w:val="1E0E2CD0"/>
    <w:rsid w:val="1E831280"/>
    <w:rsid w:val="1EBC4704"/>
    <w:rsid w:val="1F172EB5"/>
    <w:rsid w:val="1F94592D"/>
    <w:rsid w:val="1FB860DE"/>
    <w:rsid w:val="203C5A02"/>
    <w:rsid w:val="207A712A"/>
    <w:rsid w:val="209D4C94"/>
    <w:rsid w:val="20B87AC8"/>
    <w:rsid w:val="20E84705"/>
    <w:rsid w:val="21012F6E"/>
    <w:rsid w:val="21115D40"/>
    <w:rsid w:val="217E09FC"/>
    <w:rsid w:val="218400BA"/>
    <w:rsid w:val="21AB1E2F"/>
    <w:rsid w:val="21D40498"/>
    <w:rsid w:val="225752A3"/>
    <w:rsid w:val="22767047"/>
    <w:rsid w:val="232F4913"/>
    <w:rsid w:val="239C7823"/>
    <w:rsid w:val="23A05588"/>
    <w:rsid w:val="23D82F6C"/>
    <w:rsid w:val="243041E8"/>
    <w:rsid w:val="2443142C"/>
    <w:rsid w:val="248C1077"/>
    <w:rsid w:val="25431AEB"/>
    <w:rsid w:val="25612ECE"/>
    <w:rsid w:val="25650D8D"/>
    <w:rsid w:val="259F4DA6"/>
    <w:rsid w:val="25BF43FD"/>
    <w:rsid w:val="25F86BCD"/>
    <w:rsid w:val="2605748B"/>
    <w:rsid w:val="261105FB"/>
    <w:rsid w:val="261E028A"/>
    <w:rsid w:val="26543B73"/>
    <w:rsid w:val="269E416A"/>
    <w:rsid w:val="26B02FC7"/>
    <w:rsid w:val="272100D3"/>
    <w:rsid w:val="272C72FC"/>
    <w:rsid w:val="273D1E99"/>
    <w:rsid w:val="27624F66"/>
    <w:rsid w:val="278D1682"/>
    <w:rsid w:val="27923EBF"/>
    <w:rsid w:val="279A1A4E"/>
    <w:rsid w:val="27EB149D"/>
    <w:rsid w:val="27FD3E52"/>
    <w:rsid w:val="280F1BD7"/>
    <w:rsid w:val="28E11370"/>
    <w:rsid w:val="29154034"/>
    <w:rsid w:val="294362E1"/>
    <w:rsid w:val="294A756A"/>
    <w:rsid w:val="29D5322D"/>
    <w:rsid w:val="2A025DD9"/>
    <w:rsid w:val="2A7C2231"/>
    <w:rsid w:val="2A8F679F"/>
    <w:rsid w:val="2ABB753D"/>
    <w:rsid w:val="2AD40986"/>
    <w:rsid w:val="2B0231B6"/>
    <w:rsid w:val="2B1574B4"/>
    <w:rsid w:val="2B7A49FA"/>
    <w:rsid w:val="2B900469"/>
    <w:rsid w:val="2C1544F8"/>
    <w:rsid w:val="2C615D26"/>
    <w:rsid w:val="2CB679ED"/>
    <w:rsid w:val="2D173C07"/>
    <w:rsid w:val="2D424A86"/>
    <w:rsid w:val="2E6A25C9"/>
    <w:rsid w:val="2E7B52DB"/>
    <w:rsid w:val="2EC7093F"/>
    <w:rsid w:val="2F324CFE"/>
    <w:rsid w:val="2FBA09F1"/>
    <w:rsid w:val="2FEF2ACF"/>
    <w:rsid w:val="300366AC"/>
    <w:rsid w:val="30540211"/>
    <w:rsid w:val="305C5857"/>
    <w:rsid w:val="312D7741"/>
    <w:rsid w:val="316F137F"/>
    <w:rsid w:val="31796525"/>
    <w:rsid w:val="3198371B"/>
    <w:rsid w:val="31DF525F"/>
    <w:rsid w:val="32324C2E"/>
    <w:rsid w:val="323B014D"/>
    <w:rsid w:val="327171DF"/>
    <w:rsid w:val="33A55246"/>
    <w:rsid w:val="341E3434"/>
    <w:rsid w:val="34AB74AF"/>
    <w:rsid w:val="34B4445C"/>
    <w:rsid w:val="353F533B"/>
    <w:rsid w:val="35A252CE"/>
    <w:rsid w:val="360B7EBA"/>
    <w:rsid w:val="36613FEC"/>
    <w:rsid w:val="369C32FD"/>
    <w:rsid w:val="36A97DEF"/>
    <w:rsid w:val="36BF00D2"/>
    <w:rsid w:val="37666E72"/>
    <w:rsid w:val="37F40209"/>
    <w:rsid w:val="38155281"/>
    <w:rsid w:val="38167A04"/>
    <w:rsid w:val="3922642F"/>
    <w:rsid w:val="394B167A"/>
    <w:rsid w:val="39942502"/>
    <w:rsid w:val="39B45610"/>
    <w:rsid w:val="39D76BC3"/>
    <w:rsid w:val="3A4E4336"/>
    <w:rsid w:val="3A6007FE"/>
    <w:rsid w:val="3AB14335"/>
    <w:rsid w:val="3AC33D13"/>
    <w:rsid w:val="3B7C2CE4"/>
    <w:rsid w:val="3C0B5355"/>
    <w:rsid w:val="3C935564"/>
    <w:rsid w:val="3CD4176B"/>
    <w:rsid w:val="3D120E9E"/>
    <w:rsid w:val="3D1F44D9"/>
    <w:rsid w:val="3D5C38CD"/>
    <w:rsid w:val="3D70032C"/>
    <w:rsid w:val="3DA80295"/>
    <w:rsid w:val="3E5070F1"/>
    <w:rsid w:val="3E6163E7"/>
    <w:rsid w:val="3F6C3589"/>
    <w:rsid w:val="3F850180"/>
    <w:rsid w:val="3F9004D6"/>
    <w:rsid w:val="400E4D5E"/>
    <w:rsid w:val="40245BFB"/>
    <w:rsid w:val="40E1138C"/>
    <w:rsid w:val="41117830"/>
    <w:rsid w:val="413814BA"/>
    <w:rsid w:val="414B1D27"/>
    <w:rsid w:val="41872511"/>
    <w:rsid w:val="41EA123C"/>
    <w:rsid w:val="41EB4AF8"/>
    <w:rsid w:val="42466655"/>
    <w:rsid w:val="424B7EFB"/>
    <w:rsid w:val="42694B47"/>
    <w:rsid w:val="42C82F57"/>
    <w:rsid w:val="438F315D"/>
    <w:rsid w:val="43C76AF7"/>
    <w:rsid w:val="43E213D4"/>
    <w:rsid w:val="441B1CE9"/>
    <w:rsid w:val="445F2237"/>
    <w:rsid w:val="446828F0"/>
    <w:rsid w:val="44714A22"/>
    <w:rsid w:val="4533778E"/>
    <w:rsid w:val="45B8715C"/>
    <w:rsid w:val="45C13B4D"/>
    <w:rsid w:val="46054BCA"/>
    <w:rsid w:val="464C6AFC"/>
    <w:rsid w:val="46646E14"/>
    <w:rsid w:val="468B0091"/>
    <w:rsid w:val="46973738"/>
    <w:rsid w:val="46981B36"/>
    <w:rsid w:val="46A107C3"/>
    <w:rsid w:val="46B15CE2"/>
    <w:rsid w:val="46BE113D"/>
    <w:rsid w:val="46E44B13"/>
    <w:rsid w:val="46E56AF6"/>
    <w:rsid w:val="46F274BF"/>
    <w:rsid w:val="4703508A"/>
    <w:rsid w:val="475023F8"/>
    <w:rsid w:val="479D361E"/>
    <w:rsid w:val="47B74789"/>
    <w:rsid w:val="480F2B9D"/>
    <w:rsid w:val="48282920"/>
    <w:rsid w:val="485321E0"/>
    <w:rsid w:val="48546AD3"/>
    <w:rsid w:val="48574836"/>
    <w:rsid w:val="487B1845"/>
    <w:rsid w:val="48CA4868"/>
    <w:rsid w:val="48F005D3"/>
    <w:rsid w:val="498F4AF1"/>
    <w:rsid w:val="49921EFC"/>
    <w:rsid w:val="49C05787"/>
    <w:rsid w:val="49CF518D"/>
    <w:rsid w:val="4ADA1F63"/>
    <w:rsid w:val="4AE23D89"/>
    <w:rsid w:val="4AEC2FDE"/>
    <w:rsid w:val="4B2038D0"/>
    <w:rsid w:val="4B296E7D"/>
    <w:rsid w:val="4B3D4586"/>
    <w:rsid w:val="4B877F28"/>
    <w:rsid w:val="4C7F16C2"/>
    <w:rsid w:val="4CC60794"/>
    <w:rsid w:val="4D2E044D"/>
    <w:rsid w:val="4D916BA6"/>
    <w:rsid w:val="4DC44169"/>
    <w:rsid w:val="4E460417"/>
    <w:rsid w:val="4EF0709E"/>
    <w:rsid w:val="4F1F7DBA"/>
    <w:rsid w:val="4F2706FC"/>
    <w:rsid w:val="4F4546D1"/>
    <w:rsid w:val="4F6B73AA"/>
    <w:rsid w:val="5011784D"/>
    <w:rsid w:val="50590023"/>
    <w:rsid w:val="50A6402B"/>
    <w:rsid w:val="513C043B"/>
    <w:rsid w:val="513C6A7B"/>
    <w:rsid w:val="5162532C"/>
    <w:rsid w:val="516D3E95"/>
    <w:rsid w:val="523D3563"/>
    <w:rsid w:val="523E630D"/>
    <w:rsid w:val="526A7365"/>
    <w:rsid w:val="5333545B"/>
    <w:rsid w:val="5450213C"/>
    <w:rsid w:val="5483348F"/>
    <w:rsid w:val="54982108"/>
    <w:rsid w:val="54D24048"/>
    <w:rsid w:val="54D64CD5"/>
    <w:rsid w:val="555C54D9"/>
    <w:rsid w:val="55887D69"/>
    <w:rsid w:val="561A0928"/>
    <w:rsid w:val="56294803"/>
    <w:rsid w:val="56423872"/>
    <w:rsid w:val="56B279F0"/>
    <w:rsid w:val="56C223B7"/>
    <w:rsid w:val="579D710E"/>
    <w:rsid w:val="57C248B8"/>
    <w:rsid w:val="57E107C0"/>
    <w:rsid w:val="581F22F6"/>
    <w:rsid w:val="586E1E17"/>
    <w:rsid w:val="58862C35"/>
    <w:rsid w:val="58BB3E43"/>
    <w:rsid w:val="58C14957"/>
    <w:rsid w:val="58E6457F"/>
    <w:rsid w:val="59033667"/>
    <w:rsid w:val="5AE83A50"/>
    <w:rsid w:val="5B314730"/>
    <w:rsid w:val="5B5B2248"/>
    <w:rsid w:val="5B8C173D"/>
    <w:rsid w:val="5BAB2917"/>
    <w:rsid w:val="5BBF6B42"/>
    <w:rsid w:val="5BFC33FA"/>
    <w:rsid w:val="5C3107A4"/>
    <w:rsid w:val="5C3B1B93"/>
    <w:rsid w:val="5C66348F"/>
    <w:rsid w:val="5C9220DF"/>
    <w:rsid w:val="5CB623BF"/>
    <w:rsid w:val="5CF26470"/>
    <w:rsid w:val="5D4A15F3"/>
    <w:rsid w:val="5D69542A"/>
    <w:rsid w:val="5E0930EF"/>
    <w:rsid w:val="5E3D4D53"/>
    <w:rsid w:val="5E4664DC"/>
    <w:rsid w:val="5E4717E6"/>
    <w:rsid w:val="5E4C4BC3"/>
    <w:rsid w:val="5E55774C"/>
    <w:rsid w:val="5EE41194"/>
    <w:rsid w:val="60104DDC"/>
    <w:rsid w:val="605C0804"/>
    <w:rsid w:val="61841BCA"/>
    <w:rsid w:val="6189617B"/>
    <w:rsid w:val="61B52BB6"/>
    <w:rsid w:val="61B749C2"/>
    <w:rsid w:val="62280D20"/>
    <w:rsid w:val="62CA2457"/>
    <w:rsid w:val="638240A1"/>
    <w:rsid w:val="63A5257B"/>
    <w:rsid w:val="63BD3DCC"/>
    <w:rsid w:val="63C61741"/>
    <w:rsid w:val="63E26BFE"/>
    <w:rsid w:val="64560967"/>
    <w:rsid w:val="655E35C1"/>
    <w:rsid w:val="656B1D10"/>
    <w:rsid w:val="65A263A5"/>
    <w:rsid w:val="66022B28"/>
    <w:rsid w:val="662F1AB4"/>
    <w:rsid w:val="66581E87"/>
    <w:rsid w:val="66FA11D5"/>
    <w:rsid w:val="674302C7"/>
    <w:rsid w:val="680A5986"/>
    <w:rsid w:val="680D5F4B"/>
    <w:rsid w:val="68113F51"/>
    <w:rsid w:val="68E667B4"/>
    <w:rsid w:val="68E94770"/>
    <w:rsid w:val="68F949C9"/>
    <w:rsid w:val="69425085"/>
    <w:rsid w:val="694B5812"/>
    <w:rsid w:val="695A4290"/>
    <w:rsid w:val="6A334932"/>
    <w:rsid w:val="6A3353FF"/>
    <w:rsid w:val="6A5D63E6"/>
    <w:rsid w:val="6A5F24D1"/>
    <w:rsid w:val="6AE347EB"/>
    <w:rsid w:val="6B434AF0"/>
    <w:rsid w:val="6B57675A"/>
    <w:rsid w:val="6BDD7B4D"/>
    <w:rsid w:val="6BE34107"/>
    <w:rsid w:val="6BFA291A"/>
    <w:rsid w:val="6C6134BF"/>
    <w:rsid w:val="6DB8354F"/>
    <w:rsid w:val="6EBC0B3A"/>
    <w:rsid w:val="6EF51C7D"/>
    <w:rsid w:val="6F752F80"/>
    <w:rsid w:val="6F8363E5"/>
    <w:rsid w:val="6FC205AF"/>
    <w:rsid w:val="6FC746F5"/>
    <w:rsid w:val="70317AC6"/>
    <w:rsid w:val="70863262"/>
    <w:rsid w:val="70A76ED3"/>
    <w:rsid w:val="70C046F1"/>
    <w:rsid w:val="70F55591"/>
    <w:rsid w:val="71860B17"/>
    <w:rsid w:val="720A7AF8"/>
    <w:rsid w:val="723B27CC"/>
    <w:rsid w:val="72687227"/>
    <w:rsid w:val="72A03FD9"/>
    <w:rsid w:val="72B96427"/>
    <w:rsid w:val="730C13B1"/>
    <w:rsid w:val="73406CFF"/>
    <w:rsid w:val="7358029C"/>
    <w:rsid w:val="7383028C"/>
    <w:rsid w:val="73A25E44"/>
    <w:rsid w:val="741F68CF"/>
    <w:rsid w:val="747D01A7"/>
    <w:rsid w:val="75252DF3"/>
    <w:rsid w:val="75621536"/>
    <w:rsid w:val="75BF3154"/>
    <w:rsid w:val="76115521"/>
    <w:rsid w:val="762166BE"/>
    <w:rsid w:val="764A07CF"/>
    <w:rsid w:val="764F6B3D"/>
    <w:rsid w:val="76CC6C50"/>
    <w:rsid w:val="76CD2B7B"/>
    <w:rsid w:val="76D80645"/>
    <w:rsid w:val="76E03371"/>
    <w:rsid w:val="77661A15"/>
    <w:rsid w:val="77E70206"/>
    <w:rsid w:val="780E5898"/>
    <w:rsid w:val="782642CC"/>
    <w:rsid w:val="7894095E"/>
    <w:rsid w:val="79000679"/>
    <w:rsid w:val="79376689"/>
    <w:rsid w:val="79A416F0"/>
    <w:rsid w:val="79AC6FAE"/>
    <w:rsid w:val="79B03EB6"/>
    <w:rsid w:val="7A60162A"/>
    <w:rsid w:val="7A722978"/>
    <w:rsid w:val="7A7F4688"/>
    <w:rsid w:val="7ABC034E"/>
    <w:rsid w:val="7AF37579"/>
    <w:rsid w:val="7AF87F64"/>
    <w:rsid w:val="7B1C0C84"/>
    <w:rsid w:val="7B5A62DF"/>
    <w:rsid w:val="7B777717"/>
    <w:rsid w:val="7B7A04A8"/>
    <w:rsid w:val="7C0C3F6D"/>
    <w:rsid w:val="7C22163C"/>
    <w:rsid w:val="7C595075"/>
    <w:rsid w:val="7C6B07B2"/>
    <w:rsid w:val="7C76720A"/>
    <w:rsid w:val="7D124E8E"/>
    <w:rsid w:val="7D133243"/>
    <w:rsid w:val="7D8A6CC7"/>
    <w:rsid w:val="7D945F65"/>
    <w:rsid w:val="7E394207"/>
    <w:rsid w:val="7E4007A2"/>
    <w:rsid w:val="7E791CAD"/>
    <w:rsid w:val="7EA50DFB"/>
    <w:rsid w:val="7EC86878"/>
    <w:rsid w:val="7F067522"/>
    <w:rsid w:val="7F16390D"/>
    <w:rsid w:val="7F654C90"/>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6"/>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41"/>
    <w:semiHidden/>
    <w:unhideWhenUsed/>
    <w:qFormat/>
    <w:uiPriority w:val="99"/>
    <w:rPr>
      <w:sz w:val="18"/>
      <w:szCs w:val="18"/>
    </w:rPr>
  </w:style>
  <w:style w:type="paragraph" w:styleId="18">
    <w:name w:val="footer"/>
    <w:basedOn w:val="1"/>
    <w:link w:val="35"/>
    <w:unhideWhenUsed/>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szCs w:val="24"/>
    </w:rPr>
  </w:style>
  <w:style w:type="paragraph" w:styleId="20">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4">
    <w:name w:val="Body Text First Indent"/>
    <w:basedOn w:val="10"/>
    <w:unhideWhenUsed/>
    <w:qFormat/>
    <w:uiPriority w:val="99"/>
    <w:pPr>
      <w:ind w:firstLine="420"/>
    </w:p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paragraph" w:customStyle="1" w:styleId="3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2">
    <w:name w:val="BodyText"/>
    <w:basedOn w:val="1"/>
    <w:next w:val="33"/>
    <w:qFormat/>
    <w:uiPriority w:val="0"/>
    <w:pPr>
      <w:jc w:val="both"/>
      <w:textAlignment w:val="baseline"/>
    </w:pPr>
    <w:rPr>
      <w:rFonts w:ascii="Times New Roman" w:hAnsi="Times New Roman" w:eastAsia="宋体"/>
      <w:kern w:val="2"/>
      <w:sz w:val="28"/>
      <w:lang w:val="en-US" w:eastAsia="zh-CN" w:bidi="ar-SA"/>
    </w:rPr>
  </w:style>
  <w:style w:type="paragraph" w:customStyle="1" w:styleId="33">
    <w:name w:val="BodyText2"/>
    <w:basedOn w:val="1"/>
    <w:qFormat/>
    <w:uiPriority w:val="0"/>
    <w:pPr>
      <w:spacing w:after="120" w:line="480" w:lineRule="auto"/>
      <w:jc w:val="both"/>
      <w:textAlignment w:val="baseline"/>
    </w:pPr>
  </w:style>
  <w:style w:type="character" w:customStyle="1" w:styleId="34">
    <w:name w:val="页眉 Char"/>
    <w:basedOn w:val="27"/>
    <w:link w:val="20"/>
    <w:semiHidden/>
    <w:qFormat/>
    <w:uiPriority w:val="99"/>
    <w:rPr>
      <w:sz w:val="18"/>
      <w:szCs w:val="18"/>
    </w:rPr>
  </w:style>
  <w:style w:type="character" w:customStyle="1" w:styleId="35">
    <w:name w:val="页脚 Char"/>
    <w:basedOn w:val="27"/>
    <w:link w:val="18"/>
    <w:qFormat/>
    <w:uiPriority w:val="99"/>
    <w:rPr>
      <w:sz w:val="18"/>
      <w:szCs w:val="18"/>
    </w:rPr>
  </w:style>
  <w:style w:type="character" w:customStyle="1" w:styleId="36">
    <w:name w:val="标题 1 Char"/>
    <w:basedOn w:val="27"/>
    <w:link w:val="4"/>
    <w:qFormat/>
    <w:uiPriority w:val="9"/>
    <w:rPr>
      <w:rFonts w:eastAsia="方正小标宋简体"/>
      <w:bCs/>
      <w:kern w:val="44"/>
      <w:sz w:val="44"/>
      <w:szCs w:val="44"/>
    </w:rPr>
  </w:style>
  <w:style w:type="character" w:customStyle="1" w:styleId="37">
    <w:name w:val="标题 2 Char"/>
    <w:basedOn w:val="27"/>
    <w:link w:val="5"/>
    <w:qFormat/>
    <w:uiPriority w:val="9"/>
    <w:rPr>
      <w:rFonts w:eastAsia="方正小标宋简体" w:asciiTheme="majorHAnsi" w:hAnsiTheme="majorHAnsi" w:cstheme="majorBidi"/>
      <w:bCs/>
      <w:sz w:val="36"/>
      <w:szCs w:val="32"/>
    </w:rPr>
  </w:style>
  <w:style w:type="character" w:customStyle="1" w:styleId="38">
    <w:name w:val="标题 3 Char"/>
    <w:basedOn w:val="27"/>
    <w:link w:val="6"/>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框文本 Char"/>
    <w:basedOn w:val="27"/>
    <w:link w:val="17"/>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14"/>
    <w:next w:val="14"/>
    <w:qFormat/>
    <w:uiPriority w:val="0"/>
    <w:pPr>
      <w:spacing w:after="373"/>
    </w:pPr>
    <w:rPr>
      <w:color w:val="auto"/>
    </w:rPr>
  </w:style>
  <w:style w:type="paragraph" w:customStyle="1" w:styleId="44">
    <w:name w:val="CM91"/>
    <w:basedOn w:val="14"/>
    <w:next w:val="14"/>
    <w:qFormat/>
    <w:uiPriority w:val="0"/>
    <w:pPr>
      <w:spacing w:after="160"/>
    </w:pPr>
    <w:rPr>
      <w:color w:val="auto"/>
    </w:rPr>
  </w:style>
  <w:style w:type="character" w:customStyle="1" w:styleId="45">
    <w:name w:val="正文文本 3 Char"/>
    <w:link w:val="9"/>
    <w:qFormat/>
    <w:uiPriority w:val="99"/>
    <w:rPr>
      <w:sz w:val="16"/>
      <w:szCs w:val="16"/>
    </w:rPr>
  </w:style>
  <w:style w:type="character" w:customStyle="1" w:styleId="46">
    <w:name w:val="正文文本 3 Char1"/>
    <w:basedOn w:val="27"/>
    <w:link w:val="9"/>
    <w:semiHidden/>
    <w:qFormat/>
    <w:uiPriority w:val="99"/>
    <w:rPr>
      <w:sz w:val="16"/>
      <w:szCs w:val="16"/>
    </w:rPr>
  </w:style>
  <w:style w:type="character" w:customStyle="1" w:styleId="47">
    <w:name w:val="列出段落 Char"/>
    <w:link w:val="39"/>
    <w:qFormat/>
    <w:uiPriority w:val="34"/>
  </w:style>
  <w:style w:type="paragraph" w:customStyle="1" w:styleId="48">
    <w:name w:val="1"/>
    <w:basedOn w:val="1"/>
    <w:next w:val="13"/>
    <w:qFormat/>
    <w:uiPriority w:val="99"/>
    <w:pPr>
      <w:widowControl w:val="0"/>
      <w:jc w:val="both"/>
    </w:pPr>
    <w:rPr>
      <w:rFonts w:ascii="宋体" w:hAnsi="Courier New"/>
      <w:kern w:val="2"/>
    </w:rPr>
  </w:style>
  <w:style w:type="paragraph" w:customStyle="1" w:styleId="49">
    <w:name w:val="WPSOffice手动目录 1"/>
    <w:qFormat/>
    <w:uiPriority w:val="0"/>
    <w:pPr>
      <w:ind w:leftChars="0"/>
    </w:pPr>
    <w:rPr>
      <w:rFonts w:asciiTheme="minorHAnsi" w:hAnsiTheme="minorHAnsi" w:eastAsiaTheme="minorEastAsia" w:cstheme="minorBidi"/>
      <w:sz w:val="20"/>
      <w:szCs w:val="20"/>
    </w:rPr>
  </w:style>
  <w:style w:type="paragraph" w:customStyle="1" w:styleId="50">
    <w:name w:val="WPSOffice手动目录 2"/>
    <w:qFormat/>
    <w:uiPriority w:val="0"/>
    <w:pPr>
      <w:ind w:leftChars="200"/>
    </w:pPr>
    <w:rPr>
      <w:rFonts w:asciiTheme="minorHAnsi" w:hAnsiTheme="minorHAnsi" w:eastAsiaTheme="minorEastAsia" w:cstheme="minorBidi"/>
      <w:sz w:val="20"/>
      <w:szCs w:val="20"/>
    </w:rPr>
  </w:style>
  <w:style w:type="paragraph" w:customStyle="1" w:styleId="51">
    <w:name w:val="WPSOffice手动目录 3"/>
    <w:qFormat/>
    <w:uiPriority w:val="0"/>
    <w:pPr>
      <w:ind w:leftChars="400"/>
    </w:pPr>
    <w:rPr>
      <w:rFonts w:asciiTheme="minorHAnsi" w:hAnsiTheme="minorHAnsi" w:eastAsiaTheme="minorEastAsia" w:cstheme="minorBidi"/>
      <w:sz w:val="20"/>
      <w:szCs w:val="20"/>
    </w:rPr>
  </w:style>
  <w:style w:type="character" w:customStyle="1" w:styleId="52">
    <w:name w:val="font41"/>
    <w:basedOn w:val="27"/>
    <w:qFormat/>
    <w:uiPriority w:val="0"/>
    <w:rPr>
      <w:rFonts w:ascii="Arial" w:hAnsi="Arial" w:cs="Arial"/>
      <w:color w:val="000000"/>
      <w:sz w:val="28"/>
      <w:szCs w:val="28"/>
      <w:u w:val="none"/>
    </w:rPr>
  </w:style>
  <w:style w:type="character" w:customStyle="1" w:styleId="53">
    <w:name w:val="font61"/>
    <w:basedOn w:val="27"/>
    <w:qFormat/>
    <w:uiPriority w:val="0"/>
    <w:rPr>
      <w:rFonts w:hint="eastAsia" w:ascii="宋体" w:hAnsi="宋体" w:eastAsia="宋体" w:cs="宋体"/>
      <w:color w:val="000000"/>
      <w:sz w:val="28"/>
      <w:szCs w:val="28"/>
      <w:u w:val="none"/>
    </w:rPr>
  </w:style>
  <w:style w:type="paragraph" w:customStyle="1" w:styleId="54">
    <w:name w:val="样式 正文文字 + 首行缩进:  2 字符2"/>
    <w:basedOn w:val="1"/>
    <w:qFormat/>
    <w:uiPriority w:val="0"/>
    <w:pPr>
      <w:spacing w:line="480" w:lineRule="atLeast"/>
      <w:ind w:firstLine="560" w:firstLineChars="200"/>
    </w:pPr>
    <w:rPr>
      <w:rFonts w:cs="宋体"/>
      <w:szCs w:val="20"/>
    </w:rPr>
  </w:style>
  <w:style w:type="paragraph" w:customStyle="1" w:styleId="55">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56">
    <w:name w:val="_Style 4"/>
    <w:basedOn w:val="4"/>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57">
    <w:name w:val="列出段落3"/>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18011</Words>
  <Characters>18607</Characters>
  <Lines>300</Lines>
  <Paragraphs>84</Paragraphs>
  <TotalTime>2</TotalTime>
  <ScaleCrop>false</ScaleCrop>
  <LinksUpToDate>false</LinksUpToDate>
  <CharactersWithSpaces>20689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2023-07-20T08:21:00Z</cp:lastPrinted>
  <dcterms:modified xsi:type="dcterms:W3CDTF">2023-10-18T07:27:49Z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14A8ADB991D44A5789D7D28F09FACE68</vt:lpwstr>
  </property>
</Properties>
</file>