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方正小标宋简体" w:eastAsia="方正小标宋简体"/>
          <w:color w:val="auto"/>
          <w:sz w:val="52"/>
          <w:szCs w:val="52"/>
          <w:highlight w:val="none"/>
          <w:u w:val="none"/>
          <w:lang w:val="en-US" w:eastAsia="zh-CN"/>
        </w:rPr>
      </w:pPr>
      <w:bookmarkStart w:id="135" w:name="_GoBack"/>
      <w:bookmarkEnd w:id="135"/>
    </w:p>
    <w:p>
      <w:pPr>
        <w:jc w:val="center"/>
        <w:rPr>
          <w:rFonts w:hint="eastAsia" w:ascii="方正小标宋简体" w:eastAsia="方正小标宋简体"/>
          <w:color w:val="auto"/>
          <w:sz w:val="52"/>
          <w:szCs w:val="52"/>
          <w:highlight w:val="none"/>
          <w:u w:val="none"/>
          <w:lang w:val="en-US" w:eastAsia="zh-CN"/>
        </w:rPr>
      </w:pPr>
      <w:r>
        <w:rPr>
          <w:rFonts w:hint="eastAsia" w:ascii="方正小标宋简体" w:eastAsia="方正小标宋简体"/>
          <w:color w:val="auto"/>
          <w:sz w:val="52"/>
          <w:szCs w:val="52"/>
          <w:highlight w:val="none"/>
          <w:u w:val="none"/>
          <w:lang w:val="en-US" w:eastAsia="zh-CN"/>
        </w:rPr>
        <w:t>广州市净水有限公司大坦沙分公司2023年一二三期易涝点、电动车</w:t>
      </w:r>
    </w:p>
    <w:p>
      <w:pPr>
        <w:jc w:val="center"/>
        <w:rPr>
          <w:rFonts w:hint="eastAsia" w:ascii="方正小标宋简体" w:eastAsia="方正小标宋简体"/>
          <w:color w:val="auto"/>
          <w:sz w:val="52"/>
          <w:szCs w:val="52"/>
          <w:highlight w:val="none"/>
          <w:u w:val="none"/>
          <w:lang w:val="en-US" w:eastAsia="zh-CN"/>
        </w:rPr>
      </w:pPr>
      <w:r>
        <w:rPr>
          <w:rFonts w:hint="eastAsia" w:ascii="方正小标宋简体" w:eastAsia="方正小标宋简体"/>
          <w:color w:val="auto"/>
          <w:sz w:val="52"/>
          <w:szCs w:val="52"/>
          <w:highlight w:val="none"/>
          <w:u w:val="none"/>
          <w:lang w:val="en-US" w:eastAsia="zh-CN"/>
        </w:rPr>
        <w:t>充电点等监控优化项目</w:t>
      </w:r>
    </w:p>
    <w:p>
      <w:pPr>
        <w:pStyle w:val="2"/>
        <w:ind w:left="0" w:leftChars="0" w:firstLine="0" w:firstLineChars="0"/>
        <w:rPr>
          <w:rFonts w:hint="eastAsia" w:ascii="方正小标宋简体" w:eastAsia="方正小标宋简体"/>
          <w:color w:val="auto"/>
          <w:sz w:val="52"/>
          <w:szCs w:val="52"/>
          <w:highlight w:val="none"/>
          <w:u w:val="none"/>
          <w:lang w:val="en-US" w:eastAsia="zh-CN"/>
        </w:rPr>
      </w:pPr>
    </w:p>
    <w:p>
      <w:pPr>
        <w:jc w:val="center"/>
        <w:rPr>
          <w:rFonts w:hint="eastAsia" w:ascii="方正小标宋简体" w:eastAsia="方正小标宋简体"/>
          <w:color w:val="auto"/>
          <w:sz w:val="52"/>
          <w:szCs w:val="52"/>
          <w:highlight w:val="none"/>
          <w:u w:val="none"/>
          <w:lang w:val="en-US" w:eastAsia="zh-CN"/>
        </w:rPr>
      </w:pPr>
      <w:r>
        <w:rPr>
          <w:rFonts w:hint="eastAsia" w:ascii="方正小标宋简体" w:eastAsia="方正小标宋简体"/>
          <w:color w:val="auto"/>
          <w:sz w:val="52"/>
          <w:szCs w:val="52"/>
          <w:highlight w:val="none"/>
          <w:u w:val="none"/>
          <w:lang w:val="en-US" w:eastAsia="zh-CN"/>
        </w:rPr>
        <w:t>采购文件</w:t>
      </w:r>
    </w:p>
    <w:p>
      <w:pPr>
        <w:jc w:val="center"/>
        <w:rPr>
          <w:rFonts w:hint="eastAsia" w:ascii="仿宋" w:hAnsi="仿宋" w:eastAsia="仿宋" w:cs="仿宋"/>
          <w:color w:val="auto"/>
          <w:sz w:val="32"/>
          <w:szCs w:val="32"/>
          <w:highlight w:val="none"/>
        </w:rPr>
      </w:pPr>
    </w:p>
    <w:p>
      <w:pPr>
        <w:jc w:val="center"/>
        <w:rPr>
          <w:rFonts w:hint="eastAsia" w:ascii="仿宋" w:hAnsi="仿宋" w:eastAsia="仿宋" w:cs="仿宋"/>
          <w:color w:val="auto"/>
          <w:sz w:val="32"/>
          <w:szCs w:val="32"/>
          <w:highlight w:val="none"/>
        </w:rPr>
      </w:pPr>
    </w:p>
    <w:p>
      <w:pPr>
        <w:jc w:val="center"/>
        <w:rPr>
          <w:rFonts w:hint="eastAsia" w:ascii="仿宋" w:hAnsi="仿宋" w:eastAsia="仿宋" w:cs="仿宋"/>
          <w:color w:val="auto"/>
          <w:sz w:val="32"/>
          <w:szCs w:val="32"/>
          <w:highlight w:val="none"/>
        </w:rPr>
      </w:pPr>
    </w:p>
    <w:p>
      <w:pPr>
        <w:jc w:val="center"/>
        <w:rPr>
          <w:rFonts w:hint="eastAsia" w:ascii="仿宋" w:hAnsi="仿宋" w:eastAsia="仿宋" w:cs="仿宋"/>
          <w:color w:val="auto"/>
          <w:sz w:val="32"/>
          <w:szCs w:val="32"/>
          <w:highlight w:val="none"/>
        </w:rPr>
      </w:pPr>
    </w:p>
    <w:p>
      <w:pPr>
        <w:jc w:val="center"/>
        <w:rPr>
          <w:rFonts w:hint="eastAsia" w:ascii="仿宋" w:hAnsi="仿宋" w:eastAsia="仿宋" w:cs="仿宋"/>
          <w:color w:val="auto"/>
          <w:sz w:val="32"/>
          <w:szCs w:val="32"/>
          <w:highlight w:val="none"/>
        </w:rPr>
      </w:pPr>
    </w:p>
    <w:p>
      <w:pPr>
        <w:jc w:val="center"/>
        <w:rPr>
          <w:rFonts w:hint="eastAsia" w:ascii="仿宋" w:hAnsi="仿宋" w:eastAsia="仿宋" w:cs="仿宋"/>
          <w:color w:val="auto"/>
          <w:sz w:val="32"/>
          <w:szCs w:val="32"/>
          <w:highlight w:val="none"/>
        </w:rPr>
      </w:pPr>
    </w:p>
    <w:p>
      <w:pPr>
        <w:pStyle w:val="2"/>
        <w:ind w:left="0" w:leftChars="0" w:firstLine="0" w:firstLineChars="0"/>
        <w:rPr>
          <w:rFonts w:hint="eastAsia" w:ascii="仿宋" w:hAnsi="仿宋" w:eastAsia="仿宋" w:cs="仿宋"/>
          <w:color w:val="auto"/>
          <w:sz w:val="32"/>
          <w:szCs w:val="32"/>
          <w:highlight w:val="none"/>
        </w:rPr>
      </w:pPr>
    </w:p>
    <w:p>
      <w:pPr>
        <w:jc w:val="center"/>
        <w:rPr>
          <w:rFonts w:hint="eastAsia" w:ascii="黑体" w:hAnsi="黑体" w:eastAsia="黑体" w:cs="仿宋_GB2312"/>
          <w:color w:val="auto"/>
          <w:sz w:val="32"/>
          <w:szCs w:val="32"/>
          <w:highlight w:val="none"/>
          <w:lang w:val="en-US" w:eastAsia="zh-CN"/>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lang w:val="en-US" w:eastAsia="zh-CN"/>
        </w:rPr>
      </w:pPr>
      <w:r>
        <w:rPr>
          <w:rFonts w:hint="eastAsia" w:ascii="黑体" w:hAnsi="黑体" w:eastAsia="黑体" w:cs="仿宋_GB2312"/>
          <w:color w:val="auto"/>
          <w:sz w:val="32"/>
          <w:szCs w:val="32"/>
          <w:highlight w:val="none"/>
          <w:lang w:val="en-US" w:eastAsia="zh-CN"/>
        </w:rPr>
        <w:t>二〇二三年九月</w:t>
      </w:r>
    </w:p>
    <w:p>
      <w:pPr>
        <w:rPr>
          <w:rFonts w:hint="eastAsia" w:ascii="仿宋" w:hAnsi="仿宋" w:eastAsia="仿宋" w:cs="仿宋"/>
          <w:color w:val="auto"/>
          <w:highlight w:val="none"/>
        </w:rPr>
        <w:sectPr>
          <w:footerReference r:id="rId4" w:type="first"/>
          <w:footerReference r:id="rId3" w:type="default"/>
          <w:pgSz w:w="11906" w:h="16838"/>
          <w:pgMar w:top="2098" w:right="1474" w:bottom="1985" w:left="1588" w:header="851" w:footer="992" w:gutter="0"/>
          <w:pgNumType w:fmt="decimal"/>
          <w:cols w:space="425" w:num="1"/>
          <w:docGrid w:type="lines" w:linePitch="312" w:charSpace="0"/>
        </w:sectPr>
      </w:pPr>
    </w:p>
    <w:p>
      <w:pPr>
        <w:pStyle w:val="2"/>
        <w:rPr>
          <w:rFonts w:hint="eastAsia" w:ascii="仿宋" w:hAnsi="仿宋" w:eastAsia="仿宋" w:cs="仿宋"/>
          <w:color w:val="auto"/>
          <w:highlight w:val="none"/>
        </w:rPr>
      </w:pPr>
    </w:p>
    <w:p>
      <w:pPr>
        <w:pStyle w:val="34"/>
        <w:adjustRightInd w:val="0"/>
        <w:snapToGrid w:val="0"/>
        <w:spacing w:before="0" w:line="600" w:lineRule="exact"/>
        <w:jc w:val="center"/>
        <w:rPr>
          <w:rFonts w:hint="eastAsia" w:ascii="仿宋" w:hAnsi="仿宋" w:eastAsia="仿宋" w:cs="仿宋"/>
          <w:b/>
          <w:color w:val="auto"/>
          <w:sz w:val="44"/>
          <w:szCs w:val="44"/>
          <w:highlight w:val="none"/>
          <w:lang w:val="en-US" w:eastAsia="zh-CN"/>
        </w:rPr>
      </w:pPr>
      <w:r>
        <w:rPr>
          <w:rFonts w:hint="eastAsia" w:ascii="仿宋" w:hAnsi="仿宋" w:eastAsia="仿宋" w:cs="仿宋"/>
          <w:b/>
          <w:color w:val="auto"/>
          <w:sz w:val="44"/>
          <w:szCs w:val="44"/>
          <w:highlight w:val="none"/>
          <w:lang w:val="en-US" w:eastAsia="zh-CN"/>
        </w:rPr>
        <w:t>目录</w:t>
      </w:r>
    </w:p>
    <w:p>
      <w:pPr>
        <w:rPr>
          <w:rFonts w:hint="eastAsia" w:ascii="仿宋" w:hAnsi="仿宋" w:eastAsia="仿宋" w:cs="仿宋"/>
          <w:color w:val="auto"/>
          <w:sz w:val="24"/>
          <w:szCs w:val="24"/>
          <w:highlight w:val="none"/>
        </w:rPr>
      </w:pPr>
    </w:p>
    <w:p>
      <w:pPr>
        <w:pStyle w:val="19"/>
        <w:numPr>
          <w:ilvl w:val="0"/>
          <w:numId w:val="1"/>
        </w:numPr>
        <w:tabs>
          <w:tab w:val="right" w:pos="8844"/>
        </w:tabs>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采购公告（采购邀请书）</w:t>
      </w:r>
    </w:p>
    <w:p>
      <w:pPr>
        <w:pStyle w:val="19"/>
        <w:numPr>
          <w:ilvl w:val="0"/>
          <w:numId w:val="1"/>
        </w:numPr>
        <w:tabs>
          <w:tab w:val="right" w:pos="8844"/>
        </w:tabs>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供应商须知</w:t>
      </w:r>
    </w:p>
    <w:p>
      <w:pPr>
        <w:pStyle w:val="19"/>
        <w:numPr>
          <w:ilvl w:val="0"/>
          <w:numId w:val="1"/>
        </w:numPr>
        <w:tabs>
          <w:tab w:val="right" w:pos="8844"/>
        </w:tabs>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采购方法</w:t>
      </w:r>
    </w:p>
    <w:p>
      <w:pPr>
        <w:pStyle w:val="19"/>
        <w:numPr>
          <w:ilvl w:val="0"/>
          <w:numId w:val="1"/>
        </w:numPr>
        <w:tabs>
          <w:tab w:val="right" w:pos="8844"/>
        </w:tabs>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评审方法</w:t>
      </w:r>
    </w:p>
    <w:p>
      <w:pPr>
        <w:pStyle w:val="19"/>
        <w:numPr>
          <w:ilvl w:val="0"/>
          <w:numId w:val="1"/>
        </w:numPr>
        <w:tabs>
          <w:tab w:val="right" w:pos="8844"/>
        </w:tabs>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采购需求</w:t>
      </w:r>
    </w:p>
    <w:p>
      <w:pPr>
        <w:pStyle w:val="19"/>
        <w:numPr>
          <w:ilvl w:val="0"/>
          <w:numId w:val="1"/>
        </w:numPr>
        <w:tabs>
          <w:tab w:val="right" w:pos="8844"/>
        </w:tabs>
        <w:rPr>
          <w:rFonts w:hint="eastAsia" w:ascii="仿宋" w:hAnsi="仿宋" w:eastAsia="仿宋" w:cs="仿宋"/>
          <w:color w:val="auto"/>
          <w:highlight w:val="none"/>
        </w:rPr>
      </w:pPr>
      <w:r>
        <w:rPr>
          <w:rFonts w:hint="eastAsia" w:ascii="仿宋" w:hAnsi="仿宋" w:eastAsia="仿宋" w:cs="仿宋"/>
          <w:color w:val="auto"/>
          <w:highlight w:val="none"/>
        </w:rPr>
        <w:t>合同草案</w:t>
      </w:r>
    </w:p>
    <w:p>
      <w:pPr>
        <w:pStyle w:val="19"/>
        <w:numPr>
          <w:ilvl w:val="0"/>
          <w:numId w:val="1"/>
        </w:numPr>
        <w:tabs>
          <w:tab w:val="right" w:pos="8844"/>
        </w:tabs>
        <w:rPr>
          <w:rFonts w:hint="eastAsia" w:ascii="仿宋" w:hAnsi="仿宋" w:eastAsia="仿宋" w:cs="仿宋"/>
          <w:color w:val="auto"/>
          <w:highlight w:val="none"/>
        </w:rPr>
      </w:pPr>
      <w:r>
        <w:rPr>
          <w:rFonts w:hint="eastAsia" w:ascii="仿宋" w:hAnsi="仿宋" w:eastAsia="仿宋" w:cs="仿宋"/>
          <w:color w:val="auto"/>
          <w:highlight w:val="none"/>
        </w:rPr>
        <w:t>响应文件格式要求</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TOC \o "1-1" \n  \h \u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_Toc18800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fldChar w:fldCharType="end"/>
      </w:r>
    </w:p>
    <w:p>
      <w:pPr>
        <w:pStyle w:val="19"/>
        <w:tabs>
          <w:tab w:val="right" w:pos="884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_Toc5817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fldChar w:fldCharType="end"/>
      </w:r>
    </w:p>
    <w:p>
      <w:pPr>
        <w:pStyle w:val="19"/>
        <w:tabs>
          <w:tab w:val="right" w:pos="884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_Toc27928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fldChar w:fldCharType="end"/>
      </w:r>
    </w:p>
    <w:p>
      <w:pPr>
        <w:pStyle w:val="2"/>
        <w:rPr>
          <w:rFonts w:hint="eastAsia" w:ascii="仿宋" w:hAnsi="仿宋" w:eastAsia="仿宋" w:cs="仿宋"/>
          <w:color w:val="auto"/>
          <w:highlight w:val="none"/>
        </w:rPr>
      </w:pPr>
      <w:r>
        <w:rPr>
          <w:rFonts w:hint="eastAsia" w:ascii="仿宋" w:hAnsi="仿宋" w:eastAsia="仿宋" w:cs="仿宋"/>
          <w:color w:val="auto"/>
          <w:highlight w:val="none"/>
        </w:rPr>
        <w:fldChar w:fldCharType="end"/>
      </w:r>
    </w:p>
    <w:p>
      <w:pPr>
        <w:adjustRightInd w:val="0"/>
        <w:snapToGrid w:val="0"/>
        <w:spacing w:line="600" w:lineRule="exact"/>
        <w:ind w:firstLine="560" w:firstLineChars="200"/>
        <w:jc w:val="left"/>
        <w:rPr>
          <w:rFonts w:hint="eastAsia" w:ascii="仿宋" w:hAnsi="仿宋" w:eastAsia="仿宋" w:cs="仿宋"/>
          <w:color w:val="auto"/>
          <w:sz w:val="28"/>
          <w:szCs w:val="28"/>
          <w:highlight w:val="none"/>
        </w:rPr>
      </w:pPr>
    </w:p>
    <w:p>
      <w:pPr>
        <w:pStyle w:val="4"/>
        <w:rPr>
          <w:rFonts w:hint="eastAsia" w:ascii="仿宋" w:hAnsi="仿宋" w:eastAsia="仿宋" w:cs="仿宋"/>
          <w:color w:val="auto"/>
          <w:highlight w:val="none"/>
        </w:rPr>
      </w:pPr>
      <w:bookmarkStart w:id="0" w:name="_Toc26148"/>
      <w:bookmarkStart w:id="1" w:name="_Toc18145"/>
    </w:p>
    <w:p>
      <w:pPr>
        <w:rPr>
          <w:rFonts w:hint="eastAsia" w:ascii="仿宋" w:hAnsi="仿宋" w:eastAsia="仿宋" w:cs="仿宋"/>
          <w:color w:val="auto"/>
          <w:highlight w:val="none"/>
        </w:rPr>
      </w:pPr>
    </w:p>
    <w:p>
      <w:pPr>
        <w:pStyle w:val="4"/>
        <w:rPr>
          <w:rFonts w:hint="eastAsia" w:ascii="仿宋" w:hAnsi="仿宋" w:eastAsia="仿宋" w:cs="仿宋"/>
          <w:color w:val="auto"/>
          <w:highlight w:val="none"/>
        </w:rPr>
      </w:pPr>
      <w:bookmarkStart w:id="2" w:name="_Toc17696"/>
      <w:bookmarkStart w:id="3" w:name="_Toc1711"/>
    </w:p>
    <w:p>
      <w:pPr>
        <w:rPr>
          <w:rFonts w:hint="eastAsia" w:ascii="仿宋" w:hAnsi="仿宋" w:eastAsia="仿宋" w:cs="仿宋"/>
          <w:color w:val="auto"/>
          <w:highlight w:val="none"/>
        </w:rPr>
      </w:pPr>
    </w:p>
    <w:p>
      <w:pPr>
        <w:pStyle w:val="2"/>
        <w:rPr>
          <w:rFonts w:hint="eastAsia" w:ascii="仿宋" w:hAnsi="仿宋" w:eastAsia="仿宋" w:cs="仿宋"/>
          <w:color w:val="auto"/>
          <w:highlight w:val="none"/>
        </w:rPr>
      </w:pPr>
    </w:p>
    <w:p>
      <w:pPr>
        <w:pStyle w:val="2"/>
        <w:rPr>
          <w:rFonts w:hint="eastAsia" w:ascii="仿宋" w:hAnsi="仿宋" w:eastAsia="仿宋" w:cs="仿宋"/>
          <w:color w:val="auto"/>
          <w:highlight w:val="none"/>
        </w:rPr>
      </w:pPr>
    </w:p>
    <w:p>
      <w:pPr>
        <w:pStyle w:val="2"/>
        <w:rPr>
          <w:rFonts w:hint="eastAsia" w:ascii="仿宋" w:hAnsi="仿宋" w:eastAsia="仿宋" w:cs="仿宋"/>
          <w:color w:val="auto"/>
          <w:highlight w:val="none"/>
        </w:rPr>
      </w:pPr>
    </w:p>
    <w:p>
      <w:pPr>
        <w:pStyle w:val="2"/>
        <w:rPr>
          <w:rFonts w:hint="eastAsia" w:ascii="仿宋" w:hAnsi="仿宋" w:eastAsia="仿宋" w:cs="仿宋"/>
          <w:color w:val="auto"/>
          <w:highlight w:val="none"/>
        </w:rPr>
      </w:pPr>
    </w:p>
    <w:p>
      <w:pPr>
        <w:pStyle w:val="4"/>
        <w:rPr>
          <w:rFonts w:hint="eastAsia" w:ascii="仿宋" w:hAnsi="仿宋" w:eastAsia="仿宋" w:cs="仿宋"/>
          <w:color w:val="auto"/>
          <w:highlight w:val="none"/>
        </w:rPr>
      </w:pPr>
      <w:bookmarkStart w:id="4" w:name="_Toc11322"/>
      <w:bookmarkStart w:id="5" w:name="_Toc17801"/>
      <w:bookmarkStart w:id="6" w:name="_Toc4275"/>
      <w:bookmarkStart w:id="7" w:name="_Toc31938"/>
      <w:bookmarkStart w:id="8" w:name="_Toc7519"/>
      <w:bookmarkStart w:id="9" w:name="_Toc19609"/>
      <w:bookmarkStart w:id="10" w:name="_Toc1669"/>
    </w:p>
    <w:p>
      <w:pPr>
        <w:pStyle w:val="4"/>
        <w:rPr>
          <w:rFonts w:hint="eastAsia" w:ascii="仿宋" w:hAnsi="仿宋" w:eastAsia="仿宋" w:cs="仿宋"/>
          <w:color w:val="auto"/>
          <w:highlight w:val="none"/>
        </w:rPr>
      </w:pPr>
    </w:p>
    <w:p>
      <w:pPr>
        <w:pStyle w:val="4"/>
        <w:jc w:val="both"/>
        <w:rPr>
          <w:rFonts w:hint="eastAsia" w:ascii="仿宋" w:hAnsi="仿宋" w:eastAsia="仿宋" w:cs="仿宋"/>
          <w:b/>
          <w:bCs w:val="0"/>
          <w:color w:val="auto"/>
          <w:highlight w:val="none"/>
        </w:rPr>
      </w:pPr>
    </w:p>
    <w:p>
      <w:pPr>
        <w:pStyle w:val="4"/>
        <w:rPr>
          <w:rFonts w:hint="eastAsia" w:ascii="仿宋" w:hAnsi="仿宋" w:eastAsia="仿宋" w:cs="仿宋"/>
          <w:b/>
          <w:bCs w:val="0"/>
          <w:color w:val="auto"/>
          <w:highlight w:val="none"/>
        </w:rPr>
      </w:pPr>
      <w:r>
        <w:rPr>
          <w:rFonts w:hint="eastAsia" w:ascii="仿宋" w:hAnsi="仿宋" w:eastAsia="仿宋" w:cs="仿宋"/>
          <w:b/>
          <w:bCs w:val="0"/>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2341245</wp:posOffset>
                </wp:positionH>
                <wp:positionV relativeFrom="paragraph">
                  <wp:posOffset>46355</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35pt;margin-top:3.65pt;height:0pt;width:75.5pt;z-index:251669504;mso-width-relative:page;mso-height-relative:page;" filled="f" stroked="t" coordsize="21600,21600" o:gfxdata="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ykK9bVAAAABwEAAA8AAAAAAAAAAQAgAAAAIgAAAGRycy9kb3ducmV2LnhtbFBLAQIUABQA&#10;AAAIAIdO4kAPrIeI8wEAAOQDAAAOAAAAAAAAAAEAIAAAACQBAABkcnMvZTJvRG9jLnhtbFBLBQYA&#10;AAAABgAGAFkBAACJBQAAAAA=&#10;">
                <v:fill on="f" focussize="0,0"/>
                <v:stroke color="#000000" joinstyle="round"/>
                <v:imagedata o:title=""/>
                <o:lock v:ext="edit" aspectratio="f"/>
              </v:shape>
            </w:pict>
          </mc:Fallback>
        </mc:AlternateContent>
      </w:r>
      <w:r>
        <w:rPr>
          <w:rFonts w:hint="eastAsia" w:ascii="仿宋" w:hAnsi="仿宋" w:eastAsia="仿宋" w:cs="仿宋"/>
          <w:b/>
          <w:bCs w:val="0"/>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2321560</wp:posOffset>
                </wp:positionH>
                <wp:positionV relativeFrom="paragraph">
                  <wp:posOffset>523240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2.8pt;margin-top:41.2pt;height:0pt;width:75.5pt;z-index:251670528;mso-width-relative:page;mso-height-relative:page;" filled="f" stroked="t" coordsize="21600,21600" o:gfxdata="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QpNm51gAAAAkBAAAPAAAAAAAAAAEAIAAAACIAAABkcnMvZG93bnJldi54bWxQSwECFAAU&#10;AAAACACHTuJAeulEZ/MBAADkAwAADgAAAAAAAAABACAAAAAlAQAAZHJzL2Uyb0RvYy54bWxQSwUG&#10;AAAAAAYABgBZAQAAigUAAAAA&#10;">
                <v:fill on="f" focussize="0,0"/>
                <v:stroke color="#000000" joinstyle="round"/>
                <v:imagedata o:title=""/>
                <o:lock v:ext="edit" aspectratio="f"/>
              </v:shape>
            </w:pict>
          </mc:Fallback>
        </mc:AlternateContent>
      </w:r>
      <w:r>
        <w:rPr>
          <w:rFonts w:hint="eastAsia" w:ascii="仿宋" w:hAnsi="仿宋" w:eastAsia="仿宋" w:cs="仿宋"/>
          <w:b/>
          <w:bCs w:val="0"/>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6"/>
        <w:rPr>
          <w:rFonts w:hint="eastAsia" w:ascii="仿宋" w:hAnsi="仿宋" w:eastAsia="仿宋" w:cs="仿宋"/>
          <w:b/>
          <w:bCs w:val="0"/>
          <w:color w:val="auto"/>
          <w:highlight w:val="none"/>
        </w:rPr>
      </w:pPr>
    </w:p>
    <w:p>
      <w:pPr>
        <w:pStyle w:val="4"/>
        <w:rPr>
          <w:rFonts w:hint="eastAsia" w:ascii="仿宋" w:hAnsi="仿宋" w:eastAsia="仿宋" w:cs="仿宋"/>
          <w:b/>
          <w:bCs w:val="0"/>
          <w:color w:val="auto"/>
          <w:highlight w:val="none"/>
          <w:lang w:eastAsia="zh-CN"/>
        </w:rPr>
      </w:pPr>
      <w:r>
        <w:rPr>
          <w:rFonts w:hint="eastAsia" w:ascii="仿宋" w:hAnsi="仿宋" w:eastAsia="仿宋" w:cs="仿宋"/>
          <w:b/>
          <w:bCs w:val="0"/>
          <w:color w:val="auto"/>
          <w:highlight w:val="none"/>
          <w:lang w:eastAsia="zh-CN"/>
        </w:rPr>
        <w:t>采购公告（采购邀请书）</w:t>
      </w:r>
    </w:p>
    <w:p>
      <w:pPr>
        <w:adjustRightInd w:val="0"/>
        <w:snapToGrid w:val="0"/>
        <w:spacing w:beforeLines="50" w:afterLines="50" w:line="600" w:lineRule="exact"/>
        <w:jc w:val="center"/>
        <w:rPr>
          <w:rFonts w:hint="eastAsia" w:ascii="仿宋" w:hAnsi="仿宋" w:eastAsia="仿宋" w:cs="仿宋"/>
          <w:color w:val="auto"/>
          <w:sz w:val="44"/>
          <w:szCs w:val="44"/>
          <w:highlight w:val="none"/>
        </w:rPr>
      </w:pPr>
    </w:p>
    <w:p>
      <w:pPr>
        <w:adjustRightInd w:val="0"/>
        <w:snapToGrid w:val="0"/>
        <w:spacing w:beforeLines="50" w:afterLines="50" w:line="600" w:lineRule="exact"/>
        <w:jc w:val="center"/>
        <w:rPr>
          <w:rFonts w:hint="eastAsia" w:ascii="仿宋" w:hAnsi="仿宋" w:eastAsia="仿宋" w:cs="仿宋"/>
          <w:color w:val="auto"/>
          <w:sz w:val="44"/>
          <w:szCs w:val="44"/>
          <w:highlight w:val="none"/>
        </w:rPr>
      </w:pPr>
    </w:p>
    <w:p>
      <w:pPr>
        <w:pStyle w:val="2"/>
        <w:rPr>
          <w:rFonts w:hint="eastAsia" w:ascii="仿宋" w:hAnsi="仿宋" w:eastAsia="仿宋" w:cs="仿宋"/>
          <w:color w:val="auto"/>
          <w:sz w:val="44"/>
          <w:szCs w:val="44"/>
          <w:highlight w:val="none"/>
        </w:rPr>
      </w:pPr>
    </w:p>
    <w:p>
      <w:pPr>
        <w:pStyle w:val="2"/>
        <w:rPr>
          <w:rFonts w:hint="eastAsia" w:ascii="仿宋" w:hAnsi="仿宋" w:eastAsia="仿宋" w:cs="仿宋"/>
          <w:color w:val="auto"/>
          <w:sz w:val="44"/>
          <w:szCs w:val="44"/>
          <w:highlight w:val="none"/>
        </w:rPr>
      </w:pPr>
    </w:p>
    <w:p>
      <w:pPr>
        <w:pStyle w:val="2"/>
        <w:rPr>
          <w:rFonts w:hint="eastAsia" w:ascii="仿宋" w:hAnsi="仿宋" w:eastAsia="仿宋" w:cs="仿宋"/>
          <w:color w:val="auto"/>
          <w:sz w:val="44"/>
          <w:szCs w:val="44"/>
          <w:highlight w:val="none"/>
        </w:rPr>
      </w:pPr>
    </w:p>
    <w:p>
      <w:pPr>
        <w:pStyle w:val="2"/>
        <w:rPr>
          <w:rFonts w:hint="eastAsia" w:ascii="仿宋" w:hAnsi="仿宋" w:eastAsia="仿宋" w:cs="仿宋"/>
          <w:color w:val="auto"/>
          <w:sz w:val="44"/>
          <w:szCs w:val="44"/>
          <w:highlight w:val="none"/>
        </w:rPr>
      </w:pPr>
    </w:p>
    <w:p>
      <w:pPr>
        <w:pStyle w:val="2"/>
        <w:rPr>
          <w:rFonts w:hint="eastAsia" w:ascii="仿宋" w:hAnsi="仿宋" w:eastAsia="仿宋" w:cs="仿宋"/>
          <w:color w:val="auto"/>
          <w:sz w:val="28"/>
          <w:szCs w:val="28"/>
          <w:highlight w:val="none"/>
        </w:rPr>
      </w:pPr>
    </w:p>
    <w:p>
      <w:pPr>
        <w:adjustRightInd w:val="0"/>
        <w:snapToGrid w:val="0"/>
        <w:spacing w:beforeLines="50" w:afterLines="50" w:line="600" w:lineRule="exact"/>
        <w:jc w:val="left"/>
        <w:rPr>
          <w:rFonts w:hint="eastAsia" w:ascii="仿宋" w:hAnsi="仿宋" w:eastAsia="仿宋" w:cs="仿宋"/>
          <w:color w:val="auto"/>
          <w:highlight w:val="none"/>
        </w:rPr>
      </w:pPr>
      <w:r>
        <w:rPr>
          <w:rFonts w:hint="eastAsia" w:ascii="仿宋" w:hAnsi="仿宋" w:eastAsia="仿宋" w:cs="仿宋"/>
          <w:color w:val="auto"/>
          <w:sz w:val="24"/>
          <w:szCs w:val="24"/>
          <w:highlight w:val="none"/>
        </w:rPr>
        <w:t>适用于纸质评审的公开采购方式</w:t>
      </w:r>
    </w:p>
    <w:p>
      <w:pPr>
        <w:pStyle w:val="4"/>
        <w:rPr>
          <w:rFonts w:hint="eastAsia" w:ascii="仿宋" w:hAnsi="仿宋" w:eastAsia="仿宋" w:cs="仿宋"/>
          <w:color w:val="auto"/>
          <w:highlight w:val="none"/>
          <w:lang w:eastAsia="zh-CN"/>
        </w:rPr>
      </w:pPr>
      <w:bookmarkStart w:id="11" w:name="_Toc9680"/>
      <w:bookmarkStart w:id="12" w:name="_Toc21373"/>
      <w:r>
        <w:rPr>
          <w:rFonts w:hint="eastAsia" w:ascii="仿宋" w:hAnsi="仿宋" w:eastAsia="仿宋" w:cs="仿宋"/>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single"/>
          <w:lang w:val="en-US" w:eastAsia="zh-CN"/>
        </w:rPr>
        <w:t>广州市净水有限公司大坦沙分公司2023年一二三期易涝点、电动车充电点等监控优化项目</w:t>
      </w:r>
      <w:r>
        <w:rPr>
          <w:rFonts w:hint="eastAsia" w:ascii="仿宋" w:hAnsi="仿宋" w:eastAsia="仿宋" w:cs="仿宋"/>
          <w:color w:val="auto"/>
          <w:sz w:val="28"/>
          <w:szCs w:val="28"/>
          <w:highlight w:val="none"/>
        </w:rPr>
        <w:t>已具备采购条件，现</w:t>
      </w:r>
      <w:r>
        <w:rPr>
          <w:rFonts w:hint="eastAsia" w:ascii="仿宋" w:hAnsi="仿宋" w:eastAsia="仿宋" w:cs="仿宋"/>
          <w:color w:val="auto"/>
          <w:sz w:val="28"/>
          <w:szCs w:val="28"/>
          <w:highlight w:val="none"/>
          <w:lang w:val="en-US" w:eastAsia="zh-CN"/>
        </w:rPr>
        <w:t>邀请合格</w:t>
      </w:r>
      <w:r>
        <w:rPr>
          <w:rFonts w:hint="eastAsia" w:ascii="仿宋" w:hAnsi="仿宋" w:eastAsia="仿宋" w:cs="仿宋"/>
          <w:color w:val="auto"/>
          <w:sz w:val="28"/>
          <w:szCs w:val="28"/>
          <w:highlight w:val="none"/>
          <w:u w:val="none"/>
          <w:lang w:val="en-US" w:eastAsia="zh-CN"/>
        </w:rPr>
        <w:t>单位</w:t>
      </w:r>
      <w:r>
        <w:rPr>
          <w:rFonts w:hint="eastAsia" w:ascii="仿宋" w:hAnsi="仿宋" w:eastAsia="仿宋" w:cs="仿宋"/>
          <w:color w:val="auto"/>
          <w:sz w:val="28"/>
          <w:szCs w:val="28"/>
          <w:highlight w:val="none"/>
        </w:rPr>
        <w:t>参加本</w:t>
      </w: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 xml:space="preserve">施工  □货物 </w:t>
      </w: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rPr>
        <w:t>服务项目采购活动，采用</w:t>
      </w:r>
      <w:r>
        <w:rPr>
          <w:rFonts w:hint="eastAsia" w:ascii="仿宋" w:hAnsi="仿宋" w:eastAsia="仿宋" w:cs="仿宋"/>
          <w:color w:val="auto"/>
          <w:sz w:val="28"/>
          <w:szCs w:val="28"/>
          <w:highlight w:val="none"/>
          <w:u w:val="single"/>
        </w:rPr>
        <w:sym w:font="Wingdings 2" w:char="00A3"/>
      </w:r>
      <w:r>
        <w:rPr>
          <w:rFonts w:hint="eastAsia" w:ascii="仿宋" w:hAnsi="仿宋" w:eastAsia="仿宋" w:cs="仿宋"/>
          <w:color w:val="auto"/>
          <w:sz w:val="28"/>
          <w:szCs w:val="28"/>
          <w:highlight w:val="none"/>
          <w:u w:val="single"/>
          <w:lang w:val="en-US" w:eastAsia="zh-CN"/>
        </w:rPr>
        <w:t>邀请</w:t>
      </w:r>
      <w:r>
        <w:rPr>
          <w:rFonts w:hint="eastAsia" w:ascii="仿宋" w:hAnsi="仿宋" w:eastAsia="仿宋" w:cs="仿宋"/>
          <w:color w:val="auto"/>
          <w:sz w:val="28"/>
          <w:szCs w:val="28"/>
          <w:highlight w:val="none"/>
          <w:u w:val="single"/>
        </w:rPr>
        <w:t>询比</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lang w:val="en-US" w:eastAsia="zh-CN"/>
        </w:rPr>
        <w:sym w:font="Wingdings 2" w:char="0052"/>
      </w:r>
      <w:r>
        <w:rPr>
          <w:rFonts w:hint="eastAsia" w:ascii="仿宋" w:hAnsi="仿宋" w:eastAsia="仿宋" w:cs="仿宋"/>
          <w:color w:val="auto"/>
          <w:sz w:val="28"/>
          <w:szCs w:val="28"/>
          <w:highlight w:val="none"/>
          <w:u w:val="single"/>
          <w:lang w:val="en-US" w:eastAsia="zh-CN"/>
        </w:rPr>
        <w:t>公开询比</w:t>
      </w:r>
      <w:r>
        <w:rPr>
          <w:rFonts w:hint="eastAsia" w:ascii="仿宋" w:hAnsi="仿宋" w:eastAsia="仿宋" w:cs="仿宋"/>
          <w:color w:val="auto"/>
          <w:sz w:val="28"/>
          <w:szCs w:val="28"/>
          <w:highlight w:val="none"/>
        </w:rPr>
        <w:t>的方式邀请合格供应商参加本项目采购活动。</w:t>
      </w:r>
    </w:p>
    <w:p>
      <w:p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1.采购项目简介</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1.1采购项目名称：</w:t>
      </w:r>
      <w:r>
        <w:rPr>
          <w:rFonts w:hint="eastAsia" w:ascii="仿宋" w:hAnsi="仿宋" w:eastAsia="仿宋" w:cs="仿宋"/>
          <w:color w:val="auto"/>
          <w:sz w:val="28"/>
          <w:szCs w:val="28"/>
          <w:highlight w:val="none"/>
          <w:u w:val="single"/>
          <w:lang w:val="en-US" w:eastAsia="zh-CN"/>
        </w:rPr>
        <w:t>广州市净水有限公司大坦沙分公司2023年一二三期易涝点、电动车充电点等监控优化项目</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1.2项目编号：</w:t>
      </w:r>
      <w:r>
        <w:rPr>
          <w:rFonts w:hint="eastAsia" w:ascii="仿宋" w:hAnsi="仿宋" w:eastAsia="仿宋" w:cs="仿宋"/>
          <w:color w:val="auto"/>
          <w:sz w:val="28"/>
          <w:szCs w:val="28"/>
          <w:highlight w:val="none"/>
          <w:u w:val="single"/>
          <w:lang w:val="en-US" w:eastAsia="zh-CN"/>
        </w:rPr>
        <w:t xml:space="preserve"> XJ-20230926-2 </w:t>
      </w:r>
    </w:p>
    <w:p>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资金来源：</w:t>
      </w:r>
      <w:r>
        <w:rPr>
          <w:rFonts w:hint="eastAsia" w:ascii="仿宋" w:hAnsi="仿宋" w:eastAsia="仿宋" w:cs="仿宋"/>
          <w:color w:val="auto"/>
          <w:sz w:val="28"/>
          <w:szCs w:val="28"/>
          <w:highlight w:val="none"/>
          <w:u w:val="single"/>
          <w:lang w:val="en-US" w:eastAsia="zh-CN"/>
        </w:rPr>
        <w:t xml:space="preserve">自有资金 </w:t>
      </w:r>
      <w:r>
        <w:rPr>
          <w:rFonts w:hint="eastAsia" w:ascii="仿宋" w:hAnsi="仿宋" w:eastAsia="仿宋" w:cs="仿宋"/>
          <w:color w:val="auto"/>
          <w:sz w:val="28"/>
          <w:szCs w:val="28"/>
          <w:highlight w:val="none"/>
          <w:u w:val="single"/>
        </w:rPr>
        <w:t xml:space="preserve"> </w:t>
      </w:r>
    </w:p>
    <w:p>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最高限价</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元</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200251.08</w:t>
      </w:r>
      <w:r>
        <w:rPr>
          <w:rFonts w:hint="eastAsia" w:ascii="仿宋" w:hAnsi="仿宋" w:eastAsia="仿宋" w:cs="仿宋"/>
          <w:color w:val="auto"/>
          <w:sz w:val="28"/>
          <w:szCs w:val="28"/>
          <w:highlight w:val="none"/>
          <w:u w:val="single"/>
        </w:rPr>
        <w:t>元</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u w:val="single"/>
          <w:lang w:val="en-US" w:eastAsia="zh-CN"/>
        </w:rPr>
        <w:t>其中不含税价183716.59元，</w:t>
      </w:r>
      <w:r>
        <w:rPr>
          <w:rFonts w:hint="eastAsia" w:ascii="仿宋" w:hAnsi="仿宋" w:eastAsia="仿宋" w:cs="仿宋"/>
          <w:color w:val="auto"/>
          <w:sz w:val="28"/>
          <w:szCs w:val="28"/>
          <w:highlight w:val="none"/>
          <w:u w:val="single"/>
          <w:lang w:eastAsia="zh-CN"/>
        </w:rPr>
        <w:t>绿色施工安全防护措施费为24544.32元，暂列金为13846.41元。绿色施工安全防护措施费及暂列金为非竞争性费用，在报价时须按询价文件规定的金额填写，不得参与竞争，否则按无效报价处理。</w:t>
      </w:r>
    </w:p>
    <w:p>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标段划分：</w:t>
      </w:r>
      <w:r>
        <w:rPr>
          <w:rFonts w:hint="eastAsia" w:ascii="仿宋" w:hAnsi="仿宋" w:eastAsia="仿宋" w:cs="仿宋"/>
          <w:color w:val="auto"/>
          <w:sz w:val="28"/>
          <w:szCs w:val="28"/>
          <w:highlight w:val="none"/>
          <w:u w:val="single"/>
          <w:lang w:val="en-US" w:eastAsia="zh-CN"/>
        </w:rPr>
        <w:t>无</w:t>
      </w:r>
      <w:r>
        <w:rPr>
          <w:rFonts w:hint="eastAsia" w:ascii="仿宋" w:hAnsi="仿宋" w:eastAsia="仿宋" w:cs="仿宋"/>
          <w:color w:val="auto"/>
          <w:sz w:val="28"/>
          <w:szCs w:val="28"/>
          <w:highlight w:val="none"/>
          <w:u w:val="single"/>
        </w:rPr>
        <w:t xml:space="preserve">  </w:t>
      </w:r>
    </w:p>
    <w:p>
      <w:p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2.采购内容和范围</w:t>
      </w:r>
    </w:p>
    <w:p>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2.1采购内容和范围：</w:t>
      </w:r>
    </w:p>
    <w:p>
      <w:pPr>
        <w:spacing w:line="360" w:lineRule="auto"/>
        <w:ind w:firstLine="640" w:firstLineChars="200"/>
        <w:jc w:val="both"/>
        <w:rPr>
          <w:rFonts w:hint="eastAsia" w:ascii="仿宋" w:hAnsi="仿宋" w:eastAsia="仿宋" w:cs="仿宋"/>
          <w:color w:val="auto"/>
          <w:sz w:val="32"/>
          <w:szCs w:val="32"/>
          <w:shd w:val="clear" w:color="auto" w:fill="auto"/>
          <w:lang w:val="en-US" w:eastAsia="zh-CN"/>
        </w:rPr>
      </w:pPr>
      <w:r>
        <w:rPr>
          <w:rFonts w:hint="eastAsia" w:ascii="仿宋" w:hAnsi="仿宋" w:eastAsia="仿宋" w:cs="仿宋"/>
          <w:color w:val="auto"/>
          <w:sz w:val="32"/>
          <w:szCs w:val="32"/>
          <w:shd w:val="clear" w:color="auto" w:fill="auto"/>
          <w:lang w:val="en-US" w:eastAsia="zh-CN"/>
        </w:rPr>
        <w:t>对一二期风机房出风管廊、总高压电房、污水泵房等14个低洼易涝点以及一二期正门电动车充电点安装摄像头，并修复一二期东门保安室、三万吨池面等摄像头。</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2.2项目工期：</w:t>
      </w: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计划工期   □交货期  □服务期为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自合同签订之日起60天</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p>
    <w:p>
      <w:pPr>
        <w:adjustRightInd w:val="0"/>
        <w:snapToGrid w:val="0"/>
        <w:spacing w:line="600" w:lineRule="exact"/>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2.3地点：</w:t>
      </w: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建设地点  □交货地点  □服务地点位于</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广州市荔湾区桥中南路7号、10号大坦沙净水厂</w:t>
      </w:r>
      <w:r>
        <w:rPr>
          <w:rFonts w:hint="eastAsia" w:ascii="仿宋" w:hAnsi="仿宋" w:eastAsia="仿宋" w:cs="仿宋"/>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2.4质量要求：</w:t>
      </w: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 xml:space="preserve">施工质量要求   </w:t>
      </w: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货物质量标准或主要技术性能指标  □服务质量要求或服务标准如下：</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满足大坦沙分公司生产需要</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p>
    <w:p>
      <w:pPr>
        <w:adjustRightInd w:val="0"/>
        <w:snapToGrid w:val="0"/>
        <w:spacing w:line="600" w:lineRule="exact"/>
        <w:ind w:left="420" w:right="-370" w:rightChars="-176" w:hanging="420" w:hanging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2.5其他：</w:t>
      </w: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安全目标如下：</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符合《中华人民共和国安全生产法》相关要求</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p>
    <w:p>
      <w:pPr>
        <w:adjustRightInd w:val="0"/>
        <w:snapToGrid w:val="0"/>
        <w:spacing w:line="600" w:lineRule="exact"/>
        <w:jc w:val="left"/>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rPr>
        <w:t>3.供应商资格要求</w:t>
      </w:r>
      <w:r>
        <w:rPr>
          <w:rFonts w:hint="eastAsia" w:ascii="仿宋" w:hAnsi="仿宋" w:eastAsia="仿宋" w:cs="仿宋"/>
          <w:b/>
          <w:color w:val="auto"/>
          <w:sz w:val="32"/>
          <w:szCs w:val="32"/>
          <w:highlight w:val="none"/>
          <w:lang w:eastAsia="zh-CN"/>
        </w:rPr>
        <w:t>（</w:t>
      </w:r>
      <w:r>
        <w:rPr>
          <w:rFonts w:hint="eastAsia" w:ascii="仿宋" w:hAnsi="仿宋" w:eastAsia="仿宋" w:cs="仿宋"/>
          <w:b/>
          <w:color w:val="auto"/>
          <w:sz w:val="32"/>
          <w:szCs w:val="32"/>
          <w:highlight w:val="none"/>
          <w:lang w:val="en-US" w:eastAsia="zh-CN"/>
        </w:rPr>
        <w:t>须提供复印件并加盖单位公章</w:t>
      </w:r>
      <w:r>
        <w:rPr>
          <w:rFonts w:hint="eastAsia" w:ascii="仿宋" w:hAnsi="仿宋" w:eastAsia="仿宋" w:cs="仿宋"/>
          <w:b/>
          <w:color w:val="auto"/>
          <w:sz w:val="32"/>
          <w:szCs w:val="32"/>
          <w:highlight w:val="none"/>
          <w:lang w:eastAsia="zh-CN"/>
        </w:rPr>
        <w:t>）</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ind w:left="0" w:leftChars="0" w:firstLine="0" w:firstLineChars="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none"/>
          <w:lang w:val="en-US" w:eastAsia="zh-CN"/>
        </w:rPr>
        <w:t>供应商须</w:t>
      </w:r>
      <w:r>
        <w:rPr>
          <w:rFonts w:hint="eastAsia" w:ascii="仿宋" w:hAnsi="仿宋" w:eastAsia="仿宋" w:cs="仿宋"/>
          <w:color w:val="auto"/>
          <w:sz w:val="28"/>
          <w:szCs w:val="28"/>
          <w:highlight w:val="none"/>
          <w:u w:val="none"/>
        </w:rPr>
        <w:t>具有</w:t>
      </w:r>
      <w:r>
        <w:rPr>
          <w:rFonts w:hint="eastAsia" w:ascii="仿宋" w:hAnsi="仿宋" w:eastAsia="仿宋" w:cs="仿宋"/>
          <w:color w:val="auto"/>
          <w:sz w:val="28"/>
          <w:szCs w:val="28"/>
          <w:highlight w:val="none"/>
          <w:u w:val="none"/>
          <w:lang w:val="en-US" w:eastAsia="zh-CN"/>
        </w:rPr>
        <w:t>建筑机电安装工程专业承包三级（或以上）或机电工程施工总承包资质标准三级（或以上）</w:t>
      </w:r>
      <w:r>
        <w:rPr>
          <w:rFonts w:hint="eastAsia" w:ascii="仿宋" w:hAnsi="仿宋" w:eastAsia="仿宋" w:cs="仿宋"/>
          <w:color w:val="auto"/>
          <w:sz w:val="28"/>
          <w:szCs w:val="28"/>
          <w:highlight w:val="none"/>
          <w:u w:val="none"/>
        </w:rPr>
        <w:t>资质</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kern w:val="2"/>
          <w:sz w:val="28"/>
          <w:szCs w:val="28"/>
          <w:highlight w:val="none"/>
          <w:u w:val="none"/>
          <w:lang w:val="en-US" w:eastAsia="zh-CN" w:bidi="ar-SA"/>
        </w:rPr>
        <w:t>同时持</w:t>
      </w:r>
      <w:r>
        <w:rPr>
          <w:rFonts w:hint="eastAsia" w:ascii="仿宋" w:hAnsi="仿宋" w:eastAsia="仿宋" w:cs="仿宋"/>
          <w:color w:val="auto"/>
          <w:kern w:val="2"/>
          <w:sz w:val="28"/>
          <w:szCs w:val="28"/>
          <w:highlight w:val="none"/>
          <w:lang w:val="en-US" w:eastAsia="zh-CN" w:bidi="ar-SA"/>
        </w:rPr>
        <w:t>有建设主管部门颁发且在有效期内的《安全生产许可证》。</w:t>
      </w:r>
    </w:p>
    <w:p>
      <w:pPr>
        <w:adjustRightInd w:val="0"/>
        <w:snapToGrid w:val="0"/>
        <w:spacing w:line="600" w:lineRule="exact"/>
        <w:ind w:left="0" w:leftChars="0" w:firstLine="0" w:firstLineChars="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none"/>
          <w:lang w:val="en-US" w:eastAsia="zh-CN"/>
        </w:rPr>
        <w:t>2020</w:t>
      </w:r>
      <w:r>
        <w:rPr>
          <w:rFonts w:hint="eastAsia" w:ascii="仿宋" w:hAnsi="仿宋" w:eastAsia="仿宋" w:cs="仿宋"/>
          <w:color w:val="auto"/>
          <w:sz w:val="28"/>
          <w:szCs w:val="28"/>
          <w:highlight w:val="none"/>
          <w:lang w:val="en-US" w:eastAsia="zh-CN"/>
        </w:rPr>
        <w:t>年1月1日至今，</w:t>
      </w: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lang w:val="en-US" w:eastAsia="zh-CN"/>
        </w:rPr>
        <w:t>最少</w:t>
      </w:r>
      <w:r>
        <w:rPr>
          <w:rFonts w:hint="eastAsia" w:ascii="仿宋" w:hAnsi="仿宋" w:eastAsia="仿宋" w:cs="仿宋"/>
          <w:color w:val="auto"/>
          <w:sz w:val="28"/>
          <w:szCs w:val="28"/>
          <w:highlight w:val="none"/>
        </w:rPr>
        <w:t>具有</w:t>
      </w:r>
      <w:r>
        <w:rPr>
          <w:rFonts w:hint="eastAsia" w:ascii="仿宋" w:hAnsi="仿宋" w:eastAsia="仿宋" w:cs="仿宋"/>
          <w:color w:val="auto"/>
          <w:sz w:val="28"/>
          <w:szCs w:val="28"/>
          <w:highlight w:val="none"/>
          <w:lang w:val="en-US" w:eastAsia="zh-CN"/>
        </w:rPr>
        <w:t>一项类似</w:t>
      </w:r>
      <w:r>
        <w:rPr>
          <w:rFonts w:hint="eastAsia" w:ascii="仿宋" w:hAnsi="仿宋" w:eastAsia="仿宋" w:cs="仿宋"/>
          <w:color w:val="auto"/>
          <w:sz w:val="28"/>
          <w:szCs w:val="28"/>
          <w:highlight w:val="none"/>
          <w:u w:val="none"/>
          <w:lang w:val="en-US" w:eastAsia="zh-CN"/>
        </w:rPr>
        <w:t>监控设备安装</w:t>
      </w:r>
      <w:r>
        <w:rPr>
          <w:rFonts w:hint="eastAsia" w:ascii="仿宋" w:hAnsi="仿宋" w:eastAsia="仿宋" w:cs="仿宋"/>
          <w:color w:val="auto"/>
          <w:sz w:val="28"/>
          <w:szCs w:val="28"/>
          <w:highlight w:val="none"/>
        </w:rPr>
        <w:t>项目的业绩。（提供合同复印件证明，包括但不限于项目名称、金额及实施内容、合同盖章、签订日期，加盖单位公章）</w:t>
      </w:r>
    </w:p>
    <w:p>
      <w:pPr>
        <w:numPr>
          <w:ilvl w:val="255"/>
          <w:numId w:val="0"/>
        </w:numPr>
        <w:spacing w:line="480" w:lineRule="exact"/>
        <w:ind w:firstLine="0" w:firstLineChars="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）项目负责人应当具备</w:t>
      </w:r>
      <w:r>
        <w:rPr>
          <w:rFonts w:hint="eastAsia" w:ascii="仿宋" w:hAnsi="仿宋" w:eastAsia="仿宋" w:cs="仿宋"/>
          <w:color w:val="auto"/>
          <w:sz w:val="28"/>
          <w:szCs w:val="28"/>
          <w:highlight w:val="none"/>
          <w:u w:val="none"/>
          <w:lang w:val="en-US" w:eastAsia="zh-CN"/>
        </w:rPr>
        <w:t>机电专业二级建造师</w:t>
      </w:r>
      <w:r>
        <w:rPr>
          <w:rFonts w:hint="eastAsia" w:ascii="仿宋" w:hAnsi="仿宋" w:eastAsia="仿宋" w:cs="仿宋"/>
          <w:color w:val="auto"/>
          <w:sz w:val="28"/>
          <w:szCs w:val="28"/>
          <w:highlight w:val="none"/>
          <w:u w:val="none"/>
        </w:rPr>
        <w:t>资格，同时持有项目负责人安全生产考核合格证（B类）（或能够提供广东省建筑施工企业管理人员安全生产考核信息系统安全生产管理人员证书信息的网页截图）。（注：注册建造师电子证书须由本人在个人签名处手写签名，未手写签名或与签名图像笔迹不一致的，电子证书无效</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rPr>
        <w:t>）</w:t>
      </w:r>
    </w:p>
    <w:p>
      <w:pPr>
        <w:pStyle w:val="2"/>
        <w:adjustRightInd w:val="0"/>
        <w:snapToGrid w:val="0"/>
        <w:spacing w:line="600" w:lineRule="exact"/>
        <w:ind w:firstLine="0"/>
        <w:jc w:val="left"/>
        <w:rPr>
          <w:rFonts w:hint="eastAsia" w:ascii="仿宋" w:hAnsi="仿宋" w:eastAsia="仿宋" w:cs="仿宋"/>
          <w:color w:val="auto"/>
          <w:sz w:val="28"/>
          <w:szCs w:val="28"/>
          <w:highlight w:val="none"/>
          <w:u w:val="none"/>
          <w:lang w:eastAsia="zh-CN"/>
        </w:rPr>
      </w:pPr>
      <w:r>
        <w:rPr>
          <w:rFonts w:hint="eastAsia" w:ascii="仿宋" w:hAnsi="仿宋" w:eastAsia="仿宋" w:cs="仿宋"/>
          <w:color w:val="auto"/>
          <w:sz w:val="28"/>
          <w:szCs w:val="28"/>
          <w:highlight w:val="none"/>
          <w:u w:val="none"/>
        </w:rPr>
        <w:sym w:font="Wingdings 2" w:char="0052"/>
      </w:r>
      <w:r>
        <w:rPr>
          <w:rFonts w:hint="eastAsia" w:ascii="仿宋" w:hAnsi="仿宋" w:eastAsia="仿宋" w:cs="仿宋"/>
          <w:color w:val="auto"/>
          <w:sz w:val="28"/>
          <w:szCs w:val="28"/>
          <w:highlight w:val="none"/>
          <w:u w:val="none"/>
        </w:rPr>
        <w:t>（</w:t>
      </w:r>
      <w:r>
        <w:rPr>
          <w:rFonts w:hint="eastAsia" w:ascii="仿宋" w:hAnsi="仿宋" w:eastAsia="仿宋" w:cs="仿宋"/>
          <w:color w:val="auto"/>
          <w:sz w:val="28"/>
          <w:szCs w:val="28"/>
          <w:highlight w:val="none"/>
          <w:u w:val="none"/>
          <w:lang w:val="en-US" w:eastAsia="zh-CN"/>
        </w:rPr>
        <w:t>5</w:t>
      </w:r>
      <w:r>
        <w:rPr>
          <w:rFonts w:hint="eastAsia" w:ascii="仿宋" w:hAnsi="仿宋" w:eastAsia="仿宋" w:cs="仿宋"/>
          <w:color w:val="auto"/>
          <w:sz w:val="28"/>
          <w:szCs w:val="28"/>
          <w:highlight w:val="none"/>
          <w:u w:val="none"/>
        </w:rPr>
        <w:t>）其他要求：</w:t>
      </w:r>
      <w:r>
        <w:rPr>
          <w:rFonts w:hint="eastAsia" w:ascii="仿宋_GB2312" w:eastAsia="仿宋_GB2312"/>
          <w:color w:val="auto"/>
          <w:sz w:val="28"/>
          <w:szCs w:val="28"/>
          <w:highlight w:val="none"/>
          <w:u w:val="none"/>
        </w:rPr>
        <w:t>专职安全人员要求：须具有安全生产考核合格证（C类）（或能够提供广东省建筑施工企业管理人员安全生产考核信息系统安全生产管理人员证书信息的网页截图）；</w:t>
      </w:r>
      <w:r>
        <w:rPr>
          <w:rFonts w:hint="eastAsia" w:ascii="仿宋" w:hAnsi="仿宋" w:eastAsia="仿宋" w:cs="仿宋"/>
          <w:color w:val="auto"/>
          <w:sz w:val="28"/>
          <w:szCs w:val="28"/>
          <w:highlight w:val="none"/>
          <w:u w:val="none"/>
          <w:lang w:val="en-US" w:eastAsia="zh-CN"/>
        </w:rPr>
        <w:t>项目负责人与专职安全员不得为同一人。</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3.2供应商在响应文件提交截止日期止不得存在下列情形之一</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须出具不得存在情形承诺函</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p>
    <w:p>
      <w:pPr>
        <w:adjustRightInd w:val="0"/>
        <w:snapToGrid w:val="0"/>
        <w:spacing w:line="240" w:lineRule="auto"/>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（10）其他违法违纪行为，经审查认为不宜被邀请参加采购活动的。</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u w:val="single"/>
        </w:rPr>
      </w:pPr>
      <w:r>
        <w:rPr>
          <w:rFonts w:hint="eastAsia" w:ascii="仿宋_GB2312" w:eastAsia="仿宋_GB2312"/>
          <w:color w:val="auto"/>
          <w:sz w:val="28"/>
          <w:szCs w:val="28"/>
          <w:highlight w:val="none"/>
        </w:rPr>
        <w:t>（11）其他禁止情形：</w:t>
      </w:r>
      <w:r>
        <w:rPr>
          <w:rFonts w:hint="eastAsia" w:ascii="仿宋_GB2312" w:eastAsia="仿宋_GB2312"/>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3.3本次项目</w:t>
      </w:r>
      <w:r>
        <w:rPr>
          <w:rFonts w:hint="eastAsia" w:ascii="仿宋" w:hAnsi="仿宋" w:eastAsia="仿宋" w:cs="仿宋"/>
          <w:color w:val="auto"/>
          <w:sz w:val="28"/>
          <w:szCs w:val="28"/>
          <w:highlight w:val="none"/>
          <w:u w:val="single"/>
        </w:rPr>
        <w:t>不接受</w:t>
      </w:r>
      <w:r>
        <w:rPr>
          <w:rFonts w:hint="eastAsia" w:ascii="仿宋" w:hAnsi="仿宋" w:eastAsia="仿宋" w:cs="仿宋"/>
          <w:color w:val="auto"/>
          <w:sz w:val="28"/>
          <w:szCs w:val="28"/>
          <w:highlight w:val="none"/>
        </w:rPr>
        <w:t>联合体参加采购活动</w:t>
      </w:r>
    </w:p>
    <w:p>
      <w:p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4.采购文件的获取</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4.1获取时间</w:t>
      </w:r>
    </w:p>
    <w:p>
      <w:pPr>
        <w:adjustRightInd w:val="0"/>
        <w:snapToGrid w:val="0"/>
        <w:spacing w:line="600" w:lineRule="exact"/>
        <w:ind w:firstLine="55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从</w:t>
      </w:r>
      <w:r>
        <w:rPr>
          <w:rFonts w:hint="eastAsia" w:ascii="仿宋" w:hAnsi="仿宋" w:eastAsia="仿宋" w:cs="仿宋"/>
          <w:color w:val="auto"/>
          <w:sz w:val="28"/>
          <w:szCs w:val="28"/>
          <w:highlight w:val="none"/>
          <w:u w:val="single"/>
          <w:lang w:eastAsia="zh-CN"/>
        </w:rPr>
        <w:t>2</w:t>
      </w:r>
      <w:r>
        <w:rPr>
          <w:rFonts w:hint="eastAsia" w:ascii="仿宋" w:hAnsi="仿宋" w:eastAsia="仿宋" w:cs="仿宋"/>
          <w:color w:val="auto"/>
          <w:sz w:val="28"/>
          <w:szCs w:val="28"/>
          <w:highlight w:val="none"/>
          <w:u w:val="single"/>
          <w:lang w:val="en-US" w:eastAsia="zh-CN"/>
        </w:rPr>
        <w:t>023</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lang w:val="en-US" w:eastAsia="zh-CN"/>
        </w:rPr>
        <w:t xml:space="preserve"> 9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lang w:val="en-US" w:eastAsia="zh-CN"/>
        </w:rPr>
        <w:t xml:space="preserve"> 27 </w:t>
      </w:r>
      <w:r>
        <w:rPr>
          <w:rFonts w:hint="eastAsia" w:ascii="仿宋" w:hAnsi="仿宋" w:eastAsia="仿宋" w:cs="仿宋"/>
          <w:color w:val="auto"/>
          <w:sz w:val="28"/>
          <w:szCs w:val="28"/>
          <w:highlight w:val="none"/>
        </w:rPr>
        <w:t>日至</w:t>
      </w:r>
      <w:r>
        <w:rPr>
          <w:rFonts w:hint="eastAsia" w:ascii="仿宋" w:hAnsi="仿宋" w:eastAsia="仿宋" w:cs="仿宋"/>
          <w:color w:val="auto"/>
          <w:sz w:val="28"/>
          <w:szCs w:val="28"/>
          <w:highlight w:val="none"/>
          <w:u w:val="single"/>
          <w:lang w:eastAsia="zh-CN"/>
        </w:rPr>
        <w:t>2</w:t>
      </w:r>
      <w:r>
        <w:rPr>
          <w:rFonts w:hint="eastAsia" w:ascii="仿宋" w:hAnsi="仿宋" w:eastAsia="仿宋" w:cs="仿宋"/>
          <w:color w:val="auto"/>
          <w:sz w:val="28"/>
          <w:szCs w:val="28"/>
          <w:highlight w:val="none"/>
          <w:u w:val="single"/>
          <w:lang w:val="en-US" w:eastAsia="zh-CN"/>
        </w:rPr>
        <w:t>023</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lang w:val="en-US" w:eastAsia="zh-CN"/>
        </w:rPr>
        <w:t xml:space="preserve"> 10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lang w:val="en-US" w:eastAsia="zh-CN"/>
        </w:rPr>
        <w:t xml:space="preserve"> 9 </w:t>
      </w:r>
      <w:r>
        <w:rPr>
          <w:rFonts w:hint="eastAsia" w:ascii="仿宋" w:hAnsi="仿宋" w:eastAsia="仿宋" w:cs="仿宋"/>
          <w:color w:val="auto"/>
          <w:sz w:val="28"/>
          <w:szCs w:val="28"/>
          <w:highlight w:val="none"/>
        </w:rPr>
        <w:t>日（北京时间）</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4.2获取方式</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在</w:t>
      </w:r>
      <w:r>
        <w:rPr>
          <w:rFonts w:hint="eastAsia" w:ascii="仿宋" w:hAnsi="仿宋" w:eastAsia="仿宋" w:cs="仿宋"/>
          <w:color w:val="auto"/>
          <w:sz w:val="28"/>
          <w:szCs w:val="28"/>
          <w:highlight w:val="none"/>
          <w:u w:val="single"/>
          <w:lang w:val="en-US" w:eastAsia="zh-CN"/>
        </w:rPr>
        <w:t>广州市净水有限公司门户网站</w:t>
      </w:r>
      <w:r>
        <w:rPr>
          <w:rFonts w:hint="eastAsia" w:ascii="仿宋" w:hAnsi="仿宋" w:eastAsia="仿宋" w:cs="仿宋"/>
          <w:color w:val="auto"/>
          <w:sz w:val="28"/>
          <w:szCs w:val="28"/>
          <w:highlight w:val="none"/>
        </w:rPr>
        <w:t xml:space="preserve">下载采购文件。 </w:t>
      </w:r>
    </w:p>
    <w:p>
      <w:pPr>
        <w:numPr>
          <w:ilvl w:val="0"/>
          <w:numId w:val="2"/>
        </w:numPr>
        <w:adjustRightInd w:val="0"/>
        <w:snapToGrid w:val="0"/>
        <w:spacing w:line="600" w:lineRule="exact"/>
        <w:jc w:val="left"/>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踏勘现场</w:t>
      </w:r>
    </w:p>
    <w:p>
      <w:pPr>
        <w:adjustRightInd w:val="0"/>
        <w:snapToGrid w:val="0"/>
        <w:spacing w:line="6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不组织</w:t>
      </w:r>
    </w:p>
    <w:p>
      <w:pPr>
        <w:adjustRightInd w:val="0"/>
        <w:snapToGrid w:val="0"/>
        <w:spacing w:line="600" w:lineRule="exact"/>
        <w:rPr>
          <w:rFonts w:hint="eastAsia" w:ascii="仿宋" w:hAnsi="仿宋" w:eastAsia="仿宋" w:cs="仿宋"/>
          <w:color w:val="auto"/>
          <w:lang w:val="en-US" w:eastAsia="zh-CN"/>
        </w:rPr>
      </w:pP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rPr>
        <w:t>组织</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踏勘时间：</w:t>
      </w:r>
      <w:r>
        <w:rPr>
          <w:rFonts w:hint="eastAsia" w:ascii="仿宋" w:hAnsi="仿宋" w:eastAsia="仿宋" w:cs="仿宋"/>
          <w:color w:val="auto"/>
          <w:sz w:val="28"/>
          <w:szCs w:val="28"/>
          <w:highlight w:val="none"/>
          <w:u w:val="single"/>
          <w:lang w:val="en-US" w:eastAsia="zh-CN"/>
        </w:rPr>
        <w:t>2023</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分</w:t>
      </w:r>
      <w:r>
        <w:rPr>
          <w:rFonts w:hint="eastAsia" w:ascii="仿宋" w:hAnsi="仿宋" w:eastAsia="仿宋" w:cs="仿宋"/>
          <w:color w:val="auto"/>
          <w:sz w:val="28"/>
          <w:szCs w:val="28"/>
          <w:highlight w:val="none"/>
          <w:lang w:val="en-US" w:eastAsia="zh-CN"/>
        </w:rPr>
        <w:t>至</w:t>
      </w:r>
      <w:r>
        <w:rPr>
          <w:rFonts w:hint="eastAsia" w:ascii="仿宋" w:hAnsi="仿宋" w:eastAsia="仿宋" w:cs="仿宋"/>
          <w:color w:val="auto"/>
          <w:sz w:val="28"/>
          <w:szCs w:val="28"/>
          <w:highlight w:val="none"/>
          <w:u w:val="single"/>
          <w:lang w:val="en-US" w:eastAsia="zh-CN"/>
        </w:rPr>
        <w:t>\</w:t>
      </w:r>
      <w:r>
        <w:rPr>
          <w:rFonts w:hint="eastAsia" w:ascii="仿宋" w:hAnsi="仿宋" w:eastAsia="仿宋" w:cs="仿宋"/>
          <w:color w:val="auto"/>
          <w:sz w:val="28"/>
          <w:szCs w:val="28"/>
          <w:highlight w:val="none"/>
          <w:lang w:val="en-US" w:eastAsia="zh-CN"/>
        </w:rPr>
        <w:t>时</w:t>
      </w:r>
      <w:r>
        <w:rPr>
          <w:rFonts w:hint="eastAsia" w:ascii="仿宋" w:hAnsi="仿宋" w:eastAsia="仿宋" w:cs="仿宋"/>
          <w:color w:val="auto"/>
          <w:sz w:val="28"/>
          <w:szCs w:val="28"/>
          <w:highlight w:val="none"/>
          <w:u w:val="single"/>
          <w:lang w:val="en-US" w:eastAsia="zh-CN"/>
        </w:rPr>
        <w:t>\</w:t>
      </w:r>
      <w:r>
        <w:rPr>
          <w:rFonts w:hint="eastAsia" w:ascii="仿宋" w:hAnsi="仿宋" w:eastAsia="仿宋" w:cs="仿宋"/>
          <w:color w:val="auto"/>
          <w:sz w:val="28"/>
          <w:szCs w:val="28"/>
          <w:highlight w:val="none"/>
          <w:lang w:val="en-US" w:eastAsia="zh-CN"/>
        </w:rPr>
        <w:t>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供应商可根据需要自行前往。</w:t>
      </w:r>
    </w:p>
    <w:p>
      <w:pPr>
        <w:numPr>
          <w:ilvl w:val="0"/>
          <w:numId w:val="2"/>
        </w:num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10 </w:t>
      </w:r>
      <w:r>
        <w:rPr>
          <w:rFonts w:hint="eastAsia" w:ascii="仿宋_GB2312" w:eastAsia="仿宋_GB2312"/>
          <w:color w:val="auto"/>
          <w:sz w:val="28"/>
          <w:szCs w:val="28"/>
          <w:highlight w:val="none"/>
        </w:rPr>
        <w:t> 月</w:t>
      </w:r>
      <w:r>
        <w:rPr>
          <w:rFonts w:hint="eastAsia" w:ascii="仿宋_GB2312" w:eastAsia="仿宋_GB2312"/>
          <w:color w:val="auto"/>
          <w:sz w:val="28"/>
          <w:szCs w:val="28"/>
          <w:highlight w:val="none"/>
          <w:u w:val="single"/>
          <w:lang w:val="en-US" w:eastAsia="zh-CN"/>
        </w:rPr>
        <w:t xml:space="preserve"> 10 </w:t>
      </w:r>
      <w:r>
        <w:rPr>
          <w:rFonts w:hint="eastAsia" w:ascii="仿宋_GB2312" w:eastAsia="仿宋_GB2312"/>
          <w:color w:val="auto"/>
          <w:sz w:val="28"/>
          <w:szCs w:val="28"/>
          <w:highlight w:val="none"/>
          <w:u w:val="single"/>
        </w:rPr>
        <w:t>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14</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10</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 xml:space="preserve">15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分（北京时间）。递交响应文件截止时间：</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10</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 xml:space="preserve">15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（注：授权委托人须通过“广州净水公司”微信公众号（</w:t>
      </w:r>
      <w:r>
        <w:rPr>
          <w:rFonts w:hint="eastAsia" w:ascii="仿宋_GB2312" w:eastAsia="仿宋_GB2312"/>
          <w:color w:val="auto"/>
          <w:sz w:val="28"/>
          <w:szCs w:val="28"/>
          <w:highlight w:val="none"/>
          <w:lang w:val="en-US" w:eastAsia="zh-CN"/>
        </w:rPr>
        <w:t>当天</w:t>
      </w:r>
      <w:r>
        <w:rPr>
          <w:rFonts w:hint="eastAsia" w:ascii="仿宋_GB2312" w:eastAsia="仿宋_GB2312"/>
          <w:color w:val="auto"/>
          <w:sz w:val="28"/>
          <w:szCs w:val="28"/>
          <w:highlight w:val="none"/>
        </w:rPr>
        <w:t>提前）预约，填写访客预约信息。待被访部室审核员审批通过后，凭访客手机生成的“通行访客码”通行。于门岗处测温并扫码填写调查问卷，手机显示问卷“提交成功”后方可进入。</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响应文件递交预约信息填写：</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（1）通过“广州净水公司”微信公众号或来访时扫码进行访客预约登记。</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（2）“组织”选择“公司本部”，“部门”选择“招投标合同管理部”。</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（3）“被访人员”选择“招标部”，“手机号”：“62315524”。</w:t>
      </w:r>
    </w:p>
    <w:p>
      <w:pPr>
        <w:pStyle w:val="2"/>
        <w:ind w:firstLine="560" w:firstLineChars="200"/>
        <w:rPr>
          <w:rFonts w:hint="eastAsia" w:ascii="仿宋" w:hAnsi="仿宋" w:eastAsia="仿宋" w:cs="仿宋"/>
          <w:color w:val="auto"/>
          <w:highlight w:val="none"/>
          <w:lang w:val="en-US" w:eastAsia="zh-CN"/>
        </w:rPr>
      </w:pPr>
      <w:r>
        <w:rPr>
          <w:rFonts w:hint="eastAsia" w:ascii="仿宋_GB2312" w:eastAsia="仿宋_GB2312"/>
          <w:color w:val="auto"/>
          <w:sz w:val="28"/>
          <w:szCs w:val="28"/>
          <w:highlight w:val="none"/>
        </w:rPr>
        <w:t>（4）“详细描述”：找XX，递交XX项目响应文件。</w:t>
      </w:r>
    </w:p>
    <w:p>
      <w:pPr>
        <w:adjustRightInd w:val="0"/>
        <w:snapToGrid w:val="0"/>
        <w:spacing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7</w:t>
      </w:r>
      <w:r>
        <w:rPr>
          <w:rFonts w:hint="eastAsia" w:ascii="仿宋" w:hAnsi="仿宋" w:eastAsia="仿宋" w:cs="仿宋"/>
          <w:b/>
          <w:color w:val="auto"/>
          <w:sz w:val="32"/>
          <w:szCs w:val="32"/>
          <w:highlight w:val="none"/>
        </w:rPr>
        <w:t>.其他</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.1发布公告的其他媒介</w:t>
      </w:r>
    </w:p>
    <w:p>
      <w:pPr>
        <w:adjustRightInd w:val="0"/>
        <w:snapToGrid w:val="0"/>
        <w:spacing w:line="600" w:lineRule="exact"/>
        <w:ind w:firstLine="55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w:t>
      </w:r>
      <w:r>
        <w:rPr>
          <w:rFonts w:hint="eastAsia" w:ascii="仿宋" w:hAnsi="仿宋" w:eastAsia="仿宋" w:cs="仿宋"/>
          <w:color w:val="auto"/>
          <w:sz w:val="28"/>
          <w:szCs w:val="28"/>
          <w:highlight w:val="none"/>
          <w:lang w:eastAsia="zh-CN"/>
        </w:rPr>
        <w:t>采购公告（采购邀请书）</w:t>
      </w:r>
      <w:r>
        <w:rPr>
          <w:rFonts w:hint="eastAsia" w:ascii="仿宋" w:hAnsi="仿宋" w:eastAsia="仿宋" w:cs="仿宋"/>
          <w:color w:val="auto"/>
          <w:sz w:val="28"/>
          <w:szCs w:val="28"/>
          <w:highlight w:val="none"/>
        </w:rPr>
        <w:t>同时在广州市净水有限公司门户网</w:t>
      </w:r>
      <w:r>
        <w:rPr>
          <w:rFonts w:hint="eastAsia" w:ascii="仿宋" w:hAnsi="仿宋" w:eastAsia="仿宋" w:cs="仿宋"/>
          <w:color w:val="auto"/>
          <w:sz w:val="28"/>
          <w:szCs w:val="28"/>
          <w:highlight w:val="none"/>
          <w:lang w:val="en-US" w:eastAsia="zh-CN"/>
        </w:rPr>
        <w:t>站和阳光平台</w:t>
      </w:r>
      <w:r>
        <w:rPr>
          <w:rFonts w:hint="eastAsia" w:ascii="仿宋" w:hAnsi="仿宋" w:eastAsia="仿宋" w:cs="仿宋"/>
          <w:color w:val="auto"/>
          <w:sz w:val="28"/>
          <w:szCs w:val="28"/>
          <w:highlight w:val="none"/>
        </w:rPr>
        <w:t>上发布。本公告的补充、修改，在</w:t>
      </w:r>
      <w:r>
        <w:rPr>
          <w:rFonts w:hint="eastAsia" w:ascii="仿宋" w:hAnsi="仿宋" w:eastAsia="仿宋" w:cs="仿宋"/>
          <w:color w:val="auto"/>
          <w:sz w:val="28"/>
          <w:szCs w:val="28"/>
          <w:highlight w:val="none"/>
          <w:lang w:val="en-US" w:eastAsia="zh-CN"/>
        </w:rPr>
        <w:t>净水公司门户网站</w:t>
      </w:r>
      <w:r>
        <w:rPr>
          <w:rFonts w:hint="eastAsia" w:ascii="仿宋" w:hAnsi="仿宋" w:eastAsia="仿宋" w:cs="仿宋"/>
          <w:color w:val="auto"/>
          <w:sz w:val="28"/>
          <w:szCs w:val="28"/>
          <w:highlight w:val="none"/>
        </w:rPr>
        <w:t>发布。本公告在各媒体发布的文本如有不同之处，以</w:t>
      </w:r>
      <w:r>
        <w:rPr>
          <w:rFonts w:hint="eastAsia" w:ascii="仿宋" w:hAnsi="仿宋" w:eastAsia="仿宋" w:cs="仿宋"/>
          <w:color w:val="auto"/>
          <w:sz w:val="28"/>
          <w:szCs w:val="28"/>
          <w:highlight w:val="none"/>
          <w:lang w:val="en-US" w:eastAsia="zh-CN"/>
        </w:rPr>
        <w:t>净水公司门户网站</w:t>
      </w:r>
      <w:r>
        <w:rPr>
          <w:rFonts w:hint="eastAsia" w:ascii="仿宋" w:hAnsi="仿宋" w:eastAsia="仿宋" w:cs="仿宋"/>
          <w:color w:val="auto"/>
          <w:sz w:val="28"/>
          <w:szCs w:val="28"/>
          <w:highlight w:val="none"/>
        </w:rPr>
        <w:t>为准。</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.2响应文件递交注意事项</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（1）逾期送达的、未送达指定地点的响应文件，采购人将予以拒收。</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8</w:t>
      </w:r>
      <w:r>
        <w:rPr>
          <w:rFonts w:hint="eastAsia" w:ascii="仿宋" w:hAnsi="仿宋" w:eastAsia="仿宋" w:cs="仿宋"/>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潜在供应商或利害关系人对本采购公告及采购文件中任何违法及不公平内容有异议的，可以在提交响应文件截止之日</w:t>
      </w:r>
      <w:r>
        <w:rPr>
          <w:rFonts w:hint="eastAsia" w:ascii="仿宋" w:hAnsi="仿宋" w:eastAsia="仿宋" w:cs="仿宋"/>
          <w:color w:val="auto"/>
          <w:sz w:val="28"/>
          <w:szCs w:val="28"/>
          <w:highlight w:val="none"/>
          <w:u w:val="single"/>
          <w:lang w:val="en-US" w:eastAsia="zh-CN"/>
        </w:rPr>
        <w:t>2</w:t>
      </w:r>
      <w:r>
        <w:rPr>
          <w:rFonts w:hint="eastAsia" w:ascii="仿宋" w:hAnsi="仿宋" w:eastAsia="仿宋" w:cs="仿宋"/>
          <w:color w:val="auto"/>
          <w:sz w:val="28"/>
          <w:szCs w:val="28"/>
          <w:highlight w:val="none"/>
        </w:rPr>
        <w:t>个工作日前书面提出异议。如潜在响应人或其他利害关系人对采购人答复仍持有异议的，可按相关规定进行投诉。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异议受理部门：</w:t>
      </w:r>
      <w:r>
        <w:rPr>
          <w:rFonts w:hint="eastAsia" w:ascii="仿宋" w:hAnsi="仿宋" w:eastAsia="仿宋" w:cs="仿宋"/>
          <w:color w:val="auto"/>
          <w:sz w:val="28"/>
          <w:szCs w:val="28"/>
          <w:highlight w:val="none"/>
          <w:u w:val="single"/>
          <w:lang w:val="en-US" w:eastAsia="zh-CN"/>
        </w:rPr>
        <w:t>广州市净水有限公司</w:t>
      </w:r>
      <w:r>
        <w:rPr>
          <w:rFonts w:hint="eastAsia" w:ascii="仿宋" w:hAnsi="仿宋" w:eastAsia="仿宋" w:cs="仿宋"/>
          <w:color w:val="auto"/>
          <w:sz w:val="28"/>
          <w:szCs w:val="28"/>
          <w:highlight w:val="none"/>
        </w:rPr>
        <w:t>，电话：</w:t>
      </w:r>
      <w:r>
        <w:rPr>
          <w:rFonts w:hint="eastAsia" w:ascii="仿宋" w:hAnsi="仿宋" w:eastAsia="仿宋" w:cs="仿宋"/>
          <w:i w:val="0"/>
          <w:iCs w:val="0"/>
          <w:caps w:val="0"/>
          <w:color w:val="auto"/>
          <w:spacing w:val="0"/>
          <w:sz w:val="27"/>
          <w:szCs w:val="27"/>
          <w:highlight w:val="none"/>
          <w:u w:val="single"/>
          <w:lang w:val="en-US" w:eastAsia="zh-CN"/>
        </w:rPr>
        <w:t>62315524</w:t>
      </w:r>
      <w:r>
        <w:rPr>
          <w:rFonts w:hint="eastAsia" w:ascii="仿宋" w:hAnsi="仿宋" w:eastAsia="仿宋" w:cs="仿宋"/>
          <w:color w:val="auto"/>
          <w:sz w:val="28"/>
          <w:szCs w:val="28"/>
          <w:highlight w:val="none"/>
        </w:rPr>
        <w:t>。</w:t>
      </w:r>
    </w:p>
    <w:p>
      <w:pPr>
        <w:widowControl/>
        <w:shd w:val="clear" w:color="auto" w:fill="FFFFFF"/>
        <w:adjustRightInd w:val="0"/>
        <w:snapToGrid w:val="0"/>
        <w:spacing w:line="600" w:lineRule="exact"/>
        <w:ind w:left="1"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u w:val="single"/>
          <w:lang w:val="en-US" w:eastAsia="zh-CN"/>
        </w:rPr>
        <w:t>广州市天河区临江大道501号广州市净水有限公司</w:t>
      </w:r>
      <w:r>
        <w:rPr>
          <w:rFonts w:hint="eastAsia" w:ascii="仿宋" w:hAnsi="仿宋" w:eastAsia="仿宋" w:cs="仿宋"/>
          <w:color w:val="auto"/>
          <w:sz w:val="28"/>
          <w:szCs w:val="28"/>
          <w:highlight w:val="none"/>
        </w:rPr>
        <w:t xml:space="preserve"> 。</w:t>
      </w:r>
    </w:p>
    <w:p>
      <w:pPr>
        <w:adjustRightInd w:val="0"/>
        <w:snapToGrid w:val="0"/>
        <w:spacing w:beforeLines="50" w:afterLines="50" w:line="600" w:lineRule="exact"/>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10</w:t>
      </w:r>
      <w:r>
        <w:rPr>
          <w:rFonts w:hint="eastAsia" w:ascii="仿宋" w:hAnsi="仿宋" w:eastAsia="仿宋" w:cs="仿宋"/>
          <w:b/>
          <w:color w:val="auto"/>
          <w:sz w:val="32"/>
          <w:szCs w:val="32"/>
          <w:highlight w:val="none"/>
        </w:rPr>
        <w:t>.联系方式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i w:val="0"/>
                <w:iCs w:val="0"/>
                <w:caps w:val="0"/>
                <w:color w:val="auto"/>
                <w:spacing w:val="0"/>
                <w:sz w:val="27"/>
                <w:szCs w:val="27"/>
                <w:highlight w:val="none"/>
              </w:rPr>
              <w:t>采购人：广州市净水有限公司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 w:hAnsi="仿宋" w:eastAsia="仿宋" w:cs="仿宋"/>
                <w:color w:val="auto"/>
                <w:sz w:val="28"/>
                <w:szCs w:val="28"/>
                <w:highlight w:val="none"/>
                <w:lang w:val="en-US" w:eastAsia="zh-CN"/>
              </w:rPr>
            </w:pPr>
            <w:r>
              <w:rPr>
                <w:rFonts w:hint="eastAsia" w:ascii="仿宋" w:hAnsi="仿宋" w:eastAsia="仿宋" w:cs="仿宋"/>
                <w:i w:val="0"/>
                <w:iCs w:val="0"/>
                <w:caps w:val="0"/>
                <w:color w:val="auto"/>
                <w:spacing w:val="0"/>
                <w:sz w:val="27"/>
                <w:szCs w:val="27"/>
                <w:highlight w:val="none"/>
              </w:rPr>
              <w:t>地 址：广州市天河区临江大道501号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 w:hAnsi="仿宋" w:eastAsia="仿宋" w:cs="仿宋"/>
                <w:color w:val="auto"/>
                <w:sz w:val="28"/>
                <w:szCs w:val="28"/>
                <w:highlight w:val="none"/>
                <w:lang w:val="en-US" w:eastAsia="zh-CN"/>
              </w:rPr>
            </w:pPr>
            <w:r>
              <w:rPr>
                <w:rFonts w:hint="eastAsia" w:ascii="仿宋" w:hAnsi="仿宋" w:eastAsia="仿宋" w:cs="仿宋"/>
                <w:i w:val="0"/>
                <w:iCs w:val="0"/>
                <w:caps w:val="0"/>
                <w:color w:val="auto"/>
                <w:spacing w:val="0"/>
                <w:sz w:val="27"/>
                <w:szCs w:val="27"/>
                <w:highlight w:val="none"/>
              </w:rPr>
              <w:t>联系人：</w:t>
            </w:r>
            <w:r>
              <w:rPr>
                <w:rFonts w:hint="eastAsia" w:ascii="仿宋" w:hAnsi="仿宋" w:eastAsia="仿宋" w:cs="仿宋"/>
                <w:i w:val="0"/>
                <w:iCs w:val="0"/>
                <w:caps w:val="0"/>
                <w:color w:val="auto"/>
                <w:spacing w:val="0"/>
                <w:sz w:val="27"/>
                <w:szCs w:val="27"/>
                <w:highlight w:val="none"/>
                <w:lang w:val="en-US" w:eastAsia="zh-CN"/>
              </w:rPr>
              <w:t>林</w:t>
            </w:r>
            <w:r>
              <w:rPr>
                <w:rFonts w:hint="eastAsia" w:ascii="仿宋" w:hAnsi="仿宋" w:eastAsia="仿宋" w:cs="仿宋"/>
                <w:i w:val="0"/>
                <w:iCs w:val="0"/>
                <w:caps w:val="0"/>
                <w:color w:val="auto"/>
                <w:spacing w:val="0"/>
                <w:sz w:val="27"/>
                <w:szCs w:val="27"/>
                <w:highlight w:val="none"/>
              </w:rPr>
              <w:t>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i w:val="0"/>
                <w:iCs w:val="0"/>
                <w:caps w:val="0"/>
                <w:color w:val="auto"/>
                <w:spacing w:val="0"/>
                <w:sz w:val="27"/>
                <w:szCs w:val="27"/>
                <w:highlight w:val="none"/>
              </w:rPr>
              <w:t>电 话：020-</w:t>
            </w:r>
            <w:r>
              <w:rPr>
                <w:rFonts w:hint="eastAsia" w:ascii="仿宋" w:hAnsi="仿宋" w:eastAsia="仿宋" w:cs="仿宋"/>
                <w:i w:val="0"/>
                <w:iCs w:val="0"/>
                <w:caps w:val="0"/>
                <w:color w:val="auto"/>
                <w:spacing w:val="0"/>
                <w:sz w:val="27"/>
                <w:szCs w:val="27"/>
                <w:highlight w:val="none"/>
                <w:lang w:val="en-US" w:eastAsia="zh-CN"/>
              </w:rPr>
              <w:t>62315524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2240" w:firstLineChars="8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u w:val="single"/>
                <w:lang w:eastAsia="zh-CN"/>
              </w:rPr>
              <w:t>2</w:t>
            </w:r>
            <w:r>
              <w:rPr>
                <w:rFonts w:hint="eastAsia" w:ascii="仿宋" w:hAnsi="仿宋" w:eastAsia="仿宋" w:cs="仿宋"/>
                <w:color w:val="auto"/>
                <w:sz w:val="28"/>
                <w:szCs w:val="28"/>
                <w:highlight w:val="none"/>
                <w:u w:val="single"/>
                <w:lang w:val="en-US" w:eastAsia="zh-CN"/>
              </w:rPr>
              <w:t>023</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lang w:val="en-US" w:eastAsia="zh-CN"/>
              </w:rPr>
              <w:t xml:space="preserve"> 9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lang w:val="en-US" w:eastAsia="zh-CN"/>
              </w:rPr>
              <w:t xml:space="preserve"> 26 </w:t>
            </w:r>
            <w:r>
              <w:rPr>
                <w:rFonts w:hint="eastAsia" w:ascii="仿宋" w:hAnsi="仿宋" w:eastAsia="仿宋" w:cs="仿宋"/>
                <w:color w:val="auto"/>
                <w:sz w:val="28"/>
                <w:szCs w:val="28"/>
                <w:highlight w:val="none"/>
              </w:rPr>
              <w:t>日</w:t>
            </w:r>
          </w:p>
        </w:tc>
      </w:tr>
    </w:tbl>
    <w:p>
      <w:pPr>
        <w:adjustRightInd w:val="0"/>
        <w:snapToGrid w:val="0"/>
        <w:spacing w:line="600" w:lineRule="exact"/>
        <w:jc w:val="left"/>
        <w:rPr>
          <w:rFonts w:hint="eastAsia" w:ascii="仿宋" w:hAnsi="仿宋" w:eastAsia="仿宋" w:cs="仿宋"/>
          <w:color w:val="auto"/>
          <w:sz w:val="28"/>
          <w:szCs w:val="28"/>
          <w:highlight w:val="none"/>
        </w:rPr>
      </w:pPr>
    </w:p>
    <w:p>
      <w:pPr>
        <w:pStyle w:val="2"/>
        <w:rPr>
          <w:rFonts w:hint="eastAsia" w:ascii="仿宋" w:hAnsi="仿宋" w:eastAsia="仿宋" w:cs="仿宋"/>
          <w:color w:val="auto"/>
          <w:sz w:val="28"/>
          <w:szCs w:val="28"/>
          <w:highlight w:val="none"/>
        </w:rPr>
      </w:pPr>
    </w:p>
    <w:p>
      <w:pPr>
        <w:pStyle w:val="2"/>
        <w:rPr>
          <w:rFonts w:hint="eastAsia" w:ascii="仿宋" w:hAnsi="仿宋" w:eastAsia="仿宋" w:cs="仿宋"/>
          <w:color w:val="auto"/>
          <w:sz w:val="28"/>
          <w:szCs w:val="28"/>
          <w:highlight w:val="none"/>
        </w:rPr>
      </w:pPr>
    </w:p>
    <w:p>
      <w:pPr>
        <w:pStyle w:val="2"/>
        <w:rPr>
          <w:rFonts w:hint="eastAsia" w:ascii="仿宋" w:hAnsi="仿宋" w:eastAsia="仿宋" w:cs="仿宋"/>
          <w:color w:val="auto"/>
          <w:sz w:val="28"/>
          <w:szCs w:val="28"/>
          <w:highlight w:val="none"/>
        </w:rPr>
      </w:pPr>
    </w:p>
    <w:p>
      <w:pPr>
        <w:pStyle w:val="2"/>
        <w:rPr>
          <w:rFonts w:hint="eastAsia" w:ascii="仿宋" w:hAnsi="仿宋" w:eastAsia="仿宋" w:cs="仿宋"/>
          <w:color w:val="auto"/>
          <w:sz w:val="28"/>
          <w:szCs w:val="28"/>
          <w:highlight w:val="none"/>
        </w:rPr>
      </w:pPr>
    </w:p>
    <w:p>
      <w:pPr>
        <w:pStyle w:val="2"/>
        <w:ind w:firstLine="0"/>
        <w:rPr>
          <w:rFonts w:hint="eastAsia" w:ascii="仿宋" w:hAnsi="仿宋" w:eastAsia="仿宋" w:cs="仿宋"/>
          <w:color w:val="auto"/>
          <w:sz w:val="28"/>
          <w:szCs w:val="28"/>
          <w:highlight w:val="none"/>
        </w:rPr>
      </w:pPr>
    </w:p>
    <w:p>
      <w:pPr>
        <w:adjustRightInd w:val="0"/>
        <w:snapToGrid w:val="0"/>
        <w:spacing w:beforeLines="50" w:afterLines="50" w:line="600" w:lineRule="exact"/>
        <w:jc w:val="left"/>
        <w:rPr>
          <w:rFonts w:hint="eastAsia" w:ascii="仿宋" w:hAnsi="仿宋" w:eastAsia="仿宋" w:cs="仿宋"/>
          <w:color w:val="auto"/>
          <w:sz w:val="24"/>
          <w:szCs w:val="24"/>
          <w:highlight w:val="none"/>
        </w:rPr>
      </w:pPr>
    </w:p>
    <w:p>
      <w:pPr>
        <w:adjustRightInd w:val="0"/>
        <w:snapToGrid w:val="0"/>
        <w:spacing w:beforeLines="50" w:afterLines="50" w:line="600" w:lineRule="exact"/>
        <w:jc w:val="left"/>
        <w:rPr>
          <w:rFonts w:hint="eastAsia" w:ascii="仿宋" w:hAnsi="仿宋" w:eastAsia="仿宋" w:cs="仿宋"/>
          <w:color w:val="auto"/>
          <w:sz w:val="24"/>
          <w:szCs w:val="24"/>
          <w:highlight w:val="none"/>
        </w:rPr>
      </w:pPr>
    </w:p>
    <w:p>
      <w:pPr>
        <w:adjustRightInd w:val="0"/>
        <w:snapToGrid w:val="0"/>
        <w:spacing w:beforeLines="50" w:afterLines="50" w:line="600" w:lineRule="exact"/>
        <w:jc w:val="left"/>
        <w:rPr>
          <w:rFonts w:hint="eastAsia" w:ascii="仿宋" w:hAnsi="仿宋" w:eastAsia="仿宋" w:cs="仿宋"/>
          <w:color w:val="auto"/>
          <w:sz w:val="24"/>
          <w:szCs w:val="24"/>
          <w:highlight w:val="none"/>
        </w:rPr>
      </w:pPr>
    </w:p>
    <w:p>
      <w:pPr>
        <w:pStyle w:val="27"/>
        <w:rPr>
          <w:rFonts w:hint="eastAsia" w:ascii="仿宋" w:hAnsi="仿宋" w:eastAsia="仿宋" w:cs="仿宋"/>
          <w:color w:val="auto"/>
          <w:sz w:val="24"/>
          <w:szCs w:val="24"/>
          <w:highlight w:val="none"/>
        </w:rPr>
      </w:pPr>
    </w:p>
    <w:p>
      <w:pPr>
        <w:pStyle w:val="27"/>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pPr>
        <w:adjustRightInd w:val="0"/>
        <w:snapToGrid w:val="0"/>
        <w:spacing w:beforeLines="50" w:afterLines="50" w:line="600" w:lineRule="exact"/>
        <w:jc w:val="left"/>
        <w:rPr>
          <w:rFonts w:hint="eastAsia" w:ascii="仿宋" w:hAnsi="仿宋" w:eastAsia="仿宋" w:cs="仿宋"/>
          <w:color w:val="auto"/>
        </w:rPr>
      </w:pPr>
      <w:r>
        <w:rPr>
          <w:rFonts w:hint="eastAsia" w:ascii="仿宋" w:hAnsi="仿宋" w:eastAsia="仿宋" w:cs="仿宋"/>
          <w:color w:val="auto"/>
          <w:sz w:val="24"/>
          <w:szCs w:val="24"/>
          <w:highlight w:val="none"/>
        </w:rPr>
        <w:t>适用于纸质评审的采购项目</w:t>
      </w:r>
      <w:bookmarkStart w:id="13" w:name="_Toc10891"/>
    </w:p>
    <w:p>
      <w:pPr>
        <w:pStyle w:val="4"/>
        <w:rPr>
          <w:rFonts w:hint="eastAsia" w:ascii="仿宋" w:hAnsi="仿宋" w:eastAsia="仿宋" w:cs="仿宋"/>
          <w:color w:val="auto"/>
          <w:highlight w:val="none"/>
        </w:rPr>
      </w:pPr>
      <w:bookmarkStart w:id="14" w:name="_Toc16557"/>
      <w:bookmarkStart w:id="15" w:name="_Toc32588"/>
      <w:bookmarkStart w:id="16" w:name="_Toc7340"/>
      <w:bookmarkStart w:id="17" w:name="_Toc25603"/>
      <w:bookmarkStart w:id="18" w:name="_Toc16705"/>
      <w:bookmarkStart w:id="19" w:name="_Toc2331"/>
      <w:bookmarkStart w:id="20" w:name="_Toc2324"/>
      <w:bookmarkStart w:id="21" w:name="_Toc9448"/>
      <w:bookmarkStart w:id="22" w:name="_Toc19295"/>
      <w:bookmarkStart w:id="23" w:name="_Toc23749"/>
    </w:p>
    <w:p>
      <w:pPr>
        <w:pStyle w:val="4"/>
        <w:rPr>
          <w:rFonts w:hint="eastAsia" w:ascii="仿宋" w:hAnsi="仿宋" w:eastAsia="仿宋" w:cs="仿宋"/>
          <w:b/>
          <w:bCs w:val="0"/>
          <w:color w:val="auto"/>
          <w:highlight w:val="none"/>
        </w:rPr>
      </w:pPr>
      <w:r>
        <w:rPr>
          <w:rFonts w:hint="eastAsia" w:ascii="仿宋" w:hAnsi="仿宋" w:eastAsia="仿宋" w:cs="仿宋"/>
          <w:b/>
          <w:bCs w:val="0"/>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2348230</wp:posOffset>
                </wp:positionH>
                <wp:positionV relativeFrom="paragraph">
                  <wp:posOffset>26035</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2.05pt;height:0pt;width:75.5pt;z-index:25167155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ascii="仿宋" w:hAnsi="仿宋" w:eastAsia="仿宋" w:cs="仿宋"/>
          <w:b/>
          <w:bCs w:val="0"/>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2321560</wp:posOffset>
                </wp:positionH>
                <wp:positionV relativeFrom="paragraph">
                  <wp:posOffset>548640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2.8pt;margin-top:43.2pt;height:0pt;width:75.5pt;z-index:251672576;mso-width-relative:page;mso-height-relative:page;" filled="f" stroked="t" coordsize="21600,21600" o:gfxdata="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nPOXNg6cbv&#10;Pn//9enL7deftz++sck8a9QHrCl05TbxtMOwiZnwoY02/4kKOxRdj2dd1SExQYcvZ/P5jBQX967q&#10;IS9ETK+VtywbDccUQe+6tPLO0eX5OCmywv4NJqpMifcJuahxrM/w0xmBAw1jS0NApg1ECN2u5KI3&#10;Wl5rY3IGxt12ZSLbQx6I8mV+hPtXWC6yBuyGuOIaRqVTIF85ydIxkFKOXgjPLVglOTOKHlS2CBDq&#10;BNpcEkmljaMOssSDqNnaen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2GWeZ1gAAAAkBAAAPAAAAAAAAAAEAIAAAACIAAABkcnMvZG93bnJldi54bWxQSwECFAAU&#10;AAAACACHTuJAl6dV2vMBAADkAwAADgAAAAAAAAABACAAAAAlAQAAZHJzL2Uyb0RvYy54bWxQSwUG&#10;AAAAAAYABgBZAQAAigUAAAAA&#10;">
                <v:fill on="f" focussize="0,0"/>
                <v:stroke color="#000000" joinstyle="round"/>
                <v:imagedata o:title=""/>
                <o:lock v:ext="edit" aspectratio="f"/>
              </v:shape>
            </w:pict>
          </mc:Fallback>
        </mc:AlternateContent>
      </w:r>
      <w:r>
        <w:rPr>
          <w:rFonts w:hint="eastAsia" w:ascii="仿宋" w:hAnsi="仿宋" w:eastAsia="仿宋" w:cs="仿宋"/>
          <w:b/>
          <w:bCs w:val="0"/>
          <w:color w:val="auto"/>
          <w:highlight w:val="none"/>
        </w:rPr>
        <w:t>第</w:t>
      </w:r>
      <w:r>
        <w:rPr>
          <w:rFonts w:hint="eastAsia" w:ascii="仿宋" w:hAnsi="仿宋" w:eastAsia="仿宋" w:cs="仿宋"/>
          <w:b/>
          <w:bCs w:val="0"/>
          <w:color w:val="auto"/>
          <w:highlight w:val="none"/>
          <w:lang w:val="en-US" w:eastAsia="zh-CN"/>
        </w:rPr>
        <w:t>二</w:t>
      </w:r>
      <w:r>
        <w:rPr>
          <w:rFonts w:hint="eastAsia" w:ascii="仿宋" w:hAnsi="仿宋" w:eastAsia="仿宋" w:cs="仿宋"/>
          <w:b/>
          <w:bCs w:val="0"/>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ascii="仿宋" w:hAnsi="仿宋" w:eastAsia="仿宋" w:cs="仿宋"/>
          <w:b/>
          <w:bCs w:val="0"/>
          <w:color w:val="auto"/>
          <w:highlight w:val="none"/>
        </w:rPr>
      </w:pPr>
    </w:p>
    <w:p>
      <w:pPr>
        <w:pStyle w:val="5"/>
        <w:rPr>
          <w:rFonts w:hint="eastAsia" w:ascii="仿宋" w:hAnsi="仿宋" w:eastAsia="仿宋" w:cs="仿宋"/>
          <w:b/>
          <w:bCs w:val="0"/>
          <w:color w:val="auto"/>
          <w:highlight w:val="none"/>
        </w:rPr>
      </w:pPr>
      <w:bookmarkStart w:id="24" w:name="_Toc2339"/>
      <w:bookmarkStart w:id="25" w:name="_Toc3416"/>
      <w:r>
        <w:rPr>
          <w:rFonts w:hint="eastAsia" w:ascii="仿宋" w:hAnsi="仿宋" w:eastAsia="仿宋" w:cs="仿宋"/>
          <w:b/>
          <w:bCs w:val="0"/>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仿宋" w:hAnsi="仿宋" w:eastAsia="仿宋" w:cs="仿宋"/>
          <w:b/>
          <w:color w:val="auto"/>
          <w:sz w:val="32"/>
          <w:szCs w:val="32"/>
          <w:highlight w:val="none"/>
        </w:rPr>
      </w:pPr>
    </w:p>
    <w:p>
      <w:pPr>
        <w:adjustRightInd w:val="0"/>
        <w:snapToGrid w:val="0"/>
        <w:spacing w:beforeLines="50" w:afterLines="50" w:line="600" w:lineRule="exact"/>
        <w:ind w:left="643" w:hanging="643" w:hangingChars="200"/>
        <w:jc w:val="left"/>
        <w:rPr>
          <w:rFonts w:hint="eastAsia" w:ascii="仿宋" w:hAnsi="仿宋" w:eastAsia="仿宋" w:cs="仿宋"/>
          <w:b/>
          <w:color w:val="auto"/>
          <w:sz w:val="32"/>
          <w:szCs w:val="32"/>
          <w:highlight w:val="none"/>
        </w:rPr>
      </w:pPr>
    </w:p>
    <w:p>
      <w:pPr>
        <w:adjustRightInd w:val="0"/>
        <w:snapToGrid w:val="0"/>
        <w:spacing w:beforeLines="50" w:afterLines="50" w:line="600" w:lineRule="exact"/>
        <w:ind w:left="643" w:hanging="643" w:hangingChars="200"/>
        <w:jc w:val="left"/>
        <w:rPr>
          <w:rFonts w:hint="eastAsia" w:ascii="仿宋" w:hAnsi="仿宋" w:eastAsia="仿宋" w:cs="仿宋"/>
          <w:b/>
          <w:color w:val="auto"/>
          <w:sz w:val="32"/>
          <w:szCs w:val="32"/>
          <w:highlight w:val="none"/>
        </w:rPr>
      </w:pPr>
    </w:p>
    <w:p>
      <w:pPr>
        <w:adjustRightInd w:val="0"/>
        <w:snapToGrid w:val="0"/>
        <w:spacing w:beforeLines="50" w:afterLines="50" w:line="600" w:lineRule="exact"/>
        <w:ind w:left="643" w:hanging="643" w:hangingChars="200"/>
        <w:jc w:val="left"/>
        <w:rPr>
          <w:rFonts w:hint="eastAsia" w:ascii="仿宋" w:hAnsi="仿宋" w:eastAsia="仿宋" w:cs="仿宋"/>
          <w:b/>
          <w:color w:val="auto"/>
          <w:sz w:val="32"/>
          <w:szCs w:val="32"/>
          <w:highlight w:val="none"/>
        </w:rPr>
      </w:pPr>
    </w:p>
    <w:p>
      <w:pPr>
        <w:pStyle w:val="2"/>
        <w:rPr>
          <w:rFonts w:hint="eastAsia" w:ascii="仿宋" w:hAnsi="仿宋" w:eastAsia="仿宋" w:cs="仿宋"/>
          <w:b/>
          <w:color w:val="auto"/>
          <w:sz w:val="32"/>
          <w:szCs w:val="32"/>
          <w:highlight w:val="none"/>
        </w:rPr>
      </w:pPr>
    </w:p>
    <w:p>
      <w:pPr>
        <w:pStyle w:val="2"/>
        <w:rPr>
          <w:rFonts w:hint="eastAsia" w:ascii="仿宋" w:hAnsi="仿宋" w:eastAsia="仿宋" w:cs="仿宋"/>
          <w:b/>
          <w:color w:val="auto"/>
          <w:sz w:val="32"/>
          <w:szCs w:val="32"/>
          <w:highlight w:val="none"/>
        </w:rPr>
      </w:pPr>
    </w:p>
    <w:p>
      <w:pPr>
        <w:pStyle w:val="2"/>
        <w:rPr>
          <w:rFonts w:hint="eastAsia" w:ascii="仿宋" w:hAnsi="仿宋" w:eastAsia="仿宋" w:cs="仿宋"/>
          <w:b/>
          <w:color w:val="auto"/>
          <w:sz w:val="32"/>
          <w:szCs w:val="32"/>
          <w:highlight w:val="none"/>
        </w:rPr>
      </w:pPr>
    </w:p>
    <w:p>
      <w:pPr>
        <w:pStyle w:val="2"/>
        <w:rPr>
          <w:rFonts w:hint="eastAsia" w:ascii="仿宋" w:hAnsi="仿宋" w:eastAsia="仿宋" w:cs="仿宋"/>
          <w:b/>
          <w:color w:val="auto"/>
          <w:sz w:val="32"/>
          <w:szCs w:val="32"/>
          <w:highlight w:val="none"/>
        </w:rPr>
      </w:pPr>
    </w:p>
    <w:p>
      <w:pPr>
        <w:pStyle w:val="2"/>
        <w:rPr>
          <w:rFonts w:hint="eastAsia" w:ascii="仿宋" w:hAnsi="仿宋" w:eastAsia="仿宋" w:cs="仿宋"/>
          <w:b/>
          <w:color w:val="auto"/>
          <w:sz w:val="32"/>
          <w:szCs w:val="32"/>
          <w:highlight w:val="none"/>
        </w:rPr>
      </w:pPr>
    </w:p>
    <w:p>
      <w:pPr>
        <w:pStyle w:val="2"/>
        <w:rPr>
          <w:rFonts w:hint="eastAsia" w:ascii="仿宋" w:hAnsi="仿宋" w:eastAsia="仿宋" w:cs="仿宋"/>
          <w:b/>
          <w:color w:val="auto"/>
          <w:sz w:val="32"/>
          <w:szCs w:val="32"/>
          <w:highlight w:val="none"/>
        </w:rPr>
      </w:pPr>
    </w:p>
    <w:p>
      <w:pPr>
        <w:pStyle w:val="2"/>
        <w:ind w:left="0" w:leftChars="0" w:firstLine="0" w:firstLineChars="0"/>
        <w:rPr>
          <w:rFonts w:hint="eastAsia" w:ascii="仿宋" w:hAnsi="仿宋" w:eastAsia="仿宋" w:cs="仿宋"/>
          <w:color w:val="auto"/>
          <w:highlight w:val="none"/>
        </w:rPr>
      </w:pPr>
    </w:p>
    <w:p>
      <w:pPr>
        <w:numPr>
          <w:ilvl w:val="0"/>
          <w:numId w:val="3"/>
        </w:numPr>
        <w:adjustRightInd w:val="0"/>
        <w:snapToGrid w:val="0"/>
        <w:spacing w:beforeLines="50" w:afterLines="50" w:line="500" w:lineRule="exact"/>
        <w:ind w:left="643" w:hanging="643" w:hangingChars="200"/>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对供应商的资格要求</w:t>
      </w:r>
      <w:r>
        <w:rPr>
          <w:rFonts w:hint="eastAsia" w:ascii="仿宋" w:hAnsi="仿宋" w:eastAsia="仿宋" w:cs="仿宋"/>
          <w:b/>
          <w:color w:val="auto"/>
          <w:sz w:val="32"/>
          <w:szCs w:val="32"/>
          <w:highlight w:val="none"/>
          <w:lang w:val="en-US" w:eastAsia="zh-CN"/>
        </w:rPr>
        <w:t>.</w:t>
      </w:r>
    </w:p>
    <w:p>
      <w:pPr>
        <w:pStyle w:val="2"/>
        <w:numPr>
          <w:ilvl w:val="-1"/>
          <w:numId w:val="0"/>
        </w:numPr>
        <w:ind w:firstLine="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详见第一章采购公告（采购邀请书）3.供应商资格要求</w:t>
      </w:r>
    </w:p>
    <w:p>
      <w:pPr>
        <w:adjustRightInd w:val="0"/>
        <w:snapToGrid w:val="0"/>
        <w:spacing w:line="600" w:lineRule="exact"/>
        <w:jc w:val="left"/>
        <w:rPr>
          <w:rFonts w:hint="eastAsia" w:ascii="仿宋" w:hAnsi="仿宋" w:eastAsia="仿宋" w:cs="仿宋"/>
          <w:color w:val="auto"/>
          <w:sz w:val="28"/>
          <w:szCs w:val="28"/>
          <w:highlight w:val="none"/>
          <w:lang w:val="en-US" w:eastAsia="zh-CN"/>
        </w:rPr>
      </w:pPr>
      <w:r>
        <w:rPr>
          <w:rFonts w:hint="eastAsia" w:ascii="仿宋" w:hAnsi="仿宋" w:eastAsia="仿宋" w:cs="仿宋"/>
          <w:b/>
          <w:color w:val="auto"/>
          <w:sz w:val="32"/>
          <w:szCs w:val="32"/>
          <w:highlight w:val="none"/>
          <w:lang w:val="en-US" w:eastAsia="zh-CN"/>
        </w:rPr>
        <w:t xml:space="preserve">2.  </w:t>
      </w:r>
      <w:r>
        <w:rPr>
          <w:rFonts w:hint="eastAsia" w:ascii="仿宋" w:hAnsi="仿宋" w:eastAsia="仿宋" w:cs="仿宋"/>
          <w:b/>
          <w:color w:val="auto"/>
          <w:sz w:val="32"/>
          <w:szCs w:val="32"/>
          <w:highlight w:val="none"/>
        </w:rPr>
        <w:t>本次交易一般规则.</w:t>
      </w:r>
      <w:r>
        <w:rPr>
          <w:rFonts w:hint="eastAsia" w:ascii="仿宋" w:hAnsi="仿宋" w:eastAsia="仿宋" w:cs="仿宋"/>
          <w:color w:val="auto"/>
          <w:sz w:val="28"/>
          <w:szCs w:val="28"/>
          <w:highlight w:val="none"/>
        </w:rPr>
        <w:t>表</w:t>
      </w:r>
      <w:r>
        <w:rPr>
          <w:rFonts w:hint="eastAsia" w:ascii="仿宋" w:hAnsi="仿宋" w:eastAsia="仿宋" w:cs="仿宋"/>
          <w:color w:val="auto"/>
          <w:sz w:val="28"/>
          <w:szCs w:val="28"/>
          <w:highlight w:val="none"/>
          <w:lang w:val="en-US" w:eastAsia="zh-CN"/>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阶段</w:t>
            </w:r>
          </w:p>
        </w:tc>
        <w:tc>
          <w:tcPr>
            <w:tcW w:w="936" w:type="dxa"/>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条款</w:t>
            </w:r>
          </w:p>
        </w:tc>
        <w:tc>
          <w:tcPr>
            <w:tcW w:w="1263" w:type="dxa"/>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w:t>
            </w:r>
          </w:p>
        </w:tc>
        <w:tc>
          <w:tcPr>
            <w:tcW w:w="5979" w:type="dxa"/>
            <w:tcBorders>
              <w:right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准备</w:t>
            </w:r>
          </w:p>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及其</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w:t>
            </w:r>
          </w:p>
        </w:tc>
        <w:tc>
          <w:tcPr>
            <w:tcW w:w="936" w:type="dxa"/>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.1</w:t>
            </w:r>
          </w:p>
        </w:tc>
        <w:tc>
          <w:tcPr>
            <w:tcW w:w="1263" w:type="dxa"/>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采购文件组成</w:t>
            </w:r>
          </w:p>
        </w:tc>
        <w:tc>
          <w:tcPr>
            <w:tcW w:w="5979" w:type="dxa"/>
            <w:tcBorders>
              <w:right w:val="nil"/>
            </w:tcBorders>
            <w:vAlign w:val="center"/>
          </w:tcPr>
          <w:p>
            <w:pPr>
              <w:adjustRightInd w:val="0"/>
              <w:snapToGrid w:val="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采购公告（采购邀请书）</w:t>
            </w:r>
          </w:p>
          <w:p>
            <w:pPr>
              <w:adjustRightInd w:val="0"/>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（2）供应商须知</w:t>
            </w:r>
          </w:p>
          <w:p>
            <w:pPr>
              <w:adjustRightInd w:val="0"/>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（3）采购方式</w:t>
            </w:r>
          </w:p>
          <w:p>
            <w:pPr>
              <w:adjustRightInd w:val="0"/>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（4）评审办法</w:t>
            </w:r>
          </w:p>
          <w:p>
            <w:pPr>
              <w:adjustRightInd w:val="0"/>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（5）采购需求</w:t>
            </w:r>
          </w:p>
          <w:p>
            <w:pPr>
              <w:adjustRightInd w:val="0"/>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（6）合同草案</w:t>
            </w:r>
          </w:p>
          <w:p>
            <w:pPr>
              <w:adjustRightInd w:val="0"/>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（7）响应文件</w:t>
            </w:r>
          </w:p>
          <w:p>
            <w:pPr>
              <w:adjustRightInd w:val="0"/>
              <w:snapToGrid w:val="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（8）在采购过程中由采购单位发出的修正和补充文件等</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hint="eastAsia" w:ascii="仿宋" w:hAnsi="仿宋" w:eastAsia="仿宋" w:cs="仿宋"/>
                <w:color w:val="auto"/>
                <w:sz w:val="24"/>
                <w:szCs w:val="24"/>
                <w:highlight w:val="none"/>
              </w:rPr>
            </w:pPr>
          </w:p>
        </w:tc>
        <w:tc>
          <w:tcPr>
            <w:tcW w:w="936" w:type="dxa"/>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.2</w:t>
            </w:r>
          </w:p>
        </w:tc>
        <w:tc>
          <w:tcPr>
            <w:tcW w:w="1263" w:type="dxa"/>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采购文件的澄清和修改</w:t>
            </w:r>
          </w:p>
        </w:tc>
        <w:tc>
          <w:tcPr>
            <w:tcW w:w="5979" w:type="dxa"/>
            <w:tcBorders>
              <w:right w:val="nil"/>
            </w:tcBorders>
            <w:vAlign w:val="center"/>
          </w:tcPr>
          <w:p>
            <w:pPr>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.2.1供应商对采购文件有疑问的，应当在提交响应文件截止之日</w:t>
            </w:r>
            <w:r>
              <w:rPr>
                <w:rFonts w:hint="eastAsia" w:ascii="仿宋" w:hAnsi="仿宋" w:eastAsia="仿宋" w:cs="仿宋"/>
                <w:color w:val="auto"/>
                <w:sz w:val="24"/>
                <w:szCs w:val="24"/>
                <w:highlight w:val="none"/>
                <w:u w:val="single"/>
                <w:lang w:val="en-US" w:eastAsia="zh-CN"/>
              </w:rPr>
              <w:t>2</w:t>
            </w:r>
            <w:r>
              <w:rPr>
                <w:rFonts w:hint="eastAsia" w:ascii="仿宋" w:hAnsi="仿宋" w:eastAsia="仿宋" w:cs="仿宋"/>
                <w:color w:val="auto"/>
                <w:sz w:val="24"/>
                <w:szCs w:val="24"/>
                <w:highlight w:val="none"/>
              </w:rPr>
              <w:t>个工作日前，以书面形式提出。</w:t>
            </w:r>
          </w:p>
          <w:p>
            <w:pPr>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hint="eastAsia" w:ascii="仿宋" w:hAnsi="仿宋" w:eastAsia="仿宋" w:cs="仿宋"/>
                <w:color w:val="auto"/>
                <w:sz w:val="24"/>
                <w:szCs w:val="24"/>
                <w:highlight w:val="none"/>
              </w:rPr>
            </w:pPr>
          </w:p>
        </w:tc>
        <w:tc>
          <w:tcPr>
            <w:tcW w:w="936" w:type="dxa"/>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.3</w:t>
            </w:r>
          </w:p>
          <w:p>
            <w:pPr>
              <w:adjustRightInd w:val="0"/>
              <w:snapToGrid w:val="0"/>
              <w:jc w:val="center"/>
              <w:rPr>
                <w:rFonts w:hint="eastAsia" w:ascii="仿宋" w:hAnsi="仿宋" w:eastAsia="仿宋" w:cs="仿宋"/>
                <w:color w:val="auto"/>
                <w:sz w:val="24"/>
                <w:szCs w:val="24"/>
                <w:highlight w:val="none"/>
              </w:rPr>
            </w:pPr>
          </w:p>
        </w:tc>
        <w:tc>
          <w:tcPr>
            <w:tcW w:w="1263" w:type="dxa"/>
            <w:vAlign w:val="center"/>
          </w:tcPr>
          <w:p>
            <w:pPr>
              <w:adjustRightInd w:val="0"/>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hint="eastAsia" w:ascii="仿宋" w:hAnsi="仿宋" w:eastAsia="仿宋" w:cs="仿宋"/>
                <w:b/>
                <w:bCs/>
                <w:color w:val="auto"/>
                <w:sz w:val="24"/>
                <w:szCs w:val="24"/>
                <w:highlight w:val="none"/>
              </w:rPr>
            </w:pPr>
          </w:p>
        </w:tc>
        <w:tc>
          <w:tcPr>
            <w:tcW w:w="936" w:type="dxa"/>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2.4</w:t>
            </w:r>
          </w:p>
        </w:tc>
        <w:tc>
          <w:tcPr>
            <w:tcW w:w="1263" w:type="dxa"/>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本项目</w:t>
            </w:r>
            <w:r>
              <w:rPr>
                <w:rFonts w:hint="eastAsia" w:ascii="仿宋" w:hAnsi="仿宋" w:eastAsia="仿宋" w:cs="仿宋"/>
                <w:color w:val="auto"/>
                <w:sz w:val="24"/>
                <w:szCs w:val="24"/>
                <w:highlight w:val="none"/>
              </w:rPr>
              <w:t>不允许</w:t>
            </w:r>
            <w:r>
              <w:rPr>
                <w:rFonts w:hint="eastAsia" w:ascii="仿宋" w:hAnsi="仿宋" w:eastAsia="仿宋" w:cs="仿宋"/>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rFonts w:hint="eastAsia" w:ascii="仿宋" w:hAnsi="仿宋" w:eastAsia="仿宋" w:cs="仿宋"/>
                <w:color w:val="auto"/>
                <w:sz w:val="24"/>
                <w:szCs w:val="24"/>
                <w:highlight w:val="none"/>
              </w:rPr>
            </w:pPr>
          </w:p>
        </w:tc>
        <w:tc>
          <w:tcPr>
            <w:tcW w:w="936" w:type="dxa"/>
            <w:vAlign w:val="center"/>
          </w:tcPr>
          <w:p>
            <w:pPr>
              <w:adjustRightInd w:val="0"/>
              <w:snapToGrid w:val="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.5</w:t>
            </w:r>
          </w:p>
        </w:tc>
        <w:tc>
          <w:tcPr>
            <w:tcW w:w="1263" w:type="dxa"/>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 w:hAnsi="仿宋" w:eastAsia="仿宋" w:cs="仿宋"/>
                <w:color w:val="auto"/>
                <w:sz w:val="24"/>
                <w:szCs w:val="24"/>
                <w:highlight w:val="none"/>
                <w:u w:val="none"/>
                <w:lang w:eastAsia="zh-CN"/>
              </w:rPr>
            </w:pPr>
            <w:r>
              <w:rPr>
                <w:rFonts w:hint="eastAsia" w:ascii="仿宋" w:hAnsi="仿宋" w:eastAsia="仿宋" w:cs="仿宋"/>
                <w:color w:val="auto"/>
                <w:sz w:val="24"/>
                <w:szCs w:val="24"/>
                <w:highlight w:val="none"/>
                <w:lang w:val="en-US" w:eastAsia="zh-CN"/>
              </w:rPr>
              <w:t>详</w:t>
            </w:r>
            <w:r>
              <w:rPr>
                <w:rFonts w:hint="eastAsia" w:ascii="仿宋" w:hAnsi="仿宋" w:eastAsia="仿宋" w:cs="仿宋"/>
                <w:color w:val="auto"/>
                <w:sz w:val="24"/>
                <w:szCs w:val="24"/>
                <w:highlight w:val="none"/>
              </w:rPr>
              <w:t>见采购</w:t>
            </w:r>
            <w:r>
              <w:rPr>
                <w:rFonts w:hint="eastAsia" w:ascii="仿宋" w:hAnsi="仿宋" w:eastAsia="仿宋" w:cs="仿宋"/>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准备</w:t>
            </w:r>
          </w:p>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及其</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w:t>
            </w:r>
          </w:p>
        </w:tc>
        <w:tc>
          <w:tcPr>
            <w:tcW w:w="936" w:type="dxa"/>
            <w:vAlign w:val="center"/>
          </w:tcPr>
          <w:p>
            <w:pPr>
              <w:adjustRightInd w:val="0"/>
              <w:snapToGrid w:val="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.6</w:t>
            </w:r>
          </w:p>
        </w:tc>
        <w:tc>
          <w:tcPr>
            <w:tcW w:w="1263" w:type="dxa"/>
            <w:vAlign w:val="center"/>
          </w:tcPr>
          <w:p>
            <w:pPr>
              <w:adjustRightInd w:val="0"/>
              <w:snapToGrid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最高限价</w:t>
            </w:r>
            <w:r>
              <w:rPr>
                <w:rFonts w:hint="eastAsia" w:ascii="仿宋" w:hAnsi="仿宋" w:eastAsia="仿宋" w:cs="仿宋"/>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rFonts w:hint="eastAsia" w:ascii="仿宋" w:hAnsi="仿宋" w:eastAsia="仿宋" w:cs="仿宋"/>
                <w:color w:val="auto"/>
                <w:sz w:val="24"/>
                <w:szCs w:val="24"/>
                <w:highlight w:val="none"/>
              </w:rPr>
            </w:pPr>
          </w:p>
        </w:tc>
        <w:tc>
          <w:tcPr>
            <w:tcW w:w="936" w:type="dxa"/>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.7</w:t>
            </w:r>
          </w:p>
          <w:p>
            <w:pPr>
              <w:adjustRightInd w:val="0"/>
              <w:snapToGrid w:val="0"/>
              <w:jc w:val="center"/>
              <w:rPr>
                <w:rFonts w:hint="eastAsia" w:ascii="仿宋" w:hAnsi="仿宋" w:eastAsia="仿宋" w:cs="仿宋"/>
                <w:color w:val="auto"/>
                <w:kern w:val="2"/>
                <w:sz w:val="24"/>
                <w:szCs w:val="24"/>
                <w:highlight w:val="none"/>
                <w:lang w:val="en-US" w:eastAsia="zh-CN" w:bidi="ar-SA"/>
              </w:rPr>
            </w:pPr>
          </w:p>
        </w:tc>
        <w:tc>
          <w:tcPr>
            <w:tcW w:w="1263" w:type="dxa"/>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lang w:val="en-US" w:eastAsia="zh-CN"/>
              </w:rPr>
              <w:t>30个</w:t>
            </w:r>
            <w:r>
              <w:rPr>
                <w:rFonts w:hint="eastAsia" w:ascii="仿宋" w:hAnsi="仿宋" w:eastAsia="仿宋" w:cs="仿宋"/>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准备</w:t>
            </w:r>
          </w:p>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及其</w:t>
            </w:r>
          </w:p>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w:t>
            </w:r>
          </w:p>
        </w:tc>
        <w:tc>
          <w:tcPr>
            <w:tcW w:w="936" w:type="dxa"/>
            <w:vAlign w:val="center"/>
          </w:tcPr>
          <w:p>
            <w:pPr>
              <w:adjustRightInd w:val="0"/>
              <w:snapToGrid w:val="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2.8</w:t>
            </w:r>
          </w:p>
        </w:tc>
        <w:tc>
          <w:tcPr>
            <w:tcW w:w="1263" w:type="dxa"/>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响应文件份数</w:t>
            </w:r>
          </w:p>
        </w:tc>
        <w:tc>
          <w:tcPr>
            <w:tcW w:w="5979" w:type="dxa"/>
            <w:tcBorders>
              <w:right w:val="nil"/>
            </w:tcBorders>
            <w:vAlign w:val="center"/>
          </w:tcPr>
          <w:p>
            <w:pPr>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纸质文件正本1份，副本 </w:t>
            </w:r>
            <w:r>
              <w:rPr>
                <w:rFonts w:hint="eastAsia" w:ascii="仿宋" w:hAnsi="仿宋" w:eastAsia="仿宋" w:cs="仿宋"/>
                <w:color w:val="auto"/>
                <w:sz w:val="24"/>
                <w:szCs w:val="24"/>
                <w:highlight w:val="none"/>
                <w:u w:val="single"/>
                <w:lang w:val="en-US" w:eastAsia="zh-CN"/>
              </w:rPr>
              <w:t>1</w:t>
            </w:r>
            <w:r>
              <w:rPr>
                <w:rFonts w:hint="eastAsia" w:ascii="仿宋" w:hAnsi="仿宋" w:eastAsia="仿宋" w:cs="仿宋"/>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36" w:type="dxa"/>
            <w:vAlign w:val="center"/>
          </w:tcPr>
          <w:p>
            <w:pPr>
              <w:adjustRightInd w:val="0"/>
              <w:snapToGrid w:val="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.9</w:t>
            </w:r>
          </w:p>
        </w:tc>
        <w:tc>
          <w:tcPr>
            <w:tcW w:w="1263" w:type="dxa"/>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要求密封，响应文件应在密封处加盖公章，标注正本和副本，封皮应注明：</w:t>
            </w:r>
          </w:p>
          <w:p>
            <w:pPr>
              <w:adjustRightInd w:val="0"/>
              <w:snapToGrid w:val="0"/>
              <w:ind w:firstLine="465"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供应商地址</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联系人及其联系方式</w:t>
            </w:r>
            <w:r>
              <w:rPr>
                <w:rFonts w:hint="eastAsia" w:ascii="仿宋" w:hAnsi="仿宋" w:eastAsia="仿宋" w:cs="仿宋"/>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36" w:type="dxa"/>
            <w:vAlign w:val="center"/>
          </w:tcPr>
          <w:p>
            <w:pPr>
              <w:adjustRightInd w:val="0"/>
              <w:snapToGrid w:val="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.10</w:t>
            </w:r>
          </w:p>
        </w:tc>
        <w:tc>
          <w:tcPr>
            <w:tcW w:w="1263" w:type="dxa"/>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见采购</w:t>
            </w:r>
            <w:r>
              <w:rPr>
                <w:rFonts w:hint="eastAsia" w:ascii="仿宋" w:hAnsi="仿宋" w:eastAsia="仿宋" w:cs="仿宋"/>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文件开启及评审</w:t>
            </w:r>
          </w:p>
        </w:tc>
        <w:tc>
          <w:tcPr>
            <w:tcW w:w="936" w:type="dxa"/>
            <w:vAlign w:val="center"/>
          </w:tcPr>
          <w:p>
            <w:pPr>
              <w:adjustRightInd w:val="0"/>
              <w:snapToGrid w:val="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.11</w:t>
            </w:r>
          </w:p>
        </w:tc>
        <w:tc>
          <w:tcPr>
            <w:tcW w:w="1263" w:type="dxa"/>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响应文件开启会议</w:t>
            </w:r>
          </w:p>
        </w:tc>
        <w:tc>
          <w:tcPr>
            <w:tcW w:w="5979" w:type="dxa"/>
            <w:tcBorders>
              <w:right w:val="nil"/>
            </w:tcBorders>
            <w:vAlign w:val="center"/>
          </w:tcPr>
          <w:p>
            <w:pPr>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举行</w:t>
            </w:r>
          </w:p>
          <w:p>
            <w:pPr>
              <w:adjustRightInd w:val="0"/>
              <w:snapToGrid w:val="0"/>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会议时间：同响应截止时间</w:t>
            </w:r>
          </w:p>
          <w:p>
            <w:pPr>
              <w:adjustRightInd w:val="0"/>
              <w:snapToGrid w:val="0"/>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会议地点：</w:t>
            </w:r>
            <w:r>
              <w:rPr>
                <w:rFonts w:hint="eastAsia" w:ascii="仿宋" w:hAnsi="仿宋" w:eastAsia="仿宋" w:cs="仿宋"/>
                <w:color w:val="auto"/>
                <w:sz w:val="24"/>
                <w:szCs w:val="24"/>
                <w:highlight w:val="none"/>
                <w:lang w:val="en-US" w:eastAsia="zh-CN"/>
              </w:rPr>
              <w:t>采购公告（采购邀请书）</w:t>
            </w:r>
            <w:r>
              <w:rPr>
                <w:rFonts w:hint="eastAsia" w:ascii="仿宋" w:hAnsi="仿宋" w:eastAsia="仿宋" w:cs="仿宋"/>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36" w:type="dxa"/>
            <w:vAlign w:val="center"/>
          </w:tcPr>
          <w:p>
            <w:pPr>
              <w:adjustRightInd w:val="0"/>
              <w:snapToGrid w:val="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.12</w:t>
            </w:r>
          </w:p>
        </w:tc>
        <w:tc>
          <w:tcPr>
            <w:tcW w:w="1263" w:type="dxa"/>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密封情况检查顺序：</w:t>
            </w:r>
            <w:r>
              <w:rPr>
                <w:rFonts w:hint="eastAsia" w:ascii="仿宋" w:hAnsi="仿宋" w:eastAsia="仿宋" w:cs="仿宋"/>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36" w:type="dxa"/>
            <w:vAlign w:val="center"/>
          </w:tcPr>
          <w:p>
            <w:pPr>
              <w:adjustRightInd w:val="0"/>
              <w:snapToGrid w:val="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.13</w:t>
            </w:r>
          </w:p>
        </w:tc>
        <w:tc>
          <w:tcPr>
            <w:tcW w:w="1263" w:type="dxa"/>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评审小组构成：</w:t>
            </w:r>
            <w:r>
              <w:rPr>
                <w:rFonts w:hint="eastAsia" w:ascii="仿宋" w:hAnsi="仿宋" w:eastAsia="仿宋" w:cs="仿宋"/>
                <w:color w:val="auto"/>
                <w:sz w:val="24"/>
                <w:szCs w:val="24"/>
                <w:highlight w:val="none"/>
                <w:u w:val="single"/>
                <w:lang w:val="en-US" w:eastAsia="zh-CN"/>
              </w:rPr>
              <w:t>3</w:t>
            </w:r>
            <w:r>
              <w:rPr>
                <w:rFonts w:hint="eastAsia" w:ascii="仿宋" w:hAnsi="仿宋" w:eastAsia="仿宋" w:cs="仿宋"/>
                <w:color w:val="auto"/>
                <w:sz w:val="24"/>
                <w:szCs w:val="24"/>
                <w:highlight w:val="none"/>
              </w:rPr>
              <w:t>人</w:t>
            </w:r>
            <w:r>
              <w:rPr>
                <w:rFonts w:hint="eastAsia" w:ascii="仿宋" w:hAnsi="仿宋" w:eastAsia="仿宋" w:cs="仿宋"/>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36" w:type="dxa"/>
            <w:vAlign w:val="center"/>
          </w:tcPr>
          <w:p>
            <w:pPr>
              <w:adjustRightInd w:val="0"/>
              <w:snapToGrid w:val="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.14</w:t>
            </w:r>
          </w:p>
        </w:tc>
        <w:tc>
          <w:tcPr>
            <w:tcW w:w="1263" w:type="dxa"/>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评审办法</w:t>
            </w:r>
          </w:p>
        </w:tc>
        <w:tc>
          <w:tcPr>
            <w:tcW w:w="5979" w:type="dxa"/>
            <w:tcBorders>
              <w:right w:val="nil"/>
            </w:tcBorders>
            <w:vAlign w:val="center"/>
          </w:tcPr>
          <w:p>
            <w:pPr>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见第</w:t>
            </w: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36" w:type="dxa"/>
            <w:vAlign w:val="center"/>
          </w:tcPr>
          <w:p>
            <w:pPr>
              <w:adjustRightInd w:val="0"/>
              <w:snapToGrid w:val="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.15</w:t>
            </w:r>
          </w:p>
        </w:tc>
        <w:tc>
          <w:tcPr>
            <w:tcW w:w="1263" w:type="dxa"/>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成交候选人</w:t>
            </w:r>
          </w:p>
        </w:tc>
        <w:tc>
          <w:tcPr>
            <w:tcW w:w="5979" w:type="dxa"/>
            <w:tcBorders>
              <w:right w:val="nil"/>
            </w:tcBorders>
            <w:vAlign w:val="center"/>
          </w:tcPr>
          <w:p>
            <w:pPr>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w:t>
            </w:r>
            <w:r>
              <w:rPr>
                <w:rFonts w:hint="eastAsia" w:ascii="仿宋" w:hAnsi="仿宋" w:eastAsia="仿宋" w:cs="仿宋"/>
                <w:color w:val="auto"/>
                <w:sz w:val="24"/>
                <w:szCs w:val="24"/>
                <w:highlight w:val="none"/>
                <w:u w:val="single"/>
                <w:lang w:val="en-US" w:eastAsia="zh-CN"/>
              </w:rPr>
              <w:t>广州市净水有限公司门户网站</w:t>
            </w:r>
            <w:r>
              <w:rPr>
                <w:rFonts w:hint="eastAsia" w:ascii="仿宋" w:hAnsi="仿宋" w:eastAsia="仿宋" w:cs="仿宋"/>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确定成交人</w:t>
            </w:r>
          </w:p>
        </w:tc>
        <w:tc>
          <w:tcPr>
            <w:tcW w:w="936" w:type="dxa"/>
            <w:vAlign w:val="center"/>
          </w:tcPr>
          <w:p>
            <w:pPr>
              <w:adjustRightInd w:val="0"/>
              <w:snapToGrid w:val="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.16</w:t>
            </w:r>
          </w:p>
        </w:tc>
        <w:tc>
          <w:tcPr>
            <w:tcW w:w="1263" w:type="dxa"/>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成交办法</w:t>
            </w:r>
          </w:p>
        </w:tc>
        <w:tc>
          <w:tcPr>
            <w:tcW w:w="5979" w:type="dxa"/>
            <w:tcBorders>
              <w:right w:val="nil"/>
            </w:tcBorders>
            <w:vAlign w:val="center"/>
          </w:tcPr>
          <w:p>
            <w:pPr>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见第</w:t>
            </w: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36" w:type="dxa"/>
            <w:vAlign w:val="center"/>
          </w:tcPr>
          <w:p>
            <w:pPr>
              <w:adjustRightInd w:val="0"/>
              <w:snapToGrid w:val="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.17</w:t>
            </w:r>
          </w:p>
        </w:tc>
        <w:tc>
          <w:tcPr>
            <w:tcW w:w="1263" w:type="dxa"/>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签订合同</w:t>
            </w:r>
          </w:p>
        </w:tc>
        <w:tc>
          <w:tcPr>
            <w:tcW w:w="5979" w:type="dxa"/>
            <w:tcBorders>
              <w:right w:val="nil"/>
            </w:tcBorders>
            <w:vAlign w:val="center"/>
          </w:tcPr>
          <w:p>
            <w:pPr>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见第</w:t>
            </w: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36" w:type="dxa"/>
            <w:vAlign w:val="center"/>
          </w:tcPr>
          <w:p>
            <w:pPr>
              <w:adjustRightInd w:val="0"/>
              <w:snapToGrid w:val="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.18</w:t>
            </w:r>
          </w:p>
        </w:tc>
        <w:tc>
          <w:tcPr>
            <w:tcW w:w="1263" w:type="dxa"/>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w:t>
            </w:r>
          </w:p>
        </w:tc>
        <w:tc>
          <w:tcPr>
            <w:tcW w:w="936" w:type="dxa"/>
            <w:vAlign w:val="center"/>
          </w:tcPr>
          <w:p>
            <w:pPr>
              <w:adjustRightInd w:val="0"/>
              <w:snapToGrid w:val="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.19</w:t>
            </w:r>
          </w:p>
        </w:tc>
        <w:tc>
          <w:tcPr>
            <w:tcW w:w="1263" w:type="dxa"/>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需要补充的其他内容</w:t>
            </w:r>
          </w:p>
        </w:tc>
        <w:tc>
          <w:tcPr>
            <w:tcW w:w="5979" w:type="dxa"/>
            <w:tcBorders>
              <w:right w:val="nil"/>
            </w:tcBorders>
            <w:vAlign w:val="center"/>
          </w:tcPr>
          <w:p>
            <w:pPr>
              <w:adjustRightInd w:val="0"/>
              <w:snapToGrid w:val="0"/>
              <w:rPr>
                <w:rFonts w:hint="eastAsia" w:ascii="仿宋" w:hAnsi="仿宋" w:eastAsia="仿宋" w:cs="仿宋"/>
                <w:color w:val="auto"/>
                <w:sz w:val="24"/>
                <w:szCs w:val="24"/>
                <w:highlight w:val="none"/>
              </w:rPr>
            </w:pPr>
          </w:p>
        </w:tc>
      </w:tr>
    </w:tbl>
    <w:p>
      <w:pPr>
        <w:adjustRightInd w:val="0"/>
        <w:snapToGrid w:val="0"/>
        <w:spacing w:beforeLines="50" w:afterLines="50" w:line="560" w:lineRule="exact"/>
        <w:ind w:left="643" w:hanging="643" w:hangingChars="200"/>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3</w:t>
      </w:r>
      <w:r>
        <w:rPr>
          <w:rFonts w:hint="eastAsia" w:ascii="仿宋" w:hAnsi="仿宋" w:eastAsia="仿宋" w:cs="仿宋"/>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（1）逾期送达的、未送达指定地点的响应文件，采购人将予以拒收。</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4</w:t>
      </w:r>
      <w:r>
        <w:rPr>
          <w:rFonts w:hint="eastAsia" w:ascii="仿宋" w:hAnsi="仿宋" w:eastAsia="仿宋" w:cs="仿宋"/>
          <w:b/>
          <w:color w:val="auto"/>
          <w:sz w:val="32"/>
          <w:szCs w:val="32"/>
          <w:highlight w:val="none"/>
        </w:rPr>
        <w:t>.发生下列情况之一者，视为无效响应行为</w:t>
      </w:r>
    </w:p>
    <w:p>
      <w:pPr>
        <w:adjustRightInd w:val="0"/>
        <w:snapToGrid w:val="0"/>
        <w:spacing w:line="560" w:lineRule="exact"/>
        <w:ind w:firstLine="55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（1）响应文件未按规定签字、盖章的。</w:t>
      </w:r>
    </w:p>
    <w:p>
      <w:pPr>
        <w:adjustRightInd w:val="0"/>
        <w:snapToGrid w:val="0"/>
        <w:spacing w:line="560" w:lineRule="exact"/>
        <w:ind w:firstLine="55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）响应文件未按规定格式填写，或内容与采购文件严重背离的。</w:t>
      </w:r>
    </w:p>
    <w:p>
      <w:pPr>
        <w:adjustRightInd w:val="0"/>
        <w:snapToGrid w:val="0"/>
        <w:spacing w:line="560" w:lineRule="exact"/>
        <w:ind w:firstLine="55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）质量标准不符合采购文件要求的。</w:t>
      </w:r>
    </w:p>
    <w:p>
      <w:pPr>
        <w:adjustRightInd w:val="0"/>
        <w:snapToGrid w:val="0"/>
        <w:spacing w:line="560" w:lineRule="exact"/>
        <w:ind w:firstLine="55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）服务期不符合采购文件要求的。</w:t>
      </w:r>
    </w:p>
    <w:p>
      <w:pPr>
        <w:adjustRightInd w:val="0"/>
        <w:snapToGrid w:val="0"/>
        <w:spacing w:line="560" w:lineRule="exact"/>
        <w:ind w:firstLine="55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）报价超过最高限价的。</w:t>
      </w:r>
    </w:p>
    <w:p>
      <w:pPr>
        <w:adjustRightInd w:val="0"/>
        <w:snapToGrid w:val="0"/>
        <w:spacing w:line="560" w:lineRule="exact"/>
        <w:ind w:firstLine="55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）供应商不符合国家或采购文件规定的资格条件。</w:t>
      </w:r>
    </w:p>
    <w:p>
      <w:pPr>
        <w:adjustRightInd w:val="0"/>
        <w:snapToGrid w:val="0"/>
        <w:spacing w:line="560" w:lineRule="exact"/>
        <w:ind w:firstLine="55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）响应文件没有对采购文件的实质性要求和条件作出响应。</w:t>
      </w:r>
    </w:p>
    <w:p>
      <w:pPr>
        <w:adjustRightInd w:val="0"/>
        <w:snapToGrid w:val="0"/>
        <w:spacing w:line="560" w:lineRule="exact"/>
        <w:ind w:left="559" w:leftChars="266" w:firstLine="176" w:firstLineChars="63"/>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）其他不符合采购文件要求的情形。</w:t>
      </w:r>
      <w:r>
        <w:rPr>
          <w:rFonts w:hint="eastAsia" w:ascii="仿宋" w:hAnsi="仿宋" w:eastAsia="仿宋" w:cs="仿宋"/>
          <w:color w:val="auto"/>
          <w:sz w:val="28"/>
          <w:szCs w:val="28"/>
          <w:highlight w:val="none"/>
        </w:rPr>
        <w:br w:type="textWrapping"/>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10</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非法定代表人或授权委托代理人递交响应文件。</w:t>
      </w:r>
    </w:p>
    <w:p>
      <w:pPr>
        <w:adjustRightInd w:val="0"/>
        <w:snapToGrid w:val="0"/>
        <w:spacing w:beforeLines="50" w:afterLines="50" w:line="560" w:lineRule="exact"/>
        <w:ind w:left="643" w:hanging="643" w:hangingChars="200"/>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5</w:t>
      </w:r>
      <w:r>
        <w:rPr>
          <w:rFonts w:hint="eastAsia" w:ascii="仿宋" w:hAnsi="仿宋" w:eastAsia="仿宋" w:cs="仿宋"/>
          <w:b/>
          <w:color w:val="auto"/>
          <w:sz w:val="32"/>
          <w:szCs w:val="32"/>
          <w:highlight w:val="none"/>
        </w:rPr>
        <w:t>.响应保证金</w:t>
      </w:r>
    </w:p>
    <w:p>
      <w:pPr>
        <w:adjustRightInd w:val="0"/>
        <w:snapToGrid w:val="0"/>
        <w:spacing w:line="560" w:lineRule="exact"/>
        <w:ind w:firstLine="555"/>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6</w:t>
      </w:r>
      <w:r>
        <w:rPr>
          <w:rFonts w:hint="eastAsia" w:ascii="仿宋" w:hAnsi="仿宋" w:eastAsia="仿宋" w:cs="仿宋"/>
          <w:b/>
          <w:color w:val="auto"/>
          <w:sz w:val="32"/>
          <w:szCs w:val="32"/>
          <w:highlight w:val="none"/>
        </w:rPr>
        <w:t>.响应文件要求</w:t>
      </w:r>
    </w:p>
    <w:p>
      <w:pPr>
        <w:adjustRightInd w:val="0"/>
        <w:snapToGrid w:val="0"/>
        <w:spacing w:line="560" w:lineRule="exact"/>
        <w:ind w:firstLine="55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.1响应文件包括下列内容</w:t>
      </w:r>
    </w:p>
    <w:p>
      <w:pPr>
        <w:adjustRightInd w:val="0"/>
        <w:snapToGrid w:val="0"/>
        <w:spacing w:line="560" w:lineRule="exact"/>
        <w:ind w:firstLine="55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1.响应函</w:t>
      </w:r>
    </w:p>
    <w:p>
      <w:pPr>
        <w:adjustRightInd w:val="0"/>
        <w:snapToGrid w:val="0"/>
        <w:spacing w:line="560" w:lineRule="exact"/>
        <w:ind w:firstLine="55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2.法定代表人证明或授权委托书</w:t>
      </w:r>
    </w:p>
    <w:p>
      <w:pPr>
        <w:adjustRightInd w:val="0"/>
        <w:snapToGrid w:val="0"/>
        <w:spacing w:line="560" w:lineRule="exact"/>
        <w:ind w:firstLine="55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3.资格审查资料</w:t>
      </w:r>
    </w:p>
    <w:p>
      <w:pPr>
        <w:adjustRightInd w:val="0"/>
        <w:snapToGrid w:val="0"/>
        <w:spacing w:line="560" w:lineRule="exact"/>
        <w:ind w:firstLine="55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4.拟投入本项目的项目负责人情况表</w:t>
      </w:r>
    </w:p>
    <w:p>
      <w:pPr>
        <w:adjustRightInd w:val="0"/>
        <w:snapToGrid w:val="0"/>
        <w:spacing w:line="560" w:lineRule="exact"/>
        <w:ind w:firstLine="55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5.报价表</w:t>
      </w:r>
    </w:p>
    <w:p>
      <w:pPr>
        <w:adjustRightInd w:val="0"/>
        <w:snapToGrid w:val="0"/>
        <w:spacing w:line="560" w:lineRule="exact"/>
        <w:ind w:firstLine="55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6.其他资料</w:t>
      </w:r>
    </w:p>
    <w:p>
      <w:pPr>
        <w:adjustRightInd w:val="0"/>
        <w:snapToGrid w:val="0"/>
        <w:spacing w:beforeLines="50" w:afterLines="50" w:line="560" w:lineRule="exact"/>
        <w:ind w:left="643" w:hanging="643" w:hangingChars="200"/>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7</w:t>
      </w:r>
      <w:r>
        <w:rPr>
          <w:rFonts w:hint="eastAsia" w:ascii="仿宋" w:hAnsi="仿宋" w:eastAsia="仿宋" w:cs="仿宋"/>
          <w:b/>
          <w:color w:val="auto"/>
          <w:sz w:val="32"/>
          <w:szCs w:val="32"/>
          <w:highlight w:val="none"/>
        </w:rPr>
        <w:t>.异议</w:t>
      </w:r>
    </w:p>
    <w:p>
      <w:pPr>
        <w:adjustRightInd w:val="0"/>
        <w:snapToGrid w:val="0"/>
        <w:spacing w:line="560" w:lineRule="exact"/>
        <w:ind w:firstLine="573"/>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.1 供应商或其他利害关系人可以对</w:t>
      </w:r>
      <w:r>
        <w:rPr>
          <w:rFonts w:hint="eastAsia" w:ascii="仿宋" w:hAnsi="仿宋" w:eastAsia="仿宋" w:cs="仿宋"/>
          <w:color w:val="auto"/>
          <w:sz w:val="28"/>
          <w:szCs w:val="28"/>
          <w:highlight w:val="none"/>
          <w:lang w:eastAsia="zh-CN"/>
        </w:rPr>
        <w:t>采购公告（采购邀请书）</w:t>
      </w:r>
      <w:r>
        <w:rPr>
          <w:rFonts w:hint="eastAsia" w:ascii="仿宋" w:hAnsi="仿宋" w:eastAsia="仿宋" w:cs="仿宋"/>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（1）异议人名称、地址、邮政编码、联系人及联系电话；</w:t>
      </w:r>
    </w:p>
    <w:p>
      <w:pPr>
        <w:adjustRightInd w:val="0"/>
        <w:snapToGrid w:val="0"/>
        <w:spacing w:line="560" w:lineRule="exact"/>
        <w:ind w:firstLine="573"/>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（2）具体、明确的异议事项、事实依据及与异议事项相关的请求。</w:t>
      </w:r>
    </w:p>
    <w:p>
      <w:pPr>
        <w:adjustRightInd w:val="0"/>
        <w:snapToGrid w:val="0"/>
        <w:spacing w:line="560" w:lineRule="exact"/>
        <w:ind w:firstLine="573"/>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8</w:t>
      </w:r>
      <w:r>
        <w:rPr>
          <w:rFonts w:hint="eastAsia" w:ascii="仿宋" w:hAnsi="仿宋" w:eastAsia="仿宋" w:cs="仿宋"/>
          <w:b/>
          <w:color w:val="auto"/>
          <w:sz w:val="32"/>
          <w:szCs w:val="32"/>
          <w:highlight w:val="none"/>
        </w:rPr>
        <w:t>.本章附件</w:t>
      </w:r>
    </w:p>
    <w:p>
      <w:pPr>
        <w:adjustRightInd w:val="0"/>
        <w:snapToGrid w:val="0"/>
        <w:spacing w:line="560" w:lineRule="exact"/>
        <w:ind w:firstLine="694" w:firstLineChars="248"/>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附件1：响应文件开启表</w:t>
      </w:r>
    </w:p>
    <w:p>
      <w:pPr>
        <w:adjustRightInd w:val="0"/>
        <w:snapToGrid w:val="0"/>
        <w:spacing w:line="560" w:lineRule="exact"/>
        <w:ind w:firstLine="694" w:firstLineChars="248"/>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附件2：问题澄清通知</w:t>
      </w:r>
    </w:p>
    <w:p>
      <w:pPr>
        <w:adjustRightInd w:val="0"/>
        <w:snapToGrid w:val="0"/>
        <w:spacing w:line="560" w:lineRule="exact"/>
        <w:ind w:firstLine="694" w:firstLineChars="248"/>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附件3：问题的澄清</w:t>
      </w:r>
    </w:p>
    <w:p>
      <w:pPr>
        <w:adjustRightInd w:val="0"/>
        <w:snapToGrid w:val="0"/>
        <w:spacing w:line="560" w:lineRule="exact"/>
        <w:ind w:firstLine="694" w:firstLineChars="248"/>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附件4：成交通知书</w:t>
      </w:r>
    </w:p>
    <w:p>
      <w:pPr>
        <w:adjustRightInd w:val="0"/>
        <w:snapToGrid w:val="0"/>
        <w:spacing w:line="560" w:lineRule="exact"/>
        <w:ind w:firstLine="694" w:firstLineChars="248"/>
        <w:jc w:val="left"/>
        <w:rPr>
          <w:rFonts w:hint="eastAsia" w:ascii="仿宋" w:hAnsi="仿宋" w:eastAsia="仿宋" w:cs="仿宋"/>
          <w:b w:val="0"/>
          <w:bCs w:val="0"/>
          <w:color w:val="auto"/>
          <w:sz w:val="28"/>
          <w:szCs w:val="28"/>
          <w:highlight w:val="none"/>
        </w:rPr>
      </w:pPr>
      <w:r>
        <w:rPr>
          <w:rFonts w:hint="eastAsia" w:ascii="仿宋" w:hAnsi="仿宋" w:eastAsia="仿宋" w:cs="仿宋"/>
          <w:color w:val="auto"/>
          <w:sz w:val="28"/>
          <w:szCs w:val="28"/>
          <w:highlight w:val="none"/>
        </w:rPr>
        <w:t>附件</w:t>
      </w:r>
      <w:r>
        <w:rPr>
          <w:rFonts w:hint="eastAsia" w:ascii="仿宋" w:hAnsi="仿宋" w:eastAsia="仿宋" w:cs="仿宋"/>
          <w:color w:val="auto"/>
          <w:sz w:val="28"/>
          <w:szCs w:val="28"/>
          <w:highlight w:val="none"/>
          <w:lang w:val="en-US" w:eastAsia="zh-CN"/>
        </w:rPr>
        <w:t>5：</w:t>
      </w:r>
      <w:r>
        <w:rPr>
          <w:rFonts w:hint="eastAsia" w:ascii="仿宋" w:hAnsi="仿宋" w:eastAsia="仿宋" w:cs="仿宋"/>
          <w:b w:val="0"/>
          <w:bCs w:val="0"/>
          <w:color w:val="auto"/>
          <w:sz w:val="28"/>
          <w:szCs w:val="28"/>
          <w:highlight w:val="none"/>
        </w:rPr>
        <w:t>关于</w:t>
      </w:r>
      <w:r>
        <w:rPr>
          <w:rFonts w:hint="eastAsia" w:ascii="仿宋" w:hAnsi="仿宋" w:eastAsia="仿宋" w:cs="仿宋"/>
          <w:b w:val="0"/>
          <w:bCs w:val="0"/>
          <w:color w:val="auto"/>
          <w:sz w:val="28"/>
          <w:szCs w:val="28"/>
          <w:highlight w:val="none"/>
          <w:lang w:val="en-US" w:eastAsia="zh-CN"/>
        </w:rPr>
        <w:t>**</w:t>
      </w:r>
      <w:r>
        <w:rPr>
          <w:rFonts w:hint="eastAsia" w:ascii="仿宋" w:hAnsi="仿宋" w:eastAsia="仿宋" w:cs="仿宋"/>
          <w:b w:val="0"/>
          <w:bCs w:val="0"/>
          <w:color w:val="auto"/>
          <w:sz w:val="28"/>
          <w:szCs w:val="28"/>
          <w:highlight w:val="none"/>
        </w:rPr>
        <w:t>项目异议书</w:t>
      </w:r>
    </w:p>
    <w:p>
      <w:pP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pPr>
        <w:adjustRightInd/>
        <w:snapToGrid/>
        <w:spacing w:line="240" w:lineRule="auto"/>
        <w:jc w:val="lef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附件1</w:t>
      </w:r>
    </w:p>
    <w:p>
      <w:pPr>
        <w:adjustRightInd w:val="0"/>
        <w:snapToGrid w:val="0"/>
        <w:spacing w:line="600" w:lineRule="exact"/>
        <w:jc w:val="center"/>
        <w:rPr>
          <w:rFonts w:hint="eastAsia" w:ascii="仿宋" w:hAnsi="仿宋" w:eastAsia="仿宋" w:cs="仿宋"/>
          <w:color w:val="auto"/>
          <w:sz w:val="32"/>
          <w:szCs w:val="32"/>
          <w:highlight w:val="none"/>
        </w:rPr>
      </w:pPr>
    </w:p>
    <w:p>
      <w:pPr>
        <w:adjustRightInd w:val="0"/>
        <w:snapToGrid w:val="0"/>
        <w:spacing w:line="600" w:lineRule="exact"/>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响应文件开启表</w:t>
      </w:r>
    </w:p>
    <w:p>
      <w:pPr>
        <w:pStyle w:val="36"/>
        <w:rPr>
          <w:rFonts w:hint="eastAsia" w:ascii="仿宋" w:hAnsi="仿宋" w:eastAsia="仿宋" w:cs="仿宋"/>
          <w:color w:val="auto"/>
          <w:highlight w:val="none"/>
        </w:rPr>
      </w:pPr>
    </w:p>
    <w:p>
      <w:pPr>
        <w:adjustRightInd w:val="0"/>
        <w:snapToGrid w:val="0"/>
        <w:spacing w:line="600" w:lineRule="exact"/>
        <w:ind w:firstLine="55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开启时间：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报价</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hint="eastAsia" w:ascii="仿宋" w:hAnsi="仿宋" w:eastAsia="仿宋" w:cs="仿宋"/>
                <w:color w:val="auto"/>
                <w:sz w:val="24"/>
                <w:szCs w:val="24"/>
                <w:highlight w:val="none"/>
              </w:rPr>
            </w:pPr>
          </w:p>
        </w:tc>
        <w:tc>
          <w:tcPr>
            <w:tcW w:w="2659" w:type="dxa"/>
            <w:vMerge w:val="continue"/>
            <w:vAlign w:val="center"/>
          </w:tcPr>
          <w:p>
            <w:pPr>
              <w:adjustRightInd w:val="0"/>
              <w:snapToGrid w:val="0"/>
              <w:spacing w:line="600" w:lineRule="exact"/>
              <w:jc w:val="center"/>
              <w:rPr>
                <w:rFonts w:hint="eastAsia" w:ascii="仿宋" w:hAnsi="仿宋" w:eastAsia="仿宋" w:cs="仿宋"/>
                <w:color w:val="auto"/>
                <w:sz w:val="24"/>
                <w:szCs w:val="24"/>
                <w:highlight w:val="none"/>
              </w:rPr>
            </w:pPr>
          </w:p>
        </w:tc>
        <w:tc>
          <w:tcPr>
            <w:tcW w:w="1173" w:type="dxa"/>
            <w:vMerge w:val="continue"/>
            <w:vAlign w:val="center"/>
          </w:tcPr>
          <w:p>
            <w:pPr>
              <w:adjustRightInd w:val="0"/>
              <w:snapToGrid w:val="0"/>
              <w:spacing w:line="600" w:lineRule="exact"/>
              <w:jc w:val="center"/>
              <w:rPr>
                <w:rFonts w:hint="eastAsia" w:ascii="仿宋" w:hAnsi="仿宋" w:eastAsia="仿宋" w:cs="仿宋"/>
                <w:color w:val="auto"/>
                <w:sz w:val="24"/>
                <w:szCs w:val="24"/>
                <w:highlight w:val="none"/>
              </w:rPr>
            </w:pPr>
          </w:p>
        </w:tc>
        <w:tc>
          <w:tcPr>
            <w:tcW w:w="1909" w:type="dxa"/>
            <w:vMerge w:val="continue"/>
            <w:vAlign w:val="center"/>
          </w:tcPr>
          <w:p>
            <w:pPr>
              <w:adjustRightInd w:val="0"/>
              <w:snapToGrid w:val="0"/>
              <w:spacing w:line="600" w:lineRule="exact"/>
              <w:jc w:val="center"/>
              <w:rPr>
                <w:rFonts w:hint="eastAsia" w:ascii="仿宋" w:hAnsi="仿宋" w:eastAsia="仿宋" w:cs="仿宋"/>
                <w:color w:val="auto"/>
                <w:sz w:val="24"/>
                <w:szCs w:val="24"/>
                <w:highlight w:val="none"/>
              </w:rPr>
            </w:pPr>
          </w:p>
        </w:tc>
        <w:tc>
          <w:tcPr>
            <w:tcW w:w="1609" w:type="dxa"/>
            <w:vMerge w:val="continue"/>
            <w:vAlign w:val="center"/>
          </w:tcPr>
          <w:p>
            <w:pPr>
              <w:adjustRightInd w:val="0"/>
              <w:snapToGrid w:val="0"/>
              <w:spacing w:line="600" w:lineRule="exact"/>
              <w:jc w:val="center"/>
              <w:rPr>
                <w:rFonts w:hint="eastAsia" w:ascii="仿宋" w:hAnsi="仿宋" w:eastAsia="仿宋" w:cs="仿宋"/>
                <w:color w:val="auto"/>
                <w:sz w:val="24"/>
                <w:szCs w:val="24"/>
                <w:highlight w:val="none"/>
              </w:rPr>
            </w:pPr>
          </w:p>
        </w:tc>
        <w:tc>
          <w:tcPr>
            <w:tcW w:w="668" w:type="dxa"/>
            <w:vMerge w:val="continue"/>
            <w:vAlign w:val="center"/>
          </w:tcPr>
          <w:p>
            <w:pPr>
              <w:adjustRightInd w:val="0"/>
              <w:snapToGrid w:val="0"/>
              <w:spacing w:line="600" w:lineRule="exact"/>
              <w:jc w:val="center"/>
              <w:rPr>
                <w:rFonts w:hint="eastAsia" w:ascii="仿宋" w:hAnsi="仿宋" w:eastAsia="仿宋" w:cs="仿宋"/>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hint="eastAsia" w:ascii="仿宋" w:hAnsi="仿宋" w:eastAsia="仿宋" w:cs="仿宋"/>
                <w:color w:val="auto"/>
                <w:sz w:val="24"/>
                <w:szCs w:val="24"/>
                <w:highlight w:val="none"/>
              </w:rPr>
            </w:pPr>
          </w:p>
        </w:tc>
        <w:tc>
          <w:tcPr>
            <w:tcW w:w="2659" w:type="dxa"/>
            <w:vAlign w:val="center"/>
          </w:tcPr>
          <w:p>
            <w:pPr>
              <w:adjustRightInd w:val="0"/>
              <w:snapToGrid w:val="0"/>
              <w:spacing w:line="600" w:lineRule="exact"/>
              <w:jc w:val="center"/>
              <w:rPr>
                <w:rFonts w:hint="eastAsia" w:ascii="仿宋" w:hAnsi="仿宋" w:eastAsia="仿宋" w:cs="仿宋"/>
                <w:color w:val="auto"/>
                <w:sz w:val="24"/>
                <w:szCs w:val="24"/>
                <w:highlight w:val="none"/>
              </w:rPr>
            </w:pPr>
          </w:p>
        </w:tc>
        <w:tc>
          <w:tcPr>
            <w:tcW w:w="1173" w:type="dxa"/>
            <w:vAlign w:val="center"/>
          </w:tcPr>
          <w:p>
            <w:pPr>
              <w:adjustRightInd w:val="0"/>
              <w:snapToGrid w:val="0"/>
              <w:spacing w:line="600" w:lineRule="exact"/>
              <w:jc w:val="center"/>
              <w:rPr>
                <w:rFonts w:hint="eastAsia" w:ascii="仿宋" w:hAnsi="仿宋" w:eastAsia="仿宋" w:cs="仿宋"/>
                <w:color w:val="auto"/>
                <w:sz w:val="24"/>
                <w:szCs w:val="24"/>
                <w:highlight w:val="none"/>
              </w:rPr>
            </w:pPr>
          </w:p>
        </w:tc>
        <w:tc>
          <w:tcPr>
            <w:tcW w:w="1909" w:type="dxa"/>
            <w:vAlign w:val="center"/>
          </w:tcPr>
          <w:p>
            <w:pPr>
              <w:adjustRightInd w:val="0"/>
              <w:snapToGrid w:val="0"/>
              <w:spacing w:line="600" w:lineRule="exact"/>
              <w:jc w:val="center"/>
              <w:rPr>
                <w:rFonts w:hint="eastAsia" w:ascii="仿宋" w:hAnsi="仿宋" w:eastAsia="仿宋" w:cs="仿宋"/>
                <w:color w:val="auto"/>
                <w:sz w:val="24"/>
                <w:szCs w:val="24"/>
                <w:highlight w:val="none"/>
              </w:rPr>
            </w:pPr>
          </w:p>
        </w:tc>
        <w:tc>
          <w:tcPr>
            <w:tcW w:w="1609" w:type="dxa"/>
            <w:vAlign w:val="center"/>
          </w:tcPr>
          <w:p>
            <w:pPr>
              <w:adjustRightInd w:val="0"/>
              <w:snapToGrid w:val="0"/>
              <w:spacing w:line="600" w:lineRule="exact"/>
              <w:rPr>
                <w:rFonts w:hint="eastAsia" w:ascii="仿宋" w:hAnsi="仿宋" w:eastAsia="仿宋" w:cs="仿宋"/>
                <w:color w:val="auto"/>
                <w:sz w:val="24"/>
                <w:szCs w:val="24"/>
                <w:highlight w:val="none"/>
              </w:rPr>
            </w:pPr>
          </w:p>
        </w:tc>
        <w:tc>
          <w:tcPr>
            <w:tcW w:w="668" w:type="dxa"/>
            <w:vAlign w:val="center"/>
          </w:tcPr>
          <w:p>
            <w:pPr>
              <w:adjustRightInd w:val="0"/>
              <w:snapToGrid w:val="0"/>
              <w:spacing w:line="600" w:lineRule="exact"/>
              <w:rPr>
                <w:rFonts w:hint="eastAsia" w:ascii="仿宋" w:hAnsi="仿宋" w:eastAsia="仿宋" w:cs="仿宋"/>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rFonts w:hint="eastAsia" w:ascii="仿宋" w:hAnsi="仿宋" w:eastAsia="仿宋" w:cs="仿宋"/>
                <w:color w:val="auto"/>
                <w:sz w:val="24"/>
                <w:szCs w:val="24"/>
                <w:highlight w:val="none"/>
              </w:rPr>
            </w:pPr>
          </w:p>
        </w:tc>
        <w:tc>
          <w:tcPr>
            <w:tcW w:w="2659" w:type="dxa"/>
            <w:vAlign w:val="center"/>
          </w:tcPr>
          <w:p>
            <w:pPr>
              <w:adjustRightInd w:val="0"/>
              <w:snapToGrid w:val="0"/>
              <w:spacing w:line="600" w:lineRule="exact"/>
              <w:jc w:val="center"/>
              <w:rPr>
                <w:rFonts w:hint="eastAsia" w:ascii="仿宋" w:hAnsi="仿宋" w:eastAsia="仿宋" w:cs="仿宋"/>
                <w:color w:val="auto"/>
                <w:sz w:val="24"/>
                <w:szCs w:val="24"/>
                <w:highlight w:val="none"/>
              </w:rPr>
            </w:pPr>
          </w:p>
        </w:tc>
        <w:tc>
          <w:tcPr>
            <w:tcW w:w="1173" w:type="dxa"/>
            <w:vAlign w:val="center"/>
          </w:tcPr>
          <w:p>
            <w:pPr>
              <w:adjustRightInd w:val="0"/>
              <w:snapToGrid w:val="0"/>
              <w:spacing w:line="600" w:lineRule="exact"/>
              <w:jc w:val="center"/>
              <w:rPr>
                <w:rFonts w:hint="eastAsia" w:ascii="仿宋" w:hAnsi="仿宋" w:eastAsia="仿宋" w:cs="仿宋"/>
                <w:color w:val="auto"/>
                <w:sz w:val="24"/>
                <w:szCs w:val="24"/>
                <w:highlight w:val="none"/>
              </w:rPr>
            </w:pPr>
          </w:p>
        </w:tc>
        <w:tc>
          <w:tcPr>
            <w:tcW w:w="1909" w:type="dxa"/>
            <w:vAlign w:val="center"/>
          </w:tcPr>
          <w:p>
            <w:pPr>
              <w:adjustRightInd w:val="0"/>
              <w:snapToGrid w:val="0"/>
              <w:spacing w:line="600" w:lineRule="exact"/>
              <w:jc w:val="center"/>
              <w:rPr>
                <w:rFonts w:hint="eastAsia" w:ascii="仿宋" w:hAnsi="仿宋" w:eastAsia="仿宋" w:cs="仿宋"/>
                <w:color w:val="auto"/>
                <w:sz w:val="24"/>
                <w:szCs w:val="24"/>
                <w:highlight w:val="none"/>
              </w:rPr>
            </w:pPr>
          </w:p>
        </w:tc>
        <w:tc>
          <w:tcPr>
            <w:tcW w:w="1609" w:type="dxa"/>
            <w:vAlign w:val="center"/>
          </w:tcPr>
          <w:p>
            <w:pPr>
              <w:adjustRightInd w:val="0"/>
              <w:snapToGrid w:val="0"/>
              <w:spacing w:line="600" w:lineRule="exact"/>
              <w:rPr>
                <w:rFonts w:hint="eastAsia" w:ascii="仿宋" w:hAnsi="仿宋" w:eastAsia="仿宋" w:cs="仿宋"/>
                <w:color w:val="auto"/>
                <w:sz w:val="24"/>
                <w:szCs w:val="24"/>
                <w:highlight w:val="none"/>
              </w:rPr>
            </w:pPr>
          </w:p>
        </w:tc>
        <w:tc>
          <w:tcPr>
            <w:tcW w:w="668" w:type="dxa"/>
            <w:vAlign w:val="center"/>
          </w:tcPr>
          <w:p>
            <w:pPr>
              <w:adjustRightInd w:val="0"/>
              <w:snapToGrid w:val="0"/>
              <w:spacing w:line="600" w:lineRule="exact"/>
              <w:rPr>
                <w:rFonts w:hint="eastAsia" w:ascii="仿宋" w:hAnsi="仿宋" w:eastAsia="仿宋" w:cs="仿宋"/>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rFonts w:hint="eastAsia" w:ascii="仿宋" w:hAnsi="仿宋" w:eastAsia="仿宋" w:cs="仿宋"/>
                <w:color w:val="auto"/>
                <w:sz w:val="24"/>
                <w:szCs w:val="24"/>
                <w:highlight w:val="none"/>
              </w:rPr>
            </w:pPr>
          </w:p>
        </w:tc>
        <w:tc>
          <w:tcPr>
            <w:tcW w:w="2659" w:type="dxa"/>
            <w:vAlign w:val="center"/>
          </w:tcPr>
          <w:p>
            <w:pPr>
              <w:adjustRightInd w:val="0"/>
              <w:snapToGrid w:val="0"/>
              <w:spacing w:line="600" w:lineRule="exact"/>
              <w:jc w:val="center"/>
              <w:rPr>
                <w:rFonts w:hint="eastAsia" w:ascii="仿宋" w:hAnsi="仿宋" w:eastAsia="仿宋" w:cs="仿宋"/>
                <w:color w:val="auto"/>
                <w:sz w:val="24"/>
                <w:szCs w:val="24"/>
                <w:highlight w:val="none"/>
              </w:rPr>
            </w:pPr>
          </w:p>
        </w:tc>
        <w:tc>
          <w:tcPr>
            <w:tcW w:w="1173" w:type="dxa"/>
            <w:vAlign w:val="center"/>
          </w:tcPr>
          <w:p>
            <w:pPr>
              <w:adjustRightInd w:val="0"/>
              <w:snapToGrid w:val="0"/>
              <w:spacing w:line="600" w:lineRule="exact"/>
              <w:jc w:val="center"/>
              <w:rPr>
                <w:rFonts w:hint="eastAsia" w:ascii="仿宋" w:hAnsi="仿宋" w:eastAsia="仿宋" w:cs="仿宋"/>
                <w:color w:val="auto"/>
                <w:sz w:val="24"/>
                <w:szCs w:val="24"/>
                <w:highlight w:val="none"/>
              </w:rPr>
            </w:pPr>
          </w:p>
        </w:tc>
        <w:tc>
          <w:tcPr>
            <w:tcW w:w="1909" w:type="dxa"/>
            <w:vAlign w:val="center"/>
          </w:tcPr>
          <w:p>
            <w:pPr>
              <w:adjustRightInd w:val="0"/>
              <w:snapToGrid w:val="0"/>
              <w:spacing w:line="600" w:lineRule="exact"/>
              <w:jc w:val="center"/>
              <w:rPr>
                <w:rFonts w:hint="eastAsia" w:ascii="仿宋" w:hAnsi="仿宋" w:eastAsia="仿宋" w:cs="仿宋"/>
                <w:color w:val="auto"/>
                <w:sz w:val="24"/>
                <w:szCs w:val="24"/>
                <w:highlight w:val="none"/>
              </w:rPr>
            </w:pPr>
          </w:p>
        </w:tc>
        <w:tc>
          <w:tcPr>
            <w:tcW w:w="1609" w:type="dxa"/>
            <w:vAlign w:val="center"/>
          </w:tcPr>
          <w:p>
            <w:pPr>
              <w:adjustRightInd w:val="0"/>
              <w:snapToGrid w:val="0"/>
              <w:spacing w:line="600" w:lineRule="exact"/>
              <w:rPr>
                <w:rFonts w:hint="eastAsia" w:ascii="仿宋" w:hAnsi="仿宋" w:eastAsia="仿宋" w:cs="仿宋"/>
                <w:color w:val="auto"/>
                <w:sz w:val="24"/>
                <w:szCs w:val="24"/>
                <w:highlight w:val="none"/>
              </w:rPr>
            </w:pPr>
          </w:p>
        </w:tc>
        <w:tc>
          <w:tcPr>
            <w:tcW w:w="668" w:type="dxa"/>
            <w:vAlign w:val="center"/>
          </w:tcPr>
          <w:p>
            <w:pPr>
              <w:adjustRightInd w:val="0"/>
              <w:snapToGrid w:val="0"/>
              <w:spacing w:line="600" w:lineRule="exact"/>
              <w:rPr>
                <w:rFonts w:hint="eastAsia" w:ascii="仿宋" w:hAnsi="仿宋" w:eastAsia="仿宋" w:cs="仿宋"/>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rFonts w:hint="eastAsia" w:ascii="仿宋" w:hAnsi="仿宋" w:eastAsia="仿宋" w:cs="仿宋"/>
                <w:color w:val="auto"/>
                <w:sz w:val="24"/>
                <w:szCs w:val="24"/>
                <w:highlight w:val="none"/>
              </w:rPr>
            </w:pPr>
          </w:p>
        </w:tc>
        <w:tc>
          <w:tcPr>
            <w:tcW w:w="2659" w:type="dxa"/>
            <w:vAlign w:val="center"/>
          </w:tcPr>
          <w:p>
            <w:pPr>
              <w:adjustRightInd w:val="0"/>
              <w:snapToGrid w:val="0"/>
              <w:spacing w:line="600" w:lineRule="exact"/>
              <w:jc w:val="center"/>
              <w:rPr>
                <w:rFonts w:hint="eastAsia" w:ascii="仿宋" w:hAnsi="仿宋" w:eastAsia="仿宋" w:cs="仿宋"/>
                <w:color w:val="auto"/>
                <w:sz w:val="24"/>
                <w:szCs w:val="24"/>
                <w:highlight w:val="none"/>
              </w:rPr>
            </w:pPr>
          </w:p>
        </w:tc>
        <w:tc>
          <w:tcPr>
            <w:tcW w:w="1173" w:type="dxa"/>
            <w:vAlign w:val="center"/>
          </w:tcPr>
          <w:p>
            <w:pPr>
              <w:adjustRightInd w:val="0"/>
              <w:snapToGrid w:val="0"/>
              <w:spacing w:line="600" w:lineRule="exact"/>
              <w:jc w:val="center"/>
              <w:rPr>
                <w:rFonts w:hint="eastAsia" w:ascii="仿宋" w:hAnsi="仿宋" w:eastAsia="仿宋" w:cs="仿宋"/>
                <w:color w:val="auto"/>
                <w:sz w:val="24"/>
                <w:szCs w:val="24"/>
                <w:highlight w:val="none"/>
              </w:rPr>
            </w:pPr>
          </w:p>
        </w:tc>
        <w:tc>
          <w:tcPr>
            <w:tcW w:w="1909" w:type="dxa"/>
            <w:vAlign w:val="center"/>
          </w:tcPr>
          <w:p>
            <w:pPr>
              <w:adjustRightInd w:val="0"/>
              <w:snapToGrid w:val="0"/>
              <w:spacing w:line="600" w:lineRule="exact"/>
              <w:jc w:val="center"/>
              <w:rPr>
                <w:rFonts w:hint="eastAsia" w:ascii="仿宋" w:hAnsi="仿宋" w:eastAsia="仿宋" w:cs="仿宋"/>
                <w:color w:val="auto"/>
                <w:sz w:val="24"/>
                <w:szCs w:val="24"/>
                <w:highlight w:val="none"/>
              </w:rPr>
            </w:pPr>
          </w:p>
        </w:tc>
        <w:tc>
          <w:tcPr>
            <w:tcW w:w="1609" w:type="dxa"/>
            <w:vAlign w:val="center"/>
          </w:tcPr>
          <w:p>
            <w:pPr>
              <w:adjustRightInd w:val="0"/>
              <w:snapToGrid w:val="0"/>
              <w:spacing w:line="600" w:lineRule="exact"/>
              <w:rPr>
                <w:rFonts w:hint="eastAsia" w:ascii="仿宋" w:hAnsi="仿宋" w:eastAsia="仿宋" w:cs="仿宋"/>
                <w:color w:val="auto"/>
                <w:sz w:val="24"/>
                <w:szCs w:val="24"/>
                <w:highlight w:val="none"/>
              </w:rPr>
            </w:pPr>
          </w:p>
        </w:tc>
        <w:tc>
          <w:tcPr>
            <w:tcW w:w="668" w:type="dxa"/>
            <w:vAlign w:val="center"/>
          </w:tcPr>
          <w:p>
            <w:pPr>
              <w:adjustRightInd w:val="0"/>
              <w:snapToGrid w:val="0"/>
              <w:spacing w:line="600" w:lineRule="exact"/>
              <w:rPr>
                <w:rFonts w:hint="eastAsia" w:ascii="仿宋" w:hAnsi="仿宋" w:eastAsia="仿宋" w:cs="仿宋"/>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rFonts w:hint="eastAsia" w:ascii="仿宋" w:hAnsi="仿宋" w:eastAsia="仿宋" w:cs="仿宋"/>
                <w:color w:val="auto"/>
                <w:sz w:val="24"/>
                <w:szCs w:val="24"/>
                <w:highlight w:val="none"/>
              </w:rPr>
            </w:pPr>
          </w:p>
        </w:tc>
        <w:tc>
          <w:tcPr>
            <w:tcW w:w="2659" w:type="dxa"/>
            <w:vAlign w:val="center"/>
          </w:tcPr>
          <w:p>
            <w:pPr>
              <w:adjustRightInd w:val="0"/>
              <w:snapToGrid w:val="0"/>
              <w:spacing w:line="600" w:lineRule="exact"/>
              <w:jc w:val="center"/>
              <w:rPr>
                <w:rFonts w:hint="eastAsia" w:ascii="仿宋" w:hAnsi="仿宋" w:eastAsia="仿宋" w:cs="仿宋"/>
                <w:color w:val="auto"/>
                <w:sz w:val="24"/>
                <w:szCs w:val="24"/>
                <w:highlight w:val="none"/>
              </w:rPr>
            </w:pPr>
          </w:p>
        </w:tc>
        <w:tc>
          <w:tcPr>
            <w:tcW w:w="1173" w:type="dxa"/>
            <w:vAlign w:val="center"/>
          </w:tcPr>
          <w:p>
            <w:pPr>
              <w:adjustRightInd w:val="0"/>
              <w:snapToGrid w:val="0"/>
              <w:spacing w:line="600" w:lineRule="exact"/>
              <w:jc w:val="center"/>
              <w:rPr>
                <w:rFonts w:hint="eastAsia" w:ascii="仿宋" w:hAnsi="仿宋" w:eastAsia="仿宋" w:cs="仿宋"/>
                <w:color w:val="auto"/>
                <w:sz w:val="24"/>
                <w:szCs w:val="24"/>
                <w:highlight w:val="none"/>
              </w:rPr>
            </w:pPr>
          </w:p>
        </w:tc>
        <w:tc>
          <w:tcPr>
            <w:tcW w:w="1909" w:type="dxa"/>
            <w:vAlign w:val="center"/>
          </w:tcPr>
          <w:p>
            <w:pPr>
              <w:adjustRightInd w:val="0"/>
              <w:snapToGrid w:val="0"/>
              <w:spacing w:line="600" w:lineRule="exact"/>
              <w:jc w:val="center"/>
              <w:rPr>
                <w:rFonts w:hint="eastAsia" w:ascii="仿宋" w:hAnsi="仿宋" w:eastAsia="仿宋" w:cs="仿宋"/>
                <w:color w:val="auto"/>
                <w:sz w:val="24"/>
                <w:szCs w:val="24"/>
                <w:highlight w:val="none"/>
              </w:rPr>
            </w:pPr>
          </w:p>
        </w:tc>
        <w:tc>
          <w:tcPr>
            <w:tcW w:w="1609" w:type="dxa"/>
            <w:vAlign w:val="center"/>
          </w:tcPr>
          <w:p>
            <w:pPr>
              <w:adjustRightInd w:val="0"/>
              <w:snapToGrid w:val="0"/>
              <w:spacing w:line="600" w:lineRule="exact"/>
              <w:rPr>
                <w:rFonts w:hint="eastAsia" w:ascii="仿宋" w:hAnsi="仿宋" w:eastAsia="仿宋" w:cs="仿宋"/>
                <w:color w:val="auto"/>
                <w:sz w:val="24"/>
                <w:szCs w:val="24"/>
                <w:highlight w:val="none"/>
              </w:rPr>
            </w:pPr>
          </w:p>
        </w:tc>
        <w:tc>
          <w:tcPr>
            <w:tcW w:w="668" w:type="dxa"/>
            <w:vAlign w:val="center"/>
          </w:tcPr>
          <w:p>
            <w:pPr>
              <w:adjustRightInd w:val="0"/>
              <w:snapToGrid w:val="0"/>
              <w:spacing w:line="600" w:lineRule="exact"/>
              <w:rPr>
                <w:rFonts w:hint="eastAsia" w:ascii="仿宋" w:hAnsi="仿宋" w:eastAsia="仿宋" w:cs="仿宋"/>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hint="eastAsia" w:ascii="仿宋" w:hAnsi="仿宋" w:eastAsia="仿宋" w:cs="仿宋"/>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hint="eastAsia" w:ascii="仿宋" w:hAnsi="仿宋" w:eastAsia="仿宋" w:cs="仿宋"/>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hint="eastAsia" w:ascii="仿宋" w:hAnsi="仿宋" w:eastAsia="仿宋" w:cs="仿宋"/>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hint="eastAsia" w:ascii="仿宋" w:hAnsi="仿宋" w:eastAsia="仿宋" w:cs="仿宋"/>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hint="eastAsia" w:ascii="仿宋" w:hAnsi="仿宋" w:eastAsia="仿宋" w:cs="仿宋"/>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hint="eastAsia" w:ascii="仿宋" w:hAnsi="仿宋" w:eastAsia="仿宋" w:cs="仿宋"/>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hint="eastAsia" w:ascii="仿宋" w:hAnsi="仿宋" w:eastAsia="仿宋" w:cs="仿宋"/>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hint="eastAsia" w:ascii="仿宋" w:hAnsi="仿宋" w:eastAsia="仿宋" w:cs="仿宋"/>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hint="eastAsia" w:ascii="仿宋" w:hAnsi="仿宋" w:eastAsia="仿宋" w:cs="仿宋"/>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hint="eastAsia" w:ascii="仿宋" w:hAnsi="仿宋" w:eastAsia="仿宋" w:cs="仿宋"/>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hint="eastAsia" w:ascii="仿宋" w:hAnsi="仿宋" w:eastAsia="仿宋" w:cs="仿宋"/>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hint="eastAsia" w:ascii="仿宋" w:hAnsi="仿宋" w:eastAsia="仿宋" w:cs="仿宋"/>
                <w:color w:val="auto"/>
                <w:sz w:val="24"/>
                <w:szCs w:val="24"/>
                <w:highlight w:val="none"/>
              </w:rPr>
            </w:pPr>
          </w:p>
        </w:tc>
      </w:tr>
    </w:tbl>
    <w:p>
      <w:pPr>
        <w:adjustRightInd w:val="0"/>
        <w:snapToGrid w:val="0"/>
        <w:spacing w:line="600" w:lineRule="exact"/>
        <w:ind w:firstLine="555"/>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采购人代表</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记录人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p>
    <w:p>
      <w:pPr>
        <w:adjustRightInd w:val="0"/>
        <w:snapToGrid w:val="0"/>
        <w:spacing w:line="600" w:lineRule="exact"/>
        <w:ind w:firstLine="55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pPr>
        <w:adjustRightInd w:val="0"/>
        <w:snapToGrid w:val="0"/>
        <w:spacing w:line="600" w:lineRule="exact"/>
        <w:ind w:firstLine="555"/>
        <w:jc w:val="left"/>
        <w:rPr>
          <w:rFonts w:hint="eastAsia" w:ascii="仿宋" w:hAnsi="仿宋" w:eastAsia="仿宋" w:cs="仿宋"/>
          <w:color w:val="auto"/>
          <w:sz w:val="28"/>
          <w:szCs w:val="28"/>
          <w:highlight w:val="none"/>
        </w:rPr>
      </w:pPr>
    </w:p>
    <w:p>
      <w:pPr>
        <w:pStyle w:val="2"/>
        <w:rPr>
          <w:rFonts w:hint="eastAsia" w:ascii="仿宋" w:hAnsi="仿宋" w:eastAsia="仿宋" w:cs="仿宋"/>
          <w:color w:val="auto"/>
          <w:sz w:val="28"/>
          <w:szCs w:val="28"/>
          <w:highlight w:val="none"/>
        </w:rPr>
      </w:pPr>
    </w:p>
    <w:p>
      <w:pPr>
        <w:pStyle w:val="2"/>
        <w:rPr>
          <w:rFonts w:hint="eastAsia" w:ascii="仿宋" w:hAnsi="仿宋" w:eastAsia="仿宋" w:cs="仿宋"/>
          <w:color w:val="auto"/>
          <w:sz w:val="28"/>
          <w:szCs w:val="28"/>
          <w:highlight w:val="none"/>
        </w:rPr>
      </w:pPr>
    </w:p>
    <w:p>
      <w:pPr>
        <w:pStyle w:val="2"/>
        <w:rPr>
          <w:rFonts w:hint="eastAsia" w:ascii="仿宋" w:hAnsi="仿宋" w:eastAsia="仿宋" w:cs="仿宋"/>
          <w:color w:val="auto"/>
          <w:sz w:val="28"/>
          <w:szCs w:val="28"/>
          <w:highlight w:val="none"/>
        </w:rPr>
      </w:pPr>
    </w:p>
    <w:p>
      <w:pPr>
        <w:pStyle w:val="2"/>
        <w:rPr>
          <w:rFonts w:hint="eastAsia" w:ascii="仿宋" w:hAnsi="仿宋" w:eastAsia="仿宋" w:cs="仿宋"/>
          <w:color w:val="auto"/>
          <w:sz w:val="28"/>
          <w:szCs w:val="28"/>
          <w:highlight w:val="none"/>
        </w:rPr>
      </w:pPr>
    </w:p>
    <w:p>
      <w:pPr>
        <w:pStyle w:val="2"/>
        <w:rPr>
          <w:rFonts w:hint="eastAsia" w:ascii="仿宋" w:hAnsi="仿宋" w:eastAsia="仿宋" w:cs="仿宋"/>
          <w:color w:val="auto"/>
          <w:sz w:val="28"/>
          <w:szCs w:val="28"/>
          <w:highlight w:val="none"/>
        </w:rPr>
      </w:pPr>
    </w:p>
    <w:p>
      <w:pP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pPr>
        <w:adjustRightInd w:val="0"/>
        <w:snapToGrid w:val="0"/>
        <w:spacing w:line="600" w:lineRule="exact"/>
        <w:jc w:val="lef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附件2</w:t>
      </w:r>
    </w:p>
    <w:p>
      <w:pPr>
        <w:adjustRightInd w:val="0"/>
        <w:snapToGrid w:val="0"/>
        <w:spacing w:line="600" w:lineRule="exact"/>
        <w:jc w:val="center"/>
        <w:rPr>
          <w:rFonts w:hint="eastAsia" w:ascii="仿宋" w:hAnsi="仿宋" w:eastAsia="仿宋" w:cs="仿宋"/>
          <w:color w:val="auto"/>
          <w:sz w:val="32"/>
          <w:szCs w:val="32"/>
          <w:highlight w:val="none"/>
        </w:rPr>
      </w:pPr>
    </w:p>
    <w:p>
      <w:pPr>
        <w:adjustRightInd w:val="0"/>
        <w:snapToGrid w:val="0"/>
        <w:spacing w:line="600" w:lineRule="exact"/>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问题澄清通知</w:t>
      </w:r>
    </w:p>
    <w:p>
      <w:pPr>
        <w:pStyle w:val="36"/>
        <w:rPr>
          <w:rFonts w:hint="eastAsia" w:ascii="仿宋" w:hAnsi="仿宋" w:eastAsia="仿宋" w:cs="仿宋"/>
          <w:color w:val="auto"/>
          <w:highlight w:val="none"/>
        </w:rPr>
      </w:pP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编号：</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 xml:space="preserve">   （供应商名称）    </w:t>
      </w:r>
      <w:r>
        <w:rPr>
          <w:rFonts w:hint="eastAsia" w:ascii="仿宋" w:hAnsi="仿宋" w:eastAsia="仿宋" w:cs="仿宋"/>
          <w:color w:val="auto"/>
          <w:sz w:val="28"/>
          <w:szCs w:val="28"/>
          <w:highlight w:val="none"/>
        </w:rPr>
        <w:t>：</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大坦沙分公司2023年一二三期易涝点、电动车充电点等监控优化项目</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p>
      <w:pPr>
        <w:adjustRightInd w:val="0"/>
        <w:snapToGrid w:val="0"/>
        <w:spacing w:line="600" w:lineRule="exact"/>
        <w:ind w:firstLine="55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p>
    <w:p>
      <w:pPr>
        <w:adjustRightInd w:val="0"/>
        <w:snapToGrid w:val="0"/>
        <w:spacing w:line="600" w:lineRule="exact"/>
        <w:ind w:firstLine="55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请将上述问题的澄清于</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时前递交至</w:t>
      </w:r>
      <w:r>
        <w:rPr>
          <w:rFonts w:hint="eastAsia" w:ascii="仿宋" w:hAnsi="仿宋" w:eastAsia="仿宋" w:cs="仿宋"/>
          <w:color w:val="auto"/>
          <w:sz w:val="28"/>
          <w:szCs w:val="28"/>
          <w:highlight w:val="none"/>
          <w:u w:val="single"/>
        </w:rPr>
        <w:t xml:space="preserve">  （详细地址） </w:t>
      </w:r>
      <w:r>
        <w:rPr>
          <w:rFonts w:hint="eastAsia" w:ascii="仿宋" w:hAnsi="仿宋" w:eastAsia="仿宋" w:cs="仿宋"/>
          <w:color w:val="auto"/>
          <w:sz w:val="28"/>
          <w:szCs w:val="28"/>
          <w:highlight w:val="none"/>
        </w:rPr>
        <w:t>。</w:t>
      </w:r>
    </w:p>
    <w:p>
      <w:pPr>
        <w:adjustRightInd w:val="0"/>
        <w:snapToGrid w:val="0"/>
        <w:spacing w:line="600" w:lineRule="exact"/>
        <w:jc w:val="left"/>
        <w:rPr>
          <w:rFonts w:hint="eastAsia" w:ascii="仿宋" w:hAnsi="仿宋" w:eastAsia="仿宋" w:cs="仿宋"/>
          <w:b/>
          <w:color w:val="auto"/>
          <w:sz w:val="28"/>
          <w:szCs w:val="28"/>
          <w:highlight w:val="none"/>
        </w:rPr>
      </w:pPr>
    </w:p>
    <w:p>
      <w:pPr>
        <w:adjustRightInd w:val="0"/>
        <w:snapToGrid w:val="0"/>
        <w:spacing w:line="600" w:lineRule="exact"/>
        <w:ind w:left="2514" w:leftChars="1197" w:firstLine="1960" w:firstLineChars="7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lang w:val="en-US" w:eastAsia="zh-CN"/>
        </w:rPr>
        <w:t>大坦沙分公司2023年一二三期易涝点、电动车充电点等监控优化项目</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评审小组</w:t>
      </w:r>
    </w:p>
    <w:p>
      <w:pPr>
        <w:adjustRightInd w:val="0"/>
        <w:snapToGrid w:val="0"/>
        <w:spacing w:line="600" w:lineRule="exact"/>
        <w:ind w:firstLine="4760" w:firstLineChars="17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评审小组：</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rPr>
        <w:t>（签字）</w:t>
      </w:r>
    </w:p>
    <w:p>
      <w:pPr>
        <w:adjustRightInd w:val="0"/>
        <w:snapToGrid w:val="0"/>
        <w:spacing w:line="600" w:lineRule="exact"/>
        <w:ind w:firstLine="5451" w:firstLineChars="1947"/>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pPr>
        <w:adjustRightInd w:val="0"/>
        <w:snapToGrid w:val="0"/>
        <w:spacing w:line="600" w:lineRule="exact"/>
        <w:ind w:firstLine="4779" w:firstLineChars="1700"/>
        <w:jc w:val="left"/>
        <w:rPr>
          <w:rFonts w:hint="eastAsia" w:ascii="仿宋" w:hAnsi="仿宋" w:eastAsia="仿宋" w:cs="仿宋"/>
          <w:b/>
          <w:color w:val="auto"/>
          <w:sz w:val="28"/>
          <w:szCs w:val="28"/>
          <w:highlight w:val="none"/>
        </w:rPr>
      </w:pPr>
    </w:p>
    <w:p>
      <w:pPr>
        <w:adjustRightInd w:val="0"/>
        <w:snapToGrid w:val="0"/>
        <w:spacing w:line="600" w:lineRule="exact"/>
        <w:jc w:val="left"/>
        <w:rPr>
          <w:rFonts w:hint="eastAsia" w:ascii="仿宋" w:hAnsi="仿宋" w:eastAsia="仿宋" w:cs="仿宋"/>
          <w:b/>
          <w:color w:val="auto"/>
          <w:sz w:val="28"/>
          <w:szCs w:val="28"/>
          <w:highlight w:val="none"/>
        </w:rPr>
      </w:pPr>
    </w:p>
    <w:p>
      <w:pPr>
        <w:adjustRightInd w:val="0"/>
        <w:snapToGrid w:val="0"/>
        <w:spacing w:line="600" w:lineRule="exact"/>
        <w:jc w:val="left"/>
        <w:rPr>
          <w:rFonts w:hint="eastAsia" w:ascii="仿宋" w:hAnsi="仿宋" w:eastAsia="仿宋" w:cs="仿宋"/>
          <w:b/>
          <w:color w:val="auto"/>
          <w:sz w:val="28"/>
          <w:szCs w:val="28"/>
          <w:highlight w:val="none"/>
        </w:rPr>
      </w:pPr>
    </w:p>
    <w:p>
      <w:pP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pPr>
        <w:adjustRightInd w:val="0"/>
        <w:snapToGrid w:val="0"/>
        <w:spacing w:line="600" w:lineRule="exact"/>
        <w:jc w:val="lef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附件3</w:t>
      </w:r>
    </w:p>
    <w:p>
      <w:pPr>
        <w:adjustRightInd w:val="0"/>
        <w:snapToGrid w:val="0"/>
        <w:spacing w:line="600" w:lineRule="exact"/>
        <w:jc w:val="center"/>
        <w:rPr>
          <w:rFonts w:hint="eastAsia" w:ascii="仿宋" w:hAnsi="仿宋" w:eastAsia="仿宋" w:cs="仿宋"/>
          <w:color w:val="auto"/>
          <w:sz w:val="32"/>
          <w:szCs w:val="32"/>
          <w:highlight w:val="none"/>
        </w:rPr>
      </w:pPr>
    </w:p>
    <w:p>
      <w:pPr>
        <w:adjustRightInd w:val="0"/>
        <w:snapToGrid w:val="0"/>
        <w:spacing w:line="600" w:lineRule="exact"/>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问题的澄清</w:t>
      </w:r>
    </w:p>
    <w:p>
      <w:pPr>
        <w:pStyle w:val="36"/>
        <w:rPr>
          <w:rFonts w:hint="eastAsia" w:ascii="仿宋" w:hAnsi="仿宋" w:eastAsia="仿宋" w:cs="仿宋"/>
          <w:color w:val="auto"/>
          <w:highlight w:val="none"/>
        </w:rPr>
      </w:pP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编号：</w:t>
      </w:r>
    </w:p>
    <w:p>
      <w:pPr>
        <w:adjustRightInd w:val="0"/>
        <w:snapToGrid w:val="0"/>
        <w:spacing w:line="600" w:lineRule="exact"/>
        <w:jc w:val="left"/>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u w:val="single"/>
          <w:lang w:val="en-US" w:eastAsia="zh-CN"/>
        </w:rPr>
        <w:t>大坦沙分公司2023年一二三期易涝点、电动车充电点等监控优化项目</w:t>
      </w:r>
      <w:r>
        <w:rPr>
          <w:rFonts w:hint="eastAsia" w:ascii="仿宋" w:hAnsi="仿宋" w:eastAsia="仿宋" w:cs="仿宋"/>
          <w:color w:val="auto"/>
          <w:sz w:val="28"/>
          <w:szCs w:val="28"/>
          <w:highlight w:val="none"/>
        </w:rPr>
        <w:t>评审小组：</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问题澄清通知（编号：</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）已收悉，现澄清如下：</w:t>
      </w:r>
    </w:p>
    <w:p>
      <w:pPr>
        <w:adjustRightInd w:val="0"/>
        <w:snapToGrid w:val="0"/>
        <w:spacing w:line="600" w:lineRule="exact"/>
        <w:ind w:firstLine="57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p>
      <w:pPr>
        <w:adjustRightInd w:val="0"/>
        <w:snapToGrid w:val="0"/>
        <w:spacing w:line="600" w:lineRule="exact"/>
        <w:ind w:firstLine="57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p>
    <w:p>
      <w:pPr>
        <w:adjustRightInd w:val="0"/>
        <w:snapToGrid w:val="0"/>
        <w:spacing w:line="600" w:lineRule="exact"/>
        <w:ind w:firstLine="570"/>
        <w:jc w:val="left"/>
        <w:rPr>
          <w:rFonts w:hint="eastAsia" w:ascii="仿宋" w:hAnsi="仿宋" w:eastAsia="仿宋" w:cs="仿宋"/>
          <w:b/>
          <w:color w:val="auto"/>
          <w:sz w:val="28"/>
          <w:szCs w:val="28"/>
          <w:highlight w:val="none"/>
        </w:rPr>
      </w:pPr>
    </w:p>
    <w:p>
      <w:pPr>
        <w:adjustRightInd w:val="0"/>
        <w:snapToGrid w:val="0"/>
        <w:spacing w:line="600" w:lineRule="exact"/>
        <w:ind w:firstLine="2520" w:firstLineChars="9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rPr>
        <w:t>（公章）</w:t>
      </w:r>
    </w:p>
    <w:p>
      <w:pPr>
        <w:adjustRightInd w:val="0"/>
        <w:snapToGrid w:val="0"/>
        <w:spacing w:line="600" w:lineRule="exact"/>
        <w:ind w:firstLine="2520" w:firstLineChars="900"/>
        <w:jc w:val="left"/>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t>或</w:t>
      </w:r>
    </w:p>
    <w:p>
      <w:pPr>
        <w:adjustRightInd w:val="0"/>
        <w:snapToGrid w:val="0"/>
        <w:spacing w:line="600" w:lineRule="exact"/>
        <w:ind w:firstLine="2520" w:firstLineChars="9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法定代表人或委托代理人：</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rPr>
        <w:t>（签字）</w:t>
      </w:r>
    </w:p>
    <w:p>
      <w:pPr>
        <w:adjustRightInd w:val="0"/>
        <w:snapToGrid w:val="0"/>
        <w:spacing w:line="600" w:lineRule="exact"/>
        <w:ind w:firstLine="5451" w:firstLineChars="1947"/>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pPr>
        <w:adjustRightInd w:val="0"/>
        <w:snapToGrid w:val="0"/>
        <w:spacing w:line="600" w:lineRule="exact"/>
        <w:ind w:firstLine="2665" w:firstLineChars="952"/>
        <w:jc w:val="left"/>
        <w:rPr>
          <w:rFonts w:hint="eastAsia" w:ascii="仿宋" w:hAnsi="仿宋" w:eastAsia="仿宋" w:cs="仿宋"/>
          <w:color w:val="auto"/>
          <w:sz w:val="28"/>
          <w:szCs w:val="28"/>
          <w:highlight w:val="none"/>
        </w:rPr>
      </w:pPr>
    </w:p>
    <w:p>
      <w:pPr>
        <w:adjustRightInd w:val="0"/>
        <w:snapToGrid w:val="0"/>
        <w:spacing w:line="600" w:lineRule="exact"/>
        <w:ind w:firstLine="2665" w:firstLineChars="952"/>
        <w:jc w:val="left"/>
        <w:rPr>
          <w:rFonts w:hint="eastAsia" w:ascii="仿宋" w:hAnsi="仿宋" w:eastAsia="仿宋" w:cs="仿宋"/>
          <w:color w:val="auto"/>
          <w:sz w:val="28"/>
          <w:szCs w:val="28"/>
          <w:highlight w:val="none"/>
        </w:rPr>
      </w:pPr>
    </w:p>
    <w:p>
      <w:pPr>
        <w:adjustRightInd w:val="0"/>
        <w:snapToGrid w:val="0"/>
        <w:spacing w:line="600" w:lineRule="exact"/>
        <w:ind w:firstLine="2665" w:firstLineChars="952"/>
        <w:jc w:val="left"/>
        <w:rPr>
          <w:rFonts w:hint="eastAsia" w:ascii="仿宋" w:hAnsi="仿宋" w:eastAsia="仿宋" w:cs="仿宋"/>
          <w:color w:val="auto"/>
          <w:sz w:val="28"/>
          <w:szCs w:val="28"/>
          <w:highlight w:val="none"/>
        </w:rPr>
      </w:pPr>
    </w:p>
    <w:p>
      <w:pPr>
        <w:adjustRightInd w:val="0"/>
        <w:snapToGrid w:val="0"/>
        <w:spacing w:line="600" w:lineRule="exact"/>
        <w:ind w:firstLine="2665" w:firstLineChars="952"/>
        <w:jc w:val="left"/>
        <w:rPr>
          <w:rFonts w:hint="eastAsia" w:ascii="仿宋" w:hAnsi="仿宋" w:eastAsia="仿宋" w:cs="仿宋"/>
          <w:color w:val="auto"/>
          <w:sz w:val="28"/>
          <w:szCs w:val="28"/>
          <w:highlight w:val="none"/>
        </w:rPr>
      </w:pPr>
    </w:p>
    <w:p>
      <w:pPr>
        <w:adjustRightInd w:val="0"/>
        <w:snapToGrid w:val="0"/>
        <w:spacing w:line="600" w:lineRule="exact"/>
        <w:ind w:firstLine="2665" w:firstLineChars="952"/>
        <w:jc w:val="left"/>
        <w:rPr>
          <w:rFonts w:hint="eastAsia" w:ascii="仿宋" w:hAnsi="仿宋" w:eastAsia="仿宋" w:cs="仿宋"/>
          <w:color w:val="auto"/>
          <w:sz w:val="28"/>
          <w:szCs w:val="28"/>
          <w:highlight w:val="none"/>
        </w:rPr>
      </w:pPr>
    </w:p>
    <w:p>
      <w:pPr>
        <w:adjustRightInd w:val="0"/>
        <w:snapToGrid w:val="0"/>
        <w:spacing w:line="600" w:lineRule="exact"/>
        <w:ind w:firstLine="2665" w:firstLineChars="952"/>
        <w:jc w:val="left"/>
        <w:rPr>
          <w:rFonts w:hint="eastAsia" w:ascii="仿宋" w:hAnsi="仿宋" w:eastAsia="仿宋" w:cs="仿宋"/>
          <w:color w:val="auto"/>
          <w:sz w:val="28"/>
          <w:szCs w:val="28"/>
          <w:highlight w:val="none"/>
        </w:rPr>
      </w:pPr>
    </w:p>
    <w:p>
      <w:pPr>
        <w:adjustRightInd/>
        <w:snapToGrid/>
        <w:spacing w:line="240" w:lineRule="auto"/>
        <w:jc w:val="lef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pP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附件4 </w:t>
      </w:r>
    </w:p>
    <w:p>
      <w:pPr>
        <w:adjustRightInd w:val="0"/>
        <w:snapToGrid w:val="0"/>
        <w:spacing w:line="600" w:lineRule="exact"/>
        <w:jc w:val="center"/>
        <w:rPr>
          <w:rFonts w:hint="eastAsia" w:ascii="仿宋" w:hAnsi="仿宋" w:eastAsia="仿宋" w:cs="仿宋"/>
          <w:color w:val="auto"/>
          <w:sz w:val="32"/>
          <w:szCs w:val="32"/>
          <w:highlight w:val="none"/>
        </w:rPr>
      </w:pPr>
    </w:p>
    <w:p>
      <w:pPr>
        <w:adjustRightInd w:val="0"/>
        <w:snapToGrid w:val="0"/>
        <w:spacing w:line="600" w:lineRule="exact"/>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成交通知书</w:t>
      </w:r>
    </w:p>
    <w:p>
      <w:pPr>
        <w:pStyle w:val="36"/>
        <w:rPr>
          <w:rFonts w:hint="eastAsia" w:ascii="仿宋" w:hAnsi="仿宋" w:eastAsia="仿宋" w:cs="仿宋"/>
          <w:color w:val="auto"/>
          <w:highlight w:val="none"/>
        </w:rPr>
      </w:pPr>
    </w:p>
    <w:p>
      <w:pPr>
        <w:pStyle w:val="36"/>
        <w:ind w:firstLine="3465" w:firstLineChars="1650"/>
        <w:rPr>
          <w:rFonts w:hint="eastAsia" w:ascii="仿宋" w:hAnsi="仿宋" w:eastAsia="仿宋" w:cs="仿宋"/>
          <w:color w:val="auto"/>
          <w:highlight w:val="none"/>
        </w:rPr>
      </w:pPr>
      <w:r>
        <w:rPr>
          <w:rFonts w:hint="eastAsia" w:ascii="仿宋" w:hAnsi="仿宋" w:eastAsia="仿宋" w:cs="仿宋"/>
          <w:color w:val="auto"/>
          <w:highlight w:val="none"/>
        </w:rPr>
        <w:t>（编号：        ）</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 xml:space="preserve">   （成交供应商名称）    </w:t>
      </w:r>
      <w:r>
        <w:rPr>
          <w:rFonts w:hint="eastAsia" w:ascii="仿宋" w:hAnsi="仿宋" w:eastAsia="仿宋" w:cs="仿宋"/>
          <w:color w:val="auto"/>
          <w:sz w:val="28"/>
          <w:szCs w:val="28"/>
          <w:highlight w:val="none"/>
        </w:rPr>
        <w:t>：</w:t>
      </w:r>
    </w:p>
    <w:p>
      <w:pPr>
        <w:adjustRightInd w:val="0"/>
        <w:snapToGrid w:val="0"/>
        <w:spacing w:line="600" w:lineRule="exact"/>
        <w:ind w:firstLine="57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你方递交的响应文件已被我方接受，你方已被确认为</w:t>
      </w:r>
      <w:r>
        <w:rPr>
          <w:rFonts w:hint="eastAsia" w:ascii="仿宋" w:hAnsi="仿宋" w:eastAsia="仿宋" w:cs="仿宋"/>
          <w:color w:val="auto"/>
          <w:sz w:val="28"/>
          <w:szCs w:val="28"/>
          <w:highlight w:val="none"/>
          <w:u w:val="single"/>
          <w:lang w:val="en-US" w:eastAsia="zh-CN"/>
        </w:rPr>
        <w:t xml:space="preserve">      项目</w:t>
      </w:r>
      <w:r>
        <w:rPr>
          <w:rFonts w:hint="eastAsia" w:ascii="仿宋" w:hAnsi="仿宋" w:eastAsia="仿宋" w:cs="仿宋"/>
          <w:color w:val="auto"/>
          <w:sz w:val="28"/>
          <w:szCs w:val="28"/>
          <w:highlight w:val="none"/>
          <w:u w:val="none"/>
          <w:lang w:val="en-US" w:eastAsia="zh-CN"/>
        </w:rPr>
        <w:t>的</w:t>
      </w:r>
      <w:r>
        <w:rPr>
          <w:rFonts w:hint="eastAsia" w:ascii="仿宋" w:hAnsi="仿宋" w:eastAsia="仿宋" w:cs="仿宋"/>
          <w:color w:val="auto"/>
          <w:sz w:val="28"/>
          <w:szCs w:val="28"/>
          <w:highlight w:val="none"/>
        </w:rPr>
        <w:t>成交供应商。</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成交金额，大写：</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，小写：</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p>
    <w:p>
      <w:pPr>
        <w:adjustRightInd w:val="0"/>
        <w:snapToGrid w:val="0"/>
        <w:spacing w:line="600" w:lineRule="exact"/>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请你方在接到本通知书后的</w:t>
      </w:r>
      <w:r>
        <w:rPr>
          <w:rFonts w:hint="eastAsia" w:ascii="仿宋" w:hAnsi="仿宋" w:eastAsia="仿宋" w:cs="仿宋"/>
          <w:color w:val="auto"/>
          <w:sz w:val="28"/>
          <w:szCs w:val="28"/>
          <w:highlight w:val="none"/>
          <w:u w:val="single"/>
          <w:lang w:val="en-US" w:eastAsia="zh-CN"/>
        </w:rPr>
        <w:t>30</w:t>
      </w:r>
      <w:r>
        <w:rPr>
          <w:rFonts w:hint="eastAsia" w:ascii="仿宋" w:hAnsi="仿宋" w:eastAsia="仿宋" w:cs="仿宋"/>
          <w:color w:val="auto"/>
          <w:sz w:val="28"/>
          <w:szCs w:val="28"/>
          <w:highlight w:val="none"/>
        </w:rPr>
        <w:t>日内与我方签订采购合同，逾期视为自动放弃成交资格</w:t>
      </w:r>
      <w:r>
        <w:rPr>
          <w:rFonts w:hint="eastAsia" w:ascii="仿宋" w:hAnsi="仿宋" w:eastAsia="仿宋" w:cs="仿宋"/>
          <w:color w:val="auto"/>
          <w:sz w:val="28"/>
          <w:szCs w:val="28"/>
          <w:highlight w:val="none"/>
          <w:lang w:eastAsia="zh-CN"/>
        </w:rPr>
        <w:t>。</w:t>
      </w:r>
    </w:p>
    <w:p>
      <w:pPr>
        <w:adjustRightInd w:val="0"/>
        <w:snapToGrid w:val="0"/>
        <w:spacing w:line="600" w:lineRule="exact"/>
        <w:jc w:val="left"/>
        <w:rPr>
          <w:rFonts w:hint="eastAsia" w:ascii="仿宋" w:hAnsi="仿宋" w:eastAsia="仿宋" w:cs="仿宋"/>
          <w:b/>
          <w:color w:val="auto"/>
          <w:sz w:val="28"/>
          <w:szCs w:val="28"/>
          <w:highlight w:val="none"/>
        </w:rPr>
      </w:pPr>
    </w:p>
    <w:p>
      <w:pPr>
        <w:adjustRightInd w:val="0"/>
        <w:snapToGrid w:val="0"/>
        <w:spacing w:line="600" w:lineRule="exact"/>
        <w:ind w:firstLine="4760" w:firstLineChars="17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采购人：</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rPr>
        <w:t>（公章）</w:t>
      </w:r>
    </w:p>
    <w:p>
      <w:pPr>
        <w:adjustRightInd w:val="0"/>
        <w:snapToGrid w:val="0"/>
        <w:spacing w:line="600" w:lineRule="exact"/>
        <w:ind w:firstLine="5451" w:firstLineChars="1947"/>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pPr>
        <w:adjustRightInd w:val="0"/>
        <w:snapToGrid w:val="0"/>
        <w:spacing w:line="600" w:lineRule="exact"/>
        <w:jc w:val="left"/>
        <w:rPr>
          <w:rFonts w:hint="eastAsia" w:ascii="仿宋" w:hAnsi="仿宋" w:eastAsia="仿宋" w:cs="仿宋"/>
          <w:b/>
          <w:color w:val="auto"/>
          <w:sz w:val="28"/>
          <w:szCs w:val="28"/>
          <w:highlight w:val="none"/>
        </w:rPr>
      </w:pPr>
    </w:p>
    <w:p>
      <w:pPr>
        <w:adjustRightInd w:val="0"/>
        <w:snapToGrid w:val="0"/>
        <w:spacing w:line="600" w:lineRule="exact"/>
        <w:jc w:val="left"/>
        <w:rPr>
          <w:rFonts w:hint="eastAsia" w:ascii="仿宋" w:hAnsi="仿宋" w:eastAsia="仿宋" w:cs="仿宋"/>
          <w:b/>
          <w:color w:val="auto"/>
          <w:sz w:val="28"/>
          <w:szCs w:val="28"/>
          <w:highlight w:val="none"/>
        </w:rPr>
      </w:pPr>
    </w:p>
    <w:p>
      <w:pPr>
        <w:adjustRightInd w:val="0"/>
        <w:snapToGrid w:val="0"/>
        <w:spacing w:line="600" w:lineRule="exact"/>
        <w:jc w:val="left"/>
        <w:rPr>
          <w:rFonts w:hint="eastAsia" w:ascii="仿宋" w:hAnsi="仿宋" w:eastAsia="仿宋" w:cs="仿宋"/>
          <w:b/>
          <w:color w:val="auto"/>
          <w:sz w:val="28"/>
          <w:szCs w:val="28"/>
          <w:highlight w:val="none"/>
        </w:rPr>
      </w:pPr>
    </w:p>
    <w:p>
      <w:pPr>
        <w:adjustRightInd w:val="0"/>
        <w:snapToGrid w:val="0"/>
        <w:spacing w:line="600" w:lineRule="exact"/>
        <w:jc w:val="left"/>
        <w:rPr>
          <w:rFonts w:hint="eastAsia" w:ascii="仿宋" w:hAnsi="仿宋" w:eastAsia="仿宋" w:cs="仿宋"/>
          <w:b/>
          <w:color w:val="auto"/>
          <w:sz w:val="28"/>
          <w:szCs w:val="28"/>
          <w:highlight w:val="none"/>
        </w:rPr>
      </w:pPr>
    </w:p>
    <w:p>
      <w:pPr>
        <w:pStyle w:val="7"/>
        <w:rPr>
          <w:rFonts w:hint="eastAsia" w:ascii="仿宋" w:hAnsi="仿宋" w:eastAsia="仿宋" w:cs="仿宋"/>
          <w:color w:val="auto"/>
        </w:rPr>
      </w:pPr>
    </w:p>
    <w:p>
      <w:pPr>
        <w:adjustRightInd w:val="0"/>
        <w:snapToGrid w:val="0"/>
        <w:spacing w:line="600" w:lineRule="exact"/>
        <w:jc w:val="left"/>
        <w:rPr>
          <w:rFonts w:hint="eastAsia" w:ascii="仿宋" w:hAnsi="仿宋" w:eastAsia="仿宋" w:cs="仿宋"/>
          <w:b/>
          <w:color w:val="auto"/>
          <w:sz w:val="28"/>
          <w:szCs w:val="28"/>
          <w:highlight w:val="none"/>
        </w:rPr>
      </w:pPr>
    </w:p>
    <w:p>
      <w:pPr>
        <w:adjustRightInd w:val="0"/>
        <w:snapToGrid w:val="0"/>
        <w:spacing w:line="600" w:lineRule="exact"/>
        <w:jc w:val="left"/>
        <w:rPr>
          <w:rFonts w:hint="eastAsia" w:ascii="仿宋" w:hAnsi="仿宋" w:eastAsia="仿宋" w:cs="仿宋"/>
          <w:b/>
          <w:color w:val="auto"/>
          <w:sz w:val="28"/>
          <w:szCs w:val="28"/>
          <w:highlight w:val="none"/>
        </w:rPr>
      </w:pPr>
    </w:p>
    <w:p>
      <w:pPr>
        <w:jc w:val="left"/>
        <w:rPr>
          <w:rFonts w:hint="eastAsia" w:ascii="仿宋" w:hAnsi="仿宋" w:eastAsia="仿宋" w:cs="仿宋"/>
          <w:bCs/>
          <w:color w:val="auto"/>
          <w:kern w:val="0"/>
          <w:highlight w:val="none"/>
          <w:lang w:val="en-US" w:eastAsia="zh-CN"/>
        </w:rPr>
      </w:pPr>
      <w:r>
        <w:rPr>
          <w:rFonts w:hint="eastAsia" w:ascii="仿宋" w:hAnsi="仿宋" w:eastAsia="仿宋" w:cs="仿宋"/>
          <w:bCs/>
          <w:color w:val="auto"/>
          <w:kern w:val="0"/>
          <w:highlight w:val="none"/>
          <w:lang w:val="en-US" w:eastAsia="zh-CN"/>
        </w:rPr>
        <w:br w:type="page"/>
      </w:r>
    </w:p>
    <w:p>
      <w:pPr>
        <w:jc w:val="left"/>
        <w:rPr>
          <w:rFonts w:hint="eastAsia" w:ascii="仿宋" w:hAnsi="仿宋" w:eastAsia="仿宋" w:cs="仿宋"/>
          <w:bCs/>
          <w:color w:val="auto"/>
          <w:kern w:val="0"/>
          <w:sz w:val="28"/>
          <w:szCs w:val="32"/>
          <w:highlight w:val="none"/>
          <w:lang w:val="en-US" w:eastAsia="zh-CN"/>
        </w:rPr>
      </w:pPr>
      <w:r>
        <w:rPr>
          <w:rFonts w:hint="eastAsia" w:ascii="仿宋" w:hAnsi="仿宋" w:eastAsia="仿宋" w:cs="仿宋"/>
          <w:bCs/>
          <w:color w:val="auto"/>
          <w:kern w:val="0"/>
          <w:sz w:val="28"/>
          <w:szCs w:val="32"/>
          <w:highlight w:val="none"/>
          <w:lang w:val="en-US" w:eastAsia="zh-CN"/>
        </w:rPr>
        <w:t>附件5</w:t>
      </w:r>
    </w:p>
    <w:p>
      <w:pPr>
        <w:jc w:val="center"/>
        <w:rPr>
          <w:rFonts w:hint="eastAsia"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rPr>
        <w:t>关于</w:t>
      </w:r>
      <w:r>
        <w:rPr>
          <w:rFonts w:hint="eastAsia" w:ascii="仿宋" w:hAnsi="仿宋" w:eastAsia="仿宋" w:cs="仿宋"/>
          <w:b/>
          <w:bCs/>
          <w:color w:val="auto"/>
          <w:sz w:val="44"/>
          <w:szCs w:val="44"/>
          <w:highlight w:val="none"/>
          <w:lang w:val="en-US" w:eastAsia="zh-CN"/>
        </w:rPr>
        <w:t>**</w:t>
      </w:r>
      <w:r>
        <w:rPr>
          <w:rFonts w:hint="eastAsia" w:ascii="仿宋" w:hAnsi="仿宋" w:eastAsia="仿宋" w:cs="仿宋"/>
          <w:b/>
          <w:bCs/>
          <w:color w:val="auto"/>
          <w:sz w:val="44"/>
          <w:szCs w:val="44"/>
          <w:highlight w:val="none"/>
        </w:rPr>
        <w:t>项目异议书</w:t>
      </w:r>
    </w:p>
    <w:p>
      <w:pPr>
        <w:widowControl/>
        <w:spacing w:line="408"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(参考格式)</w:t>
      </w:r>
    </w:p>
    <w:p>
      <w:pP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项目名称：</w:t>
      </w:r>
    </w:p>
    <w:p>
      <w:pPr>
        <w:widowControl/>
        <w:jc w:val="left"/>
        <w:rPr>
          <w:rFonts w:hint="eastAsia" w:ascii="仿宋" w:hAnsi="仿宋" w:eastAsia="仿宋" w:cs="仿宋"/>
          <w:color w:val="auto"/>
          <w:kern w:val="0"/>
          <w:sz w:val="28"/>
          <w:szCs w:val="28"/>
          <w:highlight w:val="none"/>
        </w:rPr>
      </w:pPr>
      <w:r>
        <w:rPr>
          <w:rFonts w:hint="eastAsia" w:ascii="仿宋" w:hAnsi="仿宋" w:eastAsia="仿宋" w:cs="仿宋"/>
          <w:bCs/>
          <w:color w:val="auto"/>
          <w:kern w:val="0"/>
          <w:sz w:val="28"/>
          <w:szCs w:val="28"/>
          <w:highlight w:val="none"/>
        </w:rPr>
        <w:t>异议人：</w:t>
      </w:r>
    </w:p>
    <w:p>
      <w:pPr>
        <w:widowControl/>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住所地：</w:t>
      </w:r>
      <w:r>
        <w:rPr>
          <w:rFonts w:hint="eastAsia" w:ascii="仿宋" w:hAnsi="仿宋" w:eastAsia="仿宋" w:cs="仿宋"/>
          <w:color w:val="auto"/>
          <w:kern w:val="0"/>
          <w:sz w:val="28"/>
          <w:szCs w:val="28"/>
          <w:highlight w:val="none"/>
          <w:lang w:val="en-US" w:eastAsia="zh-CN"/>
        </w:rPr>
        <w:t xml:space="preserve">   </w:t>
      </w:r>
      <w:r>
        <w:rPr>
          <w:rFonts w:hint="eastAsia" w:ascii="仿宋" w:hAnsi="仿宋" w:eastAsia="仿宋" w:cs="仿宋"/>
          <w:color w:val="auto"/>
          <w:kern w:val="0"/>
          <w:sz w:val="28"/>
          <w:szCs w:val="28"/>
          <w:highlight w:val="none"/>
        </w:rPr>
        <w:t xml:space="preserve"> 邮编：</w:t>
      </w:r>
    </w:p>
    <w:p>
      <w:pPr>
        <w:widowControl/>
        <w:jc w:val="left"/>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法定代表人：</w:t>
      </w:r>
      <w:r>
        <w:rPr>
          <w:rFonts w:hint="eastAsia" w:ascii="仿宋" w:hAnsi="仿宋" w:eastAsia="仿宋" w:cs="仿宋"/>
          <w:color w:val="auto"/>
          <w:kern w:val="0"/>
          <w:sz w:val="28"/>
          <w:szCs w:val="28"/>
          <w:highlight w:val="none"/>
          <w:lang w:val="en-US" w:eastAsia="zh-CN"/>
        </w:rPr>
        <w:t xml:space="preserve">      </w:t>
      </w:r>
      <w:r>
        <w:rPr>
          <w:rFonts w:hint="eastAsia" w:ascii="仿宋" w:hAnsi="仿宋" w:eastAsia="仿宋" w:cs="仿宋"/>
          <w:color w:val="auto"/>
          <w:kern w:val="0"/>
          <w:sz w:val="28"/>
          <w:szCs w:val="28"/>
          <w:highlight w:val="none"/>
        </w:rPr>
        <w:t>联系电话</w:t>
      </w:r>
      <w:r>
        <w:rPr>
          <w:rFonts w:hint="eastAsia" w:ascii="仿宋" w:hAnsi="仿宋" w:eastAsia="仿宋" w:cs="仿宋"/>
          <w:color w:val="auto"/>
          <w:kern w:val="0"/>
          <w:sz w:val="28"/>
          <w:szCs w:val="28"/>
          <w:highlight w:val="none"/>
          <w:lang w:eastAsia="zh-CN"/>
        </w:rPr>
        <w:t>：</w:t>
      </w:r>
    </w:p>
    <w:p>
      <w:pPr>
        <w:widowControl/>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异议人授权代表：</w:t>
      </w:r>
      <w:r>
        <w:rPr>
          <w:rFonts w:hint="eastAsia" w:ascii="仿宋" w:hAnsi="仿宋" w:eastAsia="仿宋" w:cs="仿宋"/>
          <w:color w:val="auto"/>
          <w:kern w:val="0"/>
          <w:sz w:val="28"/>
          <w:szCs w:val="28"/>
          <w:highlight w:val="none"/>
          <w:lang w:val="en-US" w:eastAsia="zh-CN"/>
        </w:rPr>
        <w:t xml:space="preserve">   </w:t>
      </w:r>
      <w:r>
        <w:rPr>
          <w:rFonts w:hint="eastAsia" w:ascii="仿宋" w:hAnsi="仿宋" w:eastAsia="仿宋" w:cs="仿宋"/>
          <w:color w:val="auto"/>
          <w:kern w:val="0"/>
          <w:sz w:val="28"/>
          <w:szCs w:val="28"/>
          <w:highlight w:val="none"/>
        </w:rPr>
        <w:t xml:space="preserve"> 性别：</w:t>
      </w:r>
    </w:p>
    <w:p>
      <w:pPr>
        <w:widowControl/>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住址：</w:t>
      </w:r>
      <w:r>
        <w:rPr>
          <w:rFonts w:hint="eastAsia" w:ascii="仿宋" w:hAnsi="仿宋" w:eastAsia="仿宋" w:cs="仿宋"/>
          <w:color w:val="auto"/>
          <w:kern w:val="0"/>
          <w:sz w:val="28"/>
          <w:szCs w:val="28"/>
          <w:highlight w:val="none"/>
          <w:lang w:val="en-US" w:eastAsia="zh-CN"/>
        </w:rPr>
        <w:t xml:space="preserve">             </w:t>
      </w:r>
      <w:r>
        <w:rPr>
          <w:rFonts w:hint="eastAsia" w:ascii="仿宋" w:hAnsi="仿宋" w:eastAsia="仿宋" w:cs="仿宋"/>
          <w:color w:val="auto"/>
          <w:kern w:val="0"/>
          <w:sz w:val="28"/>
          <w:szCs w:val="28"/>
          <w:highlight w:val="none"/>
        </w:rPr>
        <w:t>联系电话：</w:t>
      </w:r>
    </w:p>
    <w:p>
      <w:pPr>
        <w:widowControl/>
        <w:jc w:val="left"/>
        <w:rPr>
          <w:rFonts w:hint="eastAsia" w:ascii="仿宋" w:hAnsi="仿宋" w:eastAsia="仿宋" w:cs="仿宋"/>
          <w:color w:val="auto"/>
          <w:kern w:val="0"/>
          <w:sz w:val="28"/>
          <w:szCs w:val="28"/>
          <w:highlight w:val="none"/>
        </w:rPr>
      </w:pPr>
      <w:r>
        <w:rPr>
          <w:rFonts w:hint="eastAsia" w:ascii="仿宋" w:hAnsi="仿宋" w:eastAsia="仿宋" w:cs="仿宋"/>
          <w:bCs/>
          <w:color w:val="auto"/>
          <w:kern w:val="0"/>
          <w:sz w:val="28"/>
          <w:szCs w:val="28"/>
          <w:highlight w:val="none"/>
        </w:rPr>
        <w:t>提起异议事项的基本事实：</w:t>
      </w:r>
    </w:p>
    <w:p>
      <w:pPr>
        <w:widowControl/>
        <w:jc w:val="left"/>
        <w:rPr>
          <w:rFonts w:hint="eastAsia" w:ascii="仿宋" w:hAnsi="仿宋" w:eastAsia="仿宋" w:cs="仿宋"/>
          <w:color w:val="auto"/>
          <w:kern w:val="0"/>
          <w:sz w:val="28"/>
          <w:szCs w:val="28"/>
          <w:highlight w:val="none"/>
          <w:u w:val="single"/>
        </w:rPr>
      </w:pPr>
    </w:p>
    <w:p>
      <w:pPr>
        <w:widowControl/>
        <w:jc w:val="left"/>
        <w:rPr>
          <w:rFonts w:hint="eastAsia" w:ascii="仿宋" w:hAnsi="仿宋" w:eastAsia="仿宋" w:cs="仿宋"/>
          <w:color w:val="auto"/>
          <w:kern w:val="0"/>
          <w:sz w:val="28"/>
          <w:szCs w:val="28"/>
          <w:highlight w:val="none"/>
        </w:rPr>
      </w:pPr>
    </w:p>
    <w:p>
      <w:pPr>
        <w:widowControl/>
        <w:jc w:val="left"/>
        <w:rPr>
          <w:rFonts w:hint="eastAsia" w:ascii="仿宋" w:hAnsi="仿宋" w:eastAsia="仿宋" w:cs="仿宋"/>
          <w:color w:val="auto"/>
          <w:kern w:val="0"/>
          <w:sz w:val="28"/>
          <w:szCs w:val="28"/>
          <w:highlight w:val="none"/>
        </w:rPr>
      </w:pPr>
      <w:r>
        <w:rPr>
          <w:rFonts w:hint="eastAsia" w:ascii="仿宋" w:hAnsi="仿宋" w:eastAsia="仿宋" w:cs="仿宋"/>
          <w:bCs/>
          <w:color w:val="auto"/>
          <w:kern w:val="0"/>
          <w:sz w:val="28"/>
          <w:szCs w:val="28"/>
          <w:highlight w:val="none"/>
        </w:rPr>
        <w:t>相关请求及主张：</w:t>
      </w:r>
    </w:p>
    <w:p>
      <w:pPr>
        <w:widowControl/>
        <w:jc w:val="left"/>
        <w:rPr>
          <w:rFonts w:hint="eastAsia" w:ascii="仿宋" w:hAnsi="仿宋" w:eastAsia="仿宋" w:cs="仿宋"/>
          <w:color w:val="auto"/>
          <w:kern w:val="0"/>
          <w:sz w:val="28"/>
          <w:szCs w:val="28"/>
          <w:highlight w:val="none"/>
          <w:u w:val="single"/>
        </w:rPr>
      </w:pPr>
    </w:p>
    <w:p>
      <w:pPr>
        <w:widowControl/>
        <w:jc w:val="left"/>
        <w:rPr>
          <w:rFonts w:hint="eastAsia" w:ascii="仿宋" w:hAnsi="仿宋" w:eastAsia="仿宋" w:cs="仿宋"/>
          <w:color w:val="auto"/>
          <w:kern w:val="0"/>
          <w:sz w:val="28"/>
          <w:szCs w:val="28"/>
          <w:highlight w:val="none"/>
          <w:u w:val="single"/>
        </w:rPr>
      </w:pPr>
    </w:p>
    <w:p>
      <w:pPr>
        <w:widowControl/>
        <w:jc w:val="left"/>
        <w:rPr>
          <w:rFonts w:hint="eastAsia" w:ascii="仿宋" w:hAnsi="仿宋" w:eastAsia="仿宋" w:cs="仿宋"/>
          <w:color w:val="auto"/>
          <w:kern w:val="0"/>
          <w:sz w:val="28"/>
          <w:szCs w:val="28"/>
          <w:highlight w:val="none"/>
        </w:rPr>
      </w:pPr>
      <w:r>
        <w:rPr>
          <w:rFonts w:hint="eastAsia" w:ascii="仿宋" w:hAnsi="仿宋" w:eastAsia="仿宋" w:cs="仿宋"/>
          <w:bCs/>
          <w:color w:val="auto"/>
          <w:kern w:val="0"/>
          <w:sz w:val="28"/>
          <w:szCs w:val="28"/>
          <w:highlight w:val="none"/>
        </w:rPr>
        <w:t>有效线索和相关证明材料：</w:t>
      </w:r>
    </w:p>
    <w:p>
      <w:pPr>
        <w:widowControl/>
        <w:jc w:val="left"/>
        <w:rPr>
          <w:rFonts w:hint="eastAsia" w:ascii="仿宋" w:hAnsi="仿宋" w:eastAsia="仿宋" w:cs="仿宋"/>
          <w:color w:val="auto"/>
          <w:kern w:val="0"/>
          <w:sz w:val="28"/>
          <w:szCs w:val="28"/>
          <w:highlight w:val="none"/>
        </w:rPr>
      </w:pPr>
    </w:p>
    <w:p>
      <w:pPr>
        <w:widowControl/>
        <w:jc w:val="left"/>
        <w:rPr>
          <w:rFonts w:hint="eastAsia" w:ascii="仿宋" w:hAnsi="仿宋" w:eastAsia="仿宋" w:cs="仿宋"/>
          <w:color w:val="auto"/>
          <w:kern w:val="0"/>
          <w:sz w:val="28"/>
          <w:szCs w:val="28"/>
          <w:highlight w:val="none"/>
          <w:u w:val="single"/>
        </w:rPr>
      </w:pPr>
    </w:p>
    <w:p>
      <w:pPr>
        <w:widowControl/>
        <w:jc w:val="left"/>
        <w:rPr>
          <w:rFonts w:hint="eastAsia" w:ascii="仿宋" w:hAnsi="仿宋" w:eastAsia="仿宋" w:cs="仿宋"/>
          <w:color w:val="auto"/>
          <w:kern w:val="0"/>
          <w:sz w:val="28"/>
          <w:szCs w:val="28"/>
          <w:highlight w:val="none"/>
        </w:rPr>
      </w:pPr>
      <w:r>
        <w:rPr>
          <w:rFonts w:hint="eastAsia" w:ascii="仿宋" w:hAnsi="仿宋" w:eastAsia="仿宋" w:cs="仿宋"/>
          <w:bCs/>
          <w:color w:val="auto"/>
          <w:kern w:val="0"/>
          <w:sz w:val="28"/>
          <w:szCs w:val="28"/>
          <w:highlight w:val="none"/>
        </w:rPr>
        <w:t>异议提起人与项目有利害关系的证明材料（见说明）：</w:t>
      </w:r>
    </w:p>
    <w:p>
      <w:pPr>
        <w:widowControl/>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此致</w:t>
      </w:r>
    </w:p>
    <w:p>
      <w:pPr>
        <w:widowControl/>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u w:val="single"/>
        </w:rPr>
        <w:t>（采购人）</w:t>
      </w:r>
    </w:p>
    <w:p>
      <w:pPr>
        <w:widowControl/>
        <w:ind w:left="99" w:leftChars="47" w:firstLine="2800" w:firstLineChars="1000"/>
        <w:jc w:val="left"/>
        <w:rPr>
          <w:rFonts w:hint="eastAsia" w:ascii="仿宋" w:hAnsi="仿宋" w:eastAsia="仿宋" w:cs="仿宋"/>
          <w:color w:val="auto"/>
          <w:kern w:val="0"/>
          <w:sz w:val="28"/>
          <w:szCs w:val="28"/>
          <w:highlight w:val="none"/>
        </w:rPr>
      </w:pPr>
    </w:p>
    <w:p>
      <w:pPr>
        <w:widowControl/>
        <w:ind w:left="99" w:leftChars="47" w:firstLine="2800" w:firstLineChars="1000"/>
        <w:jc w:val="left"/>
        <w:rPr>
          <w:rFonts w:hint="eastAsia" w:ascii="仿宋" w:hAnsi="仿宋" w:eastAsia="仿宋" w:cs="仿宋"/>
          <w:color w:val="auto"/>
          <w:kern w:val="0"/>
          <w:sz w:val="28"/>
          <w:szCs w:val="28"/>
          <w:highlight w:val="none"/>
        </w:rPr>
      </w:pPr>
    </w:p>
    <w:p>
      <w:pPr>
        <w:widowControl/>
        <w:ind w:left="99" w:leftChars="47" w:firstLine="2800" w:firstLineChars="10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异议人（公章）：</w:t>
      </w:r>
    </w:p>
    <w:p>
      <w:pPr>
        <w:widowControl/>
        <w:ind w:left="99" w:leftChars="47" w:firstLine="1960" w:firstLineChars="700"/>
        <w:jc w:val="left"/>
        <w:rPr>
          <w:rFonts w:hint="eastAsia" w:ascii="仿宋" w:hAnsi="仿宋" w:eastAsia="仿宋" w:cs="仿宋"/>
          <w:color w:val="auto"/>
          <w:kern w:val="0"/>
          <w:sz w:val="28"/>
          <w:szCs w:val="28"/>
          <w:highlight w:val="none"/>
        </w:rPr>
      </w:pPr>
    </w:p>
    <w:p>
      <w:pPr>
        <w:widowControl/>
        <w:ind w:left="99" w:leftChars="47" w:firstLine="1960" w:firstLineChars="700"/>
        <w:jc w:val="left"/>
        <w:rPr>
          <w:rFonts w:hint="eastAsia" w:ascii="仿宋" w:hAnsi="仿宋" w:eastAsia="仿宋" w:cs="仿宋"/>
          <w:color w:val="auto"/>
          <w:kern w:val="0"/>
          <w:sz w:val="28"/>
          <w:szCs w:val="28"/>
          <w:highlight w:val="none"/>
          <w:u w:val="single"/>
        </w:rPr>
      </w:pPr>
      <w:r>
        <w:rPr>
          <w:rFonts w:hint="eastAsia" w:ascii="仿宋" w:hAnsi="仿宋" w:eastAsia="仿宋" w:cs="仿宋"/>
          <w:color w:val="auto"/>
          <w:kern w:val="0"/>
          <w:sz w:val="28"/>
          <w:szCs w:val="28"/>
          <w:highlight w:val="none"/>
        </w:rPr>
        <w:t>法定代表人或授权代表（签字）</w:t>
      </w:r>
    </w:p>
    <w:p>
      <w:pPr>
        <w:widowControl/>
        <w:ind w:left="99" w:leftChars="47" w:firstLine="1960" w:firstLineChars="700"/>
        <w:jc w:val="left"/>
        <w:rPr>
          <w:rFonts w:hint="eastAsia" w:ascii="仿宋" w:hAnsi="仿宋" w:eastAsia="仿宋" w:cs="仿宋"/>
          <w:color w:val="auto"/>
          <w:kern w:val="0"/>
          <w:sz w:val="28"/>
          <w:szCs w:val="28"/>
          <w:highlight w:val="none"/>
          <w:u w:val="single"/>
        </w:rPr>
      </w:pPr>
    </w:p>
    <w:p>
      <w:pPr>
        <w:widowControl/>
        <w:ind w:firstLine="560" w:firstLineChars="200"/>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年    月   日</w:t>
      </w:r>
    </w:p>
    <w:p>
      <w:pPr>
        <w:widowControl/>
        <w:jc w:val="left"/>
        <w:rPr>
          <w:rFonts w:hint="eastAsia" w:ascii="仿宋" w:hAnsi="仿宋" w:eastAsia="仿宋" w:cs="仿宋"/>
          <w:bCs/>
          <w:color w:val="auto"/>
          <w:kern w:val="0"/>
          <w:sz w:val="24"/>
          <w:highlight w:val="none"/>
        </w:rPr>
      </w:pP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说明：</w:t>
      </w:r>
    </w:p>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3.为证明与异议项目有利害关系，投标人以外的其他异议提起人应当提供相应证明材料：</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（1）属潜在投标人的，提交符合法定有关资格要求的证明文件；</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（2）属特定分包人或者供应商的，提交证明其与该项目投标人绑定投标的附条件生效协议以及能证明其能履行该协议项下的合同义务的能力的证明文件。</w:t>
      </w:r>
      <w:r>
        <w:rPr>
          <w:rFonts w:hint="eastAsia" w:ascii="仿宋" w:hAnsi="仿宋" w:eastAsia="仿宋" w:cs="仿宋"/>
          <w:color w:val="auto"/>
          <w:sz w:val="24"/>
          <w:highlight w:val="none"/>
        </w:rPr>
        <w:tab/>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（3）可证明与异议项目有利害关系的其他证明文件。</w:t>
      </w:r>
    </w:p>
    <w:p>
      <w:pPr>
        <w:pStyle w:val="2"/>
        <w:rPr>
          <w:rFonts w:hint="eastAsia" w:ascii="仿宋" w:hAnsi="仿宋" w:eastAsia="仿宋" w:cs="仿宋"/>
          <w:color w:val="auto"/>
          <w:sz w:val="28"/>
          <w:szCs w:val="28"/>
          <w:highlight w:val="none"/>
        </w:rPr>
      </w:pPr>
    </w:p>
    <w:p>
      <w:pPr>
        <w:pStyle w:val="2"/>
        <w:rPr>
          <w:rFonts w:hint="eastAsia" w:ascii="仿宋" w:hAnsi="仿宋" w:eastAsia="仿宋" w:cs="仿宋"/>
          <w:color w:val="auto"/>
          <w:sz w:val="28"/>
          <w:szCs w:val="28"/>
          <w:highlight w:val="none"/>
        </w:rPr>
      </w:pPr>
    </w:p>
    <w:p>
      <w:pPr>
        <w:pStyle w:val="2"/>
        <w:rPr>
          <w:rFonts w:hint="eastAsia" w:ascii="仿宋" w:hAnsi="仿宋" w:eastAsia="仿宋" w:cs="仿宋"/>
          <w:color w:val="auto"/>
          <w:sz w:val="28"/>
          <w:szCs w:val="28"/>
          <w:highlight w:val="none"/>
        </w:rPr>
      </w:pPr>
    </w:p>
    <w:p>
      <w:pPr>
        <w:pStyle w:val="2"/>
        <w:rPr>
          <w:rFonts w:hint="eastAsia" w:ascii="仿宋" w:hAnsi="仿宋" w:eastAsia="仿宋" w:cs="仿宋"/>
          <w:color w:val="auto"/>
          <w:sz w:val="28"/>
          <w:szCs w:val="28"/>
          <w:highlight w:val="none"/>
        </w:rPr>
      </w:pPr>
    </w:p>
    <w:p>
      <w:pPr>
        <w:adjustRightInd w:val="0"/>
        <w:snapToGrid w:val="0"/>
        <w:spacing w:line="600" w:lineRule="exact"/>
        <w:ind w:firstLine="560" w:firstLineChars="200"/>
        <w:jc w:val="left"/>
        <w:rPr>
          <w:rFonts w:hint="eastAsia" w:ascii="仿宋" w:hAnsi="仿宋" w:eastAsia="仿宋" w:cs="仿宋"/>
          <w:color w:val="auto"/>
          <w:sz w:val="28"/>
          <w:szCs w:val="28"/>
          <w:highlight w:val="none"/>
        </w:rPr>
      </w:pPr>
    </w:p>
    <w:p>
      <w:pPr>
        <w:pStyle w:val="5"/>
        <w:rPr>
          <w:rFonts w:hint="eastAsia" w:ascii="仿宋" w:hAnsi="仿宋" w:eastAsia="仿宋" w:cs="仿宋"/>
          <w:color w:val="auto"/>
          <w:kern w:val="44"/>
          <w:sz w:val="44"/>
          <w:szCs w:val="44"/>
          <w:highlight w:val="none"/>
        </w:rPr>
      </w:pPr>
      <w:bookmarkStart w:id="26" w:name="_Toc2867"/>
      <w:bookmarkStart w:id="27" w:name="_Toc21455"/>
    </w:p>
    <w:p>
      <w:pPr>
        <w:pStyle w:val="5"/>
        <w:rPr>
          <w:rFonts w:hint="eastAsia" w:ascii="仿宋" w:hAnsi="仿宋" w:eastAsia="仿宋" w:cs="仿宋"/>
          <w:b/>
          <w:bCs w:val="0"/>
          <w:color w:val="auto"/>
          <w:kern w:val="44"/>
          <w:sz w:val="44"/>
          <w:szCs w:val="44"/>
          <w:highlight w:val="none"/>
        </w:rPr>
      </w:pPr>
      <w:r>
        <w:rPr>
          <w:rFonts w:hint="eastAsia" w:ascii="仿宋" w:hAnsi="仿宋" w:eastAsia="仿宋" w:cs="仿宋"/>
          <w:b/>
          <w:bCs w:val="0"/>
          <w:color w:val="auto"/>
          <w:kern w:val="44"/>
          <w:sz w:val="44"/>
          <w:szCs w:val="44"/>
          <w:highlight w:val="none"/>
        </w:rPr>
        <mc:AlternateContent>
          <mc:Choice Requires="wps">
            <w:drawing>
              <wp:anchor distT="0" distB="0" distL="114300" distR="114300" simplePos="0" relativeHeight="251659264" behindDoc="0" locked="0" layoutInCell="1" allowOverlap="1">
                <wp:simplePos x="0" y="0"/>
                <wp:positionH relativeFrom="column">
                  <wp:posOffset>2339340</wp:posOffset>
                </wp:positionH>
                <wp:positionV relativeFrom="paragraph">
                  <wp:posOffset>551815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4.2pt;margin-top:43.45pt;height:0pt;width:75.5pt;z-index:251659264;mso-width-relative:page;mso-height-relative:page;" filled="f" stroked="t" coordsize="21600,21600" o:gfxdata="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LetN51QAAAAcBAAAPAAAAAAAAAAEAIAAAACIAAABkcnMvZG93bnJldi54bWxQSwECFAAUAAAA&#10;CACHTuJAFyDFufEBAADiAwAADgAAAAAAAAABACAAAAAkAQAAZHJzL2Uyb0RvYy54bWxQSwUGAAAA&#10;AAYABgBZAQAAhwUAAAAA&#10;">
                <v:fill on="f" focussize="0,0"/>
                <v:stroke color="#000000" joinstyle="round"/>
                <v:imagedata o:title=""/>
                <o:lock v:ext="edit" aspectratio="f"/>
              </v:shape>
            </w:pict>
          </mc:Fallback>
        </mc:AlternateContent>
      </w:r>
    </w:p>
    <w:p>
      <w:pPr>
        <w:pStyle w:val="5"/>
        <w:rPr>
          <w:rFonts w:hint="eastAsia" w:ascii="仿宋" w:hAnsi="仿宋" w:eastAsia="仿宋" w:cs="仿宋"/>
          <w:b/>
          <w:bCs w:val="0"/>
          <w:color w:val="auto"/>
          <w:kern w:val="44"/>
          <w:sz w:val="44"/>
          <w:szCs w:val="44"/>
          <w:highlight w:val="none"/>
        </w:rPr>
      </w:pPr>
      <w:r>
        <w:rPr>
          <w:rFonts w:hint="eastAsia" w:ascii="仿宋" w:hAnsi="仿宋" w:eastAsia="仿宋" w:cs="仿宋"/>
          <w:b/>
          <w:bCs w:val="0"/>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2357120</wp:posOffset>
                </wp:positionH>
                <wp:positionV relativeFrom="paragraph">
                  <wp:posOffset>427990</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5.6pt;margin-top:33.7pt;height:0pt;width:75.5pt;z-index:251660288;mso-width-relative:page;mso-height-relative:page;" filled="f" stroked="t" coordsize="21600,21600" o:gfxdata="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PxgQt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仿宋" w:hAnsi="仿宋" w:eastAsia="仿宋" w:cs="仿宋"/>
          <w:b/>
          <w:bCs w:val="0"/>
          <w:color w:val="auto"/>
          <w:kern w:val="44"/>
          <w:sz w:val="44"/>
          <w:szCs w:val="44"/>
          <w:highlight w:val="none"/>
        </w:rPr>
        <w:t>第</w:t>
      </w:r>
      <w:r>
        <w:rPr>
          <w:rFonts w:hint="eastAsia" w:ascii="仿宋" w:hAnsi="仿宋" w:eastAsia="仿宋" w:cs="仿宋"/>
          <w:b/>
          <w:bCs w:val="0"/>
          <w:color w:val="auto"/>
          <w:kern w:val="44"/>
          <w:sz w:val="44"/>
          <w:szCs w:val="44"/>
          <w:highlight w:val="none"/>
          <w:lang w:eastAsia="zh-CN"/>
        </w:rPr>
        <w:t>三</w:t>
      </w:r>
      <w:r>
        <w:rPr>
          <w:rFonts w:hint="eastAsia" w:ascii="仿宋" w:hAnsi="仿宋" w:eastAsia="仿宋" w:cs="仿宋"/>
          <w:b/>
          <w:bCs w:val="0"/>
          <w:color w:val="auto"/>
          <w:kern w:val="44"/>
          <w:sz w:val="44"/>
          <w:szCs w:val="44"/>
          <w:highlight w:val="none"/>
        </w:rPr>
        <w:t>章</w:t>
      </w:r>
      <w:bookmarkEnd w:id="26"/>
      <w:bookmarkEnd w:id="27"/>
    </w:p>
    <w:p>
      <w:pPr>
        <w:pStyle w:val="36"/>
        <w:rPr>
          <w:rFonts w:hint="eastAsia" w:ascii="仿宋" w:hAnsi="仿宋" w:eastAsia="仿宋" w:cs="仿宋"/>
          <w:b/>
          <w:bCs w:val="0"/>
          <w:color w:val="auto"/>
          <w:highlight w:val="none"/>
        </w:rPr>
      </w:pPr>
    </w:p>
    <w:p>
      <w:pPr>
        <w:pStyle w:val="5"/>
        <w:rPr>
          <w:rFonts w:hint="eastAsia" w:ascii="仿宋" w:hAnsi="仿宋" w:eastAsia="仿宋" w:cs="仿宋"/>
          <w:b/>
          <w:bCs w:val="0"/>
          <w:color w:val="auto"/>
          <w:highlight w:val="none"/>
        </w:rPr>
      </w:pPr>
      <w:bookmarkStart w:id="28" w:name="_Toc88209934"/>
      <w:bookmarkStart w:id="29" w:name="_Toc7040"/>
      <w:bookmarkStart w:id="30" w:name="_Toc7303"/>
      <w:bookmarkStart w:id="31" w:name="_Toc87616371"/>
      <w:r>
        <w:rPr>
          <w:rFonts w:hint="eastAsia" w:ascii="仿宋" w:hAnsi="仿宋" w:eastAsia="仿宋" w:cs="仿宋"/>
          <w:b/>
          <w:bCs w:val="0"/>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hint="eastAsia" w:ascii="仿宋" w:hAnsi="仿宋" w:eastAsia="仿宋" w:cs="仿宋"/>
          <w:b/>
          <w:bCs w:val="0"/>
          <w:color w:val="auto"/>
          <w:sz w:val="44"/>
          <w:szCs w:val="44"/>
          <w:highlight w:val="none"/>
        </w:rPr>
      </w:pPr>
    </w:p>
    <w:p>
      <w:pPr>
        <w:adjustRightInd w:val="0"/>
        <w:snapToGrid w:val="0"/>
        <w:spacing w:beforeLines="50" w:afterLines="50" w:line="600" w:lineRule="exact"/>
        <w:jc w:val="center"/>
        <w:rPr>
          <w:rFonts w:hint="eastAsia" w:ascii="仿宋" w:hAnsi="仿宋" w:eastAsia="仿宋" w:cs="仿宋"/>
          <w:b/>
          <w:bCs w:val="0"/>
          <w:color w:val="auto"/>
          <w:sz w:val="44"/>
          <w:szCs w:val="44"/>
          <w:highlight w:val="none"/>
        </w:rPr>
      </w:pPr>
    </w:p>
    <w:p>
      <w:pPr>
        <w:adjustRightInd w:val="0"/>
        <w:snapToGrid w:val="0"/>
        <w:spacing w:beforeLines="50" w:afterLines="50" w:line="600" w:lineRule="exact"/>
        <w:jc w:val="center"/>
        <w:rPr>
          <w:rFonts w:hint="eastAsia" w:ascii="仿宋" w:hAnsi="仿宋" w:eastAsia="仿宋" w:cs="仿宋"/>
          <w:color w:val="auto"/>
          <w:sz w:val="44"/>
          <w:szCs w:val="44"/>
          <w:highlight w:val="none"/>
        </w:rPr>
      </w:pPr>
    </w:p>
    <w:p>
      <w:pPr>
        <w:adjustRightInd w:val="0"/>
        <w:snapToGrid w:val="0"/>
        <w:spacing w:beforeLines="50" w:afterLines="50" w:line="600" w:lineRule="exact"/>
        <w:jc w:val="center"/>
        <w:rPr>
          <w:rFonts w:hint="eastAsia" w:ascii="仿宋" w:hAnsi="仿宋" w:eastAsia="仿宋" w:cs="仿宋"/>
          <w:color w:val="auto"/>
          <w:sz w:val="44"/>
          <w:szCs w:val="44"/>
          <w:highlight w:val="none"/>
        </w:rPr>
      </w:pPr>
    </w:p>
    <w:p>
      <w:pPr>
        <w:adjustRightInd w:val="0"/>
        <w:snapToGrid w:val="0"/>
        <w:spacing w:beforeLines="50" w:afterLines="50" w:line="600" w:lineRule="exact"/>
        <w:jc w:val="center"/>
        <w:rPr>
          <w:rFonts w:hint="eastAsia" w:ascii="仿宋" w:hAnsi="仿宋" w:eastAsia="仿宋" w:cs="仿宋"/>
          <w:color w:val="auto"/>
          <w:sz w:val="44"/>
          <w:szCs w:val="44"/>
          <w:highlight w:val="none"/>
        </w:rPr>
      </w:pPr>
    </w:p>
    <w:p>
      <w:pPr>
        <w:pStyle w:val="2"/>
        <w:rPr>
          <w:rFonts w:hint="eastAsia" w:ascii="仿宋" w:hAnsi="仿宋" w:eastAsia="仿宋" w:cs="仿宋"/>
          <w:color w:val="auto"/>
          <w:sz w:val="44"/>
          <w:szCs w:val="44"/>
          <w:highlight w:val="none"/>
        </w:rPr>
      </w:pPr>
    </w:p>
    <w:p>
      <w:pPr>
        <w:pStyle w:val="2"/>
        <w:rPr>
          <w:rFonts w:hint="eastAsia" w:ascii="仿宋" w:hAnsi="仿宋" w:eastAsia="仿宋" w:cs="仿宋"/>
          <w:color w:val="auto"/>
          <w:sz w:val="44"/>
          <w:szCs w:val="44"/>
          <w:highlight w:val="none"/>
        </w:rPr>
      </w:pPr>
    </w:p>
    <w:p>
      <w:pPr>
        <w:pStyle w:val="2"/>
        <w:rPr>
          <w:rFonts w:hint="eastAsia" w:ascii="仿宋" w:hAnsi="仿宋" w:eastAsia="仿宋" w:cs="仿宋"/>
          <w:color w:val="auto"/>
          <w:sz w:val="44"/>
          <w:szCs w:val="44"/>
          <w:highlight w:val="none"/>
        </w:rPr>
      </w:pPr>
    </w:p>
    <w:p>
      <w:pPr>
        <w:pStyle w:val="2"/>
        <w:ind w:firstLine="0"/>
        <w:rPr>
          <w:rFonts w:hint="eastAsia" w:ascii="仿宋" w:hAnsi="仿宋" w:eastAsia="仿宋" w:cs="仿宋"/>
          <w:color w:val="auto"/>
          <w:sz w:val="44"/>
          <w:szCs w:val="44"/>
          <w:highlight w:val="none"/>
        </w:rPr>
      </w:pPr>
    </w:p>
    <w:p>
      <w:pPr>
        <w:pStyle w:val="5"/>
        <w:rPr>
          <w:rFonts w:hint="eastAsia" w:ascii="仿宋" w:hAnsi="仿宋" w:eastAsia="仿宋" w:cs="仿宋"/>
          <w:color w:val="auto"/>
          <w:highlight w:val="none"/>
        </w:rPr>
      </w:pPr>
      <w:bookmarkStart w:id="32" w:name="_Toc3789"/>
      <w:bookmarkStart w:id="33" w:name="_Toc24895"/>
      <w:r>
        <w:rPr>
          <w:rFonts w:hint="eastAsia" w:ascii="仿宋" w:hAnsi="仿宋" w:eastAsia="仿宋" w:cs="仿宋"/>
          <w:color w:val="auto"/>
          <w:highlight w:val="none"/>
        </w:rPr>
        <w:t>询比采购</w:t>
      </w:r>
      <w:bookmarkEnd w:id="32"/>
      <w:bookmarkEnd w:id="33"/>
    </w:p>
    <w:p>
      <w:pPr>
        <w:adjustRightInd w:val="0"/>
        <w:snapToGrid w:val="0"/>
        <w:spacing w:line="600" w:lineRule="exact"/>
        <w:jc w:val="lef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 xml:space="preserve"> 在采购文件约定的时间、地点，供应商应向采购人提交响应文件；响应文件按照采购文件第二章供应商须知2.</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的要求密封，按照2.</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的规定提交</w:t>
            </w:r>
          </w:p>
          <w:p>
            <w:pPr>
              <w:adjustRightInd w:val="0"/>
              <w:snapToGrid w:val="0"/>
              <w:ind w:left="480" w:hanging="480" w:hanging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 xml:space="preserve"> 资格审查执行第二章供应商须知1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对供应商的资格要求</w:t>
            </w:r>
          </w:p>
          <w:p>
            <w:pPr>
              <w:adjustRightInd w:val="0"/>
              <w:snapToGrid w:val="0"/>
              <w:ind w:left="480" w:hanging="480" w:hanging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 xml:space="preserve"> 响应文件提交截止后，</w:t>
            </w:r>
            <w:r>
              <w:rPr>
                <w:rFonts w:hint="eastAsia" w:ascii="仿宋" w:hAnsi="仿宋" w:eastAsia="仿宋" w:cs="仿宋"/>
                <w:color w:val="auto"/>
                <w:sz w:val="24"/>
                <w:szCs w:val="24"/>
                <w:highlight w:val="none"/>
                <w:lang w:val="en-US" w:eastAsia="zh-CN"/>
              </w:rPr>
              <w:t>递交</w:t>
            </w:r>
            <w:r>
              <w:rPr>
                <w:rFonts w:hint="eastAsia" w:ascii="仿宋" w:hAnsi="仿宋" w:eastAsia="仿宋" w:cs="仿宋"/>
                <w:color w:val="auto"/>
                <w:sz w:val="24"/>
                <w:szCs w:val="24"/>
                <w:highlight w:val="none"/>
              </w:rPr>
              <w:t>响应</w:t>
            </w:r>
            <w:r>
              <w:rPr>
                <w:rFonts w:hint="eastAsia" w:ascii="仿宋" w:hAnsi="仿宋" w:eastAsia="仿宋" w:cs="仿宋"/>
                <w:color w:val="auto"/>
                <w:sz w:val="24"/>
                <w:szCs w:val="24"/>
                <w:highlight w:val="none"/>
                <w:lang w:val="en-US" w:eastAsia="zh-CN"/>
              </w:rPr>
              <w:t>文件</w:t>
            </w:r>
            <w:r>
              <w:rPr>
                <w:rFonts w:hint="eastAsia" w:ascii="仿宋" w:hAnsi="仿宋" w:eastAsia="仿宋" w:cs="仿宋"/>
                <w:color w:val="auto"/>
                <w:sz w:val="24"/>
                <w:szCs w:val="24"/>
                <w:highlight w:val="none"/>
              </w:rPr>
              <w:t>供应商不足3家的</w:t>
            </w:r>
            <w:r>
              <w:rPr>
                <w:rFonts w:hint="eastAsia" w:ascii="仿宋" w:hAnsi="仿宋" w:eastAsia="仿宋" w:cs="仿宋"/>
                <w:color w:val="auto"/>
                <w:sz w:val="24"/>
                <w:szCs w:val="24"/>
                <w:highlight w:val="none"/>
                <w:lang w:val="en-US" w:eastAsia="zh-CN"/>
              </w:rPr>
              <w:t>或有效响应文件供应商不足两家</w:t>
            </w:r>
            <w:r>
              <w:rPr>
                <w:rFonts w:hint="eastAsia" w:ascii="仿宋" w:hAnsi="仿宋" w:eastAsia="仿宋" w:cs="仿宋"/>
                <w:color w:val="auto"/>
                <w:sz w:val="24"/>
                <w:szCs w:val="24"/>
                <w:highlight w:val="none"/>
              </w:rPr>
              <w:t>，应分析原因并重新发出采购公告</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邀请书</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或</w:t>
            </w:r>
            <w:r>
              <w:rPr>
                <w:rFonts w:hint="eastAsia" w:ascii="仿宋" w:hAnsi="仿宋" w:eastAsia="仿宋" w:cs="仿宋"/>
                <w:color w:val="auto"/>
                <w:sz w:val="24"/>
                <w:szCs w:val="24"/>
                <w:highlight w:val="none"/>
                <w:lang w:eastAsia="zh-CN"/>
              </w:rPr>
              <w:t>采取</w:t>
            </w:r>
            <w:r>
              <w:rPr>
                <w:rFonts w:hint="eastAsia" w:ascii="仿宋" w:hAnsi="仿宋" w:eastAsia="仿宋" w:cs="仿宋"/>
                <w:color w:val="auto"/>
                <w:sz w:val="24"/>
                <w:szCs w:val="24"/>
                <w:highlight w:val="none"/>
                <w:lang w:val="en-US" w:eastAsia="zh-CN"/>
              </w:rPr>
              <w:t>其他采购方式</w:t>
            </w:r>
            <w:r>
              <w:rPr>
                <w:rFonts w:hint="eastAsia" w:ascii="仿宋" w:hAnsi="仿宋" w:eastAsia="仿宋" w:cs="仿宋"/>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 报价应包括国家规定的增值税税金，增值税税金按一般计税方法计算。报价范围包括</w:t>
            </w:r>
            <w:r>
              <w:rPr>
                <w:rFonts w:hint="eastAsia" w:ascii="仿宋" w:hAnsi="仿宋" w:eastAsia="仿宋" w:cs="仿宋"/>
                <w:color w:val="auto"/>
                <w:sz w:val="24"/>
                <w:szCs w:val="24"/>
                <w:highlight w:val="none"/>
                <w:u w:val="single"/>
                <w:lang w:val="en-US" w:eastAsia="zh-CN"/>
              </w:rPr>
              <w:t>本项目所有采购内容和范围。</w:t>
            </w:r>
            <w:r>
              <w:rPr>
                <w:rFonts w:hint="eastAsia" w:ascii="仿宋" w:hAnsi="仿宋" w:eastAsia="仿宋" w:cs="仿宋"/>
                <w:color w:val="auto"/>
                <w:sz w:val="24"/>
                <w:szCs w:val="24"/>
                <w:highlight w:val="none"/>
              </w:rPr>
              <w:t xml:space="preserve"> </w:t>
            </w:r>
          </w:p>
          <w:p>
            <w:pPr>
              <w:adjustRightInd w:val="0"/>
              <w:snapToGrid w:val="0"/>
              <w:ind w:left="458" w:hanging="458" w:hangingChars="19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2.2 询比地址 </w:t>
            </w:r>
          </w:p>
          <w:p>
            <w:pPr>
              <w:adjustRightInd w:val="0"/>
              <w:snapToGrid w:val="0"/>
              <w:ind w:left="456" w:leftChars="217"/>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lang w:val="en-US" w:eastAsia="zh-CN"/>
              </w:rPr>
              <w:t>广州市天河区临江大道501号广州市净水有限公司</w:t>
            </w:r>
          </w:p>
          <w:p>
            <w:pPr>
              <w:adjustRightInd w:val="0"/>
              <w:snapToGrid w:val="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2.3 询比开始时间（同响应文件截止时间）</w:t>
            </w:r>
          </w:p>
          <w:p>
            <w:pPr>
              <w:adjustRightInd w:val="0"/>
              <w:snapToGrid w:val="0"/>
              <w:ind w:left="480" w:hanging="480" w:hanging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2" w:char="0052"/>
            </w:r>
            <w:r>
              <w:rPr>
                <w:rFonts w:hint="eastAsia" w:ascii="仿宋" w:hAnsi="仿宋" w:eastAsia="仿宋" w:cs="仿宋"/>
                <w:color w:val="auto"/>
                <w:sz w:val="24"/>
                <w:szCs w:val="24"/>
                <w:highlight w:val="none"/>
              </w:rPr>
              <w:t>采购人确定满足采购文件</w:t>
            </w:r>
            <w:r>
              <w:rPr>
                <w:rFonts w:hint="eastAsia" w:ascii="仿宋" w:hAnsi="仿宋" w:eastAsia="仿宋" w:cs="仿宋"/>
                <w:color w:val="auto"/>
                <w:sz w:val="24"/>
                <w:szCs w:val="24"/>
                <w:highlight w:val="none"/>
                <w:lang w:val="en-US" w:eastAsia="zh-CN"/>
              </w:rPr>
              <w:t>资格性、响应性</w:t>
            </w:r>
            <w:r>
              <w:rPr>
                <w:rFonts w:hint="eastAsia" w:ascii="仿宋" w:hAnsi="仿宋" w:eastAsia="仿宋" w:cs="仿宋"/>
                <w:color w:val="auto"/>
                <w:sz w:val="24"/>
                <w:szCs w:val="24"/>
                <w:highlight w:val="none"/>
              </w:rPr>
              <w:t>要求，并且经评审的报价最低的为成交供应商</w:t>
            </w:r>
          </w:p>
          <w:p>
            <w:pPr>
              <w:adjustRightInd w:val="0"/>
              <w:snapToGrid w:val="0"/>
              <w:ind w:left="360" w:hanging="360" w:hangingChars="15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sym w:font="Wingdings 2" w:char="00A3"/>
            </w:r>
            <w:r>
              <w:rPr>
                <w:rFonts w:hint="eastAsia" w:ascii="仿宋" w:hAnsi="仿宋" w:eastAsia="仿宋" w:cs="仿宋"/>
                <w:color w:val="auto"/>
                <w:sz w:val="24"/>
                <w:szCs w:val="24"/>
                <w:highlight w:val="none"/>
              </w:rPr>
              <w:t>评审小组按照采购文件确定的标准排序，采购人确定排名第一的供应商为成交供应商</w:t>
            </w:r>
            <w:r>
              <w:rPr>
                <w:rFonts w:hint="eastAsia" w:ascii="仿宋" w:hAnsi="仿宋" w:eastAsia="仿宋" w:cs="仿宋"/>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在评审小组提交评审报告3日内，在</w:t>
            </w:r>
            <w:r>
              <w:rPr>
                <w:rFonts w:hint="eastAsia" w:ascii="仿宋" w:hAnsi="仿宋" w:eastAsia="仿宋" w:cs="仿宋"/>
                <w:color w:val="auto"/>
                <w:sz w:val="24"/>
                <w:szCs w:val="24"/>
                <w:highlight w:val="none"/>
                <w:u w:val="single"/>
                <w:lang w:val="en-US" w:eastAsia="zh-CN"/>
              </w:rPr>
              <w:t>广州市净水有限公司门户网站</w:t>
            </w:r>
            <w:r>
              <w:rPr>
                <w:rFonts w:hint="eastAsia" w:ascii="仿宋" w:hAnsi="仿宋" w:eastAsia="仿宋" w:cs="仿宋"/>
                <w:color w:val="auto"/>
                <w:sz w:val="24"/>
                <w:szCs w:val="24"/>
                <w:highlight w:val="none"/>
              </w:rPr>
              <w:t>公示成交候选人</w:t>
            </w:r>
            <w:r>
              <w:rPr>
                <w:rFonts w:hint="eastAsia" w:ascii="仿宋" w:hAnsi="仿宋" w:eastAsia="仿宋" w:cs="仿宋"/>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成交候选人公示</w:t>
            </w:r>
            <w:r>
              <w:rPr>
                <w:rFonts w:hint="eastAsia" w:ascii="仿宋" w:hAnsi="仿宋" w:eastAsia="仿宋" w:cs="仿宋"/>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采购人在发出成交通知书后</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日内同成交供应商签订书面采购合同</w:t>
            </w:r>
            <w:r>
              <w:rPr>
                <w:rFonts w:hint="eastAsia" w:ascii="仿宋" w:hAnsi="仿宋" w:eastAsia="仿宋" w:cs="仿宋"/>
                <w:color w:val="auto"/>
                <w:sz w:val="24"/>
                <w:szCs w:val="24"/>
                <w:highlight w:val="none"/>
                <w:lang w:val="en-US" w:eastAsia="zh-CN"/>
              </w:rPr>
              <w:t>.</w:t>
            </w:r>
          </w:p>
        </w:tc>
      </w:tr>
    </w:tbl>
    <w:p>
      <w:pPr>
        <w:adjustRightInd w:val="0"/>
        <w:snapToGrid w:val="0"/>
        <w:spacing w:line="600" w:lineRule="exact"/>
        <w:ind w:firstLine="560" w:firstLineChars="200"/>
        <w:jc w:val="left"/>
        <w:rPr>
          <w:rFonts w:hint="eastAsia" w:ascii="仿宋" w:hAnsi="仿宋" w:eastAsia="仿宋" w:cs="仿宋"/>
          <w:color w:val="auto"/>
          <w:sz w:val="28"/>
          <w:szCs w:val="28"/>
          <w:highlight w:val="none"/>
        </w:rPr>
      </w:pPr>
    </w:p>
    <w:p>
      <w:pPr>
        <w:adjustRightInd w:val="0"/>
        <w:snapToGrid w:val="0"/>
        <w:spacing w:line="600" w:lineRule="exact"/>
        <w:ind w:firstLine="560" w:firstLineChars="200"/>
        <w:jc w:val="left"/>
        <w:rPr>
          <w:rFonts w:hint="eastAsia" w:ascii="仿宋" w:hAnsi="仿宋" w:eastAsia="仿宋" w:cs="仿宋"/>
          <w:color w:val="auto"/>
          <w:sz w:val="28"/>
          <w:szCs w:val="28"/>
          <w:highlight w:val="none"/>
        </w:rPr>
      </w:pPr>
    </w:p>
    <w:p>
      <w:pPr>
        <w:pStyle w:val="2"/>
        <w:rPr>
          <w:rFonts w:hint="eastAsia" w:ascii="仿宋" w:hAnsi="仿宋" w:eastAsia="仿宋" w:cs="仿宋"/>
          <w:color w:val="auto"/>
        </w:rPr>
      </w:pPr>
    </w:p>
    <w:p>
      <w:pPr>
        <w:adjustRightInd w:val="0"/>
        <w:snapToGrid w:val="0"/>
        <w:spacing w:line="600" w:lineRule="exact"/>
        <w:ind w:firstLine="560" w:firstLineChars="200"/>
        <w:jc w:val="left"/>
        <w:rPr>
          <w:rFonts w:hint="eastAsia" w:ascii="仿宋" w:hAnsi="仿宋" w:eastAsia="仿宋" w:cs="仿宋"/>
          <w:color w:val="auto"/>
          <w:sz w:val="28"/>
          <w:szCs w:val="28"/>
          <w:highlight w:val="none"/>
        </w:rPr>
      </w:pPr>
    </w:p>
    <w:p>
      <w:pPr>
        <w:adjustRightInd w:val="0"/>
        <w:snapToGrid w:val="0"/>
        <w:spacing w:line="600" w:lineRule="exact"/>
        <w:ind w:firstLine="560" w:firstLineChars="200"/>
        <w:jc w:val="left"/>
        <w:rPr>
          <w:rFonts w:hint="eastAsia" w:ascii="仿宋" w:hAnsi="仿宋" w:eastAsia="仿宋" w:cs="仿宋"/>
          <w:color w:val="auto"/>
          <w:sz w:val="28"/>
          <w:szCs w:val="28"/>
          <w:highlight w:val="none"/>
        </w:rPr>
      </w:pPr>
    </w:p>
    <w:p>
      <w:pPr>
        <w:adjustRightInd w:val="0"/>
        <w:snapToGrid w:val="0"/>
        <w:spacing w:line="600" w:lineRule="exact"/>
        <w:ind w:firstLine="0" w:firstLineChars="0"/>
        <w:jc w:val="left"/>
        <w:rPr>
          <w:rFonts w:hint="eastAsia" w:ascii="仿宋" w:hAnsi="仿宋" w:eastAsia="仿宋" w:cs="仿宋"/>
          <w:color w:val="auto"/>
          <w:sz w:val="28"/>
          <w:szCs w:val="28"/>
          <w:highlight w:val="none"/>
        </w:rPr>
      </w:pPr>
    </w:p>
    <w:p>
      <w:pPr>
        <w:pStyle w:val="4"/>
        <w:rPr>
          <w:rFonts w:hint="eastAsia" w:ascii="仿宋" w:hAnsi="仿宋" w:eastAsia="仿宋" w:cs="仿宋"/>
          <w:b/>
          <w:bCs w:val="0"/>
          <w:color w:val="auto"/>
          <w:highlight w:val="none"/>
        </w:rPr>
      </w:pPr>
      <w:bookmarkStart w:id="34" w:name="_Toc14552"/>
      <w:bookmarkStart w:id="35" w:name="_Toc14870"/>
      <w:bookmarkStart w:id="36" w:name="_Toc10930"/>
      <w:bookmarkStart w:id="37" w:name="_Toc20594"/>
      <w:bookmarkStart w:id="38" w:name="_Toc7437"/>
      <w:bookmarkStart w:id="39" w:name="_Toc19759"/>
      <w:bookmarkStart w:id="40" w:name="_Toc3156"/>
      <w:bookmarkStart w:id="41" w:name="_Toc4952"/>
      <w:bookmarkStart w:id="42" w:name="_Toc23581"/>
      <w:bookmarkStart w:id="43" w:name="_Toc19050"/>
      <w:bookmarkStart w:id="44" w:name="_Toc7118"/>
      <w:r>
        <w:rPr>
          <w:rFonts w:hint="eastAsia" w:ascii="仿宋" w:hAnsi="仿宋" w:eastAsia="仿宋" w:cs="仿宋"/>
          <w:b/>
          <w:bCs w:val="0"/>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233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rFonts w:hint="eastAsia" w:ascii="仿宋" w:hAnsi="仿宋" w:eastAsia="仿宋" w:cs="仿宋"/>
          <w:b/>
          <w:bCs w:val="0"/>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131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ascii="仿宋" w:hAnsi="仿宋" w:eastAsia="仿宋" w:cs="仿宋"/>
          <w:b/>
          <w:bCs w:val="0"/>
          <w:color w:val="auto"/>
          <w:highlight w:val="none"/>
        </w:rPr>
        <w:t>第</w:t>
      </w:r>
      <w:r>
        <w:rPr>
          <w:rFonts w:hint="eastAsia" w:ascii="仿宋" w:hAnsi="仿宋" w:eastAsia="仿宋" w:cs="仿宋"/>
          <w:b/>
          <w:bCs w:val="0"/>
          <w:color w:val="auto"/>
          <w:highlight w:val="none"/>
          <w:lang w:val="en-US" w:eastAsia="zh-CN"/>
        </w:rPr>
        <w:t>四</w:t>
      </w:r>
      <w:r>
        <w:rPr>
          <w:rFonts w:hint="eastAsia" w:ascii="仿宋" w:hAnsi="仿宋" w:eastAsia="仿宋" w:cs="仿宋"/>
          <w:b/>
          <w:bCs w:val="0"/>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6"/>
        <w:rPr>
          <w:rFonts w:hint="eastAsia" w:ascii="仿宋" w:hAnsi="仿宋" w:eastAsia="仿宋" w:cs="仿宋"/>
          <w:b/>
          <w:bCs w:val="0"/>
          <w:color w:val="auto"/>
          <w:highlight w:val="none"/>
        </w:rPr>
      </w:pPr>
    </w:p>
    <w:p>
      <w:pPr>
        <w:pStyle w:val="4"/>
        <w:rPr>
          <w:rFonts w:hint="eastAsia" w:ascii="仿宋" w:hAnsi="仿宋" w:eastAsia="仿宋" w:cs="仿宋"/>
          <w:b/>
          <w:bCs w:val="0"/>
          <w:color w:val="auto"/>
          <w:highlight w:val="none"/>
        </w:rPr>
      </w:pPr>
      <w:bookmarkStart w:id="45" w:name="_Toc12177"/>
      <w:bookmarkStart w:id="46" w:name="_Toc29345"/>
      <w:bookmarkStart w:id="47" w:name="_Toc13898"/>
      <w:bookmarkStart w:id="48" w:name="_Toc32607"/>
      <w:bookmarkStart w:id="49" w:name="_Toc21840"/>
      <w:bookmarkStart w:id="50" w:name="_Toc6308"/>
      <w:bookmarkStart w:id="51" w:name="_Toc30530"/>
      <w:bookmarkStart w:id="52" w:name="_Toc87616378"/>
      <w:bookmarkStart w:id="53" w:name="_Toc88209941"/>
      <w:bookmarkStart w:id="54" w:name="_Toc29484"/>
      <w:bookmarkStart w:id="55" w:name="_Toc7831"/>
      <w:bookmarkStart w:id="56" w:name="_Toc22212"/>
      <w:bookmarkStart w:id="57" w:name="_Toc21079"/>
      <w:r>
        <w:rPr>
          <w:rFonts w:hint="eastAsia" w:ascii="仿宋" w:hAnsi="仿宋" w:eastAsia="仿宋" w:cs="仿宋"/>
          <w:b/>
          <w:bCs w:val="0"/>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hint="eastAsia" w:ascii="仿宋" w:hAnsi="仿宋" w:eastAsia="仿宋" w:cs="仿宋"/>
          <w:color w:val="auto"/>
          <w:sz w:val="44"/>
          <w:szCs w:val="44"/>
          <w:highlight w:val="none"/>
        </w:rPr>
      </w:pPr>
    </w:p>
    <w:p>
      <w:pPr>
        <w:adjustRightInd w:val="0"/>
        <w:snapToGrid w:val="0"/>
        <w:spacing w:beforeLines="50" w:afterLines="50" w:line="600" w:lineRule="exact"/>
        <w:jc w:val="center"/>
        <w:rPr>
          <w:rFonts w:hint="eastAsia" w:ascii="仿宋" w:hAnsi="仿宋" w:eastAsia="仿宋" w:cs="仿宋"/>
          <w:color w:val="auto"/>
          <w:sz w:val="44"/>
          <w:szCs w:val="44"/>
          <w:highlight w:val="none"/>
        </w:rPr>
      </w:pPr>
    </w:p>
    <w:p>
      <w:pPr>
        <w:adjustRightInd w:val="0"/>
        <w:snapToGrid w:val="0"/>
        <w:spacing w:beforeLines="50" w:afterLines="50" w:line="600" w:lineRule="exact"/>
        <w:jc w:val="center"/>
        <w:rPr>
          <w:rFonts w:hint="eastAsia" w:ascii="仿宋" w:hAnsi="仿宋" w:eastAsia="仿宋" w:cs="仿宋"/>
          <w:color w:val="auto"/>
          <w:sz w:val="44"/>
          <w:szCs w:val="44"/>
          <w:highlight w:val="none"/>
        </w:rPr>
      </w:pPr>
    </w:p>
    <w:p>
      <w:pPr>
        <w:adjustRightInd w:val="0"/>
        <w:snapToGrid w:val="0"/>
        <w:spacing w:beforeLines="50" w:afterLines="50" w:line="600" w:lineRule="exact"/>
        <w:jc w:val="both"/>
        <w:rPr>
          <w:rFonts w:hint="eastAsia" w:ascii="仿宋" w:hAnsi="仿宋" w:eastAsia="仿宋" w:cs="仿宋"/>
          <w:color w:val="auto"/>
          <w:sz w:val="44"/>
          <w:szCs w:val="44"/>
          <w:highlight w:val="none"/>
        </w:rPr>
      </w:pPr>
    </w:p>
    <w:p>
      <w:pPr>
        <w:adjustRightInd w:val="0"/>
        <w:snapToGrid w:val="0"/>
        <w:spacing w:beforeLines="50" w:afterLines="50" w:line="600" w:lineRule="exact"/>
        <w:jc w:val="center"/>
        <w:rPr>
          <w:rFonts w:hint="eastAsia" w:ascii="仿宋" w:hAnsi="仿宋" w:eastAsia="仿宋" w:cs="仿宋"/>
          <w:color w:val="auto"/>
          <w:sz w:val="44"/>
          <w:szCs w:val="44"/>
          <w:highlight w:val="none"/>
        </w:rPr>
      </w:pPr>
    </w:p>
    <w:p>
      <w:pPr>
        <w:adjustRightInd w:val="0"/>
        <w:snapToGrid w:val="0"/>
        <w:spacing w:beforeLines="50" w:afterLines="50" w:line="600" w:lineRule="exact"/>
        <w:jc w:val="center"/>
        <w:rPr>
          <w:rFonts w:hint="eastAsia" w:ascii="仿宋" w:hAnsi="仿宋" w:eastAsia="仿宋" w:cs="仿宋"/>
          <w:color w:val="auto"/>
          <w:sz w:val="44"/>
          <w:szCs w:val="44"/>
          <w:highlight w:val="none"/>
        </w:rPr>
      </w:pPr>
    </w:p>
    <w:p>
      <w:pPr>
        <w:pStyle w:val="2"/>
        <w:ind w:firstLine="0"/>
        <w:rPr>
          <w:rFonts w:hint="eastAsia" w:ascii="仿宋" w:hAnsi="仿宋" w:eastAsia="仿宋" w:cs="仿宋"/>
          <w:color w:val="auto"/>
          <w:sz w:val="44"/>
          <w:szCs w:val="44"/>
          <w:highlight w:val="none"/>
        </w:rPr>
      </w:pPr>
    </w:p>
    <w:p>
      <w:pPr>
        <w:pStyle w:val="5"/>
        <w:rPr>
          <w:rFonts w:hint="eastAsia" w:ascii="仿宋" w:hAnsi="仿宋" w:eastAsia="仿宋" w:cs="仿宋"/>
          <w:color w:val="auto"/>
          <w:highlight w:val="none"/>
        </w:rPr>
      </w:pPr>
      <w:bookmarkStart w:id="58" w:name="_Toc23033"/>
      <w:bookmarkStart w:id="59" w:name="_Toc26826"/>
      <w:r>
        <w:rPr>
          <w:rFonts w:hint="eastAsia" w:ascii="仿宋" w:hAnsi="仿宋" w:eastAsia="仿宋" w:cs="仿宋"/>
          <w:color w:val="auto"/>
          <w:highlight w:val="none"/>
        </w:rPr>
        <w:sym w:font="Wingdings 2" w:char="0052"/>
      </w:r>
      <w:r>
        <w:rPr>
          <w:rFonts w:hint="eastAsia" w:ascii="仿宋" w:hAnsi="仿宋" w:eastAsia="仿宋" w:cs="仿宋"/>
          <w:color w:val="auto"/>
          <w:highlight w:val="none"/>
        </w:rPr>
        <w:t>经评审的最低价法</w:t>
      </w:r>
      <w:bookmarkEnd w:id="58"/>
      <w:bookmarkEnd w:id="59"/>
    </w:p>
    <w:p>
      <w:pPr>
        <w:adjustRightInd w:val="0"/>
        <w:snapToGrid w:val="0"/>
        <w:spacing w:line="600" w:lineRule="exact"/>
        <w:jc w:val="lef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1.评审方法</w:t>
      </w:r>
    </w:p>
    <w:p>
      <w:pPr>
        <w:adjustRightInd w:val="0"/>
        <w:snapToGrid w:val="0"/>
        <w:spacing w:line="600" w:lineRule="exact"/>
        <w:ind w:firstLine="55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（1）运输费用及保险费。</w:t>
      </w:r>
      <w:r>
        <w:rPr>
          <w:rFonts w:hint="eastAsia" w:ascii="仿宋" w:hAnsi="仿宋" w:eastAsia="仿宋" w:cs="仿宋"/>
          <w:color w:val="auto"/>
          <w:sz w:val="28"/>
          <w:szCs w:val="28"/>
          <w:highlight w:val="none"/>
          <w:lang w:eastAsia="zh-CN"/>
        </w:rPr>
        <w:t>（如有）</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（2）工期、交货期或服务期限。</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（3）支付条件。</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（4）备品备件以及售后服务（如有）。</w:t>
      </w:r>
    </w:p>
    <w:p>
      <w:pPr>
        <w:adjustRightInd w:val="0"/>
        <w:snapToGrid w:val="0"/>
        <w:spacing w:line="600" w:lineRule="exact"/>
        <w:ind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（5）价格调整因素。</w:t>
      </w:r>
    </w:p>
    <w:p>
      <w:pPr>
        <w:adjustRightInd w:val="0"/>
        <w:snapToGrid w:val="0"/>
        <w:spacing w:line="600" w:lineRule="exact"/>
        <w:ind w:firstLine="55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2.评审程序</w:t>
      </w:r>
    </w:p>
    <w:p>
      <w:pPr>
        <w:adjustRightInd w:val="0"/>
        <w:snapToGrid w:val="0"/>
        <w:spacing w:line="600" w:lineRule="exact"/>
        <w:ind w:firstLine="55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2.1 初步评审</w:t>
      </w:r>
    </w:p>
    <w:p>
      <w:pPr>
        <w:adjustRightInd w:val="0"/>
        <w:snapToGrid w:val="0"/>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表4-1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评审因素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评审标准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有响应函，有法定代表人或其委托代理人签字并加盖单位章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hint="eastAsia" w:ascii="仿宋" w:hAnsi="仿宋" w:eastAsia="仿宋" w:cs="仿宋"/>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符合采购文件“响应文件格式”要求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hint="eastAsia" w:ascii="仿宋" w:hAnsi="仿宋" w:eastAsia="仿宋" w:cs="仿宋"/>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只能有一个有效报价，按采购文件规定提交备选方案除外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hint="eastAsia" w:ascii="仿宋" w:hAnsi="仿宋" w:eastAsia="仿宋" w:cs="仿宋"/>
                <w:color w:val="auto"/>
                <w:sz w:val="24"/>
                <w:szCs w:val="24"/>
                <w:highlight w:val="none"/>
              </w:rPr>
            </w:pPr>
          </w:p>
        </w:tc>
        <w:tc>
          <w:tcPr>
            <w:tcW w:w="2127" w:type="dxa"/>
            <w:tcBorders>
              <w:top w:val="single" w:color="auto" w:sz="4" w:space="0"/>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法定代表人授权委托</w:t>
            </w:r>
          </w:p>
        </w:tc>
        <w:tc>
          <w:tcPr>
            <w:tcW w:w="5528" w:type="dxa"/>
            <w:tcBorders>
              <w:top w:val="single" w:color="auto" w:sz="4" w:space="0"/>
            </w:tcBorders>
            <w:vAlign w:val="center"/>
          </w:tcPr>
          <w:p>
            <w:pPr>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有授权书，授权书有法定代表人及其委托代理人签字并加盖单位公章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资格评审</w:t>
            </w:r>
          </w:p>
        </w:tc>
        <w:tc>
          <w:tcPr>
            <w:tcW w:w="2127" w:type="dxa"/>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营业执照</w:t>
            </w:r>
          </w:p>
        </w:tc>
        <w:tc>
          <w:tcPr>
            <w:tcW w:w="5528" w:type="dxa"/>
            <w:vAlign w:val="center"/>
          </w:tcPr>
          <w:p>
            <w:pPr>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hint="eastAsia" w:ascii="仿宋" w:hAnsi="仿宋" w:eastAsia="仿宋" w:cs="仿宋"/>
                <w:color w:val="auto"/>
                <w:sz w:val="24"/>
                <w:szCs w:val="24"/>
                <w:highlight w:val="none"/>
              </w:rPr>
            </w:pPr>
          </w:p>
        </w:tc>
        <w:tc>
          <w:tcPr>
            <w:tcW w:w="2127" w:type="dxa"/>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供应商资格</w:t>
            </w:r>
          </w:p>
        </w:tc>
        <w:tc>
          <w:tcPr>
            <w:tcW w:w="5528" w:type="dxa"/>
            <w:tcBorders>
              <w:bottom w:val="single" w:color="auto" w:sz="4" w:space="0"/>
            </w:tcBorders>
            <w:vAlign w:val="center"/>
          </w:tcPr>
          <w:p>
            <w:pPr>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满足法律法规及采购文件供应商资格要求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没有超过最高限价</w:t>
            </w:r>
            <w:r>
              <w:rPr>
                <w:rFonts w:hint="eastAsia" w:ascii="仿宋" w:hAnsi="仿宋" w:eastAsia="仿宋" w:cs="仿宋"/>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hint="eastAsia" w:ascii="仿宋" w:hAnsi="仿宋" w:eastAsia="仿宋" w:cs="仿宋"/>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hint="eastAsia" w:ascii="仿宋" w:hAnsi="仿宋" w:eastAsia="仿宋" w:cs="仿宋"/>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无法律法规及采购文件规定的其他无效响应内容</w:t>
            </w:r>
          </w:p>
        </w:tc>
      </w:tr>
    </w:tbl>
    <w:p>
      <w:pPr>
        <w:spacing w:line="400" w:lineRule="exact"/>
        <w:jc w:val="left"/>
        <w:rPr>
          <w:rFonts w:hint="eastAsia" w:ascii="仿宋" w:hAnsi="仿宋" w:eastAsia="仿宋" w:cs="仿宋"/>
          <w:color w:val="auto"/>
          <w:highlight w:val="none"/>
        </w:rPr>
      </w:pPr>
      <w:r>
        <w:rPr>
          <w:rFonts w:hint="eastAsia" w:ascii="仿宋" w:hAnsi="仿宋" w:eastAsia="仿宋" w:cs="仿宋"/>
          <w:color w:val="auto"/>
          <w:szCs w:val="21"/>
          <w:highlight w:val="none"/>
        </w:rPr>
        <w:t>说明：初步评审活动依照</w:t>
      </w:r>
      <w:r>
        <w:rPr>
          <w:rFonts w:hint="eastAsia" w:ascii="仿宋" w:hAnsi="仿宋" w:eastAsia="仿宋" w:cs="仿宋"/>
          <w:color w:val="auto"/>
          <w:szCs w:val="21"/>
          <w:highlight w:val="none"/>
          <w:lang w:val="en-US" w:eastAsia="zh-CN"/>
        </w:rPr>
        <w:t>形式评审、</w:t>
      </w:r>
      <w:r>
        <w:rPr>
          <w:rFonts w:hint="eastAsia" w:ascii="仿宋" w:hAnsi="仿宋" w:eastAsia="仿宋" w:cs="仿宋"/>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2.2澄清补正</w:t>
      </w:r>
    </w:p>
    <w:p>
      <w:pPr>
        <w:adjustRightInd w:val="0"/>
        <w:snapToGrid w:val="0"/>
        <w:spacing w:line="600" w:lineRule="exact"/>
        <w:ind w:firstLine="55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 w:hAnsi="仿宋" w:eastAsia="仿宋" w:cs="仿宋"/>
          <w:color w:val="auto"/>
          <w:sz w:val="28"/>
          <w:szCs w:val="28"/>
          <w:highlight w:val="none"/>
          <w:lang w:val="en-US" w:eastAsia="zh-CN"/>
        </w:rPr>
        <w:t>或</w:t>
      </w:r>
      <w:r>
        <w:rPr>
          <w:rFonts w:hint="eastAsia" w:ascii="仿宋" w:hAnsi="仿宋" w:eastAsia="仿宋" w:cs="仿宋"/>
          <w:color w:val="auto"/>
          <w:sz w:val="28"/>
          <w:szCs w:val="28"/>
          <w:highlight w:val="none"/>
        </w:rPr>
        <w:t>否决其响应。</w:t>
      </w:r>
    </w:p>
    <w:p>
      <w:pPr>
        <w:adjustRightInd w:val="0"/>
        <w:snapToGrid w:val="0"/>
        <w:spacing w:line="600" w:lineRule="exact"/>
        <w:ind w:firstLine="55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 w:hAnsi="仿宋" w:eastAsia="仿宋" w:cs="仿宋"/>
          <w:color w:val="auto"/>
          <w:sz w:val="28"/>
          <w:szCs w:val="28"/>
          <w:highlight w:val="none"/>
          <w:lang w:val="en-US" w:eastAsia="zh-CN"/>
        </w:rPr>
        <w:t>或</w:t>
      </w:r>
      <w:r>
        <w:rPr>
          <w:rFonts w:hint="eastAsia" w:ascii="仿宋" w:hAnsi="仿宋" w:eastAsia="仿宋" w:cs="仿宋"/>
          <w:color w:val="auto"/>
          <w:sz w:val="28"/>
          <w:szCs w:val="28"/>
          <w:highlight w:val="none"/>
        </w:rPr>
        <w:t>否决其响应。</w:t>
      </w:r>
    </w:p>
    <w:p>
      <w:pPr>
        <w:adjustRightInd w:val="0"/>
        <w:snapToGrid w:val="0"/>
        <w:spacing w:line="600" w:lineRule="exact"/>
        <w:ind w:firstLine="55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hint="eastAsia" w:ascii="仿宋" w:hAnsi="仿宋" w:eastAsia="仿宋" w:cs="仿宋"/>
          <w:color w:val="auto"/>
          <w:szCs w:val="21"/>
          <w:highlight w:val="none"/>
        </w:rPr>
      </w:pPr>
    </w:p>
    <w:p>
      <w:pPr>
        <w:pStyle w:val="2"/>
        <w:rPr>
          <w:rFonts w:hint="eastAsia" w:ascii="仿宋" w:hAnsi="仿宋" w:eastAsia="仿宋" w:cs="仿宋"/>
          <w:color w:val="auto"/>
          <w:szCs w:val="21"/>
          <w:highlight w:val="none"/>
        </w:rPr>
      </w:pPr>
    </w:p>
    <w:p>
      <w:pPr>
        <w:pStyle w:val="2"/>
        <w:rPr>
          <w:rFonts w:hint="eastAsia" w:ascii="仿宋" w:hAnsi="仿宋" w:eastAsia="仿宋" w:cs="仿宋"/>
          <w:color w:val="auto"/>
          <w:szCs w:val="21"/>
          <w:highlight w:val="none"/>
        </w:rPr>
      </w:pPr>
    </w:p>
    <w:p>
      <w:pPr>
        <w:pStyle w:val="2"/>
        <w:rPr>
          <w:rFonts w:hint="eastAsia" w:ascii="仿宋" w:hAnsi="仿宋" w:eastAsia="仿宋" w:cs="仿宋"/>
          <w:color w:val="auto"/>
          <w:szCs w:val="21"/>
          <w:highlight w:val="none"/>
        </w:rPr>
      </w:pPr>
    </w:p>
    <w:p>
      <w:pPr>
        <w:pStyle w:val="2"/>
        <w:rPr>
          <w:rFonts w:hint="eastAsia" w:ascii="仿宋" w:hAnsi="仿宋" w:eastAsia="仿宋" w:cs="仿宋"/>
          <w:color w:val="auto"/>
          <w:szCs w:val="21"/>
          <w:highlight w:val="none"/>
        </w:rPr>
      </w:pPr>
    </w:p>
    <w:p>
      <w:pPr>
        <w:pStyle w:val="2"/>
        <w:rPr>
          <w:rFonts w:hint="eastAsia" w:ascii="仿宋" w:hAnsi="仿宋" w:eastAsia="仿宋" w:cs="仿宋"/>
          <w:color w:val="auto"/>
          <w:szCs w:val="21"/>
          <w:highlight w:val="none"/>
        </w:rPr>
      </w:pPr>
    </w:p>
    <w:p>
      <w:pPr>
        <w:pStyle w:val="2"/>
        <w:rPr>
          <w:rFonts w:hint="eastAsia" w:ascii="仿宋" w:hAnsi="仿宋" w:eastAsia="仿宋" w:cs="仿宋"/>
          <w:color w:val="auto"/>
          <w:szCs w:val="21"/>
          <w:highlight w:val="none"/>
        </w:rPr>
      </w:pPr>
    </w:p>
    <w:p>
      <w:pPr>
        <w:pStyle w:val="2"/>
        <w:rPr>
          <w:rFonts w:hint="eastAsia" w:ascii="仿宋" w:hAnsi="仿宋" w:eastAsia="仿宋" w:cs="仿宋"/>
          <w:color w:val="auto"/>
          <w:szCs w:val="21"/>
          <w:highlight w:val="none"/>
        </w:rPr>
      </w:pPr>
    </w:p>
    <w:p>
      <w:pPr>
        <w:pStyle w:val="2"/>
        <w:rPr>
          <w:rFonts w:hint="eastAsia" w:ascii="仿宋" w:hAnsi="仿宋" w:eastAsia="仿宋" w:cs="仿宋"/>
          <w:color w:val="auto"/>
          <w:szCs w:val="21"/>
          <w:highlight w:val="none"/>
        </w:rPr>
      </w:pPr>
    </w:p>
    <w:p>
      <w:pPr>
        <w:pStyle w:val="2"/>
        <w:rPr>
          <w:rFonts w:hint="eastAsia" w:ascii="仿宋" w:hAnsi="仿宋" w:eastAsia="仿宋" w:cs="仿宋"/>
          <w:color w:val="auto"/>
          <w:szCs w:val="21"/>
          <w:highlight w:val="none"/>
        </w:rPr>
      </w:pPr>
    </w:p>
    <w:p>
      <w:pPr>
        <w:pStyle w:val="2"/>
        <w:rPr>
          <w:rFonts w:hint="eastAsia" w:ascii="仿宋" w:hAnsi="仿宋" w:eastAsia="仿宋" w:cs="仿宋"/>
          <w:color w:val="auto"/>
          <w:szCs w:val="21"/>
          <w:highlight w:val="none"/>
        </w:rPr>
      </w:pPr>
    </w:p>
    <w:p>
      <w:pPr>
        <w:pStyle w:val="2"/>
        <w:rPr>
          <w:rFonts w:hint="eastAsia" w:ascii="仿宋" w:hAnsi="仿宋" w:eastAsia="仿宋" w:cs="仿宋"/>
          <w:color w:val="auto"/>
          <w:szCs w:val="21"/>
          <w:highlight w:val="none"/>
        </w:rPr>
      </w:pPr>
    </w:p>
    <w:p>
      <w:pPr>
        <w:pStyle w:val="2"/>
        <w:rPr>
          <w:rFonts w:hint="eastAsia" w:ascii="仿宋" w:hAnsi="仿宋" w:eastAsia="仿宋" w:cs="仿宋"/>
          <w:color w:val="auto"/>
          <w:szCs w:val="21"/>
          <w:highlight w:val="none"/>
        </w:rPr>
      </w:pPr>
    </w:p>
    <w:p>
      <w:pPr>
        <w:pStyle w:val="2"/>
        <w:rPr>
          <w:rFonts w:hint="eastAsia" w:ascii="仿宋" w:hAnsi="仿宋" w:eastAsia="仿宋" w:cs="仿宋"/>
          <w:color w:val="auto"/>
          <w:szCs w:val="21"/>
          <w:highlight w:val="none"/>
        </w:rPr>
      </w:pPr>
    </w:p>
    <w:p>
      <w:pPr>
        <w:adjustRightInd w:val="0"/>
        <w:snapToGrid w:val="0"/>
        <w:spacing w:line="600" w:lineRule="exact"/>
        <w:jc w:val="left"/>
        <w:rPr>
          <w:rFonts w:hint="eastAsia" w:ascii="仿宋" w:hAnsi="仿宋" w:eastAsia="仿宋" w:cs="仿宋"/>
          <w:color w:val="auto"/>
          <w:szCs w:val="21"/>
          <w:highlight w:val="none"/>
        </w:rPr>
      </w:pPr>
    </w:p>
    <w:p>
      <w:pPr>
        <w:adjustRightInd w:val="0"/>
        <w:snapToGrid w:val="0"/>
        <w:spacing w:line="600" w:lineRule="exact"/>
        <w:jc w:val="left"/>
        <w:rPr>
          <w:rFonts w:hint="eastAsia" w:ascii="仿宋" w:hAnsi="仿宋" w:eastAsia="仿宋" w:cs="仿宋"/>
          <w:color w:val="auto"/>
          <w:szCs w:val="21"/>
          <w:highlight w:val="none"/>
        </w:rPr>
      </w:pPr>
    </w:p>
    <w:p>
      <w:pPr>
        <w:pStyle w:val="2"/>
        <w:rPr>
          <w:rFonts w:hint="eastAsia" w:ascii="仿宋" w:hAnsi="仿宋" w:eastAsia="仿宋" w:cs="仿宋"/>
          <w:color w:val="auto"/>
          <w:szCs w:val="21"/>
          <w:highlight w:val="none"/>
        </w:rPr>
      </w:pPr>
    </w:p>
    <w:p>
      <w:pPr>
        <w:pStyle w:val="2"/>
        <w:rPr>
          <w:rFonts w:hint="eastAsia" w:ascii="仿宋" w:hAnsi="仿宋" w:eastAsia="仿宋" w:cs="仿宋"/>
          <w:color w:val="auto"/>
          <w:szCs w:val="21"/>
          <w:highlight w:val="none"/>
        </w:rPr>
      </w:pPr>
    </w:p>
    <w:p>
      <w:pPr>
        <w:pStyle w:val="2"/>
        <w:rPr>
          <w:rFonts w:hint="eastAsia" w:ascii="仿宋" w:hAnsi="仿宋" w:eastAsia="仿宋" w:cs="仿宋"/>
          <w:color w:val="auto"/>
          <w:szCs w:val="21"/>
          <w:highlight w:val="none"/>
        </w:rPr>
      </w:pPr>
    </w:p>
    <w:p>
      <w:pPr>
        <w:pStyle w:val="2"/>
        <w:rPr>
          <w:rFonts w:hint="eastAsia" w:ascii="仿宋" w:hAnsi="仿宋" w:eastAsia="仿宋" w:cs="仿宋"/>
          <w:color w:val="auto"/>
          <w:szCs w:val="21"/>
          <w:highlight w:val="none"/>
        </w:rPr>
      </w:pPr>
    </w:p>
    <w:p>
      <w:pPr>
        <w:pStyle w:val="4"/>
        <w:rPr>
          <w:rFonts w:hint="eastAsia" w:ascii="仿宋" w:hAnsi="仿宋" w:eastAsia="仿宋" w:cs="仿宋"/>
          <w:b/>
          <w:bCs w:val="0"/>
          <w:color w:val="auto"/>
          <w:highlight w:val="none"/>
        </w:rPr>
      </w:pPr>
      <w:bookmarkStart w:id="60" w:name="_Toc88209947"/>
      <w:r>
        <w:rPr>
          <w:rFonts w:hint="eastAsia" w:ascii="仿宋" w:hAnsi="仿宋" w:eastAsia="仿宋" w:cs="仿宋"/>
          <w:b/>
          <w:bCs w:val="0"/>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4624;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rFonts w:hint="eastAsia" w:ascii="仿宋" w:hAnsi="仿宋" w:eastAsia="仿宋" w:cs="仿宋"/>
          <w:b/>
          <w:bCs w:val="0"/>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3600;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ascii="仿宋" w:hAnsi="仿宋" w:eastAsia="仿宋" w:cs="仿宋"/>
          <w:b/>
          <w:bCs w:val="0"/>
          <w:color w:val="auto"/>
          <w:highlight w:val="none"/>
        </w:rPr>
        <w:t>第</w:t>
      </w:r>
      <w:r>
        <w:rPr>
          <w:rFonts w:hint="eastAsia" w:ascii="仿宋" w:hAnsi="仿宋" w:eastAsia="仿宋" w:cs="仿宋"/>
          <w:b/>
          <w:bCs w:val="0"/>
          <w:color w:val="auto"/>
          <w:highlight w:val="none"/>
          <w:lang w:val="en-US" w:eastAsia="zh-CN"/>
        </w:rPr>
        <w:t>五</w:t>
      </w:r>
      <w:r>
        <w:rPr>
          <w:rFonts w:hint="eastAsia" w:ascii="仿宋" w:hAnsi="仿宋" w:eastAsia="仿宋" w:cs="仿宋"/>
          <w:b/>
          <w:bCs w:val="0"/>
          <w:color w:val="auto"/>
          <w:highlight w:val="none"/>
        </w:rPr>
        <w:t>章</w:t>
      </w:r>
    </w:p>
    <w:p>
      <w:pPr>
        <w:pStyle w:val="5"/>
        <w:rPr>
          <w:rFonts w:hint="eastAsia" w:ascii="仿宋" w:hAnsi="仿宋" w:eastAsia="仿宋" w:cs="仿宋"/>
          <w:b/>
          <w:bCs w:val="0"/>
          <w:color w:val="auto"/>
          <w:szCs w:val="44"/>
          <w:highlight w:val="none"/>
        </w:rPr>
      </w:pPr>
      <w:r>
        <w:rPr>
          <w:rFonts w:hint="eastAsia" w:ascii="仿宋" w:hAnsi="仿宋" w:eastAsia="仿宋" w:cs="仿宋"/>
          <w:b/>
          <w:bCs w:val="0"/>
          <w:color w:val="auto"/>
          <w:szCs w:val="44"/>
          <w:highlight w:val="none"/>
        </w:rPr>
        <w:t>采购需求</w:t>
      </w:r>
    </w:p>
    <w:p>
      <w:pPr>
        <w:pStyle w:val="5"/>
        <w:rPr>
          <w:rFonts w:hint="eastAsia" w:ascii="仿宋" w:hAnsi="仿宋" w:eastAsia="仿宋" w:cs="仿宋"/>
          <w:b/>
          <w:bCs w:val="0"/>
          <w:color w:val="auto"/>
          <w:szCs w:val="44"/>
          <w:highlight w:val="none"/>
        </w:rPr>
      </w:pPr>
    </w:p>
    <w:p>
      <w:pPr>
        <w:rPr>
          <w:rFonts w:hint="eastAsia" w:ascii="仿宋" w:hAnsi="仿宋" w:eastAsia="仿宋" w:cs="仿宋"/>
          <w:color w:val="auto"/>
          <w:szCs w:val="44"/>
          <w:highlight w:val="none"/>
        </w:rPr>
      </w:pPr>
    </w:p>
    <w:p>
      <w:pPr>
        <w:pStyle w:val="7"/>
        <w:rPr>
          <w:rFonts w:hint="eastAsia" w:ascii="仿宋" w:hAnsi="仿宋" w:eastAsia="仿宋" w:cs="仿宋"/>
          <w:color w:val="auto"/>
          <w:szCs w:val="44"/>
          <w:highlight w:val="none"/>
        </w:rPr>
      </w:pPr>
    </w:p>
    <w:p>
      <w:pPr>
        <w:pStyle w:val="7"/>
        <w:rPr>
          <w:rFonts w:hint="eastAsia" w:ascii="仿宋" w:hAnsi="仿宋" w:eastAsia="仿宋" w:cs="仿宋"/>
          <w:color w:val="auto"/>
          <w:szCs w:val="44"/>
          <w:highlight w:val="none"/>
        </w:rPr>
      </w:pPr>
    </w:p>
    <w:p>
      <w:pPr>
        <w:pStyle w:val="7"/>
        <w:rPr>
          <w:rFonts w:hint="eastAsia" w:ascii="仿宋" w:hAnsi="仿宋" w:eastAsia="仿宋" w:cs="仿宋"/>
          <w:color w:val="auto"/>
          <w:szCs w:val="44"/>
          <w:highlight w:val="none"/>
        </w:rPr>
      </w:pPr>
    </w:p>
    <w:p>
      <w:pPr>
        <w:pStyle w:val="7"/>
        <w:rPr>
          <w:rFonts w:hint="eastAsia" w:ascii="仿宋" w:hAnsi="仿宋" w:eastAsia="仿宋" w:cs="仿宋"/>
          <w:color w:val="auto"/>
          <w:szCs w:val="44"/>
          <w:highlight w:val="none"/>
        </w:rPr>
      </w:pPr>
    </w:p>
    <w:p>
      <w:pPr>
        <w:pStyle w:val="7"/>
        <w:rPr>
          <w:rFonts w:hint="eastAsia" w:ascii="仿宋" w:hAnsi="仿宋" w:eastAsia="仿宋" w:cs="仿宋"/>
          <w:color w:val="auto"/>
          <w:szCs w:val="44"/>
          <w:highlight w:val="none"/>
        </w:rPr>
      </w:pPr>
    </w:p>
    <w:p>
      <w:pPr>
        <w:pStyle w:val="7"/>
        <w:ind w:firstLine="0"/>
        <w:rPr>
          <w:rFonts w:hint="eastAsia" w:ascii="仿宋" w:hAnsi="仿宋" w:eastAsia="仿宋" w:cs="仿宋"/>
          <w:color w:val="auto"/>
          <w:szCs w:val="44"/>
          <w:highlight w:val="none"/>
        </w:rPr>
      </w:pPr>
    </w:p>
    <w:p>
      <w:pPr>
        <w:pStyle w:val="7"/>
        <w:ind w:firstLine="0"/>
        <w:rPr>
          <w:rFonts w:hint="eastAsia" w:ascii="仿宋" w:hAnsi="仿宋" w:eastAsia="仿宋" w:cs="仿宋"/>
          <w:color w:val="auto"/>
          <w:szCs w:val="44"/>
          <w:highlight w:val="none"/>
        </w:rPr>
      </w:pPr>
    </w:p>
    <w:p>
      <w:pPr>
        <w:pStyle w:val="7"/>
        <w:ind w:firstLine="0"/>
        <w:rPr>
          <w:rFonts w:hint="eastAsia" w:ascii="仿宋" w:hAnsi="仿宋" w:eastAsia="仿宋" w:cs="仿宋"/>
          <w:color w:val="auto"/>
          <w:szCs w:val="44"/>
          <w:highlight w:val="none"/>
        </w:rPr>
      </w:pPr>
    </w:p>
    <w:p>
      <w:pPr>
        <w:pStyle w:val="7"/>
        <w:ind w:firstLine="0"/>
        <w:rPr>
          <w:rFonts w:hint="eastAsia" w:ascii="仿宋" w:hAnsi="仿宋" w:eastAsia="仿宋" w:cs="仿宋"/>
          <w:color w:val="auto"/>
          <w:szCs w:val="44"/>
          <w:highlight w:val="none"/>
        </w:rPr>
      </w:pPr>
    </w:p>
    <w:p>
      <w:pPr>
        <w:pStyle w:val="7"/>
        <w:ind w:firstLine="0"/>
        <w:rPr>
          <w:rFonts w:hint="eastAsia" w:ascii="仿宋" w:hAnsi="仿宋" w:eastAsia="仿宋" w:cs="仿宋"/>
          <w:color w:val="auto"/>
          <w:szCs w:val="44"/>
          <w:highlight w:val="none"/>
        </w:rPr>
      </w:pPr>
    </w:p>
    <w:p>
      <w:pPr>
        <w:pStyle w:val="7"/>
        <w:ind w:firstLine="0"/>
        <w:rPr>
          <w:rFonts w:hint="eastAsia" w:ascii="仿宋" w:hAnsi="仿宋" w:eastAsia="仿宋" w:cs="仿宋"/>
          <w:color w:val="auto"/>
          <w:szCs w:val="44"/>
          <w:highlight w:val="none"/>
        </w:rPr>
      </w:pPr>
    </w:p>
    <w:p>
      <w:pPr>
        <w:pStyle w:val="7"/>
        <w:ind w:firstLine="0"/>
        <w:rPr>
          <w:rFonts w:hint="eastAsia" w:ascii="仿宋" w:hAnsi="仿宋" w:eastAsia="仿宋" w:cs="仿宋"/>
          <w:color w:val="auto"/>
          <w:szCs w:val="44"/>
          <w:highlight w:val="none"/>
        </w:rPr>
      </w:pPr>
    </w:p>
    <w:p>
      <w:pPr>
        <w:pStyle w:val="7"/>
        <w:ind w:firstLine="0"/>
        <w:rPr>
          <w:rFonts w:hint="eastAsia" w:ascii="仿宋" w:hAnsi="仿宋" w:eastAsia="仿宋" w:cs="仿宋"/>
          <w:color w:val="auto"/>
          <w:szCs w:val="44"/>
          <w:highlight w:val="none"/>
        </w:rPr>
      </w:pPr>
    </w:p>
    <w:p>
      <w:pPr>
        <w:pStyle w:val="7"/>
        <w:ind w:firstLine="0"/>
        <w:rPr>
          <w:rFonts w:hint="eastAsia" w:ascii="仿宋" w:hAnsi="仿宋" w:eastAsia="仿宋" w:cs="仿宋"/>
          <w:color w:val="auto"/>
          <w:szCs w:val="44"/>
          <w:highlight w:val="none"/>
        </w:rPr>
      </w:pPr>
    </w:p>
    <w:p>
      <w:pPr>
        <w:pStyle w:val="7"/>
        <w:ind w:firstLine="0"/>
        <w:rPr>
          <w:rFonts w:hint="eastAsia" w:ascii="仿宋" w:hAnsi="仿宋" w:eastAsia="仿宋" w:cs="仿宋"/>
          <w:color w:val="auto"/>
          <w:szCs w:val="44"/>
          <w:highlight w:val="none"/>
        </w:rPr>
      </w:pPr>
    </w:p>
    <w:p>
      <w:pPr>
        <w:pStyle w:val="7"/>
        <w:ind w:firstLine="0"/>
        <w:rPr>
          <w:rFonts w:hint="eastAsia" w:ascii="仿宋" w:hAnsi="仿宋" w:eastAsia="仿宋" w:cs="仿宋"/>
          <w:color w:val="auto"/>
          <w:szCs w:val="44"/>
          <w:highlight w:val="none"/>
        </w:rPr>
      </w:pPr>
    </w:p>
    <w:p>
      <w:pPr>
        <w:ind w:firstLine="562" w:firstLineChars="200"/>
        <w:rPr>
          <w:rFonts w:hint="eastAsia" w:ascii="仿宋" w:hAnsi="仿宋" w:eastAsia="仿宋" w:cs="仿宋"/>
          <w:b/>
          <w:bCs/>
          <w:color w:val="auto"/>
          <w:sz w:val="28"/>
          <w:szCs w:val="28"/>
          <w:u w:val="none"/>
          <w:lang w:val="en-US" w:eastAsia="zh-CN"/>
        </w:rPr>
      </w:pPr>
      <w:r>
        <w:rPr>
          <w:rFonts w:hint="eastAsia" w:ascii="仿宋" w:hAnsi="仿宋" w:eastAsia="仿宋" w:cs="仿宋"/>
          <w:b/>
          <w:bCs/>
          <w:color w:val="auto"/>
          <w:sz w:val="28"/>
          <w:szCs w:val="28"/>
          <w:u w:val="none"/>
          <w:lang w:val="en-US" w:eastAsia="zh-CN"/>
        </w:rPr>
        <w:t>（一）主要实施内容</w:t>
      </w:r>
    </w:p>
    <w:p>
      <w:pPr>
        <w:spacing w:line="360" w:lineRule="auto"/>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shd w:val="clear" w:color="auto" w:fill="auto"/>
          <w:lang w:val="en-US" w:eastAsia="zh-CN"/>
        </w:rPr>
        <w:t>对一二期风机房出风管廊、总高压电房、污水泵房等14个低洼易涝点以及一二期正门电动车充电点安装摄像头，并修复一二期东门保安室、三万吨池面等摄像头。</w:t>
      </w:r>
    </w:p>
    <w:p>
      <w:pPr>
        <w:spacing w:line="360" w:lineRule="auto"/>
        <w:ind w:left="0" w:leftChars="0" w:firstLine="1063" w:firstLineChars="378"/>
        <w:jc w:val="both"/>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t>技术要求如下：</w:t>
      </w:r>
    </w:p>
    <w:p>
      <w:pPr>
        <w:spacing w:line="360" w:lineRule="auto"/>
        <w:ind w:left="420" w:leftChars="20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一、一二期鼓风机房出风管廊：</w:t>
      </w:r>
    </w:p>
    <w:p>
      <w:pPr>
        <w:spacing w:line="360" w:lineRule="auto"/>
        <w:ind w:left="0" w:leftChars="0" w:firstLine="0" w:firstLineChars="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（1）加装带POE供电的枪式摄像头，摄像头含三角支架；</w:t>
      </w:r>
    </w:p>
    <w:p>
      <w:pPr>
        <w:spacing w:line="360" w:lineRule="auto"/>
        <w:ind w:left="0" w:leftChars="0" w:firstLine="0" w:firstLineChars="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（2）敷设六类网线套DN25 PVC管走电缆沟至监控电箱，线及管长度各50m；</w:t>
      </w:r>
    </w:p>
    <w:p>
      <w:pPr>
        <w:spacing w:line="360" w:lineRule="auto"/>
        <w:ind w:left="0" w:leftChars="0" w:firstLine="0" w:firstLineChars="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（3）更换监控箱内交换机为带POE供电输出的8口千兆交换机；</w:t>
      </w:r>
    </w:p>
    <w:p>
      <w:pPr>
        <w:spacing w:line="360" w:lineRule="auto"/>
        <w:ind w:left="420" w:leftChars="20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二、一期滤池总高压电房北侧门口、一期滤池出水廊道：</w:t>
      </w:r>
    </w:p>
    <w:p>
      <w:pPr>
        <w:spacing w:line="360" w:lineRule="auto"/>
        <w:ind w:left="0" w:leftChars="0" w:firstLine="0" w:firstLineChars="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（1）加装POE供电的枪式摄像头，摄像头含三角支架；</w:t>
      </w:r>
    </w:p>
    <w:p>
      <w:pPr>
        <w:spacing w:line="360" w:lineRule="auto"/>
        <w:ind w:left="0" w:leftChars="0" w:firstLine="0" w:firstLineChars="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2）于出水廊道出口处加装一个0.5*0.8*0.25不锈钢监控电箱，监控电箱从出水廊道开关箱取电，从总开关处敷设3条1.5mm²单芯电缆，套阻燃线套，火红零蓝地蓝绿色，各5m，设置一个16A带漏保空开，3个导轨式5脚插座，一个导轨式6口POE供电交换机；</w:t>
      </w:r>
    </w:p>
    <w:p>
      <w:pPr>
        <w:spacing w:line="360" w:lineRule="auto"/>
        <w:ind w:left="0" w:leftChars="0" w:firstLine="0" w:firstLineChars="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（3）交换机走六类网线经电缆桥至低压电房监控电箱，涉及8m高空作业，搭脚手架，网线长度80m；</w:t>
      </w:r>
    </w:p>
    <w:p>
      <w:pPr>
        <w:spacing w:line="360" w:lineRule="auto"/>
        <w:ind w:left="420" w:leftChars="20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三、一二期污水泵房：</w:t>
      </w:r>
    </w:p>
    <w:p>
      <w:pPr>
        <w:spacing w:line="360" w:lineRule="auto"/>
        <w:ind w:left="0" w:leftChars="0" w:firstLine="0" w:firstLineChars="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（1）加装枪式防爆摄像头，摄像头带三角支架，电源从污水泵房电箱敷设YJV3*1.5mm²电缆取电，敷设六类网线至硫酸铝加药间监控设备箱处，网线长度80m；</w:t>
      </w:r>
    </w:p>
    <w:p>
      <w:pPr>
        <w:spacing w:line="360" w:lineRule="auto"/>
        <w:ind w:left="0" w:leftChars="0" w:firstLine="0" w:firstLineChars="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（2）监控设备箱更换交换机为带POE供电的16口交换机；</w:t>
      </w:r>
    </w:p>
    <w:p>
      <w:pPr>
        <w:spacing w:line="360" w:lineRule="auto"/>
        <w:ind w:left="420" w:leftChars="20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四、二期滤池出水廊道两侧：</w:t>
      </w:r>
    </w:p>
    <w:p>
      <w:pPr>
        <w:spacing w:line="360" w:lineRule="auto"/>
        <w:ind w:left="0" w:leftChars="0" w:firstLine="0" w:firstLineChars="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（1）各加装一支POE供电的枪式摄像头，摄像头带三角支架；</w:t>
      </w:r>
    </w:p>
    <w:p>
      <w:pPr>
        <w:spacing w:line="360" w:lineRule="auto"/>
        <w:ind w:left="0" w:leftChars="0" w:firstLine="0" w:firstLineChars="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2）于出水廊道出口处加装一个0.5*0.8*0.25不锈钢监控电箱，监控电箱从出水廊道开关箱取电，从总开关处敷设3条1.5mm²单芯电缆，套阻燃线套，火红零蓝地蓝绿色，各5m，设置一个16A带漏保空开，一个导轨式3个5脚插座，设置一个导轨式6口POE供电交换机；</w:t>
      </w:r>
    </w:p>
    <w:p>
      <w:pPr>
        <w:spacing w:line="360" w:lineRule="auto"/>
        <w:ind w:left="0" w:leftChars="0" w:firstLine="0" w:firstLineChars="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（3）交换机走6类网线经电缆桥架至低压电房监控电箱，涉及8m高空作业，搭脚手架，网线长度180m；</w:t>
      </w:r>
    </w:p>
    <w:p>
      <w:pPr>
        <w:spacing w:line="360" w:lineRule="auto"/>
        <w:ind w:left="420" w:leftChars="20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五、三期格栅除臭间：</w:t>
      </w:r>
    </w:p>
    <w:p>
      <w:pPr>
        <w:spacing w:line="360" w:lineRule="auto"/>
        <w:ind w:left="0" w:leftChars="0" w:firstLine="0" w:firstLineChars="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（1）两个门各加装一支POE供电的枪式防爆摄像头，摄像头带三角支架，走六类网线，套DN32 PVC管由除臭间格栅网下敷设至格栅除臭间监控电箱处，线及管总长度80m；</w:t>
      </w:r>
    </w:p>
    <w:p>
      <w:pPr>
        <w:spacing w:line="360" w:lineRule="auto"/>
        <w:ind w:left="0" w:leftChars="0" w:firstLine="0" w:firstLineChars="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（2）监控电箱内交换机更换为16口POE供电交换机；</w:t>
      </w:r>
    </w:p>
    <w:p>
      <w:pPr>
        <w:spacing w:line="360" w:lineRule="auto"/>
        <w:ind w:left="420" w:leftChars="20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六、三期2#反应池南加药罐区：</w:t>
      </w:r>
    </w:p>
    <w:p>
      <w:pPr>
        <w:spacing w:line="360" w:lineRule="auto"/>
        <w:ind w:left="0" w:leftChars="0" w:firstLine="0" w:firstLineChars="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（1）加装一个POE供电的枪式摄像头，摄像头带三角支架，敷设六类网线套DN32 PVC管上反应池，然后走反应池电缆沟至三期2#反应池监控电箱，线及管长度70m；</w:t>
      </w:r>
    </w:p>
    <w:p>
      <w:pPr>
        <w:spacing w:line="360" w:lineRule="auto"/>
        <w:ind w:left="0" w:leftChars="0" w:firstLine="0" w:firstLineChars="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（2）监控电箱内交换机更换为8口POE供电交换机；</w:t>
      </w:r>
    </w:p>
    <w:p>
      <w:pPr>
        <w:spacing w:line="360" w:lineRule="auto"/>
        <w:ind w:left="420" w:leftChars="20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七、干化车间1#-6#进泥泵房、负一楼泵房（2支）、1#2#浓缩池泵房：</w:t>
      </w:r>
    </w:p>
    <w:p>
      <w:pPr>
        <w:spacing w:line="360" w:lineRule="auto"/>
        <w:ind w:left="0" w:leftChars="0" w:firstLine="0" w:firstLineChars="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（1）加装POE供电的枪式防爆摄像头，摄像头带三角支架，敷设六类网线套DN32 PVC管经干化车间桥架至干化车间一楼值班室监控设备箱，总长300m；</w:t>
      </w:r>
    </w:p>
    <w:p>
      <w:pPr>
        <w:spacing w:line="360" w:lineRule="auto"/>
        <w:ind w:left="0" w:leftChars="0" w:firstLine="0" w:firstLineChars="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（2）浓缩池泵房的摄像头网线需要开挖混凝土路面，开挖体积1.2*0.1.0.2m，开挖埋管后回填C20混凝土；</w:t>
      </w:r>
    </w:p>
    <w:p>
      <w:pPr>
        <w:spacing w:line="360" w:lineRule="auto"/>
        <w:ind w:left="0" w:leftChars="0" w:firstLine="0" w:firstLineChars="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（3）监控电箱内交换机更换为16口POE供电交换机；</w:t>
      </w:r>
    </w:p>
    <w:p>
      <w:pPr>
        <w:spacing w:line="360" w:lineRule="auto"/>
        <w:ind w:left="420" w:leftChars="20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八、离心机流量计井、注泥泵房、浓度计处：</w:t>
      </w:r>
    </w:p>
    <w:p>
      <w:pPr>
        <w:spacing w:line="360" w:lineRule="auto"/>
        <w:ind w:left="0" w:leftChars="0" w:firstLine="0" w:firstLineChars="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（1）各加装一个POE供电的枪式防爆摄像头，摄像头带三角支架，敷设六类网线套DN32 PVC管走电缆沟至离心机二楼监控设备箱，线及管长度合计200m；</w:t>
      </w:r>
    </w:p>
    <w:p>
      <w:pPr>
        <w:spacing w:line="360" w:lineRule="auto"/>
        <w:ind w:left="0" w:leftChars="0" w:firstLine="0" w:firstLineChars="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（2）监控电箱内交换机更换为8口POE供电交换机；</w:t>
      </w:r>
    </w:p>
    <w:p>
      <w:pPr>
        <w:spacing w:line="360" w:lineRule="auto"/>
        <w:ind w:left="420" w:leftChars="20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九、一二期正门自行车棚外：</w:t>
      </w:r>
    </w:p>
    <w:p>
      <w:pPr>
        <w:spacing w:line="360" w:lineRule="auto"/>
        <w:ind w:left="0" w:leftChars="0" w:firstLine="0" w:firstLineChars="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（1）在水质中心外墙加装一个POE供电的枪式摄像头正对充电位置，摄像头带三角支架，走六类网线套DN25 PVC管沿水质中心大楼外墙入水质中心二楼机房，线及管长度20m；</w:t>
      </w:r>
    </w:p>
    <w:p>
      <w:pPr>
        <w:spacing w:line="360" w:lineRule="auto"/>
        <w:ind w:left="0" w:leftChars="0" w:firstLine="0" w:firstLineChars="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（2）在机房内设置一个POE供电的8口交换机，一个网线转光纤模块，光纤熔接并接入机柜内，六芯单模光纤2m；</w:t>
      </w:r>
    </w:p>
    <w:p>
      <w:pPr>
        <w:spacing w:line="360" w:lineRule="auto"/>
        <w:ind w:left="0" w:leftChars="0" w:firstLine="0" w:firstLineChars="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（3）并于三期机房处增加一个网线转光纤模块，将光纤熔接接入监控服务器机柜，六芯单模光纤2m；</w:t>
      </w:r>
    </w:p>
    <w:p>
      <w:pPr>
        <w:spacing w:line="360" w:lineRule="auto"/>
        <w:ind w:left="420" w:leftChars="20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十、三期正门自行车棚对面：</w:t>
      </w:r>
    </w:p>
    <w:p>
      <w:pPr>
        <w:spacing w:line="360" w:lineRule="auto"/>
        <w:ind w:left="0" w:leftChars="0" w:firstLine="0" w:firstLineChars="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（1）加装两个POE供电的枪式摄像头，配一个4m八角不锈钢监控杆及0.3*0.5*0.2监控设备箱，配光纤转网线模块、轨道式POE供电功能千兆8口交换机一台、六类网线5m；</w:t>
      </w:r>
    </w:p>
    <w:p>
      <w:pPr>
        <w:spacing w:line="360" w:lineRule="auto"/>
        <w:ind w:left="0" w:leftChars="0" w:firstLine="0" w:firstLineChars="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（2）从三期档案楼开关箱取电，从档案楼光纤盒处接入监控网，设备箱内配16A空气开关，光纤用单模，150m，用YJV3*1.5mm²电缆供电，电缆及光纤套DN40 PVC管埋草地敷设；</w:t>
      </w:r>
    </w:p>
    <w:p>
      <w:pPr>
        <w:spacing w:line="360" w:lineRule="auto"/>
        <w:ind w:left="0" w:leftChars="0" w:firstLine="0" w:firstLineChars="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（3）草地开挖长150m，宽0.2m，深0.15m，开挖埋设后复绿；</w:t>
      </w:r>
    </w:p>
    <w:p>
      <w:pPr>
        <w:spacing w:line="360" w:lineRule="auto"/>
        <w:ind w:left="420" w:leftChars="20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十一、三期动力班停车棚处加装POE供电的枪式摄像头，走六类网线套DN25 PVC管至动力班监控电箱，长度80m，配置一个0.5*0.8*0.3m不锈钢监控电箱、8口POE交换机；</w:t>
      </w:r>
    </w:p>
    <w:p>
      <w:pPr>
        <w:spacing w:line="360" w:lineRule="auto"/>
        <w:ind w:left="420" w:leftChars="20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十二、一期机修值班室对面加装POE供电的枪式摄像头，走六类网线套DN25 PVC管至水质中心二楼机房，长度60m；</w:t>
      </w:r>
    </w:p>
    <w:p>
      <w:pPr>
        <w:spacing w:line="360" w:lineRule="auto"/>
        <w:ind w:left="420" w:leftChars="20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十三、一期水区值班室停车棚加装POE供电的枪式摄像头，走六类网线套DN25 PVC管至一期1#反应池监控箱，长度20m；</w:t>
      </w:r>
    </w:p>
    <w:p>
      <w:pPr>
        <w:spacing w:line="360" w:lineRule="auto"/>
        <w:ind w:left="420" w:leftChars="20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十四、于一二期仪表班后单车棚、一二期停车场后单车棚各安装1个POE供电的枪式摄像头，走六类网线套DN25 PVC管至旧厂门卫交换机，总长度150m。</w:t>
      </w:r>
    </w:p>
    <w:p>
      <w:pPr>
        <w:spacing w:line="360" w:lineRule="auto"/>
        <w:ind w:left="420" w:leftChars="20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十五、于一二期硫酸铝加药间外加装两只POE供电枪式摄像头，摆放角度呈90°，覆盖整个停车场，摄像头走六类网线套DN25 PVC管至加药间监控电箱，网线及线管长度10m；</w:t>
      </w:r>
    </w:p>
    <w:p>
      <w:pPr>
        <w:spacing w:line="360" w:lineRule="auto"/>
        <w:ind w:left="420" w:leftChars="20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十六、于三期滤池面向三期围墙边那一面安装两个POE供电摄像头，覆盖整个停车场，从车牌识别电箱取电，使用YJV 3*1.5mm电缆10m，套DN25 PVC线管，新增一个配置POE 8口交换机监控电箱，电箱尺寸0.5*0.8*0.3m，挂墙固定，配16A空气开关，六类网线需要100m，走4芯单模光纤套DN25 PVC管至空压机房监控箱，长度130m，开挖草地60*0.15*0.1m并恢复，盖板揭盖20m；</w:t>
      </w:r>
    </w:p>
    <w:p>
      <w:pPr>
        <w:spacing w:line="360" w:lineRule="auto"/>
        <w:ind w:left="420" w:leftChars="20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十七、在厂区监控服务器加四个8T紫色监控专用硬盘，并分别在厂区监控系统及干化车间监控系统分配摄像头ip，所有网线、光纤打标签；</w:t>
      </w:r>
    </w:p>
    <w:p>
      <w:pPr>
        <w:spacing w:line="360" w:lineRule="auto"/>
        <w:ind w:left="420" w:leftChars="20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十八、更换三期档案楼天台摄像头，POE球式户外摄像头，六类网线20m，光纤收发器1对，24V直流电源1个，6口POE交换机1个；</w:t>
      </w:r>
    </w:p>
    <w:p>
      <w:pPr>
        <w:spacing w:line="360" w:lineRule="auto"/>
        <w:ind w:left="420" w:leftChars="20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十九、修复一二期东门保安室摄像头网线：开挖草地2*0.1*0.1m并恢复，更换DN20PVC套管及六类网线，网线及套管长15m，并更换保安室交换机为POE八口交换机；</w:t>
      </w:r>
    </w:p>
    <w:p>
      <w:pPr>
        <w:spacing w:line="360" w:lineRule="auto"/>
        <w:ind w:left="420" w:leftChars="20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二十、维修中央大道（三万吨周边）摄像头网线：更换中央大道监控杆交换机为POE供电6口交换机，并从中敷设六类网线走电缆沟至中央大道（三万吨周边）摄像头监控箱，网线长30m，揭盖水泥盖板20m；</w:t>
      </w:r>
    </w:p>
    <w:p>
      <w:pPr>
        <w:spacing w:line="360" w:lineRule="auto"/>
        <w:ind w:left="420" w:leftChars="20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二十一、维修三万吨池面摄像头光纤：单模光纤及YJV3*1.5电源线套DN20 PVC管至三万吨电房，长度15m；</w:t>
      </w:r>
    </w:p>
    <w:p>
      <w:pPr>
        <w:spacing w:line="360" w:lineRule="auto"/>
        <w:ind w:left="420" w:leftChars="20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二十二、维修1#-4#二沉池池面摄像头光纤：4芯单模光纤套DN20 PVC管至1号线反应池监控柜，涉及20m水泥盖板揭盖、草地开挖5*0.1*0.2m并复绿，光纤及管60m；</w:t>
      </w:r>
    </w:p>
    <w:p>
      <w:pPr>
        <w:spacing w:line="360" w:lineRule="auto"/>
        <w:ind w:left="420" w:leftChars="20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二十三、维修一期滤池储药罐区域摄像头电源及网线：敷设YJV3*1.5电源线及六类网线套DN32 PVC管至离心机二楼监控箱，涉及草地开挖5*0.1*0.2m并复绿，水泥地开挖2*0.1*0.1并恢复，线及管长30m；</w:t>
      </w:r>
    </w:p>
    <w:p>
      <w:pPr>
        <w:spacing w:line="360" w:lineRule="auto"/>
        <w:ind w:left="420" w:leftChars="20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二十四、以上所有监控设备箱都要安装0.2m长的导轨；</w:t>
      </w:r>
    </w:p>
    <w:p>
      <w:pPr>
        <w:spacing w:line="360" w:lineRule="auto"/>
        <w:ind w:left="420" w:leftChars="20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二十五、项目配置100m光纤、300m超六类网线、8台POE 8口交换机、300m YJV 3*1.5mm电缆、10对光纤收发器用于对厂区故障摄像头（15支）进行检修。</w:t>
      </w:r>
    </w:p>
    <w:p>
      <w:pPr>
        <w:spacing w:line="360" w:lineRule="auto"/>
        <w:ind w:left="420" w:leftChars="20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二十六、迁移污泥码头监控摄像头：迁移监控杆至堤岸并更换POE供电户外球型摄像头，重新敷设六类网线套DN20 PE管绕围墙至污泥码头监控箱，线及管长60m；</w:t>
      </w:r>
    </w:p>
    <w:p>
      <w:pPr>
        <w:spacing w:line="360" w:lineRule="auto"/>
        <w:ind w:left="420" w:leftChars="20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二十七、敷设污泥码头监控箱至离心机监控箱光纤，使用架空方式入厂，配一对光收发器，户外六芯单模光纤长150m，套40m DN20 PVC管，电缆沟盖板揭盖20m；</w:t>
      </w:r>
    </w:p>
    <w:p>
      <w:pPr>
        <w:spacing w:line="360" w:lineRule="auto"/>
        <w:ind w:left="420" w:leftChars="20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二十八、污泥码头大门加装门磁感应并接入中控系统设置开门提示，RVVP 2*1.5信号电缆170m至离心机低压电房PLC，套20m DN20 PVC管。</w:t>
      </w:r>
    </w:p>
    <w:p>
      <w:pPr>
        <w:spacing w:line="360" w:lineRule="auto"/>
        <w:ind w:left="420" w:leftChars="20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二十九、修复一期2号线反应池对二期滤池监控杆光纤，单模四芯光纤长130m，走反应池桥架。</w:t>
      </w:r>
    </w:p>
    <w:p>
      <w:pPr>
        <w:pStyle w:val="2"/>
        <w:ind w:left="420" w:leftChars="200" w:firstLine="560" w:firstLineChars="200"/>
        <w:rPr>
          <w:rFonts w:hint="eastAsia"/>
          <w:lang w:val="en-US" w:eastAsia="zh-CN"/>
        </w:rPr>
      </w:pPr>
      <w:r>
        <w:rPr>
          <w:rFonts w:hint="eastAsia" w:ascii="仿宋" w:hAnsi="仿宋" w:eastAsia="仿宋" w:cs="仿宋"/>
          <w:color w:val="auto"/>
          <w:sz w:val="28"/>
          <w:szCs w:val="28"/>
          <w:lang w:val="en-US" w:eastAsia="zh-CN"/>
        </w:rPr>
        <w:t>三十、</w:t>
      </w:r>
      <w:r>
        <w:rPr>
          <w:rFonts w:hint="eastAsia" w:ascii="仿宋" w:hAnsi="仿宋" w:eastAsia="仿宋" w:cs="仿宋"/>
          <w:color w:val="auto"/>
          <w:sz w:val="28"/>
          <w:szCs w:val="28"/>
          <w:lang w:eastAsia="zh-CN"/>
        </w:rPr>
        <w:t>项目中的摄像头接入原厂区监控系统，原监控硬盘服务器能够满足新增摄像头后90天储存要求。</w:t>
      </w:r>
    </w:p>
    <w:p>
      <w:pPr>
        <w:spacing w:line="360" w:lineRule="auto"/>
        <w:ind w:firstLine="562" w:firstLineChars="200"/>
        <w:jc w:val="both"/>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枪式摄像机参数如下：</w:t>
      </w: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77"/>
        <w:gridCol w:w="79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主要参数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4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产品类型</w:t>
            </w:r>
          </w:p>
        </w:tc>
        <w:tc>
          <w:tcPr>
            <w:tcW w:w="4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fldChar w:fldCharType="begin"/>
            </w:r>
            <w:r>
              <w:rPr>
                <w:rFonts w:hint="eastAsia" w:ascii="仿宋" w:hAnsi="仿宋" w:eastAsia="仿宋" w:cs="仿宋"/>
                <w:i w:val="0"/>
                <w:color w:val="auto"/>
                <w:kern w:val="0"/>
                <w:sz w:val="20"/>
                <w:szCs w:val="20"/>
                <w:u w:val="none"/>
                <w:lang w:val="en-US" w:eastAsia="zh-CN" w:bidi="ar"/>
              </w:rPr>
              <w:instrText xml:space="preserve"> HYPERLINK "https://detail.zol.com.cn/camera_equipment/s1908/" \o "https://detail.zol.com.cn/camera_equipment/s1908/" </w:instrText>
            </w:r>
            <w:r>
              <w:rPr>
                <w:rFonts w:hint="eastAsia" w:ascii="仿宋" w:hAnsi="仿宋" w:eastAsia="仿宋" w:cs="仿宋"/>
                <w:i w:val="0"/>
                <w:color w:val="auto"/>
                <w:kern w:val="0"/>
                <w:sz w:val="20"/>
                <w:szCs w:val="20"/>
                <w:u w:val="none"/>
                <w:lang w:val="en-US" w:eastAsia="zh-CN" w:bidi="ar"/>
              </w:rPr>
              <w:fldChar w:fldCharType="separate"/>
            </w:r>
            <w:r>
              <w:rPr>
                <w:rStyle w:val="26"/>
                <w:rFonts w:hint="eastAsia" w:ascii="仿宋" w:hAnsi="仿宋" w:eastAsia="仿宋" w:cs="仿宋"/>
                <w:i w:val="0"/>
                <w:color w:val="auto"/>
                <w:sz w:val="20"/>
                <w:szCs w:val="20"/>
                <w:u w:val="none"/>
              </w:rPr>
              <w:t>网络摄像机</w:t>
            </w:r>
            <w:r>
              <w:rPr>
                <w:rFonts w:hint="eastAsia" w:ascii="仿宋" w:hAnsi="仿宋" w:eastAsia="仿宋" w:cs="仿宋"/>
                <w:i w:val="0"/>
                <w:color w:val="auto"/>
                <w:kern w:val="0"/>
                <w:sz w:val="20"/>
                <w:szCs w:val="20"/>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4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产品功能</w:t>
            </w:r>
          </w:p>
        </w:tc>
        <w:tc>
          <w:tcPr>
            <w:tcW w:w="4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fldChar w:fldCharType="begin"/>
            </w:r>
            <w:r>
              <w:rPr>
                <w:rFonts w:hint="eastAsia" w:ascii="仿宋" w:hAnsi="仿宋" w:eastAsia="仿宋" w:cs="仿宋"/>
                <w:i w:val="0"/>
                <w:color w:val="auto"/>
                <w:kern w:val="0"/>
                <w:sz w:val="20"/>
                <w:szCs w:val="20"/>
                <w:u w:val="none"/>
                <w:lang w:val="en-US" w:eastAsia="zh-CN" w:bidi="ar"/>
              </w:rPr>
              <w:instrText xml:space="preserve"> HYPERLINK "https://detail.zol.com.cn/camera_equipment/p15403/" \o "https://detail.zol.com.cn/camera_equipment/p15403/" </w:instrText>
            </w:r>
            <w:r>
              <w:rPr>
                <w:rFonts w:hint="eastAsia" w:ascii="仿宋" w:hAnsi="仿宋" w:eastAsia="仿宋" w:cs="仿宋"/>
                <w:i w:val="0"/>
                <w:color w:val="auto"/>
                <w:kern w:val="0"/>
                <w:sz w:val="20"/>
                <w:szCs w:val="20"/>
                <w:u w:val="none"/>
                <w:lang w:val="en-US" w:eastAsia="zh-CN" w:bidi="ar"/>
              </w:rPr>
              <w:fldChar w:fldCharType="separate"/>
            </w:r>
            <w:r>
              <w:rPr>
                <w:rStyle w:val="26"/>
                <w:rFonts w:hint="eastAsia" w:ascii="仿宋" w:hAnsi="仿宋" w:eastAsia="仿宋" w:cs="仿宋"/>
                <w:i w:val="0"/>
                <w:color w:val="auto"/>
                <w:sz w:val="20"/>
                <w:szCs w:val="20"/>
                <w:u w:val="none"/>
              </w:rPr>
              <w:t>红外灯</w:t>
            </w:r>
            <w:r>
              <w:rPr>
                <w:rFonts w:hint="eastAsia" w:ascii="仿宋" w:hAnsi="仿宋" w:eastAsia="仿宋" w:cs="仿宋"/>
                <w:i w:val="0"/>
                <w:color w:val="auto"/>
                <w:kern w:val="0"/>
                <w:sz w:val="20"/>
                <w:szCs w:val="20"/>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4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产品外形</w:t>
            </w:r>
          </w:p>
        </w:tc>
        <w:tc>
          <w:tcPr>
            <w:tcW w:w="4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fldChar w:fldCharType="begin"/>
            </w:r>
            <w:r>
              <w:rPr>
                <w:rFonts w:hint="eastAsia" w:ascii="仿宋" w:hAnsi="仿宋" w:eastAsia="仿宋" w:cs="仿宋"/>
                <w:i w:val="0"/>
                <w:color w:val="auto"/>
                <w:kern w:val="0"/>
                <w:sz w:val="20"/>
                <w:szCs w:val="20"/>
                <w:u w:val="none"/>
                <w:lang w:val="en-US" w:eastAsia="zh-CN" w:bidi="ar"/>
              </w:rPr>
              <w:instrText xml:space="preserve"> HYPERLINK "https://detail.zol.com.cn/camera_equipment/p15401/" \o "https://detail.zol.com.cn/camera_equipment/p15401/" </w:instrText>
            </w:r>
            <w:r>
              <w:rPr>
                <w:rFonts w:hint="eastAsia" w:ascii="仿宋" w:hAnsi="仿宋" w:eastAsia="仿宋" w:cs="仿宋"/>
                <w:i w:val="0"/>
                <w:color w:val="auto"/>
                <w:kern w:val="0"/>
                <w:sz w:val="20"/>
                <w:szCs w:val="20"/>
                <w:u w:val="none"/>
                <w:lang w:val="en-US" w:eastAsia="zh-CN" w:bidi="ar"/>
              </w:rPr>
              <w:fldChar w:fldCharType="separate"/>
            </w:r>
            <w:r>
              <w:rPr>
                <w:rStyle w:val="26"/>
                <w:rFonts w:hint="eastAsia" w:ascii="仿宋" w:hAnsi="仿宋" w:eastAsia="仿宋" w:cs="仿宋"/>
                <w:i w:val="0"/>
                <w:color w:val="auto"/>
                <w:sz w:val="20"/>
                <w:szCs w:val="20"/>
                <w:u w:val="none"/>
              </w:rPr>
              <w:t>枪式</w:t>
            </w:r>
            <w:r>
              <w:rPr>
                <w:rFonts w:hint="eastAsia" w:ascii="仿宋" w:hAnsi="仿宋" w:eastAsia="仿宋" w:cs="仿宋"/>
                <w:i w:val="0"/>
                <w:color w:val="auto"/>
                <w:kern w:val="0"/>
                <w:sz w:val="20"/>
                <w:szCs w:val="20"/>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4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成像色彩</w:t>
            </w:r>
          </w:p>
        </w:tc>
        <w:tc>
          <w:tcPr>
            <w:tcW w:w="4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fldChar w:fldCharType="begin"/>
            </w:r>
            <w:r>
              <w:rPr>
                <w:rFonts w:hint="eastAsia" w:ascii="仿宋" w:hAnsi="仿宋" w:eastAsia="仿宋" w:cs="仿宋"/>
                <w:i w:val="0"/>
                <w:color w:val="auto"/>
                <w:kern w:val="0"/>
                <w:sz w:val="20"/>
                <w:szCs w:val="20"/>
                <w:u w:val="none"/>
                <w:lang w:val="en-US" w:eastAsia="zh-CN" w:bidi="ar"/>
              </w:rPr>
              <w:instrText xml:space="preserve"> HYPERLINK "https://detail.zol.com.cn/camera_equipment/p15404/" \o "https://detail.zol.com.cn/camera_equipment/p15404/" </w:instrText>
            </w:r>
            <w:r>
              <w:rPr>
                <w:rFonts w:hint="eastAsia" w:ascii="仿宋" w:hAnsi="仿宋" w:eastAsia="仿宋" w:cs="仿宋"/>
                <w:i w:val="0"/>
                <w:color w:val="auto"/>
                <w:kern w:val="0"/>
                <w:sz w:val="20"/>
                <w:szCs w:val="20"/>
                <w:u w:val="none"/>
                <w:lang w:val="en-US" w:eastAsia="zh-CN" w:bidi="ar"/>
              </w:rPr>
              <w:fldChar w:fldCharType="separate"/>
            </w:r>
            <w:r>
              <w:rPr>
                <w:rStyle w:val="26"/>
                <w:rFonts w:hint="eastAsia" w:ascii="仿宋" w:hAnsi="仿宋" w:eastAsia="仿宋" w:cs="仿宋"/>
                <w:i w:val="0"/>
                <w:color w:val="auto"/>
                <w:sz w:val="20"/>
                <w:szCs w:val="20"/>
                <w:u w:val="none"/>
              </w:rPr>
              <w:t>彩色</w:t>
            </w:r>
            <w:r>
              <w:rPr>
                <w:rFonts w:hint="eastAsia" w:ascii="仿宋" w:hAnsi="仿宋" w:eastAsia="仿宋" w:cs="仿宋"/>
                <w:i w:val="0"/>
                <w:color w:val="auto"/>
                <w:kern w:val="0"/>
                <w:sz w:val="20"/>
                <w:szCs w:val="20"/>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硬件性能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4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成像器件</w:t>
            </w:r>
          </w:p>
        </w:tc>
        <w:tc>
          <w:tcPr>
            <w:tcW w:w="4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1/3寸Progressive Scan CMOS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4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有效像素</w:t>
            </w:r>
          </w:p>
        </w:tc>
        <w:tc>
          <w:tcPr>
            <w:tcW w:w="4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400万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49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镜头参数</w:t>
            </w:r>
          </w:p>
        </w:tc>
        <w:tc>
          <w:tcPr>
            <w:tcW w:w="4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镜头大小：2.8mm，4mm，6mm，8mm，12mm，16mm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auto"/>
                <w:sz w:val="20"/>
                <w:szCs w:val="20"/>
                <w:u w:val="none"/>
              </w:rPr>
            </w:pPr>
          </w:p>
        </w:tc>
        <w:tc>
          <w:tcPr>
            <w:tcW w:w="4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监控角度：90°，69°，50°，33°，22°，18°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auto"/>
                <w:sz w:val="20"/>
                <w:szCs w:val="20"/>
                <w:u w:val="none"/>
              </w:rPr>
            </w:pPr>
          </w:p>
        </w:tc>
        <w:tc>
          <w:tcPr>
            <w:tcW w:w="4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监控距离：3-5m，7m左右，13m左右，20-30m左右，40-50m左右，70m左右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49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最低照度</w:t>
            </w:r>
          </w:p>
        </w:tc>
        <w:tc>
          <w:tcPr>
            <w:tcW w:w="4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0.07Lux (F1.2，AGC ON)，0 Lux with IR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auto"/>
                <w:sz w:val="20"/>
                <w:szCs w:val="20"/>
                <w:u w:val="none"/>
              </w:rPr>
            </w:pPr>
          </w:p>
        </w:tc>
        <w:tc>
          <w:tcPr>
            <w:tcW w:w="4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0.1 Lux (F1.4，AGC ON)，0 Lux with IR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4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电子快门</w:t>
            </w:r>
          </w:p>
        </w:tc>
        <w:tc>
          <w:tcPr>
            <w:tcW w:w="4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1/3/100000秒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4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信噪比</w:t>
            </w:r>
          </w:p>
        </w:tc>
        <w:tc>
          <w:tcPr>
            <w:tcW w:w="4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3D数字降噪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音频/视频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4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压缩格式</w:t>
            </w:r>
          </w:p>
        </w:tc>
        <w:tc>
          <w:tcPr>
            <w:tcW w:w="4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视频压缩：H.264/M-JPEG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4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视频帧率</w:t>
            </w:r>
          </w:p>
        </w:tc>
        <w:tc>
          <w:tcPr>
            <w:tcW w:w="4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25fps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4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压缩码率</w:t>
            </w:r>
          </w:p>
        </w:tc>
        <w:tc>
          <w:tcPr>
            <w:tcW w:w="4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32Kbps-8Mbps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接口参数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4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网络接口</w:t>
            </w:r>
          </w:p>
        </w:tc>
        <w:tc>
          <w:tcPr>
            <w:tcW w:w="4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10Base-T/100Base-TX(RJ-45)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其它参数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4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防护等级</w:t>
            </w:r>
          </w:p>
        </w:tc>
        <w:tc>
          <w:tcPr>
            <w:tcW w:w="4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IP66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4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电源电压</w:t>
            </w:r>
          </w:p>
        </w:tc>
        <w:tc>
          <w:tcPr>
            <w:tcW w:w="4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DC12V/PoE(802.3af)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4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电源功率</w:t>
            </w:r>
          </w:p>
        </w:tc>
        <w:tc>
          <w:tcPr>
            <w:tcW w:w="4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5.5W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49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产品尺寸</w:t>
            </w:r>
          </w:p>
        </w:tc>
        <w:tc>
          <w:tcPr>
            <w:tcW w:w="4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194.04×93.85×89.52mm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auto"/>
                <w:sz w:val="20"/>
                <w:szCs w:val="20"/>
                <w:u w:val="none"/>
              </w:rPr>
            </w:pPr>
          </w:p>
        </w:tc>
        <w:tc>
          <w:tcPr>
            <w:tcW w:w="4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最大图像尺寸:2560×1440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4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产品重量</w:t>
            </w:r>
          </w:p>
        </w:tc>
        <w:tc>
          <w:tcPr>
            <w:tcW w:w="4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1000g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4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环境温度</w:t>
            </w:r>
          </w:p>
        </w:tc>
        <w:tc>
          <w:tcPr>
            <w:tcW w:w="4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-30℃-60℃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49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其他性能</w:t>
            </w:r>
          </w:p>
        </w:tc>
        <w:tc>
          <w:tcPr>
            <w:tcW w:w="4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备注：须另备DC12V 5.5圆头电源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auto"/>
                <w:sz w:val="20"/>
                <w:szCs w:val="20"/>
                <w:u w:val="none"/>
              </w:rPr>
            </w:pPr>
          </w:p>
        </w:tc>
        <w:tc>
          <w:tcPr>
            <w:tcW w:w="4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红外照射距离：30米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auto"/>
                <w:sz w:val="20"/>
                <w:szCs w:val="20"/>
                <w:u w:val="none"/>
              </w:rPr>
            </w:pPr>
          </w:p>
        </w:tc>
        <w:tc>
          <w:tcPr>
            <w:tcW w:w="4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通用功能：防闪烁，双码流，心跳，镜像，密码保护，视频遮盖，水印，匿名访问，IP地址过滤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auto"/>
                <w:sz w:val="20"/>
                <w:szCs w:val="20"/>
                <w:u w:val="none"/>
              </w:rPr>
            </w:pPr>
          </w:p>
        </w:tc>
        <w:tc>
          <w:tcPr>
            <w:tcW w:w="4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支持协议：TCP/IP，ICMP，HTTP，HTTPS，FTP，DHCP，DNS，DDNS，RTP，RTSP，RTCP，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auto"/>
                <w:sz w:val="20"/>
                <w:szCs w:val="20"/>
                <w:u w:val="none"/>
              </w:rPr>
            </w:pPr>
          </w:p>
        </w:tc>
        <w:tc>
          <w:tcPr>
            <w:tcW w:w="4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PPPoE，NTP，UPnP，SMTP，SNMP，IGMP，802.1X，QoS，IPv6，Bonjour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auto"/>
                <w:sz w:val="20"/>
                <w:szCs w:val="20"/>
                <w:u w:val="none"/>
              </w:rPr>
            </w:pPr>
          </w:p>
        </w:tc>
        <w:tc>
          <w:tcPr>
            <w:tcW w:w="4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智能报警：移动侦测，动态分析，遮挡报警，网线断，IP地址冲突，存储器满，存储器</w:t>
            </w:r>
          </w:p>
        </w:tc>
      </w:tr>
    </w:tbl>
    <w:p>
      <w:pPr>
        <w:pStyle w:val="2"/>
        <w:rPr>
          <w:rFonts w:hint="eastAsia" w:ascii="仿宋" w:hAnsi="仿宋" w:eastAsia="仿宋" w:cs="仿宋"/>
          <w:color w:val="auto"/>
          <w:lang w:val="en-US" w:eastAsia="zh-CN"/>
        </w:rPr>
      </w:pPr>
    </w:p>
    <w:p>
      <w:pPr>
        <w:pStyle w:val="2"/>
        <w:rPr>
          <w:rFonts w:hint="eastAsia" w:ascii="仿宋" w:hAnsi="仿宋" w:eastAsia="仿宋" w:cs="仿宋"/>
          <w:color w:val="auto"/>
          <w:lang w:val="en-US" w:eastAsia="zh-CN"/>
        </w:rPr>
      </w:pPr>
      <w:r>
        <w:rPr>
          <w:rFonts w:hint="eastAsia" w:ascii="仿宋" w:hAnsi="仿宋" w:eastAsia="仿宋" w:cs="仿宋"/>
          <w:b/>
          <w:bCs/>
          <w:color w:val="auto"/>
          <w:kern w:val="2"/>
          <w:sz w:val="28"/>
          <w:szCs w:val="28"/>
          <w:lang w:val="en-US" w:eastAsia="zh-CN" w:bidi="ar-SA"/>
        </w:rPr>
        <w:t>防爆摄像机参数如下：</w:t>
      </w: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162"/>
        <w:gridCol w:w="77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主要参数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6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产品类型</w:t>
            </w:r>
          </w:p>
        </w:tc>
        <w:tc>
          <w:tcPr>
            <w:tcW w:w="43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fldChar w:fldCharType="begin"/>
            </w:r>
            <w:r>
              <w:rPr>
                <w:rFonts w:hint="eastAsia" w:ascii="仿宋" w:hAnsi="仿宋" w:eastAsia="仿宋" w:cs="仿宋"/>
                <w:i w:val="0"/>
                <w:color w:val="auto"/>
                <w:kern w:val="0"/>
                <w:sz w:val="20"/>
                <w:szCs w:val="20"/>
                <w:u w:val="none"/>
                <w:lang w:val="en-US" w:eastAsia="zh-CN" w:bidi="ar"/>
              </w:rPr>
              <w:instrText xml:space="preserve"> HYPERLINK "https://detail.zol.com.cn/camera_equipment/s1908/" \o "https://detail.zol.com.cn/camera_equipment/s1908/" </w:instrText>
            </w:r>
            <w:r>
              <w:rPr>
                <w:rFonts w:hint="eastAsia" w:ascii="仿宋" w:hAnsi="仿宋" w:eastAsia="仿宋" w:cs="仿宋"/>
                <w:i w:val="0"/>
                <w:color w:val="auto"/>
                <w:kern w:val="0"/>
                <w:sz w:val="20"/>
                <w:szCs w:val="20"/>
                <w:u w:val="none"/>
                <w:lang w:val="en-US" w:eastAsia="zh-CN" w:bidi="ar"/>
              </w:rPr>
              <w:fldChar w:fldCharType="separate"/>
            </w:r>
            <w:r>
              <w:rPr>
                <w:rStyle w:val="26"/>
                <w:rFonts w:hint="eastAsia" w:ascii="仿宋" w:hAnsi="仿宋" w:eastAsia="仿宋" w:cs="仿宋"/>
                <w:i w:val="0"/>
                <w:color w:val="auto"/>
                <w:sz w:val="20"/>
                <w:szCs w:val="20"/>
                <w:u w:val="none"/>
              </w:rPr>
              <w:t>网络摄像机</w:t>
            </w:r>
            <w:r>
              <w:rPr>
                <w:rFonts w:hint="eastAsia" w:ascii="仿宋" w:hAnsi="仿宋" w:eastAsia="仿宋" w:cs="仿宋"/>
                <w:i w:val="0"/>
                <w:color w:val="auto"/>
                <w:kern w:val="0"/>
                <w:sz w:val="20"/>
                <w:szCs w:val="20"/>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6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产品功能</w:t>
            </w:r>
          </w:p>
        </w:tc>
        <w:tc>
          <w:tcPr>
            <w:tcW w:w="43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fldChar w:fldCharType="begin"/>
            </w:r>
            <w:r>
              <w:rPr>
                <w:rFonts w:hint="eastAsia" w:ascii="仿宋" w:hAnsi="仿宋" w:eastAsia="仿宋" w:cs="仿宋"/>
                <w:i w:val="0"/>
                <w:color w:val="auto"/>
                <w:kern w:val="0"/>
                <w:sz w:val="20"/>
                <w:szCs w:val="20"/>
                <w:u w:val="none"/>
                <w:lang w:val="en-US" w:eastAsia="zh-CN" w:bidi="ar"/>
              </w:rPr>
              <w:instrText xml:space="preserve"> HYPERLINK "https://detail.zol.com.cn/camera_equipment/p15403/" \o "https://detail.zol.com.cn/camera_equipment/p15403/" </w:instrText>
            </w:r>
            <w:r>
              <w:rPr>
                <w:rFonts w:hint="eastAsia" w:ascii="仿宋" w:hAnsi="仿宋" w:eastAsia="仿宋" w:cs="仿宋"/>
                <w:i w:val="0"/>
                <w:color w:val="auto"/>
                <w:kern w:val="0"/>
                <w:sz w:val="20"/>
                <w:szCs w:val="20"/>
                <w:u w:val="none"/>
                <w:lang w:val="en-US" w:eastAsia="zh-CN" w:bidi="ar"/>
              </w:rPr>
              <w:fldChar w:fldCharType="separate"/>
            </w:r>
            <w:r>
              <w:rPr>
                <w:rStyle w:val="26"/>
                <w:rFonts w:hint="eastAsia" w:ascii="仿宋" w:hAnsi="仿宋" w:eastAsia="仿宋" w:cs="仿宋"/>
                <w:i w:val="0"/>
                <w:color w:val="auto"/>
                <w:sz w:val="20"/>
                <w:szCs w:val="20"/>
                <w:u w:val="none"/>
              </w:rPr>
              <w:t>红外灯</w:t>
            </w:r>
            <w:r>
              <w:rPr>
                <w:rFonts w:hint="eastAsia" w:ascii="仿宋" w:hAnsi="仿宋" w:eastAsia="仿宋" w:cs="仿宋"/>
                <w:i w:val="0"/>
                <w:color w:val="auto"/>
                <w:kern w:val="0"/>
                <w:sz w:val="20"/>
                <w:szCs w:val="20"/>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6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产品外形</w:t>
            </w:r>
          </w:p>
        </w:tc>
        <w:tc>
          <w:tcPr>
            <w:tcW w:w="43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fldChar w:fldCharType="begin"/>
            </w:r>
            <w:r>
              <w:rPr>
                <w:rFonts w:hint="eastAsia" w:ascii="仿宋" w:hAnsi="仿宋" w:eastAsia="仿宋" w:cs="仿宋"/>
                <w:i w:val="0"/>
                <w:color w:val="auto"/>
                <w:kern w:val="0"/>
                <w:sz w:val="20"/>
                <w:szCs w:val="20"/>
                <w:u w:val="none"/>
                <w:lang w:val="en-US" w:eastAsia="zh-CN" w:bidi="ar"/>
              </w:rPr>
              <w:instrText xml:space="preserve"> HYPERLINK "https://detail.zol.com.cn/camera_equipment/p29499/" \o "https://detail.zol.com.cn/camera_equipment/p29499/" </w:instrText>
            </w:r>
            <w:r>
              <w:rPr>
                <w:rFonts w:hint="eastAsia" w:ascii="仿宋" w:hAnsi="仿宋" w:eastAsia="仿宋" w:cs="仿宋"/>
                <w:i w:val="0"/>
                <w:color w:val="auto"/>
                <w:kern w:val="0"/>
                <w:sz w:val="20"/>
                <w:szCs w:val="20"/>
                <w:u w:val="none"/>
                <w:lang w:val="en-US" w:eastAsia="zh-CN" w:bidi="ar"/>
              </w:rPr>
              <w:fldChar w:fldCharType="separate"/>
            </w:r>
            <w:r>
              <w:rPr>
                <w:rStyle w:val="26"/>
                <w:rFonts w:hint="eastAsia" w:ascii="仿宋" w:hAnsi="仿宋" w:eastAsia="仿宋" w:cs="仿宋"/>
                <w:i w:val="0"/>
                <w:color w:val="auto"/>
                <w:sz w:val="20"/>
                <w:szCs w:val="20"/>
                <w:u w:val="none"/>
              </w:rPr>
              <w:t>球形</w:t>
            </w:r>
            <w:r>
              <w:rPr>
                <w:rFonts w:hint="eastAsia" w:ascii="仿宋" w:hAnsi="仿宋" w:eastAsia="仿宋" w:cs="仿宋"/>
                <w:i w:val="0"/>
                <w:color w:val="auto"/>
                <w:kern w:val="0"/>
                <w:sz w:val="20"/>
                <w:szCs w:val="20"/>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6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成像色彩</w:t>
            </w:r>
          </w:p>
        </w:tc>
        <w:tc>
          <w:tcPr>
            <w:tcW w:w="43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fldChar w:fldCharType="begin"/>
            </w:r>
            <w:r>
              <w:rPr>
                <w:rFonts w:hint="eastAsia" w:ascii="仿宋" w:hAnsi="仿宋" w:eastAsia="仿宋" w:cs="仿宋"/>
                <w:i w:val="0"/>
                <w:color w:val="auto"/>
                <w:kern w:val="0"/>
                <w:sz w:val="20"/>
                <w:szCs w:val="20"/>
                <w:u w:val="none"/>
                <w:lang w:val="en-US" w:eastAsia="zh-CN" w:bidi="ar"/>
              </w:rPr>
              <w:instrText xml:space="preserve"> HYPERLINK "https://detail.zol.com.cn/camera_equipment/p15404/" \o "https://detail.zol.com.cn/camera_equipment/p15404/" </w:instrText>
            </w:r>
            <w:r>
              <w:rPr>
                <w:rFonts w:hint="eastAsia" w:ascii="仿宋" w:hAnsi="仿宋" w:eastAsia="仿宋" w:cs="仿宋"/>
                <w:i w:val="0"/>
                <w:color w:val="auto"/>
                <w:kern w:val="0"/>
                <w:sz w:val="20"/>
                <w:szCs w:val="20"/>
                <w:u w:val="none"/>
                <w:lang w:val="en-US" w:eastAsia="zh-CN" w:bidi="ar"/>
              </w:rPr>
              <w:fldChar w:fldCharType="separate"/>
            </w:r>
            <w:r>
              <w:rPr>
                <w:rStyle w:val="26"/>
                <w:rFonts w:hint="eastAsia" w:ascii="仿宋" w:hAnsi="仿宋" w:eastAsia="仿宋" w:cs="仿宋"/>
                <w:i w:val="0"/>
                <w:color w:val="auto"/>
                <w:sz w:val="20"/>
                <w:szCs w:val="20"/>
                <w:u w:val="none"/>
              </w:rPr>
              <w:t>彩色</w:t>
            </w:r>
            <w:r>
              <w:rPr>
                <w:rFonts w:hint="eastAsia" w:ascii="仿宋" w:hAnsi="仿宋" w:eastAsia="仿宋" w:cs="仿宋"/>
                <w:i w:val="0"/>
                <w:color w:val="auto"/>
                <w:kern w:val="0"/>
                <w:sz w:val="20"/>
                <w:szCs w:val="20"/>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6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存储方式</w:t>
            </w:r>
          </w:p>
        </w:tc>
        <w:tc>
          <w:tcPr>
            <w:tcW w:w="43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云存储，本地存储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6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存储扩展</w:t>
            </w:r>
          </w:p>
        </w:tc>
        <w:tc>
          <w:tcPr>
            <w:tcW w:w="43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最大支持256G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硬件性能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6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成像器件</w:t>
            </w:r>
          </w:p>
        </w:tc>
        <w:tc>
          <w:tcPr>
            <w:tcW w:w="43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1/2.8＂ progressive scan CMOS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6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有效像素</w:t>
            </w:r>
          </w:p>
        </w:tc>
        <w:tc>
          <w:tcPr>
            <w:tcW w:w="43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200万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镜头参数</w:t>
            </w:r>
          </w:p>
        </w:tc>
        <w:tc>
          <w:tcPr>
            <w:tcW w:w="43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焦距：5 mm to 75 mm, 15倍光学变倍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auto"/>
                <w:sz w:val="20"/>
                <w:szCs w:val="20"/>
                <w:u w:val="none"/>
              </w:rPr>
            </w:pPr>
          </w:p>
        </w:tc>
        <w:tc>
          <w:tcPr>
            <w:tcW w:w="43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视场角：53.8° to 4°(广角-望远)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auto"/>
                <w:sz w:val="20"/>
                <w:szCs w:val="20"/>
                <w:u w:val="none"/>
              </w:rPr>
            </w:pPr>
          </w:p>
        </w:tc>
        <w:tc>
          <w:tcPr>
            <w:tcW w:w="43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聚焦模式：自动聚焦/半自动聚焦/手动可选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auto"/>
                <w:sz w:val="20"/>
                <w:szCs w:val="20"/>
                <w:u w:val="none"/>
              </w:rPr>
            </w:pPr>
          </w:p>
        </w:tc>
        <w:tc>
          <w:tcPr>
            <w:tcW w:w="43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最大光圈数：F1.6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auto"/>
                <w:sz w:val="20"/>
                <w:szCs w:val="20"/>
                <w:u w:val="none"/>
              </w:rPr>
            </w:pPr>
          </w:p>
        </w:tc>
        <w:tc>
          <w:tcPr>
            <w:tcW w:w="43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光学变倍速度：大约2.3s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6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最低照度</w:t>
            </w:r>
          </w:p>
        </w:tc>
        <w:tc>
          <w:tcPr>
            <w:tcW w:w="43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彩色：0.005Lux @ (F1.6，AGC ON);黑白：0.001Lux @ (F1.6，AGC 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6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电子快门</w:t>
            </w:r>
          </w:p>
        </w:tc>
        <w:tc>
          <w:tcPr>
            <w:tcW w:w="43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1-1/30000秒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6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信噪比</w:t>
            </w:r>
          </w:p>
        </w:tc>
        <w:tc>
          <w:tcPr>
            <w:tcW w:w="43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＞52dB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音频</w:t>
            </w:r>
            <w:r>
              <w:rPr>
                <w:rStyle w:val="51"/>
                <w:rFonts w:hint="eastAsia" w:ascii="仿宋" w:hAnsi="仿宋" w:eastAsia="仿宋" w:cs="仿宋"/>
                <w:color w:val="auto"/>
                <w:lang w:val="en-US" w:eastAsia="zh-CN" w:bidi="ar"/>
              </w:rPr>
              <w:t>/</w:t>
            </w:r>
            <w:r>
              <w:rPr>
                <w:rFonts w:hint="eastAsia" w:ascii="仿宋" w:hAnsi="仿宋" w:eastAsia="仿宋" w:cs="仿宋"/>
                <w:b/>
                <w:i w:val="0"/>
                <w:color w:val="auto"/>
                <w:kern w:val="0"/>
                <w:sz w:val="20"/>
                <w:szCs w:val="20"/>
                <w:u w:val="none"/>
                <w:lang w:val="en-US" w:eastAsia="zh-CN" w:bidi="ar"/>
              </w:rPr>
              <w:t>视频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6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压缩格式</w:t>
            </w:r>
          </w:p>
        </w:tc>
        <w:tc>
          <w:tcPr>
            <w:tcW w:w="43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H.265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接口参数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6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音频输出</w:t>
            </w:r>
          </w:p>
        </w:tc>
        <w:tc>
          <w:tcPr>
            <w:tcW w:w="43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内置麦克风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6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网络接口</w:t>
            </w:r>
          </w:p>
        </w:tc>
        <w:tc>
          <w:tcPr>
            <w:tcW w:w="43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内置RJ45网口（支持10M/100M网络数据）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其它参数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5" w:hRule="atLeast"/>
        </w:trPr>
        <w:tc>
          <w:tcPr>
            <w:tcW w:w="6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网络协议</w:t>
            </w:r>
          </w:p>
        </w:tc>
        <w:tc>
          <w:tcPr>
            <w:tcW w:w="43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IPv4/IPv6, HTTP, HTTPS, 802.1x, Qos, FTP, SMTP, UPnP, SNMP, DNS, DDNS, NTP, RTSP, RTCP, RTP, TCP/IP, UDP, IGMP, ICMP, DHCP, PPPoE, Bonjour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6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防护等级</w:t>
            </w:r>
          </w:p>
        </w:tc>
        <w:tc>
          <w:tcPr>
            <w:tcW w:w="43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IP66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6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电源电压</w:t>
            </w:r>
          </w:p>
        </w:tc>
        <w:tc>
          <w:tcPr>
            <w:tcW w:w="43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DC12 V，7 W Max，支持POE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6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电源功率</w:t>
            </w:r>
          </w:p>
        </w:tc>
        <w:tc>
          <w:tcPr>
            <w:tcW w:w="43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5W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6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安装方式</w:t>
            </w:r>
          </w:p>
        </w:tc>
        <w:tc>
          <w:tcPr>
            <w:tcW w:w="43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吊装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6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产品尺寸</w:t>
            </w:r>
          </w:p>
        </w:tc>
        <w:tc>
          <w:tcPr>
            <w:tcW w:w="43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264.2×184 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6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产品重量</w:t>
            </w:r>
          </w:p>
        </w:tc>
        <w:tc>
          <w:tcPr>
            <w:tcW w:w="43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8kg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6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产品颜色</w:t>
            </w:r>
          </w:p>
        </w:tc>
        <w:tc>
          <w:tcPr>
            <w:tcW w:w="43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黑色、白色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6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环境温度</w:t>
            </w:r>
          </w:p>
        </w:tc>
        <w:tc>
          <w:tcPr>
            <w:tcW w:w="43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-30℃-60℃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6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环境湿度</w:t>
            </w:r>
          </w:p>
        </w:tc>
        <w:tc>
          <w:tcPr>
            <w:tcW w:w="43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＜95%RH(无凝结)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其他性能</w:t>
            </w:r>
          </w:p>
        </w:tc>
        <w:tc>
          <w:tcPr>
            <w:tcW w:w="43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画面清晰：200万像素，15倍光学变倍，放大后画面依然清晰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auto"/>
                <w:sz w:val="20"/>
                <w:szCs w:val="20"/>
                <w:u w:val="none"/>
              </w:rPr>
            </w:pPr>
          </w:p>
        </w:tc>
        <w:tc>
          <w:tcPr>
            <w:tcW w:w="43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安装方便：出厂标配壁装支架/吊装支架和防爆管操作便捷：支持定时任务、一键守望、一键巡航，球机在守望时间内没有任何控制操作时，按照已设置好的预置，自动开始巡航</w:t>
            </w:r>
          </w:p>
        </w:tc>
      </w:tr>
    </w:tbl>
    <w:p>
      <w:pPr>
        <w:spacing w:line="360" w:lineRule="auto"/>
        <w:ind w:firstLine="562" w:firstLineChars="200"/>
        <w:jc w:val="both"/>
        <w:rPr>
          <w:rFonts w:hint="eastAsia" w:ascii="仿宋" w:hAnsi="仿宋" w:eastAsia="仿宋" w:cs="仿宋"/>
          <w:color w:val="auto"/>
          <w:sz w:val="28"/>
          <w:szCs w:val="28"/>
          <w:lang w:val="en-US" w:eastAsia="zh-CN"/>
        </w:rPr>
      </w:pPr>
      <w:r>
        <w:rPr>
          <w:rFonts w:hint="eastAsia" w:ascii="仿宋" w:hAnsi="仿宋" w:eastAsia="仿宋" w:cs="仿宋"/>
          <w:b/>
          <w:bCs/>
          <w:color w:val="auto"/>
          <w:kern w:val="2"/>
          <w:sz w:val="28"/>
          <w:szCs w:val="28"/>
          <w:lang w:val="en-US" w:eastAsia="zh-CN" w:bidi="ar-SA"/>
        </w:rPr>
        <w:t>球形摄像机参数如下：</w:t>
      </w: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306"/>
        <w:gridCol w:w="75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主要参数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7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产品类型</w:t>
            </w:r>
          </w:p>
        </w:tc>
        <w:tc>
          <w:tcPr>
            <w:tcW w:w="4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fldChar w:fldCharType="begin"/>
            </w:r>
            <w:r>
              <w:rPr>
                <w:rFonts w:hint="eastAsia" w:ascii="仿宋" w:hAnsi="仿宋" w:eastAsia="仿宋" w:cs="仿宋"/>
                <w:i w:val="0"/>
                <w:color w:val="auto"/>
                <w:kern w:val="0"/>
                <w:sz w:val="20"/>
                <w:szCs w:val="20"/>
                <w:u w:val="none"/>
                <w:lang w:val="en-US" w:eastAsia="zh-CN" w:bidi="ar"/>
              </w:rPr>
              <w:instrText xml:space="preserve"> HYPERLINK "https://detail.zol.com.cn/camera_equipment/s6026/" \o "https://detail.zol.com.cn/camera_equipment/s6026/" </w:instrText>
            </w:r>
            <w:r>
              <w:rPr>
                <w:rFonts w:hint="eastAsia" w:ascii="仿宋" w:hAnsi="仿宋" w:eastAsia="仿宋" w:cs="仿宋"/>
                <w:i w:val="0"/>
                <w:color w:val="auto"/>
                <w:kern w:val="0"/>
                <w:sz w:val="20"/>
                <w:szCs w:val="20"/>
                <w:u w:val="none"/>
                <w:lang w:val="en-US" w:eastAsia="zh-CN" w:bidi="ar"/>
              </w:rPr>
              <w:fldChar w:fldCharType="separate"/>
            </w:r>
            <w:r>
              <w:rPr>
                <w:rStyle w:val="26"/>
                <w:rFonts w:hint="eastAsia" w:ascii="仿宋" w:hAnsi="仿宋" w:eastAsia="仿宋" w:cs="仿宋"/>
                <w:i w:val="0"/>
                <w:color w:val="auto"/>
                <w:sz w:val="20"/>
                <w:szCs w:val="20"/>
                <w:u w:val="none"/>
              </w:rPr>
              <w:t>智能摄像机</w:t>
            </w:r>
            <w:r>
              <w:rPr>
                <w:rFonts w:hint="eastAsia" w:ascii="仿宋" w:hAnsi="仿宋" w:eastAsia="仿宋" w:cs="仿宋"/>
                <w:i w:val="0"/>
                <w:color w:val="auto"/>
                <w:kern w:val="0"/>
                <w:sz w:val="20"/>
                <w:szCs w:val="20"/>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7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产品功能</w:t>
            </w:r>
          </w:p>
        </w:tc>
        <w:tc>
          <w:tcPr>
            <w:tcW w:w="4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红外灯，日夜转换，自动跟踪，人脸抓拍，云台旋转，手机远程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7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产品外形</w:t>
            </w:r>
          </w:p>
        </w:tc>
        <w:tc>
          <w:tcPr>
            <w:tcW w:w="4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fldChar w:fldCharType="begin"/>
            </w:r>
            <w:r>
              <w:rPr>
                <w:rFonts w:hint="eastAsia" w:ascii="仿宋" w:hAnsi="仿宋" w:eastAsia="仿宋" w:cs="仿宋"/>
                <w:i w:val="0"/>
                <w:color w:val="auto"/>
                <w:kern w:val="0"/>
                <w:sz w:val="20"/>
                <w:szCs w:val="20"/>
                <w:u w:val="none"/>
                <w:lang w:val="en-US" w:eastAsia="zh-CN" w:bidi="ar"/>
              </w:rPr>
              <w:instrText xml:space="preserve"> HYPERLINK "https://detail.zol.com.cn/camera_equipment/p29499/" \o "https://detail.zol.com.cn/camera_equipment/p29499/" </w:instrText>
            </w:r>
            <w:r>
              <w:rPr>
                <w:rFonts w:hint="eastAsia" w:ascii="仿宋" w:hAnsi="仿宋" w:eastAsia="仿宋" w:cs="仿宋"/>
                <w:i w:val="0"/>
                <w:color w:val="auto"/>
                <w:kern w:val="0"/>
                <w:sz w:val="20"/>
                <w:szCs w:val="20"/>
                <w:u w:val="none"/>
                <w:lang w:val="en-US" w:eastAsia="zh-CN" w:bidi="ar"/>
              </w:rPr>
              <w:fldChar w:fldCharType="separate"/>
            </w:r>
            <w:r>
              <w:rPr>
                <w:rStyle w:val="26"/>
                <w:rFonts w:hint="eastAsia" w:ascii="仿宋" w:hAnsi="仿宋" w:eastAsia="仿宋" w:cs="仿宋"/>
                <w:i w:val="0"/>
                <w:color w:val="auto"/>
                <w:sz w:val="20"/>
                <w:szCs w:val="20"/>
                <w:u w:val="none"/>
              </w:rPr>
              <w:t>球形</w:t>
            </w:r>
            <w:r>
              <w:rPr>
                <w:rFonts w:hint="eastAsia" w:ascii="仿宋" w:hAnsi="仿宋" w:eastAsia="仿宋" w:cs="仿宋"/>
                <w:i w:val="0"/>
                <w:color w:val="auto"/>
                <w:kern w:val="0"/>
                <w:sz w:val="20"/>
                <w:szCs w:val="20"/>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7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成像色彩</w:t>
            </w:r>
          </w:p>
        </w:tc>
        <w:tc>
          <w:tcPr>
            <w:tcW w:w="4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fldChar w:fldCharType="begin"/>
            </w:r>
            <w:r>
              <w:rPr>
                <w:rFonts w:hint="eastAsia" w:ascii="仿宋" w:hAnsi="仿宋" w:eastAsia="仿宋" w:cs="仿宋"/>
                <w:i w:val="0"/>
                <w:color w:val="auto"/>
                <w:kern w:val="0"/>
                <w:sz w:val="20"/>
                <w:szCs w:val="20"/>
                <w:u w:val="none"/>
                <w:lang w:val="en-US" w:eastAsia="zh-CN" w:bidi="ar"/>
              </w:rPr>
              <w:instrText xml:space="preserve"> HYPERLINK "https://detail.zol.com.cn/camera_equipment/p15404/" \o "https://detail.zol.com.cn/camera_equipment/p15404/" </w:instrText>
            </w:r>
            <w:r>
              <w:rPr>
                <w:rFonts w:hint="eastAsia" w:ascii="仿宋" w:hAnsi="仿宋" w:eastAsia="仿宋" w:cs="仿宋"/>
                <w:i w:val="0"/>
                <w:color w:val="auto"/>
                <w:kern w:val="0"/>
                <w:sz w:val="20"/>
                <w:szCs w:val="20"/>
                <w:u w:val="none"/>
                <w:lang w:val="en-US" w:eastAsia="zh-CN" w:bidi="ar"/>
              </w:rPr>
              <w:fldChar w:fldCharType="separate"/>
            </w:r>
            <w:r>
              <w:rPr>
                <w:rStyle w:val="26"/>
                <w:rFonts w:hint="eastAsia" w:ascii="仿宋" w:hAnsi="仿宋" w:eastAsia="仿宋" w:cs="仿宋"/>
                <w:i w:val="0"/>
                <w:color w:val="auto"/>
                <w:sz w:val="20"/>
                <w:szCs w:val="20"/>
                <w:u w:val="none"/>
              </w:rPr>
              <w:t>彩色</w:t>
            </w:r>
            <w:r>
              <w:rPr>
                <w:rFonts w:hint="eastAsia" w:ascii="仿宋" w:hAnsi="仿宋" w:eastAsia="仿宋" w:cs="仿宋"/>
                <w:i w:val="0"/>
                <w:color w:val="auto"/>
                <w:kern w:val="0"/>
                <w:sz w:val="20"/>
                <w:szCs w:val="20"/>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7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存储方式</w:t>
            </w:r>
          </w:p>
        </w:tc>
        <w:tc>
          <w:tcPr>
            <w:tcW w:w="4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云存储，本地存储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硬件性能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7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成像器件</w:t>
            </w:r>
          </w:p>
        </w:tc>
        <w:tc>
          <w:tcPr>
            <w:tcW w:w="4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1/1.8英寸Progressive Scan CMOS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7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有效像素</w:t>
            </w:r>
          </w:p>
        </w:tc>
        <w:tc>
          <w:tcPr>
            <w:tcW w:w="4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800万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7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镜头参数</w:t>
            </w:r>
          </w:p>
        </w:tc>
        <w:tc>
          <w:tcPr>
            <w:tcW w:w="4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焦距：5.9-135.7mm，23倍光学变倍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auto"/>
                <w:sz w:val="20"/>
                <w:szCs w:val="20"/>
                <w:u w:val="none"/>
              </w:rPr>
            </w:pPr>
          </w:p>
        </w:tc>
        <w:tc>
          <w:tcPr>
            <w:tcW w:w="4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视场角：60.2°-3.4°（广角-望远）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auto"/>
                <w:sz w:val="20"/>
                <w:szCs w:val="20"/>
                <w:u w:val="none"/>
              </w:rPr>
            </w:pPr>
          </w:p>
        </w:tc>
        <w:tc>
          <w:tcPr>
            <w:tcW w:w="4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光圈数：F1.5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7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最低照度</w:t>
            </w:r>
          </w:p>
        </w:tc>
        <w:tc>
          <w:tcPr>
            <w:tcW w:w="4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彩色:0.005LuX@(F1.5, AGC 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auto"/>
                <w:sz w:val="20"/>
                <w:szCs w:val="20"/>
                <w:u w:val="none"/>
              </w:rPr>
            </w:pPr>
          </w:p>
        </w:tc>
        <w:tc>
          <w:tcPr>
            <w:tcW w:w="4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黑白:0.001Lux@(F1.5,AGCON)；0 Lux with IR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7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电子快门</w:t>
            </w:r>
          </w:p>
        </w:tc>
        <w:tc>
          <w:tcPr>
            <w:tcW w:w="4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1-1/30000秒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7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信噪比</w:t>
            </w:r>
          </w:p>
        </w:tc>
        <w:tc>
          <w:tcPr>
            <w:tcW w:w="4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＞52dB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7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动态侦测</w:t>
            </w:r>
          </w:p>
        </w:tc>
        <w:tc>
          <w:tcPr>
            <w:tcW w:w="4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宽动态：120dB超宽动态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7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其它参数</w:t>
            </w:r>
          </w:p>
        </w:tc>
        <w:tc>
          <w:tcPr>
            <w:tcW w:w="4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自动白平衡，自动跟踪白平衡，钠灯，日光灯，室内，室外，手动白平衡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音频/视频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7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分辨率</w:t>
            </w:r>
          </w:p>
        </w:tc>
        <w:tc>
          <w:tcPr>
            <w:tcW w:w="4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3840×2160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7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压缩格式</w:t>
            </w:r>
          </w:p>
        </w:tc>
        <w:tc>
          <w:tcPr>
            <w:tcW w:w="4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视频压缩：H.265/H.264,MJPEG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7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视频帧率</w:t>
            </w:r>
          </w:p>
        </w:tc>
        <w:tc>
          <w:tcPr>
            <w:tcW w:w="4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60fps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接口参数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7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音频输入</w:t>
            </w:r>
          </w:p>
        </w:tc>
        <w:tc>
          <w:tcPr>
            <w:tcW w:w="4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1路音频输入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7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音频输出</w:t>
            </w:r>
          </w:p>
        </w:tc>
        <w:tc>
          <w:tcPr>
            <w:tcW w:w="4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1路音频输出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7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网络接口</w:t>
            </w:r>
          </w:p>
        </w:tc>
        <w:tc>
          <w:tcPr>
            <w:tcW w:w="4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J45网口,自适应10M/10OM网络数据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其它参数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5" w:hRule="atLeast"/>
        </w:trPr>
        <w:tc>
          <w:tcPr>
            <w:tcW w:w="7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防护等级</w:t>
            </w:r>
          </w:p>
        </w:tc>
        <w:tc>
          <w:tcPr>
            <w:tcW w:w="4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IP66，6000V防雷，防浪涌，防突波，符合GB/T17626.5四级标准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7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电源电压</w:t>
            </w:r>
          </w:p>
        </w:tc>
        <w:tc>
          <w:tcPr>
            <w:tcW w:w="4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支持PoE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7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电源功率</w:t>
            </w:r>
          </w:p>
        </w:tc>
        <w:tc>
          <w:tcPr>
            <w:tcW w:w="4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42W MAX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7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产品尺寸</w:t>
            </w:r>
          </w:p>
        </w:tc>
        <w:tc>
          <w:tcPr>
            <w:tcW w:w="4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220×353mm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7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产品重量</w:t>
            </w:r>
          </w:p>
        </w:tc>
        <w:tc>
          <w:tcPr>
            <w:tcW w:w="4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4.5kg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7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产品颜色</w:t>
            </w:r>
          </w:p>
        </w:tc>
        <w:tc>
          <w:tcPr>
            <w:tcW w:w="4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银色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7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环境温度</w:t>
            </w:r>
          </w:p>
        </w:tc>
        <w:tc>
          <w:tcPr>
            <w:tcW w:w="4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-30℃-65℃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7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其他性能</w:t>
            </w:r>
          </w:p>
        </w:tc>
        <w:tc>
          <w:tcPr>
            <w:tcW w:w="4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支持 Micro SD/ Micro SDHC/ Micro SDXC卡,最大支持256G</w:t>
            </w:r>
          </w:p>
        </w:tc>
      </w:tr>
    </w:tbl>
    <w:p>
      <w:pPr>
        <w:pStyle w:val="2"/>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监控交换机参数如下：</w:t>
      </w: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297"/>
        <w:gridCol w:w="65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主要参数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产品类型</w:t>
            </w:r>
          </w:p>
        </w:tc>
        <w:tc>
          <w:tcPr>
            <w:tcW w:w="37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fldChar w:fldCharType="begin"/>
            </w:r>
            <w:r>
              <w:rPr>
                <w:rFonts w:hint="eastAsia" w:ascii="仿宋" w:hAnsi="仿宋" w:eastAsia="仿宋" w:cs="仿宋"/>
                <w:i w:val="0"/>
                <w:color w:val="auto"/>
                <w:kern w:val="0"/>
                <w:sz w:val="20"/>
                <w:szCs w:val="20"/>
                <w:u w:val="none"/>
                <w:lang w:val="en-US" w:eastAsia="zh-CN" w:bidi="ar"/>
              </w:rPr>
              <w:instrText xml:space="preserve"> HYPERLINK "https://detail.zol.com.cn/switches/s6071/" \o "https://detail.zol.com.cn/switches/s6071/" </w:instrText>
            </w:r>
            <w:r>
              <w:rPr>
                <w:rFonts w:hint="eastAsia" w:ascii="仿宋" w:hAnsi="仿宋" w:eastAsia="仿宋" w:cs="仿宋"/>
                <w:i w:val="0"/>
                <w:color w:val="auto"/>
                <w:kern w:val="0"/>
                <w:sz w:val="20"/>
                <w:szCs w:val="20"/>
                <w:u w:val="none"/>
                <w:lang w:val="en-US" w:eastAsia="zh-CN" w:bidi="ar"/>
              </w:rPr>
              <w:fldChar w:fldCharType="separate"/>
            </w:r>
            <w:r>
              <w:rPr>
                <w:rStyle w:val="26"/>
                <w:rFonts w:hint="eastAsia" w:ascii="仿宋" w:hAnsi="仿宋" w:eastAsia="仿宋" w:cs="仿宋"/>
                <w:i w:val="0"/>
                <w:color w:val="auto"/>
                <w:sz w:val="20"/>
                <w:szCs w:val="20"/>
                <w:u w:val="none"/>
              </w:rPr>
              <w:t>POE交换机</w:t>
            </w:r>
            <w:r>
              <w:rPr>
                <w:rFonts w:hint="eastAsia" w:ascii="仿宋" w:hAnsi="仿宋" w:eastAsia="仿宋" w:cs="仿宋"/>
                <w:i w:val="0"/>
                <w:color w:val="auto"/>
                <w:kern w:val="0"/>
                <w:sz w:val="20"/>
                <w:szCs w:val="20"/>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应用层级</w:t>
            </w:r>
          </w:p>
        </w:tc>
        <w:tc>
          <w:tcPr>
            <w:tcW w:w="37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fldChar w:fldCharType="begin"/>
            </w:r>
            <w:r>
              <w:rPr>
                <w:rFonts w:hint="eastAsia" w:ascii="仿宋" w:hAnsi="仿宋" w:eastAsia="仿宋" w:cs="仿宋"/>
                <w:i w:val="0"/>
                <w:color w:val="auto"/>
                <w:kern w:val="0"/>
                <w:sz w:val="20"/>
                <w:szCs w:val="20"/>
                <w:u w:val="none"/>
                <w:lang w:val="en-US" w:eastAsia="zh-CN" w:bidi="ar"/>
              </w:rPr>
              <w:instrText xml:space="preserve"> HYPERLINK "https://detail.zol.com.cn/switches/p11710/" \o "https://detail.zol.com.cn/switches/p11710/" </w:instrText>
            </w:r>
            <w:r>
              <w:rPr>
                <w:rFonts w:hint="eastAsia" w:ascii="仿宋" w:hAnsi="仿宋" w:eastAsia="仿宋" w:cs="仿宋"/>
                <w:i w:val="0"/>
                <w:color w:val="auto"/>
                <w:kern w:val="0"/>
                <w:sz w:val="20"/>
                <w:szCs w:val="20"/>
                <w:u w:val="none"/>
                <w:lang w:val="en-US" w:eastAsia="zh-CN" w:bidi="ar"/>
              </w:rPr>
              <w:fldChar w:fldCharType="separate"/>
            </w:r>
            <w:r>
              <w:rPr>
                <w:rStyle w:val="26"/>
                <w:rFonts w:hint="eastAsia" w:ascii="仿宋" w:hAnsi="仿宋" w:eastAsia="仿宋" w:cs="仿宋"/>
                <w:i w:val="0"/>
                <w:color w:val="auto"/>
                <w:sz w:val="20"/>
                <w:szCs w:val="20"/>
                <w:u w:val="none"/>
              </w:rPr>
              <w:t>二层</w:t>
            </w:r>
            <w:r>
              <w:rPr>
                <w:rFonts w:hint="eastAsia" w:ascii="仿宋" w:hAnsi="仿宋" w:eastAsia="仿宋" w:cs="仿宋"/>
                <w:i w:val="0"/>
                <w:color w:val="auto"/>
                <w:kern w:val="0"/>
                <w:sz w:val="20"/>
                <w:szCs w:val="20"/>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交换方式</w:t>
            </w:r>
          </w:p>
        </w:tc>
        <w:tc>
          <w:tcPr>
            <w:tcW w:w="37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存储-转发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包转发率</w:t>
            </w:r>
          </w:p>
        </w:tc>
        <w:tc>
          <w:tcPr>
            <w:tcW w:w="37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14.88Mpps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MAC地址表</w:t>
            </w:r>
          </w:p>
        </w:tc>
        <w:tc>
          <w:tcPr>
            <w:tcW w:w="37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4K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端口参数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端口数量</w:t>
            </w:r>
          </w:p>
        </w:tc>
        <w:tc>
          <w:tcPr>
            <w:tcW w:w="37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6口/8口/16口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1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端口描述</w:t>
            </w:r>
          </w:p>
        </w:tc>
        <w:tc>
          <w:tcPr>
            <w:tcW w:w="37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千兆PoE电口，千兆电口，1个千兆光口，MDI/MDI-X自适应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传输模式</w:t>
            </w:r>
          </w:p>
        </w:tc>
        <w:tc>
          <w:tcPr>
            <w:tcW w:w="37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fldChar w:fldCharType="begin"/>
            </w:r>
            <w:r>
              <w:rPr>
                <w:rFonts w:hint="eastAsia" w:ascii="仿宋" w:hAnsi="仿宋" w:eastAsia="仿宋" w:cs="仿宋"/>
                <w:i w:val="0"/>
                <w:color w:val="auto"/>
                <w:kern w:val="0"/>
                <w:sz w:val="20"/>
                <w:szCs w:val="20"/>
                <w:u w:val="none"/>
                <w:lang w:val="en-US" w:eastAsia="zh-CN" w:bidi="ar"/>
              </w:rPr>
              <w:instrText xml:space="preserve"> HYPERLINK "https://detail.zol.com.cn/switches/p1273/" \o "https://detail.zol.com.cn/switches/p1273/" </w:instrText>
            </w:r>
            <w:r>
              <w:rPr>
                <w:rFonts w:hint="eastAsia" w:ascii="仿宋" w:hAnsi="仿宋" w:eastAsia="仿宋" w:cs="仿宋"/>
                <w:i w:val="0"/>
                <w:color w:val="auto"/>
                <w:kern w:val="0"/>
                <w:sz w:val="20"/>
                <w:szCs w:val="20"/>
                <w:u w:val="none"/>
                <w:lang w:val="en-US" w:eastAsia="zh-CN" w:bidi="ar"/>
              </w:rPr>
              <w:fldChar w:fldCharType="separate"/>
            </w:r>
            <w:r>
              <w:rPr>
                <w:rStyle w:val="26"/>
                <w:rFonts w:hint="eastAsia" w:ascii="仿宋" w:hAnsi="仿宋" w:eastAsia="仿宋" w:cs="仿宋"/>
                <w:i w:val="0"/>
                <w:color w:val="auto"/>
                <w:sz w:val="20"/>
                <w:szCs w:val="20"/>
                <w:u w:val="none"/>
              </w:rPr>
              <w:t>全双工</w:t>
            </w:r>
            <w:r>
              <w:rPr>
                <w:rFonts w:hint="eastAsia" w:ascii="仿宋" w:hAnsi="仿宋" w:eastAsia="仿宋" w:cs="仿宋"/>
                <w:i w:val="0"/>
                <w:color w:val="auto"/>
                <w:kern w:val="0"/>
                <w:sz w:val="20"/>
                <w:szCs w:val="20"/>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功能特性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1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网络标准</w:t>
            </w:r>
          </w:p>
        </w:tc>
        <w:tc>
          <w:tcPr>
            <w:tcW w:w="37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IEEE 802.3，IEEE 802.3u，IEEE 802.3x，IEEE802.3ab，IEEE802.3z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其它参数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状态指示灯</w:t>
            </w:r>
          </w:p>
        </w:tc>
        <w:tc>
          <w:tcPr>
            <w:tcW w:w="37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PWR灯，PoE-MAX灯，LINK/ACT灯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电源电压</w:t>
            </w:r>
          </w:p>
        </w:tc>
        <w:tc>
          <w:tcPr>
            <w:tcW w:w="37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DC 48V，2.5A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电源功率</w:t>
            </w:r>
          </w:p>
        </w:tc>
        <w:tc>
          <w:tcPr>
            <w:tcW w:w="37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端口最大供电：30W，整机最大供电：110W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产品尺寸</w:t>
            </w:r>
          </w:p>
        </w:tc>
        <w:tc>
          <w:tcPr>
            <w:tcW w:w="37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217.6×27.8×108.55mm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产品重量</w:t>
            </w:r>
          </w:p>
        </w:tc>
        <w:tc>
          <w:tcPr>
            <w:tcW w:w="37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0.6kg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29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环境标准</w:t>
            </w:r>
          </w:p>
        </w:tc>
        <w:tc>
          <w:tcPr>
            <w:tcW w:w="37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操作温度：0℃-40℃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29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hint="eastAsia" w:ascii="仿宋" w:hAnsi="仿宋" w:eastAsia="仿宋" w:cs="仿宋"/>
                <w:b/>
                <w:i w:val="0"/>
                <w:color w:val="auto"/>
                <w:sz w:val="20"/>
                <w:szCs w:val="20"/>
                <w:u w:val="none"/>
              </w:rPr>
            </w:pPr>
          </w:p>
        </w:tc>
        <w:tc>
          <w:tcPr>
            <w:tcW w:w="37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存储温度：-40℃-85℃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29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hint="eastAsia" w:ascii="仿宋" w:hAnsi="仿宋" w:eastAsia="仿宋" w:cs="仿宋"/>
                <w:b/>
                <w:i w:val="0"/>
                <w:color w:val="auto"/>
                <w:sz w:val="20"/>
                <w:szCs w:val="20"/>
                <w:u w:val="none"/>
              </w:rPr>
            </w:pPr>
          </w:p>
        </w:tc>
        <w:tc>
          <w:tcPr>
            <w:tcW w:w="37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相对湿度：5%-95%（非凝结）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29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其它参数</w:t>
            </w:r>
          </w:p>
        </w:tc>
        <w:tc>
          <w:tcPr>
            <w:tcW w:w="37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交换容量：20Gbps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29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hint="eastAsia" w:ascii="仿宋" w:hAnsi="仿宋" w:eastAsia="仿宋" w:cs="仿宋"/>
                <w:b/>
                <w:i w:val="0"/>
                <w:color w:val="auto"/>
                <w:sz w:val="20"/>
                <w:szCs w:val="20"/>
                <w:u w:val="none"/>
              </w:rPr>
            </w:pPr>
          </w:p>
        </w:tc>
        <w:tc>
          <w:tcPr>
            <w:tcW w:w="37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内部缓存：1.5Mbits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29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hint="eastAsia" w:ascii="仿宋" w:hAnsi="仿宋" w:eastAsia="仿宋" w:cs="仿宋"/>
                <w:b/>
                <w:i w:val="0"/>
                <w:color w:val="auto"/>
                <w:sz w:val="20"/>
                <w:szCs w:val="20"/>
                <w:u w:val="none"/>
              </w:rPr>
            </w:pPr>
          </w:p>
        </w:tc>
        <w:tc>
          <w:tcPr>
            <w:tcW w:w="37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供电标准：IEEE 802.3af，IEEE 802.3at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29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hint="eastAsia" w:ascii="仿宋" w:hAnsi="仿宋" w:eastAsia="仿宋" w:cs="仿宋"/>
                <w:b/>
                <w:i w:val="0"/>
                <w:color w:val="auto"/>
                <w:sz w:val="20"/>
                <w:szCs w:val="20"/>
                <w:u w:val="none"/>
              </w:rPr>
            </w:pPr>
          </w:p>
        </w:tc>
        <w:tc>
          <w:tcPr>
            <w:tcW w:w="37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供电线芯：网线的1/2/3/6供电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29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hint="eastAsia" w:ascii="仿宋" w:hAnsi="仿宋" w:eastAsia="仿宋" w:cs="仿宋"/>
                <w:b/>
                <w:i w:val="0"/>
                <w:color w:val="auto"/>
                <w:sz w:val="20"/>
                <w:szCs w:val="20"/>
                <w:u w:val="none"/>
              </w:rPr>
            </w:pPr>
          </w:p>
        </w:tc>
        <w:tc>
          <w:tcPr>
            <w:tcW w:w="37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支持6KV防浪涌（PoE口）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29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hint="eastAsia" w:ascii="仿宋" w:hAnsi="仿宋" w:eastAsia="仿宋" w:cs="仿宋"/>
                <w:b/>
                <w:i w:val="0"/>
                <w:color w:val="auto"/>
                <w:sz w:val="20"/>
                <w:szCs w:val="20"/>
                <w:u w:val="none"/>
              </w:rPr>
            </w:pPr>
          </w:p>
        </w:tc>
        <w:tc>
          <w:tcPr>
            <w:tcW w:w="37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支持PoE输出功率管理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其它特点</w:t>
            </w:r>
          </w:p>
        </w:tc>
        <w:tc>
          <w:tcPr>
            <w:tcW w:w="37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外壳：金属材质，无风扇</w:t>
            </w:r>
          </w:p>
        </w:tc>
      </w:tr>
    </w:tbl>
    <w:p>
      <w:pPr>
        <w:spacing w:line="360" w:lineRule="auto"/>
        <w:ind w:left="0" w:leftChars="0" w:firstLine="641" w:firstLineChars="228"/>
        <w:jc w:val="both"/>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工程量清单如下：</w:t>
      </w:r>
    </w:p>
    <w:tbl>
      <w:tblPr>
        <w:tblStyle w:val="22"/>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66"/>
        <w:gridCol w:w="1656"/>
        <w:gridCol w:w="1503"/>
        <w:gridCol w:w="3319"/>
        <w:gridCol w:w="461"/>
        <w:gridCol w:w="10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8"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序号</w:t>
            </w:r>
          </w:p>
        </w:tc>
        <w:tc>
          <w:tcPr>
            <w:tcW w:w="933"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项目编码</w:t>
            </w:r>
          </w:p>
        </w:tc>
        <w:tc>
          <w:tcPr>
            <w:tcW w:w="847" w:type="pct"/>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项目名称</w:t>
            </w:r>
          </w:p>
        </w:tc>
        <w:tc>
          <w:tcPr>
            <w:tcW w:w="1870"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项目特征描述</w:t>
            </w:r>
          </w:p>
        </w:tc>
        <w:tc>
          <w:tcPr>
            <w:tcW w:w="260"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计量单位</w:t>
            </w:r>
          </w:p>
        </w:tc>
        <w:tc>
          <w:tcPr>
            <w:tcW w:w="599"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8"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933"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847" w:type="pct"/>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1870"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260"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599"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8"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933"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847" w:type="pct"/>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1870"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260"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599"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一二期鼓风机房出风管廊</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030507008001</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枪式摄像头</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1.400万像素全彩，户外</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摄像头，带POE供电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2.含三角支架</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3. 以太网传输</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4.广角镜头，焦距4mm</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台</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9"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030502005001</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六类网线</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1.六类网线</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3</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030408003001</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电缆套管</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1.DN25，PVC</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4</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030501012001</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交换机</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1.带POE供电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2.8口</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3 导轨式</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个</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5</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010507003001</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盖板揭、盖</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1.盖板规格：0.5*1.2</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99"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一期滤池总高压电房北侧门口、一期滤池出水廊道</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6</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030507008002</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枪式摄像头</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1.400万像素全彩，户外</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摄像头，带POE供电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2.含三角支架</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3. 以太网传输</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4.广角镜头，焦距4mm</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台</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7</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030404017001</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不锈钢监控电箱</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1.规格：0.5*0.8*0.25</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个</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8</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030408001001</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单芯电缆</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1.BV-1.5mm²</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2.红色、蓝色、黄绿色，</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平均分</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9</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030404019001</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16A带漏保空气开关</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1.16A带漏保空气开关</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个</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10</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030501012002</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交换机</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1.带POE供电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2.6口</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3 导轨式</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个</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11</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030404035001</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导轨式插座</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1.5脚，含导轨</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个</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12</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030502005002</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六类网线</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1.六类网线</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一二期污水泵房</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13</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030507008003</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防爆防水枪式摄像头</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1.IP68防水等级</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2.带POE供电功能</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3.含三角支架</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台</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14</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030408001002</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电缆</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1.YJV3*1.5mm²</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15</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030502005003</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六类网线</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1.六类网线</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16</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030501012003</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交换机</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1.带POE供电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2.6口</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个</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二期滤池出水廊道两侧</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17</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030507008004</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枪式摄像头</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1.400万像素全彩，户外</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摄像头，带POE供电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2.含三角支架</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3. 以太网传输</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4.广角镜头，焦距4mm</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台</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18</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030404017002</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不锈钢监控电箱</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1.规格：0.5*0.8*0.25</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个</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19</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030408001003</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单芯电缆</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1.BV-1.5mm²</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2.红色、蓝色、黄绿色，</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平均分</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20</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030404019002</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16A带漏保空气开</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关</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1.16A带漏保空气开</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关</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个</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21</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030501012004</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交换机</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1.带POE供电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2.6口</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3 导轨式</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个</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22</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030404035002</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导轨式插座</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1.5脚，含导轨</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个</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23</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030502005004</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六类网线</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1.六类网线</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三期2#反应池南加药罐区</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24</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030507008005</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枪式摄像头</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1.400万像素全彩，户外</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摄像头，带POE供电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2.含三角支架</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3. 以太网传输</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4.广角镜头，焦距4mm</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台</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25</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030502005005</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六类网线</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1.六类网线</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26</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030408003002</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电缆套管</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1.DN32，PVC</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27</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030501012005</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交换机</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1.带POE供电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2.8口</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3 导轨式</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个</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28</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010507003002</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盖板揭、盖</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1.盖板规格：0.5*1.2</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干化车间1#-6#进泥泵房、负一楼泵房(2支)、1#2#浓缩池泵房</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29</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030507008006</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枪式摄像头</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1.400万像素全彩，户外</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摄像头，带POE供电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2.含三角支架</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3. 以太网传输</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4.广角镜头，焦距4mm</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台</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30</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030502005006</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六类网线</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1.六类网线</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31</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030408003003</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电缆套管</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1.DN32，PVC</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32</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041001001001</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拆除路面</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1.破除混凝土路面，体积1.2*0.1*0.2m</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2.渣土外运</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m2</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33</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050402002001</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现浇混凝土路面</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1.混凝土强度等级：C20</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2.厚度：20cm</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m2</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34</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030501012006</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交换机</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1.带POE供电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2.16口</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个</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离心机流量计井、注泥泵房、浓度计处</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35</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030507008007</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枪式摄像头</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1.400万像素全彩，户外</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摄像头，带POE供电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2.含三角支架</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3. 以太网传输</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4.广角镜头，焦距4mm</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台</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36</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030502005007</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六类网线</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1.六类网线</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37</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030408003004</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电缆套管</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1.DN32，PVC</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38</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030501012007</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交换机</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1.带POE供电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2.8口</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3 导轨式</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个</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一二期正门自行车棚外</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39</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030507008008</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枪式摄像头</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1.400万像素全彩，户外</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摄像头，带POE供电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2.含三角支架</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3. 以太网传输</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4.广角镜头，焦距4mm</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台</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40</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030408003005</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电缆套管</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1.DN25，PVC</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41</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030502005008</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六类网线</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1.六类网线</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42</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030501012008</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交换机</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1.带POE供电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2.8口</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3 导轨式</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个</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43</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030502013001</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光纤收发器</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1.光纤收发器</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对</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44</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030502008001</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光纤</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1.六芯单模</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三期正门自行车棚对面</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45"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45</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020202003001</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监控杆</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1.长度4m；</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2.八角镀锌钢监控杆，直径0.25m；</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3.配置0.3*0.5*0.2不锈钢监控设备箱，箱内配置光纤转网线模块、16A漏保空开1个、3个导轨式5脚插座。</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支</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46</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030507008009</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枪式摄像头</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1.400万像素全彩，户外</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摄像头，带POE供电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2.含三角支架</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3. 以太网传输</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4.广角镜头，焦距4mm</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台</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47</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030501012009</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交换机</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1.带POE供电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2.8口</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3 导轨式</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个</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48</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030502005009</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六类网线</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1.六类网线</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49</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030502008002</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光纤</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1.六芯单模</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50</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030408003006</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电缆套管</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1.DN40，PVC</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51</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030408001004</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电缆</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1.YJV3*1.5mm²</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52</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050101006001</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清除草皮</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1.台湾草草地</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m2</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53</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050102012001</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铺种草皮</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2.台湾草草地</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m2</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三期动力班停车棚</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54</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030507008010</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枪式摄像头</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1.400万像素全彩，户外</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摄像头，带POE供电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2.含三角支架</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3. 以太网传输</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4.广角镜头，焦距4mm</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台</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55</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030502005010</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六类网线</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1.六类网线</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56</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030408003007</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电缆套管</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1.DN25，PVC</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57</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030501012010</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交换机</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1.带POE供电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2.8口</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3 导轨式</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个</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58</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030404017003</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不锈钢监控电箱</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1.尺寸：0.5*0.8*0.3m</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2.配置16A漏保空开1个、</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3个导轨式5脚插座</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个</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一期机修值班室对面</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59</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030507008011</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枪式摄像头</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1.400万像素全彩，户外</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摄像头，带POE供电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2.含三角支架</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3. 以太网传输</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4.广角镜头，焦距4mm</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台</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60</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030502005011</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六类网线</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1.六类网线</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61</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030408003008</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电缆套管</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1.DN25，PVC</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一期水区值班室停车棚</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62</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030507008012</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枪式摄像头</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1.400万像素全彩，户外</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摄像头，带POE供电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2.含三角支架</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3. 以太网传输</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4.广角镜头，焦距4mm</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台</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63</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030502005012</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六类网线</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1.六类网线</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64</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030408003009</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电缆套管</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1.DN25，PVC</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一二期仪表班后单车棚、一二期停车场后单车棚</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65</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030507008013</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枪式摄像头</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1.400万像素全彩，户外</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摄像头，带POE供电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2.含三角支架</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3. 以太网传输</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4.广角镜头，焦距4mm</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台</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66</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030502005013</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六类网线</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1.六类网线</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67</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030408003010</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电缆套管</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1.DN25，PVC</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一二期硫酸铝加药间外</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68</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030507008014</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枪式摄像头</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1.400万像素全彩，户外</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摄像头，带POE供电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2.含三角支架</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3. 以太网传输</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4.广角镜头，焦距4mm</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台</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69</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030502005014</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六类网线</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1.六类网线</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70</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030408003011</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电缆套管</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1.DN25，PVC</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三期滤池面向三期围墙边两侧</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71</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030507008015</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枪式摄像头</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1.400万像素全彩，户外</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摄像头，带POE供电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2.含三角支架</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3. 以太网传输</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4.广角镜头，焦距4mm</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台</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72</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030502005015</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六类网线</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1.六类网线</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73</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030408003012</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电缆套管</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1.DN25，PVC</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74</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030408001005</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电缆</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1.YJV3*1.5mm²</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75</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030404017004</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不锈钢监控电箱</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1.尺寸：0.5*0.8*0.3m</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2.配置16A漏保空开1个、</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3个导轨式5脚插座</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个</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76</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030502008003</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光纤</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1.四芯单模</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77</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030501012011</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交换机</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1.带POE供电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2.8口</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3 导轨式</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个</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78</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030502013002</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光纤收发器</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1.光纤收发器</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对</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79</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050101006002</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清除草皮</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1.台湾草草地</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m2</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80</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050102012002</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铺种草皮</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2.台湾草草地</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m2</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更换三期档案楼天台摄像头</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81</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030507008016</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球形摄像头</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1.400万像素全彩，户外</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摄像头，带POE供电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2.含三角支架</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3. 以太网传输</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4.广角镜头，焦距4mm</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5.1080P ds-sc3q140my-te</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个</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82</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030502005016</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六类网线</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1.六类网线</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83</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030502013003</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光纤收发器</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1.光纤收发器</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对</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84</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031101007001</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直流电源模块</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1.输入220V，输出24V，额定电流5A以上</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个</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85</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030501012012</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交换机</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1.带POE供电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2.6口</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个</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一二期东门保安室摄像头</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86</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050101006003</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清除草皮</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1.台湾草草地</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m2</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0.067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87</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050102012003</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铺种草皮</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2.台湾草草地</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m2</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0.067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88</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030408003013</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电缆套管</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1.DN20，PVC</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89</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030502005017</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六类网线</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1.六类网线</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90</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030501012013</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交换机</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1.带POE供电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2.8口</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个</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维修中央大道(三万吨周边)摄像头</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91</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030501012014</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交换机</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1.带POE供电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2.6口</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个</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92</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030502005018</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六类网线</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1.六类网线</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93</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010507003003</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盖板揭、盖</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1.盖板规格：0.5*1.2</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维修三万吨池面摄像头光纤</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94</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030502008004</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光纤</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1.六芯单模</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95</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030408003014</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电缆套管</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1.DN20，PVC</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96</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030408001006</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电缆</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1.YJV3*1.5mm²</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维修1#-4#二沉池池面摄像头光纤</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97</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030502008005</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光纤</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1.四芯单模</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98</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030408003015</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电缆套管</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1.DN20，PVC</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99</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010507003004</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盖板揭、盖</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1.盖板规格：0.5*1.2</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100</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050101006004</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清除草皮</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1.台湾草草地</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m2</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101</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050102012004</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铺种草皮</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2.台湾草草地</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m2</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维修一期滤池储药罐区域摄像头电源及网线</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102</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030408001007</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电缆</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1.YJV3*1.5mm²</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103</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030408003016</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电缆套管</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1.DN32，PVC</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104</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030502005019</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六类网线</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1.六类网线</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105</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041001001002</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拆除路面</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1.破除混凝土路面，体积2*0.1*0.1m</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2.渣土外运</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m2</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106</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050402002002</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现浇混凝土路面</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1.混凝土强度等级：C20</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2.厚度：10cm</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m2</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107</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050101006005</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清除草皮</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1.台湾草草地</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m2</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108</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050102012005</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铺种草皮</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2.台湾草草地</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m2</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迁移污泥码头监控摄像头</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45"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109</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030507008017</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球形摄像头</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1.400万像素全彩，户外</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摄像头，带POE供电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2.含三角支架</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3. 以太网传输</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4.广角镜头，焦距4mm</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5.1080P ds-sc3q140my-te</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个</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110</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060102002001</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监控杆迁移</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1.监控杆高度：4m</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2.八角镀锌钢监控杆，直径0.25m</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3.运距：5m</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支</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111</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030408003017</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电缆套管</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1.DN20，PVC</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112</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030502005020</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六类网线</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1.六类网线</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敷设污泥码头监控箱至离心机监控箱光纤</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113</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030502013004</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光纤收发器</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1.光纤收发器</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对</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114</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030502008006</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光纤</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1.户外六芯单模</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115</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030408003018</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电缆套管</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1.DN20，PVC</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116</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010507003005</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盖板揭、盖</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1.盖板规格：0.5*1.2</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污泥码头大门加装门磁感应</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117</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030503008001</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门磁感应开关</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1.DS-PDMC-PR门磁开关</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对</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118</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030408001008</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信号电缆</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1.RVVP 2*1.5</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119</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030408003019</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电缆套管</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1.DN20，PVC</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120</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010507003006</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盖板揭、盖</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1.盖板规格：0.5*1.2</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121</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030608007001</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上位机调试</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1.上位机调试</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点</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122</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030507017001</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PLC程序调试</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点</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其他</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35"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123</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030507013001</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监控硬盘</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1.5400转</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2.紫色监控专用硬盘 8TB</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容量</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3.接口：SATA 6Gb/s</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4 缓存256M</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个</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124</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030502008007</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光纤</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1.六芯单模</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125</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030502005021</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六类网线</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1.户外六类网线</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126</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030501012015</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交换机</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1.带POE供电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2.8口</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个</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127</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030408001009</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电缆</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1.YJV3*1.5mm²</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128</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030502013005</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光纤收发器</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1.光纤收发器</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对</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129</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080703014001</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摄像头维修</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1.摄像头维修</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台</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8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130</w:t>
            </w:r>
          </w:p>
        </w:tc>
        <w:tc>
          <w:tcPr>
            <w:tcW w:w="9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030501013001</w:t>
            </w:r>
          </w:p>
        </w:tc>
        <w:tc>
          <w:tcPr>
            <w:tcW w:w="8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网络服务器授权</w:t>
            </w:r>
          </w:p>
        </w:tc>
        <w:tc>
          <w:tcPr>
            <w:tcW w:w="187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1.DS-VE22S-B网络服务器增加授权点</w:t>
            </w:r>
          </w:p>
        </w:tc>
        <w:tc>
          <w:tcPr>
            <w:tcW w:w="26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点</w:t>
            </w:r>
          </w:p>
        </w:tc>
        <w:tc>
          <w:tcPr>
            <w:tcW w:w="59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100</w:t>
            </w:r>
          </w:p>
        </w:tc>
      </w:tr>
    </w:tbl>
    <w:p>
      <w:pPr>
        <w:pStyle w:val="13"/>
        <w:rPr>
          <w:rFonts w:hint="eastAsia" w:ascii="仿宋" w:hAnsi="仿宋" w:eastAsia="仿宋" w:cs="仿宋"/>
          <w:color w:val="auto"/>
          <w:lang w:val="en-US" w:eastAsia="zh-CN"/>
        </w:rPr>
      </w:pPr>
    </w:p>
    <w:p>
      <w:pPr>
        <w:spacing w:line="360" w:lineRule="auto"/>
        <w:ind w:firstLine="640" w:firstLineChars="200"/>
        <w:jc w:val="both"/>
        <w:rPr>
          <w:rFonts w:hint="eastAsia" w:ascii="仿宋" w:hAnsi="仿宋" w:eastAsia="仿宋" w:cs="仿宋"/>
          <w:color w:val="auto"/>
          <w:sz w:val="32"/>
          <w:szCs w:val="32"/>
          <w:shd w:val="clear" w:color="auto" w:fill="auto"/>
          <w:lang w:val="en-US" w:eastAsia="zh-CN"/>
        </w:rPr>
      </w:pPr>
      <w:r>
        <w:rPr>
          <w:rFonts w:hint="eastAsia" w:ascii="仿宋" w:hAnsi="仿宋" w:eastAsia="仿宋" w:cs="仿宋"/>
          <w:color w:val="auto"/>
          <w:sz w:val="32"/>
          <w:szCs w:val="32"/>
          <w:shd w:val="clear" w:color="auto" w:fill="auto"/>
          <w:lang w:val="en-US" w:eastAsia="zh-CN"/>
        </w:rPr>
        <w:t>（二）技术标准和要求</w:t>
      </w:r>
    </w:p>
    <w:p>
      <w:pPr>
        <w:spacing w:line="360" w:lineRule="auto"/>
        <w:ind w:firstLine="560" w:firstLineChars="200"/>
        <w:jc w:val="both"/>
        <w:rPr>
          <w:rFonts w:hint="eastAsia" w:ascii="仿宋" w:hAnsi="仿宋" w:eastAsia="仿宋" w:cs="仿宋"/>
          <w:color w:val="auto"/>
          <w:sz w:val="28"/>
          <w:szCs w:val="28"/>
          <w:shd w:val="clear" w:color="auto" w:fill="auto"/>
          <w:lang w:val="en-US" w:eastAsia="zh-CN"/>
        </w:rPr>
      </w:pPr>
      <w:r>
        <w:rPr>
          <w:rFonts w:hint="eastAsia" w:ascii="仿宋" w:hAnsi="仿宋" w:eastAsia="仿宋" w:cs="仿宋"/>
          <w:color w:val="auto"/>
          <w:sz w:val="28"/>
          <w:szCs w:val="28"/>
          <w:shd w:val="clear" w:color="auto" w:fill="auto"/>
          <w:lang w:val="en-US" w:eastAsia="zh-CN"/>
        </w:rPr>
        <w:t>1、本项目开展期间，承包方必须整理好本项目的所有的技术资料，不限于项目安装图、设备说明书、电气布局图等。项目竣工后，承包方将所有关于本项目的技术资料整理好并交至项目承办单位。</w:t>
      </w:r>
    </w:p>
    <w:p>
      <w:pPr>
        <w:spacing w:line="360" w:lineRule="auto"/>
        <w:ind w:firstLine="560" w:firstLineChars="200"/>
        <w:jc w:val="both"/>
        <w:rPr>
          <w:rFonts w:hint="eastAsia" w:ascii="仿宋" w:hAnsi="仿宋" w:eastAsia="仿宋" w:cs="仿宋"/>
          <w:color w:val="auto"/>
          <w:sz w:val="28"/>
          <w:szCs w:val="28"/>
          <w:shd w:val="clear" w:color="auto" w:fill="auto"/>
          <w:lang w:val="en-US" w:eastAsia="zh-CN"/>
        </w:rPr>
      </w:pPr>
      <w:r>
        <w:rPr>
          <w:rFonts w:hint="eastAsia" w:ascii="仿宋" w:hAnsi="仿宋" w:eastAsia="仿宋" w:cs="仿宋"/>
          <w:color w:val="auto"/>
          <w:sz w:val="28"/>
          <w:szCs w:val="28"/>
          <w:shd w:val="clear" w:color="auto" w:fill="auto"/>
          <w:lang w:val="en-US" w:eastAsia="zh-CN"/>
        </w:rPr>
        <w:t>2、项目使用的电气元件品牌参照或相当于施耐德、ABB、西门子等一线品牌。</w:t>
      </w:r>
    </w:p>
    <w:p>
      <w:pPr>
        <w:spacing w:line="360" w:lineRule="auto"/>
        <w:ind w:firstLine="560" w:firstLineChars="200"/>
        <w:jc w:val="both"/>
        <w:rPr>
          <w:rFonts w:hint="eastAsia" w:ascii="仿宋" w:hAnsi="仿宋" w:eastAsia="仿宋" w:cs="仿宋"/>
          <w:color w:val="auto"/>
          <w:sz w:val="28"/>
          <w:szCs w:val="28"/>
          <w:shd w:val="clear" w:color="auto" w:fill="auto"/>
          <w:lang w:val="en-US" w:eastAsia="zh-CN"/>
        </w:rPr>
      </w:pPr>
      <w:r>
        <w:rPr>
          <w:rFonts w:hint="eastAsia" w:ascii="仿宋" w:hAnsi="仿宋" w:eastAsia="仿宋" w:cs="仿宋"/>
          <w:color w:val="auto"/>
          <w:sz w:val="28"/>
          <w:szCs w:val="28"/>
          <w:shd w:val="clear" w:color="auto" w:fill="auto"/>
          <w:lang w:val="en-US" w:eastAsia="zh-CN"/>
        </w:rPr>
        <w:t>3、项目完成后，承包方要完成系统详细使用说明并交至项目承办单位。</w:t>
      </w:r>
    </w:p>
    <w:p>
      <w:pPr>
        <w:spacing w:line="360" w:lineRule="auto"/>
        <w:ind w:firstLine="560" w:firstLineChars="200"/>
        <w:jc w:val="both"/>
        <w:rPr>
          <w:rFonts w:hint="eastAsia" w:ascii="仿宋" w:hAnsi="仿宋" w:eastAsia="仿宋" w:cs="仿宋"/>
          <w:color w:val="auto"/>
          <w:sz w:val="32"/>
          <w:szCs w:val="32"/>
          <w:shd w:val="clear" w:color="auto" w:fill="auto"/>
          <w:lang w:val="en-US" w:eastAsia="zh-CN"/>
        </w:rPr>
      </w:pPr>
      <w:r>
        <w:rPr>
          <w:rFonts w:hint="eastAsia" w:ascii="仿宋" w:hAnsi="仿宋" w:eastAsia="仿宋" w:cs="仿宋"/>
          <w:color w:val="auto"/>
          <w:sz w:val="28"/>
          <w:szCs w:val="28"/>
          <w:shd w:val="clear" w:color="auto" w:fill="auto"/>
          <w:lang w:val="en-US" w:eastAsia="zh-CN"/>
        </w:rPr>
        <w:t>4、监控设备必须兼容大坦沙分公司在用视频监控系统，</w:t>
      </w:r>
      <w:r>
        <w:rPr>
          <w:rFonts w:hint="eastAsia" w:ascii="仿宋" w:hAnsi="仿宋" w:eastAsia="仿宋" w:cs="仿宋"/>
          <w:color w:val="auto"/>
          <w:sz w:val="28"/>
          <w:szCs w:val="28"/>
          <w:shd w:val="clear" w:color="auto" w:fill="auto"/>
          <w:lang w:val="en-US" w:eastAsia="zh-CN"/>
        </w:rPr>
        <w:t>递交响应文件时</w:t>
      </w:r>
      <w:r>
        <w:rPr>
          <w:rFonts w:hint="eastAsia" w:ascii="仿宋" w:hAnsi="仿宋" w:eastAsia="仿宋" w:cs="仿宋"/>
          <w:color w:val="auto"/>
          <w:sz w:val="28"/>
          <w:szCs w:val="28"/>
          <w:shd w:val="clear" w:color="auto" w:fill="auto"/>
          <w:lang w:val="en-US" w:eastAsia="zh-CN"/>
        </w:rPr>
        <w:t>须提供厂家的兼容说明。</w:t>
      </w:r>
    </w:p>
    <w:bookmarkEnd w:id="60"/>
    <w:p>
      <w:pPr>
        <w:spacing w:line="360" w:lineRule="auto"/>
        <w:ind w:firstLine="640" w:firstLineChars="200"/>
        <w:jc w:val="both"/>
        <w:rPr>
          <w:rFonts w:hint="eastAsia" w:ascii="仿宋" w:hAnsi="仿宋" w:eastAsia="仿宋" w:cs="仿宋"/>
          <w:color w:val="auto"/>
          <w:sz w:val="32"/>
          <w:szCs w:val="32"/>
          <w:shd w:val="clear" w:color="auto" w:fill="auto"/>
          <w:lang w:val="en-US" w:eastAsia="zh-CN"/>
        </w:rPr>
      </w:pPr>
      <w:r>
        <w:rPr>
          <w:rFonts w:hint="eastAsia" w:ascii="仿宋" w:hAnsi="仿宋" w:eastAsia="仿宋" w:cs="仿宋"/>
          <w:color w:val="auto"/>
          <w:sz w:val="32"/>
          <w:szCs w:val="32"/>
          <w:shd w:val="clear" w:color="auto" w:fill="auto"/>
          <w:lang w:val="en-US" w:eastAsia="zh-CN"/>
        </w:rPr>
        <w:t>（三）项目商务要求</w:t>
      </w:r>
    </w:p>
    <w:p>
      <w:pPr>
        <w:numPr>
          <w:ilvl w:val="0"/>
          <w:numId w:val="4"/>
        </w:numPr>
        <w:autoSpaceDE w:val="0"/>
        <w:autoSpaceDN w:val="0"/>
        <w:ind w:left="425" w:hanging="425"/>
        <w:rPr>
          <w:rFonts w:hint="eastAsia" w:ascii="仿宋" w:hAnsi="仿宋" w:eastAsia="仿宋" w:cs="仿宋"/>
          <w:color w:val="auto"/>
          <w:sz w:val="28"/>
          <w:szCs w:val="28"/>
          <w:highlight w:val="none"/>
          <w:u w:val="none"/>
          <w:lang w:eastAsia="zh-CN"/>
        </w:rPr>
      </w:pPr>
      <w:r>
        <w:rPr>
          <w:rFonts w:hint="eastAsia" w:ascii="仿宋" w:hAnsi="仿宋" w:eastAsia="仿宋" w:cs="仿宋"/>
          <w:color w:val="auto"/>
          <w:sz w:val="28"/>
          <w:szCs w:val="28"/>
          <w:highlight w:val="none"/>
          <w:lang w:val="en-US" w:eastAsia="zh-CN"/>
        </w:rPr>
        <w:t>工期：自合同签订之日起60</w:t>
      </w:r>
      <w:r>
        <w:rPr>
          <w:rFonts w:hint="eastAsia" w:ascii="仿宋" w:hAnsi="仿宋" w:eastAsia="仿宋" w:cs="仿宋"/>
          <w:color w:val="auto"/>
          <w:sz w:val="28"/>
          <w:szCs w:val="28"/>
          <w:highlight w:val="none"/>
          <w:u w:val="none"/>
          <w:lang w:val="en-US" w:eastAsia="zh-CN"/>
        </w:rPr>
        <w:t>天。</w:t>
      </w:r>
      <w:r>
        <w:rPr>
          <w:rFonts w:hint="eastAsia" w:ascii="仿宋" w:hAnsi="仿宋" w:eastAsia="仿宋" w:cs="仿宋"/>
          <w:color w:val="auto"/>
          <w:sz w:val="28"/>
          <w:szCs w:val="28"/>
          <w:highlight w:val="none"/>
        </w:rPr>
        <w:t>(具体施工日期及工期调整根据分公司实际计划时间而定</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none"/>
        </w:rPr>
        <w:t>具体开工时间以开工报告时间为准。</w:t>
      </w:r>
      <w:r>
        <w:rPr>
          <w:rFonts w:hint="eastAsia" w:ascii="仿宋" w:hAnsi="仿宋" w:eastAsia="仿宋" w:cs="仿宋"/>
          <w:color w:val="auto"/>
          <w:sz w:val="28"/>
          <w:szCs w:val="28"/>
          <w:highlight w:val="none"/>
          <w:u w:val="none"/>
          <w:lang w:eastAsia="zh-CN"/>
        </w:rPr>
        <w:t>）</w:t>
      </w:r>
    </w:p>
    <w:p>
      <w:pPr>
        <w:numPr>
          <w:ilvl w:val="0"/>
          <w:numId w:val="4"/>
        </w:numPr>
        <w:autoSpaceDE w:val="0"/>
        <w:autoSpaceDN w:val="0"/>
        <w:ind w:left="425" w:hanging="42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质量要求：质保</w:t>
      </w:r>
      <w:r>
        <w:rPr>
          <w:rFonts w:hint="eastAsia" w:ascii="仿宋" w:hAnsi="仿宋" w:eastAsia="仿宋" w:cs="仿宋"/>
          <w:color w:val="auto"/>
          <w:sz w:val="28"/>
          <w:szCs w:val="28"/>
          <w:highlight w:val="none"/>
          <w:u w:val="single"/>
        </w:rPr>
        <w:t>1</w:t>
      </w:r>
      <w:r>
        <w:rPr>
          <w:rFonts w:hint="eastAsia" w:ascii="仿宋" w:hAnsi="仿宋" w:eastAsia="仿宋" w:cs="仿宋"/>
          <w:color w:val="auto"/>
          <w:sz w:val="28"/>
          <w:szCs w:val="28"/>
          <w:highlight w:val="none"/>
        </w:rPr>
        <w:t>年</w:t>
      </w:r>
    </w:p>
    <w:p>
      <w:pPr>
        <w:pStyle w:val="21"/>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425" w:right="0" w:hanging="425"/>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安全文明施工要求：</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280" w:firstLineChars="100"/>
        <w:jc w:val="both"/>
        <w:rPr>
          <w:rFonts w:hint="eastAsia" w:ascii="仿宋" w:hAnsi="仿宋" w:eastAsia="仿宋" w:cs="仿宋"/>
          <w:i w:val="0"/>
          <w:caps w:val="0"/>
          <w:color w:val="auto"/>
          <w:spacing w:val="0"/>
          <w:sz w:val="28"/>
          <w:szCs w:val="28"/>
          <w:highlight w:val="none"/>
          <w:shd w:val="clear" w:color="auto" w:fill="FFFFFF"/>
        </w:rPr>
      </w:pPr>
      <w:r>
        <w:rPr>
          <w:rFonts w:hint="eastAsia" w:ascii="仿宋" w:hAnsi="仿宋" w:eastAsia="仿宋" w:cs="仿宋"/>
          <w:i w:val="0"/>
          <w:caps w:val="0"/>
          <w:color w:val="auto"/>
          <w:spacing w:val="0"/>
          <w:sz w:val="28"/>
          <w:szCs w:val="28"/>
          <w:highlight w:val="none"/>
          <w:shd w:val="clear" w:color="auto" w:fill="FFFFFF"/>
        </w:rPr>
        <w:t>（1）在工程进行中，承包单位要注意保护场内的各种管线和设施。</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若有任何损坏，须立即通知有关部门和发包人，并由损坏单位承担损失和修复费用。</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280" w:firstLineChars="100"/>
        <w:jc w:val="both"/>
        <w:rPr>
          <w:rFonts w:hint="eastAsia" w:ascii="仿宋" w:hAnsi="仿宋" w:eastAsia="仿宋" w:cs="仿宋"/>
          <w:i w:val="0"/>
          <w:caps w:val="0"/>
          <w:color w:val="auto"/>
          <w:spacing w:val="0"/>
          <w:sz w:val="28"/>
          <w:szCs w:val="28"/>
          <w:highlight w:val="none"/>
          <w:shd w:val="clear" w:color="auto" w:fill="FFFFFF"/>
        </w:rPr>
      </w:pPr>
      <w:r>
        <w:rPr>
          <w:rFonts w:hint="eastAsia" w:ascii="仿宋" w:hAnsi="仿宋" w:eastAsia="仿宋" w:cs="仿宋"/>
          <w:i w:val="0"/>
          <w:caps w:val="0"/>
          <w:color w:val="auto"/>
          <w:spacing w:val="0"/>
          <w:sz w:val="28"/>
          <w:szCs w:val="28"/>
          <w:highlight w:val="none"/>
          <w:shd w:val="clear" w:color="auto" w:fill="FFFFFF"/>
        </w:rPr>
        <w:t>(2)发生重大伤亡及其他安全事故，承包单位应按有关规定立即上报</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有关部门并通知发包人，同时按政府有关部门要求处理，由事故责任方承担发生的费用。发包人、承包单位对事故责任有争议时，应按政府有关部门的认定处理。</w:t>
      </w:r>
    </w:p>
    <w:p>
      <w:pPr>
        <w:pStyle w:val="2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280" w:firstLineChars="100"/>
        <w:jc w:val="both"/>
        <w:rPr>
          <w:rFonts w:hint="eastAsia" w:ascii="仿宋" w:hAnsi="仿宋" w:eastAsia="仿宋" w:cs="仿宋"/>
          <w:i w:val="0"/>
          <w:caps w:val="0"/>
          <w:color w:val="auto"/>
          <w:spacing w:val="0"/>
          <w:sz w:val="28"/>
          <w:szCs w:val="28"/>
          <w:highlight w:val="none"/>
          <w:shd w:val="clear" w:color="auto" w:fill="FFFFFF"/>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3</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承包单位在施工期间应严格遵守《中华人民共和国安全生产法》</w:t>
      </w:r>
    </w:p>
    <w:p>
      <w:pPr>
        <w:pStyle w:val="2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pStyle w:val="21"/>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425" w:right="0" w:hanging="425"/>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总包及分包规定：</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60" w:firstLineChars="200"/>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承包单位不许转包，不许擅自分包,</w:t>
      </w:r>
      <w:r>
        <w:rPr>
          <w:rFonts w:hint="eastAsia" w:ascii="仿宋" w:hAnsi="仿宋" w:eastAsia="仿宋" w:cs="仿宋"/>
          <w:i w:val="0"/>
          <w:caps w:val="0"/>
          <w:color w:val="auto"/>
          <w:spacing w:val="0"/>
          <w:sz w:val="21"/>
          <w:szCs w:val="21"/>
          <w:highlight w:val="none"/>
          <w:shd w:val="clear" w:color="auto" w:fill="FFFFFF"/>
        </w:rPr>
        <w:t xml:space="preserve"> </w:t>
      </w:r>
      <w:r>
        <w:rPr>
          <w:rFonts w:hint="eastAsia" w:ascii="仿宋" w:hAnsi="仿宋" w:eastAsia="仿宋" w:cs="仿宋"/>
          <w:i w:val="0"/>
          <w:caps w:val="0"/>
          <w:color w:val="auto"/>
          <w:spacing w:val="0"/>
          <w:sz w:val="28"/>
          <w:szCs w:val="28"/>
          <w:highlight w:val="none"/>
          <w:shd w:val="clear" w:color="auto" w:fill="FFFFFF"/>
        </w:rPr>
        <w:t>否则，发包人有权单方面终止合同，并令其立即退场，由此而造成的经济损失由承包单位负责赔偿。</w:t>
      </w:r>
    </w:p>
    <w:p>
      <w:pPr>
        <w:pStyle w:val="21"/>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425" w:right="0" w:hanging="425"/>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保修期（保养期）：</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60" w:firstLineChars="200"/>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维修部位质保期12个月，更换的新部件质保期为12个月。</w:t>
      </w:r>
    </w:p>
    <w:p>
      <w:pPr>
        <w:pStyle w:val="21"/>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425" w:right="0" w:hanging="425"/>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发包人将自承包商履行完合同义务之日起三十个工作日内组织验收，验收要求、验收标准及方法如下：</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560" w:firstLineChars="200"/>
        <w:jc w:val="left"/>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1</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验收依据：询价文件、询价响应文件、厂家货物技术标准说明及国家有关的质量标准规定，均为验收依据。</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560" w:firstLineChars="200"/>
        <w:jc w:val="left"/>
        <w:rPr>
          <w:rFonts w:hint="eastAsia" w:ascii="仿宋" w:hAnsi="仿宋" w:eastAsia="仿宋" w:cs="仿宋"/>
          <w:i w:val="0"/>
          <w:caps w:val="0"/>
          <w:color w:val="auto"/>
          <w:spacing w:val="0"/>
          <w:sz w:val="21"/>
          <w:szCs w:val="21"/>
          <w:highlight w:val="none"/>
          <w:lang w:val="en-US" w:eastAsia="zh-CN"/>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2</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承包单位根据要求进行设备的安装、调试、测试后，由发包人或政府相关部门进行使用性能方面的验收。</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560" w:firstLineChars="200"/>
        <w:jc w:val="left"/>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3</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验收合格条件</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560" w:firstLineChars="200"/>
        <w:jc w:val="left"/>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确保能够达到</w:t>
      </w:r>
      <w:r>
        <w:rPr>
          <w:rFonts w:hint="eastAsia" w:ascii="仿宋" w:hAnsi="仿宋" w:eastAsia="仿宋" w:cs="仿宋"/>
          <w:i w:val="0"/>
          <w:caps w:val="0"/>
          <w:color w:val="auto"/>
          <w:spacing w:val="0"/>
          <w:sz w:val="28"/>
          <w:szCs w:val="28"/>
          <w:highlight w:val="none"/>
          <w:shd w:val="clear" w:color="auto" w:fill="FFFFFF"/>
          <w:lang w:val="en-US" w:eastAsia="zh-CN"/>
        </w:rPr>
        <w:t>甲方使用要求</w:t>
      </w:r>
      <w:r>
        <w:rPr>
          <w:rFonts w:hint="eastAsia" w:ascii="仿宋" w:hAnsi="仿宋" w:eastAsia="仿宋" w:cs="仿宋"/>
          <w:i w:val="0"/>
          <w:caps w:val="0"/>
          <w:color w:val="auto"/>
          <w:spacing w:val="0"/>
          <w:sz w:val="28"/>
          <w:szCs w:val="28"/>
          <w:highlight w:val="none"/>
          <w:shd w:val="clear" w:color="auto" w:fill="FFFFFF"/>
        </w:rPr>
        <w:t>的标准。</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560" w:firstLineChars="200"/>
        <w:jc w:val="left"/>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4</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发包人有权委托我国相关具有检验资质的部门、单位、机构针对维修后设备的精度、性能进行检验。其检验结果将作为验收标准的组成部分之一。</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560" w:firstLineChars="200"/>
        <w:jc w:val="left"/>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5</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验收时承包单位必须派代表参加。</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560" w:firstLineChars="200"/>
        <w:jc w:val="left"/>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6</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验收过程所发生的一切费用由承包单位承担。</w:t>
      </w:r>
    </w:p>
    <w:p>
      <w:pPr>
        <w:pStyle w:val="21"/>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425" w:right="0" w:hanging="425"/>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付款方式：采用网银支付形式。</w:t>
      </w:r>
    </w:p>
    <w:p>
      <w:pPr>
        <w:pStyle w:val="2"/>
        <w:numPr>
          <w:ilvl w:val="0"/>
          <w:numId w:val="4"/>
        </w:numPr>
        <w:adjustRightInd w:val="0"/>
        <w:snapToGrid w:val="0"/>
        <w:spacing w:line="600" w:lineRule="exact"/>
        <w:ind w:left="425" w:hanging="425" w:firstLineChars="0"/>
        <w:jc w:val="left"/>
        <w:rPr>
          <w:rFonts w:hint="eastAsia" w:ascii="仿宋" w:hAnsi="仿宋" w:eastAsia="仿宋" w:cs="仿宋"/>
          <w:color w:val="auto"/>
          <w:sz w:val="28"/>
          <w:szCs w:val="28"/>
          <w:highlight w:val="none"/>
          <w:lang w:val="en-US" w:eastAsia="zh-CN"/>
        </w:rPr>
      </w:pPr>
      <w:r>
        <w:rPr>
          <w:rFonts w:hint="eastAsia" w:ascii="仿宋" w:hAnsi="仿宋" w:eastAsia="仿宋" w:cs="仿宋"/>
          <w:i w:val="0"/>
          <w:caps w:val="0"/>
          <w:color w:val="auto"/>
          <w:spacing w:val="0"/>
          <w:sz w:val="28"/>
          <w:szCs w:val="28"/>
          <w:highlight w:val="none"/>
          <w:shd w:val="clear" w:color="auto" w:fill="FFFFFF"/>
        </w:rPr>
        <w:t>承包方式：</w:t>
      </w:r>
      <w:r>
        <w:rPr>
          <w:rFonts w:hint="eastAsia" w:ascii="仿宋" w:hAnsi="仿宋" w:eastAsia="仿宋" w:cs="仿宋"/>
          <w:i w:val="0"/>
          <w:caps w:val="0"/>
          <w:color w:val="auto"/>
          <w:spacing w:val="0"/>
          <w:sz w:val="28"/>
          <w:szCs w:val="28"/>
          <w:highlight w:val="none"/>
          <w:shd w:val="clear" w:color="auto" w:fill="FFFFFF"/>
          <w:lang w:val="en-US" w:eastAsia="zh-CN"/>
        </w:rPr>
        <w:t>单价包干。</w:t>
      </w:r>
    </w:p>
    <w:p>
      <w:pPr>
        <w:pStyle w:val="2"/>
        <w:rPr>
          <w:rFonts w:hint="eastAsia" w:ascii="仿宋" w:hAnsi="仿宋" w:eastAsia="仿宋" w:cs="仿宋"/>
          <w:color w:val="auto"/>
          <w:sz w:val="28"/>
          <w:szCs w:val="28"/>
          <w:highlight w:val="none"/>
        </w:rPr>
      </w:pPr>
    </w:p>
    <w:p>
      <w:pPr>
        <w:pStyle w:val="2"/>
        <w:rPr>
          <w:rFonts w:hint="eastAsia" w:ascii="仿宋" w:hAnsi="仿宋" w:eastAsia="仿宋" w:cs="仿宋"/>
          <w:color w:val="auto"/>
          <w:sz w:val="28"/>
          <w:szCs w:val="28"/>
          <w:highlight w:val="none"/>
        </w:rPr>
      </w:pPr>
    </w:p>
    <w:p>
      <w:pPr>
        <w:pStyle w:val="2"/>
        <w:rPr>
          <w:rFonts w:hint="eastAsia" w:ascii="仿宋" w:hAnsi="仿宋" w:eastAsia="仿宋" w:cs="仿宋"/>
          <w:color w:val="auto"/>
          <w:sz w:val="28"/>
          <w:szCs w:val="28"/>
          <w:highlight w:val="none"/>
        </w:rPr>
      </w:pPr>
    </w:p>
    <w:p>
      <w:pPr>
        <w:pStyle w:val="2"/>
        <w:rPr>
          <w:rFonts w:hint="eastAsia" w:ascii="仿宋" w:hAnsi="仿宋" w:eastAsia="仿宋" w:cs="仿宋"/>
          <w:color w:val="auto"/>
          <w:sz w:val="28"/>
          <w:szCs w:val="28"/>
          <w:highlight w:val="none"/>
        </w:rPr>
      </w:pPr>
    </w:p>
    <w:p>
      <w:pPr>
        <w:pStyle w:val="2"/>
        <w:rPr>
          <w:rFonts w:hint="eastAsia" w:ascii="仿宋" w:hAnsi="仿宋" w:eastAsia="仿宋" w:cs="仿宋"/>
          <w:color w:val="auto"/>
          <w:sz w:val="28"/>
          <w:szCs w:val="28"/>
          <w:highlight w:val="none"/>
        </w:rPr>
      </w:pPr>
    </w:p>
    <w:p>
      <w:pPr>
        <w:pStyle w:val="2"/>
        <w:rPr>
          <w:rFonts w:hint="eastAsia" w:ascii="仿宋" w:hAnsi="仿宋" w:eastAsia="仿宋" w:cs="仿宋"/>
          <w:color w:val="auto"/>
          <w:sz w:val="28"/>
          <w:szCs w:val="28"/>
          <w:highlight w:val="none"/>
        </w:rPr>
      </w:pPr>
    </w:p>
    <w:p>
      <w:pPr>
        <w:pStyle w:val="2"/>
        <w:rPr>
          <w:rFonts w:hint="eastAsia" w:ascii="仿宋" w:hAnsi="仿宋" w:eastAsia="仿宋" w:cs="仿宋"/>
          <w:color w:val="auto"/>
          <w:sz w:val="28"/>
          <w:szCs w:val="28"/>
          <w:highlight w:val="none"/>
        </w:rPr>
      </w:pPr>
    </w:p>
    <w:p>
      <w:pPr>
        <w:pStyle w:val="2"/>
        <w:rPr>
          <w:rFonts w:hint="eastAsia" w:ascii="仿宋" w:hAnsi="仿宋" w:eastAsia="仿宋" w:cs="仿宋"/>
          <w:color w:val="auto"/>
          <w:sz w:val="28"/>
          <w:szCs w:val="28"/>
          <w:highlight w:val="none"/>
        </w:rPr>
      </w:pPr>
    </w:p>
    <w:p>
      <w:pPr>
        <w:pStyle w:val="2"/>
        <w:rPr>
          <w:rFonts w:hint="eastAsia" w:ascii="仿宋" w:hAnsi="仿宋" w:eastAsia="仿宋" w:cs="仿宋"/>
          <w:color w:val="auto"/>
          <w:sz w:val="28"/>
          <w:szCs w:val="28"/>
          <w:highlight w:val="none"/>
        </w:rPr>
      </w:pPr>
    </w:p>
    <w:p>
      <w:pPr>
        <w:pStyle w:val="2"/>
        <w:rPr>
          <w:rFonts w:hint="eastAsia" w:ascii="仿宋" w:hAnsi="仿宋" w:eastAsia="仿宋" w:cs="仿宋"/>
          <w:color w:val="auto"/>
          <w:sz w:val="28"/>
          <w:szCs w:val="28"/>
          <w:highlight w:val="none"/>
        </w:rPr>
      </w:pPr>
    </w:p>
    <w:p>
      <w:pPr>
        <w:pStyle w:val="2"/>
        <w:rPr>
          <w:rFonts w:hint="eastAsia" w:ascii="仿宋" w:hAnsi="仿宋" w:eastAsia="仿宋" w:cs="仿宋"/>
          <w:color w:val="auto"/>
          <w:sz w:val="28"/>
          <w:szCs w:val="28"/>
          <w:highlight w:val="none"/>
        </w:rPr>
      </w:pPr>
    </w:p>
    <w:p>
      <w:pPr>
        <w:pStyle w:val="2"/>
        <w:rPr>
          <w:rFonts w:hint="eastAsia" w:ascii="仿宋" w:hAnsi="仿宋" w:eastAsia="仿宋" w:cs="仿宋"/>
          <w:color w:val="auto"/>
          <w:sz w:val="28"/>
          <w:szCs w:val="28"/>
          <w:highlight w:val="none"/>
        </w:rPr>
      </w:pPr>
    </w:p>
    <w:p>
      <w:pPr>
        <w:pStyle w:val="2"/>
        <w:rPr>
          <w:rFonts w:hint="eastAsia" w:ascii="仿宋" w:hAnsi="仿宋" w:eastAsia="仿宋" w:cs="仿宋"/>
          <w:color w:val="auto"/>
          <w:highlight w:val="none"/>
        </w:rPr>
      </w:pPr>
    </w:p>
    <w:p>
      <w:pPr>
        <w:pStyle w:val="2"/>
        <w:rPr>
          <w:rFonts w:hint="eastAsia" w:ascii="仿宋" w:hAnsi="仿宋" w:eastAsia="仿宋" w:cs="仿宋"/>
          <w:color w:val="auto"/>
          <w:highlight w:val="none"/>
        </w:rPr>
      </w:pPr>
    </w:p>
    <w:p>
      <w:pPr>
        <w:pStyle w:val="2"/>
        <w:rPr>
          <w:rFonts w:hint="eastAsia" w:ascii="仿宋" w:hAnsi="仿宋" w:eastAsia="仿宋" w:cs="仿宋"/>
          <w:color w:val="auto"/>
          <w:highlight w:val="none"/>
        </w:rPr>
      </w:pPr>
    </w:p>
    <w:p>
      <w:pPr>
        <w:pStyle w:val="2"/>
        <w:rPr>
          <w:rFonts w:hint="eastAsia" w:ascii="仿宋" w:hAnsi="仿宋" w:eastAsia="仿宋" w:cs="仿宋"/>
          <w:color w:val="auto"/>
          <w:highlight w:val="none"/>
        </w:rPr>
      </w:pPr>
    </w:p>
    <w:p>
      <w:pPr>
        <w:pStyle w:val="2"/>
        <w:rPr>
          <w:rFonts w:hint="eastAsia" w:ascii="仿宋" w:hAnsi="仿宋" w:eastAsia="仿宋" w:cs="仿宋"/>
          <w:color w:val="auto"/>
          <w:highlight w:val="none"/>
        </w:rPr>
      </w:pPr>
      <w:bookmarkStart w:id="61" w:name="_Toc23353"/>
      <w:bookmarkStart w:id="62" w:name="_Toc1284"/>
      <w:bookmarkStart w:id="63" w:name="_Toc23330"/>
      <w:bookmarkStart w:id="64" w:name="_Toc25925"/>
      <w:bookmarkStart w:id="65" w:name="_Toc1496"/>
      <w:bookmarkStart w:id="66" w:name="_Toc12135"/>
      <w:bookmarkStart w:id="67" w:name="_Toc29835"/>
      <w:bookmarkStart w:id="68" w:name="_Toc537"/>
      <w:bookmarkStart w:id="69" w:name="_Toc15570"/>
      <w:bookmarkStart w:id="70" w:name="_Toc4680"/>
      <w:bookmarkStart w:id="71" w:name="_Toc18538"/>
    </w:p>
    <w:p>
      <w:pPr>
        <w:pStyle w:val="2"/>
        <w:rPr>
          <w:rFonts w:hint="eastAsia" w:ascii="仿宋" w:hAnsi="仿宋" w:eastAsia="仿宋" w:cs="仿宋"/>
          <w:color w:val="auto"/>
          <w:highlight w:val="none"/>
        </w:rPr>
      </w:pPr>
    </w:p>
    <w:p>
      <w:pPr>
        <w:pStyle w:val="2"/>
        <w:rPr>
          <w:rFonts w:hint="eastAsia" w:ascii="仿宋" w:hAnsi="仿宋" w:eastAsia="仿宋" w:cs="仿宋"/>
          <w:color w:val="auto"/>
          <w:highlight w:val="none"/>
        </w:rPr>
      </w:pPr>
    </w:p>
    <w:p>
      <w:pPr>
        <w:pStyle w:val="2"/>
        <w:rPr>
          <w:rFonts w:hint="eastAsia" w:ascii="仿宋" w:hAnsi="仿宋" w:eastAsia="仿宋" w:cs="仿宋"/>
          <w:color w:val="auto"/>
          <w:highlight w:val="none"/>
        </w:rPr>
      </w:pPr>
    </w:p>
    <w:p>
      <w:pPr>
        <w:pStyle w:val="2"/>
        <w:rPr>
          <w:rFonts w:hint="eastAsia" w:ascii="仿宋" w:hAnsi="仿宋" w:eastAsia="仿宋" w:cs="仿宋"/>
          <w:color w:val="auto"/>
          <w:highlight w:val="none"/>
        </w:rPr>
      </w:pPr>
    </w:p>
    <w:p>
      <w:pPr>
        <w:pStyle w:val="27"/>
        <w:rPr>
          <w:rFonts w:hint="eastAsia" w:ascii="仿宋" w:hAnsi="仿宋" w:eastAsia="仿宋" w:cs="仿宋"/>
          <w:color w:val="auto"/>
          <w:highlight w:val="none"/>
        </w:rPr>
      </w:pPr>
    </w:p>
    <w:p>
      <w:pPr>
        <w:pStyle w:val="27"/>
        <w:rPr>
          <w:rFonts w:hint="eastAsia" w:ascii="仿宋" w:hAnsi="仿宋" w:eastAsia="仿宋" w:cs="仿宋"/>
          <w:b/>
          <w:bCs/>
          <w:color w:val="auto"/>
          <w:highlight w:val="none"/>
        </w:rPr>
      </w:pPr>
    </w:p>
    <w:p>
      <w:pPr>
        <w:pStyle w:val="4"/>
        <w:rPr>
          <w:rFonts w:hint="eastAsia" w:ascii="仿宋" w:hAnsi="仿宋" w:eastAsia="仿宋" w:cs="仿宋"/>
          <w:b/>
          <w:bCs/>
          <w:color w:val="auto"/>
          <w:highlight w:val="none"/>
        </w:rPr>
      </w:pPr>
      <w:r>
        <w:rPr>
          <w:rFonts w:hint="eastAsia" w:ascii="仿宋" w:hAnsi="仿宋" w:eastAsia="仿宋" w:cs="仿宋"/>
          <w:b/>
          <w:bCs/>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2371090</wp:posOffset>
                </wp:positionH>
                <wp:positionV relativeFrom="paragraph">
                  <wp:posOffset>748665</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6.7pt;margin-top:58.95pt;height:0pt;width:75.5pt;z-index:251664384;mso-width-relative:page;mso-height-relative:page;" filled="f" stroked="t" coordsize="21600,21600" o:gfxdata="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Z5TZTdgAAAALAQAADwAAAAAAAAABACAAAAAiAAAAZHJzL2Rvd25yZXYueG1sUEsBAhQA&#10;FAAAAAgAh07iQCQdo6DyAQAA4gMAAA4AAAAAAAAAAQAgAAAAJwEAAGRycy9lMm9Eb2MueG1sUEsF&#10;BgAAAAAGAAYAWQEAAIsFAAAAAA==&#10;">
                <v:fill on="f" focussize="0,0"/>
                <v:stroke color="#000000" joinstyle="round"/>
                <v:imagedata o:title=""/>
                <o:lock v:ext="edit" aspectratio="f"/>
              </v:shape>
            </w:pict>
          </mc:Fallback>
        </mc:AlternateContent>
      </w:r>
      <w:r>
        <w:rPr>
          <w:rFonts w:hint="eastAsia" w:ascii="仿宋" w:hAnsi="仿宋" w:eastAsia="仿宋" w:cs="仿宋"/>
          <w:b/>
          <w:bCs/>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2372360</wp:posOffset>
                </wp:positionH>
                <wp:positionV relativeFrom="paragraph">
                  <wp:posOffset>227330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6.8pt;margin-top:17.9pt;height:0pt;width:75.5pt;z-index:251663360;mso-width-relative:page;mso-height-relative:page;" filled="f" stroked="t" coordsize="21600,21600" o:gfxdata="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kUz8b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ascii="仿宋" w:hAnsi="仿宋" w:eastAsia="仿宋" w:cs="仿宋"/>
          <w:b/>
          <w:bCs/>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36"/>
        <w:rPr>
          <w:rFonts w:hint="eastAsia" w:ascii="仿宋" w:hAnsi="仿宋" w:eastAsia="仿宋" w:cs="仿宋"/>
          <w:b/>
          <w:bCs/>
          <w:color w:val="auto"/>
          <w:highlight w:val="none"/>
        </w:rPr>
      </w:pPr>
    </w:p>
    <w:p>
      <w:pPr>
        <w:pStyle w:val="4"/>
        <w:rPr>
          <w:rFonts w:hint="eastAsia" w:ascii="仿宋" w:hAnsi="仿宋" w:eastAsia="仿宋" w:cs="仿宋"/>
          <w:b/>
          <w:bCs/>
          <w:color w:val="auto"/>
          <w:highlight w:val="none"/>
        </w:rPr>
      </w:pPr>
      <w:bookmarkStart w:id="72" w:name="_Toc13309"/>
      <w:bookmarkStart w:id="73" w:name="_Toc1375"/>
      <w:bookmarkStart w:id="74" w:name="_Toc323"/>
      <w:bookmarkStart w:id="75" w:name="_Toc22501"/>
      <w:bookmarkStart w:id="76" w:name="_Toc12980"/>
      <w:bookmarkStart w:id="77" w:name="_Toc12721"/>
      <w:bookmarkStart w:id="78" w:name="_Toc8183"/>
      <w:bookmarkStart w:id="79" w:name="_Toc88209949"/>
      <w:bookmarkStart w:id="80" w:name="_Toc22797"/>
      <w:bookmarkStart w:id="81" w:name="_Toc87616386"/>
      <w:bookmarkStart w:id="82" w:name="_Toc19088"/>
      <w:bookmarkStart w:id="83" w:name="_Toc19686"/>
      <w:bookmarkStart w:id="84" w:name="_Toc12968"/>
      <w:r>
        <w:rPr>
          <w:rFonts w:hint="eastAsia" w:ascii="仿宋" w:hAnsi="仿宋" w:eastAsia="仿宋" w:cs="仿宋"/>
          <w:b/>
          <w:bCs/>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hint="eastAsia" w:ascii="仿宋" w:hAnsi="仿宋" w:eastAsia="仿宋" w:cs="仿宋"/>
          <w:color w:val="auto"/>
          <w:sz w:val="44"/>
          <w:szCs w:val="44"/>
          <w:highlight w:val="none"/>
        </w:rPr>
      </w:pPr>
    </w:p>
    <w:p>
      <w:pPr>
        <w:adjustRightInd w:val="0"/>
        <w:snapToGrid w:val="0"/>
        <w:spacing w:beforeLines="50" w:afterLines="50" w:line="600" w:lineRule="exact"/>
        <w:jc w:val="center"/>
        <w:rPr>
          <w:rFonts w:hint="eastAsia" w:ascii="仿宋" w:hAnsi="仿宋" w:eastAsia="仿宋" w:cs="仿宋"/>
          <w:color w:val="auto"/>
          <w:sz w:val="44"/>
          <w:szCs w:val="44"/>
          <w:highlight w:val="none"/>
        </w:rPr>
      </w:pPr>
    </w:p>
    <w:p>
      <w:pPr>
        <w:pStyle w:val="2"/>
        <w:ind w:firstLine="0"/>
        <w:rPr>
          <w:rFonts w:hint="eastAsia" w:ascii="仿宋" w:hAnsi="仿宋" w:eastAsia="仿宋" w:cs="仿宋"/>
          <w:color w:val="auto"/>
          <w:sz w:val="44"/>
          <w:szCs w:val="44"/>
          <w:highlight w:val="none"/>
        </w:rPr>
      </w:pPr>
    </w:p>
    <w:p>
      <w:pPr>
        <w:pStyle w:val="2"/>
        <w:ind w:firstLine="0"/>
        <w:rPr>
          <w:rFonts w:hint="eastAsia" w:ascii="仿宋" w:hAnsi="仿宋" w:eastAsia="仿宋" w:cs="仿宋"/>
          <w:color w:val="auto"/>
          <w:sz w:val="44"/>
          <w:szCs w:val="44"/>
          <w:highlight w:val="none"/>
        </w:rPr>
      </w:pPr>
    </w:p>
    <w:p>
      <w:pPr>
        <w:pStyle w:val="2"/>
        <w:ind w:firstLine="0"/>
        <w:rPr>
          <w:rFonts w:hint="eastAsia" w:ascii="仿宋" w:hAnsi="仿宋" w:eastAsia="仿宋" w:cs="仿宋"/>
          <w:color w:val="auto"/>
          <w:sz w:val="44"/>
          <w:szCs w:val="44"/>
          <w:highlight w:val="none"/>
        </w:rPr>
      </w:pPr>
    </w:p>
    <w:p>
      <w:pPr>
        <w:spacing w:line="400" w:lineRule="atLeast"/>
        <w:jc w:val="center"/>
        <w:rPr>
          <w:rFonts w:hint="eastAsia" w:ascii="仿宋" w:hAnsi="仿宋" w:eastAsia="仿宋" w:cs="仿宋"/>
          <w:b/>
          <w:bCs/>
          <w:color w:val="auto"/>
          <w:sz w:val="48"/>
          <w:szCs w:val="48"/>
          <w:highlight w:val="none"/>
        </w:rPr>
      </w:pPr>
    </w:p>
    <w:p>
      <w:pPr>
        <w:spacing w:line="400" w:lineRule="atLeast"/>
        <w:jc w:val="center"/>
        <w:rPr>
          <w:rFonts w:hint="eastAsia" w:ascii="仿宋" w:hAnsi="仿宋" w:eastAsia="仿宋" w:cs="仿宋"/>
          <w:b/>
          <w:bCs/>
          <w:color w:val="auto"/>
          <w:sz w:val="48"/>
          <w:szCs w:val="48"/>
          <w:highlight w:val="none"/>
        </w:rPr>
      </w:pPr>
    </w:p>
    <w:p>
      <w:pPr>
        <w:spacing w:line="400" w:lineRule="atLeast"/>
        <w:jc w:val="center"/>
        <w:rPr>
          <w:rFonts w:hint="eastAsia" w:ascii="仿宋" w:hAnsi="仿宋" w:eastAsia="仿宋" w:cs="仿宋"/>
          <w:b/>
          <w:bCs/>
          <w:color w:val="auto"/>
          <w:sz w:val="48"/>
          <w:szCs w:val="48"/>
          <w:highlight w:val="none"/>
        </w:rPr>
      </w:pPr>
      <w:r>
        <w:rPr>
          <w:rFonts w:hint="eastAsia" w:ascii="仿宋" w:hAnsi="仿宋" w:eastAsia="仿宋" w:cs="仿宋"/>
          <w:b/>
          <w:bCs/>
          <w:color w:val="auto"/>
          <w:sz w:val="48"/>
          <w:szCs w:val="48"/>
          <w:highlight w:val="none"/>
        </w:rPr>
        <w:t>广州市净水有限公司</w:t>
      </w:r>
    </w:p>
    <w:p>
      <w:pPr>
        <w:spacing w:line="400" w:lineRule="atLeast"/>
        <w:jc w:val="center"/>
        <w:rPr>
          <w:rFonts w:hint="eastAsia" w:ascii="仿宋" w:hAnsi="仿宋" w:eastAsia="仿宋" w:cs="仿宋"/>
          <w:b/>
          <w:bCs/>
          <w:color w:val="auto"/>
          <w:sz w:val="52"/>
          <w:szCs w:val="52"/>
          <w:highlight w:val="none"/>
        </w:rPr>
      </w:pPr>
      <w:r>
        <w:rPr>
          <w:rFonts w:hint="eastAsia" w:ascii="仿宋" w:hAnsi="仿宋" w:eastAsia="仿宋" w:cs="仿宋"/>
          <w:b/>
          <w:bCs/>
          <w:color w:val="auto"/>
          <w:sz w:val="48"/>
          <w:szCs w:val="48"/>
          <w:highlight w:val="none"/>
        </w:rPr>
        <w:t>设备维修维护/技改项目合同</w:t>
      </w:r>
    </w:p>
    <w:p>
      <w:pPr>
        <w:spacing w:line="400" w:lineRule="atLeast"/>
        <w:jc w:val="center"/>
        <w:rPr>
          <w:rFonts w:hint="eastAsia" w:ascii="仿宋" w:hAnsi="仿宋" w:eastAsia="仿宋" w:cs="仿宋"/>
          <w:b/>
          <w:color w:val="auto"/>
          <w:sz w:val="28"/>
          <w:highlight w:val="none"/>
        </w:rPr>
      </w:pPr>
    </w:p>
    <w:p>
      <w:pPr>
        <w:spacing w:line="400" w:lineRule="atLeast"/>
        <w:jc w:val="center"/>
        <w:rPr>
          <w:rFonts w:hint="eastAsia" w:ascii="仿宋" w:hAnsi="仿宋" w:eastAsia="仿宋" w:cs="仿宋"/>
          <w:b/>
          <w:color w:val="auto"/>
          <w:sz w:val="28"/>
          <w:highlight w:val="none"/>
        </w:rPr>
      </w:pPr>
    </w:p>
    <w:p>
      <w:pPr>
        <w:spacing w:line="0" w:lineRule="atLeast"/>
        <w:rPr>
          <w:rFonts w:hint="eastAsia" w:ascii="仿宋" w:hAnsi="仿宋" w:eastAsia="仿宋" w:cs="仿宋"/>
          <w:b/>
          <w:color w:val="auto"/>
          <w:sz w:val="30"/>
          <w:highlight w:val="none"/>
        </w:rPr>
      </w:pPr>
    </w:p>
    <w:p>
      <w:pPr>
        <w:spacing w:line="0" w:lineRule="atLeast"/>
        <w:rPr>
          <w:rFonts w:hint="eastAsia" w:ascii="仿宋" w:hAnsi="仿宋" w:eastAsia="仿宋" w:cs="仿宋"/>
          <w:b/>
          <w:color w:val="auto"/>
          <w:sz w:val="30"/>
          <w:szCs w:val="30"/>
          <w:highlight w:val="none"/>
        </w:rPr>
      </w:pPr>
    </w:p>
    <w:p>
      <w:pPr>
        <w:pStyle w:val="27"/>
        <w:spacing w:line="360" w:lineRule="auto"/>
        <w:rPr>
          <w:rFonts w:hint="eastAsia" w:ascii="仿宋" w:hAnsi="仿宋" w:eastAsia="仿宋" w:cs="仿宋"/>
          <w:color w:val="auto"/>
          <w:highlight w:val="none"/>
        </w:rPr>
      </w:pPr>
      <w:r>
        <w:rPr>
          <w:rFonts w:hint="eastAsia" w:ascii="仿宋" w:hAnsi="仿宋" w:eastAsia="仿宋" w:cs="仿宋"/>
          <w:b/>
          <w:color w:val="auto"/>
          <w:sz w:val="30"/>
          <w:szCs w:val="30"/>
          <w:highlight w:val="none"/>
        </w:rPr>
        <w:t xml:space="preserve">项目名称: </w:t>
      </w:r>
      <w:r>
        <w:rPr>
          <w:rFonts w:hint="eastAsia" w:ascii="仿宋" w:hAnsi="仿宋" w:eastAsia="仿宋" w:cs="仿宋"/>
          <w:b/>
          <w:color w:val="auto"/>
          <w:sz w:val="30"/>
          <w:szCs w:val="30"/>
          <w:highlight w:val="none"/>
          <w:lang w:val="en-US" w:eastAsia="zh-CN"/>
        </w:rPr>
        <w:t>广州市净水有限公司大坦沙分公司2023年一二三期易涝点、电动车充电点等监控优化项目</w:t>
      </w:r>
    </w:p>
    <w:p>
      <w:pPr>
        <w:spacing w:line="400" w:lineRule="atLeast"/>
        <w:rPr>
          <w:rFonts w:hint="eastAsia" w:ascii="仿宋" w:hAnsi="仿宋" w:eastAsia="仿宋" w:cs="仿宋"/>
          <w:b/>
          <w:color w:val="auto"/>
          <w:sz w:val="30"/>
          <w:szCs w:val="30"/>
          <w:highlight w:val="none"/>
          <w:lang w:val="en-US" w:eastAsia="zh-CN"/>
        </w:rPr>
      </w:pPr>
      <w:r>
        <w:rPr>
          <w:rFonts w:hint="eastAsia" w:ascii="仿宋" w:hAnsi="仿宋" w:eastAsia="仿宋" w:cs="仿宋"/>
          <w:b/>
          <w:color w:val="auto"/>
          <w:sz w:val="30"/>
          <w:szCs w:val="30"/>
          <w:highlight w:val="none"/>
        </w:rPr>
        <w:t>项目编号：</w:t>
      </w:r>
    </w:p>
    <w:p>
      <w:pPr>
        <w:pStyle w:val="2"/>
        <w:rPr>
          <w:rFonts w:hint="eastAsia" w:ascii="仿宋" w:hAnsi="仿宋" w:eastAsia="仿宋" w:cs="仿宋"/>
          <w:color w:val="auto"/>
          <w:highlight w:val="none"/>
        </w:rPr>
      </w:pPr>
    </w:p>
    <w:p>
      <w:pPr>
        <w:spacing w:line="400" w:lineRule="atLeast"/>
        <w:rPr>
          <w:rFonts w:hint="eastAsia" w:ascii="仿宋" w:hAnsi="仿宋" w:eastAsia="仿宋" w:cs="仿宋"/>
          <w:b/>
          <w:bCs/>
          <w:color w:val="auto"/>
          <w:sz w:val="30"/>
          <w:szCs w:val="30"/>
          <w:highlight w:val="none"/>
        </w:rPr>
      </w:pPr>
      <w:r>
        <w:rPr>
          <w:rFonts w:hint="eastAsia" w:ascii="仿宋" w:hAnsi="仿宋" w:eastAsia="仿宋" w:cs="仿宋"/>
          <w:b/>
          <w:color w:val="auto"/>
          <w:sz w:val="30"/>
          <w:szCs w:val="30"/>
          <w:highlight w:val="none"/>
        </w:rPr>
        <w:t>合同编号：</w:t>
      </w:r>
      <w:r>
        <w:rPr>
          <w:rFonts w:hint="eastAsia" w:ascii="仿宋" w:hAnsi="仿宋" w:eastAsia="仿宋" w:cs="仿宋"/>
          <w:b/>
          <w:bCs/>
          <w:color w:val="auto"/>
          <w:sz w:val="30"/>
          <w:szCs w:val="30"/>
          <w:highlight w:val="none"/>
        </w:rPr>
        <w:t>穗净水合[</w:t>
      </w:r>
      <w:r>
        <w:rPr>
          <w:rFonts w:hint="eastAsia" w:ascii="仿宋" w:hAnsi="仿宋" w:eastAsia="仿宋" w:cs="仿宋"/>
          <w:b/>
          <w:bCs/>
          <w:color w:val="auto"/>
          <w:sz w:val="30"/>
          <w:szCs w:val="30"/>
          <w:highlight w:val="none"/>
          <w:lang w:val="en-US" w:eastAsia="zh-CN"/>
        </w:rPr>
        <w:t>2023</w:t>
      </w:r>
      <w:r>
        <w:rPr>
          <w:rFonts w:hint="eastAsia" w:ascii="仿宋" w:hAnsi="仿宋" w:eastAsia="仿宋" w:cs="仿宋"/>
          <w:b/>
          <w:bCs/>
          <w:color w:val="auto"/>
          <w:sz w:val="30"/>
          <w:szCs w:val="30"/>
          <w:highlight w:val="none"/>
        </w:rPr>
        <w:t>]    号</w:t>
      </w:r>
    </w:p>
    <w:p>
      <w:pPr>
        <w:spacing w:line="400" w:lineRule="atLeast"/>
        <w:rPr>
          <w:rFonts w:hint="eastAsia" w:ascii="仿宋" w:hAnsi="仿宋" w:eastAsia="仿宋" w:cs="仿宋"/>
          <w:b/>
          <w:color w:val="auto"/>
          <w:sz w:val="30"/>
          <w:szCs w:val="30"/>
          <w:highlight w:val="none"/>
        </w:rPr>
      </w:pPr>
    </w:p>
    <w:p>
      <w:pPr>
        <w:spacing w:line="400" w:lineRule="atLeast"/>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甲方：广州市净水有限公司</w:t>
      </w:r>
    </w:p>
    <w:p>
      <w:pPr>
        <w:spacing w:line="400" w:lineRule="atLeast"/>
        <w:rPr>
          <w:rFonts w:hint="eastAsia" w:ascii="仿宋" w:hAnsi="仿宋" w:eastAsia="仿宋" w:cs="仿宋"/>
          <w:b/>
          <w:color w:val="auto"/>
          <w:sz w:val="30"/>
          <w:szCs w:val="30"/>
          <w:highlight w:val="none"/>
        </w:rPr>
      </w:pPr>
    </w:p>
    <w:p>
      <w:pPr>
        <w:spacing w:line="400" w:lineRule="atLeast"/>
        <w:rPr>
          <w:rFonts w:hint="eastAsia" w:ascii="仿宋" w:hAnsi="仿宋" w:eastAsia="仿宋" w:cs="仿宋"/>
          <w:b/>
          <w:bCs/>
          <w:color w:val="auto"/>
          <w:sz w:val="30"/>
          <w:szCs w:val="30"/>
          <w:highlight w:val="none"/>
          <w:lang w:val="en-US" w:eastAsia="zh-CN"/>
        </w:rPr>
      </w:pPr>
      <w:r>
        <w:rPr>
          <w:rFonts w:hint="eastAsia" w:ascii="仿宋" w:hAnsi="仿宋" w:eastAsia="仿宋" w:cs="仿宋"/>
          <w:b/>
          <w:color w:val="auto"/>
          <w:sz w:val="30"/>
          <w:szCs w:val="30"/>
          <w:highlight w:val="none"/>
        </w:rPr>
        <w:t>乙方</w:t>
      </w:r>
      <w:r>
        <w:rPr>
          <w:rFonts w:hint="eastAsia" w:ascii="仿宋" w:hAnsi="仿宋" w:eastAsia="仿宋" w:cs="仿宋"/>
          <w:color w:val="auto"/>
          <w:sz w:val="30"/>
          <w:szCs w:val="30"/>
          <w:highlight w:val="none"/>
        </w:rPr>
        <w:t>：</w:t>
      </w:r>
    </w:p>
    <w:p>
      <w:pPr>
        <w:spacing w:line="400" w:lineRule="atLeast"/>
        <w:rPr>
          <w:rFonts w:hint="eastAsia" w:ascii="仿宋" w:hAnsi="仿宋" w:eastAsia="仿宋" w:cs="仿宋"/>
          <w:b/>
          <w:color w:val="auto"/>
          <w:sz w:val="30"/>
          <w:szCs w:val="30"/>
          <w:highlight w:val="none"/>
        </w:rPr>
      </w:pPr>
    </w:p>
    <w:p>
      <w:pPr>
        <w:rPr>
          <w:rFonts w:hint="eastAsia" w:ascii="仿宋" w:hAnsi="仿宋" w:eastAsia="仿宋" w:cs="仿宋"/>
          <w:color w:val="auto"/>
          <w:highlight w:val="none"/>
        </w:rPr>
      </w:pPr>
    </w:p>
    <w:p>
      <w:pPr>
        <w:spacing w:line="400" w:lineRule="atLeast"/>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 xml:space="preserve">签订日期：       年   月   日       </w:t>
      </w:r>
    </w:p>
    <w:p>
      <w:pPr>
        <w:spacing w:line="400" w:lineRule="atLeast"/>
        <w:rPr>
          <w:rFonts w:hint="eastAsia" w:ascii="仿宋" w:hAnsi="仿宋" w:eastAsia="仿宋" w:cs="仿宋"/>
          <w:b/>
          <w:color w:val="auto"/>
          <w:sz w:val="30"/>
          <w:highlight w:val="none"/>
        </w:rPr>
      </w:pPr>
      <w:r>
        <w:rPr>
          <w:rFonts w:hint="eastAsia" w:ascii="仿宋" w:hAnsi="仿宋" w:eastAsia="仿宋" w:cs="仿宋"/>
          <w:b/>
          <w:color w:val="auto"/>
          <w:sz w:val="30"/>
          <w:highlight w:val="none"/>
        </w:rPr>
        <w:t>签约地点：广州市</w:t>
      </w:r>
    </w:p>
    <w:p>
      <w:pPr>
        <w:spacing w:before="0" w:beforeLines="-2147483648" w:line="240" w:lineRule="auto"/>
        <w:ind w:left="0" w:leftChars="0" w:firstLine="0" w:firstLineChars="0"/>
        <w:rPr>
          <w:rFonts w:hint="eastAsia" w:ascii="仿宋" w:hAnsi="仿宋" w:eastAsia="仿宋" w:cs="仿宋"/>
          <w:b/>
          <w:color w:val="auto"/>
          <w:sz w:val="30"/>
          <w:highlight w:val="none"/>
          <w:lang w:val="en-US" w:eastAsia="zh-CN"/>
        </w:rPr>
      </w:pPr>
    </w:p>
    <w:p>
      <w:pPr>
        <w:spacing w:before="93" w:beforeLines="30" w:line="500" w:lineRule="exact"/>
        <w:ind w:left="0" w:leftChars="0" w:firstLine="0" w:firstLineChars="0"/>
        <w:rPr>
          <w:rFonts w:hint="eastAsia" w:ascii="仿宋" w:hAnsi="仿宋" w:eastAsia="仿宋" w:cs="仿宋"/>
          <w:color w:val="auto"/>
          <w:sz w:val="24"/>
          <w:highlight w:val="none"/>
          <w:u w:val="single"/>
        </w:rPr>
      </w:pPr>
      <w:r>
        <w:rPr>
          <w:rFonts w:hint="eastAsia" w:ascii="仿宋" w:hAnsi="仿宋" w:eastAsia="仿宋" w:cs="仿宋"/>
          <w:b/>
          <w:color w:val="auto"/>
          <w:sz w:val="30"/>
          <w:highlight w:val="none"/>
          <w:lang w:val="en-US" w:eastAsia="zh-CN"/>
        </w:rPr>
        <w:t xml:space="preserve">    </w:t>
      </w:r>
      <w:r>
        <w:rPr>
          <w:rFonts w:hint="eastAsia" w:ascii="仿宋" w:hAnsi="仿宋" w:eastAsia="仿宋" w:cs="仿宋"/>
          <w:color w:val="auto"/>
          <w:sz w:val="24"/>
          <w:highlight w:val="none"/>
        </w:rPr>
        <w:t>根据《中华人民共和国民法典》及其他有关法律、行政法规，</w:t>
      </w:r>
      <w:r>
        <w:rPr>
          <w:rFonts w:hint="eastAsia" w:ascii="仿宋" w:hAnsi="仿宋" w:eastAsia="仿宋" w:cs="仿宋"/>
          <w:color w:val="auto"/>
          <w:sz w:val="24"/>
          <w:highlight w:val="none"/>
          <w:u w:val="single"/>
        </w:rPr>
        <w:t>广州市净水有限公司</w:t>
      </w:r>
      <w:r>
        <w:rPr>
          <w:rFonts w:hint="eastAsia" w:ascii="仿宋" w:hAnsi="仿宋" w:eastAsia="仿宋" w:cs="仿宋"/>
          <w:color w:val="auto"/>
          <w:sz w:val="24"/>
          <w:highlight w:val="none"/>
        </w:rPr>
        <w:t xml:space="preserve"> （以下简称“甲方”）与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（以下简称“乙方”）就</w:t>
      </w:r>
      <w:r>
        <w:rPr>
          <w:rFonts w:hint="eastAsia" w:ascii="仿宋" w:hAnsi="仿宋" w:eastAsia="仿宋" w:cs="仿宋"/>
          <w:color w:val="auto"/>
          <w:sz w:val="24"/>
          <w:highlight w:val="none"/>
          <w:u w:val="single"/>
          <w:lang w:val="en-US" w:eastAsia="zh-CN"/>
        </w:rPr>
        <w:t>广州市净水有限公司大坦沙分公司2023年一二三期易涝点、电动车充电点等监控优化项目</w:t>
      </w:r>
      <w:r>
        <w:rPr>
          <w:rFonts w:hint="eastAsia" w:ascii="仿宋" w:hAnsi="仿宋" w:eastAsia="仿宋" w:cs="仿宋"/>
          <w:color w:val="auto"/>
          <w:sz w:val="24"/>
          <w:highlight w:val="none"/>
        </w:rPr>
        <w:t>承接工作事宜，遵循平等、自愿、公平和诚实信用的原则，双方协商一致，订立本合同。</w:t>
      </w:r>
    </w:p>
    <w:p>
      <w:pPr>
        <w:spacing w:before="93" w:beforeLines="30" w:line="500" w:lineRule="exact"/>
        <w:ind w:left="210" w:leftChars="100"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第一条 组成合同的文件及优先顺序</w:t>
      </w:r>
    </w:p>
    <w:p>
      <w:pPr>
        <w:spacing w:line="500" w:lineRule="exact"/>
        <w:ind w:firstLine="482"/>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 xml:space="preserve"> 下列文件（如有）均为本合同的组成部分，可视为能相互说明和补充的，如果合同文件存在歧义或相矛盾的地方，则根据以下次序判断：</w:t>
      </w:r>
    </w:p>
    <w:p>
      <w:pPr>
        <w:spacing w:line="500" w:lineRule="exact"/>
        <w:ind w:firstLine="482"/>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 xml:space="preserve">⑴ </w:t>
      </w:r>
      <w:r>
        <w:rPr>
          <w:rFonts w:hint="eastAsia" w:ascii="仿宋" w:hAnsi="仿宋" w:eastAsia="仿宋" w:cs="仿宋"/>
          <w:color w:val="auto"/>
          <w:sz w:val="24"/>
          <w:highlight w:val="none"/>
        </w:rPr>
        <w:t>在本合同实施过程双方签署的补充与修正文件</w:t>
      </w:r>
      <w:r>
        <w:rPr>
          <w:rFonts w:hint="eastAsia" w:ascii="仿宋" w:hAnsi="仿宋" w:eastAsia="仿宋" w:cs="仿宋"/>
          <w:bCs/>
          <w:color w:val="auto"/>
          <w:sz w:val="24"/>
          <w:highlight w:val="none"/>
        </w:rPr>
        <w:t>；</w:t>
      </w:r>
    </w:p>
    <w:p>
      <w:pPr>
        <w:spacing w:line="500" w:lineRule="exact"/>
        <w:ind w:firstLine="482"/>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⑵ 本合同书；</w:t>
      </w:r>
    </w:p>
    <w:p>
      <w:pPr>
        <w:spacing w:line="500" w:lineRule="exact"/>
        <w:ind w:firstLine="482"/>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 xml:space="preserve">⑶ </w:t>
      </w:r>
      <w:r>
        <w:rPr>
          <w:rFonts w:hint="eastAsia" w:ascii="仿宋" w:hAnsi="仿宋" w:eastAsia="仿宋" w:cs="仿宋"/>
          <w:bCs/>
          <w:color w:val="auto"/>
          <w:sz w:val="24"/>
          <w:szCs w:val="22"/>
          <w:highlight w:val="none"/>
        </w:rPr>
        <w:t>成交通知书</w:t>
      </w:r>
      <w:r>
        <w:rPr>
          <w:rFonts w:hint="eastAsia" w:ascii="仿宋" w:hAnsi="仿宋" w:eastAsia="仿宋" w:cs="仿宋"/>
          <w:bCs/>
          <w:color w:val="auto"/>
          <w:sz w:val="24"/>
          <w:highlight w:val="none"/>
        </w:rPr>
        <w:t>/委托函；</w:t>
      </w:r>
    </w:p>
    <w:p>
      <w:pPr>
        <w:spacing w:line="500" w:lineRule="exact"/>
        <w:ind w:firstLine="482"/>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⑷ 询价文件；</w:t>
      </w:r>
    </w:p>
    <w:p>
      <w:pPr>
        <w:spacing w:line="500" w:lineRule="exact"/>
        <w:ind w:firstLine="482"/>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⑸ 响应文件；</w:t>
      </w:r>
    </w:p>
    <w:p>
      <w:pPr>
        <w:spacing w:line="500" w:lineRule="exact"/>
        <w:ind w:firstLine="482"/>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⑹ 标准、规范及有关技术性文件；</w:t>
      </w:r>
    </w:p>
    <w:p>
      <w:pPr>
        <w:spacing w:line="500" w:lineRule="exact"/>
        <w:ind w:firstLine="482"/>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⑺ 图纸；</w:t>
      </w:r>
    </w:p>
    <w:p>
      <w:pPr>
        <w:spacing w:line="500" w:lineRule="exact"/>
        <w:ind w:firstLine="482"/>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⑻ 工程量清单/</w:t>
      </w:r>
      <w:r>
        <w:rPr>
          <w:rFonts w:hint="eastAsia" w:ascii="仿宋" w:hAnsi="仿宋" w:eastAsia="仿宋" w:cs="仿宋"/>
          <w:color w:val="auto"/>
          <w:sz w:val="24"/>
          <w:highlight w:val="none"/>
        </w:rPr>
        <w:t>工程报价单或预算书；</w:t>
      </w:r>
    </w:p>
    <w:p>
      <w:pPr>
        <w:spacing w:line="500" w:lineRule="exact"/>
        <w:ind w:firstLine="482"/>
        <w:rPr>
          <w:rFonts w:hint="eastAsia" w:ascii="仿宋" w:hAnsi="仿宋" w:eastAsia="仿宋" w:cs="仿宋"/>
          <w:b/>
          <w:bCs/>
          <w:color w:val="auto"/>
          <w:sz w:val="24"/>
          <w:highlight w:val="none"/>
        </w:rPr>
      </w:pPr>
      <w:r>
        <w:rPr>
          <w:rFonts w:hint="eastAsia" w:ascii="仿宋" w:hAnsi="仿宋" w:eastAsia="仿宋" w:cs="仿宋"/>
          <w:bCs/>
          <w:color w:val="auto"/>
          <w:sz w:val="24"/>
          <w:highlight w:val="none"/>
        </w:rPr>
        <w:t>⑼ 本合同其他附件；</w:t>
      </w:r>
    </w:p>
    <w:p>
      <w:pPr>
        <w:spacing w:line="500" w:lineRule="exact"/>
        <w:ind w:firstLine="482"/>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第二条 项目概况、项目承包范围</w:t>
      </w:r>
    </w:p>
    <w:p>
      <w:pPr>
        <w:spacing w:line="500" w:lineRule="exact"/>
        <w:ind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sz w:val="24"/>
          <w:highlight w:val="none"/>
        </w:rPr>
        <w:t>2.1项目名称：</w:t>
      </w:r>
      <w:r>
        <w:rPr>
          <w:rFonts w:hint="eastAsia" w:ascii="仿宋" w:hAnsi="仿宋" w:eastAsia="仿宋" w:cs="仿宋"/>
          <w:color w:val="auto"/>
          <w:sz w:val="24"/>
          <w:highlight w:val="none"/>
          <w:u w:val="single"/>
          <w:lang w:val="en-US" w:eastAsia="zh-CN"/>
        </w:rPr>
        <w:t>广州市净水有限公司大坦沙分公司2023年一二三期易涝点、电动车充电点等监控优化项目</w:t>
      </w:r>
    </w:p>
    <w:p>
      <w:pPr>
        <w:pStyle w:val="2"/>
        <w:rPr>
          <w:rFonts w:hint="eastAsia" w:ascii="仿宋" w:hAnsi="仿宋" w:eastAsia="仿宋" w:cs="仿宋"/>
          <w:color w:val="auto"/>
          <w:kern w:val="2"/>
          <w:szCs w:val="22"/>
          <w:highlight w:val="none"/>
          <w:u w:val="single"/>
          <w:lang w:val="en-US" w:eastAsia="zh-CN"/>
        </w:rPr>
      </w:pPr>
      <w:r>
        <w:rPr>
          <w:rFonts w:hint="eastAsia" w:ascii="仿宋" w:hAnsi="仿宋" w:eastAsia="仿宋" w:cs="仿宋"/>
          <w:color w:val="auto"/>
          <w:kern w:val="2"/>
          <w:sz w:val="24"/>
          <w:szCs w:val="22"/>
          <w:highlight w:val="none"/>
          <w:u w:val="none"/>
        </w:rPr>
        <w:t>2.2项目地点：</w:t>
      </w:r>
      <w:r>
        <w:rPr>
          <w:rFonts w:hint="eastAsia" w:ascii="仿宋" w:hAnsi="仿宋" w:eastAsia="仿宋" w:cs="仿宋"/>
          <w:color w:val="auto"/>
          <w:kern w:val="2"/>
          <w:sz w:val="24"/>
          <w:szCs w:val="22"/>
          <w:highlight w:val="none"/>
          <w:u w:val="single"/>
          <w:lang w:val="en-US" w:eastAsia="zh-CN"/>
        </w:rPr>
        <w:t>大坦沙净水厂</w:t>
      </w:r>
    </w:p>
    <w:p>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2.3项目承包范围：包括提供所有需要的材料、机械、人工、设施、完成合同约定的工作和服务。按照甲方审核同意的方案、图纸所包括的实施范围和内容进行施工并在质量保修期内承担项目质量保修责任。</w:t>
      </w:r>
    </w:p>
    <w:p>
      <w:pPr>
        <w:spacing w:line="50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2.4项目内容</w:t>
      </w:r>
      <w:r>
        <w:rPr>
          <w:rFonts w:hint="eastAsia" w:ascii="仿宋" w:hAnsi="仿宋" w:eastAsia="仿宋" w:cs="仿宋"/>
          <w:color w:val="auto"/>
          <w:sz w:val="24"/>
          <w:highlight w:val="none"/>
          <w:lang w:eastAsia="zh-CN"/>
        </w:rPr>
        <w:t>：</w:t>
      </w:r>
    </w:p>
    <w:p>
      <w:pPr>
        <w:spacing w:line="50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对一二期风机房出风管廊、总高压电房、污水泵房等14个低洼易涝点以及一二期正门电动车充电点安装摄像头，并修复一二期东门保安室、三万吨池面等摄像头。（详见技术需求）</w:t>
      </w:r>
    </w:p>
    <w:p>
      <w:pPr>
        <w:spacing w:line="500" w:lineRule="exact"/>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第三条 项目承包方式</w:t>
      </w:r>
    </w:p>
    <w:p>
      <w:pPr>
        <w:spacing w:line="500" w:lineRule="exact"/>
        <w:ind w:firstLine="482" w:firstLineChars="200"/>
        <w:rPr>
          <w:rFonts w:hint="eastAsia" w:ascii="仿宋" w:hAnsi="仿宋" w:eastAsia="仿宋" w:cs="仿宋"/>
          <w:color w:val="auto"/>
          <w:sz w:val="24"/>
          <w:highlight w:val="none"/>
        </w:rPr>
      </w:pPr>
      <w:r>
        <w:rPr>
          <w:rFonts w:hint="eastAsia" w:ascii="仿宋" w:hAnsi="仿宋" w:eastAsia="仿宋" w:cs="仿宋"/>
          <w:b/>
          <w:bCs/>
          <w:color w:val="auto"/>
          <w:sz w:val="24"/>
          <w:highlight w:val="none"/>
          <w:lang w:eastAsia="zh-CN"/>
        </w:rPr>
        <w:sym w:font="Wingdings 2" w:char="0052"/>
      </w:r>
      <w:r>
        <w:rPr>
          <w:rFonts w:hint="eastAsia" w:ascii="仿宋" w:hAnsi="仿宋" w:eastAsia="仿宋" w:cs="仿宋"/>
          <w:color w:val="auto"/>
          <w:sz w:val="24"/>
          <w:highlight w:val="none"/>
        </w:rPr>
        <w:t>包工、包料、包工期、包质量、包安全、包文明施工。综合单价包干、项目措施费</w:t>
      </w:r>
      <w:r>
        <w:rPr>
          <w:rFonts w:hint="eastAsia" w:ascii="仿宋" w:hAnsi="仿宋" w:eastAsia="仿宋" w:cs="仿宋"/>
          <w:color w:val="auto"/>
          <w:sz w:val="24"/>
          <w:highlight w:val="none"/>
          <w:lang w:val="en-US" w:eastAsia="zh-CN"/>
        </w:rPr>
        <w:t>按实结算</w:t>
      </w:r>
      <w:r>
        <w:rPr>
          <w:rFonts w:hint="eastAsia" w:ascii="仿宋" w:hAnsi="仿宋" w:eastAsia="仿宋" w:cs="仿宋"/>
          <w:color w:val="auto"/>
          <w:sz w:val="24"/>
          <w:highlight w:val="none"/>
        </w:rPr>
        <w:t>。（单价包干要求附工程量报价/工程预算书）</w:t>
      </w:r>
    </w:p>
    <w:p>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bCs/>
          <w:color w:val="auto"/>
          <w:sz w:val="24"/>
          <w:highlight w:val="none"/>
        </w:rPr>
        <w:sym w:font="Wingdings" w:char="00A8"/>
      </w:r>
      <w:r>
        <w:rPr>
          <w:rFonts w:hint="eastAsia" w:ascii="仿宋" w:hAnsi="仿宋" w:eastAsia="仿宋" w:cs="仿宋"/>
          <w:color w:val="auto"/>
          <w:sz w:val="24"/>
          <w:highlight w:val="none"/>
        </w:rPr>
        <w:t>包工、包料、包质量、包工期、包安全、包文明施工、包设计、包调试、包验收的施工图纸，以总价包干形式。</w:t>
      </w:r>
    </w:p>
    <w:p>
      <w:pPr>
        <w:spacing w:line="500" w:lineRule="exact"/>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第四条 合同价款</w:t>
      </w:r>
    </w:p>
    <w:p>
      <w:pPr>
        <w:spacing w:line="500" w:lineRule="exact"/>
        <w:ind w:firstLine="480" w:firstLineChars="200"/>
        <w:rPr>
          <w:rFonts w:hint="eastAsia" w:ascii="仿宋" w:hAnsi="仿宋" w:eastAsia="仿宋" w:cs="仿宋"/>
          <w:bCs/>
          <w:color w:val="auto"/>
          <w:sz w:val="24"/>
          <w:highlight w:val="none"/>
          <w:bdr w:val="single" w:color="auto" w:sz="4" w:space="0"/>
        </w:rPr>
      </w:pPr>
      <w:r>
        <w:rPr>
          <w:rFonts w:hint="eastAsia" w:ascii="仿宋" w:hAnsi="仿宋" w:eastAsia="仿宋" w:cs="仿宋"/>
          <w:color w:val="auto"/>
          <w:sz w:val="24"/>
          <w:highlight w:val="none"/>
        </w:rPr>
        <w:t>4.1合同价款按以下</w:t>
      </w:r>
      <w:r>
        <w:rPr>
          <w:rFonts w:hint="eastAsia" w:ascii="仿宋" w:hAnsi="仿宋" w:eastAsia="仿宋" w:cs="仿宋"/>
          <w:color w:val="auto"/>
          <w:sz w:val="24"/>
          <w:highlight w:val="none"/>
          <w:u w:val="single"/>
        </w:rPr>
        <w:t xml:space="preserve"> (1) </w:t>
      </w:r>
      <w:r>
        <w:rPr>
          <w:rFonts w:hint="eastAsia" w:ascii="仿宋" w:hAnsi="仿宋" w:eastAsia="仿宋" w:cs="仿宋"/>
          <w:color w:val="auto"/>
          <w:sz w:val="24"/>
          <w:highlight w:val="none"/>
        </w:rPr>
        <w:t>执行。</w:t>
      </w:r>
    </w:p>
    <w:p>
      <w:pPr>
        <w:numPr>
          <w:ilvl w:val="0"/>
          <w:numId w:val="5"/>
        </w:num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合同以</w:t>
      </w:r>
      <w:r>
        <w:rPr>
          <w:rFonts w:hint="eastAsia" w:ascii="仿宋" w:hAnsi="仿宋" w:eastAsia="仿宋" w:cs="仿宋"/>
          <w:color w:val="auto"/>
          <w:sz w:val="24"/>
          <w:highlight w:val="none"/>
          <w:lang w:val="en-US" w:eastAsia="zh-CN"/>
        </w:rPr>
        <w:t>单价</w:t>
      </w:r>
      <w:r>
        <w:rPr>
          <w:rFonts w:hint="eastAsia" w:ascii="仿宋" w:hAnsi="仿宋" w:eastAsia="仿宋" w:cs="仿宋"/>
          <w:color w:val="auto"/>
          <w:sz w:val="24"/>
          <w:highlight w:val="none"/>
        </w:rPr>
        <w:t>包干形式，合同暂定总价为：</w:t>
      </w:r>
      <w:r>
        <w:rPr>
          <w:rFonts w:hint="eastAsia" w:ascii="仿宋" w:hAnsi="仿宋" w:eastAsia="仿宋" w:cs="仿宋"/>
          <w:b/>
          <w:color w:val="auto"/>
          <w:sz w:val="24"/>
          <w:highlight w:val="none"/>
          <w:u w:val="single"/>
        </w:rPr>
        <w:t xml:space="preserve">人民币 </w:t>
      </w:r>
      <w:r>
        <w:rPr>
          <w:rFonts w:hint="eastAsia" w:ascii="仿宋" w:hAnsi="仿宋" w:eastAsia="仿宋" w:cs="仿宋"/>
          <w:b/>
          <w:color w:val="auto"/>
          <w:sz w:val="24"/>
          <w:highlight w:val="none"/>
          <w:u w:val="single"/>
          <w:lang w:val="en-US" w:eastAsia="zh-CN"/>
        </w:rPr>
        <w:t xml:space="preserve">     </w:t>
      </w:r>
      <w:r>
        <w:rPr>
          <w:rFonts w:hint="eastAsia" w:ascii="仿宋" w:hAnsi="仿宋" w:eastAsia="仿宋" w:cs="仿宋"/>
          <w:b/>
          <w:color w:val="auto"/>
          <w:sz w:val="24"/>
          <w:highlight w:val="none"/>
          <w:u w:val="single"/>
        </w:rPr>
        <w:t xml:space="preserve"> 元</w:t>
      </w:r>
      <w:r>
        <w:rPr>
          <w:rFonts w:hint="eastAsia" w:ascii="仿宋" w:hAnsi="仿宋" w:eastAsia="仿宋" w:cs="仿宋"/>
          <w:color w:val="auto"/>
          <w:sz w:val="24"/>
          <w:highlight w:val="none"/>
        </w:rPr>
        <w:t>（大写:</w:t>
      </w:r>
      <w:r>
        <w:rPr>
          <w:rFonts w:hint="eastAsia" w:ascii="仿宋" w:hAnsi="仿宋" w:eastAsia="仿宋" w:cs="仿宋"/>
          <w:b/>
          <w:color w:val="auto"/>
          <w:sz w:val="24"/>
          <w:highlight w:val="none"/>
          <w:u w:val="single"/>
        </w:rPr>
        <w:t xml:space="preserve"> </w:t>
      </w:r>
      <w:r>
        <w:rPr>
          <w:rFonts w:hint="eastAsia" w:ascii="仿宋" w:hAnsi="仿宋" w:eastAsia="仿宋" w:cs="仿宋"/>
          <w:b/>
          <w:color w:val="auto"/>
          <w:sz w:val="24"/>
          <w:highlight w:val="none"/>
          <w:u w:val="single"/>
          <w:lang w:val="en-US" w:eastAsia="zh-CN"/>
        </w:rPr>
        <w:t xml:space="preserve">          </w:t>
      </w:r>
      <w:r>
        <w:rPr>
          <w:rFonts w:hint="eastAsia" w:ascii="仿宋" w:hAnsi="仿宋" w:eastAsia="仿宋" w:cs="仿宋"/>
          <w:b/>
          <w:color w:val="auto"/>
          <w:sz w:val="24"/>
          <w:highlight w:val="none"/>
          <w:u w:val="single"/>
        </w:rPr>
        <w:t xml:space="preserve"> </w:t>
      </w:r>
      <w:r>
        <w:rPr>
          <w:rFonts w:hint="eastAsia" w:ascii="仿宋" w:hAnsi="仿宋" w:eastAsia="仿宋" w:cs="仿宋"/>
          <w:color w:val="auto"/>
          <w:sz w:val="24"/>
          <w:highlight w:val="none"/>
        </w:rPr>
        <w:t>）。经甲方或甲方委托有资质第三方机构审核后，审核价作为合同结算价。若合同结算价超合同暂定总价，双方另行签订补充协议。</w:t>
      </w:r>
    </w:p>
    <w:p>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综合单价</w:t>
      </w:r>
      <w:r>
        <w:rPr>
          <w:rFonts w:hint="eastAsia" w:ascii="仿宋" w:hAnsi="仿宋" w:eastAsia="仿宋" w:cs="仿宋"/>
          <w:color w:val="auto"/>
          <w:sz w:val="24"/>
          <w:highlight w:val="none"/>
          <w:lang w:val="en-US" w:eastAsia="zh-CN"/>
        </w:rPr>
        <w:t>详见</w:t>
      </w:r>
      <w:r>
        <w:rPr>
          <w:rFonts w:hint="eastAsia" w:ascii="仿宋" w:hAnsi="仿宋" w:eastAsia="仿宋" w:cs="仿宋"/>
          <w:color w:val="auto"/>
          <w:sz w:val="24"/>
          <w:highlight w:val="none"/>
        </w:rPr>
        <w:t>附件</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工程量清单报价。</w:t>
      </w:r>
    </w:p>
    <w:p>
      <w:pPr>
        <w:autoSpaceDE w:val="0"/>
        <w:autoSpaceDN w:val="0"/>
        <w:adjustRightIn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bCs/>
          <w:color w:val="auto"/>
          <w:sz w:val="24"/>
          <w:highlight w:val="none"/>
        </w:rPr>
        <w:t>（2）</w:t>
      </w:r>
      <w:r>
        <w:rPr>
          <w:rFonts w:hint="eastAsia" w:ascii="仿宋" w:hAnsi="仿宋" w:eastAsia="仿宋" w:cs="仿宋"/>
          <w:color w:val="auto"/>
          <w:sz w:val="24"/>
          <w:highlight w:val="none"/>
        </w:rPr>
        <w:t>合同以总价包干形式，合同暂定总价为：</w:t>
      </w:r>
      <w:r>
        <w:rPr>
          <w:rFonts w:hint="eastAsia" w:ascii="仿宋" w:hAnsi="仿宋" w:eastAsia="仿宋" w:cs="仿宋"/>
          <w:b/>
          <w:color w:val="auto"/>
          <w:sz w:val="24"/>
          <w:highlight w:val="none"/>
          <w:u w:val="single"/>
        </w:rPr>
        <w:t>人民币</w:t>
      </w:r>
      <w:r>
        <w:rPr>
          <w:rFonts w:hint="eastAsia" w:ascii="仿宋" w:hAnsi="仿宋" w:eastAsia="仿宋" w:cs="仿宋"/>
          <w:color w:val="auto"/>
          <w:sz w:val="24"/>
          <w:highlight w:val="none"/>
          <w:u w:val="single"/>
        </w:rPr>
        <w:t xml:space="preserve"> / </w:t>
      </w:r>
      <w:r>
        <w:rPr>
          <w:rFonts w:hint="eastAsia" w:ascii="仿宋" w:hAnsi="仿宋" w:eastAsia="仿宋" w:cs="仿宋"/>
          <w:b/>
          <w:color w:val="auto"/>
          <w:sz w:val="24"/>
          <w:highlight w:val="none"/>
          <w:u w:val="single"/>
        </w:rPr>
        <w:t>元</w:t>
      </w:r>
      <w:r>
        <w:rPr>
          <w:rFonts w:hint="eastAsia" w:ascii="仿宋" w:hAnsi="仿宋" w:eastAsia="仿宋" w:cs="仿宋"/>
          <w:color w:val="auto"/>
          <w:sz w:val="24"/>
          <w:highlight w:val="none"/>
        </w:rPr>
        <w:t>（大写:</w:t>
      </w:r>
      <w:r>
        <w:rPr>
          <w:rFonts w:hint="eastAsia" w:ascii="仿宋" w:hAnsi="仿宋" w:eastAsia="仿宋" w:cs="仿宋"/>
          <w:color w:val="auto"/>
          <w:sz w:val="24"/>
          <w:highlight w:val="none"/>
          <w:u w:val="single"/>
        </w:rPr>
        <w:t xml:space="preserve"> / </w:t>
      </w:r>
      <w:r>
        <w:rPr>
          <w:rFonts w:hint="eastAsia" w:ascii="仿宋" w:hAnsi="仿宋" w:eastAsia="仿宋" w:cs="仿宋"/>
          <w:color w:val="auto"/>
          <w:sz w:val="24"/>
          <w:highlight w:val="none"/>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val="zh-CN"/>
        </w:rPr>
        <w:t>4.2</w:t>
      </w:r>
      <w:r>
        <w:rPr>
          <w:rFonts w:hint="eastAsia" w:ascii="仿宋" w:hAnsi="仿宋" w:eastAsia="仿宋" w:cs="仿宋"/>
          <w:color w:val="auto"/>
          <w:kern w:val="0"/>
          <w:sz w:val="24"/>
          <w:highlight w:val="none"/>
        </w:rPr>
        <w:t>本合同约定的价格为含税价价格</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lang w:val="en-US" w:eastAsia="zh-CN"/>
        </w:rPr>
        <w:t>税率为9%</w:t>
      </w:r>
      <w:r>
        <w:rPr>
          <w:rFonts w:hint="eastAsia" w:ascii="仿宋" w:hAnsi="仿宋" w:eastAsia="仿宋" w:cs="仿宋"/>
          <w:color w:val="auto"/>
          <w:sz w:val="24"/>
          <w:highlight w:val="none"/>
        </w:rPr>
        <w:t>），合同履行期间国家税率调整或乙方开票的实际税率与前述税率不一致的，不含税价不变，价税合计按实际税率相应调整，以开具发票时间为准。</w:t>
      </w:r>
    </w:p>
    <w:p>
      <w:pPr>
        <w:tabs>
          <w:tab w:val="left" w:pos="851"/>
        </w:tabs>
        <w:adjustRightInd w:val="0"/>
        <w:snapToGrid w:val="0"/>
        <w:spacing w:line="500" w:lineRule="exact"/>
        <w:ind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4.3因非乙方原因引起工程量报价清单中工程量发生增减，且单个子目工程量变化幅度在25%以内（含）时，按工程量报价清单中列明的子目单价结算。否则，按新增单价执行。</w:t>
      </w:r>
    </w:p>
    <w:p>
      <w:pPr>
        <w:widowControl/>
        <w:tabs>
          <w:tab w:val="left" w:pos="851"/>
        </w:tabs>
        <w:adjustRightInd w:val="0"/>
        <w:snapToGrid w:val="0"/>
        <w:spacing w:line="500" w:lineRule="exact"/>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4.4合同中没有适用于变更工程项目的单价的，按新增单价执行。</w:t>
      </w:r>
    </w:p>
    <w:p>
      <w:pPr>
        <w:widowControl/>
        <w:tabs>
          <w:tab w:val="left" w:pos="851"/>
        </w:tabs>
        <w:adjustRightInd w:val="0"/>
        <w:snapToGrid w:val="0"/>
        <w:spacing w:line="500" w:lineRule="exact"/>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新增单价计价原则：</w:t>
      </w:r>
    </w:p>
    <w:p>
      <w:pPr>
        <w:widowControl/>
        <w:tabs>
          <w:tab w:val="left" w:pos="851"/>
        </w:tabs>
        <w:adjustRightInd w:val="0"/>
        <w:snapToGrid w:val="0"/>
        <w:spacing w:line="500" w:lineRule="exact"/>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widowControl/>
        <w:tabs>
          <w:tab w:val="left" w:pos="851"/>
        </w:tabs>
        <w:adjustRightInd w:val="0"/>
        <w:snapToGrid w:val="0"/>
        <w:spacing w:line="500" w:lineRule="exact"/>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2.项目计价材料、设备价格的控制：按以下顺序作为降序优先级依次采用工程开工报告中开工日期当月的下列价格：</w:t>
      </w:r>
    </w:p>
    <w:p>
      <w:pPr>
        <w:widowControl/>
        <w:tabs>
          <w:tab w:val="left" w:pos="851"/>
        </w:tabs>
        <w:adjustRightInd w:val="0"/>
        <w:snapToGrid w:val="0"/>
        <w:spacing w:line="500" w:lineRule="exact"/>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（1）《广州地区建设工程常用材料税前综合价格》（下称综合价格）。</w:t>
      </w:r>
    </w:p>
    <w:p>
      <w:pPr>
        <w:widowControl/>
        <w:tabs>
          <w:tab w:val="left" w:pos="851"/>
        </w:tabs>
        <w:adjustRightInd w:val="0"/>
        <w:snapToGrid w:val="0"/>
        <w:spacing w:line="500" w:lineRule="exact"/>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（2）《广州地区建设工程材料（设备）厂商价格信息》（下称厂商价格）下浮10-20%。</w:t>
      </w:r>
    </w:p>
    <w:p>
      <w:pPr>
        <w:widowControl/>
        <w:tabs>
          <w:tab w:val="left" w:pos="851"/>
        </w:tabs>
        <w:adjustRightInd w:val="0"/>
        <w:snapToGrid w:val="0"/>
        <w:spacing w:line="500" w:lineRule="exact"/>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（3）综合价格、厂商价格中缺项的，采用由北京瑞恒达建筑咨询有限公司提供服务的“慧讯网”中查到的相应材料、设备价格的工程价。</w:t>
      </w:r>
    </w:p>
    <w:p>
      <w:pPr>
        <w:widowControl/>
        <w:tabs>
          <w:tab w:val="left" w:pos="851"/>
        </w:tabs>
        <w:adjustRightInd w:val="0"/>
        <w:snapToGrid w:val="0"/>
        <w:spacing w:line="500" w:lineRule="exact"/>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（4）通过市场询价双方协商确定。</w:t>
      </w:r>
    </w:p>
    <w:p>
      <w:pPr>
        <w:widowControl/>
        <w:tabs>
          <w:tab w:val="left" w:pos="851"/>
        </w:tabs>
        <w:adjustRightInd w:val="0"/>
        <w:snapToGrid w:val="0"/>
        <w:spacing w:line="5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kern w:val="0"/>
          <w:sz w:val="24"/>
          <w:highlight w:val="none"/>
          <w:lang w:val="zh-CN"/>
        </w:rPr>
        <w:t>3.按1、2组价后下浮5%计取。</w:t>
      </w:r>
    </w:p>
    <w:p>
      <w:pPr>
        <w:widowControl/>
        <w:tabs>
          <w:tab w:val="left" w:pos="851"/>
        </w:tabs>
        <w:adjustRightInd w:val="0"/>
        <w:snapToGrid w:val="0"/>
        <w:spacing w:line="500" w:lineRule="exact"/>
        <w:ind w:firstLine="482" w:firstLineChars="200"/>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第五条 工期及要求</w:t>
      </w:r>
    </w:p>
    <w:p>
      <w:pPr>
        <w:widowControl/>
        <w:spacing w:line="5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5.1开工日期暂定为：</w:t>
      </w:r>
      <w:r>
        <w:rPr>
          <w:rFonts w:hint="eastAsia" w:ascii="仿宋" w:hAnsi="仿宋" w:eastAsia="仿宋" w:cs="仿宋"/>
          <w:color w:val="auto"/>
          <w:sz w:val="24"/>
          <w:highlight w:val="none"/>
          <w:u w:val="single"/>
        </w:rPr>
        <w:t>合同签订后15天内</w:t>
      </w:r>
      <w:r>
        <w:rPr>
          <w:rFonts w:hint="eastAsia" w:ascii="仿宋" w:hAnsi="仿宋" w:eastAsia="仿宋" w:cs="仿宋"/>
          <w:color w:val="auto"/>
          <w:sz w:val="24"/>
          <w:highlight w:val="none"/>
        </w:rPr>
        <w:t>，具体日期以甲方发出的开工报告/通知为准。乙方不能按时开工，应当于开工报告/通知载明的开工日期7天前，以书面形式向甲方提出延期开工的理由。甲方应当在接到延期开工申请后的48小时内以书面形式答复乙方。甲方在接到延期开工申请后48小时内不答复，视为同意乙方要求，工期相应顺延。甲方不同意延期要求或乙方未在规定时间内提出延期开工，工期不予顺延。合同工期</w:t>
      </w:r>
      <w:r>
        <w:rPr>
          <w:rFonts w:hint="eastAsia" w:ascii="仿宋" w:hAnsi="仿宋" w:eastAsia="仿宋" w:cs="仿宋"/>
          <w:color w:val="auto"/>
          <w:sz w:val="24"/>
          <w:highlight w:val="none"/>
          <w:lang w:val="en-US" w:eastAsia="zh-CN"/>
        </w:rPr>
        <w:t>及总日历</w:t>
      </w:r>
      <w:r>
        <w:rPr>
          <w:rFonts w:hint="eastAsia" w:ascii="仿宋" w:hAnsi="仿宋" w:eastAsia="仿宋" w:cs="仿宋"/>
          <w:color w:val="auto"/>
          <w:sz w:val="24"/>
          <w:highlight w:val="none"/>
          <w:u w:val="single"/>
          <w:lang w:val="en-US" w:eastAsia="zh-CN"/>
        </w:rPr>
        <w:t>60</w:t>
      </w:r>
      <w:r>
        <w:rPr>
          <w:rFonts w:hint="eastAsia" w:ascii="仿宋" w:hAnsi="仿宋" w:eastAsia="仿宋" w:cs="仿宋"/>
          <w:color w:val="auto"/>
          <w:sz w:val="24"/>
          <w:highlight w:val="none"/>
          <w:lang w:val="en-US" w:eastAsia="zh-CN"/>
        </w:rPr>
        <w:t>天</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highlight w:val="none"/>
        </w:rPr>
        <w:t>乙方未能按合同工期竣工验收的，每逾期一天，甲方有权要求乙方按合同暂定总价的 1%支付违约金，逾期达到</w:t>
      </w:r>
      <w:r>
        <w:rPr>
          <w:rFonts w:hint="eastAsia" w:ascii="仿宋" w:hAnsi="仿宋" w:eastAsia="仿宋" w:cs="仿宋"/>
          <w:color w:val="auto"/>
          <w:sz w:val="24"/>
          <w:highlight w:val="none"/>
          <w:u w:val="single"/>
        </w:rPr>
        <w:t>30</w:t>
      </w:r>
      <w:r>
        <w:rPr>
          <w:rFonts w:hint="eastAsia" w:ascii="仿宋" w:hAnsi="仿宋" w:eastAsia="仿宋" w:cs="仿宋"/>
          <w:color w:val="auto"/>
          <w:sz w:val="24"/>
          <w:highlight w:val="none"/>
        </w:rPr>
        <w:t>天及以上的，甲方有权解除合同并要求乙方支付</w:t>
      </w:r>
      <w:r>
        <w:rPr>
          <w:rFonts w:hint="eastAsia" w:ascii="仿宋" w:hAnsi="仿宋" w:eastAsia="仿宋" w:cs="仿宋"/>
          <w:color w:val="auto"/>
          <w:sz w:val="24"/>
          <w:highlight w:val="none"/>
          <w:u w:val="single"/>
        </w:rPr>
        <w:t>合同暂定总价的20%</w:t>
      </w:r>
      <w:r>
        <w:rPr>
          <w:rFonts w:hint="eastAsia" w:ascii="仿宋" w:hAnsi="仿宋" w:eastAsia="仿宋" w:cs="仿宋"/>
          <w:color w:val="auto"/>
          <w:sz w:val="24"/>
          <w:highlight w:val="none"/>
        </w:rPr>
        <w:t>作为违约金。</w:t>
      </w:r>
    </w:p>
    <w:p>
      <w:pPr>
        <w:widowControl/>
        <w:spacing w:line="500" w:lineRule="exact"/>
        <w:ind w:firstLine="480" w:firstLineChars="20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5.2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合同暂定总价的5%/次作为违约金，超过三次（含三次）的，甲方有权解除合同，要求乙方支付合同暂定总价的20%作为违约金。由此造成的经济和法律责任，均由乙方负责。</w:t>
      </w:r>
    </w:p>
    <w:p>
      <w:pPr>
        <w:widowControl/>
        <w:spacing w:line="500" w:lineRule="exact"/>
        <w:ind w:firstLine="480" w:firstLineChars="20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5.3乙方应按合同及甲方提供的技术文件要求进行本项目实施和安装。乙方未经甲方同意，不得将本项目图纸泄露或转给第三人。除乙方存档需要的图纸外，乙方应于项目质量保修期满后</w:t>
      </w:r>
      <w:r>
        <w:rPr>
          <w:rFonts w:hint="eastAsia" w:ascii="仿宋" w:hAnsi="仿宋" w:eastAsia="仿宋" w:cs="仿宋"/>
          <w:bCs/>
          <w:color w:val="auto"/>
          <w:sz w:val="24"/>
          <w:highlight w:val="none"/>
          <w:u w:val="single"/>
        </w:rPr>
        <w:t xml:space="preserve"> 7 </w:t>
      </w:r>
      <w:r>
        <w:rPr>
          <w:rFonts w:hint="eastAsia" w:ascii="仿宋" w:hAnsi="仿宋" w:eastAsia="仿宋" w:cs="仿宋"/>
          <w:bCs/>
          <w:color w:val="auto"/>
          <w:sz w:val="24"/>
          <w:highlight w:val="none"/>
        </w:rPr>
        <w:t>日内将全部图纸退还给甲方。</w:t>
      </w:r>
    </w:p>
    <w:p>
      <w:pPr>
        <w:widowControl/>
        <w:spacing w:line="500" w:lineRule="exact"/>
        <w:ind w:left="1" w:firstLine="480" w:firstLineChars="20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5.4合同约定的项目，乙方不得转包、分包。否则，甲方有权单方面终止合同，并令其立即退场，由此而造成的经济损失由乙方负责赔偿。</w:t>
      </w:r>
    </w:p>
    <w:p>
      <w:pPr>
        <w:widowControl/>
        <w:spacing w:line="500" w:lineRule="exact"/>
        <w:ind w:left="1" w:firstLine="480" w:firstLineChars="20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5.5乙方不履行合同义务、或履行合同义务不符合合同约定、或违反国家、省、市行业标准的，甲方有权要求乙方限期整改。乙方逾期未完成整改的，每项每超过1日支付违约金人民币1万元，超过7日，甲方有权解除合同并要求乙方支付合同暂定总价的20%作为违约金（如合同另行约定违约责任，从其约定）。</w:t>
      </w:r>
    </w:p>
    <w:p>
      <w:pPr>
        <w:pStyle w:val="12"/>
        <w:spacing w:line="500" w:lineRule="exact"/>
        <w:ind w:firstLine="448" w:firstLineChars="200"/>
        <w:outlineLvl w:val="1"/>
        <w:rPr>
          <w:rFonts w:hint="eastAsia" w:ascii="仿宋" w:hAnsi="仿宋" w:eastAsia="仿宋" w:cs="仿宋"/>
          <w:color w:val="auto"/>
          <w:spacing w:val="-8"/>
          <w:sz w:val="24"/>
          <w:szCs w:val="24"/>
          <w:highlight w:val="none"/>
        </w:rPr>
      </w:pPr>
      <w:r>
        <w:rPr>
          <w:rFonts w:hint="eastAsia" w:ascii="仿宋" w:hAnsi="仿宋" w:eastAsia="仿宋" w:cs="仿宋"/>
          <w:color w:val="auto"/>
          <w:spacing w:val="-8"/>
          <w:sz w:val="24"/>
          <w:szCs w:val="24"/>
          <w:highlight w:val="none"/>
        </w:rPr>
        <w:t>5.6乙方不得随意更换项目负责人及附件</w:t>
      </w:r>
      <w:r>
        <w:rPr>
          <w:rFonts w:hint="eastAsia" w:ascii="仿宋" w:hAnsi="仿宋" w:eastAsia="仿宋" w:cs="仿宋"/>
          <w:color w:val="auto"/>
          <w:spacing w:val="-8"/>
          <w:sz w:val="24"/>
          <w:szCs w:val="24"/>
          <w:highlight w:val="none"/>
          <w:lang w:val="en-US" w:eastAsia="zh-CN"/>
        </w:rPr>
        <w:t>5</w:t>
      </w:r>
      <w:r>
        <w:rPr>
          <w:rFonts w:hint="eastAsia" w:ascii="仿宋" w:hAnsi="仿宋" w:eastAsia="仿宋" w:cs="仿宋"/>
          <w:color w:val="auto"/>
          <w:spacing w:val="-8"/>
          <w:sz w:val="24"/>
          <w:szCs w:val="24"/>
          <w:highlight w:val="none"/>
        </w:rPr>
        <w:t>中的相关人员</w:t>
      </w:r>
      <w:r>
        <w:rPr>
          <w:rFonts w:hint="eastAsia" w:ascii="仿宋" w:hAnsi="仿宋" w:eastAsia="仿宋" w:cs="仿宋"/>
          <w:color w:val="auto"/>
          <w:spacing w:val="-8"/>
          <w:sz w:val="24"/>
          <w:szCs w:val="24"/>
          <w:highlight w:val="none"/>
          <w:lang w:eastAsia="zh-CN"/>
        </w:rPr>
        <w:t>（</w:t>
      </w:r>
      <w:r>
        <w:rPr>
          <w:rFonts w:hint="eastAsia" w:ascii="仿宋" w:hAnsi="仿宋" w:eastAsia="仿宋" w:cs="仿宋"/>
          <w:color w:val="auto"/>
          <w:spacing w:val="-8"/>
          <w:sz w:val="24"/>
          <w:szCs w:val="24"/>
          <w:highlight w:val="none"/>
          <w:lang w:val="en-US" w:eastAsia="zh-CN"/>
        </w:rPr>
        <w:t>人员名单应与乙方在响应文件中所载明的人员一致</w:t>
      </w:r>
      <w:r>
        <w:rPr>
          <w:rFonts w:hint="eastAsia" w:ascii="仿宋" w:hAnsi="仿宋" w:eastAsia="仿宋" w:cs="仿宋"/>
          <w:color w:val="auto"/>
          <w:spacing w:val="-8"/>
          <w:sz w:val="24"/>
          <w:szCs w:val="24"/>
          <w:highlight w:val="none"/>
          <w:lang w:eastAsia="zh-CN"/>
        </w:rPr>
        <w:t>）</w:t>
      </w:r>
      <w:r>
        <w:rPr>
          <w:rFonts w:hint="eastAsia" w:ascii="仿宋" w:hAnsi="仿宋" w:eastAsia="仿宋" w:cs="仿宋"/>
          <w:color w:val="auto"/>
          <w:spacing w:val="-8"/>
          <w:sz w:val="24"/>
          <w:szCs w:val="24"/>
          <w:highlight w:val="none"/>
        </w:rPr>
        <w:t>，如确须更换，应提前征得甲方同意。如有违反，甲方有权解除合同并要求乙方支付</w:t>
      </w:r>
      <w:r>
        <w:rPr>
          <w:rFonts w:hint="eastAsia" w:ascii="仿宋" w:hAnsi="仿宋" w:eastAsia="仿宋" w:cs="仿宋"/>
          <w:color w:val="auto"/>
          <w:spacing w:val="-8"/>
          <w:sz w:val="24"/>
          <w:szCs w:val="24"/>
          <w:highlight w:val="none"/>
          <w:u w:val="single"/>
        </w:rPr>
        <w:t>5000元/人次</w:t>
      </w:r>
      <w:r>
        <w:rPr>
          <w:rFonts w:hint="eastAsia" w:ascii="仿宋" w:hAnsi="仿宋" w:eastAsia="仿宋" w:cs="仿宋"/>
          <w:color w:val="auto"/>
          <w:spacing w:val="-8"/>
          <w:sz w:val="24"/>
          <w:szCs w:val="24"/>
          <w:highlight w:val="none"/>
        </w:rPr>
        <w:t xml:space="preserve">作为违约金，以及赔偿由此造成的一切损失(包含质量安全事故、工期延误、增加投资等)。   </w:t>
      </w:r>
    </w:p>
    <w:p>
      <w:pPr>
        <w:widowControl/>
        <w:spacing w:line="500" w:lineRule="exact"/>
        <w:ind w:left="1" w:firstLine="448" w:firstLineChars="200"/>
        <w:jc w:val="left"/>
        <w:rPr>
          <w:rFonts w:hint="eastAsia" w:ascii="仿宋" w:hAnsi="仿宋" w:eastAsia="仿宋" w:cs="仿宋"/>
          <w:color w:val="auto"/>
          <w:spacing w:val="-8"/>
          <w:sz w:val="24"/>
          <w:szCs w:val="24"/>
          <w:highlight w:val="none"/>
        </w:rPr>
      </w:pPr>
      <w:r>
        <w:rPr>
          <w:rFonts w:hint="eastAsia" w:ascii="仿宋" w:hAnsi="仿宋" w:eastAsia="仿宋" w:cs="仿宋"/>
          <w:bCs/>
          <w:color w:val="auto"/>
          <w:spacing w:val="-8"/>
          <w:sz w:val="24"/>
          <w:szCs w:val="24"/>
          <w:highlight w:val="none"/>
        </w:rPr>
        <w:t>5.7施工过程中，项目负责人应驻场管理，否则甲方有权要求乙方支付违约</w:t>
      </w:r>
      <w:r>
        <w:rPr>
          <w:rFonts w:hint="eastAsia" w:ascii="仿宋" w:hAnsi="仿宋" w:eastAsia="仿宋" w:cs="仿宋"/>
          <w:bCs/>
          <w:color w:val="auto"/>
          <w:spacing w:val="-8"/>
          <w:sz w:val="24"/>
          <w:szCs w:val="24"/>
          <w:highlight w:val="none"/>
          <w:u w:val="single"/>
        </w:rPr>
        <w:t xml:space="preserve"> 1000元/天</w:t>
      </w:r>
      <w:r>
        <w:rPr>
          <w:rFonts w:hint="eastAsia" w:ascii="仿宋" w:hAnsi="仿宋" w:eastAsia="仿宋" w:cs="仿宋"/>
          <w:bCs/>
          <w:color w:val="auto"/>
          <w:spacing w:val="-8"/>
          <w:sz w:val="24"/>
          <w:szCs w:val="24"/>
          <w:highlight w:val="none"/>
        </w:rPr>
        <w:t>，因此造成损失的，按实际发生额赔偿。</w:t>
      </w:r>
    </w:p>
    <w:p>
      <w:pPr>
        <w:widowControl/>
        <w:spacing w:line="500" w:lineRule="exact"/>
        <w:ind w:left="1" w:firstLine="448" w:firstLineChars="200"/>
        <w:jc w:val="left"/>
        <w:rPr>
          <w:rFonts w:hint="eastAsia" w:ascii="仿宋" w:hAnsi="仿宋" w:eastAsia="仿宋" w:cs="仿宋"/>
          <w:color w:val="auto"/>
          <w:spacing w:val="-8"/>
          <w:sz w:val="24"/>
          <w:szCs w:val="24"/>
          <w:highlight w:val="none"/>
        </w:rPr>
      </w:pPr>
      <w:r>
        <w:rPr>
          <w:rFonts w:hint="eastAsia" w:ascii="仿宋" w:hAnsi="仿宋" w:eastAsia="仿宋" w:cs="仿宋"/>
          <w:color w:val="auto"/>
          <w:spacing w:val="-8"/>
          <w:sz w:val="24"/>
          <w:szCs w:val="24"/>
          <w:highlight w:val="none"/>
        </w:rPr>
        <w:t>5.8施工过程中，乙方应负责配备现场的应急物资。具体应急物资配备详见附件应急救援物资清单。</w:t>
      </w:r>
    </w:p>
    <w:p>
      <w:pPr>
        <w:widowControl/>
        <w:spacing w:line="500" w:lineRule="exact"/>
        <w:ind w:left="1" w:firstLine="448" w:firstLineChars="200"/>
        <w:jc w:val="left"/>
        <w:rPr>
          <w:rFonts w:hint="eastAsia" w:ascii="仿宋" w:hAnsi="仿宋" w:eastAsia="仿宋" w:cs="仿宋"/>
          <w:color w:val="auto"/>
          <w:spacing w:val="-8"/>
          <w:sz w:val="24"/>
          <w:szCs w:val="24"/>
          <w:highlight w:val="none"/>
        </w:rPr>
      </w:pPr>
      <w:r>
        <w:rPr>
          <w:rFonts w:hint="eastAsia" w:ascii="仿宋" w:hAnsi="仿宋" w:eastAsia="仿宋" w:cs="仿宋"/>
          <w:color w:val="auto"/>
          <w:spacing w:val="-8"/>
          <w:sz w:val="24"/>
          <w:szCs w:val="24"/>
          <w:highlight w:val="none"/>
        </w:rPr>
        <w:t>5.9</w:t>
      </w:r>
      <w:r>
        <w:rPr>
          <w:rFonts w:hint="eastAsia" w:ascii="仿宋" w:hAnsi="仿宋" w:eastAsia="仿宋" w:cs="仿宋"/>
          <w:color w:val="auto"/>
          <w:sz w:val="24"/>
          <w:szCs w:val="24"/>
          <w:highlight w:val="none"/>
          <w:lang w:val="en-US" w:eastAsia="zh-CN"/>
        </w:rPr>
        <w:t>在合同有效期内，乙方自愿接受甲方按《营运项目承包单位日常履约考评参照表（安全）》处理，具体处理标准详见附件6、7。</w:t>
      </w:r>
    </w:p>
    <w:p>
      <w:pPr>
        <w:spacing w:line="50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第六条 实施条件及管理要求</w:t>
      </w:r>
    </w:p>
    <w:p>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6.1甲方提供临时设施及材料实施场地，乙方确认在签订合同前已查看过甲方所提供的场地及周围的环境，掌握所有与项目实施有关或对项目实施有影响的情况，乙方进场后因场地因素所产生的后果均由乙方负责。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6.2施工用水用电采用以下</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u w:val="single"/>
          <w:lang w:val="en-US" w:eastAsia="zh-CN"/>
        </w:rPr>
        <w:t>1</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rPr>
        <w:t>方式执行。</w:t>
      </w:r>
    </w:p>
    <w:p>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（1）由甲方提供施工用水用电接口，水电费按合同综合单价水电含量计算，从甲方支付的工程款中直接扣回。</w:t>
      </w:r>
    </w:p>
    <w:p>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（2）由甲方提供施工用水用电接口，费用按</w:t>
      </w:r>
      <w:r>
        <w:rPr>
          <w:rFonts w:hint="eastAsia" w:ascii="仿宋" w:hAnsi="仿宋" w:eastAsia="仿宋" w:cs="仿宋"/>
          <w:color w:val="auto"/>
          <w:sz w:val="24"/>
          <w:highlight w:val="none"/>
          <w:u w:val="single"/>
        </w:rPr>
        <w:t xml:space="preserve"> / </w:t>
      </w:r>
      <w:r>
        <w:rPr>
          <w:rFonts w:hint="eastAsia" w:ascii="仿宋" w:hAnsi="仿宋" w:eastAsia="仿宋" w:cs="仿宋"/>
          <w:color w:val="auto"/>
          <w:sz w:val="24"/>
          <w:highlight w:val="none"/>
        </w:rPr>
        <w:t>（月/项）目结算，由乙方向甲方或甲方下辖分公司/子公司支付。水电费用按所属供电局、自来水公司收费标准，按实计算。</w:t>
      </w:r>
    </w:p>
    <w:p>
      <w:pPr>
        <w:pStyle w:val="27"/>
        <w:spacing w:line="500" w:lineRule="exact"/>
        <w:ind w:firstLine="480" w:firstLineChars="200"/>
        <w:rPr>
          <w:rFonts w:hint="eastAsia" w:ascii="仿宋" w:hAnsi="仿宋" w:eastAsia="仿宋" w:cs="仿宋"/>
          <w:color w:val="auto"/>
          <w:kern w:val="2"/>
          <w:szCs w:val="20"/>
          <w:highlight w:val="none"/>
        </w:rPr>
      </w:pPr>
      <w:r>
        <w:rPr>
          <w:rFonts w:hint="eastAsia" w:ascii="仿宋" w:hAnsi="仿宋" w:eastAsia="仿宋" w:cs="仿宋"/>
          <w:color w:val="auto"/>
          <w:kern w:val="2"/>
          <w:szCs w:val="20"/>
          <w:highlight w:val="none"/>
        </w:rPr>
        <w:t>（3）由乙方自行负责。</w:t>
      </w:r>
    </w:p>
    <w:p>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6.3施工时间安排：上午7：00-12：00，下午14：00-18：00，施工时间如需变动，以甲方的书面或口头通知为准。</w:t>
      </w:r>
    </w:p>
    <w:p>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6.4进场施工人员必须严格遵守</w:t>
      </w:r>
      <w:r>
        <w:rPr>
          <w:rFonts w:hint="eastAsia" w:ascii="仿宋" w:hAnsi="仿宋" w:eastAsia="仿宋" w:cs="仿宋"/>
          <w:color w:val="auto"/>
          <w:kern w:val="10"/>
          <w:sz w:val="24"/>
          <w:highlight w:val="none"/>
        </w:rPr>
        <w:t>污水处理厂</w:t>
      </w:r>
      <w:r>
        <w:rPr>
          <w:rFonts w:hint="eastAsia" w:ascii="仿宋" w:hAnsi="仿宋" w:eastAsia="仿宋" w:cs="仿宋"/>
          <w:color w:val="auto"/>
          <w:sz w:val="24"/>
          <w:highlight w:val="none"/>
        </w:rPr>
        <w:t>一切规章制度。进入施工现场人员必须佩戴出入证，并自觉接受门岗检查。</w:t>
      </w:r>
    </w:p>
    <w:p>
      <w:pPr>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6.5环境保护要求：</w:t>
      </w:r>
    </w:p>
    <w:p>
      <w:pPr>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（1）做好施工噪声、废气、废水等控制；</w:t>
      </w:r>
    </w:p>
    <w:p>
      <w:pPr>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（2）按照国家及广州市相关规定做好建筑垃圾的处理。</w:t>
      </w:r>
    </w:p>
    <w:p>
      <w:pPr>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6.6</w:t>
      </w:r>
      <w:r>
        <w:rPr>
          <w:rFonts w:hint="eastAsia" w:ascii="仿宋" w:hAnsi="仿宋" w:eastAsia="仿宋" w:cs="仿宋"/>
          <w:color w:val="auto"/>
          <w:sz w:val="24"/>
          <w:highlight w:val="none"/>
        </w:rPr>
        <w:t>本项目开展期间，承包方必须整理好本项目的所有的技术资料，不限于项目安装图、设备说明书、电气布局图等。项目竣工后，承包方将所有关于本项目的技术资料整理好并交至项目承办单位。</w:t>
      </w:r>
    </w:p>
    <w:p>
      <w:pPr>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6.7</w:t>
      </w:r>
      <w:r>
        <w:rPr>
          <w:rFonts w:hint="eastAsia" w:ascii="仿宋" w:hAnsi="仿宋" w:eastAsia="仿宋" w:cs="仿宋"/>
          <w:color w:val="auto"/>
          <w:sz w:val="24"/>
          <w:highlight w:val="none"/>
        </w:rPr>
        <w:t>项目使用的电气元件品牌须优于施耐德、ABB、西门子等一线品牌。</w:t>
      </w:r>
    </w:p>
    <w:p>
      <w:pPr>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6.8</w:t>
      </w:r>
      <w:r>
        <w:rPr>
          <w:rFonts w:hint="eastAsia" w:ascii="仿宋" w:hAnsi="仿宋" w:eastAsia="仿宋" w:cs="仿宋"/>
          <w:color w:val="auto"/>
          <w:sz w:val="24"/>
          <w:highlight w:val="none"/>
        </w:rPr>
        <w:t>项目完成后，承包方要完成系统详细使用说明并交至项目承办单位。</w:t>
      </w:r>
    </w:p>
    <w:p>
      <w:pPr>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按相关法律法规及甲方相关作业施工管理要求执行。</w:t>
      </w:r>
    </w:p>
    <w:p>
      <w:pPr>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6.10</w:t>
      </w:r>
      <w:r>
        <w:rPr>
          <w:rFonts w:hint="eastAsia" w:ascii="仿宋" w:hAnsi="仿宋" w:eastAsia="仿宋" w:cs="仿宋"/>
          <w:color w:val="auto"/>
          <w:sz w:val="24"/>
          <w:highlight w:val="none"/>
        </w:rPr>
        <w:t>能源回收装置必须在不停产不停水的条件下进行整机吊装安装。</w:t>
      </w:r>
    </w:p>
    <w:p>
      <w:pPr>
        <w:pStyle w:val="12"/>
        <w:spacing w:line="500" w:lineRule="exact"/>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b/>
          <w:bCs/>
          <w:color w:val="auto"/>
          <w:sz w:val="24"/>
          <w:szCs w:val="24"/>
          <w:highlight w:val="none"/>
        </w:rPr>
        <w:t>第七条 材料及设备供应</w:t>
      </w:r>
    </w:p>
    <w:p>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本项目承包范围内所需的设备材料、成品、未成品、运输、保管、质量等责任均由乙方承担。甲方不提供材料。</w:t>
      </w:r>
    </w:p>
    <w:p>
      <w:pPr>
        <w:spacing w:line="500" w:lineRule="exact"/>
        <w:ind w:left="-2" w:leftChars="-1"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7.1采购供应的材料、其名称、品种、型号、规格、质量等，均应符合国家、地方及行业有关规范及要求。</w:t>
      </w:r>
    </w:p>
    <w:p>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7.2所有材料必须具备合格证明，并保证产品的有效性。</w:t>
      </w:r>
    </w:p>
    <w:p>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7.3由于乙方提供的伪劣、假冒等所有不合格材料而导致的损失、事故及一切后果，均由乙方负责并赔偿甲方所有损失，并负责更换所有已施工的不合格材料。</w:t>
      </w:r>
    </w:p>
    <w:p>
      <w:pPr>
        <w:tabs>
          <w:tab w:val="left" w:pos="360"/>
        </w:tabs>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7.4乙方必须根据投标文件/询价响应文件（如有）上主要材料的明细（包括厂家、规格、品质等级等）提供材料。工程实施时，如发现材料不一致，甲方有权拒用，造成损失由乙方承担。</w:t>
      </w:r>
    </w:p>
    <w:p>
      <w:pPr>
        <w:spacing w:line="500" w:lineRule="exact"/>
        <w:ind w:left="-2" w:leftChars="-1"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7.5 甲方有权对施工质量进行监督、检查或检验，也可自行委托第三方进行质量检验，甲方或第三方的检验结果作为最终的质量评定结果。</w:t>
      </w:r>
    </w:p>
    <w:p>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7.6 承包范围之内工程所用之设备，由乙方提供。</w:t>
      </w:r>
    </w:p>
    <w:p>
      <w:pPr>
        <w:spacing w:line="500" w:lineRule="exact"/>
        <w:ind w:firstLine="482" w:firstLineChars="200"/>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第八条 付</w:t>
      </w:r>
      <w:r>
        <w:rPr>
          <w:rFonts w:hint="eastAsia" w:ascii="仿宋" w:hAnsi="仿宋" w:eastAsia="仿宋" w:cs="仿宋"/>
          <w:b/>
          <w:color w:val="auto"/>
          <w:sz w:val="24"/>
          <w:highlight w:val="none"/>
        </w:rPr>
        <w:t>款及履约担保</w:t>
      </w:r>
    </w:p>
    <w:p>
      <w:pPr>
        <w:spacing w:line="500" w:lineRule="exact"/>
        <w:ind w:firstLine="480" w:firstLineChars="200"/>
        <w:rPr>
          <w:rFonts w:hint="eastAsia" w:ascii="仿宋" w:hAnsi="仿宋" w:eastAsia="仿宋" w:cs="仿宋"/>
          <w:bCs/>
          <w:color w:val="auto"/>
          <w:sz w:val="24"/>
          <w:highlight w:val="none"/>
          <w:u w:val="single"/>
        </w:rPr>
      </w:pPr>
      <w:r>
        <w:rPr>
          <w:rFonts w:hint="eastAsia" w:ascii="仿宋" w:hAnsi="仿宋" w:eastAsia="仿宋" w:cs="仿宋"/>
          <w:color w:val="auto"/>
          <w:sz w:val="24"/>
          <w:highlight w:val="none"/>
        </w:rPr>
        <w:t>8.1</w:t>
      </w:r>
      <w:r>
        <w:rPr>
          <w:rFonts w:hint="eastAsia" w:ascii="仿宋" w:hAnsi="仿宋" w:eastAsia="仿宋" w:cs="仿宋"/>
          <w:bCs/>
          <w:color w:val="auto"/>
          <w:sz w:val="24"/>
          <w:highlight w:val="none"/>
        </w:rPr>
        <w:t>预付款的支付：</w:t>
      </w:r>
      <w:r>
        <w:rPr>
          <w:rFonts w:hint="eastAsia" w:ascii="仿宋" w:hAnsi="仿宋" w:eastAsia="仿宋" w:cs="仿宋"/>
          <w:b/>
          <w:color w:val="auto"/>
          <w:sz w:val="24"/>
          <w:highlight w:val="none"/>
        </w:rPr>
        <w:sym w:font="Wingdings" w:char="00A8"/>
      </w:r>
      <w:r>
        <w:rPr>
          <w:rFonts w:hint="eastAsia" w:ascii="仿宋" w:hAnsi="仿宋" w:eastAsia="仿宋" w:cs="仿宋"/>
          <w:bCs/>
          <w:color w:val="auto"/>
          <w:sz w:val="24"/>
          <w:highlight w:val="none"/>
        </w:rPr>
        <w:t xml:space="preserve">无； </w:t>
      </w:r>
      <w:r>
        <w:rPr>
          <w:rFonts w:hint="eastAsia" w:ascii="仿宋" w:hAnsi="仿宋" w:eastAsia="仿宋" w:cs="仿宋"/>
          <w:b/>
          <w:bCs/>
          <w:color w:val="auto"/>
          <w:sz w:val="24"/>
          <w:highlight w:val="none"/>
        </w:rPr>
        <w:sym w:font="Wingdings 2" w:char="0052"/>
      </w:r>
      <w:r>
        <w:rPr>
          <w:rFonts w:hint="eastAsia" w:ascii="仿宋" w:hAnsi="仿宋" w:eastAsia="仿宋" w:cs="仿宋"/>
          <w:bCs/>
          <w:color w:val="auto"/>
          <w:sz w:val="24"/>
          <w:highlight w:val="none"/>
        </w:rPr>
        <w:t>有</w:t>
      </w:r>
      <w:r>
        <w:rPr>
          <w:rFonts w:hint="eastAsia" w:ascii="仿宋" w:hAnsi="仿宋" w:eastAsia="仿宋" w:cs="仿宋"/>
          <w:b/>
          <w:color w:val="auto"/>
          <w:sz w:val="24"/>
          <w:highlight w:val="none"/>
        </w:rPr>
        <w:t xml:space="preserve"> </w:t>
      </w:r>
      <w:r>
        <w:rPr>
          <w:rFonts w:hint="eastAsia" w:ascii="仿宋" w:hAnsi="仿宋" w:eastAsia="仿宋" w:cs="仿宋"/>
          <w:bCs/>
          <w:color w:val="auto"/>
          <w:sz w:val="24"/>
          <w:highlight w:val="none"/>
        </w:rPr>
        <w:t>合同签订后，乙方开具等额的增值税专用发票及提交</w:t>
      </w:r>
      <w:r>
        <w:rPr>
          <w:rFonts w:hint="eastAsia" w:ascii="仿宋" w:hAnsi="仿宋" w:eastAsia="仿宋" w:cs="仿宋"/>
          <w:bCs/>
          <w:color w:val="auto"/>
          <w:sz w:val="24"/>
          <w:highlight w:val="none"/>
          <w:lang w:val="en-US" w:eastAsia="zh-CN"/>
        </w:rPr>
        <w:t>开工许可报告</w:t>
      </w:r>
      <w:r>
        <w:rPr>
          <w:rFonts w:hint="eastAsia" w:ascii="仿宋" w:hAnsi="仿宋" w:eastAsia="仿宋" w:cs="仿宋"/>
          <w:bCs/>
          <w:color w:val="auto"/>
          <w:sz w:val="24"/>
          <w:highlight w:val="none"/>
          <w:u w:val="single"/>
        </w:rPr>
        <w:t xml:space="preserve"> 10 </w:t>
      </w:r>
      <w:r>
        <w:rPr>
          <w:rFonts w:hint="eastAsia" w:ascii="仿宋" w:hAnsi="仿宋" w:eastAsia="仿宋" w:cs="仿宋"/>
          <w:bCs/>
          <w:color w:val="auto"/>
          <w:sz w:val="24"/>
          <w:highlight w:val="none"/>
        </w:rPr>
        <w:t>个工作日内，甲方支付合同</w:t>
      </w:r>
      <w:r>
        <w:rPr>
          <w:rFonts w:hint="eastAsia" w:ascii="仿宋" w:hAnsi="仿宋" w:eastAsia="仿宋" w:cs="仿宋"/>
          <w:color w:val="auto"/>
          <w:sz w:val="24"/>
          <w:highlight w:val="none"/>
        </w:rPr>
        <w:t>暂定总价</w:t>
      </w:r>
      <w:r>
        <w:rPr>
          <w:rFonts w:hint="eastAsia" w:ascii="仿宋" w:hAnsi="仿宋" w:eastAsia="仿宋" w:cs="仿宋"/>
          <w:bCs/>
          <w:color w:val="auto"/>
          <w:sz w:val="24"/>
          <w:highlight w:val="none"/>
        </w:rPr>
        <w:t>的</w:t>
      </w:r>
      <w:r>
        <w:rPr>
          <w:rFonts w:hint="eastAsia" w:ascii="仿宋" w:hAnsi="仿宋" w:eastAsia="仿宋" w:cs="仿宋"/>
          <w:bCs/>
          <w:color w:val="auto"/>
          <w:sz w:val="24"/>
          <w:highlight w:val="none"/>
          <w:u w:val="single"/>
        </w:rPr>
        <w:t>30%</w:t>
      </w:r>
      <w:r>
        <w:rPr>
          <w:rFonts w:hint="eastAsia" w:ascii="仿宋" w:hAnsi="仿宋" w:eastAsia="仿宋" w:cs="仿宋"/>
          <w:color w:val="auto"/>
          <w:sz w:val="24"/>
          <w:highlight w:val="none"/>
        </w:rPr>
        <w:t>即</w:t>
      </w:r>
      <w:r>
        <w:rPr>
          <w:rFonts w:hint="eastAsia" w:ascii="仿宋" w:hAnsi="仿宋" w:eastAsia="仿宋" w:cs="仿宋"/>
          <w:color w:val="auto"/>
          <w:sz w:val="24"/>
          <w:highlight w:val="none"/>
          <w:u w:val="single"/>
        </w:rPr>
        <w:t xml:space="preserve"> / </w:t>
      </w:r>
      <w:r>
        <w:rPr>
          <w:rFonts w:hint="eastAsia" w:ascii="仿宋" w:hAnsi="仿宋" w:eastAsia="仿宋" w:cs="仿宋"/>
          <w:color w:val="auto"/>
          <w:sz w:val="24"/>
          <w:highlight w:val="none"/>
        </w:rPr>
        <w:t>元（大写：</w:t>
      </w:r>
      <w:r>
        <w:rPr>
          <w:rFonts w:hint="eastAsia" w:ascii="仿宋" w:hAnsi="仿宋" w:eastAsia="仿宋" w:cs="仿宋"/>
          <w:color w:val="auto"/>
          <w:sz w:val="24"/>
          <w:highlight w:val="none"/>
          <w:u w:val="single"/>
        </w:rPr>
        <w:t xml:space="preserve"> / </w:t>
      </w:r>
      <w:r>
        <w:rPr>
          <w:rFonts w:hint="eastAsia" w:ascii="仿宋" w:hAnsi="仿宋" w:eastAsia="仿宋" w:cs="仿宋"/>
          <w:color w:val="auto"/>
          <w:sz w:val="24"/>
          <w:highlight w:val="none"/>
        </w:rPr>
        <w:t>）</w:t>
      </w:r>
      <w:r>
        <w:rPr>
          <w:rFonts w:hint="eastAsia" w:ascii="仿宋" w:hAnsi="仿宋" w:eastAsia="仿宋" w:cs="仿宋"/>
          <w:bCs/>
          <w:color w:val="auto"/>
          <w:sz w:val="24"/>
          <w:highlight w:val="none"/>
        </w:rPr>
        <w:t>作为预付款。</w:t>
      </w:r>
      <w:r>
        <w:rPr>
          <w:rFonts w:hint="eastAsia" w:ascii="仿宋" w:hAnsi="仿宋" w:eastAsia="仿宋" w:cs="仿宋"/>
          <w:color w:val="auto"/>
          <w:sz w:val="24"/>
          <w:highlight w:val="none"/>
        </w:rPr>
        <w:t>若合同解除或终止，乙方在</w:t>
      </w:r>
      <w:r>
        <w:rPr>
          <w:rFonts w:hint="eastAsia" w:ascii="仿宋" w:hAnsi="仿宋" w:eastAsia="仿宋" w:cs="仿宋"/>
          <w:color w:val="auto"/>
          <w:sz w:val="24"/>
          <w:highlight w:val="none"/>
          <w:u w:val="single"/>
        </w:rPr>
        <w:t xml:space="preserve"> 5 </w:t>
      </w:r>
      <w:r>
        <w:rPr>
          <w:rFonts w:hint="eastAsia" w:ascii="仿宋" w:hAnsi="仿宋" w:eastAsia="仿宋" w:cs="仿宋"/>
          <w:color w:val="auto"/>
          <w:sz w:val="24"/>
          <w:highlight w:val="none"/>
        </w:rPr>
        <w:t>个工作日内返还预付款（无息）。</w:t>
      </w:r>
      <w:r>
        <w:rPr>
          <w:rFonts w:hint="eastAsia" w:ascii="仿宋" w:hAnsi="仿宋" w:eastAsia="仿宋" w:cs="仿宋"/>
          <w:bCs/>
          <w:color w:val="auto"/>
          <w:kern w:val="0"/>
          <w:sz w:val="24"/>
          <w:highlight w:val="none"/>
        </w:rPr>
        <w:t>逾期未返还，每逾期一天，乙方应按合同暂定总价的</w:t>
      </w:r>
      <w:r>
        <w:rPr>
          <w:rFonts w:hint="eastAsia" w:ascii="仿宋" w:hAnsi="仿宋" w:eastAsia="仿宋" w:cs="仿宋"/>
          <w:bCs/>
          <w:color w:val="auto"/>
          <w:kern w:val="0"/>
          <w:sz w:val="24"/>
          <w:highlight w:val="none"/>
          <w:u w:val="single"/>
        </w:rPr>
        <w:t>万分之五/天</w:t>
      </w:r>
      <w:r>
        <w:rPr>
          <w:rFonts w:hint="eastAsia" w:ascii="仿宋" w:hAnsi="仿宋" w:eastAsia="仿宋" w:cs="仿宋"/>
          <w:bCs/>
          <w:color w:val="auto"/>
          <w:kern w:val="0"/>
          <w:sz w:val="24"/>
          <w:highlight w:val="none"/>
        </w:rPr>
        <w:t>支付违约金</w:t>
      </w:r>
      <w:r>
        <w:rPr>
          <w:rFonts w:hint="eastAsia" w:ascii="仿宋" w:hAnsi="仿宋" w:eastAsia="仿宋" w:cs="仿宋"/>
          <w:color w:val="auto"/>
          <w:sz w:val="24"/>
          <w:highlight w:val="none"/>
        </w:rPr>
        <w:t>。</w:t>
      </w:r>
    </w:p>
    <w:p>
      <w:pPr>
        <w:pStyle w:val="12"/>
        <w:spacing w:line="500" w:lineRule="exact"/>
        <w:ind w:firstLine="480" w:firstLineChars="200"/>
        <w:outlineLvl w:val="1"/>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szCs w:val="24"/>
          <w:highlight w:val="none"/>
        </w:rPr>
        <w:t>8.2项目验收合格后，由乙方提交申请支付资料 15 个工作日内，甲方支付至合同暂定总价的</w:t>
      </w:r>
      <w:r>
        <w:rPr>
          <w:rFonts w:hint="eastAsia" w:ascii="仿宋" w:hAnsi="仿宋" w:eastAsia="仿宋" w:cs="仿宋"/>
          <w:color w:val="auto"/>
          <w:sz w:val="24"/>
          <w:szCs w:val="24"/>
          <w:highlight w:val="none"/>
          <w:u w:val="single"/>
          <w:lang w:val="en-US" w:eastAsia="zh-CN"/>
        </w:rPr>
        <w:t>80%</w:t>
      </w:r>
    </w:p>
    <w:p>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8.2.1项目验收合同后，经甲方或甲方委托有资质第三方机构审核后，由乙方提交申请支付资料</w:t>
      </w:r>
      <w:r>
        <w:rPr>
          <w:rFonts w:hint="eastAsia" w:ascii="仿宋" w:hAnsi="仿宋" w:eastAsia="仿宋" w:cs="仿宋"/>
          <w:color w:val="auto"/>
          <w:sz w:val="24"/>
          <w:highlight w:val="none"/>
          <w:u w:val="single"/>
        </w:rPr>
        <w:t>15</w:t>
      </w:r>
      <w:r>
        <w:rPr>
          <w:rFonts w:hint="eastAsia" w:ascii="仿宋" w:hAnsi="仿宋" w:eastAsia="仿宋" w:cs="仿宋"/>
          <w:color w:val="auto"/>
          <w:sz w:val="24"/>
          <w:highlight w:val="none"/>
        </w:rPr>
        <w:t>个工作日内，甲方支付至合同结算价的</w:t>
      </w:r>
      <w:r>
        <w:rPr>
          <w:rFonts w:hint="eastAsia" w:ascii="仿宋" w:hAnsi="仿宋" w:eastAsia="仿宋" w:cs="仿宋"/>
          <w:color w:val="auto"/>
          <w:sz w:val="24"/>
          <w:highlight w:val="none"/>
          <w:lang w:val="en-US" w:eastAsia="zh-CN"/>
        </w:rPr>
        <w:t>95</w:t>
      </w:r>
      <w:r>
        <w:rPr>
          <w:rFonts w:hint="eastAsia" w:ascii="仿宋" w:hAnsi="仿宋" w:eastAsia="仿宋" w:cs="仿宋"/>
          <w:color w:val="auto"/>
          <w:sz w:val="24"/>
          <w:highlight w:val="none"/>
        </w:rPr>
        <w:t>%。</w:t>
      </w:r>
    </w:p>
    <w:p>
      <w:pPr>
        <w:spacing w:line="500" w:lineRule="exact"/>
        <w:ind w:firstLine="480" w:firstLineChars="200"/>
        <w:outlineLvl w:val="1"/>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8.2.</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本项目工程款的支付单位为：</w:t>
      </w:r>
      <w:r>
        <w:rPr>
          <w:rFonts w:hint="eastAsia" w:ascii="仿宋" w:hAnsi="仿宋" w:eastAsia="仿宋" w:cs="仿宋"/>
          <w:color w:val="auto"/>
          <w:sz w:val="24"/>
          <w:highlight w:val="none"/>
          <w:u w:val="single"/>
          <w:lang w:val="en-US" w:eastAsia="zh-CN"/>
        </w:rPr>
        <w:t>广州市净水有限公司大坦沙分公司</w:t>
      </w:r>
    </w:p>
    <w:p>
      <w:pPr>
        <w:spacing w:line="500" w:lineRule="exact"/>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u w:val="none"/>
          <w:lang w:val="en-US" w:eastAsia="zh-CN"/>
        </w:rPr>
        <w:t>8.2.2质保期按合同第十条规定执行，质保期满后且乙方不存在违约情形，由乙方提交申请质保金退还资料 15 个工作日内，由甲方属下大坦沙分公司支付合同结算价的5％（质保金）给乙方（无息）。</w:t>
      </w:r>
    </w:p>
    <w:p>
      <w:pPr>
        <w:spacing w:line="500" w:lineRule="exact"/>
        <w:ind w:firstLine="480" w:firstLineChars="200"/>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8.3</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乙方收款账户：</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p>
    <w:p>
      <w:pPr>
        <w:keepNext w:val="0"/>
        <w:keepLines w:val="0"/>
        <w:pageBreakBefore w:val="0"/>
        <w:kinsoku/>
        <w:wordWrap/>
        <w:overflowPunct/>
        <w:topLinePunct w:val="0"/>
        <w:bidi w:val="0"/>
        <w:spacing w:line="460" w:lineRule="exact"/>
        <w:ind w:firstLine="1080" w:firstLineChars="45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收款账号：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pPr>
        <w:spacing w:line="384" w:lineRule="auto"/>
        <w:ind w:firstLine="1200" w:firstLineChars="500"/>
        <w:rPr>
          <w:rFonts w:hint="eastAsia" w:ascii="仿宋" w:hAnsi="仿宋" w:eastAsia="仿宋" w:cs="仿宋"/>
          <w:color w:val="auto"/>
          <w:sz w:val="24"/>
          <w:highlight w:val="none"/>
        </w:rPr>
      </w:pPr>
      <w:r>
        <w:rPr>
          <w:rFonts w:hint="eastAsia" w:ascii="仿宋" w:hAnsi="仿宋" w:eastAsia="仿宋" w:cs="仿宋"/>
          <w:color w:val="auto"/>
          <w:sz w:val="24"/>
          <w:highlight w:val="none"/>
        </w:rPr>
        <w:t>开户行：</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8.4乙方在收款前需提交等额增值税专用发票给甲方。增值税专用发票信息：</w:t>
      </w:r>
    </w:p>
    <w:p>
      <w:pPr>
        <w:spacing w:line="500" w:lineRule="exact"/>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名称：广州市净水有限公司</w:t>
      </w:r>
    </w:p>
    <w:p>
      <w:pPr>
        <w:spacing w:line="500" w:lineRule="exact"/>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税号：</w:t>
      </w:r>
      <w:r>
        <w:rPr>
          <w:rFonts w:hint="eastAsia" w:ascii="仿宋" w:hAnsi="仿宋" w:eastAsia="仿宋" w:cs="仿宋"/>
          <w:color w:val="auto"/>
          <w:sz w:val="24"/>
          <w:highlight w:val="none"/>
          <w:u w:val="single"/>
        </w:rPr>
        <w:t>91440101755584729Q</w:t>
      </w:r>
    </w:p>
    <w:p>
      <w:pPr>
        <w:spacing w:line="500" w:lineRule="exact"/>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地址及电话：</w:t>
      </w:r>
      <w:r>
        <w:rPr>
          <w:rFonts w:hint="eastAsia" w:ascii="仿宋" w:hAnsi="仿宋" w:eastAsia="仿宋" w:cs="仿宋"/>
          <w:color w:val="auto"/>
          <w:sz w:val="24"/>
          <w:highlight w:val="none"/>
          <w:u w:val="single"/>
        </w:rPr>
        <w:t>广州市天河区临江大道501号 020-38890283</w:t>
      </w:r>
      <w:r>
        <w:rPr>
          <w:rFonts w:hint="eastAsia" w:ascii="仿宋" w:hAnsi="仿宋" w:eastAsia="仿宋" w:cs="仿宋"/>
          <w:color w:val="auto"/>
          <w:sz w:val="24"/>
          <w:highlight w:val="none"/>
        </w:rPr>
        <w:t>；</w:t>
      </w:r>
    </w:p>
    <w:p>
      <w:pPr>
        <w:spacing w:line="500" w:lineRule="exact"/>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开户行/账号：</w:t>
      </w:r>
      <w:r>
        <w:rPr>
          <w:rFonts w:hint="eastAsia" w:ascii="仿宋" w:hAnsi="仿宋" w:eastAsia="仿宋" w:cs="仿宋"/>
          <w:color w:val="auto"/>
          <w:sz w:val="24"/>
          <w:highlight w:val="none"/>
          <w:u w:val="single"/>
        </w:rPr>
        <w:t>民生银行广州分行0301014140006932</w:t>
      </w:r>
      <w:r>
        <w:rPr>
          <w:rFonts w:hint="eastAsia" w:ascii="仿宋" w:hAnsi="仿宋" w:eastAsia="仿宋" w:cs="仿宋"/>
          <w:color w:val="auto"/>
          <w:sz w:val="24"/>
          <w:highlight w:val="none"/>
        </w:rPr>
        <w:t xml:space="preserve">。                            </w:t>
      </w:r>
    </w:p>
    <w:p>
      <w:pPr>
        <w:spacing w:line="500" w:lineRule="exact"/>
        <w:ind w:firstLine="480" w:firstLineChars="200"/>
        <w:outlineLvl w:val="0"/>
        <w:rPr>
          <w:rFonts w:hint="eastAsia" w:ascii="仿宋" w:hAnsi="仿宋" w:eastAsia="仿宋" w:cs="仿宋"/>
          <w:color w:val="auto"/>
          <w:sz w:val="24"/>
          <w:highlight w:val="none"/>
        </w:rPr>
      </w:pPr>
      <w:r>
        <w:rPr>
          <w:rFonts w:hint="eastAsia" w:ascii="仿宋" w:hAnsi="仿宋" w:eastAsia="仿宋" w:cs="仿宋"/>
          <w:color w:val="auto"/>
          <w:sz w:val="24"/>
          <w:highlight w:val="none"/>
        </w:rPr>
        <w:t>8.5履约担保：</w:t>
      </w:r>
      <w:r>
        <w:rPr>
          <w:rFonts w:hint="eastAsia" w:ascii="仿宋" w:hAnsi="仿宋" w:eastAsia="仿宋" w:cs="仿宋"/>
          <w:b/>
          <w:bCs/>
          <w:color w:val="auto"/>
          <w:sz w:val="24"/>
          <w:highlight w:val="none"/>
        </w:rPr>
        <w:sym w:font="Wingdings 2" w:char="00A3"/>
      </w:r>
      <w:r>
        <w:rPr>
          <w:rFonts w:hint="eastAsia" w:ascii="仿宋" w:hAnsi="仿宋" w:eastAsia="仿宋" w:cs="仿宋"/>
          <w:bCs/>
          <w:color w:val="auto"/>
          <w:sz w:val="24"/>
          <w:highlight w:val="none"/>
        </w:rPr>
        <w:t xml:space="preserve">无；  </w:t>
      </w:r>
      <w:r>
        <w:rPr>
          <w:rFonts w:hint="eastAsia" w:ascii="仿宋" w:hAnsi="仿宋" w:eastAsia="仿宋" w:cs="仿宋"/>
          <w:b/>
          <w:bCs/>
          <w:color w:val="auto"/>
          <w:sz w:val="24"/>
          <w:highlight w:val="none"/>
        </w:rPr>
        <w:sym w:font="Wingdings 2" w:char="0052"/>
      </w:r>
      <w:r>
        <w:rPr>
          <w:rFonts w:hint="eastAsia" w:ascii="仿宋" w:hAnsi="仿宋" w:eastAsia="仿宋" w:cs="仿宋"/>
          <w:color w:val="auto"/>
          <w:sz w:val="24"/>
          <w:highlight w:val="none"/>
        </w:rPr>
        <w:t>有 本合同签订后10日内</w:t>
      </w:r>
      <w:r>
        <w:rPr>
          <w:rFonts w:hint="eastAsia" w:ascii="仿宋" w:hAnsi="仿宋" w:eastAsia="仿宋" w:cs="仿宋"/>
          <w:color w:val="auto"/>
          <w:sz w:val="24"/>
          <w:highlight w:val="none"/>
          <w:u w:val="single"/>
        </w:rPr>
        <w:t>以合同暂定总价的10%作为履约保证金，</w:t>
      </w:r>
      <w:r>
        <w:rPr>
          <w:rFonts w:hint="eastAsia" w:ascii="仿宋" w:hAnsi="仿宋" w:eastAsia="仿宋" w:cs="仿宋"/>
          <w:color w:val="auto"/>
          <w:sz w:val="24"/>
          <w:highlight w:val="none"/>
        </w:rPr>
        <w:t>金额为：</w:t>
      </w:r>
      <w:r>
        <w:rPr>
          <w:rFonts w:hint="eastAsia" w:ascii="仿宋" w:hAnsi="仿宋" w:eastAsia="仿宋" w:cs="仿宋"/>
          <w:color w:val="auto"/>
          <w:sz w:val="24"/>
          <w:highlight w:val="none"/>
          <w:u w:val="single"/>
        </w:rPr>
        <w:t xml:space="preserve"> / </w:t>
      </w:r>
      <w:r>
        <w:rPr>
          <w:rFonts w:hint="eastAsia" w:ascii="仿宋" w:hAnsi="仿宋" w:eastAsia="仿宋" w:cs="仿宋"/>
          <w:color w:val="auto"/>
          <w:sz w:val="24"/>
          <w:highlight w:val="none"/>
        </w:rPr>
        <w:t>元（大写人民币：</w:t>
      </w:r>
      <w:r>
        <w:rPr>
          <w:rFonts w:hint="eastAsia" w:ascii="仿宋" w:hAnsi="仿宋" w:eastAsia="仿宋" w:cs="仿宋"/>
          <w:color w:val="auto"/>
          <w:sz w:val="24"/>
          <w:highlight w:val="none"/>
          <w:u w:val="single"/>
        </w:rPr>
        <w:t xml:space="preserve"> / </w:t>
      </w:r>
      <w:r>
        <w:rPr>
          <w:rFonts w:hint="eastAsia" w:ascii="仿宋" w:hAnsi="仿宋" w:eastAsia="仿宋" w:cs="仿宋"/>
          <w:color w:val="auto"/>
          <w:sz w:val="24"/>
          <w:highlight w:val="none"/>
        </w:rPr>
        <w:t>），未按时提供的，甲方有权解除合同并要求乙方支付</w:t>
      </w:r>
      <w:r>
        <w:rPr>
          <w:rFonts w:hint="eastAsia" w:ascii="仿宋" w:hAnsi="仿宋" w:eastAsia="仿宋" w:cs="仿宋"/>
          <w:color w:val="auto"/>
          <w:sz w:val="24"/>
          <w:highlight w:val="none"/>
          <w:u w:val="single"/>
        </w:rPr>
        <w:t>合同暂定总价20%</w:t>
      </w:r>
      <w:r>
        <w:rPr>
          <w:rFonts w:hint="eastAsia" w:ascii="仿宋" w:hAnsi="仿宋" w:eastAsia="仿宋" w:cs="仿宋"/>
          <w:color w:val="auto"/>
          <w:sz w:val="24"/>
          <w:highlight w:val="none"/>
        </w:rPr>
        <w:t>作为违约金。</w:t>
      </w:r>
    </w:p>
    <w:p>
      <w:pPr>
        <w:pStyle w:val="21"/>
        <w:spacing w:before="0" w:beforeAutospacing="0" w:after="0" w:afterAutospacing="0" w:line="5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8.5.1履约担保按以下任一种形式提供：</w:t>
      </w:r>
    </w:p>
    <w:p>
      <w:pPr>
        <w:pStyle w:val="21"/>
        <w:spacing w:before="0" w:beforeAutospacing="0" w:after="0" w:afterAutospacing="0" w:line="50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（1）符合甲方要求（详见附件保函格式）的银行独立保函，</w:t>
      </w:r>
    </w:p>
    <w:p>
      <w:pPr>
        <w:pStyle w:val="21"/>
        <w:spacing w:before="0" w:beforeAutospacing="0" w:after="0" w:afterAutospacing="0" w:line="50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（2）现金转账至甲方以下指定账户：</w:t>
      </w:r>
    </w:p>
    <w:p>
      <w:pPr>
        <w:tabs>
          <w:tab w:val="left" w:pos="1995"/>
        </w:tabs>
        <w:spacing w:line="50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户名：广州市净水有限公司</w:t>
      </w:r>
    </w:p>
    <w:p>
      <w:pPr>
        <w:tabs>
          <w:tab w:val="left" w:pos="1995"/>
        </w:tabs>
        <w:spacing w:line="50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账号：82010154900000342</w:t>
      </w:r>
    </w:p>
    <w:p>
      <w:pPr>
        <w:tabs>
          <w:tab w:val="left" w:pos="1995"/>
        </w:tabs>
        <w:spacing w:line="50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开户行：浦发银行广州分行</w:t>
      </w:r>
    </w:p>
    <w:p>
      <w:pPr>
        <w:spacing w:line="500" w:lineRule="exact"/>
        <w:ind w:firstLine="480" w:firstLineChars="200"/>
        <w:outlineLvl w:val="0"/>
        <w:rPr>
          <w:rFonts w:hint="eastAsia" w:ascii="仿宋" w:hAnsi="仿宋" w:eastAsia="仿宋" w:cs="仿宋"/>
          <w:color w:val="auto"/>
          <w:sz w:val="24"/>
          <w:highlight w:val="none"/>
        </w:rPr>
      </w:pPr>
      <w:r>
        <w:rPr>
          <w:rFonts w:hint="eastAsia" w:ascii="仿宋" w:hAnsi="仿宋" w:eastAsia="仿宋" w:cs="仿宋"/>
          <w:color w:val="auto"/>
          <w:sz w:val="24"/>
          <w:highlight w:val="none"/>
        </w:rPr>
        <w:t>8.5.2履约担保的担保期限和返还</w:t>
      </w:r>
    </w:p>
    <w:p>
      <w:pPr>
        <w:spacing w:line="500" w:lineRule="exact"/>
        <w:ind w:firstLine="480" w:firstLineChars="200"/>
        <w:outlineLvl w:val="0"/>
        <w:rPr>
          <w:rFonts w:hint="eastAsia" w:ascii="仿宋" w:hAnsi="仿宋" w:eastAsia="仿宋" w:cs="仿宋"/>
          <w:color w:val="auto"/>
          <w:sz w:val="24"/>
          <w:highlight w:val="none"/>
        </w:rPr>
      </w:pPr>
      <w:r>
        <w:rPr>
          <w:rFonts w:hint="eastAsia" w:ascii="仿宋" w:hAnsi="仿宋" w:eastAsia="仿宋" w:cs="仿宋"/>
          <w:color w:val="auto"/>
          <w:sz w:val="24"/>
          <w:highlight w:val="none"/>
        </w:rPr>
        <w:t>（1）履约银行保函（或现金履约保证金）的担保期限：从提供履约担保（或转账成功）之日起至合同履行完成。</w:t>
      </w:r>
    </w:p>
    <w:p>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（2）履约银行保函在合同履行完成后，由乙方提出申请，甲方在28日内返还，不支付利息。</w:t>
      </w:r>
    </w:p>
    <w:p>
      <w:pPr>
        <w:spacing w:line="500" w:lineRule="exact"/>
        <w:ind w:firstLine="480" w:firstLineChars="200"/>
        <w:outlineLvl w:val="0"/>
        <w:rPr>
          <w:rFonts w:hint="eastAsia" w:ascii="仿宋" w:hAnsi="仿宋" w:eastAsia="仿宋" w:cs="仿宋"/>
          <w:color w:val="auto"/>
          <w:sz w:val="24"/>
          <w:highlight w:val="none"/>
        </w:rPr>
      </w:pPr>
      <w:r>
        <w:rPr>
          <w:rFonts w:hint="eastAsia" w:ascii="仿宋" w:hAnsi="仿宋" w:eastAsia="仿宋" w:cs="仿宋"/>
          <w:color w:val="auto"/>
          <w:sz w:val="24"/>
          <w:highlight w:val="none"/>
        </w:rPr>
        <w:t>（3）延长担保期限。乙方以履约银行保函形式提交履约保证金的，在银行保函到期前，乙方应提前</w:t>
      </w:r>
      <w:r>
        <w:rPr>
          <w:rFonts w:hint="eastAsia" w:ascii="仿宋" w:hAnsi="仿宋" w:eastAsia="仿宋" w:cs="仿宋"/>
          <w:color w:val="auto"/>
          <w:sz w:val="24"/>
          <w:highlight w:val="none"/>
          <w:u w:val="single"/>
        </w:rPr>
        <w:t xml:space="preserve"> 7 </w:t>
      </w:r>
      <w:r>
        <w:rPr>
          <w:rFonts w:hint="eastAsia" w:ascii="仿宋" w:hAnsi="仿宋" w:eastAsia="仿宋" w:cs="仿宋"/>
          <w:color w:val="auto"/>
          <w:sz w:val="24"/>
          <w:highlight w:val="none"/>
        </w:rPr>
        <w:t>日向甲方提交新的保函以替换即将到期的保函。如乙方未及时提交的，甲方有权直接要求担保银行支付其担保的全部金额并解除合同。</w:t>
      </w:r>
    </w:p>
    <w:p>
      <w:pPr>
        <w:pStyle w:val="21"/>
        <w:spacing w:before="0" w:beforeAutospacing="0" w:after="0" w:afterAutospacing="0" w:line="500" w:lineRule="exact"/>
        <w:ind w:left="199" w:leftChars="95" w:firstLine="360" w:firstLineChars="150"/>
        <w:rPr>
          <w:rFonts w:hint="eastAsia" w:ascii="仿宋" w:hAnsi="仿宋" w:eastAsia="仿宋" w:cs="仿宋"/>
          <w:color w:val="auto"/>
          <w:highlight w:val="none"/>
          <w:u w:val="single"/>
        </w:rPr>
      </w:pPr>
      <w:r>
        <w:rPr>
          <w:rFonts w:hint="eastAsia" w:ascii="仿宋" w:hAnsi="仿宋" w:eastAsia="仿宋" w:cs="仿宋"/>
          <w:color w:val="auto"/>
          <w:highlight w:val="none"/>
        </w:rPr>
        <w:t>（4）现金履约保证金的退还：合同履行完成后，由乙方提出申请，甲方在</w:t>
      </w:r>
      <w:r>
        <w:rPr>
          <w:rFonts w:hint="eastAsia" w:ascii="仿宋" w:hAnsi="仿宋" w:eastAsia="仿宋" w:cs="仿宋"/>
          <w:color w:val="auto"/>
          <w:highlight w:val="none"/>
          <w:u w:val="single"/>
        </w:rPr>
        <w:t>28</w:t>
      </w:r>
      <w:r>
        <w:rPr>
          <w:rFonts w:hint="eastAsia" w:ascii="仿宋" w:hAnsi="仿宋" w:eastAsia="仿宋" w:cs="仿宋"/>
          <w:color w:val="auto"/>
          <w:highlight w:val="none"/>
        </w:rPr>
        <w:t>日内将剩余保证金（无息）返还。</w:t>
      </w:r>
    </w:p>
    <w:p>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8.5.3甲方按本合同规定提取履约担保金额后，乙方应在收到甲方通知后</w:t>
      </w:r>
      <w:r>
        <w:rPr>
          <w:rFonts w:hint="eastAsia" w:ascii="仿宋" w:hAnsi="仿宋" w:eastAsia="仿宋" w:cs="仿宋"/>
          <w:color w:val="auto"/>
          <w:sz w:val="24"/>
          <w:highlight w:val="none"/>
          <w:u w:val="single"/>
        </w:rPr>
        <w:t xml:space="preserve"> 7</w:t>
      </w:r>
      <w:r>
        <w:rPr>
          <w:rFonts w:hint="eastAsia" w:ascii="仿宋" w:hAnsi="仿宋" w:eastAsia="仿宋" w:cs="仿宋"/>
          <w:color w:val="auto"/>
          <w:sz w:val="24"/>
          <w:highlight w:val="none"/>
        </w:rPr>
        <w:t>日内补足数额，逾期未补足的，则甲方有权提取履约担保的全部余额并解除合同。</w:t>
      </w:r>
    </w:p>
    <w:p>
      <w:pPr>
        <w:tabs>
          <w:tab w:val="left" w:pos="851"/>
        </w:tabs>
        <w:adjustRightInd w:val="0"/>
        <w:snapToGrid w:val="0"/>
        <w:spacing w:line="500" w:lineRule="exact"/>
        <w:ind w:firstLine="480" w:firstLineChars="200"/>
        <w:jc w:val="left"/>
        <w:outlineLvl w:val="1"/>
        <w:rPr>
          <w:rFonts w:hint="eastAsia" w:ascii="仿宋" w:hAnsi="仿宋" w:eastAsia="仿宋" w:cs="仿宋"/>
          <w:bCs/>
          <w:color w:val="auto"/>
          <w:sz w:val="24"/>
          <w:highlight w:val="none"/>
          <w:u w:val="single"/>
          <w:bdr w:val="single" w:color="auto" w:sz="4" w:space="0"/>
        </w:rPr>
      </w:pPr>
      <w:r>
        <w:rPr>
          <w:rFonts w:hint="eastAsia" w:ascii="仿宋" w:hAnsi="仿宋" w:eastAsia="仿宋" w:cs="仿宋"/>
          <w:color w:val="auto"/>
          <w:sz w:val="24"/>
          <w:highlight w:val="none"/>
        </w:rPr>
        <w:t xml:space="preserve">8.6付款方式： </w:t>
      </w:r>
      <w:r>
        <w:rPr>
          <w:rFonts w:hint="eastAsia" w:ascii="仿宋" w:hAnsi="仿宋" w:eastAsia="仿宋" w:cs="仿宋"/>
          <w:b/>
          <w:bCs/>
          <w:color w:val="auto"/>
          <w:sz w:val="24"/>
          <w:highlight w:val="none"/>
        </w:rPr>
        <w:t>☑</w:t>
      </w:r>
      <w:r>
        <w:rPr>
          <w:rFonts w:hint="eastAsia" w:ascii="仿宋" w:hAnsi="仿宋" w:eastAsia="仿宋" w:cs="仿宋"/>
          <w:color w:val="auto"/>
          <w:sz w:val="24"/>
          <w:highlight w:val="none"/>
        </w:rPr>
        <w:t xml:space="preserve">网银支付；  </w:t>
      </w:r>
      <w:r>
        <w:rPr>
          <w:rFonts w:hint="eastAsia" w:ascii="仿宋" w:hAnsi="仿宋" w:eastAsia="仿宋" w:cs="仿宋"/>
          <w:color w:val="auto"/>
          <w:sz w:val="24"/>
          <w:highlight w:val="none"/>
        </w:rPr>
        <w:sym w:font="Wingdings" w:char="00A8"/>
      </w:r>
      <w:r>
        <w:rPr>
          <w:rFonts w:hint="eastAsia" w:ascii="仿宋" w:hAnsi="仿宋" w:eastAsia="仿宋" w:cs="仿宋"/>
          <w:color w:val="auto"/>
          <w:sz w:val="24"/>
          <w:highlight w:val="none"/>
        </w:rPr>
        <w:t xml:space="preserve">支票；   </w:t>
      </w:r>
      <w:r>
        <w:rPr>
          <w:rFonts w:hint="eastAsia" w:ascii="仿宋" w:hAnsi="仿宋" w:eastAsia="仿宋" w:cs="仿宋"/>
          <w:color w:val="auto"/>
          <w:sz w:val="24"/>
          <w:highlight w:val="none"/>
        </w:rPr>
        <w:sym w:font="Wingdings" w:char="00A8"/>
      </w:r>
      <w:r>
        <w:rPr>
          <w:rFonts w:hint="eastAsia" w:ascii="仿宋" w:hAnsi="仿宋" w:eastAsia="仿宋" w:cs="仿宋"/>
          <w:color w:val="auto"/>
          <w:sz w:val="24"/>
          <w:highlight w:val="none"/>
        </w:rPr>
        <w:t>其他：</w:t>
      </w:r>
      <w:r>
        <w:rPr>
          <w:rFonts w:hint="eastAsia" w:ascii="仿宋" w:hAnsi="仿宋" w:eastAsia="仿宋" w:cs="仿宋"/>
          <w:color w:val="auto"/>
          <w:sz w:val="24"/>
          <w:highlight w:val="none"/>
          <w:u w:val="single"/>
        </w:rPr>
        <w:t xml:space="preserve"> /</w:t>
      </w:r>
      <w:r>
        <w:rPr>
          <w:rFonts w:hint="eastAsia" w:ascii="仿宋" w:hAnsi="仿宋" w:eastAsia="仿宋" w:cs="仿宋"/>
          <w:bCs/>
          <w:color w:val="auto"/>
          <w:sz w:val="24"/>
          <w:highlight w:val="none"/>
          <w:u w:val="single"/>
          <w:bdr w:val="single" w:color="auto" w:sz="4" w:space="0"/>
        </w:rPr>
        <w:t xml:space="preserve"> </w:t>
      </w:r>
    </w:p>
    <w:p>
      <w:pPr>
        <w:pStyle w:val="12"/>
        <w:spacing w:line="500" w:lineRule="exact"/>
        <w:ind w:firstLine="482" w:firstLineChars="200"/>
        <w:outlineLvl w:val="1"/>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第九条 竣工验收</w:t>
      </w:r>
    </w:p>
    <w:p>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9.1乙方应在工程完工后30天内将经甲方审核的完整竣工资料（含竣工图）和竣工验收报告各</w:t>
      </w:r>
      <w:r>
        <w:rPr>
          <w:rFonts w:hint="eastAsia" w:ascii="仿宋" w:hAnsi="仿宋" w:eastAsia="仿宋" w:cs="仿宋"/>
          <w:color w:val="auto"/>
          <w:sz w:val="24"/>
          <w:highlight w:val="none"/>
          <w:u w:val="single"/>
        </w:rPr>
        <w:t>一式肆份</w:t>
      </w:r>
      <w:r>
        <w:rPr>
          <w:rFonts w:hint="eastAsia" w:ascii="仿宋" w:hAnsi="仿宋" w:eastAsia="仿宋" w:cs="仿宋"/>
          <w:color w:val="auto"/>
          <w:sz w:val="24"/>
          <w:highlight w:val="none"/>
        </w:rPr>
        <w:t>交甲方，不按时报送工程竣工资料的，每逾期一天，甲方要求乙方支付</w:t>
      </w:r>
      <w:r>
        <w:rPr>
          <w:rFonts w:hint="eastAsia" w:ascii="仿宋" w:hAnsi="仿宋" w:eastAsia="仿宋" w:cs="仿宋"/>
          <w:color w:val="auto"/>
          <w:sz w:val="24"/>
          <w:highlight w:val="none"/>
          <w:u w:val="single"/>
        </w:rPr>
        <w:t>合同暂定总价</w:t>
      </w:r>
      <w:r>
        <w:rPr>
          <w:rFonts w:hint="eastAsia" w:ascii="仿宋" w:hAnsi="仿宋" w:eastAsia="仿宋" w:cs="仿宋"/>
          <w:bCs/>
          <w:color w:val="auto"/>
          <w:sz w:val="24"/>
          <w:highlight w:val="none"/>
          <w:u w:val="single"/>
        </w:rPr>
        <w:t>万分之五/天</w:t>
      </w:r>
      <w:r>
        <w:rPr>
          <w:rFonts w:hint="eastAsia" w:ascii="仿宋" w:hAnsi="仿宋" w:eastAsia="仿宋" w:cs="仿宋"/>
          <w:color w:val="auto"/>
          <w:sz w:val="24"/>
          <w:highlight w:val="none"/>
        </w:rPr>
        <w:t>，并在支付合同款时抵扣。</w:t>
      </w:r>
    </w:p>
    <w:p>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9.2甲方收到完整的竣工验收资料（完整的竣工验收资料：施工方案、开工/竣工报告、安全备案整套资料、本合同书、询价文件/响应文件、中标通知书/发包通知书/委托书、工程预算送审报告、工程结算书/签证记录、备件开箱记录表或送货单、竣工图等，如有必须提供）和竣工验收报告后20天内组织有关单位进行验收，工程竣工验收严格按国家、省、市、部门有关文件执行，并在验收后10天内给予认可或提出修改意见。乙方按要求修改，并承担修改的费用。</w:t>
      </w:r>
    </w:p>
    <w:p>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9.3工程竣工验收通过，乙方送交完整的竣工验收资料和竣工验收报告的日期为实际竣工日期。工程按甲方要求修改后通过竣工验收的，实际竣工日期为乙方修改后提请甲方验收的日期。</w:t>
      </w:r>
    </w:p>
    <w:p>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9.4竣工档案的整理和移交</w:t>
      </w:r>
    </w:p>
    <w:p>
      <w:pPr>
        <w:spacing w:line="500" w:lineRule="exact"/>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1）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500" w:lineRule="exact"/>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（a）竣工文件资料、竣工图档案（原件）各一式四份；</w:t>
      </w:r>
    </w:p>
    <w:p>
      <w:pPr>
        <w:spacing w:line="500" w:lineRule="exact"/>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（b）与本款（a）项内容相同的电子版档案一式二份；</w:t>
      </w:r>
    </w:p>
    <w:p>
      <w:pPr>
        <w:spacing w:line="500" w:lineRule="exact"/>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2）乙方移交竣工档案的时限：乙方应于工程竣工验收后30天内将竣工档案提交甲方签认。乙方应于甲方签认后10天内将竣工档案移交给甲方归档并同时移交有关归档的证明文件。甲方经审查合格的，应在收到竣工档案后10天内签署档案验收意见；不合格的，乙方应按甲方要求限期补正，直至合格为止。乙方超过本条规定的时限，每逾期一天支付</w:t>
      </w:r>
      <w:r>
        <w:rPr>
          <w:rFonts w:hint="eastAsia" w:ascii="仿宋" w:hAnsi="仿宋" w:eastAsia="仿宋" w:cs="仿宋"/>
          <w:color w:val="auto"/>
          <w:sz w:val="24"/>
          <w:highlight w:val="none"/>
          <w:u w:val="single"/>
        </w:rPr>
        <w:t>合同暂定总价</w:t>
      </w:r>
      <w:r>
        <w:rPr>
          <w:rFonts w:hint="eastAsia" w:ascii="仿宋" w:hAnsi="仿宋" w:eastAsia="仿宋" w:cs="仿宋"/>
          <w:bCs/>
          <w:color w:val="auto"/>
          <w:sz w:val="24"/>
          <w:highlight w:val="none"/>
          <w:u w:val="single"/>
        </w:rPr>
        <w:t>万分之五/天</w:t>
      </w:r>
      <w:r>
        <w:rPr>
          <w:rFonts w:hint="eastAsia" w:ascii="仿宋" w:hAnsi="仿宋" w:eastAsia="仿宋" w:cs="仿宋"/>
          <w:color w:val="auto"/>
          <w:sz w:val="24"/>
          <w:highlight w:val="none"/>
        </w:rPr>
        <w:t>违约金。</w:t>
      </w:r>
    </w:p>
    <w:p>
      <w:pPr>
        <w:spacing w:line="500" w:lineRule="exact"/>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（3）电子版竣工图的编制，以甲方提供的电子版施工图为基础。乙方在移交竣工档案时，应一并移交甲方提供的电子版施工图。</w:t>
      </w:r>
    </w:p>
    <w:p>
      <w:pPr>
        <w:spacing w:line="50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电子版施工图和电子版竣工图的知识产权归属甲方所有，非经甲方许可，乙方不得以任何方式复制、备份、转让和利用。否则，由此引起的任何纠纷和责任由乙方承担。</w:t>
      </w:r>
    </w:p>
    <w:p>
      <w:pPr>
        <w:spacing w:line="50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9.5</w:t>
      </w:r>
      <w:r>
        <w:rPr>
          <w:rFonts w:hint="eastAsia" w:ascii="仿宋" w:hAnsi="仿宋" w:eastAsia="仿宋" w:cs="仿宋"/>
          <w:color w:val="auto"/>
          <w:sz w:val="24"/>
          <w:highlight w:val="none"/>
        </w:rPr>
        <w:t>本合同竣工验收结算单位为：</w:t>
      </w:r>
      <w:r>
        <w:rPr>
          <w:rFonts w:hint="eastAsia" w:ascii="仿宋" w:hAnsi="仿宋" w:eastAsia="仿宋" w:cs="仿宋"/>
          <w:color w:val="auto"/>
          <w:sz w:val="24"/>
          <w:highlight w:val="none"/>
          <w:lang w:val="en-US" w:eastAsia="zh-CN"/>
        </w:rPr>
        <w:t>广州市净水有限公司大坦沙分公司</w:t>
      </w:r>
    </w:p>
    <w:p>
      <w:pPr>
        <w:numPr>
          <w:ilvl w:val="0"/>
          <w:numId w:val="6"/>
        </w:numPr>
        <w:spacing w:before="120" w:after="156" w:afterLines="50" w:line="500" w:lineRule="exact"/>
        <w:ind w:firstLine="482" w:firstLineChars="200"/>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质量保证</w:t>
      </w:r>
    </w:p>
    <w:p>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10.1乙方保证所承包的项目质量符合国家相关标准和规范。对产品质量依据原厂商标准及国家标准从严执行。</w:t>
      </w:r>
    </w:p>
    <w:p>
      <w:pPr>
        <w:autoSpaceDE w:val="0"/>
        <w:autoSpaceDN w:val="0"/>
        <w:adjustRightInd w:val="0"/>
        <w:spacing w:line="500" w:lineRule="exact"/>
        <w:ind w:left="420"/>
        <w:rPr>
          <w:rFonts w:hint="eastAsia" w:ascii="仿宋" w:hAnsi="仿宋" w:eastAsia="仿宋" w:cs="仿宋"/>
          <w:color w:val="auto"/>
          <w:kern w:val="0"/>
          <w:sz w:val="24"/>
          <w:highlight w:val="none"/>
          <w:lang w:val="zh-CN"/>
        </w:rPr>
      </w:pPr>
      <w:r>
        <w:rPr>
          <w:rFonts w:hint="eastAsia" w:ascii="仿宋" w:hAnsi="仿宋" w:eastAsia="仿宋" w:cs="仿宋"/>
          <w:bCs/>
          <w:color w:val="auto"/>
          <w:sz w:val="24"/>
          <w:highlight w:val="none"/>
        </w:rPr>
        <w:t>10.2 本项目质量保修期为</w:t>
      </w:r>
      <w:r>
        <w:rPr>
          <w:rFonts w:hint="eastAsia" w:ascii="仿宋" w:hAnsi="仿宋" w:eastAsia="仿宋" w:cs="仿宋"/>
          <w:color w:val="auto"/>
          <w:kern w:val="0"/>
          <w:sz w:val="24"/>
          <w:highlight w:val="none"/>
          <w:lang w:val="zh-CN"/>
        </w:rPr>
        <w:t>自验收合格之日起</w:t>
      </w:r>
      <w:r>
        <w:rPr>
          <w:rFonts w:hint="eastAsia" w:ascii="仿宋" w:hAnsi="仿宋" w:eastAsia="仿宋" w:cs="仿宋"/>
          <w:color w:val="auto"/>
          <w:kern w:val="0"/>
          <w:sz w:val="24"/>
          <w:highlight w:val="none"/>
          <w:u w:val="single"/>
        </w:rPr>
        <w:t xml:space="preserve"> </w:t>
      </w:r>
      <w:r>
        <w:rPr>
          <w:rFonts w:hint="eastAsia" w:ascii="仿宋" w:hAnsi="仿宋" w:eastAsia="仿宋" w:cs="仿宋"/>
          <w:b/>
          <w:bCs/>
          <w:color w:val="auto"/>
          <w:kern w:val="0"/>
          <w:sz w:val="24"/>
          <w:highlight w:val="none"/>
          <w:u w:val="single"/>
          <w:lang w:val="en-US" w:eastAsia="zh-CN"/>
        </w:rPr>
        <w:t>1</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lang w:val="zh-CN"/>
        </w:rPr>
        <w:t>年，</w:t>
      </w:r>
      <w:r>
        <w:rPr>
          <w:rFonts w:hint="eastAsia" w:ascii="仿宋" w:hAnsi="仿宋" w:eastAsia="仿宋" w:cs="仿宋"/>
          <w:color w:val="auto"/>
          <w:kern w:val="0"/>
          <w:sz w:val="24"/>
          <w:highlight w:val="none"/>
          <w:lang w:val="en-US" w:eastAsia="zh-CN"/>
        </w:rPr>
        <w:t>且不得低于法定保修期限</w:t>
      </w:r>
      <w:r>
        <w:rPr>
          <w:rFonts w:hint="eastAsia" w:ascii="仿宋" w:hAnsi="仿宋" w:eastAsia="仿宋" w:cs="仿宋"/>
          <w:color w:val="auto"/>
          <w:kern w:val="0"/>
          <w:sz w:val="24"/>
          <w:highlight w:val="none"/>
          <w:lang w:val="zh-CN"/>
        </w:rPr>
        <w:t>。</w:t>
      </w:r>
    </w:p>
    <w:p>
      <w:pPr>
        <w:spacing w:line="500" w:lineRule="exact"/>
        <w:ind w:firstLine="420" w:firstLineChars="175"/>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10.3质量保修期期间，本项目的质量问题由乙方免费提供保修服务，乙方应在收到甲方通知后</w:t>
      </w:r>
      <w:r>
        <w:rPr>
          <w:rFonts w:hint="eastAsia" w:ascii="仿宋" w:hAnsi="仿宋" w:eastAsia="仿宋" w:cs="仿宋"/>
          <w:bCs/>
          <w:color w:val="auto"/>
          <w:sz w:val="24"/>
          <w:highlight w:val="none"/>
          <w:lang w:val="en-US" w:eastAsia="zh-CN"/>
        </w:rPr>
        <w:t>3</w:t>
      </w:r>
      <w:r>
        <w:rPr>
          <w:rFonts w:hint="eastAsia" w:ascii="仿宋" w:hAnsi="仿宋" w:eastAsia="仿宋" w:cs="仿宋"/>
          <w:bCs/>
          <w:color w:val="auto"/>
          <w:sz w:val="24"/>
          <w:highlight w:val="none"/>
        </w:rPr>
        <w:t>日内派人员到场负责解决及维修，如果乙方不按时到场维修或到场后不能修复的，甲方有权委托他人予以维修，乙方承担由此发生的费用并支付</w:t>
      </w:r>
      <w:r>
        <w:rPr>
          <w:rFonts w:hint="eastAsia" w:ascii="仿宋" w:hAnsi="仿宋" w:eastAsia="仿宋" w:cs="仿宋"/>
          <w:bCs/>
          <w:color w:val="auto"/>
          <w:sz w:val="24"/>
          <w:highlight w:val="none"/>
          <w:u w:val="single"/>
        </w:rPr>
        <w:t>合同暂定总价的10%/次</w:t>
      </w:r>
      <w:r>
        <w:rPr>
          <w:rFonts w:hint="eastAsia" w:ascii="仿宋" w:hAnsi="仿宋" w:eastAsia="仿宋" w:cs="仿宋"/>
          <w:bCs/>
          <w:color w:val="auto"/>
          <w:sz w:val="24"/>
          <w:highlight w:val="none"/>
        </w:rPr>
        <w:t>作为违约金。</w:t>
      </w:r>
    </w:p>
    <w:p>
      <w:pPr>
        <w:spacing w:before="156" w:beforeLines="50" w:after="156" w:afterLines="50" w:line="500" w:lineRule="exact"/>
        <w:ind w:firstLine="422" w:firstLineChars="175"/>
        <w:jc w:val="left"/>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第十一条 不可抗力</w:t>
      </w:r>
    </w:p>
    <w:p>
      <w:pPr>
        <w:widowControl/>
        <w:autoSpaceDE w:val="0"/>
        <w:autoSpaceDN w:val="0"/>
        <w:adjustRightInd w:val="0"/>
        <w:spacing w:line="50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11.1 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500" w:lineRule="exact"/>
        <w:ind w:firstLine="480" w:firstLineChars="200"/>
        <w:rPr>
          <w:rFonts w:hint="eastAsia" w:ascii="仿宋" w:hAnsi="仿宋" w:eastAsia="仿宋" w:cs="仿宋"/>
          <w:bCs/>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bCs/>
          <w:color w:val="auto"/>
          <w:sz w:val="24"/>
          <w:highlight w:val="none"/>
        </w:rPr>
        <w:t>地震、火山爆发、滑坡、暴雨（橙色预警及以上）、台风（黄色预警及以上）、海啸、龙卷风、大面积流行病(如：非典型性肺炎等)或瘟疫；</w:t>
      </w:r>
    </w:p>
    <w:p>
      <w:pPr>
        <w:widowControl/>
        <w:autoSpaceDE w:val="0"/>
        <w:autoSpaceDN w:val="0"/>
        <w:adjustRightInd w:val="0"/>
        <w:spacing w:line="500" w:lineRule="exact"/>
        <w:ind w:firstLine="480" w:firstLineChars="200"/>
        <w:rPr>
          <w:rFonts w:hint="eastAsia" w:ascii="仿宋" w:hAnsi="仿宋" w:eastAsia="仿宋" w:cs="仿宋"/>
          <w:bCs/>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bCs/>
          <w:color w:val="auto"/>
          <w:sz w:val="24"/>
          <w:highlight w:val="none"/>
        </w:rPr>
        <w:t>战争行为、入侵、武装冲突或外敌行为、封锁、暴乱、恐怖行为或军事演习；</w:t>
      </w:r>
    </w:p>
    <w:p>
      <w:pPr>
        <w:widowControl/>
        <w:autoSpaceDE w:val="0"/>
        <w:autoSpaceDN w:val="0"/>
        <w:adjustRightInd w:val="0"/>
        <w:spacing w:line="50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11.2 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50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11.3 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56" w:beforeLines="50" w:after="156" w:afterLines="50" w:line="500" w:lineRule="exact"/>
        <w:ind w:firstLine="482"/>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11.4 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156" w:beforeLines="50" w:after="156" w:afterLines="50" w:line="500" w:lineRule="exact"/>
        <w:ind w:firstLine="482"/>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十二条 争议解决</w:t>
      </w:r>
    </w:p>
    <w:p>
      <w:pPr>
        <w:spacing w:before="156" w:beforeLines="50" w:after="156" w:afterLines="50" w:line="500" w:lineRule="exact"/>
        <w:ind w:firstLine="482"/>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12.1 甲乙双方应通过友好协商，解决在执行本合同所发生的或与本合同有关的一切争议。如协商不能解决争议，任何一方均可依法向甲方所在地人民法院提起诉讼。</w:t>
      </w:r>
    </w:p>
    <w:p>
      <w:pPr>
        <w:spacing w:line="500" w:lineRule="exact"/>
        <w:ind w:firstLine="482"/>
        <w:jc w:val="left"/>
        <w:rPr>
          <w:rFonts w:hint="eastAsia" w:ascii="仿宋" w:hAnsi="仿宋" w:eastAsia="仿宋" w:cs="仿宋"/>
          <w:b/>
          <w:bCs/>
          <w:color w:val="auto"/>
          <w:sz w:val="24"/>
          <w:highlight w:val="none"/>
        </w:rPr>
      </w:pPr>
      <w:r>
        <w:rPr>
          <w:rFonts w:hint="eastAsia" w:ascii="仿宋" w:hAnsi="仿宋" w:eastAsia="仿宋" w:cs="仿宋"/>
          <w:bCs/>
          <w:color w:val="auto"/>
          <w:sz w:val="24"/>
          <w:highlight w:val="none"/>
        </w:rPr>
        <w:t xml:space="preserve">12.2 </w:t>
      </w:r>
      <w:r>
        <w:rPr>
          <w:rFonts w:hint="eastAsia" w:ascii="仿宋" w:hAnsi="仿宋" w:eastAsia="仿宋" w:cs="仿宋"/>
          <w:color w:val="auto"/>
          <w:sz w:val="24"/>
          <w:highlight w:val="none"/>
        </w:rPr>
        <w:t>在甲方同意的情况下，除有争端之外的合同其它部分在争端解决前应继续执行。</w:t>
      </w:r>
    </w:p>
    <w:p>
      <w:pPr>
        <w:spacing w:line="500" w:lineRule="exact"/>
        <w:ind w:firstLine="482"/>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第十三条 合同生效及其他</w:t>
      </w:r>
    </w:p>
    <w:p>
      <w:pPr>
        <w:spacing w:line="50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13.1本合同经双方法定代表人或授权代表签字并加盖双方公章后生效.</w:t>
      </w:r>
    </w:p>
    <w:p>
      <w:pPr>
        <w:spacing w:line="50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13.2本合同正文一式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陆</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份，其中：甲方</w:t>
      </w:r>
      <w:r>
        <w:rPr>
          <w:rFonts w:hint="eastAsia" w:ascii="仿宋" w:hAnsi="仿宋" w:eastAsia="仿宋" w:cs="仿宋"/>
          <w:color w:val="auto"/>
          <w:sz w:val="24"/>
          <w:highlight w:val="none"/>
          <w:u w:val="single"/>
          <w:lang w:val="en-US" w:eastAsia="zh-CN"/>
        </w:rPr>
        <w:t>肆</w:t>
      </w:r>
      <w:r>
        <w:rPr>
          <w:rFonts w:hint="eastAsia" w:ascii="仿宋" w:hAnsi="仿宋" w:eastAsia="仿宋" w:cs="仿宋"/>
          <w:color w:val="auto"/>
          <w:sz w:val="24"/>
          <w:highlight w:val="none"/>
        </w:rPr>
        <w:t>份，乙方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份。</w:t>
      </w:r>
    </w:p>
    <w:p>
      <w:pPr>
        <w:spacing w:line="500" w:lineRule="exact"/>
        <w:ind w:firstLine="48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13.3补充条款：</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无</w:t>
      </w:r>
      <w:r>
        <w:rPr>
          <w:rFonts w:hint="eastAsia" w:ascii="仿宋" w:hAnsi="仿宋" w:eastAsia="仿宋" w:cs="仿宋"/>
          <w:color w:val="auto"/>
          <w:sz w:val="24"/>
          <w:highlight w:val="none"/>
          <w:u w:val="single"/>
        </w:rPr>
        <w:t xml:space="preserve">   </w:t>
      </w:r>
    </w:p>
    <w:p>
      <w:pPr>
        <w:pStyle w:val="2"/>
        <w:rPr>
          <w:rFonts w:hint="eastAsia" w:ascii="仿宋" w:hAnsi="仿宋" w:eastAsia="仿宋" w:cs="仿宋"/>
          <w:color w:val="auto"/>
        </w:rPr>
      </w:pPr>
    </w:p>
    <w:p>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附件：1.成交通知书</w:t>
      </w:r>
    </w:p>
    <w:p>
      <w:pPr>
        <w:spacing w:line="500" w:lineRule="exact"/>
        <w:ind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rPr>
        <w:t>2.廉洁协议</w:t>
      </w:r>
    </w:p>
    <w:p>
      <w:pPr>
        <w:spacing w:line="500" w:lineRule="exact"/>
        <w:ind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rPr>
        <w:t>3.营运场所施工安全协议书</w:t>
      </w:r>
    </w:p>
    <w:p>
      <w:pPr>
        <w:spacing w:line="500" w:lineRule="exact"/>
        <w:ind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rPr>
        <w:t>4.工程量清单报价</w:t>
      </w:r>
    </w:p>
    <w:p>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.项目投入人员架构表</w:t>
      </w:r>
    </w:p>
    <w:p>
      <w:pPr>
        <w:spacing w:line="500" w:lineRule="exact"/>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营运项目承包单位日常履约考评参照表（安全）</w:t>
      </w:r>
    </w:p>
    <w:p>
      <w:pPr>
        <w:spacing w:line="500" w:lineRule="exact"/>
        <w:ind w:left="718" w:leftChars="342"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营运项目承包单位综合履约考评表（安全）</w:t>
      </w:r>
    </w:p>
    <w:p>
      <w:pPr>
        <w:spacing w:line="500" w:lineRule="exact"/>
        <w:ind w:left="718" w:leftChars="342"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8.消防安全管理协议书</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lang w:val="en-US" w:eastAsia="zh-CN"/>
        </w:rPr>
        <w:t>9.消防安全承诺书</w:t>
      </w:r>
    </w:p>
    <w:p>
      <w:pPr>
        <w:spacing w:line="500" w:lineRule="exact"/>
        <w:ind w:left="718" w:leftChars="342" w:firstLine="0" w:firstLineChars="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10.技术需求</w:t>
      </w:r>
    </w:p>
    <w:p>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甲方：广州市净水有限公司（盖章）     乙方：</w:t>
      </w:r>
      <w:r>
        <w:rPr>
          <w:rFonts w:hint="eastAsia" w:ascii="仿宋" w:hAnsi="仿宋" w:eastAsia="仿宋" w:cs="仿宋"/>
          <w:color w:val="auto"/>
          <w:spacing w:val="-11"/>
          <w:sz w:val="24"/>
          <w:highlight w:val="none"/>
          <w:lang w:val="en-US" w:eastAsia="zh-CN"/>
        </w:rPr>
        <w:t xml:space="preserve">      </w:t>
      </w:r>
      <w:r>
        <w:rPr>
          <w:rFonts w:hint="eastAsia" w:ascii="仿宋" w:hAnsi="仿宋" w:eastAsia="仿宋" w:cs="仿宋"/>
          <w:color w:val="auto"/>
          <w:sz w:val="24"/>
          <w:highlight w:val="none"/>
        </w:rPr>
        <w:t xml:space="preserve"> （盖章）</w:t>
      </w:r>
    </w:p>
    <w:p>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                         法定代表人或</w:t>
      </w:r>
    </w:p>
    <w:p>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授权代理人：                         授权代理人：</w:t>
      </w:r>
    </w:p>
    <w:p>
      <w:pPr>
        <w:keepNext w:val="0"/>
        <w:keepLines w:val="0"/>
        <w:pageBreakBefore w:val="0"/>
        <w:kinsoku/>
        <w:wordWrap/>
        <w:overflowPunct/>
        <w:topLinePunct w:val="0"/>
        <w:bidi w:val="0"/>
        <w:spacing w:line="460" w:lineRule="exact"/>
        <w:ind w:left="5280" w:hanging="5280" w:hangingChars="2200"/>
        <w:textAlignment w:val="auto"/>
        <w:rPr>
          <w:rFonts w:hint="eastAsia" w:ascii="仿宋" w:hAnsi="仿宋" w:eastAsia="仿宋" w:cs="仿宋"/>
          <w:color w:val="auto"/>
          <w:sz w:val="24"/>
          <w:highlight w:val="none"/>
          <w:lang w:val="en-US"/>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lang w:val="en-US" w:eastAsia="zh-CN"/>
        </w:rPr>
        <w:t>广州市天河区临江大道501号</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   地址：</w:t>
      </w:r>
      <w:r>
        <w:rPr>
          <w:rFonts w:hint="eastAsia" w:ascii="仿宋" w:hAnsi="仿宋" w:eastAsia="仿宋" w:cs="仿宋"/>
          <w:color w:val="auto"/>
          <w:sz w:val="24"/>
          <w:highlight w:val="none"/>
          <w:lang w:val="en-US" w:eastAsia="zh-CN"/>
        </w:rPr>
        <w:t xml:space="preserve">         </w:t>
      </w:r>
    </w:p>
    <w:p>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经办人：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 经办人：</w:t>
      </w:r>
    </w:p>
    <w:p>
      <w:pPr>
        <w:spacing w:line="50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 xml:space="preserve">联系电话：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lang w:val="en-US" w:eastAsia="zh-CN"/>
        </w:rPr>
        <w:t xml:space="preserve">     </w:t>
      </w:r>
    </w:p>
    <w:p>
      <w:pPr>
        <w:spacing w:line="500" w:lineRule="exact"/>
        <w:ind w:left="6360" w:hanging="6360" w:hangingChars="2650"/>
        <w:rPr>
          <w:rFonts w:hint="eastAsia" w:ascii="仿宋" w:hAnsi="仿宋" w:eastAsia="仿宋" w:cs="仿宋"/>
          <w:color w:val="auto"/>
          <w:sz w:val="24"/>
          <w:highlight w:val="none"/>
        </w:rPr>
      </w:pPr>
      <w:r>
        <w:rPr>
          <w:rFonts w:hint="eastAsia" w:ascii="仿宋" w:hAnsi="仿宋" w:eastAsia="仿宋" w:cs="仿宋"/>
          <w:color w:val="auto"/>
          <w:sz w:val="24"/>
          <w:highlight w:val="none"/>
        </w:rPr>
        <w:t>传真：                               传真：</w:t>
      </w:r>
    </w:p>
    <w:p>
      <w:pPr>
        <w:spacing w:line="500" w:lineRule="exact"/>
        <w:ind w:left="6360" w:hanging="6360" w:hangingChars="2650"/>
        <w:rPr>
          <w:rFonts w:hint="eastAsia" w:ascii="仿宋" w:hAnsi="仿宋" w:eastAsia="仿宋" w:cs="仿宋"/>
          <w:color w:val="auto"/>
          <w:highlight w:val="none"/>
        </w:rPr>
      </w:pPr>
      <w:r>
        <w:rPr>
          <w:rFonts w:hint="eastAsia" w:ascii="仿宋" w:hAnsi="仿宋" w:eastAsia="仿宋" w:cs="仿宋"/>
          <w:color w:val="auto"/>
          <w:sz w:val="24"/>
          <w:highlight w:val="none"/>
        </w:rPr>
        <w:t xml:space="preserve">签署日期：    年    月    日         签署日期：    年    月    日  </w:t>
      </w:r>
    </w:p>
    <w:p>
      <w:pPr>
        <w:spacing w:line="240" w:lineRule="auto"/>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br w:type="page"/>
      </w:r>
    </w:p>
    <w:p>
      <w:pPr>
        <w:spacing w:line="360" w:lineRule="auto"/>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附件1  成交通知书</w:t>
      </w:r>
    </w:p>
    <w:p>
      <w:pPr>
        <w:pStyle w:val="2"/>
        <w:rPr>
          <w:rFonts w:hint="eastAsia" w:ascii="仿宋" w:hAnsi="仿宋" w:eastAsia="仿宋" w:cs="仿宋"/>
          <w:b/>
          <w:bCs/>
          <w:color w:val="auto"/>
          <w:szCs w:val="21"/>
          <w:highlight w:val="none"/>
        </w:rPr>
      </w:pPr>
    </w:p>
    <w:p>
      <w:pPr>
        <w:spacing w:line="360" w:lineRule="auto"/>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附件2：廉洁协议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 w:hAnsi="仿宋" w:eastAsia="仿宋" w:cs="仿宋"/>
          <w:b w:val="0"/>
          <w:bCs/>
          <w:color w:val="auto"/>
          <w:sz w:val="28"/>
          <w:szCs w:val="28"/>
          <w:highlight w:val="none"/>
          <w:u w:val="single"/>
        </w:rPr>
        <w:t>广州市净水有限公司</w:t>
      </w:r>
      <w:r>
        <w:rPr>
          <w:rFonts w:hint="eastAsia" w:ascii="仿宋" w:hAnsi="仿宋" w:eastAsia="仿宋" w:cs="仿宋"/>
          <w:b w:val="0"/>
          <w:bCs/>
          <w:color w:val="auto"/>
          <w:sz w:val="28"/>
          <w:szCs w:val="28"/>
          <w:highlight w:val="none"/>
        </w:rPr>
        <w:t>(以下称甲方)与</w:t>
      </w:r>
      <w:r>
        <w:rPr>
          <w:rFonts w:hint="eastAsia" w:ascii="仿宋" w:hAnsi="仿宋" w:eastAsia="仿宋" w:cs="仿宋"/>
          <w:b w:val="0"/>
          <w:bCs/>
          <w:color w:val="auto"/>
          <w:sz w:val="28"/>
          <w:szCs w:val="28"/>
          <w:highlight w:val="none"/>
          <w:u w:val="single"/>
          <w:lang w:val="en-US" w:eastAsia="zh-CN"/>
        </w:rPr>
        <w:t xml:space="preserve">            </w:t>
      </w:r>
      <w:r>
        <w:rPr>
          <w:rFonts w:hint="eastAsia" w:ascii="仿宋" w:hAnsi="仿宋" w:eastAsia="仿宋" w:cs="仿宋"/>
          <w:b w:val="0"/>
          <w:bCs/>
          <w:color w:val="auto"/>
          <w:sz w:val="28"/>
          <w:szCs w:val="28"/>
          <w:highlight w:val="none"/>
        </w:rPr>
        <w:t>(以下称乙方)，特此订立本协议共同遵照执行。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（二）严格执行</w:t>
      </w:r>
      <w:r>
        <w:rPr>
          <w:rFonts w:hint="eastAsia" w:ascii="仿宋" w:hAnsi="仿宋" w:eastAsia="仿宋" w:cs="仿宋"/>
          <w:b w:val="0"/>
          <w:bCs/>
          <w:color w:val="auto"/>
          <w:sz w:val="28"/>
          <w:szCs w:val="28"/>
          <w:highlight w:val="none"/>
          <w:u w:val="single"/>
          <w:lang w:val="en-US" w:eastAsia="zh-CN"/>
        </w:rPr>
        <w:t>广州市净水有限公司大坦沙分公司2023年一二三期易涝点、电动车充电点等监控优化项目</w:t>
      </w:r>
      <w:r>
        <w:rPr>
          <w:rFonts w:hint="eastAsia" w:ascii="仿宋" w:hAnsi="仿宋" w:eastAsia="仿宋" w:cs="仿宋"/>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rPr>
        <w:t>（五）发现对方在业务活动中有不廉洁行为，应及时提醒对方纠正。情节严重的，应向其有关监督部门</w:t>
      </w:r>
      <w:r>
        <w:rPr>
          <w:rFonts w:hint="eastAsia" w:ascii="仿宋" w:hAnsi="仿宋" w:eastAsia="仿宋" w:cs="仿宋"/>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snapToGrid/>
        <w:spacing w:line="520" w:lineRule="exact"/>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（五）乙方不得擅自与甲方工作人员就</w:t>
      </w:r>
      <w:r>
        <w:rPr>
          <w:rFonts w:hint="eastAsia" w:ascii="仿宋" w:hAnsi="仿宋" w:eastAsia="仿宋" w:cs="仿宋"/>
          <w:b w:val="0"/>
          <w:bCs/>
          <w:color w:val="auto"/>
          <w:sz w:val="28"/>
          <w:szCs w:val="28"/>
          <w:highlight w:val="none"/>
          <w:lang w:val="en-US" w:eastAsia="zh-CN"/>
        </w:rPr>
        <w:t>主</w:t>
      </w:r>
      <w:r>
        <w:rPr>
          <w:rFonts w:hint="eastAsia" w:ascii="仿宋" w:hAnsi="仿宋" w:eastAsia="仿宋" w:cs="仿宋"/>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甲方举报投诉联系部门：广州市净水有限公司</w:t>
      </w:r>
      <w:r>
        <w:rPr>
          <w:rFonts w:hint="eastAsia" w:ascii="仿宋" w:hAnsi="仿宋" w:eastAsia="仿宋" w:cs="仿宋"/>
          <w:b w:val="0"/>
          <w:bCs/>
          <w:color w:val="auto"/>
          <w:sz w:val="28"/>
          <w:szCs w:val="28"/>
          <w:highlight w:val="none"/>
          <w:u w:val="single"/>
        </w:rPr>
        <w:t>纪检室</w:t>
      </w:r>
      <w:r>
        <w:rPr>
          <w:rFonts w:hint="eastAsia" w:ascii="仿宋" w:hAnsi="仿宋" w:eastAsia="仿宋" w:cs="仿宋"/>
          <w:b w:val="0"/>
          <w:bCs/>
          <w:color w:val="auto"/>
          <w:sz w:val="28"/>
          <w:szCs w:val="28"/>
          <w:highlight w:val="none"/>
        </w:rPr>
        <w:t>，联系电话：</w:t>
      </w:r>
      <w:r>
        <w:rPr>
          <w:rFonts w:hint="eastAsia" w:ascii="仿宋" w:hAnsi="仿宋" w:eastAsia="仿宋" w:cs="仿宋"/>
          <w:b w:val="0"/>
          <w:bCs/>
          <w:color w:val="auto"/>
          <w:sz w:val="28"/>
          <w:szCs w:val="28"/>
          <w:highlight w:val="none"/>
          <w:u w:val="single"/>
        </w:rPr>
        <w:t xml:space="preserve"> 020-38890265 </w:t>
      </w:r>
      <w:r>
        <w:rPr>
          <w:rFonts w:hint="eastAsia" w:ascii="仿宋" w:hAnsi="仿宋" w:eastAsia="仿宋" w:cs="仿宋"/>
          <w:b w:val="0"/>
          <w:bCs/>
          <w:color w:val="auto"/>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（二）乙方及其工作人员</w:t>
      </w:r>
      <w:r>
        <w:rPr>
          <w:rFonts w:hint="eastAsia" w:ascii="仿宋" w:hAnsi="仿宋" w:eastAsia="仿宋" w:cs="仿宋"/>
          <w:b w:val="0"/>
          <w:bCs/>
          <w:i w:val="0"/>
          <w:iCs w:val="0"/>
          <w:caps w:val="0"/>
          <w:color w:val="auto"/>
          <w:spacing w:val="0"/>
          <w:sz w:val="28"/>
          <w:szCs w:val="28"/>
          <w:highlight w:val="none"/>
          <w:lang w:val="en-US" w:eastAsia="zh-CN"/>
        </w:rPr>
        <w:t>存在</w:t>
      </w:r>
      <w:r>
        <w:rPr>
          <w:rFonts w:hint="eastAsia" w:ascii="仿宋" w:hAnsi="仿宋" w:eastAsia="仿宋" w:cs="仿宋"/>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 w:hAnsi="仿宋" w:eastAsia="仿宋" w:cs="仿宋"/>
          <w:b w:val="0"/>
          <w:bCs/>
          <w:i w:val="0"/>
          <w:iCs w:val="0"/>
          <w:caps w:val="0"/>
          <w:color w:val="auto"/>
          <w:spacing w:val="0"/>
          <w:sz w:val="28"/>
          <w:szCs w:val="28"/>
          <w:highlight w:val="none"/>
          <w:lang w:val="en-US" w:eastAsia="zh-CN"/>
        </w:rPr>
        <w:t>的行为</w:t>
      </w:r>
      <w:r>
        <w:rPr>
          <w:rFonts w:hint="eastAsia" w:ascii="仿宋" w:hAnsi="仿宋" w:eastAsia="仿宋" w:cs="仿宋"/>
          <w:b w:val="0"/>
          <w:bCs/>
          <w:i w:val="0"/>
          <w:iCs w:val="0"/>
          <w:caps w:val="0"/>
          <w:color w:val="auto"/>
          <w:spacing w:val="0"/>
          <w:sz w:val="28"/>
          <w:szCs w:val="28"/>
          <w:highlight w:val="none"/>
        </w:rPr>
        <w:t>，</w:t>
      </w:r>
      <w:r>
        <w:rPr>
          <w:rFonts w:hint="eastAsia" w:ascii="仿宋" w:hAnsi="仿宋" w:eastAsia="仿宋" w:cs="仿宋"/>
          <w:b w:val="0"/>
          <w:bCs/>
          <w:i w:val="0"/>
          <w:iCs w:val="0"/>
          <w:caps w:val="0"/>
          <w:color w:val="auto"/>
          <w:spacing w:val="0"/>
          <w:sz w:val="28"/>
          <w:szCs w:val="28"/>
          <w:highlight w:val="none"/>
          <w:lang w:val="en-US" w:eastAsia="zh-CN"/>
        </w:rPr>
        <w:t>无论该行为是否与主合同有关，</w:t>
      </w:r>
      <w:r>
        <w:rPr>
          <w:rFonts w:hint="eastAsia" w:ascii="仿宋" w:hAnsi="仿宋" w:eastAsia="仿宋" w:cs="仿宋"/>
          <w:b w:val="0"/>
          <w:bCs/>
          <w:i w:val="0"/>
          <w:iCs w:val="0"/>
          <w:caps w:val="0"/>
          <w:color w:val="auto"/>
          <w:spacing w:val="0"/>
          <w:sz w:val="28"/>
          <w:szCs w:val="28"/>
          <w:highlight w:val="none"/>
        </w:rPr>
        <w:t>甲方</w:t>
      </w:r>
      <w:r>
        <w:rPr>
          <w:rFonts w:hint="eastAsia" w:ascii="仿宋" w:hAnsi="仿宋" w:eastAsia="仿宋" w:cs="仿宋"/>
          <w:b w:val="0"/>
          <w:bCs/>
          <w:i w:val="0"/>
          <w:iCs w:val="0"/>
          <w:caps w:val="0"/>
          <w:color w:val="auto"/>
          <w:spacing w:val="0"/>
          <w:sz w:val="28"/>
          <w:szCs w:val="28"/>
          <w:highlight w:val="none"/>
          <w:lang w:val="en-US" w:eastAsia="zh-CN"/>
        </w:rPr>
        <w:t>均</w:t>
      </w:r>
      <w:r>
        <w:rPr>
          <w:rFonts w:hint="eastAsia" w:ascii="仿宋" w:hAnsi="仿宋" w:eastAsia="仿宋" w:cs="仿宋"/>
          <w:b w:val="0"/>
          <w:bCs/>
          <w:i w:val="0"/>
          <w:iCs w:val="0"/>
          <w:caps w:val="0"/>
          <w:color w:val="auto"/>
          <w:spacing w:val="0"/>
          <w:sz w:val="28"/>
          <w:szCs w:val="28"/>
          <w:highlight w:val="none"/>
        </w:rPr>
        <w:t>有权根据具体情节和造成的后果，对乙方采取以下处理</w:t>
      </w:r>
      <w:r>
        <w:rPr>
          <w:rFonts w:hint="eastAsia" w:ascii="仿宋" w:hAnsi="仿宋" w:eastAsia="仿宋" w:cs="仿宋"/>
          <w:b w:val="0"/>
          <w:bCs/>
          <w:i w:val="0"/>
          <w:iCs w:val="0"/>
          <w:caps w:val="0"/>
          <w:color w:val="auto"/>
          <w:spacing w:val="0"/>
          <w:sz w:val="28"/>
          <w:szCs w:val="28"/>
          <w:highlight w:val="none"/>
          <w:lang w:val="en-US" w:eastAsia="zh-CN"/>
        </w:rPr>
        <w:t>方式</w:t>
      </w:r>
      <w:r>
        <w:rPr>
          <w:rFonts w:hint="eastAsia" w:ascii="仿宋" w:hAnsi="仿宋" w:eastAsia="仿宋" w:cs="仿宋"/>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1、扣除主合同的全部履约保证金；</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2、解除</w:t>
      </w:r>
      <w:r>
        <w:rPr>
          <w:rFonts w:hint="eastAsia" w:ascii="仿宋" w:hAnsi="仿宋" w:eastAsia="仿宋" w:cs="仿宋"/>
          <w:b w:val="0"/>
          <w:bCs/>
          <w:i w:val="0"/>
          <w:iCs w:val="0"/>
          <w:caps w:val="0"/>
          <w:color w:val="auto"/>
          <w:spacing w:val="0"/>
          <w:sz w:val="28"/>
          <w:szCs w:val="28"/>
          <w:highlight w:val="none"/>
          <w:lang w:val="en-US" w:eastAsia="zh-CN"/>
        </w:rPr>
        <w:t>主合同</w:t>
      </w:r>
      <w:r>
        <w:rPr>
          <w:rFonts w:hint="eastAsia" w:ascii="仿宋" w:hAnsi="仿宋" w:eastAsia="仿宋" w:cs="仿宋"/>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3、追究乙方其他违约责任；</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 w:hAnsi="仿宋" w:eastAsia="仿宋" w:cs="仿宋"/>
          <w:b w:val="0"/>
          <w:bCs/>
          <w:color w:val="auto"/>
          <w:kern w:val="0"/>
          <w:sz w:val="28"/>
          <w:szCs w:val="28"/>
          <w:highlight w:val="none"/>
        </w:rPr>
      </w:pPr>
      <w:r>
        <w:rPr>
          <w:rFonts w:hint="eastAsia" w:ascii="仿宋" w:hAnsi="仿宋" w:eastAsia="仿宋" w:cs="仿宋"/>
          <w:b w:val="0"/>
          <w:bCs/>
          <w:color w:val="auto"/>
          <w:sz w:val="28"/>
          <w:szCs w:val="28"/>
          <w:highlight w:val="none"/>
        </w:rPr>
        <w:t xml:space="preserve">第五条 </w:t>
      </w:r>
      <w:r>
        <w:rPr>
          <w:rFonts w:hint="eastAsia" w:ascii="仿宋" w:hAnsi="仿宋" w:eastAsia="仿宋" w:cs="仿宋"/>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第六条本协议作为</w:t>
      </w:r>
      <w:r>
        <w:rPr>
          <w:rFonts w:hint="eastAsia" w:ascii="仿宋" w:hAnsi="仿宋" w:eastAsia="仿宋" w:cs="仿宋"/>
          <w:color w:val="auto"/>
          <w:sz w:val="28"/>
          <w:szCs w:val="28"/>
          <w:highlight w:val="none"/>
          <w:u w:val="single"/>
          <w:lang w:val="en-US" w:eastAsia="zh-CN"/>
        </w:rPr>
        <w:t>广州市净水有限公司大坦沙分公司2023年一二三期易涝点、电动车充电点等监控优化项目</w:t>
      </w:r>
      <w:r>
        <w:rPr>
          <w:rFonts w:hint="eastAsia" w:ascii="仿宋" w:hAnsi="仿宋" w:eastAsia="仿宋" w:cs="仿宋"/>
          <w:b w:val="0"/>
          <w:bCs/>
          <w:color w:val="auto"/>
          <w:sz w:val="28"/>
          <w:szCs w:val="28"/>
          <w:highlight w:val="none"/>
          <w:u w:val="single"/>
          <w:lang w:val="en-US" w:eastAsia="zh-CN"/>
        </w:rPr>
        <w:t>合同</w:t>
      </w:r>
      <w:r>
        <w:rPr>
          <w:rFonts w:hint="eastAsia" w:ascii="仿宋" w:hAnsi="仿宋" w:eastAsia="仿宋" w:cs="仿宋"/>
          <w:b w:val="0"/>
          <w:bCs/>
          <w:color w:val="auto"/>
          <w:sz w:val="28"/>
          <w:szCs w:val="28"/>
          <w:highlight w:val="none"/>
          <w:u w:val="single"/>
          <w:lang w:eastAsia="zh-CN"/>
        </w:rPr>
        <w:t>，</w:t>
      </w:r>
      <w:r>
        <w:rPr>
          <w:rFonts w:hint="eastAsia" w:ascii="仿宋" w:hAnsi="仿宋" w:eastAsia="仿宋" w:cs="仿宋"/>
          <w:b w:val="0"/>
          <w:bCs/>
          <w:color w:val="auto"/>
          <w:sz w:val="28"/>
          <w:szCs w:val="28"/>
          <w:highlight w:val="none"/>
          <w:u w:val="single"/>
          <w:lang w:val="en-US" w:eastAsia="zh-CN"/>
        </w:rPr>
        <w:t>穗净水合【2023】      号</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第七条本协议一式</w:t>
      </w:r>
      <w:r>
        <w:rPr>
          <w:rFonts w:hint="eastAsia" w:ascii="仿宋" w:hAnsi="仿宋" w:eastAsia="仿宋" w:cs="仿宋"/>
          <w:b w:val="0"/>
          <w:bCs/>
          <w:color w:val="auto"/>
          <w:sz w:val="28"/>
          <w:szCs w:val="28"/>
          <w:highlight w:val="none"/>
          <w:u w:val="single"/>
          <w:lang w:val="en-US" w:eastAsia="zh-CN"/>
        </w:rPr>
        <w:t>陆</w:t>
      </w:r>
      <w:r>
        <w:rPr>
          <w:rFonts w:hint="eastAsia" w:ascii="仿宋" w:hAnsi="仿宋" w:eastAsia="仿宋" w:cs="仿宋"/>
          <w:b w:val="0"/>
          <w:bCs/>
          <w:color w:val="auto"/>
          <w:sz w:val="28"/>
          <w:szCs w:val="28"/>
          <w:highlight w:val="none"/>
        </w:rPr>
        <w:t>份，甲方</w:t>
      </w:r>
      <w:r>
        <w:rPr>
          <w:rFonts w:hint="eastAsia" w:ascii="仿宋" w:hAnsi="仿宋" w:eastAsia="仿宋" w:cs="仿宋"/>
          <w:b w:val="0"/>
          <w:bCs/>
          <w:color w:val="auto"/>
          <w:sz w:val="28"/>
          <w:szCs w:val="28"/>
          <w:highlight w:val="none"/>
          <w:u w:val="single"/>
          <w:lang w:val="en-US" w:eastAsia="zh-CN"/>
        </w:rPr>
        <w:t>肆</w:t>
      </w:r>
      <w:r>
        <w:rPr>
          <w:rFonts w:hint="eastAsia" w:ascii="仿宋" w:hAnsi="仿宋" w:eastAsia="仿宋" w:cs="仿宋"/>
          <w:b w:val="0"/>
          <w:bCs/>
          <w:color w:val="auto"/>
          <w:sz w:val="28"/>
          <w:szCs w:val="28"/>
          <w:highlight w:val="none"/>
        </w:rPr>
        <w:t>份，乙方</w:t>
      </w:r>
      <w:r>
        <w:rPr>
          <w:rFonts w:hint="eastAsia" w:ascii="仿宋" w:hAnsi="仿宋" w:eastAsia="仿宋" w:cs="仿宋"/>
          <w:b w:val="0"/>
          <w:bCs/>
          <w:color w:val="auto"/>
          <w:sz w:val="28"/>
          <w:szCs w:val="28"/>
          <w:highlight w:val="none"/>
          <w:u w:val="single"/>
          <w:lang w:val="en-US" w:eastAsia="zh-CN"/>
        </w:rPr>
        <w:t>贰</w:t>
      </w:r>
      <w:r>
        <w:rPr>
          <w:rFonts w:hint="eastAsia" w:ascii="仿宋" w:hAnsi="仿宋" w:eastAsia="仿宋" w:cs="仿宋"/>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 w:hAnsi="仿宋" w:eastAsia="仿宋" w:cs="仿宋"/>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甲方（盖章）：                     乙方（盖章）：</w:t>
      </w:r>
    </w:p>
    <w:p>
      <w:pPr>
        <w:keepNext w:val="0"/>
        <w:keepLines w:val="0"/>
        <w:pageBreakBefore w:val="0"/>
        <w:tabs>
          <w:tab w:val="left" w:pos="5100"/>
        </w:tabs>
        <w:kinsoku/>
        <w:wordWrap/>
        <w:overflowPunct/>
        <w:topLinePunct w:val="0"/>
        <w:autoSpaceDE/>
        <w:autoSpaceDN/>
        <w:bidi w:val="0"/>
        <w:snapToGrid/>
        <w:spacing w:line="520" w:lineRule="exact"/>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签约代表：                         签约代表：</w:t>
      </w:r>
    </w:p>
    <w:p>
      <w:pPr>
        <w:tabs>
          <w:tab w:val="left" w:pos="4170"/>
        </w:tabs>
        <w:spacing w:line="360" w:lineRule="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日期:    年  月  日</w:t>
      </w:r>
      <w:r>
        <w:rPr>
          <w:rFonts w:hint="eastAsia" w:ascii="仿宋" w:hAnsi="仿宋" w:eastAsia="仿宋" w:cs="仿宋"/>
          <w:b w:val="0"/>
          <w:bCs/>
          <w:color w:val="auto"/>
          <w:sz w:val="28"/>
          <w:szCs w:val="28"/>
          <w:highlight w:val="none"/>
        </w:rPr>
        <w:tab/>
      </w:r>
      <w:r>
        <w:rPr>
          <w:rFonts w:hint="eastAsia" w:ascii="仿宋" w:hAnsi="仿宋" w:eastAsia="仿宋" w:cs="仿宋"/>
          <w:b w:val="0"/>
          <w:bCs/>
          <w:color w:val="auto"/>
          <w:sz w:val="28"/>
          <w:szCs w:val="28"/>
          <w:highlight w:val="none"/>
          <w:lang w:val="en-US" w:eastAsia="zh-CN"/>
        </w:rPr>
        <w:t xml:space="preserve">     </w:t>
      </w:r>
      <w:r>
        <w:rPr>
          <w:rFonts w:hint="eastAsia" w:ascii="仿宋" w:hAnsi="仿宋" w:eastAsia="仿宋" w:cs="仿宋"/>
          <w:b w:val="0"/>
          <w:bCs/>
          <w:color w:val="auto"/>
          <w:sz w:val="28"/>
          <w:szCs w:val="28"/>
          <w:highlight w:val="none"/>
        </w:rPr>
        <w:t>日期：  年  月  日</w:t>
      </w:r>
    </w:p>
    <w:p>
      <w:pPr>
        <w:pStyle w:val="2"/>
        <w:ind w:firstLine="0"/>
        <w:rPr>
          <w:rFonts w:hint="eastAsia" w:ascii="仿宋" w:hAnsi="仿宋" w:eastAsia="仿宋" w:cs="仿宋"/>
          <w:b w:val="0"/>
          <w:bCs/>
          <w:color w:val="auto"/>
          <w:sz w:val="28"/>
          <w:szCs w:val="28"/>
          <w:highlight w:val="none"/>
        </w:rPr>
      </w:pPr>
    </w:p>
    <w:p>
      <w:pPr>
        <w:spacing w:line="240" w:lineRule="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br w:type="page"/>
      </w:r>
    </w:p>
    <w:p>
      <w:pPr>
        <w:tabs>
          <w:tab w:val="left" w:pos="4170"/>
        </w:tabs>
        <w:spacing w:line="360" w:lineRule="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附件3：营运场所施工安全协议书</w:t>
      </w:r>
    </w:p>
    <w:p>
      <w:pPr>
        <w:pStyle w:val="2"/>
        <w:ind w:firstLine="0"/>
        <w:rPr>
          <w:rFonts w:hint="eastAsia" w:ascii="仿宋" w:hAnsi="仿宋" w:eastAsia="仿宋" w:cs="仿宋"/>
          <w:b/>
          <w:color w:val="auto"/>
          <w:szCs w:val="21"/>
          <w:highlight w:val="none"/>
        </w:rPr>
      </w:pPr>
    </w:p>
    <w:p>
      <w:pPr>
        <w:spacing w:line="360" w:lineRule="auto"/>
        <w:jc w:val="center"/>
        <w:rPr>
          <w:rFonts w:hint="eastAsia" w:ascii="仿宋" w:hAnsi="仿宋" w:eastAsia="仿宋" w:cs="仿宋"/>
          <w:b/>
          <w:bCs/>
          <w:color w:val="auto"/>
          <w:sz w:val="24"/>
          <w:highlight w:val="none"/>
        </w:rPr>
      </w:pPr>
    </w:p>
    <w:p>
      <w:pPr>
        <w:spacing w:line="560" w:lineRule="exact"/>
        <w:jc w:val="center"/>
        <w:rPr>
          <w:rFonts w:hint="eastAsia" w:ascii="仿宋" w:hAnsi="仿宋" w:eastAsia="仿宋" w:cs="仿宋"/>
          <w:bCs/>
          <w:color w:val="auto"/>
          <w:kern w:val="0"/>
          <w:sz w:val="44"/>
          <w:szCs w:val="44"/>
          <w:highlight w:val="none"/>
        </w:rPr>
      </w:pPr>
      <w:r>
        <w:rPr>
          <w:rFonts w:hint="eastAsia" w:ascii="仿宋" w:hAnsi="仿宋" w:eastAsia="仿宋" w:cs="仿宋"/>
          <w:bCs/>
          <w:color w:val="auto"/>
          <w:kern w:val="0"/>
          <w:sz w:val="44"/>
          <w:szCs w:val="44"/>
          <w:highlight w:val="none"/>
        </w:rPr>
        <w:t>营运场所施工安全协议书</w:t>
      </w:r>
    </w:p>
    <w:p>
      <w:pPr>
        <w:spacing w:line="560" w:lineRule="exact"/>
        <w:rPr>
          <w:rFonts w:hint="eastAsia" w:ascii="仿宋" w:hAnsi="仿宋" w:eastAsia="仿宋" w:cs="仿宋"/>
          <w:color w:val="auto"/>
          <w:sz w:val="24"/>
          <w:highlight w:val="none"/>
        </w:rPr>
      </w:pPr>
    </w:p>
    <w:p>
      <w:pPr>
        <w:spacing w:line="56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甲方：</w:t>
      </w:r>
      <w:r>
        <w:rPr>
          <w:rFonts w:hint="eastAsia" w:ascii="仿宋" w:hAnsi="仿宋" w:eastAsia="仿宋" w:cs="仿宋"/>
          <w:color w:val="auto"/>
          <w:sz w:val="24"/>
          <w:highlight w:val="none"/>
        </w:rPr>
        <w:t>广州市净水有限公司</w:t>
      </w:r>
    </w:p>
    <w:p>
      <w:pPr>
        <w:spacing w:line="56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乙方： </w:t>
      </w:r>
    </w:p>
    <w:p>
      <w:pPr>
        <w:spacing w:line="560" w:lineRule="exact"/>
        <w:jc w:val="left"/>
        <w:rPr>
          <w:rStyle w:val="25"/>
          <w:rFonts w:hint="eastAsia" w:ascii="仿宋" w:hAnsi="仿宋" w:eastAsia="仿宋" w:cs="仿宋"/>
          <w:b w:val="0"/>
          <w:color w:val="auto"/>
          <w:highlight w:val="none"/>
          <w:u w:val="single"/>
        </w:rPr>
      </w:pPr>
    </w:p>
    <w:p>
      <w:pPr>
        <w:adjustRightInd w:val="0"/>
        <w:snapToGrid w:val="0"/>
        <w:spacing w:line="56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一、本协议与主合同的关系</w:t>
      </w:r>
    </w:p>
    <w:p>
      <w:pPr>
        <w:adjustRightInd w:val="0"/>
        <w:snapToGrid w:val="0"/>
        <w:spacing w:line="56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本协议作为</w:t>
      </w:r>
      <w:r>
        <w:rPr>
          <w:rFonts w:hint="eastAsia" w:ascii="仿宋" w:hAnsi="仿宋" w:eastAsia="仿宋" w:cs="仿宋"/>
          <w:color w:val="auto"/>
          <w:sz w:val="24"/>
          <w:highlight w:val="none"/>
          <w:lang w:val="en-US" w:eastAsia="zh-CN"/>
        </w:rPr>
        <w:t>广州市净水有限公司大坦沙分公司2023年一二三期易涝点、电动车充电点等监控优化项目合同</w:t>
      </w:r>
      <w:r>
        <w:rPr>
          <w:rFonts w:hint="eastAsia" w:ascii="仿宋" w:hAnsi="仿宋" w:eastAsia="仿宋" w:cs="仿宋"/>
          <w:color w:val="auto"/>
          <w:sz w:val="24"/>
          <w:highlight w:val="none"/>
        </w:rPr>
        <w:t>的组成部分，与主合同具有同等法律效力。</w:t>
      </w:r>
    </w:p>
    <w:p>
      <w:pPr>
        <w:adjustRightInd w:val="0"/>
        <w:snapToGrid w:val="0"/>
        <w:spacing w:line="560" w:lineRule="exact"/>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二、甲方权责</w:t>
      </w:r>
    </w:p>
    <w:p>
      <w:pPr>
        <w:adjustRightInd w:val="0"/>
        <w:snapToGrid w:val="0"/>
        <w:spacing w:line="56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（二）落实生产营运等相关配合措施，提供必要的施工条件。</w:t>
      </w:r>
    </w:p>
    <w:p>
      <w:pPr>
        <w:adjustRightInd w:val="0"/>
        <w:snapToGrid w:val="0"/>
        <w:spacing w:line="56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（三）要求乙方遵守的甲方安全管理要求。</w:t>
      </w:r>
    </w:p>
    <w:p>
      <w:pPr>
        <w:adjustRightInd w:val="0"/>
        <w:snapToGrid w:val="0"/>
        <w:spacing w:line="56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（四）有权对乙方安全措施投入、现场安全施工情况等进行安全监督检查，并提出整改。</w:t>
      </w:r>
    </w:p>
    <w:p>
      <w:pPr>
        <w:adjustRightInd w:val="0"/>
        <w:snapToGrid w:val="0"/>
        <w:spacing w:line="56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（五）按照《广州市净水有限公司工程项目安全管理规范》等办法对乙方进行施工安全管理评价。</w:t>
      </w:r>
    </w:p>
    <w:p>
      <w:pPr>
        <w:adjustRightInd w:val="0"/>
        <w:snapToGrid w:val="0"/>
        <w:spacing w:line="56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1.按主合同相关条款进行经济扣罚；</w:t>
      </w:r>
    </w:p>
    <w:p>
      <w:pPr>
        <w:adjustRightInd w:val="0"/>
        <w:snapToGrid w:val="0"/>
        <w:spacing w:line="56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根据《广州市水务局关于印发广州市水务工程施工和监理企业诚信评价管理办法的通知》（穗水建设〔2014〕10号）、《市净水公司关于印发施工和监理企业诚信评价工作实施办法的通知》（穗净水〔2015〕240号），进行诚信扣分（合同期内有新的文件印发的，按照最新的文件执行）；</w:t>
      </w:r>
    </w:p>
    <w:p>
      <w:pPr>
        <w:adjustRightInd w:val="0"/>
        <w:snapToGrid w:val="0"/>
        <w:spacing w:line="56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3.限制投保，或经其他单位承包后以分别方参与项目实施；</w:t>
      </w:r>
    </w:p>
    <w:p>
      <w:pPr>
        <w:adjustRightInd w:val="0"/>
        <w:snapToGrid w:val="0"/>
        <w:spacing w:line="56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4.向上级进行反映，包括但不限于广东省市政行业协会、广州市市政公路协会等。</w:t>
      </w:r>
    </w:p>
    <w:p>
      <w:pPr>
        <w:spacing w:line="5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三、乙方权责</w:t>
      </w:r>
    </w:p>
    <w:p>
      <w:pPr>
        <w:adjustRightInd w:val="0"/>
        <w:snapToGrid w:val="0"/>
        <w:spacing w:line="56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（二）严格执行国家、地方和行业主管部门关于施工的强制性标准、地方行政法规、管理要求。</w:t>
      </w:r>
    </w:p>
    <w:p>
      <w:pPr>
        <w:adjustRightInd w:val="0"/>
        <w:snapToGrid w:val="0"/>
        <w:spacing w:line="56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依法为施工现场作业的人员办理意外伤害保险、购买安全生产责任保险。</w:t>
      </w:r>
    </w:p>
    <w:p>
      <w:pPr>
        <w:adjustRightInd w:val="0"/>
        <w:snapToGrid w:val="0"/>
        <w:spacing w:line="56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（三）乙方应在合同签订后</w:t>
      </w:r>
      <w:r>
        <w:rPr>
          <w:rFonts w:hint="eastAsia" w:ascii="仿宋" w:hAnsi="仿宋" w:eastAsia="仿宋" w:cs="仿宋"/>
          <w:color w:val="auto"/>
          <w:sz w:val="24"/>
          <w:highlight w:val="none"/>
          <w:u w:val="single"/>
        </w:rPr>
        <w:t xml:space="preserve"> 15 </w:t>
      </w:r>
      <w:r>
        <w:rPr>
          <w:rFonts w:hint="eastAsia" w:ascii="仿宋" w:hAnsi="仿宋" w:eastAsia="仿宋" w:cs="仿宋"/>
          <w:color w:val="auto"/>
          <w:sz w:val="24"/>
          <w:highlight w:val="none"/>
        </w:rPr>
        <w:t>日内制定安全生产文明施工措施费投入使用计划，并提交甲方备案，保证施工安全措施投入。</w:t>
      </w:r>
    </w:p>
    <w:p>
      <w:pPr>
        <w:adjustRightInd w:val="0"/>
        <w:snapToGrid w:val="0"/>
        <w:spacing w:line="56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配合甲方的安全监督检查，并立即对提出的问题隐患进行整改。</w:t>
      </w:r>
    </w:p>
    <w:p>
      <w:pPr>
        <w:adjustRightInd w:val="0"/>
        <w:snapToGrid w:val="0"/>
        <w:spacing w:line="56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（八）严格履行本协议，遵守甲方各项管理规定，服从管理。</w:t>
      </w:r>
    </w:p>
    <w:p>
      <w:pPr>
        <w:adjustRightInd w:val="0"/>
        <w:snapToGrid w:val="0"/>
        <w:spacing w:line="56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（九）对甲方的违章指挥，拒绝执行，但需书面明确指出甲方所违反的具体法律法规、标准规范等。</w:t>
      </w:r>
    </w:p>
    <w:p>
      <w:pPr>
        <w:adjustRightInd w:val="0"/>
        <w:snapToGrid w:val="0"/>
        <w:spacing w:line="56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（十）乙方委托的第三方运输单位或个人，违反本协议的，全部责任均由乙方承担。</w:t>
      </w:r>
    </w:p>
    <w:p>
      <w:pPr>
        <w:adjustRightInd w:val="0"/>
        <w:snapToGrid w:val="0"/>
        <w:spacing w:line="560" w:lineRule="exact"/>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四、事故责任</w:t>
      </w:r>
    </w:p>
    <w:p>
      <w:pPr>
        <w:adjustRightInd w:val="0"/>
        <w:snapToGrid w:val="0"/>
        <w:spacing w:line="56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6"/>
        <w:spacing w:line="560" w:lineRule="exact"/>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五、补充条款：</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pPr>
        <w:adjustRightInd w:val="0"/>
        <w:snapToGrid w:val="0"/>
        <w:spacing w:line="560" w:lineRule="exact"/>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六、附则</w:t>
      </w:r>
    </w:p>
    <w:p>
      <w:pPr>
        <w:adjustRightInd w:val="0"/>
        <w:snapToGrid w:val="0"/>
        <w:spacing w:line="56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hint="eastAsia" w:ascii="仿宋" w:hAnsi="仿宋" w:eastAsia="仿宋" w:cs="仿宋"/>
          <w:color w:val="auto"/>
          <w:sz w:val="24"/>
          <w:highlight w:val="none"/>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甲方：</w:t>
            </w:r>
          </w:p>
          <w:p>
            <w:pPr>
              <w:adjustRightInd w:val="0"/>
              <w:snapToGrid w:val="0"/>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签约代表：</w:t>
            </w:r>
          </w:p>
          <w:p>
            <w:pPr>
              <w:adjustRightInd w:val="0"/>
              <w:snapToGrid w:val="0"/>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联系电话：</w:t>
            </w:r>
          </w:p>
          <w:p>
            <w:pPr>
              <w:adjustRightInd w:val="0"/>
              <w:snapToGrid w:val="0"/>
              <w:spacing w:line="560" w:lineRule="exact"/>
              <w:ind w:firstLine="240" w:firstLineChars="10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tc>
        <w:tc>
          <w:tcPr>
            <w:tcW w:w="4474" w:type="dxa"/>
          </w:tcPr>
          <w:p>
            <w:pPr>
              <w:adjustRightInd w:val="0"/>
              <w:snapToGrid w:val="0"/>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乙方：</w:t>
            </w:r>
          </w:p>
          <w:p>
            <w:pPr>
              <w:adjustRightInd w:val="0"/>
              <w:snapToGrid w:val="0"/>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签约代表：</w:t>
            </w:r>
          </w:p>
          <w:p>
            <w:pPr>
              <w:adjustRightInd w:val="0"/>
              <w:snapToGrid w:val="0"/>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联系电话：</w:t>
            </w:r>
          </w:p>
          <w:p>
            <w:pPr>
              <w:adjustRightInd w:val="0"/>
              <w:snapToGrid w:val="0"/>
              <w:spacing w:line="560" w:lineRule="exact"/>
              <w:ind w:firstLine="1440" w:firstLineChars="600"/>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tc>
      </w:tr>
    </w:tbl>
    <w:p>
      <w:pPr>
        <w:spacing w:line="360" w:lineRule="auto"/>
        <w:rPr>
          <w:rFonts w:hint="eastAsia" w:ascii="仿宋" w:hAnsi="仿宋" w:eastAsia="仿宋" w:cs="仿宋"/>
          <w:b/>
          <w:color w:val="auto"/>
          <w:szCs w:val="21"/>
          <w:highlight w:val="none"/>
        </w:rPr>
      </w:pPr>
    </w:p>
    <w:p>
      <w:pPr>
        <w:pStyle w:val="2"/>
        <w:ind w:firstLine="0"/>
        <w:rPr>
          <w:rFonts w:hint="eastAsia" w:ascii="仿宋" w:hAnsi="仿宋" w:eastAsia="仿宋" w:cs="仿宋"/>
          <w:b/>
          <w:color w:val="auto"/>
          <w:szCs w:val="21"/>
          <w:highlight w:val="none"/>
        </w:rPr>
      </w:pPr>
    </w:p>
    <w:p>
      <w:pP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br w:type="page"/>
      </w:r>
    </w:p>
    <w:p>
      <w:pPr>
        <w:rPr>
          <w:rFonts w:hint="eastAsia" w:ascii="仿宋" w:hAnsi="仿宋" w:eastAsia="仿宋" w:cs="仿宋"/>
          <w:b/>
          <w:color w:val="auto"/>
          <w:szCs w:val="21"/>
          <w:highlight w:val="none"/>
          <w:lang w:val="en-US" w:eastAsia="zh-CN"/>
        </w:rPr>
      </w:pPr>
      <w:r>
        <w:rPr>
          <w:rFonts w:hint="eastAsia" w:ascii="仿宋" w:hAnsi="仿宋" w:eastAsia="仿宋" w:cs="仿宋"/>
          <w:b/>
          <w:color w:val="auto"/>
          <w:szCs w:val="21"/>
          <w:highlight w:val="none"/>
        </w:rPr>
        <w:t>附件</w:t>
      </w:r>
      <w:r>
        <w:rPr>
          <w:rFonts w:hint="eastAsia" w:ascii="仿宋" w:hAnsi="仿宋" w:eastAsia="仿宋" w:cs="仿宋"/>
          <w:b/>
          <w:color w:val="auto"/>
          <w:szCs w:val="21"/>
          <w:highlight w:val="none"/>
          <w:lang w:val="en-US" w:eastAsia="zh-CN"/>
        </w:rPr>
        <w:t>4</w:t>
      </w:r>
      <w:r>
        <w:rPr>
          <w:rFonts w:hint="eastAsia" w:ascii="仿宋" w:hAnsi="仿宋" w:eastAsia="仿宋" w:cs="仿宋"/>
          <w:b/>
          <w:color w:val="auto"/>
          <w:szCs w:val="21"/>
          <w:highlight w:val="none"/>
        </w:rPr>
        <w:t>：</w:t>
      </w:r>
      <w:r>
        <w:rPr>
          <w:rFonts w:hint="eastAsia" w:ascii="仿宋" w:hAnsi="仿宋" w:eastAsia="仿宋" w:cs="仿宋"/>
          <w:b/>
          <w:color w:val="auto"/>
          <w:szCs w:val="21"/>
          <w:highlight w:val="none"/>
          <w:lang w:val="en-US" w:eastAsia="zh-CN"/>
        </w:rPr>
        <w:t>工程量清单报价</w:t>
      </w:r>
    </w:p>
    <w:tbl>
      <w:tblPr>
        <w:tblStyle w:val="22"/>
        <w:tblW w:w="88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98"/>
        <w:gridCol w:w="284"/>
        <w:gridCol w:w="1052"/>
        <w:gridCol w:w="1213"/>
        <w:gridCol w:w="1798"/>
        <w:gridCol w:w="67"/>
        <w:gridCol w:w="697"/>
        <w:gridCol w:w="489"/>
        <w:gridCol w:w="356"/>
        <w:gridCol w:w="501"/>
        <w:gridCol w:w="35"/>
        <w:gridCol w:w="822"/>
        <w:gridCol w:w="8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55" w:hRule="atLeast"/>
        </w:trPr>
        <w:tc>
          <w:tcPr>
            <w:tcW w:w="698"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序号</w:t>
            </w:r>
          </w:p>
        </w:tc>
        <w:tc>
          <w:tcPr>
            <w:tcW w:w="1336"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项目编码</w:t>
            </w:r>
          </w:p>
        </w:tc>
        <w:tc>
          <w:tcPr>
            <w:tcW w:w="1213"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项目名称</w:t>
            </w:r>
          </w:p>
        </w:tc>
        <w:tc>
          <w:tcPr>
            <w:tcW w:w="2562"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项目特征描述</w:t>
            </w:r>
          </w:p>
        </w:tc>
        <w:tc>
          <w:tcPr>
            <w:tcW w:w="489"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计量单位</w:t>
            </w:r>
          </w:p>
        </w:tc>
        <w:tc>
          <w:tcPr>
            <w:tcW w:w="857"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工程量</w:t>
            </w:r>
          </w:p>
        </w:tc>
        <w:tc>
          <w:tcPr>
            <w:tcW w:w="857" w:type="dxa"/>
            <w:gridSpan w:val="2"/>
            <w:tcBorders>
              <w:top w:val="single" w:color="000000" w:sz="8" w:space="0"/>
              <w:left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0"/>
                <w:szCs w:val="20"/>
                <w:u w:val="none"/>
                <w:lang w:val="en-US" w:eastAsia="zh-CN" w:bidi="ar"/>
              </w:rPr>
            </w:pPr>
            <w:r>
              <w:rPr>
                <w:rFonts w:hint="eastAsia" w:ascii="仿宋" w:hAnsi="仿宋" w:eastAsia="仿宋" w:cs="仿宋"/>
                <w:i w:val="0"/>
                <w:color w:val="auto"/>
                <w:kern w:val="0"/>
                <w:sz w:val="20"/>
                <w:szCs w:val="20"/>
                <w:u w:val="none"/>
                <w:lang w:val="en-US" w:eastAsia="zh-CN" w:bidi="ar"/>
              </w:rPr>
              <w:t>综合单价</w:t>
            </w:r>
          </w:p>
        </w:tc>
        <w:tc>
          <w:tcPr>
            <w:tcW w:w="857"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0"/>
                <w:szCs w:val="20"/>
                <w:u w:val="none"/>
                <w:lang w:val="en-US" w:eastAsia="zh-CN" w:bidi="ar"/>
              </w:rPr>
            </w:pPr>
            <w:r>
              <w:rPr>
                <w:rFonts w:hint="eastAsia" w:ascii="仿宋" w:hAnsi="仿宋" w:eastAsia="仿宋" w:cs="仿宋"/>
                <w:i w:val="0"/>
                <w:color w:val="auto"/>
                <w:kern w:val="0"/>
                <w:sz w:val="20"/>
                <w:szCs w:val="20"/>
                <w:u w:val="none"/>
                <w:lang w:val="en-US" w:eastAsia="zh-CN" w:bidi="ar"/>
              </w:rPr>
              <w:t>综合合价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一二期鼓风机房出风管廊</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335"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030507008001</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枪式摄像头</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1.400万像素全彩，户外</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摄像头，带POE供电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2.含三角支架</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3. 以太网传输</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4.广角镜头，焦距4mm</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台</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9"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030502005001</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六类网线</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1.六类网线</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50</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3</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030408003001</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电缆套管</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1.DN25，PVC</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50</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4</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030501012001</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交换机</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1.带POE供电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2.8口</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3 导轨式</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个</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5</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010507003001</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盖板揭、盖</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1.盖板规格：0.5*1.2</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50</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99"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一期滤池总高压电房北侧门口、一期滤池出水廊道</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6</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030507008002</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枪式摄像头</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1.400万像素全彩，户外</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摄像头，带POE供电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2.含三角支架</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3. 以太网传输</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4.广角镜头，焦距4mm</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台</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7</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030404017001</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不锈钢监控电箱</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1.规格：0.5*0.8*0.25</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个</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8</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030408001001</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单芯电缆</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1.BV-1.5mm²</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2.红色、蓝色、黄绿色，</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平均分</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15</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9</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030404019001</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16A带漏保空气开关</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1.16A带漏保空气开关</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个</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10</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030501012002</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交换机</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1.带POE供电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2.6口</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3 导轨式</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个</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11</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030404035001</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导轨式插座</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1.5脚，含导轨</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个</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3</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12</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030502005002</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六类网线</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1.六类网线</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80</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一二期污水泵房</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13</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030507008003</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防爆防水枪式摄像头</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1.IP68防水等级</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2.带POE供电功能</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3.含三角支架</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台</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14</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030408001002</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电缆</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1.YJV3*1.5mm²</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5</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15</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030502005003</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六类网线</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1.六类网线</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150</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16</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030501012003</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交换机</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1.带POE供电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2.6口</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个</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二期滤池出水廊道两侧</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17</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030507008004</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枪式摄像头</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1.400万像素全彩，户外</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摄像头，带POE供电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2.含三角支架</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3. 以太网传输</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4.广角镜头，焦距4mm</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台</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18</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030404017002</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不锈钢监控电箱</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1.规格：0.5*0.8*0.25</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个</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19</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030408001003</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单芯电缆</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1.BV-1.5mm²</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2.红色、蓝色、黄绿色，</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平均分</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15</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20</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030404019002</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16A带漏保空气开</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关</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1.16A带漏保空气开</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关</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个</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21</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030501012004</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交换机</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1.带POE供电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2.6口</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3 导轨式</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个</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22</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030404035002</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导轨式插座</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1.5脚，含导轨</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个</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3</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23</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030502005004</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六类网线</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1.六类网线</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180</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三期2#反应池南加药罐区</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24</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030507008005</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枪式摄像头</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1.400万像素全彩，户外</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摄像头，带POE供电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2.含三角支架</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3. 以太网传输</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4.广角镜头，焦距4mm</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台</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25</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030502005005</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六类网线</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1.六类网线</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200</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26</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030408003002</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电缆套管</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1.DN32，PVC</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200</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27</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030501012005</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交换机</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1.带POE供电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2.8口</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3 导轨式</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个</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28</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010507003002</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盖板揭、盖</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1.盖板规格：0.5*1.2</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30</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干化车间1#-6#进泥泵房、负一楼泵房(2支)、1#2#浓缩池泵房</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29</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030507008006</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枪式摄像头</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1.400万像素全彩，户外</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摄像头，带POE供电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2.含三角支架</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3. 以太网传输</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4.广角镜头，焦距4mm</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台</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4</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30</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030502005006</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六类网线</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1.六类网线</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300</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31</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030408003003</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电缆套管</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1.DN32，PVC</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100</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32</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041001001001</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拆除路面</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1.破除混凝土路面，体积1.2*0.1*0.2m</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2.渣土外运</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m2</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0.12</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33</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050402002001</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现浇混凝土路面</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1.混凝土强度等级：C20</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2.厚度：20cm</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m2</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0.12</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34</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030501012006</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交换机</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1.带POE供电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2.16口</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个</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离心机流量计井、注泥泵房、浓度计处</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35</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030507008007</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枪式摄像头</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1.400万像素全彩，户外</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摄像头，带POE供电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2.含三角支架</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3. 以太网传输</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4.广角镜头，焦距4mm</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台</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3</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36</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030502005007</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六类网线</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1.六类网线</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200</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37</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030408003004</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电缆套管</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1.DN32，PVC</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50</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38</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030501012007</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交换机</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1.带POE供电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2.8口</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3 导轨式</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个</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一二期正门自行车棚外</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39</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030507008008</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枪式摄像头</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1.400万像素全彩，户外</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摄像头，带POE供电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2.含三角支架</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3. 以太网传输</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4.广角镜头，焦距4mm</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台</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40</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030408003005</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电缆套管</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1.DN25，PVC</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20</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41</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030502005008</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六类网线</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1.六类网线</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20</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42</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030501012008</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交换机</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1.带POE供电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2.8口</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3 导轨式</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个</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43</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030502013001</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光纤收发器</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1.光纤收发器</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对</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44</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030502008001</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光纤</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1.六芯单模</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4</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三期正门自行车棚对面</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45"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45</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020202003001</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监控杆</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1.长度4m；</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2.八角镀锌钢监控杆，直径0.25m；</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3.配置0.3*0.5*0.2不锈钢监控设备箱，箱内配置光纤转网线模块、16A漏保空开1个、3个导轨式5脚插座。</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支</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46</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030507008009</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枪式摄像头</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1.400万像素全彩，户外</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摄像头，带POE供电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2.含三角支架</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3. 以太网传输</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4.广角镜头，焦距4mm</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台</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47</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030501012009</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交换机</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1.带POE供电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2.8口</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3 导轨式</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个</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48</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030502005009</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六类网线</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1.六类网线</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5</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49</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030502008002</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光纤</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1.六芯单模</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150</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50</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030408003006</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电缆套管</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1.DN40，PVC</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150</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51</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030408001004</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电缆</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1.YJV3*1.5mm²</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153</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52</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050101006001</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清除草皮</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1.台湾草草地</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m2</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15</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53</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050102012001</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铺种草皮</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2.台湾草草地</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m2</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15</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三期动力班停车棚</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335"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54</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030507008010</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枪式摄像头</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1.400万像素全彩，户外</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摄像头，带POE供电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2.含三角支架</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3. 以太网传输</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4.广角镜头，焦距4mm</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台</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55</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030502005010</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六类网线</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1.六类网线</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100</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56</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030408003007</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电缆套管</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1.DN25，PVC</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100</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57</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030501012010</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交换机</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1.带POE供电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2.8口</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3 导轨式</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个</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58</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030404017003</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不锈钢监控电箱</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1.尺寸：0.5*0.8*0.3m</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2.配置16A漏保空开1个、</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3个导轨式5脚插座</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个</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一期机修值班室对面</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59</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030507008011</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枪式摄像头</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1.400万像素全彩，户外</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摄像头，带POE供电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2.含三角支架</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3. 以太网传输</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4.广角镜头，焦距4mm</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台</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60</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030502005011</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六类网线</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1.六类网线</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60</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61</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030408003008</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电缆套管</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1.DN25，PVC</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60</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一期水区值班室停车棚</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62</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030507008012</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枪式摄像头</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1.400万像素全彩，户外</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摄像头，带POE供电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2.含三角支架</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3. 以太网传输</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4.广角镜头，焦距4mm</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台</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63</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030502005012</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六类网线</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1.六类网线</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20</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64</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030408003009</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电缆套管</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1.DN25，PVC</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20</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一二期仪表班后单车棚、一二期停车场后单车棚</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65</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030507008013</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枪式摄像头</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1.400万像素全彩，户外</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摄像头，带POE供电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2.含三角支架</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3. 以太网传输</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4.广角镜头，焦距4mm</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台</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66</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030502005013</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六类网线</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1.六类网线</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300</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67</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030408003010</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电缆套管</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1.DN25，PVC</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300</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一二期硫酸铝加药间外</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68</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030507008014</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枪式摄像头</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1.400万像素全彩，户外</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摄像头，带POE供电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2.含三角支架</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3. 以太网传输</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4.广角镜头，焦距4mm</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台</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69</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030502005014</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六类网线</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1.六类网线</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10</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70</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030408003011</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电缆套管</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1.DN25，PVC</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10</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三期滤池面向三期围墙边两侧</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71</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030507008015</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枪式摄像头</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1.400万像素全彩，户外</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摄像头，带POE供电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2.含三角支架</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3. 以太网传输</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4.广角镜头，焦距4mm</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台</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72</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030502005015</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六类网线</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1.六类网线</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100</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73</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030408003012</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电缆套管</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1.DN25，PVC</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80</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74</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030408001005</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电缆</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1.YJV3*1.5mm²</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10</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75</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030404017004</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不锈钢监控电箱</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1.尺寸：0.5*0.8*0.3m</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2.配置16A漏保空开1个、</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3个导轨式5脚插座</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个</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76</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030502008003</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光纤</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1.四芯单模</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130</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77</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030501012011</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交换机</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1.带POE供电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2.8口</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3 导轨式</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个</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78</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030502013002</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光纤收发器</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1.光纤收发器</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对</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79</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050101006002</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清除草皮</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1.台湾草草地</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m2</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3</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80</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050102012002</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铺种草皮</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2.台湾草草地</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m2</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3</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更换三期档案楼天台摄像头</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81</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030507008016</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球形摄像头</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1.400万像素全彩，户外</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摄像头，带POE供电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2.含三角支架</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3. 以太网传输</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4.广角镜头，焦距4mm</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5.1080P ds-sc3q140my-te</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个</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82</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030502005016</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六类网线</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1.六类网线</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20</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83</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030502013003</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光纤收发器</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1.光纤收发器</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对</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84</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031101007001</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直流电源模块</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1.输入220V，输出24V，额定电流5A以上</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个</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85</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030501012012</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交换机</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1.带POE供电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2.6口</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个</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一二期东门保安室摄像头</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86</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050101006003</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清除草皮</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1.台湾草草地</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m2</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0.067</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87</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050102012003</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铺种草皮</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2.台湾草草地</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m2</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0.067</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88</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030408003013</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电缆套管</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1.DN20，PVC</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15</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89</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030502005017</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六类网线</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1.六类网线</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15</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90</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030501012013</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交换机</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1.带POE供电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2.8口</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个</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维修中央大道(三万吨周边)摄像头</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91</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030501012014</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交换机</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1.带POE供电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2.6口</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个</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92</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030502005018</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六类网线</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1.六类网线</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30</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93</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010507003003</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盖板揭、盖</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1.盖板规格：0.5*1.2</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20</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维修三万吨池面摄像头光纤</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94</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030502008004</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光纤</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1.六芯单模</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15</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95</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030408003014</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电缆套管</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1.DN20，PVC</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15</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96</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030408001006</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电缆</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1.YJV3*1.5mm²</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15</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维修1#-4#二沉池池面摄像头光纤</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97</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030502008005</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光纤</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1.四芯单模</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60</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98</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030408003015</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电缆套管</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1.DN20，PVC</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60</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99</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010507003004</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盖板揭、盖</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1.盖板规格：0.5*1.2</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20</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100</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050101006004</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清除草皮</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1.台湾草草地</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m2</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0.33</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101</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050102012004</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铺种草皮</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2.台湾草草地</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m2</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0.33</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维修一期滤池储药罐区域摄像头电源及网线</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102</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030408001007</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电缆</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1.YJV3*1.5mm²</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30</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103</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030408003016</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电缆套管</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1.DN32，PVC</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30</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104</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030502005019</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六类网线</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1.六类网线</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30</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105</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041001001002</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拆除路面</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1.破除混凝土路面，体积2*0.1*0.1m</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2.渣土外运</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m2</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0.2</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106</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050402002002</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现浇混凝土路面</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1.混凝土强度等级：C20</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2.厚度：10cm</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m2</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0.2</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107</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050101006005</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清除草皮</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1.台湾草草地</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m2</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0.33</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108</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050102012005</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铺种草皮</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2.台湾草草地</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m2</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0.33</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迁移污泥码头监控摄像头</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45"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109</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030507008017</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球形摄像头</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1.400万像素全彩，户外</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摄像头，带POE供电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2.含三角支架</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3. 以太网传输</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4.广角镜头，焦距4mm</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5.1080P ds-sc3q140my-</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te</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个</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110</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060102002001</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监控杆迁移</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1.监控杆高度：4m</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2.八角镀锌钢监控杆，直径0.25m</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3.运距：5m</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支</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111</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030408003017</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电缆套管</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1.DN20，PVC</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60</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112</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030502005020</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六类网线</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1.六类网线</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60</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敷设污泥码头监控箱至离心机监控箱光纤</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113</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030502013004</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光纤收发器</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1.光纤收发器</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对</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114</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030502008006</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光纤</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1.户外六芯单模</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150</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115</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030408003018</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电缆套管</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1.DN20，PVC</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40</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116</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010507003005</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盖板揭、盖</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1.盖板规格：0.5*1.2</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20</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污泥码头大门加装门磁感应</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117</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030503008001</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门磁感应开关</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1.DS-PDMC-PR门磁开关</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对</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118</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030408001008</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信号电缆</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1.RVVP 2*1.5</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170</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119</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030408003019</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电缆套管</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1.DN20，PVC</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40</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120</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010507003006</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盖板揭、盖</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1.盖板规格：0.5*1.2</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20</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121</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030608007001</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上位机调试</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1.上位机调试</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点</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8</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122</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030507017001</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PLC程序调试</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点</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8</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其他</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123</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030507013001</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监控硬盘</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1.5400转</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2.紫色监控专用硬盘 8TB</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容量</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3.接口：SATA 6Gb/s</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4 缓存256M</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个</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4</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124</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030502008007</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光纤</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1.六芯单模</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100</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125</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030502005021</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六类网线</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1.户外六类网线</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300</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126</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030501012015</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交换机</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1.带POE供电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2.8口</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个</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8</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127</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030408001009</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电缆</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1.YJV3*1.5mm²</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300</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128</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030502013005</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光纤收发器</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1.光纤收发器</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对</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10</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129</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080703014001</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摄像头维修</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1.摄像头维修</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台</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15</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130</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030501013001</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网络服务器授权</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1.DS-VE22S-B网络服务器增加授权点</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点</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100</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8870" w:type="dxa"/>
            <w:gridSpan w:val="13"/>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单位工程预算价汇总表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112"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工程名称：大坦沙分公司2023年一二三期易涝点、电动车充电点等监控优化项目</w:t>
            </w:r>
          </w:p>
        </w:tc>
        <w:tc>
          <w:tcPr>
            <w:tcW w:w="1542"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216"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982"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4063"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2145" w:type="dxa"/>
            <w:gridSpan w:val="6"/>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680" w:type="dxa"/>
            <w:gridSpan w:val="2"/>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8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06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1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8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406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一二期鼓风机房出风管廊</w:t>
            </w:r>
          </w:p>
        </w:tc>
        <w:tc>
          <w:tcPr>
            <w:tcW w:w="21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8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406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一期滤池总高压电房北侧门口、一期滤池出水廊道</w:t>
            </w:r>
          </w:p>
        </w:tc>
        <w:tc>
          <w:tcPr>
            <w:tcW w:w="21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8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406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一二期污水泵房</w:t>
            </w:r>
          </w:p>
        </w:tc>
        <w:tc>
          <w:tcPr>
            <w:tcW w:w="21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8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406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二期滤池出水廊道两侧</w:t>
            </w:r>
          </w:p>
        </w:tc>
        <w:tc>
          <w:tcPr>
            <w:tcW w:w="21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8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406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三期2#反应池南加药罐区</w:t>
            </w:r>
          </w:p>
        </w:tc>
        <w:tc>
          <w:tcPr>
            <w:tcW w:w="21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8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406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干化车间1#-6#进泥泵房、负一楼泵房(2支)、1#2#浓缩池泵房</w:t>
            </w:r>
          </w:p>
        </w:tc>
        <w:tc>
          <w:tcPr>
            <w:tcW w:w="21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8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406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离心机流量计井、注泥泵房、浓度计处</w:t>
            </w:r>
          </w:p>
        </w:tc>
        <w:tc>
          <w:tcPr>
            <w:tcW w:w="21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8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406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一二期正门自行车棚外</w:t>
            </w:r>
          </w:p>
        </w:tc>
        <w:tc>
          <w:tcPr>
            <w:tcW w:w="21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8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406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三期正门自行车棚对面</w:t>
            </w:r>
          </w:p>
        </w:tc>
        <w:tc>
          <w:tcPr>
            <w:tcW w:w="21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8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w:t>
            </w:r>
          </w:p>
        </w:tc>
        <w:tc>
          <w:tcPr>
            <w:tcW w:w="406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三期动力班停车棚</w:t>
            </w:r>
          </w:p>
        </w:tc>
        <w:tc>
          <w:tcPr>
            <w:tcW w:w="21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8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w:t>
            </w:r>
          </w:p>
        </w:tc>
        <w:tc>
          <w:tcPr>
            <w:tcW w:w="406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一期机修值班室对面</w:t>
            </w:r>
          </w:p>
        </w:tc>
        <w:tc>
          <w:tcPr>
            <w:tcW w:w="21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8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w:t>
            </w:r>
          </w:p>
        </w:tc>
        <w:tc>
          <w:tcPr>
            <w:tcW w:w="406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一期水区值班室停车棚</w:t>
            </w:r>
          </w:p>
        </w:tc>
        <w:tc>
          <w:tcPr>
            <w:tcW w:w="21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8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w:t>
            </w:r>
          </w:p>
        </w:tc>
        <w:tc>
          <w:tcPr>
            <w:tcW w:w="406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一二期仪表班后单车棚、一二期停车场后单车棚</w:t>
            </w:r>
          </w:p>
        </w:tc>
        <w:tc>
          <w:tcPr>
            <w:tcW w:w="21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8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1.14</w:t>
            </w:r>
          </w:p>
        </w:tc>
        <w:tc>
          <w:tcPr>
            <w:tcW w:w="406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一二期硫酸铝加药间外</w:t>
            </w:r>
          </w:p>
        </w:tc>
        <w:tc>
          <w:tcPr>
            <w:tcW w:w="21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8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w:t>
            </w:r>
          </w:p>
        </w:tc>
        <w:tc>
          <w:tcPr>
            <w:tcW w:w="406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三期滤池面向三期围墙边两侧</w:t>
            </w:r>
          </w:p>
        </w:tc>
        <w:tc>
          <w:tcPr>
            <w:tcW w:w="21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8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w:t>
            </w:r>
          </w:p>
        </w:tc>
        <w:tc>
          <w:tcPr>
            <w:tcW w:w="406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更换三期档案楼天台摄像头</w:t>
            </w:r>
          </w:p>
        </w:tc>
        <w:tc>
          <w:tcPr>
            <w:tcW w:w="21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8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w:t>
            </w:r>
          </w:p>
        </w:tc>
        <w:tc>
          <w:tcPr>
            <w:tcW w:w="406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一二期东门保安室摄像头</w:t>
            </w:r>
          </w:p>
        </w:tc>
        <w:tc>
          <w:tcPr>
            <w:tcW w:w="21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8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1.18</w:t>
            </w:r>
          </w:p>
        </w:tc>
        <w:tc>
          <w:tcPr>
            <w:tcW w:w="406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维修中央大道(三万吨周边)摄像头</w:t>
            </w:r>
          </w:p>
        </w:tc>
        <w:tc>
          <w:tcPr>
            <w:tcW w:w="21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8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1.19</w:t>
            </w:r>
          </w:p>
        </w:tc>
        <w:tc>
          <w:tcPr>
            <w:tcW w:w="406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维修三万吨池面摄像头光纤</w:t>
            </w:r>
          </w:p>
        </w:tc>
        <w:tc>
          <w:tcPr>
            <w:tcW w:w="21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8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w:t>
            </w:r>
          </w:p>
        </w:tc>
        <w:tc>
          <w:tcPr>
            <w:tcW w:w="406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维修1#-4#二沉池池面摄像头光纤</w:t>
            </w:r>
          </w:p>
        </w:tc>
        <w:tc>
          <w:tcPr>
            <w:tcW w:w="21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8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1.21</w:t>
            </w:r>
          </w:p>
        </w:tc>
        <w:tc>
          <w:tcPr>
            <w:tcW w:w="406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维修一期滤池储药罐区域摄像头电源及网线</w:t>
            </w:r>
          </w:p>
        </w:tc>
        <w:tc>
          <w:tcPr>
            <w:tcW w:w="21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8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w:t>
            </w:r>
          </w:p>
        </w:tc>
        <w:tc>
          <w:tcPr>
            <w:tcW w:w="406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迁移污泥码头监控摄像头</w:t>
            </w:r>
          </w:p>
        </w:tc>
        <w:tc>
          <w:tcPr>
            <w:tcW w:w="21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8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w:t>
            </w:r>
          </w:p>
        </w:tc>
        <w:tc>
          <w:tcPr>
            <w:tcW w:w="406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敷设污泥码头监控箱至离心机监控箱光纤</w:t>
            </w:r>
          </w:p>
        </w:tc>
        <w:tc>
          <w:tcPr>
            <w:tcW w:w="21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8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1.24</w:t>
            </w:r>
          </w:p>
        </w:tc>
        <w:tc>
          <w:tcPr>
            <w:tcW w:w="406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污泥码头大门加装门磁感应</w:t>
            </w:r>
          </w:p>
        </w:tc>
        <w:tc>
          <w:tcPr>
            <w:tcW w:w="21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8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1.25</w:t>
            </w:r>
          </w:p>
        </w:tc>
        <w:tc>
          <w:tcPr>
            <w:tcW w:w="406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w:t>
            </w:r>
          </w:p>
        </w:tc>
        <w:tc>
          <w:tcPr>
            <w:tcW w:w="21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8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06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21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8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406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21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24544.32</w:t>
            </w:r>
          </w:p>
        </w:tc>
        <w:tc>
          <w:tcPr>
            <w:tcW w:w="168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8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406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21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8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406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21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8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406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21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13846.41</w:t>
            </w:r>
          </w:p>
        </w:tc>
        <w:tc>
          <w:tcPr>
            <w:tcW w:w="168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8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406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21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82" w:type="dxa"/>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4063"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2145" w:type="dxa"/>
            <w:gridSpan w:val="6"/>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8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406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21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8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406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21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98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406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21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8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406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21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8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406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21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8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406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21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8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406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21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8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406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21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8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06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1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8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406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21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8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406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21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045" w:type="dxa"/>
            <w:gridSpan w:val="5"/>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预算价合计=1+2+3+5</w:t>
            </w:r>
          </w:p>
        </w:tc>
        <w:tc>
          <w:tcPr>
            <w:tcW w:w="2145" w:type="dxa"/>
            <w:gridSpan w:val="6"/>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bl>
    <w:p>
      <w:pPr>
        <w:pStyle w:val="2"/>
        <w:rPr>
          <w:rFonts w:hint="eastAsia" w:ascii="仿宋" w:hAnsi="仿宋" w:eastAsia="仿宋" w:cs="仿宋"/>
          <w:b/>
          <w:bCs/>
          <w:color w:val="auto"/>
          <w:szCs w:val="21"/>
          <w:highlight w:val="none"/>
        </w:rPr>
      </w:pPr>
    </w:p>
    <w:p>
      <w:pPr>
        <w:pStyle w:val="2"/>
        <w:rPr>
          <w:rFonts w:hint="eastAsia" w:ascii="仿宋" w:hAnsi="仿宋" w:eastAsia="仿宋" w:cs="仿宋"/>
          <w:b/>
          <w:bCs/>
          <w:color w:val="auto"/>
          <w:szCs w:val="21"/>
          <w:highlight w:val="none"/>
        </w:rPr>
      </w:pPr>
    </w:p>
    <w:p>
      <w:pPr>
        <w:spacing w:line="240" w:lineRule="auto"/>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br w:type="page"/>
      </w:r>
    </w:p>
    <w:p>
      <w:pPr>
        <w:spacing w:line="360" w:lineRule="auto"/>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附件</w:t>
      </w:r>
      <w:r>
        <w:rPr>
          <w:rFonts w:hint="eastAsia" w:ascii="仿宋" w:hAnsi="仿宋" w:eastAsia="仿宋" w:cs="仿宋"/>
          <w:b/>
          <w:bCs/>
          <w:color w:val="auto"/>
          <w:szCs w:val="21"/>
          <w:highlight w:val="none"/>
          <w:lang w:val="en-US" w:eastAsia="zh-CN"/>
        </w:rPr>
        <w:t>5</w:t>
      </w:r>
      <w:r>
        <w:rPr>
          <w:rFonts w:hint="eastAsia" w:ascii="仿宋" w:hAnsi="仿宋" w:eastAsia="仿宋" w:cs="仿宋"/>
          <w:b/>
          <w:bCs/>
          <w:color w:val="auto"/>
          <w:szCs w:val="21"/>
          <w:highlight w:val="none"/>
        </w:rPr>
        <w:t xml:space="preserve"> ：项目投入人员架构表/应急救援物资清单</w:t>
      </w:r>
    </w:p>
    <w:p>
      <w:pPr>
        <w:spacing w:line="360" w:lineRule="auto"/>
        <w:jc w:val="center"/>
        <w:outlineLvl w:val="3"/>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拟投入工程人员配备响应表</w:t>
      </w:r>
    </w:p>
    <w:tbl>
      <w:tblPr>
        <w:tblStyle w:val="22"/>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170"/>
        <w:gridCol w:w="960"/>
        <w:gridCol w:w="2445"/>
        <w:gridCol w:w="2655"/>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岗位</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性别</w:t>
            </w: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身份证号</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执业或职业资格证明</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安全员</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现场</w:t>
            </w:r>
            <w:r>
              <w:rPr>
                <w:rFonts w:hint="eastAsia" w:ascii="仿宋" w:hAnsi="仿宋" w:eastAsia="仿宋" w:cs="仿宋"/>
                <w:color w:val="auto"/>
                <w:sz w:val="24"/>
                <w:szCs w:val="24"/>
                <w:highlight w:val="none"/>
              </w:rPr>
              <w:t>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4"/>
                <w:szCs w:val="24"/>
                <w:highlight w:val="none"/>
              </w:rPr>
            </w:pPr>
          </w:p>
        </w:tc>
      </w:tr>
    </w:tbl>
    <w:p>
      <w:pPr>
        <w:pStyle w:val="2"/>
        <w:ind w:firstLine="0"/>
        <w:rPr>
          <w:rFonts w:hint="eastAsia" w:ascii="仿宋" w:hAnsi="仿宋" w:eastAsia="仿宋" w:cs="仿宋"/>
          <w:b/>
          <w:bCs/>
          <w:color w:val="auto"/>
          <w:szCs w:val="21"/>
          <w:highlight w:val="none"/>
        </w:rPr>
      </w:pPr>
    </w:p>
    <w:p>
      <w:pPr>
        <w:pStyle w:val="2"/>
        <w:ind w:firstLine="0"/>
        <w:rPr>
          <w:rFonts w:hint="eastAsia" w:ascii="仿宋" w:hAnsi="仿宋" w:eastAsia="仿宋" w:cs="仿宋"/>
          <w:b/>
          <w:bCs/>
          <w:color w:val="auto"/>
          <w:szCs w:val="21"/>
          <w:highlight w:val="none"/>
        </w:rPr>
      </w:pPr>
    </w:p>
    <w:p>
      <w:pPr>
        <w:spacing w:line="240" w:lineRule="auto"/>
        <w:jc w:val="left"/>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br w:type="page"/>
      </w:r>
    </w:p>
    <w:p>
      <w:pPr>
        <w:spacing w:line="360" w:lineRule="auto"/>
        <w:jc w:val="left"/>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附件6</w:t>
      </w:r>
      <w:r>
        <w:rPr>
          <w:rFonts w:hint="eastAsia" w:ascii="仿宋" w:hAnsi="仿宋" w:eastAsia="仿宋" w:cs="仿宋"/>
          <w:b/>
          <w:bCs/>
          <w:color w:val="auto"/>
          <w:sz w:val="21"/>
          <w:szCs w:val="21"/>
          <w:highlight w:val="none"/>
        </w:rPr>
        <w:t>营运项目承包单位日常履约考评参照表（安全）</w:t>
      </w:r>
    </w:p>
    <w:tbl>
      <w:tblPr>
        <w:tblStyle w:val="22"/>
        <w:tblpPr w:leftFromText="180" w:rightFromText="180" w:vertAnchor="text" w:horzAnchor="page" w:tblpX="1421" w:tblpY="536"/>
        <w:tblOverlap w:val="never"/>
        <w:tblW w:w="0" w:type="auto"/>
        <w:jc w:val="center"/>
        <w:tblLayout w:type="autofit"/>
        <w:tblCellMar>
          <w:top w:w="0" w:type="dxa"/>
          <w:left w:w="0" w:type="dxa"/>
          <w:bottom w:w="0" w:type="dxa"/>
          <w:right w:w="0" w:type="dxa"/>
        </w:tblCellMar>
      </w:tblPr>
      <w:tblGrid>
        <w:gridCol w:w="344"/>
        <w:gridCol w:w="876"/>
        <w:gridCol w:w="707"/>
        <w:gridCol w:w="2322"/>
        <w:gridCol w:w="1142"/>
        <w:gridCol w:w="1152"/>
        <w:gridCol w:w="1152"/>
        <w:gridCol w:w="1173"/>
      </w:tblGrid>
      <w:tr>
        <w:tblPrEx>
          <w:tblCellMar>
            <w:top w:w="0" w:type="dxa"/>
            <w:left w:w="0" w:type="dxa"/>
            <w:bottom w:w="0" w:type="dxa"/>
            <w:right w:w="0" w:type="dxa"/>
          </w:tblCellMar>
        </w:tblPrEx>
        <w:trPr>
          <w:trHeight w:val="300" w:hRule="atLeast"/>
          <w:jc w:val="center"/>
        </w:trPr>
        <w:tc>
          <w:tcPr>
            <w:tcW w:w="0" w:type="auto"/>
            <w:gridSpan w:val="2"/>
            <w:tcBorders>
              <w:top w:val="nil"/>
              <w:left w:val="nil"/>
              <w:bottom w:val="nil"/>
              <w:right w:val="nil"/>
            </w:tcBorders>
            <w:noWrap/>
            <w:tcMar>
              <w:top w:w="12" w:type="dxa"/>
              <w:left w:w="12" w:type="dxa"/>
              <w:right w:w="12" w:type="dxa"/>
            </w:tcMar>
            <w:vAlign w:val="center"/>
          </w:tcPr>
          <w:p>
            <w:pPr>
              <w:widowControl/>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附件2-1</w:t>
            </w:r>
          </w:p>
        </w:tc>
        <w:tc>
          <w:tcPr>
            <w:tcW w:w="0" w:type="auto"/>
            <w:tcBorders>
              <w:top w:val="nil"/>
              <w:left w:val="nil"/>
              <w:bottom w:val="nil"/>
              <w:right w:val="nil"/>
            </w:tcBorders>
            <w:noWrap/>
            <w:tcMar>
              <w:top w:w="12" w:type="dxa"/>
              <w:left w:w="12" w:type="dxa"/>
              <w:right w:w="12" w:type="dxa"/>
            </w:tcMar>
            <w:vAlign w:val="center"/>
          </w:tcPr>
          <w:p>
            <w:pPr>
              <w:jc w:val="left"/>
              <w:rPr>
                <w:rFonts w:hint="eastAsia" w:ascii="仿宋" w:hAnsi="仿宋" w:eastAsia="仿宋" w:cs="仿宋"/>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hint="eastAsia" w:ascii="仿宋" w:hAnsi="仿宋" w:eastAsia="仿宋" w:cs="仿宋"/>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hint="eastAsia" w:ascii="仿宋" w:hAnsi="仿宋" w:eastAsia="仿宋" w:cs="仿宋"/>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hint="eastAsia" w:ascii="仿宋" w:hAnsi="仿宋" w:eastAsia="仿宋" w:cs="仿宋"/>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hint="eastAsia" w:ascii="仿宋" w:hAnsi="仿宋" w:eastAsia="仿宋" w:cs="仿宋"/>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jc w:val="center"/>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gridSpan w:val="8"/>
            <w:tcBorders>
              <w:top w:val="nil"/>
              <w:left w:val="nil"/>
              <w:bottom w:val="nil"/>
              <w:right w:val="nil"/>
            </w:tcBorders>
            <w:noWrap/>
            <w:tcMar>
              <w:top w:w="12" w:type="dxa"/>
              <w:left w:w="12" w:type="dxa"/>
              <w:right w:w="12" w:type="dxa"/>
            </w:tcMar>
            <w:vAlign w:val="center"/>
          </w:tcPr>
          <w:p>
            <w:pPr>
              <w:widowControl/>
              <w:jc w:val="center"/>
              <w:textAlignment w:val="center"/>
              <w:rPr>
                <w:rFonts w:hint="eastAsia" w:ascii="仿宋" w:hAnsi="仿宋" w:eastAsia="仿宋" w:cs="仿宋"/>
                <w:b/>
                <w:color w:val="auto"/>
                <w:sz w:val="16"/>
                <w:szCs w:val="16"/>
                <w:highlight w:val="none"/>
              </w:rPr>
            </w:pPr>
            <w:r>
              <w:rPr>
                <w:rFonts w:hint="eastAsia" w:ascii="仿宋" w:hAnsi="仿宋" w:eastAsia="仿宋" w:cs="仿宋"/>
                <w:b/>
                <w:color w:val="auto"/>
                <w:kern w:val="0"/>
                <w:sz w:val="16"/>
                <w:szCs w:val="16"/>
                <w:highlight w:val="none"/>
                <w:lang w:bidi="ar"/>
              </w:rPr>
              <w:t>营运项目承包单位日常履约考评参照表（安全）</w:t>
            </w:r>
          </w:p>
        </w:tc>
      </w:tr>
      <w:tr>
        <w:tblPrEx>
          <w:tblCellMar>
            <w:top w:w="0" w:type="dxa"/>
            <w:left w:w="0" w:type="dxa"/>
            <w:bottom w:w="0" w:type="dxa"/>
            <w:right w:w="0" w:type="dxa"/>
          </w:tblCellMar>
        </w:tblPrEx>
        <w:trPr>
          <w:trHeight w:val="10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考评项目</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考评内容</w:t>
            </w:r>
          </w:p>
        </w:tc>
        <w:tc>
          <w:tcPr>
            <w:tcW w:w="0" w:type="auto"/>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4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合同金额＜5万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5万≤合同金额＜30万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30万≤合同金额＜100万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合同金额≥100万</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安全事故</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事故类型</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发生发生3人及以上重伤或发生1人及以上死亡或直接经济损失达200万元以上的安全生产事故</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按“四不放过”调查后处理</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2</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发生重伤2人安全事故的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扣合同金额的30%～50%；</w:t>
            </w:r>
          </w:p>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扣合同金额的20%～30%；</w:t>
            </w:r>
          </w:p>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扣合同金额的10%～20%；</w:t>
            </w:r>
          </w:p>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扣合同金额的5%～10%;</w:t>
            </w:r>
          </w:p>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或8万～12万</w:t>
            </w:r>
          </w:p>
        </w:tc>
      </w:tr>
      <w:tr>
        <w:tblPrEx>
          <w:tblCellMar>
            <w:top w:w="0" w:type="dxa"/>
            <w:left w:w="0" w:type="dxa"/>
            <w:bottom w:w="0" w:type="dxa"/>
            <w:right w:w="0" w:type="dxa"/>
          </w:tblCellMar>
        </w:tblPrEx>
        <w:trPr>
          <w:trHeight w:val="8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发生重伤1人安全事故的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扣合同金额的20%～30%;</w:t>
            </w:r>
          </w:p>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扣合同金额的10%～20%；</w:t>
            </w:r>
          </w:p>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扣合同金额的5%～10%；</w:t>
            </w:r>
          </w:p>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扣合同金额的3%～5%；</w:t>
            </w:r>
          </w:p>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或4万～8万</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4</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发生停产、影响环境、破坏公共设施、造成不良影响等事故的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扣合同金额的10%～20%；</w:t>
            </w:r>
          </w:p>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或2000～3000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扣合同金额的5%～10%；</w:t>
            </w:r>
          </w:p>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扣合同金额的3%～5%；</w:t>
            </w:r>
          </w:p>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扣合同金额的1%～2%；</w:t>
            </w:r>
          </w:p>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或2万～4万</w:t>
            </w:r>
          </w:p>
        </w:tc>
      </w:tr>
      <w:tr>
        <w:tblPrEx>
          <w:tblCellMar>
            <w:top w:w="0" w:type="dxa"/>
            <w:left w:w="0" w:type="dxa"/>
            <w:bottom w:w="0" w:type="dxa"/>
            <w:right w:w="0" w:type="dxa"/>
          </w:tblCellMar>
        </w:tblPrEx>
        <w:trPr>
          <w:trHeight w:val="1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5</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事故处理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1.发生事故或事件隐瞒不报的</w:t>
            </w:r>
          </w:p>
          <w:p>
            <w:pPr>
              <w:widowControl/>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2.未在1小时内向业主单位上报事故的</w:t>
            </w:r>
          </w:p>
          <w:p>
            <w:pPr>
              <w:widowControl/>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3.拒绝、不配合事故事件调查的或事故事件调查提供虚假信息</w:t>
            </w:r>
          </w:p>
          <w:p>
            <w:pPr>
              <w:widowControl/>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4.未按规定和程序组织事故调查和事故处理的</w:t>
            </w:r>
          </w:p>
          <w:p>
            <w:pPr>
              <w:widowControl/>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5.未及时处理导致事故扩大的</w:t>
            </w:r>
          </w:p>
          <w:p>
            <w:pPr>
              <w:widowControl/>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6.未落实“四不放过”的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扣合同金额的30%～50%；</w:t>
            </w:r>
          </w:p>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扣合同金额的20%～30%；</w:t>
            </w:r>
          </w:p>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扣合同金额的10%～20%；</w:t>
            </w:r>
          </w:p>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扣合同金额的5%～10%;</w:t>
            </w:r>
          </w:p>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或8万～12万</w:t>
            </w: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6</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首次备案施工单位须提供的资料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一般资料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1.施工人员签名的安全交底表（交底内容由分公司编写），被交底人员应与人员花名册一致</w:t>
            </w:r>
          </w:p>
          <w:p>
            <w:pPr>
              <w:widowControl/>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2.施工单位对施工人员的三级安全教育材料</w:t>
            </w:r>
          </w:p>
          <w:p>
            <w:pPr>
              <w:widowControl/>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3.特殊时期需要增加的资料（如新冠疫情期间，需要增加的人员健康码和行程码资料）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缺资料扣合同金额的5%或500；</w:t>
            </w:r>
          </w:p>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缺资料扣合同金额的2%或2000；</w:t>
            </w:r>
          </w:p>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缺资料扣合同金额的1%或4500；</w:t>
            </w:r>
          </w:p>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资料有问题扣合同金额的0.4%或2000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缺资料扣合同金额的0.4%或8000；</w:t>
            </w:r>
          </w:p>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资料有问题扣合同金额的0.2%或4000</w:t>
            </w:r>
          </w:p>
        </w:tc>
      </w:tr>
      <w:tr>
        <w:tblPrEx>
          <w:tblCellMar>
            <w:top w:w="0" w:type="dxa"/>
            <w:left w:w="0" w:type="dxa"/>
            <w:bottom w:w="0" w:type="dxa"/>
            <w:right w:w="0" w:type="dxa"/>
          </w:tblCellMar>
        </w:tblPrEx>
        <w:trPr>
          <w:trHeight w:val="1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施工方案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4.施工方案，应满足合同要求，内容至少包括：</w:t>
            </w:r>
          </w:p>
          <w:p>
            <w:pPr>
              <w:widowControl/>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施工点介绍</w:t>
            </w:r>
          </w:p>
          <w:p>
            <w:pPr>
              <w:widowControl/>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施工内容（含作业流程、风险分析、施工工艺等）</w:t>
            </w:r>
          </w:p>
          <w:p>
            <w:pPr>
              <w:widowControl/>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施工设备和材料（必要时含构件测试手段等）</w:t>
            </w:r>
          </w:p>
          <w:p>
            <w:pPr>
              <w:widowControl/>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安全措施（根据工程特点、分公司的风险评估和施工单位的施工工艺制定）</w:t>
            </w:r>
          </w:p>
          <w:p>
            <w:pPr>
              <w:widowControl/>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 xml:space="preserve">  正常施工安全物资（主要是安全防护设备、劳保用品）</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缺施工方案扣合同金额的6%或700；</w:t>
            </w:r>
          </w:p>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缺施工方案扣合同金额的3%或3500；</w:t>
            </w:r>
          </w:p>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缺施工方案扣合同金额的1.5%或5000；</w:t>
            </w:r>
          </w:p>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缺施工方案扣合同金额的0.5%或1万；</w:t>
            </w:r>
          </w:p>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2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应急预案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5.应急预案，内容至少包括：</w:t>
            </w:r>
          </w:p>
          <w:p>
            <w:pPr>
              <w:widowControl/>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现场情况介绍</w:t>
            </w:r>
          </w:p>
          <w:p>
            <w:pPr>
              <w:widowControl/>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风险评估</w:t>
            </w:r>
          </w:p>
          <w:p>
            <w:pPr>
              <w:widowControl/>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应急架构（包括应急主管人员和安全员，以及各应急小组，落实到人和联系方式）</w:t>
            </w:r>
          </w:p>
          <w:p>
            <w:pPr>
              <w:widowControl/>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应急流程</w:t>
            </w:r>
          </w:p>
          <w:p>
            <w:pPr>
              <w:widowControl/>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各种风险情况下的应急措施（根据现场情况、分公司的风险评估制定）</w:t>
            </w:r>
          </w:p>
          <w:p>
            <w:pPr>
              <w:widowControl/>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应急物资清单</w:t>
            </w:r>
          </w:p>
          <w:p>
            <w:pPr>
              <w:widowControl/>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 xml:space="preserve">  外单位救援力量及联系方式等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缺应急预案扣合同金额的6%或700；</w:t>
            </w:r>
          </w:p>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缺应急预案扣合同金额的3%或3500；</w:t>
            </w:r>
          </w:p>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缺应急预案扣合同金额的1.5%或5000；</w:t>
            </w:r>
          </w:p>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缺应急预案扣合同金额的0.5%或1万；</w:t>
            </w:r>
          </w:p>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1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安全架构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6.安全架构和相应安全责任制（落实到人和联系方式），可编写入施工方案内，架构人员主要包括：</w:t>
            </w:r>
          </w:p>
          <w:p>
            <w:pPr>
              <w:widowControl/>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安全责任人</w:t>
            </w:r>
          </w:p>
          <w:p>
            <w:pPr>
              <w:widowControl/>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施工负责人（可与安全责任人为同一个人）</w:t>
            </w:r>
          </w:p>
          <w:p>
            <w:pPr>
              <w:widowControl/>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安全员</w:t>
            </w:r>
          </w:p>
          <w:p>
            <w:pPr>
              <w:widowControl/>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设备、物资管理人员</w:t>
            </w:r>
          </w:p>
          <w:p>
            <w:pPr>
              <w:widowControl/>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 xml:space="preserve">  关键岗位人员、特种作业人员</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缺安全架构扣合同金额的10%或2000；</w:t>
            </w:r>
          </w:p>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缺少任何一类人员及其职责的扣合同金额的6%或700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缺安全架构扣合同金额的5%或5000；</w:t>
            </w:r>
          </w:p>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缺少任何一类人员及其职责的扣合同金额的2%或2000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缺安全架构扣合同金额的2%或1万；</w:t>
            </w:r>
          </w:p>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缺少任何一类人员及其职责的扣合同金额的1%或5000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缺安全架构扣合同金额的1%或2万；</w:t>
            </w:r>
          </w:p>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缺少任何一类人员及其职责的扣合同金额的0.5%或1万</w:t>
            </w:r>
          </w:p>
        </w:tc>
      </w:tr>
      <w:tr>
        <w:tblPrEx>
          <w:tblCellMar>
            <w:top w:w="0" w:type="dxa"/>
            <w:left w:w="0" w:type="dxa"/>
            <w:bottom w:w="0" w:type="dxa"/>
            <w:right w:w="0" w:type="dxa"/>
          </w:tblCellMar>
        </w:tblPrEx>
        <w:trPr>
          <w:trHeight w:val="2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10</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人员资质</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7.施工人员花名册，人员应包含：</w:t>
            </w:r>
          </w:p>
          <w:p>
            <w:pPr>
              <w:widowControl/>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施工负责人（需要施工管理人员资格证书）</w:t>
            </w:r>
          </w:p>
          <w:p>
            <w:pPr>
              <w:widowControl/>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安全员（涉及动火、临时用电、有限空间、高空、抽堵盲板、吊装、动土、断路、设备检修等9大危险作业的，安全员需要有安全员证）</w:t>
            </w:r>
          </w:p>
          <w:p>
            <w:pPr>
              <w:widowControl/>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特种作业人员（附证件号，同时要复印特种作业证，特种作业人数应满足合同要求）</w:t>
            </w:r>
          </w:p>
          <w:p>
            <w:pPr>
              <w:widowControl/>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一般施工人员</w:t>
            </w:r>
          </w:p>
          <w:p>
            <w:pPr>
              <w:widowControl/>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可能需要进入厂区的其他人员（如监理人员、资料员等）</w:t>
            </w:r>
          </w:p>
          <w:p>
            <w:pPr>
              <w:widowControl/>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注：如作业涉及危险作业，作业人员须有作业人员岗前职业病体检和筛选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缺花名册扣合同金额的5%或500；</w:t>
            </w:r>
          </w:p>
          <w:p>
            <w:pPr>
              <w:widowControl/>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缺特种作业人员或特种作业人员不满足合同要求，扣合同金额的5%或500；</w:t>
            </w:r>
          </w:p>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其他人员或资料有缺漏扣合同金额的3%或300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缺花名册扣合同金额的2%或2000；</w:t>
            </w:r>
          </w:p>
          <w:p>
            <w:pPr>
              <w:widowControl/>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缺特种作业人员或特种作业人员不满足合同要求，扣合同金额的2%或2000；</w:t>
            </w:r>
          </w:p>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其他人员或资料有缺漏扣合同金额的1%或1000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缺花名册扣合同金额的1%或4500；</w:t>
            </w:r>
          </w:p>
          <w:p>
            <w:pPr>
              <w:widowControl/>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缺特种作业人员或特种作业人员不满足合同要求，扣合同金额的1%或4500；</w:t>
            </w:r>
          </w:p>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其他人员或资料有缺漏扣合同金额的0.4%或2000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缺花名册扣合同金额的0.4%或8000；</w:t>
            </w:r>
          </w:p>
          <w:p>
            <w:pPr>
              <w:widowControl/>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缺特种作业人员或特种作业人员不满足合同要求，扣合同金额的0.4%或8000；</w:t>
            </w:r>
          </w:p>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其他人员或资料有缺漏扣合同金额的0.2%或4000</w:t>
            </w:r>
          </w:p>
        </w:tc>
      </w:tr>
      <w:tr>
        <w:tblPrEx>
          <w:tblCellMar>
            <w:top w:w="0" w:type="dxa"/>
            <w:left w:w="0" w:type="dxa"/>
            <w:bottom w:w="0" w:type="dxa"/>
            <w:right w:w="0" w:type="dxa"/>
          </w:tblCellMar>
        </w:tblPrEx>
        <w:trPr>
          <w:trHeight w:val="12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11</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施工现场管理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现场面貌</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1.施工现场未开展有效围蔽</w:t>
            </w:r>
          </w:p>
          <w:p>
            <w:pPr>
              <w:widowControl/>
              <w:jc w:val="left"/>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3.现场无危险源公示、告知及相应警示</w:t>
            </w:r>
          </w:p>
          <w:p>
            <w:pPr>
              <w:widowControl/>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4.材料堆放存在重大隐患</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扣合同金额的0.5%或1万</w:t>
            </w: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12</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施工管理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1.现场未按施工方案落实安全防范措施的</w:t>
            </w:r>
          </w:p>
          <w:p>
            <w:pPr>
              <w:widowControl/>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2.危险作业未经业主人员审批先行施工的</w:t>
            </w:r>
          </w:p>
          <w:p>
            <w:pPr>
              <w:widowControl/>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3.未按施工方案施工的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扣合同金额的10%或2000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扣合同金额的2%或1万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扣合同金额的1%或2万</w:t>
            </w:r>
          </w:p>
        </w:tc>
      </w:tr>
      <w:tr>
        <w:tblPrEx>
          <w:tblCellMar>
            <w:top w:w="0" w:type="dxa"/>
            <w:left w:w="0" w:type="dxa"/>
            <w:bottom w:w="0" w:type="dxa"/>
            <w:right w:w="0" w:type="dxa"/>
          </w:tblCellMar>
        </w:tblPrEx>
        <w:trPr>
          <w:trHeight w:val="9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13</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每日安全交底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1.缺少书面交底、未留存书面资料或交底资料缺少交底人、被交底人及安全员签字的</w:t>
            </w:r>
          </w:p>
          <w:p>
            <w:pPr>
              <w:widowControl/>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2.内容未结合当天的现场状况、特点、工序，对危险因素、施工内容、安全作业和应急措施进行交底的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14</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作业行为管理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1.违反9大危险作业相关作业规范的</w:t>
            </w:r>
          </w:p>
          <w:p>
            <w:pPr>
              <w:widowControl/>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2.现场存在违章作业、违章指挥等违反相关安全管理规定或制度的</w:t>
            </w:r>
          </w:p>
          <w:p>
            <w:pPr>
              <w:widowControl/>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3.人员错误使用劳保用品3次以上的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扣合同金额的0.5%或1万</w:t>
            </w:r>
          </w:p>
        </w:tc>
      </w:tr>
      <w:tr>
        <w:tblPrEx>
          <w:tblCellMar>
            <w:top w:w="0" w:type="dxa"/>
            <w:left w:w="0" w:type="dxa"/>
            <w:bottom w:w="0" w:type="dxa"/>
            <w:right w:w="0"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15</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安全记录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未按施工要求开展现场记录或记录内容有缺失</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7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16</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应急管理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1.未设置应急物资点，未统一存放应急物资</w:t>
            </w:r>
          </w:p>
          <w:p>
            <w:pPr>
              <w:widowControl/>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2.应急物资点无应急物资清单或无应急物资每日检查表</w:t>
            </w:r>
          </w:p>
          <w:p>
            <w:pPr>
              <w:widowControl/>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3.无开展日常应急培训、训练、演练或无资料留档的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人员管理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人员变更无完善的手续及资料的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隐患管理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未及时对发现的隐患开展整改的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扣合同金额的5%或500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扣合同金额的1%或4500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扣合同金额的0.4%或8000</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其他</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违反业主或上级主管部门提出的其他管理要求、文件、规定或拒不执行的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扣合同金额的3%～5%；</w:t>
            </w:r>
          </w:p>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或300～500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扣合同金额的1%～2%；</w:t>
            </w:r>
          </w:p>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或1000～2000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扣合同金额的0.5%～1%；</w:t>
            </w:r>
          </w:p>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或2500～4500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扣合同金额的0.3%～0.4%；</w:t>
            </w:r>
          </w:p>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或5000～8000</w:t>
            </w: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20</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280" w:hRule="atLeast"/>
          <w:jc w:val="center"/>
        </w:trPr>
        <w:tc>
          <w:tcPr>
            <w:tcW w:w="0" w:type="auto"/>
            <w:gridSpan w:val="8"/>
            <w:tcBorders>
              <w:top w:val="nil"/>
              <w:left w:val="nil"/>
              <w:bottom w:val="nil"/>
              <w:right w:val="nil"/>
            </w:tcBorders>
            <w:tcMar>
              <w:top w:w="12" w:type="dxa"/>
              <w:left w:w="12" w:type="dxa"/>
              <w:right w:w="12" w:type="dxa"/>
            </w:tcMar>
            <w:vAlign w:val="center"/>
          </w:tcPr>
          <w:p>
            <w:pPr>
              <w:widowControl/>
              <w:jc w:val="left"/>
              <w:textAlignment w:val="center"/>
              <w:rPr>
                <w:rFonts w:hint="eastAsia" w:ascii="仿宋" w:hAnsi="仿宋" w:eastAsia="仿宋" w:cs="仿宋"/>
                <w:color w:val="auto"/>
                <w:sz w:val="13"/>
                <w:szCs w:val="13"/>
                <w:highlight w:val="none"/>
              </w:rPr>
            </w:pPr>
            <w:r>
              <w:rPr>
                <w:rFonts w:hint="eastAsia" w:ascii="仿宋" w:hAnsi="仿宋" w:eastAsia="仿宋" w:cs="仿宋"/>
                <w:color w:val="auto"/>
                <w:sz w:val="13"/>
                <w:szCs w:val="13"/>
                <w:highlight w:val="none"/>
              </w:rPr>
              <w:t>注：1、与安全管理相关的考评内容具体考评标准内容参照广州市净水有限公司标准《工程项目安全管理规范》（Q/GZJSA 1-2021）执行。</w:t>
            </w:r>
          </w:p>
          <w:p>
            <w:pPr>
              <w:numPr>
                <w:ilvl w:val="0"/>
                <w:numId w:val="3"/>
              </w:numPr>
              <w:ind w:left="643" w:hanging="260" w:hangingChars="200"/>
              <w:rPr>
                <w:rFonts w:hint="eastAsia" w:ascii="仿宋" w:hAnsi="仿宋" w:eastAsia="仿宋" w:cs="仿宋"/>
                <w:color w:val="auto"/>
                <w:sz w:val="13"/>
                <w:szCs w:val="13"/>
                <w:highlight w:val="none"/>
              </w:rPr>
            </w:pPr>
            <w:r>
              <w:rPr>
                <w:rFonts w:hint="eastAsia" w:ascii="仿宋" w:hAnsi="仿宋" w:eastAsia="仿宋" w:cs="仿宋"/>
                <w:color w:val="auto"/>
                <w:sz w:val="13"/>
                <w:szCs w:val="13"/>
                <w:highlight w:val="none"/>
              </w:rPr>
              <w:t>本处理标准出自《广州净水公司工程项目承包单位质量安全考评细则（试行）》。</w:t>
            </w:r>
          </w:p>
          <w:p>
            <w:pPr>
              <w:pStyle w:val="2"/>
              <w:numPr>
                <w:ilvl w:val="0"/>
                <w:numId w:val="0"/>
              </w:numPr>
              <w:rPr>
                <w:rFonts w:hint="eastAsia" w:ascii="仿宋" w:hAnsi="仿宋" w:eastAsia="仿宋" w:cs="仿宋"/>
                <w:color w:val="auto"/>
                <w:highlight w:val="none"/>
              </w:rPr>
            </w:pPr>
          </w:p>
          <w:p>
            <w:pPr>
              <w:pStyle w:val="2"/>
              <w:numPr>
                <w:ilvl w:val="0"/>
                <w:numId w:val="0"/>
              </w:numPr>
              <w:rPr>
                <w:rFonts w:hint="eastAsia" w:ascii="仿宋" w:hAnsi="仿宋" w:eastAsia="仿宋" w:cs="仿宋"/>
                <w:color w:val="auto"/>
                <w:highlight w:val="none"/>
              </w:rPr>
            </w:pPr>
          </w:p>
          <w:p>
            <w:pPr>
              <w:pStyle w:val="2"/>
              <w:numPr>
                <w:ilvl w:val="0"/>
                <w:numId w:val="0"/>
              </w:numPr>
              <w:rPr>
                <w:rFonts w:hint="eastAsia" w:ascii="仿宋" w:hAnsi="仿宋" w:eastAsia="仿宋" w:cs="仿宋"/>
                <w:color w:val="auto"/>
                <w:highlight w:val="none"/>
              </w:rPr>
            </w:pPr>
          </w:p>
          <w:p>
            <w:pPr>
              <w:pStyle w:val="2"/>
              <w:numPr>
                <w:ilvl w:val="0"/>
                <w:numId w:val="0"/>
              </w:numPr>
              <w:rPr>
                <w:rFonts w:hint="eastAsia" w:ascii="仿宋" w:hAnsi="仿宋" w:eastAsia="仿宋" w:cs="仿宋"/>
                <w:color w:val="auto"/>
                <w:highlight w:val="none"/>
              </w:rPr>
            </w:pPr>
          </w:p>
          <w:p>
            <w:pPr>
              <w:pStyle w:val="2"/>
              <w:numPr>
                <w:ilvl w:val="0"/>
                <w:numId w:val="0"/>
              </w:numPr>
              <w:rPr>
                <w:rFonts w:hint="eastAsia" w:ascii="仿宋" w:hAnsi="仿宋" w:eastAsia="仿宋" w:cs="仿宋"/>
                <w:color w:val="auto"/>
                <w:highlight w:val="none"/>
              </w:rPr>
            </w:pPr>
          </w:p>
          <w:p>
            <w:pPr>
              <w:pStyle w:val="2"/>
              <w:numPr>
                <w:ilvl w:val="0"/>
                <w:numId w:val="0"/>
              </w:numPr>
              <w:rPr>
                <w:rFonts w:hint="eastAsia" w:ascii="仿宋" w:hAnsi="仿宋" w:eastAsia="仿宋" w:cs="仿宋"/>
                <w:color w:val="auto"/>
                <w:highlight w:val="none"/>
              </w:rPr>
            </w:pPr>
          </w:p>
          <w:p>
            <w:pPr>
              <w:pStyle w:val="2"/>
              <w:numPr>
                <w:ilvl w:val="0"/>
                <w:numId w:val="0"/>
              </w:numPr>
              <w:rPr>
                <w:rFonts w:hint="eastAsia" w:ascii="仿宋" w:hAnsi="仿宋" w:eastAsia="仿宋" w:cs="仿宋"/>
                <w:color w:val="auto"/>
                <w:highlight w:val="none"/>
              </w:rPr>
            </w:pPr>
          </w:p>
          <w:p>
            <w:pPr>
              <w:pStyle w:val="2"/>
              <w:numPr>
                <w:ilvl w:val="0"/>
                <w:numId w:val="0"/>
              </w:numPr>
              <w:rPr>
                <w:rFonts w:hint="eastAsia" w:ascii="仿宋" w:hAnsi="仿宋" w:eastAsia="仿宋" w:cs="仿宋"/>
                <w:color w:val="auto"/>
                <w:highlight w:val="none"/>
              </w:rPr>
            </w:pPr>
          </w:p>
          <w:p>
            <w:pPr>
              <w:pStyle w:val="2"/>
              <w:numPr>
                <w:ilvl w:val="0"/>
                <w:numId w:val="0"/>
              </w:numPr>
              <w:rPr>
                <w:rFonts w:hint="eastAsia" w:ascii="仿宋" w:hAnsi="仿宋" w:eastAsia="仿宋" w:cs="仿宋"/>
                <w:color w:val="auto"/>
                <w:highlight w:val="none"/>
              </w:rPr>
            </w:pPr>
          </w:p>
          <w:p>
            <w:pPr>
              <w:spacing w:line="360" w:lineRule="auto"/>
              <w:ind w:firstLine="0" w:firstLineChars="0"/>
              <w:jc w:val="left"/>
              <w:rPr>
                <w:rFonts w:hint="eastAsia" w:ascii="仿宋" w:hAnsi="仿宋" w:eastAsia="仿宋" w:cs="仿宋"/>
                <w:b/>
                <w:bCs/>
                <w:color w:val="auto"/>
                <w:sz w:val="21"/>
                <w:szCs w:val="21"/>
                <w:highlight w:val="none"/>
              </w:rPr>
            </w:pPr>
            <w:r>
              <w:rPr>
                <w:rFonts w:hint="eastAsia" w:ascii="仿宋" w:hAnsi="仿宋" w:eastAsia="仿宋" w:cs="仿宋"/>
                <w:b/>
                <w:bCs/>
                <w:color w:val="auto"/>
                <w:szCs w:val="21"/>
                <w:highlight w:val="none"/>
                <w:lang w:val="en-US" w:eastAsia="zh-CN"/>
              </w:rPr>
              <w:t>附件7</w:t>
            </w:r>
            <w:r>
              <w:rPr>
                <w:rFonts w:hint="eastAsia" w:ascii="仿宋" w:hAnsi="仿宋" w:eastAsia="仿宋" w:cs="仿宋"/>
                <w:b/>
                <w:bCs/>
                <w:color w:val="auto"/>
                <w:sz w:val="21"/>
                <w:szCs w:val="21"/>
                <w:highlight w:val="none"/>
              </w:rPr>
              <w:t>营运项目承包单位综合履约考评表（安全）</w:t>
            </w:r>
          </w:p>
          <w:p>
            <w:pPr>
              <w:pStyle w:val="2"/>
              <w:ind w:firstLine="0"/>
              <w:rPr>
                <w:rFonts w:hint="eastAsia" w:ascii="仿宋" w:hAnsi="仿宋" w:eastAsia="仿宋" w:cs="仿宋"/>
                <w:color w:val="auto"/>
                <w:highlight w:val="none"/>
                <w:lang w:val="en-US" w:eastAsia="zh-CN"/>
              </w:rPr>
            </w:pPr>
          </w:p>
        </w:tc>
      </w:tr>
    </w:tbl>
    <w:p>
      <w:pPr>
        <w:tabs>
          <w:tab w:val="left" w:pos="673"/>
        </w:tabs>
        <w:jc w:val="left"/>
        <w:rPr>
          <w:rFonts w:hint="eastAsia" w:ascii="仿宋" w:hAnsi="仿宋" w:eastAsia="仿宋" w:cs="仿宋"/>
          <w:color w:val="auto"/>
          <w:highlight w:val="none"/>
          <w:lang w:val="en-US" w:eastAsia="zh-CN"/>
        </w:rPr>
      </w:pPr>
    </w:p>
    <w:p>
      <w:pPr>
        <w:pStyle w:val="2"/>
        <w:ind w:left="0" w:leftChars="0" w:firstLine="0" w:firstLineChars="0"/>
        <w:rPr>
          <w:rFonts w:hint="eastAsia" w:ascii="仿宋" w:hAnsi="仿宋" w:eastAsia="仿宋" w:cs="仿宋"/>
          <w:b/>
          <w:bCs/>
          <w:color w:val="auto"/>
          <w:sz w:val="24"/>
          <w:szCs w:val="24"/>
          <w:highlight w:val="none"/>
        </w:rPr>
      </w:pPr>
    </w:p>
    <w:tbl>
      <w:tblPr>
        <w:tblStyle w:val="22"/>
        <w:tblW w:w="9300" w:type="dxa"/>
        <w:jc w:val="center"/>
        <w:tblLayout w:type="autofit"/>
        <w:tblCellMar>
          <w:top w:w="0" w:type="dxa"/>
          <w:left w:w="0" w:type="dxa"/>
          <w:bottom w:w="0" w:type="dxa"/>
          <w:right w:w="0" w:type="dxa"/>
        </w:tblCellMar>
      </w:tblPr>
      <w:tblGrid>
        <w:gridCol w:w="344"/>
        <w:gridCol w:w="454"/>
        <w:gridCol w:w="495"/>
        <w:gridCol w:w="3993"/>
        <w:gridCol w:w="1091"/>
        <w:gridCol w:w="760"/>
        <w:gridCol w:w="760"/>
        <w:gridCol w:w="760"/>
        <w:gridCol w:w="760"/>
        <w:gridCol w:w="759"/>
      </w:tblGrid>
      <w:tr>
        <w:tblPrEx>
          <w:tblCellMar>
            <w:top w:w="0" w:type="dxa"/>
            <w:left w:w="0" w:type="dxa"/>
            <w:bottom w:w="0" w:type="dxa"/>
            <w:right w:w="0" w:type="dxa"/>
          </w:tblCellMar>
        </w:tblPrEx>
        <w:trPr>
          <w:trHeight w:val="300" w:hRule="atLeast"/>
          <w:jc w:val="center"/>
        </w:trPr>
        <w:tc>
          <w:tcPr>
            <w:tcW w:w="798" w:type="dxa"/>
            <w:gridSpan w:val="2"/>
            <w:tcBorders>
              <w:top w:val="nil"/>
              <w:left w:val="nil"/>
              <w:bottom w:val="nil"/>
              <w:right w:val="nil"/>
            </w:tcBorders>
            <w:noWrap/>
            <w:tcMar>
              <w:top w:w="12" w:type="dxa"/>
              <w:left w:w="12" w:type="dxa"/>
              <w:right w:w="12" w:type="dxa"/>
            </w:tcMar>
            <w:vAlign w:val="center"/>
          </w:tcPr>
          <w:p>
            <w:pPr>
              <w:widowControl/>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附件2-2</w:t>
            </w:r>
          </w:p>
        </w:tc>
        <w:tc>
          <w:tcPr>
            <w:tcW w:w="495" w:type="dxa"/>
            <w:tcBorders>
              <w:top w:val="nil"/>
              <w:left w:val="nil"/>
              <w:bottom w:val="nil"/>
              <w:right w:val="nil"/>
            </w:tcBorders>
            <w:noWrap/>
            <w:tcMar>
              <w:top w:w="12" w:type="dxa"/>
              <w:left w:w="12" w:type="dxa"/>
              <w:right w:w="12" w:type="dxa"/>
            </w:tcMar>
            <w:vAlign w:val="center"/>
          </w:tcPr>
          <w:p>
            <w:pPr>
              <w:jc w:val="left"/>
              <w:rPr>
                <w:rFonts w:hint="eastAsia" w:ascii="仿宋" w:hAnsi="仿宋" w:eastAsia="仿宋" w:cs="仿宋"/>
                <w:color w:val="auto"/>
                <w:sz w:val="16"/>
                <w:szCs w:val="16"/>
                <w:highlight w:val="none"/>
              </w:rPr>
            </w:pPr>
          </w:p>
        </w:tc>
        <w:tc>
          <w:tcPr>
            <w:tcW w:w="3993" w:type="dxa"/>
            <w:tcBorders>
              <w:top w:val="nil"/>
              <w:left w:val="nil"/>
              <w:bottom w:val="nil"/>
              <w:right w:val="nil"/>
            </w:tcBorders>
            <w:noWrap/>
            <w:tcMar>
              <w:top w:w="12" w:type="dxa"/>
              <w:left w:w="12" w:type="dxa"/>
              <w:right w:w="12" w:type="dxa"/>
            </w:tcMar>
            <w:vAlign w:val="center"/>
          </w:tcPr>
          <w:p>
            <w:pPr>
              <w:rPr>
                <w:rFonts w:hint="eastAsia" w:ascii="仿宋" w:hAnsi="仿宋" w:eastAsia="仿宋" w:cs="仿宋"/>
                <w:color w:val="auto"/>
                <w:sz w:val="16"/>
                <w:szCs w:val="16"/>
                <w:highlight w:val="none"/>
              </w:rPr>
            </w:pPr>
          </w:p>
        </w:tc>
        <w:tc>
          <w:tcPr>
            <w:tcW w:w="1091" w:type="dxa"/>
            <w:tcBorders>
              <w:top w:val="nil"/>
              <w:left w:val="nil"/>
              <w:bottom w:val="nil"/>
              <w:right w:val="nil"/>
            </w:tcBorders>
            <w:noWrap/>
            <w:tcMar>
              <w:top w:w="12" w:type="dxa"/>
              <w:left w:w="12" w:type="dxa"/>
              <w:right w:w="12" w:type="dxa"/>
            </w:tcMar>
            <w:vAlign w:val="center"/>
          </w:tcPr>
          <w:p>
            <w:pPr>
              <w:rPr>
                <w:rFonts w:hint="eastAsia" w:ascii="仿宋" w:hAnsi="仿宋" w:eastAsia="仿宋" w:cs="仿宋"/>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hint="eastAsia" w:ascii="仿宋" w:hAnsi="仿宋" w:eastAsia="仿宋" w:cs="仿宋"/>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hint="eastAsia" w:ascii="仿宋" w:hAnsi="仿宋" w:eastAsia="仿宋" w:cs="仿宋"/>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hint="eastAsia" w:ascii="仿宋" w:hAnsi="仿宋" w:eastAsia="仿宋" w:cs="仿宋"/>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hint="eastAsia" w:ascii="仿宋" w:hAnsi="仿宋" w:eastAsia="仿宋" w:cs="仿宋"/>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hint="eastAsia" w:ascii="仿宋" w:hAnsi="仿宋" w:eastAsia="仿宋" w:cs="仿宋"/>
                <w:color w:val="auto"/>
                <w:sz w:val="16"/>
                <w:szCs w:val="16"/>
                <w:highlight w:val="none"/>
              </w:rPr>
            </w:pPr>
          </w:p>
        </w:tc>
      </w:tr>
      <w:tr>
        <w:trPr>
          <w:trHeight w:val="320" w:hRule="atLeast"/>
          <w:jc w:val="center"/>
        </w:trPr>
        <w:tc>
          <w:tcPr>
            <w:tcW w:w="0" w:type="auto"/>
            <w:gridSpan w:val="10"/>
            <w:tcBorders>
              <w:top w:val="nil"/>
              <w:left w:val="nil"/>
              <w:bottom w:val="nil"/>
              <w:right w:val="nil"/>
            </w:tcBorders>
            <w:noWrap/>
            <w:tcMar>
              <w:top w:w="12" w:type="dxa"/>
              <w:left w:w="12" w:type="dxa"/>
              <w:right w:w="12" w:type="dxa"/>
            </w:tcMar>
            <w:vAlign w:val="center"/>
          </w:tcPr>
          <w:p>
            <w:pPr>
              <w:widowControl/>
              <w:jc w:val="center"/>
              <w:textAlignment w:val="center"/>
              <w:rPr>
                <w:rFonts w:hint="eastAsia" w:ascii="仿宋" w:hAnsi="仿宋" w:eastAsia="仿宋" w:cs="仿宋"/>
                <w:b/>
                <w:color w:val="auto"/>
                <w:sz w:val="16"/>
                <w:szCs w:val="16"/>
                <w:highlight w:val="none"/>
              </w:rPr>
            </w:pPr>
            <w:r>
              <w:rPr>
                <w:rFonts w:hint="eastAsia" w:ascii="仿宋" w:hAnsi="仿宋" w:eastAsia="仿宋" w:cs="仿宋"/>
                <w:b/>
                <w:color w:val="auto"/>
                <w:kern w:val="0"/>
                <w:sz w:val="16"/>
                <w:szCs w:val="16"/>
                <w:highlight w:val="none"/>
                <w:lang w:bidi="ar"/>
              </w:rPr>
              <w:t>营运项目承包单位综合履约考评表（安全）</w:t>
            </w:r>
          </w:p>
        </w:tc>
      </w:tr>
      <w:tr>
        <w:tblPrEx>
          <w:tblCellMar>
            <w:top w:w="0" w:type="dxa"/>
            <w:left w:w="0" w:type="dxa"/>
            <w:bottom w:w="0" w:type="dxa"/>
            <w:right w:w="0" w:type="dxa"/>
          </w:tblCellMar>
        </w:tblPrEx>
        <w:trPr>
          <w:trHeight w:val="380" w:hRule="atLeast"/>
          <w:jc w:val="center"/>
        </w:trPr>
        <w:tc>
          <w:tcPr>
            <w:tcW w:w="0" w:type="auto"/>
            <w:gridSpan w:val="4"/>
            <w:tcBorders>
              <w:top w:val="nil"/>
              <w:left w:val="nil"/>
              <w:bottom w:val="nil"/>
              <w:right w:val="nil"/>
            </w:tcBorders>
            <w:noWrap/>
            <w:tcMar>
              <w:top w:w="12" w:type="dxa"/>
              <w:left w:w="12" w:type="dxa"/>
              <w:right w:w="12" w:type="dxa"/>
            </w:tcMar>
            <w:vAlign w:val="center"/>
          </w:tcPr>
          <w:p>
            <w:pPr>
              <w:widowControl/>
              <w:jc w:val="left"/>
              <w:textAlignment w:val="center"/>
              <w:rPr>
                <w:rFonts w:hint="eastAsia" w:ascii="仿宋" w:hAnsi="仿宋" w:eastAsia="仿宋" w:cs="仿宋"/>
                <w:b/>
                <w:color w:val="auto"/>
                <w:sz w:val="16"/>
                <w:szCs w:val="16"/>
                <w:highlight w:val="none"/>
              </w:rPr>
            </w:pPr>
            <w:r>
              <w:rPr>
                <w:rFonts w:hint="eastAsia" w:ascii="仿宋" w:hAnsi="仿宋" w:eastAsia="仿宋" w:cs="仿宋"/>
                <w:b/>
                <w:color w:val="auto"/>
                <w:kern w:val="0"/>
                <w:sz w:val="16"/>
                <w:szCs w:val="16"/>
                <w:highlight w:val="none"/>
                <w:lang w:bidi="ar"/>
              </w:rPr>
              <w:t>项目名称：</w:t>
            </w:r>
          </w:p>
        </w:tc>
        <w:tc>
          <w:tcPr>
            <w:tcW w:w="0" w:type="auto"/>
            <w:tcBorders>
              <w:top w:val="nil"/>
              <w:left w:val="nil"/>
              <w:bottom w:val="nil"/>
              <w:right w:val="nil"/>
            </w:tcBorders>
            <w:noWrap/>
            <w:tcMar>
              <w:top w:w="12" w:type="dxa"/>
              <w:left w:w="12" w:type="dxa"/>
              <w:right w:w="12" w:type="dxa"/>
            </w:tcMar>
            <w:vAlign w:val="center"/>
          </w:tcPr>
          <w:p>
            <w:pPr>
              <w:jc w:val="center"/>
              <w:rPr>
                <w:rFonts w:hint="eastAsia" w:ascii="仿宋" w:hAnsi="仿宋" w:eastAsia="仿宋" w:cs="仿宋"/>
                <w:b/>
                <w:color w:val="auto"/>
                <w:sz w:val="16"/>
                <w:szCs w:val="16"/>
                <w:highlight w:val="none"/>
              </w:rPr>
            </w:pPr>
          </w:p>
        </w:tc>
        <w:tc>
          <w:tcPr>
            <w:tcW w:w="0" w:type="auto"/>
            <w:gridSpan w:val="5"/>
            <w:tcBorders>
              <w:top w:val="nil"/>
              <w:left w:val="nil"/>
              <w:bottom w:val="nil"/>
              <w:right w:val="nil"/>
            </w:tcBorders>
            <w:noWrap/>
            <w:tcMar>
              <w:top w:w="12" w:type="dxa"/>
              <w:left w:w="12" w:type="dxa"/>
              <w:right w:w="12" w:type="dxa"/>
            </w:tcMar>
            <w:vAlign w:val="center"/>
          </w:tcPr>
          <w:p>
            <w:pPr>
              <w:widowControl/>
              <w:jc w:val="left"/>
              <w:textAlignment w:val="center"/>
              <w:rPr>
                <w:rFonts w:hint="eastAsia" w:ascii="仿宋" w:hAnsi="仿宋" w:eastAsia="仿宋" w:cs="仿宋"/>
                <w:b/>
                <w:color w:val="auto"/>
                <w:sz w:val="16"/>
                <w:szCs w:val="16"/>
                <w:highlight w:val="none"/>
              </w:rPr>
            </w:pPr>
            <w:r>
              <w:rPr>
                <w:rFonts w:hint="eastAsia" w:ascii="仿宋" w:hAnsi="仿宋" w:eastAsia="仿宋" w:cs="仿宋"/>
                <w:b/>
                <w:color w:val="auto"/>
                <w:kern w:val="0"/>
                <w:sz w:val="16"/>
                <w:szCs w:val="16"/>
                <w:highlight w:val="none"/>
                <w:lang w:bidi="ar"/>
              </w:rPr>
              <w:t>综合考评日期：           年        月        日</w:t>
            </w:r>
          </w:p>
        </w:tc>
      </w:tr>
      <w:tr>
        <w:tblPrEx>
          <w:tblCellMar>
            <w:top w:w="0" w:type="dxa"/>
            <w:left w:w="0" w:type="dxa"/>
            <w:bottom w:w="0" w:type="dxa"/>
            <w:right w:w="0" w:type="dxa"/>
          </w:tblCellMar>
        </w:tblPrEx>
        <w:trPr>
          <w:trHeight w:val="38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序号</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考评标准</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监理单位考评</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分公司考评</w:t>
            </w:r>
          </w:p>
        </w:tc>
        <w:tc>
          <w:tcPr>
            <w:tcW w:w="117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公司考评</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综合考评</w:t>
            </w:r>
          </w:p>
        </w:tc>
      </w:tr>
      <w:tr>
        <w:tblPrEx>
          <w:tblCellMar>
            <w:top w:w="0" w:type="dxa"/>
            <w:left w:w="0" w:type="dxa"/>
            <w:bottom w:w="0" w:type="dxa"/>
            <w:right w:w="0"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仿宋" w:hAnsi="仿宋" w:eastAsia="仿宋" w:cs="仿宋"/>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仿宋" w:hAnsi="仿宋" w:eastAsia="仿宋" w:cs="仿宋"/>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color w:val="auto"/>
                <w:sz w:val="16"/>
                <w:szCs w:val="16"/>
                <w:highlight w:val="none"/>
              </w:rPr>
            </w:pPr>
          </w:p>
        </w:tc>
        <w:tc>
          <w:tcPr>
            <w:tcW w:w="109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仿宋" w:hAnsi="仿宋" w:eastAsia="仿宋" w:cs="仿宋"/>
                <w:color w:val="auto"/>
                <w:sz w:val="16"/>
                <w:szCs w:val="16"/>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仿宋" w:hAnsi="仿宋" w:eastAsia="仿宋" w:cs="仿宋"/>
                <w:color w:val="auto"/>
                <w:sz w:val="16"/>
                <w:szCs w:val="16"/>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业务主管部门</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安全管理部门</w:t>
            </w: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30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一、加分部分</w:t>
            </w: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w:t>
            </w:r>
          </w:p>
        </w:tc>
        <w:tc>
          <w:tcPr>
            <w:tcW w:w="9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综合管理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加5～10分/项，可叠加</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2</w:t>
            </w:r>
          </w:p>
        </w:tc>
        <w:tc>
          <w:tcPr>
            <w:tcW w:w="9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现场管理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加5分/项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26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二、扣分部分</w:t>
            </w:r>
          </w:p>
        </w:tc>
      </w:tr>
      <w:tr>
        <w:tblPrEx>
          <w:tblCellMar>
            <w:top w:w="0" w:type="dxa"/>
            <w:left w:w="0" w:type="dxa"/>
            <w:bottom w:w="0" w:type="dxa"/>
            <w:right w:w="0"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3</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事故类型</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6</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仿宋" w:hAnsi="仿宋" w:eastAsia="仿宋" w:cs="仿宋"/>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仿宋" w:hAnsi="仿宋" w:eastAsia="仿宋" w:cs="仿宋"/>
                <w:color w:val="auto"/>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扣40分/项，可叠加，到达100分，3年内禁止来我公司投标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1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7</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仿宋" w:hAnsi="仿宋" w:eastAsia="仿宋" w:cs="仿宋"/>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事故处理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1.发生事故或事件隐瞒不报的</w:t>
            </w:r>
          </w:p>
          <w:p>
            <w:pPr>
              <w:widowControl/>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2.未在1小时内向业主单位上报事故的</w:t>
            </w:r>
          </w:p>
          <w:p>
            <w:pPr>
              <w:widowControl/>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3.拒绝、不配合事故事件调查的或事故事件调查提供虚假信息</w:t>
            </w:r>
          </w:p>
          <w:p>
            <w:pPr>
              <w:widowControl/>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4.未按规定和程序组织事故调查和事故处理的</w:t>
            </w:r>
          </w:p>
          <w:p>
            <w:pPr>
              <w:widowControl/>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5.未及时处理导致事故扩大的</w:t>
            </w:r>
          </w:p>
          <w:p>
            <w:pPr>
              <w:widowControl/>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12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8</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一般资料</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1.施工人员签名的安全交底表（交底内容由分公司编写），被交底人员应与人员花名册一致</w:t>
            </w:r>
          </w:p>
          <w:p>
            <w:pPr>
              <w:widowControl/>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2.施工单位对施工人员的三级安全教育材料</w:t>
            </w:r>
          </w:p>
          <w:p>
            <w:pPr>
              <w:widowControl/>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缺资料扣3～5分/项；</w:t>
            </w:r>
          </w:p>
          <w:p>
            <w:pPr>
              <w:widowControl/>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9</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仿宋" w:hAnsi="仿宋" w:eastAsia="仿宋" w:cs="仿宋"/>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施工方案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4.施工方案，应满足合同要求，内容至少包括：</w:t>
            </w:r>
          </w:p>
          <w:p>
            <w:pPr>
              <w:widowControl/>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施工点介绍</w:t>
            </w:r>
          </w:p>
          <w:p>
            <w:pPr>
              <w:widowControl/>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施工内容（含作业流程、风险分析、施工工艺等）</w:t>
            </w:r>
          </w:p>
          <w:p>
            <w:pPr>
              <w:widowControl/>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施工设备和材料（必要时含构件测试手段等）</w:t>
            </w:r>
          </w:p>
          <w:p>
            <w:pPr>
              <w:widowControl/>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安全措施（根据工程特点、分公司的风险评估和施工单位的施工工艺制定）</w:t>
            </w:r>
          </w:p>
          <w:p>
            <w:pPr>
              <w:widowControl/>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缺施工方案扣4～8分/项；</w:t>
            </w:r>
          </w:p>
          <w:p>
            <w:pPr>
              <w:widowControl/>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537"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10</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仿宋" w:hAnsi="仿宋" w:eastAsia="仿宋" w:cs="仿宋"/>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应急预案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5.应急预案，内容至少包括：</w:t>
            </w:r>
          </w:p>
          <w:p>
            <w:pPr>
              <w:widowControl/>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现场情况介绍</w:t>
            </w:r>
          </w:p>
          <w:p>
            <w:pPr>
              <w:widowControl/>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风险评估</w:t>
            </w:r>
          </w:p>
          <w:p>
            <w:pPr>
              <w:widowControl/>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应急架构（包括应急主管人员和安全员，以及各应急小组，落实到人和联系方式）</w:t>
            </w:r>
          </w:p>
          <w:p>
            <w:pPr>
              <w:widowControl/>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应急流程</w:t>
            </w:r>
          </w:p>
          <w:p>
            <w:pPr>
              <w:widowControl/>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各种风险情况下的应急措施（根据现场情况、分公司的风险评估制定）</w:t>
            </w:r>
          </w:p>
          <w:p>
            <w:pPr>
              <w:widowControl/>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应急物资清单</w:t>
            </w:r>
          </w:p>
          <w:p>
            <w:pPr>
              <w:widowControl/>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缺应急预案扣4～8分/项；</w:t>
            </w:r>
          </w:p>
          <w:p>
            <w:pPr>
              <w:widowControl/>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1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11</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仿宋" w:hAnsi="仿宋" w:eastAsia="仿宋" w:cs="仿宋"/>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安全架构</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6.安全架构和相应安全责任制（落实到人和联系方式），可编写入施工方案内，架构人员主要包括：</w:t>
            </w:r>
          </w:p>
          <w:p>
            <w:pPr>
              <w:widowControl/>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安全责任人</w:t>
            </w:r>
          </w:p>
          <w:p>
            <w:pPr>
              <w:widowControl/>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施工负责人（可与安全责任人为同一个人）</w:t>
            </w:r>
          </w:p>
          <w:p>
            <w:pPr>
              <w:widowControl/>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安全员</w:t>
            </w:r>
          </w:p>
          <w:p>
            <w:pPr>
              <w:widowControl/>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设备、物资管理人员</w:t>
            </w:r>
          </w:p>
          <w:p>
            <w:pPr>
              <w:widowControl/>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缺安全架构扣5～10分/项；</w:t>
            </w:r>
          </w:p>
          <w:p>
            <w:pPr>
              <w:widowControl/>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缺任何一类人员及其职责有问题扣2～4分/项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2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12</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仿宋" w:hAnsi="仿宋" w:eastAsia="仿宋" w:cs="仿宋"/>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人员资质</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7.施工人员花名册，人员应包含：</w:t>
            </w:r>
          </w:p>
          <w:p>
            <w:pPr>
              <w:widowControl/>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施工负责人（需要施工管理人员资格证书）</w:t>
            </w:r>
          </w:p>
          <w:p>
            <w:pPr>
              <w:widowControl/>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安全员（涉及动火、临时用电、有限空间、高空、抽堵盲板、吊装、动土、断路、设备检修等9大危险作业的，安全员需要有安全员证）</w:t>
            </w:r>
          </w:p>
          <w:p>
            <w:pPr>
              <w:widowControl/>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特种作业人员（附证件号，同时要复印特种作业证，特种作业人数应满足合同要求）</w:t>
            </w:r>
          </w:p>
          <w:p>
            <w:pPr>
              <w:widowControl/>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一般施工人员</w:t>
            </w:r>
          </w:p>
          <w:p>
            <w:pPr>
              <w:widowControl/>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可能需要进入厂区的其他人员（如监理人员、资料员等）</w:t>
            </w:r>
          </w:p>
          <w:p>
            <w:pPr>
              <w:widowControl/>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缺花名册扣3～5分/项；</w:t>
            </w:r>
          </w:p>
          <w:p>
            <w:pPr>
              <w:widowControl/>
              <w:jc w:val="left"/>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缺特种作业人员或特种作业人员不满足合同要求扣3～5分/项；</w:t>
            </w:r>
          </w:p>
          <w:p>
            <w:pPr>
              <w:widowControl/>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其他人员或资料有缺漏扣1～3分/项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1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13</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施工现场管理</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现场面貌</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1.施工现场未开展有效围蔽</w:t>
            </w:r>
          </w:p>
          <w:p>
            <w:pPr>
              <w:widowControl/>
              <w:jc w:val="left"/>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3.现场无危险源公示、告知及相应警示</w:t>
            </w:r>
          </w:p>
          <w:p>
            <w:pPr>
              <w:widowControl/>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8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14</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仿宋" w:hAnsi="仿宋" w:eastAsia="仿宋" w:cs="仿宋"/>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施工管理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1.现场未按施工方案落实安全防范措施的</w:t>
            </w:r>
          </w:p>
          <w:p>
            <w:pPr>
              <w:widowControl/>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2.危险作业未经业主人员审批先行施工的</w:t>
            </w:r>
          </w:p>
          <w:p>
            <w:pPr>
              <w:widowControl/>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8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15</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仿宋" w:hAnsi="仿宋" w:eastAsia="仿宋" w:cs="仿宋"/>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每日安全交底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1.缺少书面交底、未留存书面资料或交底资料缺少交底人、被交底人及安全员签字的</w:t>
            </w:r>
          </w:p>
          <w:p>
            <w:pPr>
              <w:widowControl/>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1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16</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仿宋" w:hAnsi="仿宋" w:eastAsia="仿宋" w:cs="仿宋"/>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作业行为管理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1.违反9大危险作业相关作业规范的</w:t>
            </w:r>
          </w:p>
          <w:p>
            <w:pPr>
              <w:widowControl/>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2.现场存在违章作业、违章指挥等违反相关安全管理规定或制度的</w:t>
            </w:r>
          </w:p>
          <w:p>
            <w:pPr>
              <w:widowControl/>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17</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仿宋" w:hAnsi="仿宋" w:eastAsia="仿宋" w:cs="仿宋"/>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安全记录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7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18</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仿宋" w:hAnsi="仿宋" w:eastAsia="仿宋" w:cs="仿宋"/>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应急管理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1.未设置应急物资点，未统一存放应急物资</w:t>
            </w:r>
          </w:p>
          <w:p>
            <w:pPr>
              <w:widowControl/>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2.应急物资点无应急物资清单或无应急物资每日检查表</w:t>
            </w:r>
          </w:p>
          <w:p>
            <w:pPr>
              <w:widowControl/>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19</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仿宋" w:hAnsi="仿宋" w:eastAsia="仿宋" w:cs="仿宋"/>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人员管理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20</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仿宋" w:hAnsi="仿宋" w:eastAsia="仿宋" w:cs="仿宋"/>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隐患管理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扣4～8分/项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21</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仿宋" w:hAnsi="仿宋" w:eastAsia="仿宋" w:cs="仿宋"/>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其他</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扣2～5分/项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22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 w:hAnsi="仿宋" w:eastAsia="仿宋" w:cs="仿宋"/>
                <w:color w:val="auto"/>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仿宋" w:hAnsi="仿宋" w:eastAsia="仿宋" w:cs="仿宋"/>
                <w:color w:val="auto"/>
                <w:sz w:val="16"/>
                <w:szCs w:val="16"/>
                <w:highlight w:val="none"/>
              </w:rPr>
            </w:pP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1440" w:hRule="atLeast"/>
          <w:jc w:val="center"/>
        </w:trPr>
        <w:tc>
          <w:tcPr>
            <w:tcW w:w="9302" w:type="dxa"/>
            <w:gridSpan w:val="10"/>
            <w:tcBorders>
              <w:top w:val="nil"/>
              <w:left w:val="nil"/>
              <w:bottom w:val="nil"/>
              <w:right w:val="nil"/>
            </w:tcBorders>
            <w:tcMar>
              <w:top w:w="12" w:type="dxa"/>
              <w:left w:w="12" w:type="dxa"/>
              <w:right w:w="12" w:type="dxa"/>
            </w:tcMar>
            <w:vAlign w:val="center"/>
          </w:tcPr>
          <w:p>
            <w:pPr>
              <w:widowControl/>
              <w:jc w:val="left"/>
              <w:textAlignment w:val="center"/>
              <w:rPr>
                <w:rFonts w:hint="eastAsia" w:ascii="仿宋" w:hAnsi="仿宋" w:eastAsia="仿宋" w:cs="仿宋"/>
                <w:color w:val="auto"/>
                <w:sz w:val="13"/>
                <w:szCs w:val="13"/>
                <w:highlight w:val="none"/>
                <w:lang w:eastAsia="zh-CN"/>
              </w:rPr>
            </w:pPr>
            <w:r>
              <w:rPr>
                <w:rFonts w:hint="eastAsia" w:ascii="仿宋" w:hAnsi="仿宋" w:eastAsia="仿宋" w:cs="仿宋"/>
                <w:color w:val="auto"/>
                <w:sz w:val="13"/>
                <w:szCs w:val="13"/>
                <w:highlight w:val="none"/>
              </w:rPr>
              <w:t>注：1、综合考评满分100分，各考评项目扣分不设上限；</w:t>
            </w:r>
          </w:p>
          <w:p>
            <w:pPr>
              <w:widowControl/>
              <w:jc w:val="left"/>
              <w:textAlignment w:val="center"/>
              <w:rPr>
                <w:rFonts w:hint="eastAsia" w:ascii="仿宋" w:hAnsi="仿宋" w:eastAsia="仿宋" w:cs="仿宋"/>
                <w:color w:val="auto"/>
                <w:sz w:val="13"/>
                <w:szCs w:val="13"/>
                <w:highlight w:val="none"/>
                <w:lang w:eastAsia="zh-CN"/>
              </w:rPr>
            </w:pPr>
            <w:r>
              <w:rPr>
                <w:rFonts w:hint="eastAsia" w:ascii="仿宋" w:hAnsi="仿宋" w:eastAsia="仿宋" w:cs="仿宋"/>
                <w:color w:val="auto"/>
                <w:sz w:val="13"/>
                <w:szCs w:val="13"/>
                <w:highlight w:val="none"/>
              </w:rPr>
              <w:t xml:space="preserve">    2、监理单位考评只作为参考及履职依据，不计入考评，无监理单位不需填写；</w:t>
            </w:r>
          </w:p>
          <w:p>
            <w:pPr>
              <w:widowControl/>
              <w:jc w:val="left"/>
              <w:textAlignment w:val="center"/>
              <w:rPr>
                <w:rFonts w:hint="eastAsia" w:ascii="仿宋" w:hAnsi="仿宋" w:eastAsia="仿宋" w:cs="仿宋"/>
                <w:color w:val="auto"/>
                <w:sz w:val="13"/>
                <w:szCs w:val="13"/>
                <w:highlight w:val="none"/>
                <w:lang w:eastAsia="zh-CN"/>
              </w:rPr>
            </w:pPr>
            <w:r>
              <w:rPr>
                <w:rFonts w:hint="eastAsia" w:ascii="仿宋" w:hAnsi="仿宋" w:eastAsia="仿宋" w:cs="仿宋"/>
                <w:color w:val="auto"/>
                <w:sz w:val="13"/>
                <w:szCs w:val="13"/>
                <w:highlight w:val="none"/>
              </w:rPr>
              <w:t xml:space="preserve">    3、“公司考评”业务主管部门和安全办针对本部门检查发现的内容进行扣（奖）分，项目部已经进行扣（奖）分的不重复执行；</w:t>
            </w:r>
          </w:p>
          <w:p>
            <w:pPr>
              <w:widowControl/>
              <w:jc w:val="left"/>
              <w:textAlignment w:val="center"/>
              <w:rPr>
                <w:rFonts w:hint="eastAsia" w:ascii="仿宋" w:hAnsi="仿宋" w:eastAsia="仿宋" w:cs="仿宋"/>
                <w:color w:val="auto"/>
                <w:sz w:val="13"/>
                <w:szCs w:val="13"/>
                <w:highlight w:val="none"/>
                <w:lang w:eastAsia="zh-CN"/>
              </w:rPr>
            </w:pPr>
            <w:r>
              <w:rPr>
                <w:rFonts w:hint="eastAsia" w:ascii="仿宋" w:hAnsi="仿宋" w:eastAsia="仿宋" w:cs="仿宋"/>
                <w:color w:val="auto"/>
                <w:sz w:val="13"/>
                <w:szCs w:val="13"/>
                <w:highlight w:val="none"/>
              </w:rPr>
              <w:t xml:space="preserve">    4、各分公司考评填写相应的得（扣）分数值，如奖2分则填写“2”，扣2分则填写“-2”；</w:t>
            </w:r>
          </w:p>
          <w:p>
            <w:pPr>
              <w:widowControl/>
              <w:jc w:val="left"/>
              <w:textAlignment w:val="center"/>
              <w:rPr>
                <w:rFonts w:hint="eastAsia" w:ascii="仿宋" w:hAnsi="仿宋" w:eastAsia="仿宋" w:cs="仿宋"/>
                <w:color w:val="auto"/>
                <w:sz w:val="13"/>
                <w:szCs w:val="13"/>
                <w:highlight w:val="none"/>
                <w:lang w:eastAsia="zh-CN"/>
              </w:rPr>
            </w:pPr>
            <w:r>
              <w:rPr>
                <w:rFonts w:hint="eastAsia" w:ascii="仿宋" w:hAnsi="仿宋" w:eastAsia="仿宋" w:cs="仿宋"/>
                <w:color w:val="auto"/>
                <w:sz w:val="13"/>
                <w:szCs w:val="13"/>
                <w:highlight w:val="none"/>
              </w:rPr>
              <w:t xml:space="preserve">    5、单项“综合考评”=项目部考评+公司考评；综合考评总分=各单项“综合考评”+100</w:t>
            </w:r>
          </w:p>
          <w:p>
            <w:pPr>
              <w:widowControl/>
              <w:jc w:val="left"/>
              <w:textAlignment w:val="center"/>
              <w:rPr>
                <w:rFonts w:hint="eastAsia" w:ascii="仿宋" w:hAnsi="仿宋" w:eastAsia="仿宋" w:cs="仿宋"/>
                <w:color w:val="auto"/>
                <w:sz w:val="13"/>
                <w:szCs w:val="13"/>
                <w:highlight w:val="none"/>
                <w:lang w:eastAsia="zh-CN"/>
              </w:rPr>
            </w:pPr>
            <w:r>
              <w:rPr>
                <w:rFonts w:hint="eastAsia" w:ascii="仿宋" w:hAnsi="仿宋" w:eastAsia="仿宋" w:cs="仿宋"/>
                <w:color w:val="auto"/>
                <w:sz w:val="13"/>
                <w:szCs w:val="13"/>
                <w:highlight w:val="none"/>
              </w:rPr>
              <w:t xml:space="preserve">    6、最后得分=综合考评总分X类别系数；</w:t>
            </w:r>
          </w:p>
          <w:p>
            <w:pPr>
              <w:widowControl/>
              <w:jc w:val="left"/>
              <w:textAlignment w:val="center"/>
              <w:rPr>
                <w:rFonts w:hint="eastAsia" w:ascii="仿宋" w:hAnsi="仿宋" w:eastAsia="仿宋" w:cs="仿宋"/>
                <w:color w:val="auto"/>
                <w:sz w:val="13"/>
                <w:szCs w:val="13"/>
                <w:highlight w:val="none"/>
              </w:rPr>
            </w:pPr>
            <w:r>
              <w:rPr>
                <w:rFonts w:hint="eastAsia" w:ascii="仿宋" w:hAnsi="仿宋" w:eastAsia="仿宋" w:cs="仿宋"/>
                <w:color w:val="auto"/>
                <w:sz w:val="13"/>
                <w:szCs w:val="13"/>
                <w:highlight w:val="none"/>
              </w:rPr>
              <w:t xml:space="preserve">    7、各考评项目具体考评标准内容参照广州市净水有限公司标准《工程项目安全管理规范》（Q/GZJSA 1-2021）执行。 </w:t>
            </w:r>
          </w:p>
          <w:p>
            <w:pPr>
              <w:ind w:firstLine="260" w:firstLineChars="200"/>
              <w:contextualSpacing/>
              <w:jc w:val="left"/>
              <w:rPr>
                <w:rFonts w:hint="eastAsia" w:ascii="仿宋" w:hAnsi="仿宋" w:eastAsia="仿宋" w:cs="仿宋"/>
                <w:color w:val="auto"/>
                <w:sz w:val="13"/>
                <w:szCs w:val="13"/>
                <w:highlight w:val="none"/>
              </w:rPr>
            </w:pPr>
            <w:r>
              <w:rPr>
                <w:rFonts w:hint="eastAsia" w:ascii="仿宋" w:hAnsi="仿宋" w:eastAsia="仿宋" w:cs="仿宋"/>
                <w:color w:val="auto"/>
                <w:sz w:val="13"/>
                <w:szCs w:val="13"/>
                <w:highlight w:val="none"/>
              </w:rPr>
              <w:t>8、本处理标准出自《广州净水公司工程项目承包单位质量安全考评细则（试行）》。</w:t>
            </w:r>
          </w:p>
          <w:p>
            <w:pPr>
              <w:pStyle w:val="2"/>
              <w:ind w:firstLine="1126"/>
              <w:rPr>
                <w:rFonts w:hint="eastAsia" w:ascii="仿宋" w:hAnsi="仿宋" w:eastAsia="仿宋" w:cs="仿宋"/>
                <w:color w:val="auto"/>
                <w:highlight w:val="none"/>
              </w:rPr>
            </w:pPr>
          </w:p>
        </w:tc>
      </w:tr>
    </w:tbl>
    <w:p>
      <w:pPr>
        <w:spacing w:line="360" w:lineRule="auto"/>
        <w:rPr>
          <w:rFonts w:hint="eastAsia" w:ascii="仿宋" w:hAnsi="仿宋" w:eastAsia="仿宋" w:cs="仿宋"/>
          <w:b/>
          <w:bCs/>
          <w:color w:val="auto"/>
          <w:szCs w:val="21"/>
          <w:highlight w:val="none"/>
        </w:rPr>
      </w:pPr>
    </w:p>
    <w:p>
      <w:pPr>
        <w:rPr>
          <w:rFonts w:hint="eastAsia" w:ascii="仿宋" w:hAnsi="仿宋" w:eastAsia="仿宋" w:cs="仿宋"/>
          <w:b/>
          <w:color w:val="auto"/>
          <w:szCs w:val="21"/>
          <w:highlight w:val="none"/>
          <w:lang w:val="en-US" w:eastAsia="zh-CN"/>
        </w:rPr>
      </w:pPr>
    </w:p>
    <w:p>
      <w:pPr>
        <w:rPr>
          <w:rFonts w:hint="eastAsia" w:ascii="仿宋" w:hAnsi="仿宋" w:eastAsia="仿宋" w:cs="仿宋"/>
          <w:b/>
          <w:color w:val="auto"/>
          <w:szCs w:val="21"/>
          <w:highlight w:val="none"/>
          <w:lang w:val="en-US" w:eastAsia="zh-CN"/>
        </w:rPr>
      </w:pPr>
      <w:r>
        <w:rPr>
          <w:rFonts w:hint="eastAsia" w:ascii="仿宋" w:hAnsi="仿宋" w:eastAsia="仿宋" w:cs="仿宋"/>
          <w:b/>
          <w:color w:val="auto"/>
          <w:szCs w:val="21"/>
          <w:highlight w:val="none"/>
          <w:lang w:val="en-US" w:eastAsia="zh-CN"/>
        </w:rPr>
        <w:t>附件8：消防安全管理协议书</w:t>
      </w:r>
    </w:p>
    <w:p>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32"/>
          <w:szCs w:val="32"/>
        </w:rPr>
      </w:pPr>
      <w:r>
        <w:rPr>
          <w:rFonts w:hint="eastAsia" w:ascii="仿宋" w:hAnsi="仿宋" w:eastAsia="仿宋" w:cs="仿宋"/>
          <w:i w:val="0"/>
          <w:iCs w:val="0"/>
          <w:caps w:val="0"/>
          <w:color w:val="auto"/>
          <w:spacing w:val="0"/>
          <w:kern w:val="0"/>
          <w:sz w:val="44"/>
          <w:szCs w:val="44"/>
          <w:lang w:val="en-US" w:eastAsia="zh-CN" w:bidi="ar"/>
        </w:rPr>
        <w:t>消防安全管理协议书</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8"/>
          <w:szCs w:val="28"/>
        </w:rPr>
      </w:pPr>
      <w:r>
        <w:rPr>
          <w:rFonts w:hint="eastAsia" w:ascii="仿宋" w:hAnsi="仿宋" w:eastAsia="仿宋" w:cs="仿宋"/>
          <w:i w:val="0"/>
          <w:iCs w:val="0"/>
          <w:caps w:val="0"/>
          <w:color w:val="auto"/>
          <w:spacing w:val="0"/>
          <w:kern w:val="0"/>
          <w:sz w:val="28"/>
          <w:szCs w:val="28"/>
          <w:lang w:val="en-US" w:eastAsia="zh-CN" w:bidi="ar"/>
        </w:rPr>
        <w:t>甲方：</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8"/>
          <w:szCs w:val="28"/>
        </w:rPr>
      </w:pPr>
      <w:r>
        <w:rPr>
          <w:rFonts w:hint="eastAsia" w:ascii="仿宋" w:hAnsi="仿宋" w:eastAsia="仿宋" w:cs="仿宋"/>
          <w:i w:val="0"/>
          <w:iCs w:val="0"/>
          <w:caps w:val="0"/>
          <w:color w:val="auto"/>
          <w:spacing w:val="0"/>
          <w:kern w:val="0"/>
          <w:sz w:val="28"/>
          <w:szCs w:val="28"/>
          <w:lang w:val="en-US" w:eastAsia="zh-CN" w:bidi="ar"/>
        </w:rPr>
        <w:t>乙方：</w:t>
      </w:r>
    </w:p>
    <w:p>
      <w:pPr>
        <w:keepNext w:val="0"/>
        <w:keepLines w:val="0"/>
        <w:widowControl/>
        <w:suppressLineNumbers w:val="0"/>
        <w:spacing w:before="0" w:beforeAutospacing="0" w:after="0" w:afterAutospacing="0"/>
        <w:ind w:left="0" w:right="0" w:firstLine="640"/>
        <w:jc w:val="left"/>
        <w:rPr>
          <w:rFonts w:hint="eastAsia" w:ascii="仿宋" w:hAnsi="仿宋" w:eastAsia="仿宋" w:cs="仿宋"/>
          <w:color w:val="auto"/>
          <w:sz w:val="28"/>
          <w:szCs w:val="28"/>
        </w:rPr>
      </w:pPr>
      <w:r>
        <w:rPr>
          <w:rFonts w:hint="eastAsia" w:ascii="仿宋" w:hAnsi="仿宋" w:eastAsia="仿宋" w:cs="仿宋"/>
          <w:i w:val="0"/>
          <w:iCs w:val="0"/>
          <w:caps w:val="0"/>
          <w:color w:val="auto"/>
          <w:spacing w:val="0"/>
          <w:kern w:val="0"/>
          <w:sz w:val="28"/>
          <w:szCs w:val="28"/>
          <w:lang w:val="en-US" w:eastAsia="zh-CN" w:bidi="ar"/>
        </w:rPr>
        <w:t>为加强和规范消防安全管理，预防火灾事故，明确甲乙双方消防安全责任和义务，保障人员生命、财产安全，根据《中华人民共和国消防法》、《消防安全责任制实施办法》（国办发〔2017〕87号）、《机关、团体、企业、事业企业消防安全管理规定》（公安部第61号令）、《广东省实施〈中华人民共和国消防法〉办法》等法律、法规的规定，经过甲乙双方共同协商，特制定消防安全管理协议书，甲乙双方共同遵守执行。</w:t>
      </w:r>
    </w:p>
    <w:p>
      <w:pPr>
        <w:keepNext w:val="0"/>
        <w:keepLines w:val="0"/>
        <w:widowControl/>
        <w:suppressLineNumbers w:val="0"/>
        <w:spacing w:before="0" w:beforeAutospacing="0" w:after="0" w:afterAutospacing="0"/>
        <w:ind w:left="0" w:right="0" w:firstLine="640"/>
        <w:jc w:val="left"/>
        <w:rPr>
          <w:rFonts w:hint="eastAsia" w:ascii="仿宋" w:hAnsi="仿宋" w:eastAsia="仿宋" w:cs="仿宋"/>
          <w:color w:val="auto"/>
          <w:sz w:val="28"/>
          <w:szCs w:val="28"/>
        </w:rPr>
      </w:pPr>
      <w:r>
        <w:rPr>
          <w:rFonts w:hint="eastAsia" w:ascii="仿宋" w:hAnsi="仿宋" w:eastAsia="仿宋" w:cs="仿宋"/>
          <w:i w:val="0"/>
          <w:iCs w:val="0"/>
          <w:caps w:val="0"/>
          <w:color w:val="auto"/>
          <w:spacing w:val="0"/>
          <w:kern w:val="0"/>
          <w:sz w:val="28"/>
          <w:szCs w:val="28"/>
          <w:lang w:val="en-US" w:eastAsia="zh-CN" w:bidi="ar"/>
        </w:rPr>
        <w:t>一、总则</w:t>
      </w:r>
    </w:p>
    <w:p>
      <w:pPr>
        <w:keepNext w:val="0"/>
        <w:keepLines w:val="0"/>
        <w:widowControl/>
        <w:suppressLineNumbers w:val="0"/>
        <w:spacing w:before="0" w:beforeAutospacing="0" w:after="0" w:afterAutospacing="0"/>
        <w:ind w:left="0" w:right="0" w:firstLine="640"/>
        <w:jc w:val="left"/>
        <w:rPr>
          <w:rFonts w:hint="eastAsia" w:ascii="仿宋" w:hAnsi="仿宋" w:eastAsia="仿宋" w:cs="仿宋"/>
          <w:color w:val="auto"/>
          <w:sz w:val="28"/>
          <w:szCs w:val="28"/>
        </w:rPr>
      </w:pPr>
      <w:r>
        <w:rPr>
          <w:rFonts w:hint="eastAsia" w:ascii="仿宋" w:hAnsi="仿宋" w:eastAsia="仿宋" w:cs="仿宋"/>
          <w:i w:val="0"/>
          <w:iCs w:val="0"/>
          <w:caps w:val="0"/>
          <w:color w:val="auto"/>
          <w:spacing w:val="0"/>
          <w:kern w:val="0"/>
          <w:sz w:val="28"/>
          <w:szCs w:val="28"/>
          <w:lang w:val="en-US" w:eastAsia="zh-CN" w:bidi="ar"/>
        </w:rPr>
        <w:t>1.甲乙双方应遵守国家、省、市有关消防安全的法律、法规、规章，贯彻“预防为主、防消结合”的方针，履行消防安全职责，保障人员生命、财产安全。</w:t>
      </w:r>
    </w:p>
    <w:p>
      <w:pPr>
        <w:keepNext w:val="0"/>
        <w:keepLines w:val="0"/>
        <w:widowControl/>
        <w:suppressLineNumbers w:val="0"/>
        <w:spacing w:before="0" w:beforeAutospacing="0" w:after="0" w:afterAutospacing="0"/>
        <w:ind w:left="0" w:right="0" w:firstLine="640"/>
        <w:jc w:val="left"/>
        <w:rPr>
          <w:rFonts w:hint="eastAsia" w:ascii="仿宋" w:hAnsi="仿宋" w:eastAsia="仿宋" w:cs="仿宋"/>
          <w:color w:val="auto"/>
          <w:sz w:val="28"/>
          <w:szCs w:val="28"/>
        </w:rPr>
      </w:pPr>
      <w:r>
        <w:rPr>
          <w:rFonts w:hint="eastAsia" w:ascii="仿宋" w:hAnsi="仿宋" w:eastAsia="仿宋" w:cs="仿宋"/>
          <w:i w:val="0"/>
          <w:iCs w:val="0"/>
          <w:caps w:val="0"/>
          <w:color w:val="auto"/>
          <w:spacing w:val="0"/>
          <w:kern w:val="0"/>
          <w:sz w:val="28"/>
          <w:szCs w:val="28"/>
          <w:lang w:val="en-US" w:eastAsia="zh-CN" w:bidi="ar"/>
        </w:rPr>
        <w:t>2.甲方、乙方明确专人为本协议的消防安全责任（管理）人，对本协议涉及的场所、场地、区域、施工作业项目的消防安全工作进行管理。</w:t>
      </w:r>
    </w:p>
    <w:p>
      <w:pPr>
        <w:keepNext w:val="0"/>
        <w:keepLines w:val="0"/>
        <w:widowControl/>
        <w:suppressLineNumbers w:val="0"/>
        <w:spacing w:before="0" w:beforeAutospacing="0" w:after="0" w:afterAutospacing="0"/>
        <w:ind w:left="0" w:right="0" w:firstLine="640"/>
        <w:jc w:val="left"/>
        <w:rPr>
          <w:rFonts w:hint="eastAsia" w:ascii="仿宋" w:hAnsi="仿宋" w:eastAsia="仿宋" w:cs="仿宋"/>
          <w:color w:val="auto"/>
          <w:sz w:val="28"/>
          <w:szCs w:val="28"/>
        </w:rPr>
      </w:pPr>
      <w:r>
        <w:rPr>
          <w:rFonts w:hint="eastAsia" w:ascii="仿宋" w:hAnsi="仿宋" w:eastAsia="仿宋" w:cs="仿宋"/>
          <w:i w:val="0"/>
          <w:iCs w:val="0"/>
          <w:caps w:val="0"/>
          <w:color w:val="auto"/>
          <w:spacing w:val="0"/>
          <w:kern w:val="0"/>
          <w:sz w:val="28"/>
          <w:szCs w:val="28"/>
          <w:lang w:val="en-US" w:eastAsia="zh-CN" w:bidi="ar"/>
        </w:rPr>
        <w:t>3.甲乙双方应当逐级落实消防安全责任制，明确逐级岗位人员的消防安全职责。</w:t>
      </w:r>
    </w:p>
    <w:p>
      <w:pPr>
        <w:keepNext w:val="0"/>
        <w:keepLines w:val="0"/>
        <w:widowControl/>
        <w:suppressLineNumbers w:val="0"/>
        <w:spacing w:before="0" w:beforeAutospacing="0" w:after="0" w:afterAutospacing="0"/>
        <w:ind w:left="0" w:right="0" w:firstLine="640"/>
        <w:jc w:val="left"/>
        <w:rPr>
          <w:rFonts w:hint="eastAsia" w:ascii="仿宋" w:hAnsi="仿宋" w:eastAsia="仿宋" w:cs="仿宋"/>
          <w:color w:val="auto"/>
          <w:sz w:val="28"/>
          <w:szCs w:val="28"/>
        </w:rPr>
      </w:pPr>
      <w:r>
        <w:rPr>
          <w:rFonts w:hint="eastAsia" w:ascii="仿宋" w:hAnsi="仿宋" w:eastAsia="仿宋" w:cs="仿宋"/>
          <w:i w:val="0"/>
          <w:iCs w:val="0"/>
          <w:caps w:val="0"/>
          <w:color w:val="auto"/>
          <w:spacing w:val="0"/>
          <w:kern w:val="0"/>
          <w:sz w:val="28"/>
          <w:szCs w:val="28"/>
          <w:lang w:val="en-US" w:eastAsia="zh-CN" w:bidi="ar"/>
        </w:rPr>
        <w:t>二、甲乙双方消防安全责任</w:t>
      </w:r>
    </w:p>
    <w:p>
      <w:pPr>
        <w:keepNext w:val="0"/>
        <w:keepLines w:val="0"/>
        <w:widowControl/>
        <w:suppressLineNumbers w:val="0"/>
        <w:spacing w:before="0" w:beforeAutospacing="0" w:after="0" w:afterAutospacing="0"/>
        <w:ind w:left="0" w:right="0" w:firstLine="640"/>
        <w:jc w:val="left"/>
        <w:rPr>
          <w:rFonts w:hint="eastAsia" w:ascii="仿宋" w:hAnsi="仿宋" w:eastAsia="仿宋" w:cs="仿宋"/>
          <w:color w:val="auto"/>
          <w:sz w:val="28"/>
          <w:szCs w:val="28"/>
        </w:rPr>
      </w:pPr>
      <w:r>
        <w:rPr>
          <w:rFonts w:hint="eastAsia" w:ascii="仿宋" w:hAnsi="仿宋" w:eastAsia="仿宋" w:cs="仿宋"/>
          <w:i w:val="0"/>
          <w:iCs w:val="0"/>
          <w:caps w:val="0"/>
          <w:color w:val="auto"/>
          <w:spacing w:val="0"/>
          <w:kern w:val="0"/>
          <w:sz w:val="28"/>
          <w:szCs w:val="28"/>
          <w:lang w:val="en-US" w:eastAsia="zh-CN" w:bidi="ar"/>
        </w:rPr>
        <w:t>1.贯彻执行国家、省、市消防安全法律、法规和规章，确保消防安全工作符合法规规定。</w:t>
      </w:r>
    </w:p>
    <w:p>
      <w:pPr>
        <w:keepNext w:val="0"/>
        <w:keepLines w:val="0"/>
        <w:widowControl/>
        <w:suppressLineNumbers w:val="0"/>
        <w:spacing w:before="0" w:beforeAutospacing="0" w:after="0" w:afterAutospacing="0"/>
        <w:ind w:left="0" w:right="0" w:firstLine="640"/>
        <w:jc w:val="left"/>
        <w:rPr>
          <w:rFonts w:hint="eastAsia" w:ascii="仿宋" w:hAnsi="仿宋" w:eastAsia="仿宋" w:cs="仿宋"/>
          <w:color w:val="auto"/>
          <w:sz w:val="28"/>
          <w:szCs w:val="28"/>
        </w:rPr>
      </w:pPr>
      <w:r>
        <w:rPr>
          <w:rFonts w:hint="eastAsia" w:ascii="仿宋" w:hAnsi="仿宋" w:eastAsia="仿宋" w:cs="仿宋"/>
          <w:i w:val="0"/>
          <w:iCs w:val="0"/>
          <w:caps w:val="0"/>
          <w:color w:val="auto"/>
          <w:spacing w:val="0"/>
          <w:kern w:val="0"/>
          <w:sz w:val="28"/>
          <w:szCs w:val="28"/>
          <w:lang w:val="en-US" w:eastAsia="zh-CN" w:bidi="ar"/>
        </w:rPr>
        <w:t>2.为消防安全工作提供必要的经费投入、组织和物资保障。</w:t>
      </w:r>
    </w:p>
    <w:p>
      <w:pPr>
        <w:keepNext w:val="0"/>
        <w:keepLines w:val="0"/>
        <w:widowControl/>
        <w:suppressLineNumbers w:val="0"/>
        <w:spacing w:before="0" w:beforeAutospacing="0" w:after="0" w:afterAutospacing="0"/>
        <w:ind w:left="0" w:right="0" w:firstLine="640"/>
        <w:jc w:val="left"/>
        <w:rPr>
          <w:rFonts w:hint="eastAsia" w:ascii="仿宋" w:hAnsi="仿宋" w:eastAsia="仿宋" w:cs="仿宋"/>
          <w:color w:val="auto"/>
          <w:sz w:val="28"/>
          <w:szCs w:val="28"/>
        </w:rPr>
      </w:pPr>
      <w:r>
        <w:rPr>
          <w:rFonts w:hint="eastAsia" w:ascii="仿宋" w:hAnsi="仿宋" w:eastAsia="仿宋" w:cs="仿宋"/>
          <w:i w:val="0"/>
          <w:iCs w:val="0"/>
          <w:caps w:val="0"/>
          <w:color w:val="auto"/>
          <w:spacing w:val="0"/>
          <w:kern w:val="0"/>
          <w:sz w:val="28"/>
          <w:szCs w:val="28"/>
          <w:lang w:val="en-US" w:eastAsia="zh-CN" w:bidi="ar"/>
        </w:rPr>
        <w:t>3.建立并落实消防安全制度、操作规程、灭火和应急疏散预案。</w:t>
      </w:r>
    </w:p>
    <w:p>
      <w:pPr>
        <w:keepNext w:val="0"/>
        <w:keepLines w:val="0"/>
        <w:widowControl/>
        <w:suppressLineNumbers w:val="0"/>
        <w:spacing w:before="0" w:beforeAutospacing="0" w:after="0" w:afterAutospacing="0"/>
        <w:ind w:left="0" w:right="0" w:firstLine="640"/>
        <w:jc w:val="left"/>
        <w:rPr>
          <w:rFonts w:hint="eastAsia" w:ascii="仿宋" w:hAnsi="仿宋" w:eastAsia="仿宋" w:cs="仿宋"/>
          <w:color w:val="auto"/>
          <w:sz w:val="28"/>
          <w:szCs w:val="28"/>
        </w:rPr>
      </w:pPr>
      <w:r>
        <w:rPr>
          <w:rFonts w:hint="eastAsia" w:ascii="仿宋" w:hAnsi="仿宋" w:eastAsia="仿宋" w:cs="仿宋"/>
          <w:i w:val="0"/>
          <w:iCs w:val="0"/>
          <w:caps w:val="0"/>
          <w:color w:val="auto"/>
          <w:spacing w:val="0"/>
          <w:kern w:val="0"/>
          <w:sz w:val="28"/>
          <w:szCs w:val="28"/>
          <w:lang w:val="en-US" w:eastAsia="zh-CN" w:bidi="ar"/>
        </w:rPr>
        <w:t>4.组织消防安全检查，督促落实隐患整改，及时处理消防安全重大问题。</w:t>
      </w:r>
    </w:p>
    <w:p>
      <w:pPr>
        <w:keepNext w:val="0"/>
        <w:keepLines w:val="0"/>
        <w:widowControl/>
        <w:suppressLineNumbers w:val="0"/>
        <w:spacing w:before="0" w:beforeAutospacing="0" w:after="0" w:afterAutospacing="0"/>
        <w:ind w:left="0" w:right="0" w:firstLine="640"/>
        <w:jc w:val="left"/>
        <w:rPr>
          <w:rFonts w:hint="eastAsia" w:ascii="仿宋" w:hAnsi="仿宋" w:eastAsia="仿宋" w:cs="仿宋"/>
          <w:color w:val="auto"/>
          <w:sz w:val="28"/>
          <w:szCs w:val="28"/>
        </w:rPr>
      </w:pPr>
      <w:r>
        <w:rPr>
          <w:rFonts w:hint="eastAsia" w:ascii="仿宋" w:hAnsi="仿宋" w:eastAsia="仿宋" w:cs="仿宋"/>
          <w:i w:val="0"/>
          <w:iCs w:val="0"/>
          <w:caps w:val="0"/>
          <w:color w:val="auto"/>
          <w:spacing w:val="0"/>
          <w:kern w:val="0"/>
          <w:sz w:val="28"/>
          <w:szCs w:val="28"/>
          <w:lang w:val="en-US" w:eastAsia="zh-CN" w:bidi="ar"/>
        </w:rPr>
        <w:t>5.组织所属人员开展消防安全知识宣传、教育培训，并定期组织灭火和应急疏散演练。</w:t>
      </w:r>
    </w:p>
    <w:p>
      <w:pPr>
        <w:keepNext w:val="0"/>
        <w:keepLines w:val="0"/>
        <w:widowControl/>
        <w:suppressLineNumbers w:val="0"/>
        <w:spacing w:before="0" w:beforeAutospacing="0" w:after="0" w:afterAutospacing="0"/>
        <w:ind w:left="0" w:right="0" w:firstLine="640"/>
        <w:jc w:val="left"/>
        <w:rPr>
          <w:rFonts w:hint="eastAsia" w:ascii="仿宋" w:hAnsi="仿宋" w:eastAsia="仿宋" w:cs="仿宋"/>
          <w:color w:val="auto"/>
          <w:sz w:val="28"/>
          <w:szCs w:val="28"/>
        </w:rPr>
      </w:pPr>
      <w:r>
        <w:rPr>
          <w:rFonts w:hint="eastAsia" w:ascii="仿宋" w:hAnsi="仿宋" w:eastAsia="仿宋" w:cs="仿宋"/>
          <w:i w:val="0"/>
          <w:iCs w:val="0"/>
          <w:caps w:val="0"/>
          <w:color w:val="auto"/>
          <w:spacing w:val="0"/>
          <w:kern w:val="0"/>
          <w:sz w:val="28"/>
          <w:szCs w:val="28"/>
          <w:lang w:val="en-US" w:eastAsia="zh-CN" w:bidi="ar"/>
        </w:rPr>
        <w:t>6.协助、配合有关部门对所涉及的消防安全事故的调查、取证工作。</w:t>
      </w:r>
    </w:p>
    <w:p>
      <w:pPr>
        <w:keepNext w:val="0"/>
        <w:keepLines w:val="0"/>
        <w:widowControl/>
        <w:suppressLineNumbers w:val="0"/>
        <w:spacing w:before="0" w:beforeAutospacing="0" w:after="0" w:afterAutospacing="0"/>
        <w:ind w:left="0" w:right="0" w:firstLine="640"/>
        <w:jc w:val="left"/>
        <w:rPr>
          <w:rFonts w:hint="eastAsia" w:ascii="仿宋" w:hAnsi="仿宋" w:eastAsia="仿宋" w:cs="仿宋"/>
          <w:color w:val="auto"/>
          <w:sz w:val="28"/>
          <w:szCs w:val="28"/>
        </w:rPr>
      </w:pPr>
      <w:r>
        <w:rPr>
          <w:rFonts w:hint="eastAsia" w:ascii="仿宋" w:hAnsi="仿宋" w:eastAsia="仿宋" w:cs="仿宋"/>
          <w:i w:val="0"/>
          <w:iCs w:val="0"/>
          <w:caps w:val="0"/>
          <w:color w:val="auto"/>
          <w:spacing w:val="0"/>
          <w:kern w:val="0"/>
          <w:sz w:val="28"/>
          <w:szCs w:val="28"/>
          <w:lang w:val="en-US" w:eastAsia="zh-CN" w:bidi="ar"/>
        </w:rPr>
        <w:t>三、甲方消防安全责任</w:t>
      </w:r>
    </w:p>
    <w:p>
      <w:pPr>
        <w:keepNext w:val="0"/>
        <w:keepLines w:val="0"/>
        <w:widowControl/>
        <w:suppressLineNumbers w:val="0"/>
        <w:spacing w:before="0" w:beforeAutospacing="0" w:after="0" w:afterAutospacing="0"/>
        <w:ind w:left="0" w:right="0" w:firstLine="640"/>
        <w:jc w:val="left"/>
        <w:rPr>
          <w:rFonts w:hint="eastAsia" w:ascii="仿宋" w:hAnsi="仿宋" w:eastAsia="仿宋" w:cs="仿宋"/>
          <w:color w:val="auto"/>
          <w:sz w:val="28"/>
          <w:szCs w:val="28"/>
        </w:rPr>
      </w:pPr>
      <w:r>
        <w:rPr>
          <w:rFonts w:hint="eastAsia" w:ascii="仿宋" w:hAnsi="仿宋" w:eastAsia="仿宋" w:cs="仿宋"/>
          <w:i w:val="0"/>
          <w:iCs w:val="0"/>
          <w:caps w:val="0"/>
          <w:color w:val="auto"/>
          <w:spacing w:val="0"/>
          <w:kern w:val="0"/>
          <w:sz w:val="28"/>
          <w:szCs w:val="28"/>
          <w:lang w:val="en-US" w:eastAsia="zh-CN" w:bidi="ar"/>
        </w:rPr>
        <w:t>1.制定并落实消防安全制度，落实层级消防安全责任，开展消防安全知识宣传、教育培训。</w:t>
      </w:r>
    </w:p>
    <w:p>
      <w:pPr>
        <w:keepNext w:val="0"/>
        <w:keepLines w:val="0"/>
        <w:widowControl/>
        <w:suppressLineNumbers w:val="0"/>
        <w:spacing w:before="0" w:beforeAutospacing="0" w:after="0" w:afterAutospacing="0"/>
        <w:ind w:left="0" w:right="0" w:firstLine="640"/>
        <w:jc w:val="left"/>
        <w:rPr>
          <w:rFonts w:hint="eastAsia" w:ascii="仿宋" w:hAnsi="仿宋" w:eastAsia="仿宋" w:cs="仿宋"/>
          <w:color w:val="auto"/>
          <w:sz w:val="28"/>
          <w:szCs w:val="28"/>
        </w:rPr>
      </w:pPr>
      <w:r>
        <w:rPr>
          <w:rFonts w:hint="eastAsia" w:ascii="仿宋" w:hAnsi="仿宋" w:eastAsia="仿宋" w:cs="仿宋"/>
          <w:i w:val="0"/>
          <w:iCs w:val="0"/>
          <w:caps w:val="0"/>
          <w:color w:val="auto"/>
          <w:spacing w:val="0"/>
          <w:kern w:val="0"/>
          <w:sz w:val="28"/>
          <w:szCs w:val="28"/>
          <w:lang w:val="en-US" w:eastAsia="zh-CN" w:bidi="ar"/>
        </w:rPr>
        <w:t>2.对乙方开展定期或不定期消防安全检查，发现隐患的，要求乙方立即整改；乙方不能立即整改的，甲方发出隐患整改通知书要求乙方限期整改、消除隐患。</w:t>
      </w:r>
    </w:p>
    <w:p>
      <w:pPr>
        <w:keepNext w:val="0"/>
        <w:keepLines w:val="0"/>
        <w:widowControl/>
        <w:suppressLineNumbers w:val="0"/>
        <w:spacing w:before="0" w:beforeAutospacing="0" w:after="0" w:afterAutospacing="0"/>
        <w:ind w:left="0" w:right="0" w:firstLine="640"/>
        <w:jc w:val="left"/>
        <w:rPr>
          <w:rFonts w:hint="eastAsia" w:ascii="仿宋" w:hAnsi="仿宋" w:eastAsia="仿宋" w:cs="仿宋"/>
          <w:color w:val="auto"/>
          <w:sz w:val="28"/>
          <w:szCs w:val="28"/>
        </w:rPr>
      </w:pPr>
      <w:r>
        <w:rPr>
          <w:rFonts w:hint="eastAsia" w:ascii="仿宋" w:hAnsi="仿宋" w:eastAsia="仿宋" w:cs="仿宋"/>
          <w:i w:val="0"/>
          <w:iCs w:val="0"/>
          <w:caps w:val="0"/>
          <w:color w:val="auto"/>
          <w:spacing w:val="0"/>
          <w:kern w:val="0"/>
          <w:sz w:val="28"/>
          <w:szCs w:val="28"/>
          <w:lang w:val="en-US" w:eastAsia="zh-CN" w:bidi="ar"/>
        </w:rPr>
        <w:t>3.督促乙方落实消防安全措施、整改消防隐患以及及时处理消防安全重大问题。</w:t>
      </w:r>
    </w:p>
    <w:p>
      <w:pPr>
        <w:keepNext w:val="0"/>
        <w:keepLines w:val="0"/>
        <w:widowControl/>
        <w:suppressLineNumbers w:val="0"/>
        <w:spacing w:before="0" w:beforeAutospacing="0" w:after="0" w:afterAutospacing="0"/>
        <w:ind w:left="0" w:right="0" w:firstLine="640"/>
        <w:jc w:val="left"/>
        <w:rPr>
          <w:rFonts w:hint="eastAsia" w:ascii="仿宋" w:hAnsi="仿宋" w:eastAsia="仿宋" w:cs="仿宋"/>
          <w:color w:val="auto"/>
          <w:sz w:val="28"/>
          <w:szCs w:val="28"/>
        </w:rPr>
      </w:pPr>
      <w:r>
        <w:rPr>
          <w:rFonts w:hint="eastAsia" w:ascii="仿宋" w:hAnsi="仿宋" w:eastAsia="仿宋" w:cs="仿宋"/>
          <w:i w:val="0"/>
          <w:iCs w:val="0"/>
          <w:caps w:val="0"/>
          <w:color w:val="auto"/>
          <w:spacing w:val="0"/>
          <w:kern w:val="0"/>
          <w:sz w:val="28"/>
          <w:szCs w:val="28"/>
          <w:lang w:val="en-US" w:eastAsia="zh-CN" w:bidi="ar"/>
        </w:rPr>
        <w:t>四、乙方消防安全责任</w:t>
      </w:r>
    </w:p>
    <w:p>
      <w:pPr>
        <w:keepNext w:val="0"/>
        <w:keepLines w:val="0"/>
        <w:widowControl/>
        <w:suppressLineNumbers w:val="0"/>
        <w:spacing w:before="0" w:beforeAutospacing="0" w:after="0" w:afterAutospacing="0"/>
        <w:ind w:left="0" w:right="0" w:firstLine="640"/>
        <w:jc w:val="left"/>
        <w:rPr>
          <w:rFonts w:hint="eastAsia" w:ascii="仿宋" w:hAnsi="仿宋" w:eastAsia="仿宋" w:cs="仿宋"/>
          <w:color w:val="auto"/>
          <w:sz w:val="28"/>
          <w:szCs w:val="28"/>
        </w:rPr>
      </w:pPr>
      <w:r>
        <w:rPr>
          <w:rFonts w:hint="eastAsia" w:ascii="仿宋" w:hAnsi="仿宋" w:eastAsia="仿宋" w:cs="仿宋"/>
          <w:i w:val="0"/>
          <w:iCs w:val="0"/>
          <w:caps w:val="0"/>
          <w:color w:val="auto"/>
          <w:spacing w:val="0"/>
          <w:kern w:val="0"/>
          <w:sz w:val="28"/>
          <w:szCs w:val="28"/>
          <w:lang w:val="en-US" w:eastAsia="zh-CN" w:bidi="ar"/>
        </w:rPr>
        <w:t>1.掌握本协议书涉及的场所、场地、区域、施工作业项目的消防安全情况，服从甲方的消防安全管理，并承担相应消防安全责任。</w:t>
      </w:r>
    </w:p>
    <w:p>
      <w:pPr>
        <w:keepNext w:val="0"/>
        <w:keepLines w:val="0"/>
        <w:widowControl/>
        <w:suppressLineNumbers w:val="0"/>
        <w:spacing w:before="0" w:beforeAutospacing="0" w:after="0" w:afterAutospacing="0"/>
        <w:ind w:left="0" w:right="0" w:firstLine="640"/>
        <w:jc w:val="left"/>
        <w:rPr>
          <w:rFonts w:hint="eastAsia" w:ascii="仿宋" w:hAnsi="仿宋" w:eastAsia="仿宋" w:cs="仿宋"/>
          <w:color w:val="auto"/>
          <w:sz w:val="28"/>
          <w:szCs w:val="28"/>
        </w:rPr>
      </w:pPr>
      <w:r>
        <w:rPr>
          <w:rFonts w:hint="eastAsia" w:ascii="仿宋" w:hAnsi="仿宋" w:eastAsia="仿宋" w:cs="仿宋"/>
          <w:i w:val="0"/>
          <w:iCs w:val="0"/>
          <w:caps w:val="0"/>
          <w:color w:val="auto"/>
          <w:spacing w:val="0"/>
          <w:kern w:val="0"/>
          <w:sz w:val="28"/>
          <w:szCs w:val="28"/>
          <w:lang w:val="en-US" w:eastAsia="zh-CN" w:bidi="ar"/>
        </w:rPr>
        <w:t>2.建立健全消防安全组织架构，明确并落实相关人员的消防安全责任。</w:t>
      </w:r>
    </w:p>
    <w:p>
      <w:pPr>
        <w:keepNext w:val="0"/>
        <w:keepLines w:val="0"/>
        <w:widowControl/>
        <w:suppressLineNumbers w:val="0"/>
        <w:spacing w:before="0" w:beforeAutospacing="0" w:after="0" w:afterAutospacing="0"/>
        <w:ind w:left="0" w:right="0" w:firstLine="640"/>
        <w:jc w:val="left"/>
        <w:rPr>
          <w:rFonts w:hint="eastAsia" w:ascii="仿宋" w:hAnsi="仿宋" w:eastAsia="仿宋" w:cs="仿宋"/>
          <w:color w:val="auto"/>
          <w:sz w:val="28"/>
          <w:szCs w:val="28"/>
        </w:rPr>
      </w:pPr>
      <w:r>
        <w:rPr>
          <w:rFonts w:hint="eastAsia" w:ascii="仿宋" w:hAnsi="仿宋" w:eastAsia="仿宋" w:cs="仿宋"/>
          <w:i w:val="0"/>
          <w:iCs w:val="0"/>
          <w:caps w:val="0"/>
          <w:color w:val="auto"/>
          <w:spacing w:val="0"/>
          <w:kern w:val="0"/>
          <w:sz w:val="28"/>
          <w:szCs w:val="28"/>
          <w:lang w:val="en-US" w:eastAsia="zh-CN" w:bidi="ar"/>
        </w:rPr>
        <w:t>3.建立并落实消防安全制度、操作规程和灭火和应急疏散预案，落实防火措施。</w:t>
      </w:r>
    </w:p>
    <w:p>
      <w:pPr>
        <w:keepNext w:val="0"/>
        <w:keepLines w:val="0"/>
        <w:widowControl/>
        <w:suppressLineNumbers w:val="0"/>
        <w:spacing w:before="0" w:beforeAutospacing="0" w:after="0" w:afterAutospacing="0"/>
        <w:ind w:left="0" w:right="0" w:firstLine="640"/>
        <w:jc w:val="left"/>
        <w:rPr>
          <w:rFonts w:hint="eastAsia" w:ascii="仿宋" w:hAnsi="仿宋" w:eastAsia="仿宋" w:cs="仿宋"/>
          <w:color w:val="auto"/>
          <w:sz w:val="28"/>
          <w:szCs w:val="28"/>
        </w:rPr>
      </w:pPr>
      <w:r>
        <w:rPr>
          <w:rFonts w:hint="eastAsia" w:ascii="仿宋" w:hAnsi="仿宋" w:eastAsia="仿宋" w:cs="仿宋"/>
          <w:i w:val="0"/>
          <w:iCs w:val="0"/>
          <w:caps w:val="0"/>
          <w:color w:val="auto"/>
          <w:spacing w:val="0"/>
          <w:kern w:val="0"/>
          <w:sz w:val="28"/>
          <w:szCs w:val="28"/>
          <w:lang w:val="en-US" w:eastAsia="zh-CN" w:bidi="ar"/>
        </w:rPr>
        <w:t>4.依法办理有关消防安全设施、所需的消防审核、报批手续，并经主管部门验收合格后方可投入使用。</w:t>
      </w:r>
    </w:p>
    <w:p>
      <w:pPr>
        <w:keepNext w:val="0"/>
        <w:keepLines w:val="0"/>
        <w:widowControl/>
        <w:suppressLineNumbers w:val="0"/>
        <w:spacing w:before="0" w:beforeAutospacing="0" w:after="0" w:afterAutospacing="0"/>
        <w:ind w:left="0" w:right="0" w:firstLine="640"/>
        <w:jc w:val="left"/>
        <w:rPr>
          <w:rFonts w:hint="eastAsia" w:ascii="仿宋" w:hAnsi="仿宋" w:eastAsia="仿宋" w:cs="仿宋"/>
          <w:color w:val="auto"/>
          <w:sz w:val="28"/>
          <w:szCs w:val="28"/>
        </w:rPr>
      </w:pPr>
      <w:r>
        <w:rPr>
          <w:rFonts w:hint="eastAsia" w:ascii="仿宋" w:hAnsi="仿宋" w:eastAsia="仿宋" w:cs="仿宋"/>
          <w:i w:val="0"/>
          <w:iCs w:val="0"/>
          <w:caps w:val="0"/>
          <w:color w:val="auto"/>
          <w:spacing w:val="0"/>
          <w:kern w:val="0"/>
          <w:sz w:val="28"/>
          <w:szCs w:val="28"/>
          <w:lang w:val="en-US" w:eastAsia="zh-CN" w:bidi="ar"/>
        </w:rPr>
        <w:t>5.负责监护甲方配置给乙方的消防设施、设备、灭火器材和消防安全警示标识，未经甲方许可乙方不得损坏、遮挡、占用或随意移动位置或挪做他用，不得占用、堵塞安全出口、疏散通道、消防车通道、防火卷帘门等部位，影响其功能及使用。</w:t>
      </w:r>
    </w:p>
    <w:p>
      <w:pPr>
        <w:keepNext w:val="0"/>
        <w:keepLines w:val="0"/>
        <w:widowControl/>
        <w:suppressLineNumbers w:val="0"/>
        <w:spacing w:before="0" w:beforeAutospacing="0" w:after="0" w:afterAutospacing="0"/>
        <w:ind w:left="0" w:right="0" w:firstLine="640"/>
        <w:jc w:val="left"/>
        <w:rPr>
          <w:rFonts w:hint="eastAsia" w:ascii="仿宋" w:hAnsi="仿宋" w:eastAsia="仿宋" w:cs="仿宋"/>
          <w:color w:val="auto"/>
          <w:sz w:val="28"/>
          <w:szCs w:val="28"/>
        </w:rPr>
      </w:pPr>
      <w:r>
        <w:rPr>
          <w:rFonts w:hint="eastAsia" w:ascii="仿宋" w:hAnsi="仿宋" w:eastAsia="仿宋" w:cs="仿宋"/>
          <w:i w:val="0"/>
          <w:iCs w:val="0"/>
          <w:caps w:val="0"/>
          <w:color w:val="auto"/>
          <w:spacing w:val="0"/>
          <w:kern w:val="0"/>
          <w:sz w:val="28"/>
          <w:szCs w:val="28"/>
          <w:lang w:val="en-US" w:eastAsia="zh-CN" w:bidi="ar"/>
        </w:rPr>
        <w:t>6.配备、保障所属消防设施、设备、灭火器材和消防安全警示标识完好、有效，并进行定期检查、维修保养、检测，保证正常运转；维护、保养、检测应当作好记录，并由有关人员签字；在有效期结束前或使用后及时更换或填充材料。</w:t>
      </w:r>
    </w:p>
    <w:p>
      <w:pPr>
        <w:keepNext w:val="0"/>
        <w:keepLines w:val="0"/>
        <w:widowControl/>
        <w:suppressLineNumbers w:val="0"/>
        <w:spacing w:before="0" w:beforeAutospacing="0" w:after="0" w:afterAutospacing="0"/>
        <w:ind w:left="0" w:right="0" w:firstLine="640"/>
        <w:jc w:val="left"/>
        <w:rPr>
          <w:rFonts w:hint="eastAsia" w:ascii="仿宋" w:hAnsi="仿宋" w:eastAsia="仿宋" w:cs="仿宋"/>
          <w:color w:val="auto"/>
          <w:sz w:val="28"/>
          <w:szCs w:val="28"/>
        </w:rPr>
      </w:pPr>
      <w:r>
        <w:rPr>
          <w:rFonts w:hint="eastAsia" w:ascii="仿宋" w:hAnsi="仿宋" w:eastAsia="仿宋" w:cs="仿宋"/>
          <w:i w:val="0"/>
          <w:iCs w:val="0"/>
          <w:caps w:val="0"/>
          <w:color w:val="auto"/>
          <w:spacing w:val="0"/>
          <w:kern w:val="0"/>
          <w:sz w:val="28"/>
          <w:szCs w:val="28"/>
          <w:lang w:val="en-US" w:eastAsia="zh-CN" w:bidi="ar"/>
        </w:rPr>
        <w:t>7.将容易发生火灾或一旦发生火灾可能严重危及人身和财产安全的部位确定为消防安全重点部位，设置明显的防火标志，实行严格管理，落实防火措施。</w:t>
      </w:r>
    </w:p>
    <w:p>
      <w:pPr>
        <w:keepNext w:val="0"/>
        <w:keepLines w:val="0"/>
        <w:widowControl/>
        <w:suppressLineNumbers w:val="0"/>
        <w:spacing w:before="0" w:beforeAutospacing="0" w:after="0" w:afterAutospacing="0"/>
        <w:ind w:left="0" w:right="0" w:firstLine="640"/>
        <w:jc w:val="left"/>
        <w:rPr>
          <w:rFonts w:hint="eastAsia" w:ascii="仿宋" w:hAnsi="仿宋" w:eastAsia="仿宋" w:cs="仿宋"/>
          <w:color w:val="auto"/>
          <w:sz w:val="28"/>
          <w:szCs w:val="28"/>
        </w:rPr>
      </w:pPr>
      <w:r>
        <w:rPr>
          <w:rFonts w:hint="eastAsia" w:ascii="仿宋" w:hAnsi="仿宋" w:eastAsia="仿宋" w:cs="仿宋"/>
          <w:i w:val="0"/>
          <w:iCs w:val="0"/>
          <w:caps w:val="0"/>
          <w:color w:val="auto"/>
          <w:spacing w:val="0"/>
          <w:kern w:val="0"/>
          <w:sz w:val="28"/>
          <w:szCs w:val="28"/>
          <w:lang w:val="en-US" w:eastAsia="zh-CN" w:bidi="ar"/>
        </w:rPr>
        <w:t>8.对所属人员进行消防知识培训、火警发生后逃生、自救技能的学习，提高其消防安全意识、对初发火灾的自扑自救能力，使其能正确使用消防设施、设备、灭火器材，落实“会报警、会使用灭火器、懂灭火、懂疏散”的要求。</w:t>
      </w:r>
    </w:p>
    <w:p>
      <w:pPr>
        <w:keepNext w:val="0"/>
        <w:keepLines w:val="0"/>
        <w:widowControl/>
        <w:suppressLineNumbers w:val="0"/>
        <w:spacing w:before="0" w:beforeAutospacing="0" w:after="0" w:afterAutospacing="0"/>
        <w:ind w:left="0" w:right="0" w:firstLine="640"/>
        <w:jc w:val="left"/>
        <w:rPr>
          <w:rFonts w:hint="eastAsia" w:ascii="仿宋" w:hAnsi="仿宋" w:eastAsia="仿宋" w:cs="仿宋"/>
          <w:color w:val="auto"/>
          <w:sz w:val="28"/>
          <w:szCs w:val="28"/>
        </w:rPr>
      </w:pPr>
      <w:r>
        <w:rPr>
          <w:rFonts w:hint="eastAsia" w:ascii="仿宋" w:hAnsi="仿宋" w:eastAsia="仿宋" w:cs="仿宋"/>
          <w:i w:val="0"/>
          <w:iCs w:val="0"/>
          <w:caps w:val="0"/>
          <w:color w:val="auto"/>
          <w:spacing w:val="0"/>
          <w:kern w:val="0"/>
          <w:sz w:val="28"/>
          <w:szCs w:val="28"/>
          <w:lang w:val="en-US" w:eastAsia="zh-CN" w:bidi="ar"/>
        </w:rPr>
        <w:t>9.落实专/兼职消防安全管理人员，对消防控制室（监控中心）人员、自动消防设施操作人员、电（气）焊工、电工等特殊岗位、工种人员做到持证上岗，要依时培训、年审。</w:t>
      </w:r>
    </w:p>
    <w:p>
      <w:pPr>
        <w:keepNext w:val="0"/>
        <w:keepLines w:val="0"/>
        <w:widowControl/>
        <w:suppressLineNumbers w:val="0"/>
        <w:spacing w:before="0" w:beforeAutospacing="0" w:after="0" w:afterAutospacing="0"/>
        <w:ind w:left="0" w:right="0" w:firstLine="640"/>
        <w:jc w:val="left"/>
        <w:rPr>
          <w:rFonts w:hint="eastAsia" w:ascii="仿宋" w:hAnsi="仿宋" w:eastAsia="仿宋" w:cs="仿宋"/>
          <w:color w:val="auto"/>
          <w:sz w:val="28"/>
          <w:szCs w:val="28"/>
        </w:rPr>
      </w:pPr>
      <w:r>
        <w:rPr>
          <w:rFonts w:hint="eastAsia" w:ascii="仿宋" w:hAnsi="仿宋" w:eastAsia="仿宋" w:cs="仿宋"/>
          <w:i w:val="0"/>
          <w:iCs w:val="0"/>
          <w:caps w:val="0"/>
          <w:color w:val="auto"/>
          <w:spacing w:val="0"/>
          <w:kern w:val="0"/>
          <w:sz w:val="28"/>
          <w:szCs w:val="28"/>
          <w:lang w:val="en-US" w:eastAsia="zh-CN" w:bidi="ar"/>
        </w:rPr>
        <w:t>10.组建义务消防队，制定火警火灾处置程序，定期组织开展火警火灾处置程序的演练，一旦发生火灾应按处置程序积极组织扑救，迅速疏散人员。</w:t>
      </w:r>
    </w:p>
    <w:p>
      <w:pPr>
        <w:keepNext w:val="0"/>
        <w:keepLines w:val="0"/>
        <w:widowControl/>
        <w:suppressLineNumbers w:val="0"/>
        <w:spacing w:before="0" w:beforeAutospacing="0" w:after="0" w:afterAutospacing="0"/>
        <w:ind w:left="0" w:right="0" w:firstLine="640"/>
        <w:jc w:val="left"/>
        <w:rPr>
          <w:rFonts w:hint="eastAsia" w:ascii="仿宋" w:hAnsi="仿宋" w:eastAsia="仿宋" w:cs="仿宋"/>
          <w:color w:val="auto"/>
          <w:sz w:val="28"/>
          <w:szCs w:val="28"/>
        </w:rPr>
      </w:pPr>
      <w:r>
        <w:rPr>
          <w:rFonts w:hint="eastAsia" w:ascii="仿宋" w:hAnsi="仿宋" w:eastAsia="仿宋" w:cs="仿宋"/>
          <w:i w:val="0"/>
          <w:iCs w:val="0"/>
          <w:caps w:val="0"/>
          <w:color w:val="auto"/>
          <w:spacing w:val="0"/>
          <w:kern w:val="0"/>
          <w:sz w:val="28"/>
          <w:szCs w:val="28"/>
          <w:lang w:val="en-US" w:eastAsia="zh-CN" w:bidi="ar"/>
        </w:rPr>
        <w:t>11.严禁超负荷使用电器，严禁私拉乱用电源、不安全灯具；严禁存放、使用煤气、汽油、酒精、雷管、炸药等易燃、易爆、危险化学品；严格禁止“生产、仓储、住宿”为一体的“三合一”现象。</w:t>
      </w:r>
    </w:p>
    <w:p>
      <w:pPr>
        <w:keepNext w:val="0"/>
        <w:keepLines w:val="0"/>
        <w:widowControl/>
        <w:suppressLineNumbers w:val="0"/>
        <w:spacing w:before="0" w:beforeAutospacing="0" w:after="0" w:afterAutospacing="0"/>
        <w:ind w:left="0" w:right="0" w:firstLine="640"/>
        <w:jc w:val="left"/>
        <w:rPr>
          <w:rFonts w:hint="eastAsia" w:ascii="仿宋" w:hAnsi="仿宋" w:eastAsia="仿宋" w:cs="仿宋"/>
          <w:color w:val="auto"/>
          <w:sz w:val="28"/>
          <w:szCs w:val="28"/>
        </w:rPr>
      </w:pPr>
      <w:r>
        <w:rPr>
          <w:rFonts w:hint="eastAsia" w:ascii="仿宋" w:hAnsi="仿宋" w:eastAsia="仿宋" w:cs="仿宋"/>
          <w:i w:val="0"/>
          <w:iCs w:val="0"/>
          <w:caps w:val="0"/>
          <w:color w:val="auto"/>
          <w:spacing w:val="0"/>
          <w:kern w:val="0"/>
          <w:sz w:val="28"/>
          <w:szCs w:val="28"/>
          <w:lang w:val="en-US" w:eastAsia="zh-CN" w:bidi="ar"/>
        </w:rPr>
        <w:t>12.若需动用明火作业的，严格实行动火作业票审批制度，并报请甲方审批。严禁私自动火作业。</w:t>
      </w:r>
    </w:p>
    <w:p>
      <w:pPr>
        <w:keepNext w:val="0"/>
        <w:keepLines w:val="0"/>
        <w:widowControl/>
        <w:suppressLineNumbers w:val="0"/>
        <w:spacing w:before="0" w:beforeAutospacing="0" w:after="0" w:afterAutospacing="0"/>
        <w:ind w:left="0" w:right="0" w:firstLine="640"/>
        <w:jc w:val="left"/>
        <w:rPr>
          <w:rFonts w:hint="eastAsia" w:ascii="仿宋" w:hAnsi="仿宋" w:eastAsia="仿宋" w:cs="仿宋"/>
          <w:color w:val="auto"/>
          <w:sz w:val="28"/>
          <w:szCs w:val="28"/>
        </w:rPr>
      </w:pPr>
      <w:r>
        <w:rPr>
          <w:rFonts w:hint="eastAsia" w:ascii="仿宋" w:hAnsi="仿宋" w:eastAsia="仿宋" w:cs="仿宋"/>
          <w:i w:val="0"/>
          <w:iCs w:val="0"/>
          <w:caps w:val="0"/>
          <w:color w:val="auto"/>
          <w:spacing w:val="0"/>
          <w:kern w:val="0"/>
          <w:sz w:val="28"/>
          <w:szCs w:val="28"/>
          <w:lang w:val="en-US" w:eastAsia="zh-CN" w:bidi="ar"/>
        </w:rPr>
        <w:t>13.配合甲方的消防安全检查并及时落实整改；同时对自查发现存在的火灾隐患，应及时消除。</w:t>
      </w:r>
    </w:p>
    <w:p>
      <w:pPr>
        <w:keepNext w:val="0"/>
        <w:keepLines w:val="0"/>
        <w:widowControl/>
        <w:suppressLineNumbers w:val="0"/>
        <w:spacing w:before="0" w:beforeAutospacing="0" w:after="0" w:afterAutospacing="0"/>
        <w:ind w:left="0" w:right="0" w:firstLine="640"/>
        <w:jc w:val="left"/>
        <w:rPr>
          <w:rFonts w:hint="eastAsia" w:ascii="仿宋" w:hAnsi="仿宋" w:eastAsia="仿宋" w:cs="仿宋"/>
          <w:color w:val="auto"/>
          <w:sz w:val="28"/>
          <w:szCs w:val="28"/>
        </w:rPr>
      </w:pPr>
      <w:r>
        <w:rPr>
          <w:rFonts w:hint="eastAsia" w:ascii="仿宋" w:hAnsi="仿宋" w:eastAsia="仿宋" w:cs="仿宋"/>
          <w:i w:val="0"/>
          <w:iCs w:val="0"/>
          <w:caps w:val="0"/>
          <w:color w:val="auto"/>
          <w:spacing w:val="0"/>
          <w:kern w:val="0"/>
          <w:sz w:val="28"/>
          <w:szCs w:val="28"/>
          <w:lang w:val="en-US" w:eastAsia="zh-CN" w:bidi="ar"/>
        </w:rPr>
        <w:t>14.参加甲方或有关企业、部门组织的消防安全教育培训和消防演练，并履行相应义务。</w:t>
      </w:r>
    </w:p>
    <w:p>
      <w:pPr>
        <w:keepNext w:val="0"/>
        <w:keepLines w:val="0"/>
        <w:widowControl/>
        <w:suppressLineNumbers w:val="0"/>
        <w:spacing w:before="0" w:beforeAutospacing="0" w:after="0" w:afterAutospacing="0"/>
        <w:ind w:left="0" w:right="0" w:firstLine="640"/>
        <w:jc w:val="left"/>
        <w:rPr>
          <w:rFonts w:hint="eastAsia" w:ascii="仿宋" w:hAnsi="仿宋" w:eastAsia="仿宋" w:cs="仿宋"/>
          <w:color w:val="auto"/>
          <w:sz w:val="28"/>
          <w:szCs w:val="28"/>
        </w:rPr>
      </w:pPr>
      <w:r>
        <w:rPr>
          <w:rFonts w:hint="eastAsia" w:ascii="仿宋" w:hAnsi="仿宋" w:eastAsia="仿宋" w:cs="仿宋"/>
          <w:i w:val="0"/>
          <w:iCs w:val="0"/>
          <w:caps w:val="0"/>
          <w:color w:val="auto"/>
          <w:spacing w:val="0"/>
          <w:kern w:val="0"/>
          <w:sz w:val="28"/>
          <w:szCs w:val="28"/>
          <w:lang w:val="en-US" w:eastAsia="zh-CN" w:bidi="ar"/>
        </w:rPr>
        <w:t>15.当发生火灾时，应第一时间向甲方和公安消防部门报告。</w:t>
      </w:r>
    </w:p>
    <w:p>
      <w:pPr>
        <w:keepNext w:val="0"/>
        <w:keepLines w:val="0"/>
        <w:widowControl/>
        <w:suppressLineNumbers w:val="0"/>
        <w:spacing w:before="0" w:beforeAutospacing="0" w:after="0" w:afterAutospacing="0"/>
        <w:ind w:left="0" w:right="0" w:firstLine="640"/>
        <w:jc w:val="left"/>
        <w:rPr>
          <w:rFonts w:hint="eastAsia" w:ascii="仿宋" w:hAnsi="仿宋" w:eastAsia="仿宋" w:cs="仿宋"/>
          <w:color w:val="auto"/>
          <w:sz w:val="28"/>
          <w:szCs w:val="28"/>
        </w:rPr>
      </w:pPr>
      <w:r>
        <w:rPr>
          <w:rFonts w:hint="eastAsia" w:ascii="仿宋" w:hAnsi="仿宋" w:eastAsia="仿宋" w:cs="仿宋"/>
          <w:i w:val="0"/>
          <w:iCs w:val="0"/>
          <w:caps w:val="0"/>
          <w:color w:val="auto"/>
          <w:spacing w:val="0"/>
          <w:kern w:val="0"/>
          <w:sz w:val="28"/>
          <w:szCs w:val="28"/>
          <w:lang w:val="en-US" w:eastAsia="zh-CN" w:bidi="ar"/>
        </w:rPr>
        <w:t>16.如发生由乙方原因造成的火灾责任事故，乙方应自行承担全部责任。</w:t>
      </w:r>
    </w:p>
    <w:p>
      <w:pPr>
        <w:keepNext w:val="0"/>
        <w:keepLines w:val="0"/>
        <w:widowControl/>
        <w:suppressLineNumbers w:val="0"/>
        <w:spacing w:before="0" w:beforeAutospacing="0" w:after="0" w:afterAutospacing="0"/>
        <w:ind w:left="0" w:right="0" w:firstLine="640"/>
        <w:jc w:val="left"/>
        <w:rPr>
          <w:rFonts w:hint="eastAsia" w:ascii="仿宋" w:hAnsi="仿宋" w:eastAsia="仿宋" w:cs="仿宋"/>
          <w:color w:val="auto"/>
          <w:sz w:val="28"/>
          <w:szCs w:val="28"/>
        </w:rPr>
      </w:pPr>
      <w:r>
        <w:rPr>
          <w:rFonts w:hint="eastAsia" w:ascii="仿宋" w:hAnsi="仿宋" w:eastAsia="仿宋" w:cs="仿宋"/>
          <w:i w:val="0"/>
          <w:iCs w:val="0"/>
          <w:caps w:val="0"/>
          <w:color w:val="auto"/>
          <w:spacing w:val="0"/>
          <w:kern w:val="0"/>
          <w:sz w:val="28"/>
          <w:szCs w:val="28"/>
          <w:lang w:val="en-US" w:eastAsia="zh-CN" w:bidi="ar"/>
        </w:rPr>
        <w:t>五、消防安全隐患整改</w:t>
      </w:r>
    </w:p>
    <w:p>
      <w:pPr>
        <w:keepNext w:val="0"/>
        <w:keepLines w:val="0"/>
        <w:widowControl/>
        <w:suppressLineNumbers w:val="0"/>
        <w:spacing w:before="0" w:beforeAutospacing="0" w:after="0" w:afterAutospacing="0"/>
        <w:ind w:left="0" w:right="0" w:firstLine="640"/>
        <w:jc w:val="left"/>
        <w:rPr>
          <w:rFonts w:hint="eastAsia" w:ascii="仿宋" w:hAnsi="仿宋" w:eastAsia="仿宋" w:cs="仿宋"/>
          <w:color w:val="auto"/>
          <w:sz w:val="28"/>
          <w:szCs w:val="28"/>
        </w:rPr>
      </w:pPr>
      <w:r>
        <w:rPr>
          <w:rFonts w:hint="eastAsia" w:ascii="仿宋" w:hAnsi="仿宋" w:eastAsia="仿宋" w:cs="仿宋"/>
          <w:i w:val="0"/>
          <w:iCs w:val="0"/>
          <w:caps w:val="0"/>
          <w:color w:val="auto"/>
          <w:spacing w:val="0"/>
          <w:kern w:val="0"/>
          <w:sz w:val="28"/>
          <w:szCs w:val="28"/>
          <w:lang w:val="en-US" w:eastAsia="zh-CN" w:bidi="ar"/>
        </w:rPr>
        <w:t>1.对下列违反消防安全的行为，甲方应责成乙方立即整改并督促落实，对违反规定情况和整改情况应记录在案、存档备查：</w:t>
      </w:r>
    </w:p>
    <w:p>
      <w:pPr>
        <w:keepNext w:val="0"/>
        <w:keepLines w:val="0"/>
        <w:widowControl/>
        <w:suppressLineNumbers w:val="0"/>
        <w:spacing w:before="0" w:beforeAutospacing="0" w:after="0" w:afterAutospacing="0"/>
        <w:ind w:left="0" w:right="0" w:firstLine="640"/>
        <w:jc w:val="left"/>
        <w:rPr>
          <w:rFonts w:hint="eastAsia" w:ascii="仿宋" w:hAnsi="仿宋" w:eastAsia="仿宋" w:cs="仿宋"/>
          <w:color w:val="auto"/>
          <w:sz w:val="28"/>
          <w:szCs w:val="28"/>
        </w:rPr>
      </w:pPr>
      <w:r>
        <w:rPr>
          <w:rFonts w:hint="eastAsia" w:ascii="仿宋" w:hAnsi="仿宋" w:eastAsia="仿宋" w:cs="仿宋"/>
          <w:i w:val="0"/>
          <w:iCs w:val="0"/>
          <w:caps w:val="0"/>
          <w:color w:val="auto"/>
          <w:spacing w:val="0"/>
          <w:kern w:val="0"/>
          <w:sz w:val="28"/>
          <w:szCs w:val="28"/>
          <w:lang w:val="en-US" w:eastAsia="zh-CN" w:bidi="ar"/>
        </w:rPr>
        <w:t>（1）使用、储存易燃易爆危险化学品的。</w:t>
      </w:r>
    </w:p>
    <w:p>
      <w:pPr>
        <w:keepNext w:val="0"/>
        <w:keepLines w:val="0"/>
        <w:widowControl/>
        <w:suppressLineNumbers w:val="0"/>
        <w:spacing w:before="0" w:beforeAutospacing="0" w:after="0" w:afterAutospacing="0"/>
        <w:ind w:left="0" w:right="0" w:firstLine="640"/>
        <w:jc w:val="left"/>
        <w:rPr>
          <w:rFonts w:hint="eastAsia" w:ascii="仿宋" w:hAnsi="仿宋" w:eastAsia="仿宋" w:cs="仿宋"/>
          <w:color w:val="auto"/>
          <w:sz w:val="28"/>
          <w:szCs w:val="28"/>
        </w:rPr>
      </w:pPr>
      <w:r>
        <w:rPr>
          <w:rFonts w:hint="eastAsia" w:ascii="仿宋" w:hAnsi="仿宋" w:eastAsia="仿宋" w:cs="仿宋"/>
          <w:i w:val="0"/>
          <w:iCs w:val="0"/>
          <w:caps w:val="0"/>
          <w:color w:val="auto"/>
          <w:spacing w:val="0"/>
          <w:kern w:val="0"/>
          <w:sz w:val="28"/>
          <w:szCs w:val="28"/>
          <w:lang w:val="en-US" w:eastAsia="zh-CN" w:bidi="ar"/>
        </w:rPr>
        <w:t>（2）私自使用明火、动火作业，或者在具有火灾、爆炸危险的场所吸烟、使用明火、动火作业，或者在具有火灾、爆炸危险的场所吸烟、使用明火、动火作业的。</w:t>
      </w:r>
    </w:p>
    <w:p>
      <w:pPr>
        <w:keepNext w:val="0"/>
        <w:keepLines w:val="0"/>
        <w:widowControl/>
        <w:suppressLineNumbers w:val="0"/>
        <w:spacing w:before="0" w:beforeAutospacing="0" w:after="0" w:afterAutospacing="0"/>
        <w:ind w:left="0" w:right="0" w:firstLine="640"/>
        <w:jc w:val="left"/>
        <w:rPr>
          <w:rFonts w:hint="eastAsia" w:ascii="仿宋" w:hAnsi="仿宋" w:eastAsia="仿宋" w:cs="仿宋"/>
          <w:color w:val="auto"/>
          <w:sz w:val="28"/>
          <w:szCs w:val="28"/>
        </w:rPr>
      </w:pPr>
      <w:r>
        <w:rPr>
          <w:rFonts w:hint="eastAsia" w:ascii="仿宋" w:hAnsi="仿宋" w:eastAsia="仿宋" w:cs="仿宋"/>
          <w:i w:val="0"/>
          <w:iCs w:val="0"/>
          <w:caps w:val="0"/>
          <w:color w:val="auto"/>
          <w:spacing w:val="0"/>
          <w:kern w:val="0"/>
          <w:sz w:val="28"/>
          <w:szCs w:val="28"/>
          <w:lang w:val="en-US" w:eastAsia="zh-CN" w:bidi="ar"/>
        </w:rPr>
        <w:t>（3）将安全出口上锁、遮挡或者占用、堆放物品影响防火卷帘门、疏散通道、消防车通道畅通的。</w:t>
      </w:r>
    </w:p>
    <w:p>
      <w:pPr>
        <w:keepNext w:val="0"/>
        <w:keepLines w:val="0"/>
        <w:widowControl/>
        <w:suppressLineNumbers w:val="0"/>
        <w:spacing w:before="0" w:beforeAutospacing="0" w:after="0" w:afterAutospacing="0"/>
        <w:ind w:left="0" w:right="0" w:firstLine="640"/>
        <w:jc w:val="left"/>
        <w:rPr>
          <w:rFonts w:hint="eastAsia" w:ascii="仿宋" w:hAnsi="仿宋" w:eastAsia="仿宋" w:cs="仿宋"/>
          <w:color w:val="auto"/>
          <w:sz w:val="28"/>
          <w:szCs w:val="28"/>
        </w:rPr>
      </w:pPr>
      <w:r>
        <w:rPr>
          <w:rFonts w:hint="eastAsia" w:ascii="仿宋" w:hAnsi="仿宋" w:eastAsia="仿宋" w:cs="仿宋"/>
          <w:i w:val="0"/>
          <w:iCs w:val="0"/>
          <w:caps w:val="0"/>
          <w:color w:val="auto"/>
          <w:spacing w:val="0"/>
          <w:kern w:val="0"/>
          <w:sz w:val="28"/>
          <w:szCs w:val="28"/>
          <w:lang w:val="en-US" w:eastAsia="zh-CN" w:bidi="ar"/>
        </w:rPr>
        <w:t>（4）消火栓、灭火器材被遮挡、影响使用或者被挪作他用的。</w:t>
      </w:r>
    </w:p>
    <w:p>
      <w:pPr>
        <w:keepNext w:val="0"/>
        <w:keepLines w:val="0"/>
        <w:widowControl/>
        <w:suppressLineNumbers w:val="0"/>
        <w:spacing w:before="0" w:beforeAutospacing="0" w:after="0" w:afterAutospacing="0"/>
        <w:ind w:left="0" w:right="0" w:firstLine="640"/>
        <w:jc w:val="left"/>
        <w:rPr>
          <w:rFonts w:hint="eastAsia" w:ascii="仿宋" w:hAnsi="仿宋" w:eastAsia="仿宋" w:cs="仿宋"/>
          <w:color w:val="auto"/>
          <w:sz w:val="28"/>
          <w:szCs w:val="28"/>
        </w:rPr>
      </w:pPr>
      <w:r>
        <w:rPr>
          <w:rFonts w:hint="eastAsia" w:ascii="仿宋" w:hAnsi="仿宋" w:eastAsia="仿宋" w:cs="仿宋"/>
          <w:i w:val="0"/>
          <w:iCs w:val="0"/>
          <w:caps w:val="0"/>
          <w:color w:val="auto"/>
          <w:spacing w:val="0"/>
          <w:kern w:val="0"/>
          <w:sz w:val="28"/>
          <w:szCs w:val="28"/>
          <w:lang w:val="en-US" w:eastAsia="zh-CN" w:bidi="ar"/>
        </w:rPr>
        <w:t>（5）消防设施管理、值班人员和防火巡查人员脱岗的。</w:t>
      </w:r>
    </w:p>
    <w:p>
      <w:pPr>
        <w:keepNext w:val="0"/>
        <w:keepLines w:val="0"/>
        <w:widowControl/>
        <w:suppressLineNumbers w:val="0"/>
        <w:spacing w:before="0" w:beforeAutospacing="0" w:after="0" w:afterAutospacing="0"/>
        <w:ind w:left="0" w:right="0" w:firstLine="640"/>
        <w:jc w:val="left"/>
        <w:rPr>
          <w:rFonts w:hint="eastAsia" w:ascii="仿宋" w:hAnsi="仿宋" w:eastAsia="仿宋" w:cs="仿宋"/>
          <w:color w:val="auto"/>
          <w:sz w:val="28"/>
          <w:szCs w:val="28"/>
        </w:rPr>
      </w:pPr>
      <w:r>
        <w:rPr>
          <w:rFonts w:hint="eastAsia" w:ascii="仿宋" w:hAnsi="仿宋" w:eastAsia="仿宋" w:cs="仿宋"/>
          <w:i w:val="0"/>
          <w:iCs w:val="0"/>
          <w:caps w:val="0"/>
          <w:color w:val="auto"/>
          <w:spacing w:val="0"/>
          <w:kern w:val="0"/>
          <w:sz w:val="28"/>
          <w:szCs w:val="28"/>
          <w:lang w:val="en-US" w:eastAsia="zh-CN" w:bidi="ar"/>
        </w:rPr>
        <w:t>（6）违章关闭消防设施、切断消防电源的。</w:t>
      </w:r>
    </w:p>
    <w:p>
      <w:pPr>
        <w:keepNext w:val="0"/>
        <w:keepLines w:val="0"/>
        <w:widowControl/>
        <w:suppressLineNumbers w:val="0"/>
        <w:spacing w:before="0" w:beforeAutospacing="0" w:after="0" w:afterAutospacing="0"/>
        <w:ind w:left="0" w:right="0" w:firstLine="640"/>
        <w:jc w:val="left"/>
        <w:rPr>
          <w:rFonts w:hint="eastAsia" w:ascii="仿宋" w:hAnsi="仿宋" w:eastAsia="仿宋" w:cs="仿宋"/>
          <w:color w:val="auto"/>
          <w:sz w:val="28"/>
          <w:szCs w:val="28"/>
        </w:rPr>
      </w:pPr>
      <w:r>
        <w:rPr>
          <w:rFonts w:hint="eastAsia" w:ascii="仿宋" w:hAnsi="仿宋" w:eastAsia="仿宋" w:cs="仿宋"/>
          <w:i w:val="0"/>
          <w:iCs w:val="0"/>
          <w:caps w:val="0"/>
          <w:color w:val="auto"/>
          <w:spacing w:val="0"/>
          <w:kern w:val="0"/>
          <w:sz w:val="28"/>
          <w:szCs w:val="28"/>
          <w:lang w:val="en-US" w:eastAsia="zh-CN" w:bidi="ar"/>
        </w:rPr>
        <w:t>（7）乱接乱拉电线、使用不安全灯具、超负荷使用电气设备的。</w:t>
      </w:r>
    </w:p>
    <w:p>
      <w:pPr>
        <w:keepNext w:val="0"/>
        <w:keepLines w:val="0"/>
        <w:widowControl/>
        <w:suppressLineNumbers w:val="0"/>
        <w:spacing w:before="0" w:beforeAutospacing="0" w:after="0" w:afterAutospacing="0"/>
        <w:ind w:left="0" w:right="0" w:firstLine="640"/>
        <w:jc w:val="left"/>
        <w:rPr>
          <w:rFonts w:hint="eastAsia" w:ascii="仿宋" w:hAnsi="仿宋" w:eastAsia="仿宋" w:cs="仿宋"/>
          <w:color w:val="auto"/>
          <w:sz w:val="28"/>
          <w:szCs w:val="28"/>
        </w:rPr>
      </w:pPr>
      <w:r>
        <w:rPr>
          <w:rFonts w:hint="eastAsia" w:ascii="仿宋" w:hAnsi="仿宋" w:eastAsia="仿宋" w:cs="仿宋"/>
          <w:i w:val="0"/>
          <w:iCs w:val="0"/>
          <w:caps w:val="0"/>
          <w:color w:val="auto"/>
          <w:spacing w:val="0"/>
          <w:kern w:val="0"/>
          <w:sz w:val="28"/>
          <w:szCs w:val="28"/>
          <w:lang w:val="en-US" w:eastAsia="zh-CN" w:bidi="ar"/>
        </w:rPr>
        <w:t>（8）存在“三合一”场所的。</w:t>
      </w:r>
    </w:p>
    <w:p>
      <w:pPr>
        <w:keepNext w:val="0"/>
        <w:keepLines w:val="0"/>
        <w:widowControl/>
        <w:suppressLineNumbers w:val="0"/>
        <w:spacing w:before="0" w:beforeAutospacing="0" w:after="0" w:afterAutospacing="0"/>
        <w:ind w:left="0" w:right="0" w:firstLine="640"/>
        <w:jc w:val="left"/>
        <w:rPr>
          <w:rFonts w:hint="eastAsia" w:ascii="仿宋" w:hAnsi="仿宋" w:eastAsia="仿宋" w:cs="仿宋"/>
          <w:color w:val="auto"/>
          <w:sz w:val="28"/>
          <w:szCs w:val="28"/>
        </w:rPr>
      </w:pPr>
      <w:r>
        <w:rPr>
          <w:rFonts w:hint="eastAsia" w:ascii="仿宋" w:hAnsi="仿宋" w:eastAsia="仿宋" w:cs="仿宋"/>
          <w:i w:val="0"/>
          <w:iCs w:val="0"/>
          <w:caps w:val="0"/>
          <w:color w:val="auto"/>
          <w:spacing w:val="0"/>
          <w:kern w:val="0"/>
          <w:sz w:val="28"/>
          <w:szCs w:val="28"/>
          <w:lang w:val="en-US" w:eastAsia="zh-CN" w:bidi="ar"/>
        </w:rPr>
        <w:t>（9）其他违反消防安全的行为。</w:t>
      </w:r>
    </w:p>
    <w:p>
      <w:pPr>
        <w:keepNext w:val="0"/>
        <w:keepLines w:val="0"/>
        <w:widowControl/>
        <w:suppressLineNumbers w:val="0"/>
        <w:spacing w:before="0" w:beforeAutospacing="0" w:after="0" w:afterAutospacing="0"/>
        <w:ind w:left="0" w:right="0" w:firstLine="640"/>
        <w:jc w:val="left"/>
        <w:rPr>
          <w:rFonts w:hint="eastAsia" w:ascii="仿宋" w:hAnsi="仿宋" w:eastAsia="仿宋" w:cs="仿宋"/>
          <w:color w:val="auto"/>
          <w:sz w:val="28"/>
          <w:szCs w:val="28"/>
        </w:rPr>
      </w:pPr>
      <w:r>
        <w:rPr>
          <w:rFonts w:hint="eastAsia" w:ascii="仿宋" w:hAnsi="仿宋" w:eastAsia="仿宋" w:cs="仿宋"/>
          <w:i w:val="0"/>
          <w:iCs w:val="0"/>
          <w:caps w:val="0"/>
          <w:color w:val="auto"/>
          <w:spacing w:val="0"/>
          <w:kern w:val="0"/>
          <w:sz w:val="28"/>
          <w:szCs w:val="28"/>
          <w:lang w:val="en-US" w:eastAsia="zh-CN" w:bidi="ar"/>
        </w:rPr>
        <w:t>2.对不能立即整改的消防隐患，甲方有权向乙方发出消防安全整改通知书，提出整改方案，责令乙方在规定期限内整改完成。</w:t>
      </w:r>
    </w:p>
    <w:p>
      <w:pPr>
        <w:keepNext w:val="0"/>
        <w:keepLines w:val="0"/>
        <w:widowControl/>
        <w:suppressLineNumbers w:val="0"/>
        <w:spacing w:before="0" w:beforeAutospacing="0" w:after="0" w:afterAutospacing="0"/>
        <w:ind w:left="0" w:right="0" w:firstLine="640"/>
        <w:jc w:val="left"/>
        <w:rPr>
          <w:rFonts w:hint="eastAsia" w:ascii="仿宋" w:hAnsi="仿宋" w:eastAsia="仿宋" w:cs="仿宋"/>
          <w:color w:val="auto"/>
          <w:sz w:val="28"/>
          <w:szCs w:val="28"/>
        </w:rPr>
      </w:pPr>
      <w:r>
        <w:rPr>
          <w:rFonts w:hint="eastAsia" w:ascii="仿宋" w:hAnsi="仿宋" w:eastAsia="仿宋" w:cs="仿宋"/>
          <w:i w:val="0"/>
          <w:iCs w:val="0"/>
          <w:caps w:val="0"/>
          <w:color w:val="auto"/>
          <w:spacing w:val="0"/>
          <w:kern w:val="0"/>
          <w:sz w:val="28"/>
          <w:szCs w:val="28"/>
          <w:lang w:val="en-US" w:eastAsia="zh-CN" w:bidi="ar"/>
        </w:rPr>
        <w:t>3.在隐患未消除之前，甲方应督促乙方落实防范措施，保障安全。不能确保安全的、随时有可能引发火灾或者一旦发生火灾将严重危及人身安全的，甲方有权勒令乙方无条件整改或撤离人员。</w:t>
      </w:r>
    </w:p>
    <w:p>
      <w:pPr>
        <w:keepNext w:val="0"/>
        <w:keepLines w:val="0"/>
        <w:widowControl/>
        <w:suppressLineNumbers w:val="0"/>
        <w:spacing w:before="0" w:beforeAutospacing="0" w:after="0" w:afterAutospacing="0"/>
        <w:ind w:left="0" w:right="0" w:firstLine="640"/>
        <w:jc w:val="left"/>
        <w:rPr>
          <w:rFonts w:hint="eastAsia" w:ascii="仿宋" w:hAnsi="仿宋" w:eastAsia="仿宋" w:cs="仿宋"/>
          <w:color w:val="auto"/>
          <w:sz w:val="28"/>
          <w:szCs w:val="28"/>
        </w:rPr>
      </w:pPr>
      <w:r>
        <w:rPr>
          <w:rFonts w:hint="eastAsia" w:ascii="仿宋" w:hAnsi="仿宋" w:eastAsia="仿宋" w:cs="仿宋"/>
          <w:i w:val="0"/>
          <w:iCs w:val="0"/>
          <w:caps w:val="0"/>
          <w:color w:val="auto"/>
          <w:spacing w:val="0"/>
          <w:kern w:val="0"/>
          <w:sz w:val="28"/>
          <w:szCs w:val="28"/>
          <w:lang w:val="en-US" w:eastAsia="zh-CN" w:bidi="ar"/>
        </w:rPr>
        <w:t>4.消防安全隐患整改完毕，乙方应将整改情况记录报送甲方签字确认后存档备查。</w:t>
      </w:r>
    </w:p>
    <w:p>
      <w:pPr>
        <w:keepNext w:val="0"/>
        <w:keepLines w:val="0"/>
        <w:widowControl/>
        <w:suppressLineNumbers w:val="0"/>
        <w:spacing w:before="0" w:beforeAutospacing="0" w:after="0" w:afterAutospacing="0"/>
        <w:ind w:left="0" w:right="0" w:firstLine="640"/>
        <w:jc w:val="left"/>
        <w:rPr>
          <w:rFonts w:hint="eastAsia" w:ascii="仿宋" w:hAnsi="仿宋" w:eastAsia="仿宋" w:cs="仿宋"/>
          <w:color w:val="auto"/>
          <w:sz w:val="28"/>
          <w:szCs w:val="28"/>
        </w:rPr>
      </w:pPr>
      <w:r>
        <w:rPr>
          <w:rFonts w:hint="eastAsia" w:ascii="仿宋" w:hAnsi="仿宋" w:eastAsia="仿宋" w:cs="仿宋"/>
          <w:i w:val="0"/>
          <w:iCs w:val="0"/>
          <w:caps w:val="0"/>
          <w:color w:val="auto"/>
          <w:spacing w:val="0"/>
          <w:kern w:val="0"/>
          <w:sz w:val="28"/>
          <w:szCs w:val="28"/>
          <w:lang w:val="en-US" w:eastAsia="zh-CN" w:bidi="ar"/>
        </w:rPr>
        <w:t>5.对于乙方确无能力解决的重大消防安全隐患，乙方应及时向甲方报告。</w:t>
      </w:r>
    </w:p>
    <w:p>
      <w:pPr>
        <w:keepNext w:val="0"/>
        <w:keepLines w:val="0"/>
        <w:widowControl/>
        <w:suppressLineNumbers w:val="0"/>
        <w:spacing w:before="0" w:beforeAutospacing="0" w:after="0" w:afterAutospacing="0"/>
        <w:ind w:left="0" w:right="0" w:firstLine="640"/>
        <w:jc w:val="left"/>
        <w:rPr>
          <w:rFonts w:hint="eastAsia" w:ascii="仿宋" w:hAnsi="仿宋" w:eastAsia="仿宋" w:cs="仿宋"/>
          <w:color w:val="auto"/>
          <w:sz w:val="28"/>
          <w:szCs w:val="28"/>
        </w:rPr>
      </w:pPr>
      <w:r>
        <w:rPr>
          <w:rFonts w:hint="eastAsia" w:ascii="仿宋" w:hAnsi="仿宋" w:eastAsia="仿宋" w:cs="仿宋"/>
          <w:i w:val="0"/>
          <w:iCs w:val="0"/>
          <w:caps w:val="0"/>
          <w:color w:val="auto"/>
          <w:spacing w:val="0"/>
          <w:kern w:val="0"/>
          <w:sz w:val="28"/>
          <w:szCs w:val="28"/>
          <w:lang w:val="en-US" w:eastAsia="zh-CN" w:bidi="ar"/>
        </w:rPr>
        <w:t>6.若乙方未在规定期限内完成整改或乙方拒绝配合整改的，且无正当理由的，甲方有权自行予以整改，产生的整改费由乙方负责支付，拒不支付的，甲方有权从乙方租金、工程进度款、运营服务费等款项中予以扣除，不足以扣除部分，甲方将通过其他途径（如合同违约条款）扣除或采取法律途径予以追缴；必要时，甲方有权或申请有关行政部门扣减乙方的诚信评价分数。若发生安全事故的，甲方可将乙方纳入到甲方的招投标黑名单中，有权申请有关行政部门暂停乙方在一段时期内不得参加甲方招标项目的投标资格。</w:t>
      </w:r>
    </w:p>
    <w:p>
      <w:pPr>
        <w:keepNext w:val="0"/>
        <w:keepLines w:val="0"/>
        <w:widowControl/>
        <w:suppressLineNumbers w:val="0"/>
        <w:spacing w:before="0" w:beforeAutospacing="0" w:after="0" w:afterAutospacing="0"/>
        <w:ind w:left="0" w:right="0" w:firstLine="640"/>
        <w:jc w:val="left"/>
        <w:rPr>
          <w:rFonts w:hint="eastAsia" w:ascii="仿宋" w:hAnsi="仿宋" w:eastAsia="仿宋" w:cs="仿宋"/>
          <w:i w:val="0"/>
          <w:iCs w:val="0"/>
          <w:caps w:val="0"/>
          <w:color w:val="auto"/>
          <w:spacing w:val="0"/>
          <w:kern w:val="0"/>
          <w:sz w:val="28"/>
          <w:szCs w:val="28"/>
          <w:lang w:val="en-US" w:eastAsia="zh-CN" w:bidi="ar"/>
        </w:rPr>
      </w:pPr>
    </w:p>
    <w:p>
      <w:pPr>
        <w:keepNext w:val="0"/>
        <w:keepLines w:val="0"/>
        <w:widowControl/>
        <w:suppressLineNumbers w:val="0"/>
        <w:spacing w:before="0" w:beforeAutospacing="0" w:after="0" w:afterAutospacing="0"/>
        <w:ind w:left="0" w:right="0" w:firstLine="640"/>
        <w:jc w:val="left"/>
        <w:rPr>
          <w:rFonts w:hint="eastAsia" w:ascii="仿宋" w:hAnsi="仿宋" w:eastAsia="仿宋" w:cs="仿宋"/>
          <w:i w:val="0"/>
          <w:iCs w:val="0"/>
          <w:caps w:val="0"/>
          <w:color w:val="auto"/>
          <w:spacing w:val="0"/>
          <w:kern w:val="0"/>
          <w:sz w:val="28"/>
          <w:szCs w:val="28"/>
          <w:lang w:val="en-US" w:eastAsia="zh-CN" w:bidi="ar"/>
        </w:rPr>
      </w:pPr>
      <w:r>
        <w:rPr>
          <w:rFonts w:hint="eastAsia" w:ascii="仿宋" w:hAnsi="仿宋" w:eastAsia="仿宋" w:cs="仿宋"/>
          <w:i w:val="0"/>
          <w:iCs w:val="0"/>
          <w:caps w:val="0"/>
          <w:color w:val="auto"/>
          <w:spacing w:val="0"/>
          <w:kern w:val="0"/>
          <w:sz w:val="28"/>
          <w:szCs w:val="28"/>
          <w:lang w:val="en-US" w:eastAsia="zh-CN" w:bidi="ar"/>
        </w:rPr>
        <w:t>本协议书一式肆份，甲方、乙方双方执持数量与主合同一致，双方明确有效期限。 </w:t>
      </w:r>
    </w:p>
    <w:p>
      <w:pPr>
        <w:pStyle w:val="2"/>
        <w:ind w:left="0" w:leftChars="0" w:firstLine="0" w:firstLineChars="0"/>
        <w:rPr>
          <w:rFonts w:hint="eastAsia" w:ascii="仿宋" w:hAnsi="仿宋" w:eastAsia="仿宋" w:cs="仿宋"/>
          <w:i w:val="0"/>
          <w:iCs w:val="0"/>
          <w:caps w:val="0"/>
          <w:color w:val="auto"/>
          <w:spacing w:val="0"/>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kern w:val="0"/>
          <w:sz w:val="28"/>
          <w:szCs w:val="28"/>
          <w:lang w:val="en-US" w:eastAsia="zh-CN" w:bidi="ar"/>
        </w:rPr>
        <w:t>甲方（盖章）：        乙方（盖章）：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kern w:val="0"/>
          <w:sz w:val="28"/>
          <w:szCs w:val="28"/>
          <w:lang w:val="en-US" w:eastAsia="zh-CN" w:bidi="ar"/>
        </w:rPr>
        <w:t>甲方签字：          乙方签字: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kern w:val="0"/>
          <w:sz w:val="28"/>
          <w:szCs w:val="28"/>
          <w:lang w:val="en-US" w:eastAsia="zh-CN" w:bidi="ar"/>
        </w:rPr>
        <w:t>联系电话：          联系电话：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kern w:val="0"/>
          <w:sz w:val="28"/>
          <w:szCs w:val="28"/>
          <w:lang w:val="en-US" w:eastAsia="zh-CN" w:bidi="ar"/>
        </w:rPr>
        <w:t>联系地址：          联系地址：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仿宋" w:hAnsi="仿宋" w:eastAsia="仿宋" w:cs="仿宋"/>
          <w:color w:val="auto"/>
          <w:sz w:val="32"/>
          <w:szCs w:val="32"/>
        </w:rPr>
      </w:pPr>
      <w:r>
        <w:rPr>
          <w:rFonts w:hint="eastAsia" w:ascii="仿宋" w:hAnsi="仿宋" w:eastAsia="仿宋" w:cs="仿宋"/>
          <w:i w:val="0"/>
          <w:iCs w:val="0"/>
          <w:caps w:val="0"/>
          <w:color w:val="auto"/>
          <w:spacing w:val="0"/>
          <w:kern w:val="0"/>
          <w:sz w:val="28"/>
          <w:szCs w:val="28"/>
          <w:lang w:val="en-US" w:eastAsia="zh-CN" w:bidi="ar"/>
        </w:rPr>
        <w:t>签定时间： 年 月  日       签定时间：  年  月  日</w:t>
      </w:r>
    </w:p>
    <w:p>
      <w:pPr>
        <w:keepNext w:val="0"/>
        <w:keepLines w:val="0"/>
        <w:widowControl/>
        <w:suppressLineNumbers w:val="0"/>
        <w:spacing w:before="0" w:beforeAutospacing="0" w:after="0" w:afterAutospacing="0"/>
        <w:ind w:left="0" w:right="0"/>
        <w:jc w:val="left"/>
        <w:rPr>
          <w:rFonts w:hint="eastAsia" w:ascii="仿宋" w:hAnsi="仿宋" w:eastAsia="仿宋" w:cs="仿宋"/>
          <w:i w:val="0"/>
          <w:iCs w:val="0"/>
          <w:caps w:val="0"/>
          <w:color w:val="auto"/>
          <w:spacing w:val="0"/>
          <w:kern w:val="0"/>
          <w:sz w:val="44"/>
          <w:szCs w:val="44"/>
          <w:lang w:val="en-US" w:eastAsia="zh-CN" w:bidi="ar"/>
        </w:rPr>
      </w:pPr>
      <w:r>
        <w:rPr>
          <w:rFonts w:hint="eastAsia" w:ascii="仿宋" w:hAnsi="仿宋" w:eastAsia="仿宋" w:cs="仿宋"/>
          <w:i w:val="0"/>
          <w:iCs w:val="0"/>
          <w:caps w:val="0"/>
          <w:color w:val="auto"/>
          <w:spacing w:val="0"/>
          <w:kern w:val="0"/>
          <w:sz w:val="44"/>
          <w:szCs w:val="44"/>
          <w:lang w:val="en-US" w:eastAsia="zh-CN" w:bidi="ar"/>
        </w:rPr>
        <w:br w:type="page"/>
      </w:r>
    </w:p>
    <w:p>
      <w:pPr>
        <w:keepNext w:val="0"/>
        <w:keepLines w:val="0"/>
        <w:widowControl/>
        <w:suppressLineNumbers w:val="0"/>
        <w:spacing w:before="0" w:beforeAutospacing="0" w:after="0" w:afterAutospacing="0"/>
        <w:ind w:left="0" w:right="0"/>
        <w:jc w:val="left"/>
        <w:rPr>
          <w:rFonts w:hint="eastAsia" w:ascii="仿宋" w:hAnsi="仿宋" w:eastAsia="仿宋" w:cs="仿宋"/>
          <w:i w:val="0"/>
          <w:iCs w:val="0"/>
          <w:caps w:val="0"/>
          <w:color w:val="auto"/>
          <w:spacing w:val="0"/>
          <w:kern w:val="0"/>
          <w:sz w:val="44"/>
          <w:szCs w:val="44"/>
          <w:lang w:val="en-US" w:eastAsia="zh-CN" w:bidi="ar"/>
        </w:rPr>
      </w:pPr>
      <w:r>
        <w:rPr>
          <w:rFonts w:hint="eastAsia" w:ascii="仿宋" w:hAnsi="仿宋" w:eastAsia="仿宋" w:cs="仿宋"/>
          <w:b/>
          <w:color w:val="auto"/>
          <w:szCs w:val="21"/>
          <w:highlight w:val="none"/>
        </w:rPr>
        <w:t>附件</w:t>
      </w:r>
      <w:r>
        <w:rPr>
          <w:rFonts w:hint="eastAsia" w:ascii="仿宋" w:hAnsi="仿宋" w:eastAsia="仿宋" w:cs="仿宋"/>
          <w:b/>
          <w:color w:val="auto"/>
          <w:szCs w:val="21"/>
          <w:highlight w:val="none"/>
          <w:lang w:val="en-US" w:eastAsia="zh-CN"/>
        </w:rPr>
        <w:t>9</w:t>
      </w:r>
      <w:r>
        <w:rPr>
          <w:rFonts w:hint="eastAsia" w:ascii="仿宋" w:hAnsi="仿宋" w:eastAsia="仿宋" w:cs="仿宋"/>
          <w:b/>
          <w:color w:val="auto"/>
          <w:szCs w:val="21"/>
          <w:highlight w:val="none"/>
        </w:rPr>
        <w:t>：</w:t>
      </w:r>
      <w:r>
        <w:rPr>
          <w:rFonts w:hint="eastAsia" w:ascii="仿宋" w:hAnsi="仿宋" w:eastAsia="仿宋" w:cs="仿宋"/>
          <w:b/>
          <w:color w:val="auto"/>
          <w:szCs w:val="21"/>
          <w:highlight w:val="none"/>
          <w:lang w:val="en-US" w:eastAsia="zh-CN"/>
        </w:rPr>
        <w:t>消防安全承诺书</w:t>
      </w:r>
    </w:p>
    <w:p>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32"/>
          <w:szCs w:val="32"/>
        </w:rPr>
      </w:pPr>
      <w:r>
        <w:rPr>
          <w:rFonts w:hint="eastAsia" w:ascii="仿宋" w:hAnsi="仿宋" w:eastAsia="仿宋" w:cs="仿宋"/>
          <w:i w:val="0"/>
          <w:iCs w:val="0"/>
          <w:caps w:val="0"/>
          <w:color w:val="auto"/>
          <w:spacing w:val="0"/>
          <w:kern w:val="0"/>
          <w:sz w:val="44"/>
          <w:szCs w:val="44"/>
          <w:lang w:val="en-US" w:eastAsia="zh-CN" w:bidi="ar"/>
        </w:rPr>
        <w:t>消 防 安 全 承 诺 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i w:val="0"/>
          <w:iCs w:val="0"/>
          <w:caps w:val="0"/>
          <w:color w:val="auto"/>
          <w:spacing w:val="0"/>
          <w:kern w:val="0"/>
          <w:sz w:val="30"/>
          <w:szCs w:val="30"/>
          <w:lang w:val="en-US" w:eastAsia="zh-CN" w:bidi="ar"/>
        </w:rPr>
        <w:t>为贯彻执行《中华人民共和国消防法》《消防安全责任制实施办法》（国办法〔2017〕87号）《机关、团体、企业、事业单位消防安全管理规定》（公安部令第61号）和《广东省实施〈中华人民共和国消防法〉办法》（广东省人大常委会公告第48号）等法律法规，落实消防安全主体责任，配备专职消防安全管理人、兼职消防安全管理人，确保消防安全，我单位郑重承诺认真开展自查自纠，对发现的隐患问题，承诺在规定时间内完成整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i w:val="0"/>
          <w:iCs w:val="0"/>
          <w:caps w:val="0"/>
          <w:color w:val="auto"/>
          <w:spacing w:val="0"/>
          <w:kern w:val="0"/>
          <w:sz w:val="30"/>
          <w:szCs w:val="30"/>
          <w:lang w:val="en-US" w:eastAsia="zh-CN" w:bidi="ar"/>
        </w:rPr>
        <w:t>我单位将自愿接受社会公众的监督，依照承诺书内容履行好承诺，严格按照相关消防法律法规做好消防工作，若有违反，依据《中华人民共和国消防法》和《广东省实施〈中华人民共和国消防法〉办法》的有关规定，我单位将承担相关法律责任，切实做到安全自查、隐患自除、责任自负、接受监督。</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i w:val="0"/>
          <w:iCs w:val="0"/>
          <w:caps w:val="0"/>
          <w:color w:val="auto"/>
          <w:spacing w:val="0"/>
          <w:kern w:val="0"/>
          <w:sz w:val="30"/>
          <w:szCs w:val="30"/>
          <w:lang w:val="en-US" w:eastAsia="zh-CN" w:bidi="ar"/>
        </w:rPr>
        <w:t>本承诺书一式陆份。肆份由业主（如：出租、权属等）单位存档，贰份由承诺（如：有合同关系的在建工地施工总承包、租赁、运营服务等）单位存档。</w:t>
      </w:r>
    </w:p>
    <w:p>
      <w:pPr>
        <w:keepNext w:val="0"/>
        <w:keepLines w:val="0"/>
        <w:widowControl/>
        <w:suppressLineNumbers w:val="0"/>
        <w:spacing w:before="0" w:beforeAutospacing="0" w:after="0" w:afterAutospacing="0"/>
        <w:ind w:left="0" w:right="0" w:firstLine="640"/>
        <w:jc w:val="left"/>
        <w:rPr>
          <w:rFonts w:hint="eastAsia" w:ascii="仿宋" w:hAnsi="仿宋" w:eastAsia="仿宋" w:cs="仿宋"/>
          <w:color w:val="auto"/>
          <w:sz w:val="30"/>
          <w:szCs w:val="30"/>
        </w:rPr>
      </w:pPr>
      <w:r>
        <w:rPr>
          <w:rFonts w:hint="eastAsia" w:ascii="仿宋" w:hAnsi="仿宋" w:eastAsia="仿宋" w:cs="仿宋"/>
          <w:i w:val="0"/>
          <w:iCs w:val="0"/>
          <w:caps w:val="0"/>
          <w:color w:val="auto"/>
          <w:spacing w:val="0"/>
          <w:kern w:val="0"/>
          <w:sz w:val="30"/>
          <w:szCs w:val="30"/>
          <w:lang w:val="en-US" w:eastAsia="zh-CN" w:bidi="ar"/>
        </w:rPr>
        <w:t>承诺单位（公章）：</w:t>
      </w:r>
    </w:p>
    <w:p>
      <w:pPr>
        <w:keepNext w:val="0"/>
        <w:keepLines w:val="0"/>
        <w:widowControl/>
        <w:suppressLineNumbers w:val="0"/>
        <w:spacing w:before="0" w:beforeAutospacing="0" w:after="0" w:afterAutospacing="0"/>
        <w:ind w:left="0" w:right="0" w:firstLine="640"/>
        <w:jc w:val="left"/>
        <w:rPr>
          <w:rFonts w:hint="eastAsia" w:ascii="仿宋" w:hAnsi="仿宋" w:eastAsia="仿宋" w:cs="仿宋"/>
          <w:color w:val="auto"/>
          <w:sz w:val="30"/>
          <w:szCs w:val="30"/>
        </w:rPr>
      </w:pPr>
      <w:r>
        <w:rPr>
          <w:rFonts w:hint="eastAsia" w:ascii="仿宋" w:hAnsi="仿宋" w:eastAsia="仿宋" w:cs="仿宋"/>
          <w:i w:val="0"/>
          <w:iCs w:val="0"/>
          <w:caps w:val="0"/>
          <w:color w:val="auto"/>
          <w:spacing w:val="0"/>
          <w:kern w:val="0"/>
          <w:sz w:val="30"/>
          <w:szCs w:val="30"/>
          <w:lang w:val="en-US" w:eastAsia="zh-CN" w:bidi="ar"/>
        </w:rPr>
        <w:t>承诺人（签名）：</w:t>
      </w:r>
    </w:p>
    <w:p>
      <w:pPr>
        <w:keepNext w:val="0"/>
        <w:keepLines w:val="0"/>
        <w:widowControl/>
        <w:suppressLineNumbers w:val="0"/>
        <w:spacing w:before="0" w:beforeAutospacing="0" w:after="0" w:afterAutospacing="0"/>
        <w:ind w:left="0" w:right="0" w:firstLine="640"/>
        <w:jc w:val="left"/>
        <w:rPr>
          <w:rFonts w:hint="eastAsia" w:ascii="仿宋" w:hAnsi="仿宋" w:eastAsia="仿宋" w:cs="仿宋"/>
          <w:color w:val="auto"/>
          <w:sz w:val="30"/>
          <w:szCs w:val="30"/>
        </w:rPr>
      </w:pPr>
      <w:r>
        <w:rPr>
          <w:rFonts w:hint="eastAsia" w:ascii="仿宋" w:hAnsi="仿宋" w:eastAsia="仿宋" w:cs="仿宋"/>
          <w:i w:val="0"/>
          <w:iCs w:val="0"/>
          <w:caps w:val="0"/>
          <w:color w:val="auto"/>
          <w:spacing w:val="0"/>
          <w:kern w:val="0"/>
          <w:sz w:val="30"/>
          <w:szCs w:val="30"/>
          <w:lang w:val="en-US" w:eastAsia="zh-CN" w:bidi="ar"/>
        </w:rPr>
        <w:t>消防安全责任人（签名）：</w:t>
      </w:r>
    </w:p>
    <w:p>
      <w:pPr>
        <w:pStyle w:val="2"/>
        <w:ind w:firstLine="600" w:firstLineChars="200"/>
        <w:rPr>
          <w:rFonts w:hint="eastAsia" w:ascii="仿宋" w:hAnsi="仿宋" w:eastAsia="仿宋" w:cs="仿宋"/>
          <w:color w:val="auto"/>
          <w:sz w:val="28"/>
          <w:szCs w:val="28"/>
          <w:highlight w:val="none"/>
        </w:rPr>
        <w:sectPr>
          <w:headerReference r:id="rId5" w:type="first"/>
          <w:footerReference r:id="rId7" w:type="first"/>
          <w:footerReference r:id="rId6" w:type="default"/>
          <w:pgSz w:w="11906" w:h="16838"/>
          <w:pgMar w:top="2098" w:right="1474" w:bottom="1985" w:left="1588" w:header="851" w:footer="992" w:gutter="0"/>
          <w:pgNumType w:fmt="decimal"/>
          <w:cols w:space="720" w:num="1"/>
          <w:titlePg/>
          <w:docGrid w:type="lines" w:linePitch="312" w:charSpace="0"/>
        </w:sectPr>
      </w:pPr>
      <w:r>
        <w:rPr>
          <w:rFonts w:hint="eastAsia" w:ascii="仿宋" w:hAnsi="仿宋" w:eastAsia="仿宋" w:cs="仿宋"/>
          <w:i w:val="0"/>
          <w:iCs w:val="0"/>
          <w:caps w:val="0"/>
          <w:color w:val="auto"/>
          <w:spacing w:val="0"/>
          <w:kern w:val="0"/>
          <w:sz w:val="30"/>
          <w:szCs w:val="30"/>
          <w:lang w:val="en-US" w:eastAsia="zh-CN" w:bidi="ar"/>
        </w:rPr>
        <w:t>年    月   日</w:t>
      </w:r>
    </w:p>
    <w:p>
      <w:pPr>
        <w:ind w:firstLine="422" w:firstLineChars="200"/>
        <w:rPr>
          <w:rFonts w:hint="eastAsia" w:ascii="仿宋" w:hAnsi="仿宋" w:eastAsia="仿宋" w:cs="仿宋"/>
          <w:b/>
          <w:color w:val="auto"/>
          <w:szCs w:val="21"/>
          <w:highlight w:val="none"/>
          <w:lang w:val="en-US" w:eastAsia="zh-CN"/>
        </w:rPr>
      </w:pPr>
      <w:r>
        <w:rPr>
          <w:rFonts w:hint="eastAsia" w:ascii="仿宋" w:hAnsi="仿宋" w:eastAsia="仿宋" w:cs="仿宋"/>
          <w:b/>
          <w:color w:val="auto"/>
          <w:szCs w:val="21"/>
          <w:highlight w:val="none"/>
        </w:rPr>
        <w:t>附件</w:t>
      </w:r>
      <w:r>
        <w:rPr>
          <w:rFonts w:hint="eastAsia" w:ascii="仿宋" w:hAnsi="仿宋" w:eastAsia="仿宋" w:cs="仿宋"/>
          <w:b/>
          <w:color w:val="auto"/>
          <w:szCs w:val="21"/>
          <w:highlight w:val="none"/>
          <w:lang w:val="en-US" w:eastAsia="zh-CN"/>
        </w:rPr>
        <w:t>10</w:t>
      </w:r>
      <w:r>
        <w:rPr>
          <w:rFonts w:hint="eastAsia" w:ascii="仿宋" w:hAnsi="仿宋" w:eastAsia="仿宋" w:cs="仿宋"/>
          <w:b/>
          <w:color w:val="auto"/>
          <w:szCs w:val="21"/>
          <w:highlight w:val="none"/>
        </w:rPr>
        <w:t>：</w:t>
      </w:r>
      <w:r>
        <w:rPr>
          <w:rFonts w:hint="eastAsia" w:ascii="仿宋" w:hAnsi="仿宋" w:eastAsia="仿宋" w:cs="仿宋"/>
          <w:b/>
          <w:color w:val="auto"/>
          <w:szCs w:val="21"/>
          <w:highlight w:val="none"/>
          <w:lang w:val="en-US" w:eastAsia="zh-CN"/>
        </w:rPr>
        <w:t>技术需求</w:t>
      </w:r>
    </w:p>
    <w:p>
      <w:pPr>
        <w:pStyle w:val="2"/>
        <w:rPr>
          <w:rFonts w:hint="eastAsia"/>
          <w:lang w:val="en-US" w:eastAsia="zh-CN"/>
        </w:rPr>
      </w:pPr>
    </w:p>
    <w:p>
      <w:pPr>
        <w:ind w:firstLine="562" w:firstLineChars="200"/>
        <w:rPr>
          <w:rFonts w:hint="eastAsia" w:ascii="仿宋" w:hAnsi="仿宋" w:eastAsia="仿宋" w:cs="仿宋"/>
          <w:b/>
          <w:bCs/>
          <w:color w:val="auto"/>
          <w:sz w:val="28"/>
          <w:szCs w:val="28"/>
          <w:u w:val="none"/>
          <w:lang w:val="en-US" w:eastAsia="zh-CN"/>
        </w:rPr>
      </w:pPr>
      <w:r>
        <w:rPr>
          <w:rFonts w:hint="eastAsia" w:ascii="仿宋" w:hAnsi="仿宋" w:eastAsia="仿宋" w:cs="仿宋"/>
          <w:b/>
          <w:bCs/>
          <w:color w:val="auto"/>
          <w:sz w:val="28"/>
          <w:szCs w:val="28"/>
          <w:u w:val="none"/>
          <w:lang w:val="en-US" w:eastAsia="zh-CN"/>
        </w:rPr>
        <w:t>（一）主要实施内容</w:t>
      </w:r>
    </w:p>
    <w:p>
      <w:pPr>
        <w:spacing w:line="360" w:lineRule="auto"/>
        <w:ind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shd w:val="clear" w:color="auto" w:fill="auto"/>
          <w:lang w:val="en-US" w:eastAsia="zh-CN"/>
        </w:rPr>
        <w:t>对一二期风机房出风管廊、总高压电房、污水泵房等14个低洼易涝点以及一二期正门电动车充电点安装摄像头，并修复一二期东门保安室、三万吨池面等摄像头。</w:t>
      </w:r>
    </w:p>
    <w:p>
      <w:pPr>
        <w:spacing w:line="360" w:lineRule="auto"/>
        <w:ind w:left="0" w:leftChars="0" w:firstLine="1063" w:firstLineChars="378"/>
        <w:jc w:val="both"/>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t>技术要求如下：</w:t>
      </w:r>
    </w:p>
    <w:p>
      <w:pPr>
        <w:spacing w:line="360" w:lineRule="auto"/>
        <w:ind w:left="420" w:leftChars="20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一、一二期鼓风机房出风管廊：</w:t>
      </w:r>
    </w:p>
    <w:p>
      <w:pPr>
        <w:spacing w:line="360" w:lineRule="auto"/>
        <w:ind w:left="420" w:leftChars="20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（1）加装带POE供电的枪式摄像头，摄像头含三角支架；</w:t>
      </w:r>
    </w:p>
    <w:p>
      <w:pPr>
        <w:spacing w:line="360" w:lineRule="auto"/>
        <w:ind w:left="420" w:leftChars="20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（2）敷设六类网线套DN25 PVC管走电缆沟至监控电箱，线及管长度各50m；</w:t>
      </w:r>
    </w:p>
    <w:p>
      <w:pPr>
        <w:spacing w:line="360" w:lineRule="auto"/>
        <w:ind w:left="420" w:leftChars="20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（3）更换监控箱内交换机为带POE供电输出的8口千兆交换机；</w:t>
      </w:r>
    </w:p>
    <w:p>
      <w:pPr>
        <w:spacing w:line="360" w:lineRule="auto"/>
        <w:ind w:left="420" w:leftChars="20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二、一期滤池总高压电房北侧门口、一期滤池出水廊道：</w:t>
      </w:r>
    </w:p>
    <w:p>
      <w:pPr>
        <w:spacing w:line="360" w:lineRule="auto"/>
        <w:ind w:left="420" w:leftChars="20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（1）加装POE供电的枪式摄像头，摄像头含三角支架；</w:t>
      </w:r>
    </w:p>
    <w:p>
      <w:pPr>
        <w:spacing w:line="360" w:lineRule="auto"/>
        <w:ind w:left="420" w:leftChars="20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2）于出水廊道出口处加装一个0.5*0.8*0.25不锈钢监控电箱，监控电箱从出水廊道开关箱取电，从总开关处敷设3条1.5mm²单芯电缆，套阻燃线套，火红零蓝地蓝绿色，各5m，设置一个16A带漏保空开，3个导轨式5脚插座，一个导轨式6口POE供电交换机；</w:t>
      </w:r>
    </w:p>
    <w:p>
      <w:pPr>
        <w:spacing w:line="360" w:lineRule="auto"/>
        <w:ind w:left="420" w:leftChars="20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（3）交换机走六类网线经电缆桥至低压电房监控电箱，涉及8m高空作业，搭脚手架，网线长度80m；</w:t>
      </w:r>
    </w:p>
    <w:p>
      <w:pPr>
        <w:spacing w:line="360" w:lineRule="auto"/>
        <w:ind w:left="420" w:leftChars="20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三、一二期污水泵房：</w:t>
      </w:r>
    </w:p>
    <w:p>
      <w:pPr>
        <w:spacing w:line="360" w:lineRule="auto"/>
        <w:ind w:left="420" w:leftChars="20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（1）加装枪式防爆摄像头，摄像头带三角支架，电源从污水泵房电箱敷设YJV3*1.5mm²电缆取电，敷设六类网线至硫酸铝加药间监控设备箱处，网线长度80m；</w:t>
      </w:r>
    </w:p>
    <w:p>
      <w:pPr>
        <w:spacing w:line="360" w:lineRule="auto"/>
        <w:ind w:left="420" w:leftChars="20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（2）监控设备箱更换交换机为带POE供电的16口交换机；</w:t>
      </w:r>
    </w:p>
    <w:p>
      <w:pPr>
        <w:spacing w:line="360" w:lineRule="auto"/>
        <w:ind w:left="420" w:leftChars="20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四、二期滤池出水廊道两侧：</w:t>
      </w:r>
    </w:p>
    <w:p>
      <w:pPr>
        <w:spacing w:line="360" w:lineRule="auto"/>
        <w:ind w:left="420" w:leftChars="20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（1）各加装一支POE供电的枪式摄像头，摄像头带三角支架；</w:t>
      </w:r>
    </w:p>
    <w:p>
      <w:pPr>
        <w:spacing w:line="360" w:lineRule="auto"/>
        <w:ind w:left="420" w:leftChars="20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2）于出水廊道出口处加装一个0.5*0.8*0.25不锈钢监控电箱，监控电箱从出水廊道开关箱取电，从总开关处敷设3条1.5mm²单芯电缆，套阻燃线套，火红零蓝地蓝绿色，各5m，设置一个16A带漏保空开，一个导轨式3个5脚插座，设置一个导轨式6口POE供电交换机；</w:t>
      </w:r>
    </w:p>
    <w:p>
      <w:pPr>
        <w:spacing w:line="360" w:lineRule="auto"/>
        <w:ind w:left="420" w:leftChars="20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（3）交换机走6类网线经电缆桥架至低压电房监控电箱，涉及8m高空作业，搭脚手架，网线长度180m；</w:t>
      </w:r>
    </w:p>
    <w:p>
      <w:pPr>
        <w:spacing w:line="360" w:lineRule="auto"/>
        <w:ind w:left="420" w:leftChars="20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五、三期格栅除臭间：</w:t>
      </w:r>
    </w:p>
    <w:p>
      <w:pPr>
        <w:spacing w:line="360" w:lineRule="auto"/>
        <w:ind w:left="420" w:leftChars="20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（1）两个门各加装一支POE供电的枪式防爆摄像头，摄像头带三角支架，走六类网线，套DN32 PVC管由除臭间格栅网下敷设至格栅除臭间监控电箱处，线及管总长度80m；</w:t>
      </w:r>
    </w:p>
    <w:p>
      <w:pPr>
        <w:spacing w:line="360" w:lineRule="auto"/>
        <w:ind w:left="420" w:leftChars="20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（2）监控电箱内交换机更换为16口POE供电交换机；</w:t>
      </w:r>
    </w:p>
    <w:p>
      <w:pPr>
        <w:spacing w:line="360" w:lineRule="auto"/>
        <w:ind w:left="420" w:leftChars="20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六、三期2#反应池南加药罐区：</w:t>
      </w:r>
    </w:p>
    <w:p>
      <w:pPr>
        <w:spacing w:line="360" w:lineRule="auto"/>
        <w:ind w:left="420" w:leftChars="20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（1）加装一个POE供电的枪式摄像头，摄像头带三角支架，敷设六类网线套DN32 PVC管上反应池，然后走反应池电缆沟至三期2#反应池监控电箱，线及管长度70m；</w:t>
      </w:r>
    </w:p>
    <w:p>
      <w:pPr>
        <w:spacing w:line="360" w:lineRule="auto"/>
        <w:ind w:left="420" w:leftChars="20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（2）监控电箱内交换机更换为8口POE供电交换机；</w:t>
      </w:r>
    </w:p>
    <w:p>
      <w:pPr>
        <w:spacing w:line="360" w:lineRule="auto"/>
        <w:ind w:left="420" w:leftChars="20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七、干化车间1#-6#进泥泵房、负一楼泵房（2支）、1#2#浓缩池泵房：</w:t>
      </w:r>
    </w:p>
    <w:p>
      <w:pPr>
        <w:spacing w:line="360" w:lineRule="auto"/>
        <w:ind w:left="420" w:leftChars="20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（1）加装POE供电的枪式防爆摄像头，摄像头带三角支架，敷设六类网线套DN32 PVC管经干化车间桥架至干化车间一楼值班室监控设备箱，总长300m；</w:t>
      </w:r>
    </w:p>
    <w:p>
      <w:pPr>
        <w:spacing w:line="360" w:lineRule="auto"/>
        <w:ind w:left="420" w:leftChars="20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（2）浓缩池泵房的摄像头网线需要开挖混凝土路面，开挖体积1.2*0.1.0.2m，开挖埋管后回填C20混凝土；</w:t>
      </w:r>
    </w:p>
    <w:p>
      <w:pPr>
        <w:spacing w:line="360" w:lineRule="auto"/>
        <w:ind w:left="420" w:leftChars="20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（3）监控电箱内交换机更换为16口POE供电交换机；</w:t>
      </w:r>
    </w:p>
    <w:p>
      <w:pPr>
        <w:spacing w:line="360" w:lineRule="auto"/>
        <w:ind w:left="420" w:leftChars="20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八、离心机流量计井、注泥泵房、浓度计处：</w:t>
      </w:r>
    </w:p>
    <w:p>
      <w:pPr>
        <w:spacing w:line="360" w:lineRule="auto"/>
        <w:ind w:left="420" w:leftChars="20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（1）各加装一个POE供电的枪式防爆摄像头，摄像头带三角支架，敷设六类网线套DN32 PVC管走电缆沟至离心机二楼监控设备箱，线及管长度合计200m；</w:t>
      </w:r>
    </w:p>
    <w:p>
      <w:pPr>
        <w:spacing w:line="360" w:lineRule="auto"/>
        <w:ind w:left="420" w:leftChars="20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（2）监控电箱内交换机更换为8口POE供电交换机；</w:t>
      </w:r>
    </w:p>
    <w:p>
      <w:pPr>
        <w:spacing w:line="360" w:lineRule="auto"/>
        <w:ind w:left="420" w:leftChars="20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九、一二期正门自行车棚外：</w:t>
      </w:r>
    </w:p>
    <w:p>
      <w:pPr>
        <w:spacing w:line="360" w:lineRule="auto"/>
        <w:ind w:left="420" w:leftChars="20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（1）在水质中心外墙加装一个POE供电的枪式摄像头正对充电位置，摄像头带三角支架，走六类网线套DN25 PVC管沿水质中心大楼外墙入水质中心二楼机房，线及管长度20m；</w:t>
      </w:r>
    </w:p>
    <w:p>
      <w:pPr>
        <w:spacing w:line="360" w:lineRule="auto"/>
        <w:ind w:left="420" w:leftChars="20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（2）在机房内设置一个POE供电的8口交换机，一个网线转光纤模块，光纤熔接并接入机柜内，六芯单模光纤2m；</w:t>
      </w:r>
    </w:p>
    <w:p>
      <w:pPr>
        <w:spacing w:line="360" w:lineRule="auto"/>
        <w:ind w:left="420" w:leftChars="20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（3）并于三期机房处增加一个网线转光纤模块，将光纤熔接接入监控服务器机柜，六芯单模光纤2m；</w:t>
      </w:r>
    </w:p>
    <w:p>
      <w:pPr>
        <w:spacing w:line="360" w:lineRule="auto"/>
        <w:ind w:left="420" w:leftChars="20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十、三期正门自行车棚对面：</w:t>
      </w:r>
    </w:p>
    <w:p>
      <w:pPr>
        <w:spacing w:line="360" w:lineRule="auto"/>
        <w:ind w:left="420" w:leftChars="20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（1）加装两个POE供电的枪式摄像头，配一个4m八角不锈钢监控杆及0.3*0.5*0.2监控设备箱，配光纤转网线模块、轨道式POE供电功能千兆8口交换机一台、六类网线5m；</w:t>
      </w:r>
    </w:p>
    <w:p>
      <w:pPr>
        <w:spacing w:line="360" w:lineRule="auto"/>
        <w:ind w:left="420" w:leftChars="20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（2）从三期档案楼开关箱取电，从档案楼光纤盒处接入监控网，设备箱内配16A空气开关，光纤用单模，150m，用YJV3*1.5mm²电缆供电，电缆及光纤套DN40 PVC管埋草地敷设；</w:t>
      </w:r>
    </w:p>
    <w:p>
      <w:pPr>
        <w:spacing w:line="360" w:lineRule="auto"/>
        <w:ind w:left="420" w:leftChars="20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（3）草地开挖长150m，宽0.2m，深0.15m，开挖埋设后复绿；</w:t>
      </w:r>
    </w:p>
    <w:p>
      <w:pPr>
        <w:spacing w:line="360" w:lineRule="auto"/>
        <w:ind w:left="420" w:leftChars="20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十一、三期动力班停车棚处加装POE供电的枪式摄像头，走六类网线套DN25 PVC管至动力班监控电箱，长度80m，配置一个0.5*0.8*0.3m不锈钢监控电箱、8口POE交换机；</w:t>
      </w:r>
    </w:p>
    <w:p>
      <w:pPr>
        <w:spacing w:line="360" w:lineRule="auto"/>
        <w:ind w:left="420" w:leftChars="20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十二、一期机修值班室对面加装POE供电的枪式摄像头，走六类网线套DN25 PVC管至水质中心二楼机房，长度60m；</w:t>
      </w:r>
    </w:p>
    <w:p>
      <w:pPr>
        <w:spacing w:line="360" w:lineRule="auto"/>
        <w:ind w:left="420" w:leftChars="20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十三、一期水区值班室停车棚加装POE供电的枪式摄像头，走六类网线套DN25 PVC管至一期1#反应池监控箱，长度20m；</w:t>
      </w:r>
    </w:p>
    <w:p>
      <w:pPr>
        <w:spacing w:line="360" w:lineRule="auto"/>
        <w:ind w:left="420" w:leftChars="20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十四、于一二期仪表班后单车棚、一二期停车场后单车棚各安装1个POE供电的枪式摄像头，走六类网线套DN25 PVC管至旧厂门卫交换机，总长度150m。</w:t>
      </w:r>
    </w:p>
    <w:p>
      <w:pPr>
        <w:spacing w:line="360" w:lineRule="auto"/>
        <w:ind w:left="420" w:leftChars="20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十五、于一二期硫酸铝加药间外加装两只POE供电枪式摄像头，摆放角度呈90°，覆盖整个停车场，摄像头走六类网线套DN25 PVC管至加药间监控电箱，网线及线管长度10m；</w:t>
      </w:r>
    </w:p>
    <w:p>
      <w:pPr>
        <w:spacing w:line="360" w:lineRule="auto"/>
        <w:ind w:left="420" w:leftChars="20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十六、于三期滤池面向三期围墙边那一面安装两个POE供电摄像头，覆盖整个停车场，从车牌识别电箱取电，使用YJV 3*1.5mm电缆10m，套DN25 PVC线管，新增一个配置POE 8口交换机监控电箱，电箱尺寸0.5*0.8*0.3m，挂墙固定，配16A空气开关，六类网线需要100m，走4芯单模光纤套DN25 PVC管至空压机房监控箱，长度130m，开挖草地60*0.15*0.1m并恢复，盖板揭盖20m；</w:t>
      </w:r>
    </w:p>
    <w:p>
      <w:pPr>
        <w:spacing w:line="360" w:lineRule="auto"/>
        <w:ind w:left="420" w:leftChars="20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十七、在厂区监控服务器加四个8T紫色监控专用硬盘，并分别在厂区监控系统及干化车间监控系统分配摄像头ip，所有网线、光纤打标签；</w:t>
      </w:r>
    </w:p>
    <w:p>
      <w:pPr>
        <w:spacing w:line="360" w:lineRule="auto"/>
        <w:ind w:left="420" w:leftChars="20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十八、更换三期档案楼天台摄像头，POE球式户外摄像头，六类网线20m，光纤收发器1对，24V直流电源1个，6口POE交换机1个；</w:t>
      </w:r>
    </w:p>
    <w:p>
      <w:pPr>
        <w:spacing w:line="360" w:lineRule="auto"/>
        <w:ind w:left="420" w:leftChars="20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十九、修复一二期东门保安室摄像头网线：开挖草地2*0.1*0.1m并恢复，更换DN20PVC套管及六类网线，网线及套管长15m，并更换保安室交换机为POE八口交换机；</w:t>
      </w:r>
    </w:p>
    <w:p>
      <w:pPr>
        <w:spacing w:line="360" w:lineRule="auto"/>
        <w:ind w:left="420" w:leftChars="20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二十、维修中央大道（三万吨周边）摄像头网线：更换中央大道监控杆交换机为POE供电6口交换机，并从中敷设六类网线走电缆沟至中央大道（三万吨周边）摄像头监控箱，网线长30m，揭盖水泥盖板20m；</w:t>
      </w:r>
    </w:p>
    <w:p>
      <w:pPr>
        <w:spacing w:line="360" w:lineRule="auto"/>
        <w:ind w:left="420" w:leftChars="20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二十一、维修三万吨池面摄像头光纤：单模光纤及YJV3*1.5电源线套DN20 PVC管至三万吨电房，长度15m；</w:t>
      </w:r>
    </w:p>
    <w:p>
      <w:pPr>
        <w:spacing w:line="360" w:lineRule="auto"/>
        <w:ind w:left="420" w:leftChars="20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二十二、维修1#-4#二沉池池面摄像头光纤：4芯单模光纤套DN20 PVC管至1号线反应池监控柜，涉及20m水泥盖板揭盖、草地开挖5*0.1*0.2m并复绿，光纤及管60m；</w:t>
      </w:r>
    </w:p>
    <w:p>
      <w:pPr>
        <w:spacing w:line="360" w:lineRule="auto"/>
        <w:ind w:left="420" w:leftChars="20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二十三、维修一期滤池储药罐区域摄像头电源及网线：敷设YJV3*1.5电源线及六类网线套DN32 PVC管至离心机二楼监控箱，涉及草地开挖5*0.1*0.2m并复绿，水泥地开挖2*0.1*0.1并恢复，线及管长30m；</w:t>
      </w:r>
    </w:p>
    <w:p>
      <w:pPr>
        <w:spacing w:line="360" w:lineRule="auto"/>
        <w:ind w:left="420" w:leftChars="20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二十四、以上所有监控设备箱都要安装0.2m长的导轨；</w:t>
      </w:r>
    </w:p>
    <w:p>
      <w:pPr>
        <w:spacing w:line="360" w:lineRule="auto"/>
        <w:ind w:left="420" w:leftChars="20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二十五、项目配置100m光纤、300m超六类网线、8台POE 8口交换机、300m YJV 3*1.5mm电缆、10对光纤收发器用于对厂区故障摄像头（15支）进行检修。</w:t>
      </w:r>
    </w:p>
    <w:p>
      <w:pPr>
        <w:spacing w:line="360" w:lineRule="auto"/>
        <w:ind w:left="420" w:leftChars="20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二十六、迁移污泥码头监控摄像头：迁移监控杆至堤岸并更换POE供电户外球型摄像头，重新敷设六类网线套DN20 PE管绕围墙至污泥码头监控箱，线及管长60m；</w:t>
      </w:r>
    </w:p>
    <w:p>
      <w:pPr>
        <w:spacing w:line="360" w:lineRule="auto"/>
        <w:ind w:left="420" w:leftChars="20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二十七、敷设污泥码头监控箱至离心机监控箱光纤，使用架空方式入厂，配一对光收发器，户外六芯单模光纤长150m，套40m DN20 PVC管，电缆沟盖板揭盖20m；</w:t>
      </w:r>
    </w:p>
    <w:p>
      <w:pPr>
        <w:spacing w:line="360" w:lineRule="auto"/>
        <w:ind w:left="420" w:leftChars="20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二十八、污泥码头大门加装门磁感应并接入中控系统设置开门提示，RVVP 2*1.5信号电缆170m至离心机低压电房PLC，套20m DN20 PVC管。</w:t>
      </w:r>
    </w:p>
    <w:p>
      <w:pPr>
        <w:spacing w:line="360" w:lineRule="auto"/>
        <w:ind w:left="420" w:leftChars="20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二十九、修复一期2号线反应池对二期滤池监控杆光纤，单模四芯光纤长130m，走反应池桥架。</w:t>
      </w:r>
    </w:p>
    <w:p>
      <w:pPr>
        <w:pStyle w:val="2"/>
        <w:ind w:left="420" w:leftChars="200" w:firstLine="560" w:firstLineChars="200"/>
        <w:rPr>
          <w:rFonts w:hint="eastAsia"/>
          <w:lang w:val="en-US" w:eastAsia="zh-CN"/>
        </w:rPr>
      </w:pPr>
      <w:r>
        <w:rPr>
          <w:rFonts w:hint="eastAsia" w:ascii="仿宋" w:hAnsi="仿宋" w:eastAsia="仿宋" w:cs="仿宋"/>
          <w:color w:val="auto"/>
          <w:sz w:val="28"/>
          <w:szCs w:val="28"/>
          <w:lang w:val="en-US" w:eastAsia="zh-CN"/>
        </w:rPr>
        <w:t>三十、</w:t>
      </w:r>
      <w:r>
        <w:rPr>
          <w:rFonts w:hint="eastAsia" w:ascii="仿宋" w:hAnsi="仿宋" w:eastAsia="仿宋" w:cs="仿宋"/>
          <w:color w:val="auto"/>
          <w:sz w:val="28"/>
          <w:szCs w:val="28"/>
          <w:lang w:eastAsia="zh-CN"/>
        </w:rPr>
        <w:t>项目中的摄像头接入原厂区监控系统，原监控硬盘服务器能够满足新增摄像头后90天储存要求。</w:t>
      </w:r>
    </w:p>
    <w:p>
      <w:pPr>
        <w:spacing w:line="360" w:lineRule="auto"/>
        <w:ind w:firstLine="562" w:firstLineChars="200"/>
        <w:jc w:val="both"/>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枪式摄像机参数如下：</w:t>
      </w: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77"/>
        <w:gridCol w:w="79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主要参数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4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产品类型</w:t>
            </w:r>
          </w:p>
        </w:tc>
        <w:tc>
          <w:tcPr>
            <w:tcW w:w="4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fldChar w:fldCharType="begin"/>
            </w:r>
            <w:r>
              <w:rPr>
                <w:rFonts w:hint="eastAsia" w:ascii="仿宋" w:hAnsi="仿宋" w:eastAsia="仿宋" w:cs="仿宋"/>
                <w:i w:val="0"/>
                <w:color w:val="auto"/>
                <w:kern w:val="0"/>
                <w:sz w:val="20"/>
                <w:szCs w:val="20"/>
                <w:u w:val="none"/>
                <w:lang w:val="en-US" w:eastAsia="zh-CN" w:bidi="ar"/>
              </w:rPr>
              <w:instrText xml:space="preserve"> HYPERLINK "https://detail.zol.com.cn/camera_equipment/s1908/" \o "https://detail.zol.com.cn/camera_equipment/s1908/" </w:instrText>
            </w:r>
            <w:r>
              <w:rPr>
                <w:rFonts w:hint="eastAsia" w:ascii="仿宋" w:hAnsi="仿宋" w:eastAsia="仿宋" w:cs="仿宋"/>
                <w:i w:val="0"/>
                <w:color w:val="auto"/>
                <w:kern w:val="0"/>
                <w:sz w:val="20"/>
                <w:szCs w:val="20"/>
                <w:u w:val="none"/>
                <w:lang w:val="en-US" w:eastAsia="zh-CN" w:bidi="ar"/>
              </w:rPr>
              <w:fldChar w:fldCharType="separate"/>
            </w:r>
            <w:r>
              <w:rPr>
                <w:rStyle w:val="26"/>
                <w:rFonts w:hint="eastAsia" w:ascii="仿宋" w:hAnsi="仿宋" w:eastAsia="仿宋" w:cs="仿宋"/>
                <w:i w:val="0"/>
                <w:color w:val="auto"/>
                <w:sz w:val="20"/>
                <w:szCs w:val="20"/>
                <w:u w:val="none"/>
              </w:rPr>
              <w:t>网络摄像机</w:t>
            </w:r>
            <w:r>
              <w:rPr>
                <w:rFonts w:hint="eastAsia" w:ascii="仿宋" w:hAnsi="仿宋" w:eastAsia="仿宋" w:cs="仿宋"/>
                <w:i w:val="0"/>
                <w:color w:val="auto"/>
                <w:kern w:val="0"/>
                <w:sz w:val="20"/>
                <w:szCs w:val="20"/>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4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产品功能</w:t>
            </w:r>
          </w:p>
        </w:tc>
        <w:tc>
          <w:tcPr>
            <w:tcW w:w="4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fldChar w:fldCharType="begin"/>
            </w:r>
            <w:r>
              <w:rPr>
                <w:rFonts w:hint="eastAsia" w:ascii="仿宋" w:hAnsi="仿宋" w:eastAsia="仿宋" w:cs="仿宋"/>
                <w:i w:val="0"/>
                <w:color w:val="auto"/>
                <w:kern w:val="0"/>
                <w:sz w:val="20"/>
                <w:szCs w:val="20"/>
                <w:u w:val="none"/>
                <w:lang w:val="en-US" w:eastAsia="zh-CN" w:bidi="ar"/>
              </w:rPr>
              <w:instrText xml:space="preserve"> HYPERLINK "https://detail.zol.com.cn/camera_equipment/p15403/" \o "https://detail.zol.com.cn/camera_equipment/p15403/" </w:instrText>
            </w:r>
            <w:r>
              <w:rPr>
                <w:rFonts w:hint="eastAsia" w:ascii="仿宋" w:hAnsi="仿宋" w:eastAsia="仿宋" w:cs="仿宋"/>
                <w:i w:val="0"/>
                <w:color w:val="auto"/>
                <w:kern w:val="0"/>
                <w:sz w:val="20"/>
                <w:szCs w:val="20"/>
                <w:u w:val="none"/>
                <w:lang w:val="en-US" w:eastAsia="zh-CN" w:bidi="ar"/>
              </w:rPr>
              <w:fldChar w:fldCharType="separate"/>
            </w:r>
            <w:r>
              <w:rPr>
                <w:rStyle w:val="26"/>
                <w:rFonts w:hint="eastAsia" w:ascii="仿宋" w:hAnsi="仿宋" w:eastAsia="仿宋" w:cs="仿宋"/>
                <w:i w:val="0"/>
                <w:color w:val="auto"/>
                <w:sz w:val="20"/>
                <w:szCs w:val="20"/>
                <w:u w:val="none"/>
              </w:rPr>
              <w:t>红外灯</w:t>
            </w:r>
            <w:r>
              <w:rPr>
                <w:rFonts w:hint="eastAsia" w:ascii="仿宋" w:hAnsi="仿宋" w:eastAsia="仿宋" w:cs="仿宋"/>
                <w:i w:val="0"/>
                <w:color w:val="auto"/>
                <w:kern w:val="0"/>
                <w:sz w:val="20"/>
                <w:szCs w:val="20"/>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4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产品外形</w:t>
            </w:r>
          </w:p>
        </w:tc>
        <w:tc>
          <w:tcPr>
            <w:tcW w:w="4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fldChar w:fldCharType="begin"/>
            </w:r>
            <w:r>
              <w:rPr>
                <w:rFonts w:hint="eastAsia" w:ascii="仿宋" w:hAnsi="仿宋" w:eastAsia="仿宋" w:cs="仿宋"/>
                <w:i w:val="0"/>
                <w:color w:val="auto"/>
                <w:kern w:val="0"/>
                <w:sz w:val="20"/>
                <w:szCs w:val="20"/>
                <w:u w:val="none"/>
                <w:lang w:val="en-US" w:eastAsia="zh-CN" w:bidi="ar"/>
              </w:rPr>
              <w:instrText xml:space="preserve"> HYPERLINK "https://detail.zol.com.cn/camera_equipment/p15401/" \o "https://detail.zol.com.cn/camera_equipment/p15401/" </w:instrText>
            </w:r>
            <w:r>
              <w:rPr>
                <w:rFonts w:hint="eastAsia" w:ascii="仿宋" w:hAnsi="仿宋" w:eastAsia="仿宋" w:cs="仿宋"/>
                <w:i w:val="0"/>
                <w:color w:val="auto"/>
                <w:kern w:val="0"/>
                <w:sz w:val="20"/>
                <w:szCs w:val="20"/>
                <w:u w:val="none"/>
                <w:lang w:val="en-US" w:eastAsia="zh-CN" w:bidi="ar"/>
              </w:rPr>
              <w:fldChar w:fldCharType="separate"/>
            </w:r>
            <w:r>
              <w:rPr>
                <w:rStyle w:val="26"/>
                <w:rFonts w:hint="eastAsia" w:ascii="仿宋" w:hAnsi="仿宋" w:eastAsia="仿宋" w:cs="仿宋"/>
                <w:i w:val="0"/>
                <w:color w:val="auto"/>
                <w:sz w:val="20"/>
                <w:szCs w:val="20"/>
                <w:u w:val="none"/>
              </w:rPr>
              <w:t>枪式</w:t>
            </w:r>
            <w:r>
              <w:rPr>
                <w:rFonts w:hint="eastAsia" w:ascii="仿宋" w:hAnsi="仿宋" w:eastAsia="仿宋" w:cs="仿宋"/>
                <w:i w:val="0"/>
                <w:color w:val="auto"/>
                <w:kern w:val="0"/>
                <w:sz w:val="20"/>
                <w:szCs w:val="20"/>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4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成像色彩</w:t>
            </w:r>
          </w:p>
        </w:tc>
        <w:tc>
          <w:tcPr>
            <w:tcW w:w="4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fldChar w:fldCharType="begin"/>
            </w:r>
            <w:r>
              <w:rPr>
                <w:rFonts w:hint="eastAsia" w:ascii="仿宋" w:hAnsi="仿宋" w:eastAsia="仿宋" w:cs="仿宋"/>
                <w:i w:val="0"/>
                <w:color w:val="auto"/>
                <w:kern w:val="0"/>
                <w:sz w:val="20"/>
                <w:szCs w:val="20"/>
                <w:u w:val="none"/>
                <w:lang w:val="en-US" w:eastAsia="zh-CN" w:bidi="ar"/>
              </w:rPr>
              <w:instrText xml:space="preserve"> HYPERLINK "https://detail.zol.com.cn/camera_equipment/p15404/" \o "https://detail.zol.com.cn/camera_equipment/p15404/" </w:instrText>
            </w:r>
            <w:r>
              <w:rPr>
                <w:rFonts w:hint="eastAsia" w:ascii="仿宋" w:hAnsi="仿宋" w:eastAsia="仿宋" w:cs="仿宋"/>
                <w:i w:val="0"/>
                <w:color w:val="auto"/>
                <w:kern w:val="0"/>
                <w:sz w:val="20"/>
                <w:szCs w:val="20"/>
                <w:u w:val="none"/>
                <w:lang w:val="en-US" w:eastAsia="zh-CN" w:bidi="ar"/>
              </w:rPr>
              <w:fldChar w:fldCharType="separate"/>
            </w:r>
            <w:r>
              <w:rPr>
                <w:rStyle w:val="26"/>
                <w:rFonts w:hint="eastAsia" w:ascii="仿宋" w:hAnsi="仿宋" w:eastAsia="仿宋" w:cs="仿宋"/>
                <w:i w:val="0"/>
                <w:color w:val="auto"/>
                <w:sz w:val="20"/>
                <w:szCs w:val="20"/>
                <w:u w:val="none"/>
              </w:rPr>
              <w:t>彩色</w:t>
            </w:r>
            <w:r>
              <w:rPr>
                <w:rFonts w:hint="eastAsia" w:ascii="仿宋" w:hAnsi="仿宋" w:eastAsia="仿宋" w:cs="仿宋"/>
                <w:i w:val="0"/>
                <w:color w:val="auto"/>
                <w:kern w:val="0"/>
                <w:sz w:val="20"/>
                <w:szCs w:val="20"/>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硬件性能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4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成像器件</w:t>
            </w:r>
          </w:p>
        </w:tc>
        <w:tc>
          <w:tcPr>
            <w:tcW w:w="4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1/3寸Progressive Scan CMOS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4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有效像素</w:t>
            </w:r>
          </w:p>
        </w:tc>
        <w:tc>
          <w:tcPr>
            <w:tcW w:w="4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400万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49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镜头参数</w:t>
            </w:r>
          </w:p>
        </w:tc>
        <w:tc>
          <w:tcPr>
            <w:tcW w:w="4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镜头大小：2.8mm，4mm，6mm，8mm，12mm，16mm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auto"/>
                <w:sz w:val="20"/>
                <w:szCs w:val="20"/>
                <w:u w:val="none"/>
              </w:rPr>
            </w:pPr>
          </w:p>
        </w:tc>
        <w:tc>
          <w:tcPr>
            <w:tcW w:w="4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监控角度：90°，69°，50°，33°，22°，18°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auto"/>
                <w:sz w:val="20"/>
                <w:szCs w:val="20"/>
                <w:u w:val="none"/>
              </w:rPr>
            </w:pPr>
          </w:p>
        </w:tc>
        <w:tc>
          <w:tcPr>
            <w:tcW w:w="4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监控距离：3-5m，7m左右，13m左右，20-30m左右，40-50m左右，70m左右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49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最低照度</w:t>
            </w:r>
          </w:p>
        </w:tc>
        <w:tc>
          <w:tcPr>
            <w:tcW w:w="4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0.07Lux (F1.2，AGC ON)，0 Lux with IR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auto"/>
                <w:sz w:val="20"/>
                <w:szCs w:val="20"/>
                <w:u w:val="none"/>
              </w:rPr>
            </w:pPr>
          </w:p>
        </w:tc>
        <w:tc>
          <w:tcPr>
            <w:tcW w:w="4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0.1 Lux (F1.4，AGC ON)，0 Lux with IR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4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电子快门</w:t>
            </w:r>
          </w:p>
        </w:tc>
        <w:tc>
          <w:tcPr>
            <w:tcW w:w="4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1/3/100000秒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4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信噪比</w:t>
            </w:r>
          </w:p>
        </w:tc>
        <w:tc>
          <w:tcPr>
            <w:tcW w:w="4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3D数字降噪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音频/视频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4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压缩格式</w:t>
            </w:r>
          </w:p>
        </w:tc>
        <w:tc>
          <w:tcPr>
            <w:tcW w:w="4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视频压缩：H.264/M-JPEG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4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视频帧率</w:t>
            </w:r>
          </w:p>
        </w:tc>
        <w:tc>
          <w:tcPr>
            <w:tcW w:w="4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25fps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4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压缩码率</w:t>
            </w:r>
          </w:p>
        </w:tc>
        <w:tc>
          <w:tcPr>
            <w:tcW w:w="4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32Kbps-8Mbps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接口参数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4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网络接口</w:t>
            </w:r>
          </w:p>
        </w:tc>
        <w:tc>
          <w:tcPr>
            <w:tcW w:w="4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10Base-T/100Base-TX(RJ-45)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其它参数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4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防护等级</w:t>
            </w:r>
          </w:p>
        </w:tc>
        <w:tc>
          <w:tcPr>
            <w:tcW w:w="4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IP66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4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电源电压</w:t>
            </w:r>
          </w:p>
        </w:tc>
        <w:tc>
          <w:tcPr>
            <w:tcW w:w="4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DC12V/PoE(802.3af)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4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电源功率</w:t>
            </w:r>
          </w:p>
        </w:tc>
        <w:tc>
          <w:tcPr>
            <w:tcW w:w="4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5.5W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49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产品尺寸</w:t>
            </w:r>
          </w:p>
        </w:tc>
        <w:tc>
          <w:tcPr>
            <w:tcW w:w="4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194.04×93.85×89.52mm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auto"/>
                <w:sz w:val="20"/>
                <w:szCs w:val="20"/>
                <w:u w:val="none"/>
              </w:rPr>
            </w:pPr>
          </w:p>
        </w:tc>
        <w:tc>
          <w:tcPr>
            <w:tcW w:w="4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最大图像尺寸:2560×1440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4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产品重量</w:t>
            </w:r>
          </w:p>
        </w:tc>
        <w:tc>
          <w:tcPr>
            <w:tcW w:w="4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1000g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4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环境温度</w:t>
            </w:r>
          </w:p>
        </w:tc>
        <w:tc>
          <w:tcPr>
            <w:tcW w:w="4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-30℃-60℃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49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其他性能</w:t>
            </w:r>
          </w:p>
        </w:tc>
        <w:tc>
          <w:tcPr>
            <w:tcW w:w="4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备注：须另备DC12V 5.5圆头电源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auto"/>
                <w:sz w:val="20"/>
                <w:szCs w:val="20"/>
                <w:u w:val="none"/>
              </w:rPr>
            </w:pPr>
          </w:p>
        </w:tc>
        <w:tc>
          <w:tcPr>
            <w:tcW w:w="4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红外照射距离：30米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auto"/>
                <w:sz w:val="20"/>
                <w:szCs w:val="20"/>
                <w:u w:val="none"/>
              </w:rPr>
            </w:pPr>
          </w:p>
        </w:tc>
        <w:tc>
          <w:tcPr>
            <w:tcW w:w="4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通用功能：防闪烁，双码流，心跳，镜像，密码保护，视频遮盖，水印，匿名访问，IP地址过滤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auto"/>
                <w:sz w:val="20"/>
                <w:szCs w:val="20"/>
                <w:u w:val="none"/>
              </w:rPr>
            </w:pPr>
          </w:p>
        </w:tc>
        <w:tc>
          <w:tcPr>
            <w:tcW w:w="4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支持协议：TCP/IP，ICMP，HTTP，HTTPS，FTP，DHCP，DNS，DDNS，RTP，RTSP，RTCP，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auto"/>
                <w:sz w:val="20"/>
                <w:szCs w:val="20"/>
                <w:u w:val="none"/>
              </w:rPr>
            </w:pPr>
          </w:p>
        </w:tc>
        <w:tc>
          <w:tcPr>
            <w:tcW w:w="4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PPPoE，NTP，UPnP，SMTP，SNMP，IGMP，802.1X，QoS，IPv6，Bonjour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auto"/>
                <w:sz w:val="20"/>
                <w:szCs w:val="20"/>
                <w:u w:val="none"/>
              </w:rPr>
            </w:pPr>
          </w:p>
        </w:tc>
        <w:tc>
          <w:tcPr>
            <w:tcW w:w="4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智能报警：移动侦测，动态分析，遮挡报警，网线断，IP地址冲突，存储器满，存储器</w:t>
            </w:r>
          </w:p>
        </w:tc>
      </w:tr>
    </w:tbl>
    <w:p>
      <w:pPr>
        <w:pStyle w:val="2"/>
        <w:rPr>
          <w:rFonts w:hint="eastAsia" w:ascii="仿宋" w:hAnsi="仿宋" w:eastAsia="仿宋" w:cs="仿宋"/>
          <w:color w:val="auto"/>
          <w:lang w:val="en-US" w:eastAsia="zh-CN"/>
        </w:rPr>
      </w:pPr>
    </w:p>
    <w:p>
      <w:pPr>
        <w:pStyle w:val="2"/>
        <w:rPr>
          <w:rFonts w:hint="eastAsia" w:ascii="仿宋" w:hAnsi="仿宋" w:eastAsia="仿宋" w:cs="仿宋"/>
          <w:color w:val="auto"/>
          <w:lang w:val="en-US" w:eastAsia="zh-CN"/>
        </w:rPr>
      </w:pPr>
      <w:r>
        <w:rPr>
          <w:rFonts w:hint="eastAsia" w:ascii="仿宋" w:hAnsi="仿宋" w:eastAsia="仿宋" w:cs="仿宋"/>
          <w:b/>
          <w:bCs/>
          <w:color w:val="auto"/>
          <w:kern w:val="2"/>
          <w:sz w:val="28"/>
          <w:szCs w:val="28"/>
          <w:lang w:val="en-US" w:eastAsia="zh-CN" w:bidi="ar-SA"/>
        </w:rPr>
        <w:t>防爆摄像机参数如下：</w:t>
      </w: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162"/>
        <w:gridCol w:w="77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主要参数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6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产品类型</w:t>
            </w:r>
          </w:p>
        </w:tc>
        <w:tc>
          <w:tcPr>
            <w:tcW w:w="43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fldChar w:fldCharType="begin"/>
            </w:r>
            <w:r>
              <w:rPr>
                <w:rFonts w:hint="eastAsia" w:ascii="仿宋" w:hAnsi="仿宋" w:eastAsia="仿宋" w:cs="仿宋"/>
                <w:i w:val="0"/>
                <w:color w:val="auto"/>
                <w:kern w:val="0"/>
                <w:sz w:val="20"/>
                <w:szCs w:val="20"/>
                <w:u w:val="none"/>
                <w:lang w:val="en-US" w:eastAsia="zh-CN" w:bidi="ar"/>
              </w:rPr>
              <w:instrText xml:space="preserve"> HYPERLINK "https://detail.zol.com.cn/camera_equipment/s1908/" \o "https://detail.zol.com.cn/camera_equipment/s1908/" </w:instrText>
            </w:r>
            <w:r>
              <w:rPr>
                <w:rFonts w:hint="eastAsia" w:ascii="仿宋" w:hAnsi="仿宋" w:eastAsia="仿宋" w:cs="仿宋"/>
                <w:i w:val="0"/>
                <w:color w:val="auto"/>
                <w:kern w:val="0"/>
                <w:sz w:val="20"/>
                <w:szCs w:val="20"/>
                <w:u w:val="none"/>
                <w:lang w:val="en-US" w:eastAsia="zh-CN" w:bidi="ar"/>
              </w:rPr>
              <w:fldChar w:fldCharType="separate"/>
            </w:r>
            <w:r>
              <w:rPr>
                <w:rStyle w:val="26"/>
                <w:rFonts w:hint="eastAsia" w:ascii="仿宋" w:hAnsi="仿宋" w:eastAsia="仿宋" w:cs="仿宋"/>
                <w:i w:val="0"/>
                <w:color w:val="auto"/>
                <w:sz w:val="20"/>
                <w:szCs w:val="20"/>
                <w:u w:val="none"/>
              </w:rPr>
              <w:t>网络摄像机</w:t>
            </w:r>
            <w:r>
              <w:rPr>
                <w:rFonts w:hint="eastAsia" w:ascii="仿宋" w:hAnsi="仿宋" w:eastAsia="仿宋" w:cs="仿宋"/>
                <w:i w:val="0"/>
                <w:color w:val="auto"/>
                <w:kern w:val="0"/>
                <w:sz w:val="20"/>
                <w:szCs w:val="20"/>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6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产品功能</w:t>
            </w:r>
          </w:p>
        </w:tc>
        <w:tc>
          <w:tcPr>
            <w:tcW w:w="43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fldChar w:fldCharType="begin"/>
            </w:r>
            <w:r>
              <w:rPr>
                <w:rFonts w:hint="eastAsia" w:ascii="仿宋" w:hAnsi="仿宋" w:eastAsia="仿宋" w:cs="仿宋"/>
                <w:i w:val="0"/>
                <w:color w:val="auto"/>
                <w:kern w:val="0"/>
                <w:sz w:val="20"/>
                <w:szCs w:val="20"/>
                <w:u w:val="none"/>
                <w:lang w:val="en-US" w:eastAsia="zh-CN" w:bidi="ar"/>
              </w:rPr>
              <w:instrText xml:space="preserve"> HYPERLINK "https://detail.zol.com.cn/camera_equipment/p15403/" \o "https://detail.zol.com.cn/camera_equipment/p15403/" </w:instrText>
            </w:r>
            <w:r>
              <w:rPr>
                <w:rFonts w:hint="eastAsia" w:ascii="仿宋" w:hAnsi="仿宋" w:eastAsia="仿宋" w:cs="仿宋"/>
                <w:i w:val="0"/>
                <w:color w:val="auto"/>
                <w:kern w:val="0"/>
                <w:sz w:val="20"/>
                <w:szCs w:val="20"/>
                <w:u w:val="none"/>
                <w:lang w:val="en-US" w:eastAsia="zh-CN" w:bidi="ar"/>
              </w:rPr>
              <w:fldChar w:fldCharType="separate"/>
            </w:r>
            <w:r>
              <w:rPr>
                <w:rStyle w:val="26"/>
                <w:rFonts w:hint="eastAsia" w:ascii="仿宋" w:hAnsi="仿宋" w:eastAsia="仿宋" w:cs="仿宋"/>
                <w:i w:val="0"/>
                <w:color w:val="auto"/>
                <w:sz w:val="20"/>
                <w:szCs w:val="20"/>
                <w:u w:val="none"/>
              </w:rPr>
              <w:t>红外灯</w:t>
            </w:r>
            <w:r>
              <w:rPr>
                <w:rFonts w:hint="eastAsia" w:ascii="仿宋" w:hAnsi="仿宋" w:eastAsia="仿宋" w:cs="仿宋"/>
                <w:i w:val="0"/>
                <w:color w:val="auto"/>
                <w:kern w:val="0"/>
                <w:sz w:val="20"/>
                <w:szCs w:val="20"/>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6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产品外形</w:t>
            </w:r>
          </w:p>
        </w:tc>
        <w:tc>
          <w:tcPr>
            <w:tcW w:w="43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fldChar w:fldCharType="begin"/>
            </w:r>
            <w:r>
              <w:rPr>
                <w:rFonts w:hint="eastAsia" w:ascii="仿宋" w:hAnsi="仿宋" w:eastAsia="仿宋" w:cs="仿宋"/>
                <w:i w:val="0"/>
                <w:color w:val="auto"/>
                <w:kern w:val="0"/>
                <w:sz w:val="20"/>
                <w:szCs w:val="20"/>
                <w:u w:val="none"/>
                <w:lang w:val="en-US" w:eastAsia="zh-CN" w:bidi="ar"/>
              </w:rPr>
              <w:instrText xml:space="preserve"> HYPERLINK "https://detail.zol.com.cn/camera_equipment/p29499/" \o "https://detail.zol.com.cn/camera_equipment/p29499/" </w:instrText>
            </w:r>
            <w:r>
              <w:rPr>
                <w:rFonts w:hint="eastAsia" w:ascii="仿宋" w:hAnsi="仿宋" w:eastAsia="仿宋" w:cs="仿宋"/>
                <w:i w:val="0"/>
                <w:color w:val="auto"/>
                <w:kern w:val="0"/>
                <w:sz w:val="20"/>
                <w:szCs w:val="20"/>
                <w:u w:val="none"/>
                <w:lang w:val="en-US" w:eastAsia="zh-CN" w:bidi="ar"/>
              </w:rPr>
              <w:fldChar w:fldCharType="separate"/>
            </w:r>
            <w:r>
              <w:rPr>
                <w:rStyle w:val="26"/>
                <w:rFonts w:hint="eastAsia" w:ascii="仿宋" w:hAnsi="仿宋" w:eastAsia="仿宋" w:cs="仿宋"/>
                <w:i w:val="0"/>
                <w:color w:val="auto"/>
                <w:sz w:val="20"/>
                <w:szCs w:val="20"/>
                <w:u w:val="none"/>
              </w:rPr>
              <w:t>球形</w:t>
            </w:r>
            <w:r>
              <w:rPr>
                <w:rFonts w:hint="eastAsia" w:ascii="仿宋" w:hAnsi="仿宋" w:eastAsia="仿宋" w:cs="仿宋"/>
                <w:i w:val="0"/>
                <w:color w:val="auto"/>
                <w:kern w:val="0"/>
                <w:sz w:val="20"/>
                <w:szCs w:val="20"/>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6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成像色彩</w:t>
            </w:r>
          </w:p>
        </w:tc>
        <w:tc>
          <w:tcPr>
            <w:tcW w:w="43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fldChar w:fldCharType="begin"/>
            </w:r>
            <w:r>
              <w:rPr>
                <w:rFonts w:hint="eastAsia" w:ascii="仿宋" w:hAnsi="仿宋" w:eastAsia="仿宋" w:cs="仿宋"/>
                <w:i w:val="0"/>
                <w:color w:val="auto"/>
                <w:kern w:val="0"/>
                <w:sz w:val="20"/>
                <w:szCs w:val="20"/>
                <w:u w:val="none"/>
                <w:lang w:val="en-US" w:eastAsia="zh-CN" w:bidi="ar"/>
              </w:rPr>
              <w:instrText xml:space="preserve"> HYPERLINK "https://detail.zol.com.cn/camera_equipment/p15404/" \o "https://detail.zol.com.cn/camera_equipment/p15404/" </w:instrText>
            </w:r>
            <w:r>
              <w:rPr>
                <w:rFonts w:hint="eastAsia" w:ascii="仿宋" w:hAnsi="仿宋" w:eastAsia="仿宋" w:cs="仿宋"/>
                <w:i w:val="0"/>
                <w:color w:val="auto"/>
                <w:kern w:val="0"/>
                <w:sz w:val="20"/>
                <w:szCs w:val="20"/>
                <w:u w:val="none"/>
                <w:lang w:val="en-US" w:eastAsia="zh-CN" w:bidi="ar"/>
              </w:rPr>
              <w:fldChar w:fldCharType="separate"/>
            </w:r>
            <w:r>
              <w:rPr>
                <w:rStyle w:val="26"/>
                <w:rFonts w:hint="eastAsia" w:ascii="仿宋" w:hAnsi="仿宋" w:eastAsia="仿宋" w:cs="仿宋"/>
                <w:i w:val="0"/>
                <w:color w:val="auto"/>
                <w:sz w:val="20"/>
                <w:szCs w:val="20"/>
                <w:u w:val="none"/>
              </w:rPr>
              <w:t>彩色</w:t>
            </w:r>
            <w:r>
              <w:rPr>
                <w:rFonts w:hint="eastAsia" w:ascii="仿宋" w:hAnsi="仿宋" w:eastAsia="仿宋" w:cs="仿宋"/>
                <w:i w:val="0"/>
                <w:color w:val="auto"/>
                <w:kern w:val="0"/>
                <w:sz w:val="20"/>
                <w:szCs w:val="20"/>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6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存储方式</w:t>
            </w:r>
          </w:p>
        </w:tc>
        <w:tc>
          <w:tcPr>
            <w:tcW w:w="43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云存储，本地存储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6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存储扩展</w:t>
            </w:r>
          </w:p>
        </w:tc>
        <w:tc>
          <w:tcPr>
            <w:tcW w:w="43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最大支持256G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硬件性能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6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成像器件</w:t>
            </w:r>
          </w:p>
        </w:tc>
        <w:tc>
          <w:tcPr>
            <w:tcW w:w="43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1/2.8＂ progressive scan CMOS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6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有效像素</w:t>
            </w:r>
          </w:p>
        </w:tc>
        <w:tc>
          <w:tcPr>
            <w:tcW w:w="43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200万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镜头参数</w:t>
            </w:r>
          </w:p>
        </w:tc>
        <w:tc>
          <w:tcPr>
            <w:tcW w:w="43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焦距：5 mm to 75 mm, 15倍光学变倍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auto"/>
                <w:sz w:val="20"/>
                <w:szCs w:val="20"/>
                <w:u w:val="none"/>
              </w:rPr>
            </w:pPr>
          </w:p>
        </w:tc>
        <w:tc>
          <w:tcPr>
            <w:tcW w:w="43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视场角：53.8° to 4°(广角-望远)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auto"/>
                <w:sz w:val="20"/>
                <w:szCs w:val="20"/>
                <w:u w:val="none"/>
              </w:rPr>
            </w:pPr>
          </w:p>
        </w:tc>
        <w:tc>
          <w:tcPr>
            <w:tcW w:w="43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聚焦模式：自动聚焦/半自动聚焦/手动可选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auto"/>
                <w:sz w:val="20"/>
                <w:szCs w:val="20"/>
                <w:u w:val="none"/>
              </w:rPr>
            </w:pPr>
          </w:p>
        </w:tc>
        <w:tc>
          <w:tcPr>
            <w:tcW w:w="43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最大光圈数：F1.6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auto"/>
                <w:sz w:val="20"/>
                <w:szCs w:val="20"/>
                <w:u w:val="none"/>
              </w:rPr>
            </w:pPr>
          </w:p>
        </w:tc>
        <w:tc>
          <w:tcPr>
            <w:tcW w:w="43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光学变倍速度：大约2.3s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6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最低照度</w:t>
            </w:r>
          </w:p>
        </w:tc>
        <w:tc>
          <w:tcPr>
            <w:tcW w:w="43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彩色：0.005Lux @ (F1.6，AGC ON);黑白：0.001Lux @ (F1.6，AGC 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6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电子快门</w:t>
            </w:r>
          </w:p>
        </w:tc>
        <w:tc>
          <w:tcPr>
            <w:tcW w:w="43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1-1/30000秒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6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信噪比</w:t>
            </w:r>
          </w:p>
        </w:tc>
        <w:tc>
          <w:tcPr>
            <w:tcW w:w="43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＞52dB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音频</w:t>
            </w:r>
            <w:r>
              <w:rPr>
                <w:rStyle w:val="51"/>
                <w:rFonts w:hint="eastAsia" w:ascii="仿宋" w:hAnsi="仿宋" w:eastAsia="仿宋" w:cs="仿宋"/>
                <w:color w:val="auto"/>
                <w:lang w:val="en-US" w:eastAsia="zh-CN" w:bidi="ar"/>
              </w:rPr>
              <w:t>/</w:t>
            </w:r>
            <w:r>
              <w:rPr>
                <w:rFonts w:hint="eastAsia" w:ascii="仿宋" w:hAnsi="仿宋" w:eastAsia="仿宋" w:cs="仿宋"/>
                <w:b/>
                <w:i w:val="0"/>
                <w:color w:val="auto"/>
                <w:kern w:val="0"/>
                <w:sz w:val="20"/>
                <w:szCs w:val="20"/>
                <w:u w:val="none"/>
                <w:lang w:val="en-US" w:eastAsia="zh-CN" w:bidi="ar"/>
              </w:rPr>
              <w:t>视频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6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压缩格式</w:t>
            </w:r>
          </w:p>
        </w:tc>
        <w:tc>
          <w:tcPr>
            <w:tcW w:w="43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H.265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接口参数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6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音频输出</w:t>
            </w:r>
          </w:p>
        </w:tc>
        <w:tc>
          <w:tcPr>
            <w:tcW w:w="43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内置麦克风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6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网络接口</w:t>
            </w:r>
          </w:p>
        </w:tc>
        <w:tc>
          <w:tcPr>
            <w:tcW w:w="43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内置RJ45网口（支持10M/100M网络数据）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其它参数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5" w:hRule="atLeast"/>
        </w:trPr>
        <w:tc>
          <w:tcPr>
            <w:tcW w:w="6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网络协议</w:t>
            </w:r>
          </w:p>
        </w:tc>
        <w:tc>
          <w:tcPr>
            <w:tcW w:w="43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IPv4/IPv6, HTTP, HTTPS, 802.1x, Qos, FTP, SMTP, UPnP, SNMP, DNS, DDNS, NTP, RTSP, RTCP, RTP, TCP/IP, UDP, IGMP, ICMP, DHCP, PPPoE, Bonjour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6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防护等级</w:t>
            </w:r>
          </w:p>
        </w:tc>
        <w:tc>
          <w:tcPr>
            <w:tcW w:w="43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IP66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6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电源电压</w:t>
            </w:r>
          </w:p>
        </w:tc>
        <w:tc>
          <w:tcPr>
            <w:tcW w:w="43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DC12 V，7 W Max，支持POE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6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电源功率</w:t>
            </w:r>
          </w:p>
        </w:tc>
        <w:tc>
          <w:tcPr>
            <w:tcW w:w="43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5W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6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安装方式</w:t>
            </w:r>
          </w:p>
        </w:tc>
        <w:tc>
          <w:tcPr>
            <w:tcW w:w="43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吊装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6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产品尺寸</w:t>
            </w:r>
          </w:p>
        </w:tc>
        <w:tc>
          <w:tcPr>
            <w:tcW w:w="43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264.2×184 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6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产品重量</w:t>
            </w:r>
          </w:p>
        </w:tc>
        <w:tc>
          <w:tcPr>
            <w:tcW w:w="43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8kg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6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产品颜色</w:t>
            </w:r>
          </w:p>
        </w:tc>
        <w:tc>
          <w:tcPr>
            <w:tcW w:w="43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黑色、白色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6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环境温度</w:t>
            </w:r>
          </w:p>
        </w:tc>
        <w:tc>
          <w:tcPr>
            <w:tcW w:w="43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-30℃-60℃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6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环境湿度</w:t>
            </w:r>
          </w:p>
        </w:tc>
        <w:tc>
          <w:tcPr>
            <w:tcW w:w="43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＜95%RH(无凝结)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其他性能</w:t>
            </w:r>
          </w:p>
        </w:tc>
        <w:tc>
          <w:tcPr>
            <w:tcW w:w="43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画面清晰：200万像素，15倍光学变倍，放大后画面依然清晰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auto"/>
                <w:sz w:val="20"/>
                <w:szCs w:val="20"/>
                <w:u w:val="none"/>
              </w:rPr>
            </w:pPr>
          </w:p>
        </w:tc>
        <w:tc>
          <w:tcPr>
            <w:tcW w:w="43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安装方便：出厂标配壁装支架/吊装支架和防爆管操作便捷：支持定时任务、一键守望、一键巡航，球机在守望时间内没有任何控制操作时，按照已设置好的预置，自动开始巡航</w:t>
            </w:r>
          </w:p>
        </w:tc>
      </w:tr>
    </w:tbl>
    <w:p>
      <w:pPr>
        <w:spacing w:line="360" w:lineRule="auto"/>
        <w:ind w:firstLine="562" w:firstLineChars="200"/>
        <w:jc w:val="both"/>
        <w:rPr>
          <w:rFonts w:hint="eastAsia" w:ascii="仿宋" w:hAnsi="仿宋" w:eastAsia="仿宋" w:cs="仿宋"/>
          <w:color w:val="auto"/>
          <w:sz w:val="28"/>
          <w:szCs w:val="28"/>
          <w:lang w:val="en-US" w:eastAsia="zh-CN"/>
        </w:rPr>
      </w:pPr>
      <w:r>
        <w:rPr>
          <w:rFonts w:hint="eastAsia" w:ascii="仿宋" w:hAnsi="仿宋" w:eastAsia="仿宋" w:cs="仿宋"/>
          <w:b/>
          <w:bCs/>
          <w:color w:val="auto"/>
          <w:kern w:val="2"/>
          <w:sz w:val="28"/>
          <w:szCs w:val="28"/>
          <w:lang w:val="en-US" w:eastAsia="zh-CN" w:bidi="ar-SA"/>
        </w:rPr>
        <w:t>球形摄像机参数如下：</w:t>
      </w: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306"/>
        <w:gridCol w:w="75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主要参数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7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产品类型</w:t>
            </w:r>
          </w:p>
        </w:tc>
        <w:tc>
          <w:tcPr>
            <w:tcW w:w="4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fldChar w:fldCharType="begin"/>
            </w:r>
            <w:r>
              <w:rPr>
                <w:rFonts w:hint="eastAsia" w:ascii="仿宋" w:hAnsi="仿宋" w:eastAsia="仿宋" w:cs="仿宋"/>
                <w:i w:val="0"/>
                <w:color w:val="auto"/>
                <w:kern w:val="0"/>
                <w:sz w:val="20"/>
                <w:szCs w:val="20"/>
                <w:u w:val="none"/>
                <w:lang w:val="en-US" w:eastAsia="zh-CN" w:bidi="ar"/>
              </w:rPr>
              <w:instrText xml:space="preserve"> HYPERLINK "https://detail.zol.com.cn/camera_equipment/s6026/" \o "https://detail.zol.com.cn/camera_equipment/s6026/" </w:instrText>
            </w:r>
            <w:r>
              <w:rPr>
                <w:rFonts w:hint="eastAsia" w:ascii="仿宋" w:hAnsi="仿宋" w:eastAsia="仿宋" w:cs="仿宋"/>
                <w:i w:val="0"/>
                <w:color w:val="auto"/>
                <w:kern w:val="0"/>
                <w:sz w:val="20"/>
                <w:szCs w:val="20"/>
                <w:u w:val="none"/>
                <w:lang w:val="en-US" w:eastAsia="zh-CN" w:bidi="ar"/>
              </w:rPr>
              <w:fldChar w:fldCharType="separate"/>
            </w:r>
            <w:r>
              <w:rPr>
                <w:rStyle w:val="26"/>
                <w:rFonts w:hint="eastAsia" w:ascii="仿宋" w:hAnsi="仿宋" w:eastAsia="仿宋" w:cs="仿宋"/>
                <w:i w:val="0"/>
                <w:color w:val="auto"/>
                <w:sz w:val="20"/>
                <w:szCs w:val="20"/>
                <w:u w:val="none"/>
              </w:rPr>
              <w:t>智能摄像机</w:t>
            </w:r>
            <w:r>
              <w:rPr>
                <w:rFonts w:hint="eastAsia" w:ascii="仿宋" w:hAnsi="仿宋" w:eastAsia="仿宋" w:cs="仿宋"/>
                <w:i w:val="0"/>
                <w:color w:val="auto"/>
                <w:kern w:val="0"/>
                <w:sz w:val="20"/>
                <w:szCs w:val="20"/>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7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产品功能</w:t>
            </w:r>
          </w:p>
        </w:tc>
        <w:tc>
          <w:tcPr>
            <w:tcW w:w="4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红外灯，日夜转换，自动跟踪，人脸抓拍，云台旋转，手机远程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7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产品外形</w:t>
            </w:r>
          </w:p>
        </w:tc>
        <w:tc>
          <w:tcPr>
            <w:tcW w:w="4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fldChar w:fldCharType="begin"/>
            </w:r>
            <w:r>
              <w:rPr>
                <w:rFonts w:hint="eastAsia" w:ascii="仿宋" w:hAnsi="仿宋" w:eastAsia="仿宋" w:cs="仿宋"/>
                <w:i w:val="0"/>
                <w:color w:val="auto"/>
                <w:kern w:val="0"/>
                <w:sz w:val="20"/>
                <w:szCs w:val="20"/>
                <w:u w:val="none"/>
                <w:lang w:val="en-US" w:eastAsia="zh-CN" w:bidi="ar"/>
              </w:rPr>
              <w:instrText xml:space="preserve"> HYPERLINK "https://detail.zol.com.cn/camera_equipment/p29499/" \o "https://detail.zol.com.cn/camera_equipment/p29499/" </w:instrText>
            </w:r>
            <w:r>
              <w:rPr>
                <w:rFonts w:hint="eastAsia" w:ascii="仿宋" w:hAnsi="仿宋" w:eastAsia="仿宋" w:cs="仿宋"/>
                <w:i w:val="0"/>
                <w:color w:val="auto"/>
                <w:kern w:val="0"/>
                <w:sz w:val="20"/>
                <w:szCs w:val="20"/>
                <w:u w:val="none"/>
                <w:lang w:val="en-US" w:eastAsia="zh-CN" w:bidi="ar"/>
              </w:rPr>
              <w:fldChar w:fldCharType="separate"/>
            </w:r>
            <w:r>
              <w:rPr>
                <w:rStyle w:val="26"/>
                <w:rFonts w:hint="eastAsia" w:ascii="仿宋" w:hAnsi="仿宋" w:eastAsia="仿宋" w:cs="仿宋"/>
                <w:i w:val="0"/>
                <w:color w:val="auto"/>
                <w:sz w:val="20"/>
                <w:szCs w:val="20"/>
                <w:u w:val="none"/>
              </w:rPr>
              <w:t>球形</w:t>
            </w:r>
            <w:r>
              <w:rPr>
                <w:rFonts w:hint="eastAsia" w:ascii="仿宋" w:hAnsi="仿宋" w:eastAsia="仿宋" w:cs="仿宋"/>
                <w:i w:val="0"/>
                <w:color w:val="auto"/>
                <w:kern w:val="0"/>
                <w:sz w:val="20"/>
                <w:szCs w:val="20"/>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7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成像色彩</w:t>
            </w:r>
          </w:p>
        </w:tc>
        <w:tc>
          <w:tcPr>
            <w:tcW w:w="4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fldChar w:fldCharType="begin"/>
            </w:r>
            <w:r>
              <w:rPr>
                <w:rFonts w:hint="eastAsia" w:ascii="仿宋" w:hAnsi="仿宋" w:eastAsia="仿宋" w:cs="仿宋"/>
                <w:i w:val="0"/>
                <w:color w:val="auto"/>
                <w:kern w:val="0"/>
                <w:sz w:val="20"/>
                <w:szCs w:val="20"/>
                <w:u w:val="none"/>
                <w:lang w:val="en-US" w:eastAsia="zh-CN" w:bidi="ar"/>
              </w:rPr>
              <w:instrText xml:space="preserve"> HYPERLINK "https://detail.zol.com.cn/camera_equipment/p15404/" \o "https://detail.zol.com.cn/camera_equipment/p15404/" </w:instrText>
            </w:r>
            <w:r>
              <w:rPr>
                <w:rFonts w:hint="eastAsia" w:ascii="仿宋" w:hAnsi="仿宋" w:eastAsia="仿宋" w:cs="仿宋"/>
                <w:i w:val="0"/>
                <w:color w:val="auto"/>
                <w:kern w:val="0"/>
                <w:sz w:val="20"/>
                <w:szCs w:val="20"/>
                <w:u w:val="none"/>
                <w:lang w:val="en-US" w:eastAsia="zh-CN" w:bidi="ar"/>
              </w:rPr>
              <w:fldChar w:fldCharType="separate"/>
            </w:r>
            <w:r>
              <w:rPr>
                <w:rStyle w:val="26"/>
                <w:rFonts w:hint="eastAsia" w:ascii="仿宋" w:hAnsi="仿宋" w:eastAsia="仿宋" w:cs="仿宋"/>
                <w:i w:val="0"/>
                <w:color w:val="auto"/>
                <w:sz w:val="20"/>
                <w:szCs w:val="20"/>
                <w:u w:val="none"/>
              </w:rPr>
              <w:t>彩色</w:t>
            </w:r>
            <w:r>
              <w:rPr>
                <w:rFonts w:hint="eastAsia" w:ascii="仿宋" w:hAnsi="仿宋" w:eastAsia="仿宋" w:cs="仿宋"/>
                <w:i w:val="0"/>
                <w:color w:val="auto"/>
                <w:kern w:val="0"/>
                <w:sz w:val="20"/>
                <w:szCs w:val="20"/>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7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存储方式</w:t>
            </w:r>
          </w:p>
        </w:tc>
        <w:tc>
          <w:tcPr>
            <w:tcW w:w="4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云存储，本地存储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硬件性能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7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成像器件</w:t>
            </w:r>
          </w:p>
        </w:tc>
        <w:tc>
          <w:tcPr>
            <w:tcW w:w="4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1/1.8英寸Progressive Scan CMOS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7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有效像素</w:t>
            </w:r>
          </w:p>
        </w:tc>
        <w:tc>
          <w:tcPr>
            <w:tcW w:w="4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800万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7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镜头参数</w:t>
            </w:r>
          </w:p>
        </w:tc>
        <w:tc>
          <w:tcPr>
            <w:tcW w:w="4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焦距：5.9-135.7mm，23倍光学变倍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auto"/>
                <w:sz w:val="20"/>
                <w:szCs w:val="20"/>
                <w:u w:val="none"/>
              </w:rPr>
            </w:pPr>
          </w:p>
        </w:tc>
        <w:tc>
          <w:tcPr>
            <w:tcW w:w="4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视场角：60.2°-3.4°（广角-望远）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auto"/>
                <w:sz w:val="20"/>
                <w:szCs w:val="20"/>
                <w:u w:val="none"/>
              </w:rPr>
            </w:pPr>
          </w:p>
        </w:tc>
        <w:tc>
          <w:tcPr>
            <w:tcW w:w="4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光圈数：F1.5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7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最低照度</w:t>
            </w:r>
          </w:p>
        </w:tc>
        <w:tc>
          <w:tcPr>
            <w:tcW w:w="4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彩色:0.005LuX@(F1.5, AGC 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auto"/>
                <w:sz w:val="20"/>
                <w:szCs w:val="20"/>
                <w:u w:val="none"/>
              </w:rPr>
            </w:pPr>
          </w:p>
        </w:tc>
        <w:tc>
          <w:tcPr>
            <w:tcW w:w="4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黑白:0.001Lux@(F1.5,AGCON)；0 Lux with IR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7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电子快门</w:t>
            </w:r>
          </w:p>
        </w:tc>
        <w:tc>
          <w:tcPr>
            <w:tcW w:w="4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1-1/30000秒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7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信噪比</w:t>
            </w:r>
          </w:p>
        </w:tc>
        <w:tc>
          <w:tcPr>
            <w:tcW w:w="4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＞52dB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7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动态侦测</w:t>
            </w:r>
          </w:p>
        </w:tc>
        <w:tc>
          <w:tcPr>
            <w:tcW w:w="4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宽动态：120dB超宽动态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7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其它参数</w:t>
            </w:r>
          </w:p>
        </w:tc>
        <w:tc>
          <w:tcPr>
            <w:tcW w:w="4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自动白平衡，自动跟踪白平衡，钠灯，日光灯，室内，室外，手动白平衡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音频/视频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7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分辨率</w:t>
            </w:r>
          </w:p>
        </w:tc>
        <w:tc>
          <w:tcPr>
            <w:tcW w:w="4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3840×2160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7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压缩格式</w:t>
            </w:r>
          </w:p>
        </w:tc>
        <w:tc>
          <w:tcPr>
            <w:tcW w:w="4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视频压缩：H.265/H.264,MJPEG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7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视频帧率</w:t>
            </w:r>
          </w:p>
        </w:tc>
        <w:tc>
          <w:tcPr>
            <w:tcW w:w="4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60fps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接口参数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7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音频输入</w:t>
            </w:r>
          </w:p>
        </w:tc>
        <w:tc>
          <w:tcPr>
            <w:tcW w:w="4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1路音频输入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7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音频输出</w:t>
            </w:r>
          </w:p>
        </w:tc>
        <w:tc>
          <w:tcPr>
            <w:tcW w:w="4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1路音频输出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7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网络接口</w:t>
            </w:r>
          </w:p>
        </w:tc>
        <w:tc>
          <w:tcPr>
            <w:tcW w:w="4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J45网口,自适应10M/10OM网络数据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其它参数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5" w:hRule="atLeast"/>
        </w:trPr>
        <w:tc>
          <w:tcPr>
            <w:tcW w:w="7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防护等级</w:t>
            </w:r>
          </w:p>
        </w:tc>
        <w:tc>
          <w:tcPr>
            <w:tcW w:w="4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IP66，6000V防雷，防浪涌，防突波，符合GB/T17626.5四级标准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7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电源电压</w:t>
            </w:r>
          </w:p>
        </w:tc>
        <w:tc>
          <w:tcPr>
            <w:tcW w:w="4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支持PoE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7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电源功率</w:t>
            </w:r>
          </w:p>
        </w:tc>
        <w:tc>
          <w:tcPr>
            <w:tcW w:w="4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42W MAX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7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产品尺寸</w:t>
            </w:r>
          </w:p>
        </w:tc>
        <w:tc>
          <w:tcPr>
            <w:tcW w:w="4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220×353mm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7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产品重量</w:t>
            </w:r>
          </w:p>
        </w:tc>
        <w:tc>
          <w:tcPr>
            <w:tcW w:w="4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4.5kg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7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产品颜色</w:t>
            </w:r>
          </w:p>
        </w:tc>
        <w:tc>
          <w:tcPr>
            <w:tcW w:w="4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银色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7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环境温度</w:t>
            </w:r>
          </w:p>
        </w:tc>
        <w:tc>
          <w:tcPr>
            <w:tcW w:w="4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-30℃-65℃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7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其他性能</w:t>
            </w:r>
          </w:p>
        </w:tc>
        <w:tc>
          <w:tcPr>
            <w:tcW w:w="42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支持 Micro SD/ Micro SDHC/ Micro SDXC卡,最大支持256G</w:t>
            </w:r>
          </w:p>
        </w:tc>
      </w:tr>
    </w:tbl>
    <w:p>
      <w:pPr>
        <w:pStyle w:val="2"/>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监控交换机参数如下：</w:t>
      </w: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297"/>
        <w:gridCol w:w="65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主要参数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产品类型</w:t>
            </w:r>
          </w:p>
        </w:tc>
        <w:tc>
          <w:tcPr>
            <w:tcW w:w="37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fldChar w:fldCharType="begin"/>
            </w:r>
            <w:r>
              <w:rPr>
                <w:rFonts w:hint="eastAsia" w:ascii="仿宋" w:hAnsi="仿宋" w:eastAsia="仿宋" w:cs="仿宋"/>
                <w:i w:val="0"/>
                <w:color w:val="auto"/>
                <w:kern w:val="0"/>
                <w:sz w:val="20"/>
                <w:szCs w:val="20"/>
                <w:u w:val="none"/>
                <w:lang w:val="en-US" w:eastAsia="zh-CN" w:bidi="ar"/>
              </w:rPr>
              <w:instrText xml:space="preserve"> HYPERLINK "https://detail.zol.com.cn/switches/s6071/" \o "https://detail.zol.com.cn/switches/s6071/" </w:instrText>
            </w:r>
            <w:r>
              <w:rPr>
                <w:rFonts w:hint="eastAsia" w:ascii="仿宋" w:hAnsi="仿宋" w:eastAsia="仿宋" w:cs="仿宋"/>
                <w:i w:val="0"/>
                <w:color w:val="auto"/>
                <w:kern w:val="0"/>
                <w:sz w:val="20"/>
                <w:szCs w:val="20"/>
                <w:u w:val="none"/>
                <w:lang w:val="en-US" w:eastAsia="zh-CN" w:bidi="ar"/>
              </w:rPr>
              <w:fldChar w:fldCharType="separate"/>
            </w:r>
            <w:r>
              <w:rPr>
                <w:rStyle w:val="26"/>
                <w:rFonts w:hint="eastAsia" w:ascii="仿宋" w:hAnsi="仿宋" w:eastAsia="仿宋" w:cs="仿宋"/>
                <w:i w:val="0"/>
                <w:color w:val="auto"/>
                <w:sz w:val="20"/>
                <w:szCs w:val="20"/>
                <w:u w:val="none"/>
              </w:rPr>
              <w:t>POE交换机</w:t>
            </w:r>
            <w:r>
              <w:rPr>
                <w:rFonts w:hint="eastAsia" w:ascii="仿宋" w:hAnsi="仿宋" w:eastAsia="仿宋" w:cs="仿宋"/>
                <w:i w:val="0"/>
                <w:color w:val="auto"/>
                <w:kern w:val="0"/>
                <w:sz w:val="20"/>
                <w:szCs w:val="20"/>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应用层级</w:t>
            </w:r>
          </w:p>
        </w:tc>
        <w:tc>
          <w:tcPr>
            <w:tcW w:w="37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fldChar w:fldCharType="begin"/>
            </w:r>
            <w:r>
              <w:rPr>
                <w:rFonts w:hint="eastAsia" w:ascii="仿宋" w:hAnsi="仿宋" w:eastAsia="仿宋" w:cs="仿宋"/>
                <w:i w:val="0"/>
                <w:color w:val="auto"/>
                <w:kern w:val="0"/>
                <w:sz w:val="20"/>
                <w:szCs w:val="20"/>
                <w:u w:val="none"/>
                <w:lang w:val="en-US" w:eastAsia="zh-CN" w:bidi="ar"/>
              </w:rPr>
              <w:instrText xml:space="preserve"> HYPERLINK "https://detail.zol.com.cn/switches/p11710/" \o "https://detail.zol.com.cn/switches/p11710/" </w:instrText>
            </w:r>
            <w:r>
              <w:rPr>
                <w:rFonts w:hint="eastAsia" w:ascii="仿宋" w:hAnsi="仿宋" w:eastAsia="仿宋" w:cs="仿宋"/>
                <w:i w:val="0"/>
                <w:color w:val="auto"/>
                <w:kern w:val="0"/>
                <w:sz w:val="20"/>
                <w:szCs w:val="20"/>
                <w:u w:val="none"/>
                <w:lang w:val="en-US" w:eastAsia="zh-CN" w:bidi="ar"/>
              </w:rPr>
              <w:fldChar w:fldCharType="separate"/>
            </w:r>
            <w:r>
              <w:rPr>
                <w:rStyle w:val="26"/>
                <w:rFonts w:hint="eastAsia" w:ascii="仿宋" w:hAnsi="仿宋" w:eastAsia="仿宋" w:cs="仿宋"/>
                <w:i w:val="0"/>
                <w:color w:val="auto"/>
                <w:sz w:val="20"/>
                <w:szCs w:val="20"/>
                <w:u w:val="none"/>
              </w:rPr>
              <w:t>二层</w:t>
            </w:r>
            <w:r>
              <w:rPr>
                <w:rFonts w:hint="eastAsia" w:ascii="仿宋" w:hAnsi="仿宋" w:eastAsia="仿宋" w:cs="仿宋"/>
                <w:i w:val="0"/>
                <w:color w:val="auto"/>
                <w:kern w:val="0"/>
                <w:sz w:val="20"/>
                <w:szCs w:val="20"/>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交换方式</w:t>
            </w:r>
          </w:p>
        </w:tc>
        <w:tc>
          <w:tcPr>
            <w:tcW w:w="37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存储-转发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包转发率</w:t>
            </w:r>
          </w:p>
        </w:tc>
        <w:tc>
          <w:tcPr>
            <w:tcW w:w="37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14.88Mpps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MAC地址表</w:t>
            </w:r>
          </w:p>
        </w:tc>
        <w:tc>
          <w:tcPr>
            <w:tcW w:w="37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4K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端口参数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1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端口数量</w:t>
            </w:r>
          </w:p>
        </w:tc>
        <w:tc>
          <w:tcPr>
            <w:tcW w:w="37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6口/8口/16口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1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端口描述</w:t>
            </w:r>
          </w:p>
        </w:tc>
        <w:tc>
          <w:tcPr>
            <w:tcW w:w="37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千兆PoE电口，千兆电口，1个千兆光口，MDI/MDI-X自适应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传输模式</w:t>
            </w:r>
          </w:p>
        </w:tc>
        <w:tc>
          <w:tcPr>
            <w:tcW w:w="37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fldChar w:fldCharType="begin"/>
            </w:r>
            <w:r>
              <w:rPr>
                <w:rFonts w:hint="eastAsia" w:ascii="仿宋" w:hAnsi="仿宋" w:eastAsia="仿宋" w:cs="仿宋"/>
                <w:i w:val="0"/>
                <w:color w:val="auto"/>
                <w:kern w:val="0"/>
                <w:sz w:val="20"/>
                <w:szCs w:val="20"/>
                <w:u w:val="none"/>
                <w:lang w:val="en-US" w:eastAsia="zh-CN" w:bidi="ar"/>
              </w:rPr>
              <w:instrText xml:space="preserve"> HYPERLINK "https://detail.zol.com.cn/switches/p1273/" \o "https://detail.zol.com.cn/switches/p1273/" </w:instrText>
            </w:r>
            <w:r>
              <w:rPr>
                <w:rFonts w:hint="eastAsia" w:ascii="仿宋" w:hAnsi="仿宋" w:eastAsia="仿宋" w:cs="仿宋"/>
                <w:i w:val="0"/>
                <w:color w:val="auto"/>
                <w:kern w:val="0"/>
                <w:sz w:val="20"/>
                <w:szCs w:val="20"/>
                <w:u w:val="none"/>
                <w:lang w:val="en-US" w:eastAsia="zh-CN" w:bidi="ar"/>
              </w:rPr>
              <w:fldChar w:fldCharType="separate"/>
            </w:r>
            <w:r>
              <w:rPr>
                <w:rStyle w:val="26"/>
                <w:rFonts w:hint="eastAsia" w:ascii="仿宋" w:hAnsi="仿宋" w:eastAsia="仿宋" w:cs="仿宋"/>
                <w:i w:val="0"/>
                <w:color w:val="auto"/>
                <w:sz w:val="20"/>
                <w:szCs w:val="20"/>
                <w:u w:val="none"/>
              </w:rPr>
              <w:t>全双工</w:t>
            </w:r>
            <w:r>
              <w:rPr>
                <w:rFonts w:hint="eastAsia" w:ascii="仿宋" w:hAnsi="仿宋" w:eastAsia="仿宋" w:cs="仿宋"/>
                <w:i w:val="0"/>
                <w:color w:val="auto"/>
                <w:kern w:val="0"/>
                <w:sz w:val="20"/>
                <w:szCs w:val="20"/>
                <w:u w:val="non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功能特性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1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网络标准</w:t>
            </w:r>
          </w:p>
        </w:tc>
        <w:tc>
          <w:tcPr>
            <w:tcW w:w="37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IEEE 802.3，IEEE 802.3u，IEEE 802.3x，IEEE802.3ab，IEEE802.3z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其它参数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状态指示灯</w:t>
            </w:r>
          </w:p>
        </w:tc>
        <w:tc>
          <w:tcPr>
            <w:tcW w:w="37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PWR灯，PoE-MAX灯，LINK/ACT灯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电源电压</w:t>
            </w:r>
          </w:p>
        </w:tc>
        <w:tc>
          <w:tcPr>
            <w:tcW w:w="37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DC 48V，2.5A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电源功率</w:t>
            </w:r>
          </w:p>
        </w:tc>
        <w:tc>
          <w:tcPr>
            <w:tcW w:w="37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端口最大供电：30W，整机最大供电：110W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产品尺寸</w:t>
            </w:r>
          </w:p>
        </w:tc>
        <w:tc>
          <w:tcPr>
            <w:tcW w:w="37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217.6×27.8×108.55mm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产品重量</w:t>
            </w:r>
          </w:p>
        </w:tc>
        <w:tc>
          <w:tcPr>
            <w:tcW w:w="37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0.6kg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129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环境标准</w:t>
            </w:r>
          </w:p>
        </w:tc>
        <w:tc>
          <w:tcPr>
            <w:tcW w:w="37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操作温度：0℃-40℃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29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hint="eastAsia" w:ascii="仿宋" w:hAnsi="仿宋" w:eastAsia="仿宋" w:cs="仿宋"/>
                <w:b/>
                <w:i w:val="0"/>
                <w:color w:val="auto"/>
                <w:sz w:val="20"/>
                <w:szCs w:val="20"/>
                <w:u w:val="none"/>
              </w:rPr>
            </w:pPr>
          </w:p>
        </w:tc>
        <w:tc>
          <w:tcPr>
            <w:tcW w:w="37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存储温度：-40℃-85℃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29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hint="eastAsia" w:ascii="仿宋" w:hAnsi="仿宋" w:eastAsia="仿宋" w:cs="仿宋"/>
                <w:b/>
                <w:i w:val="0"/>
                <w:color w:val="auto"/>
                <w:sz w:val="20"/>
                <w:szCs w:val="20"/>
                <w:u w:val="none"/>
              </w:rPr>
            </w:pPr>
          </w:p>
        </w:tc>
        <w:tc>
          <w:tcPr>
            <w:tcW w:w="37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相对湿度：5%-95%（非凝结）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29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其它参数</w:t>
            </w:r>
          </w:p>
        </w:tc>
        <w:tc>
          <w:tcPr>
            <w:tcW w:w="37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交换容量：20Gbps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29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hint="eastAsia" w:ascii="仿宋" w:hAnsi="仿宋" w:eastAsia="仿宋" w:cs="仿宋"/>
                <w:b/>
                <w:i w:val="0"/>
                <w:color w:val="auto"/>
                <w:sz w:val="20"/>
                <w:szCs w:val="20"/>
                <w:u w:val="none"/>
              </w:rPr>
            </w:pPr>
          </w:p>
        </w:tc>
        <w:tc>
          <w:tcPr>
            <w:tcW w:w="37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内部缓存：1.5Mbits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29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hint="eastAsia" w:ascii="仿宋" w:hAnsi="仿宋" w:eastAsia="仿宋" w:cs="仿宋"/>
                <w:b/>
                <w:i w:val="0"/>
                <w:color w:val="auto"/>
                <w:sz w:val="20"/>
                <w:szCs w:val="20"/>
                <w:u w:val="none"/>
              </w:rPr>
            </w:pPr>
          </w:p>
        </w:tc>
        <w:tc>
          <w:tcPr>
            <w:tcW w:w="37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供电标准：IEEE 802.3af，IEEE 802.3at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29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hint="eastAsia" w:ascii="仿宋" w:hAnsi="仿宋" w:eastAsia="仿宋" w:cs="仿宋"/>
                <w:b/>
                <w:i w:val="0"/>
                <w:color w:val="auto"/>
                <w:sz w:val="20"/>
                <w:szCs w:val="20"/>
                <w:u w:val="none"/>
              </w:rPr>
            </w:pPr>
          </w:p>
        </w:tc>
        <w:tc>
          <w:tcPr>
            <w:tcW w:w="37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供电线芯：网线的1/2/3/6供电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129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hint="eastAsia" w:ascii="仿宋" w:hAnsi="仿宋" w:eastAsia="仿宋" w:cs="仿宋"/>
                <w:b/>
                <w:i w:val="0"/>
                <w:color w:val="auto"/>
                <w:sz w:val="20"/>
                <w:szCs w:val="20"/>
                <w:u w:val="none"/>
              </w:rPr>
            </w:pPr>
          </w:p>
        </w:tc>
        <w:tc>
          <w:tcPr>
            <w:tcW w:w="37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支持6KV防浪涌（PoE口）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29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hint="eastAsia" w:ascii="仿宋" w:hAnsi="仿宋" w:eastAsia="仿宋" w:cs="仿宋"/>
                <w:b/>
                <w:i w:val="0"/>
                <w:color w:val="auto"/>
                <w:sz w:val="20"/>
                <w:szCs w:val="20"/>
                <w:u w:val="none"/>
              </w:rPr>
            </w:pPr>
          </w:p>
        </w:tc>
        <w:tc>
          <w:tcPr>
            <w:tcW w:w="37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支持PoE输出功率管理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其它特点</w:t>
            </w:r>
          </w:p>
        </w:tc>
        <w:tc>
          <w:tcPr>
            <w:tcW w:w="37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外壳：金属材质，无风扇</w:t>
            </w:r>
          </w:p>
        </w:tc>
      </w:tr>
    </w:tbl>
    <w:p>
      <w:pPr>
        <w:pStyle w:val="2"/>
        <w:numPr>
          <w:ilvl w:val="0"/>
          <w:numId w:val="0"/>
        </w:numPr>
        <w:adjustRightInd w:val="0"/>
        <w:snapToGrid w:val="0"/>
        <w:spacing w:line="600" w:lineRule="exact"/>
        <w:ind w:leftChars="0"/>
        <w:jc w:val="left"/>
        <w:rPr>
          <w:rFonts w:hint="eastAsia" w:ascii="仿宋" w:hAnsi="仿宋" w:eastAsia="仿宋" w:cs="仿宋"/>
          <w:color w:val="auto"/>
          <w:sz w:val="28"/>
          <w:szCs w:val="28"/>
          <w:highlight w:val="none"/>
          <w:lang w:val="en-US" w:eastAsia="zh-CN"/>
        </w:rPr>
      </w:pPr>
    </w:p>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pPr>
        <w:pStyle w:val="4"/>
        <w:jc w:val="both"/>
        <w:rPr>
          <w:rFonts w:hint="eastAsia" w:ascii="仿宋" w:hAnsi="仿宋" w:eastAsia="仿宋" w:cs="仿宋"/>
          <w:color w:val="auto"/>
          <w:highlight w:val="none"/>
        </w:rPr>
      </w:pPr>
      <w:bookmarkStart w:id="85" w:name="_Toc3723"/>
      <w:bookmarkStart w:id="86" w:name="_Toc21847"/>
      <w:bookmarkStart w:id="87" w:name="_Toc12169"/>
      <w:bookmarkStart w:id="88" w:name="_Toc30824"/>
      <w:bookmarkStart w:id="89" w:name="_Toc28358"/>
      <w:bookmarkStart w:id="90" w:name="_Toc1563"/>
      <w:bookmarkStart w:id="91" w:name="_Toc16552"/>
      <w:bookmarkStart w:id="92" w:name="_Toc5129"/>
      <w:bookmarkStart w:id="93" w:name="_Toc23515"/>
      <w:bookmarkStart w:id="94" w:name="_Toc8147"/>
      <w:bookmarkStart w:id="95" w:name="_Toc6230"/>
    </w:p>
    <w:p>
      <w:pPr>
        <w:pStyle w:val="4"/>
        <w:rPr>
          <w:rFonts w:hint="eastAsia" w:ascii="仿宋" w:hAnsi="仿宋" w:eastAsia="仿宋" w:cs="仿宋"/>
          <w:b/>
          <w:bCs w:val="0"/>
          <w:color w:val="auto"/>
          <w:highlight w:val="none"/>
        </w:rPr>
      </w:pPr>
      <w:r>
        <w:rPr>
          <w:rFonts w:hint="eastAsia" w:ascii="仿宋" w:hAnsi="仿宋" w:eastAsia="仿宋" w:cs="仿宋"/>
          <w:b/>
          <w:bCs w:val="0"/>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2306320</wp:posOffset>
                </wp:positionH>
                <wp:positionV relativeFrom="paragraph">
                  <wp:posOffset>586740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46.2pt;height:0pt;width:75.5pt;z-index:251666432;mso-width-relative:page;mso-height-relative:page;" filled="f" stroked="t" coordsize="21600,21600" o:gfxdata="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xV5ce1wAAAAk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rFonts w:hint="eastAsia" w:ascii="仿宋" w:hAnsi="仿宋" w:eastAsia="仿宋" w:cs="仿宋"/>
          <w:b/>
          <w:bCs w:val="0"/>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2299970</wp:posOffset>
                </wp:positionH>
                <wp:positionV relativeFrom="paragraph">
                  <wp:posOffset>41910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1.1pt;margin-top:3.3pt;height:0pt;width:75.5pt;z-index:251665408;mso-width-relative:page;mso-height-relative:page;" filled="f" stroked="t" coordsize="21600,21600" o:gfxdata="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afxh7UAAAABwEAAA8AAAAAAAAAAQAgAAAAIgAAAGRycy9kb3ducmV2LnhtbFBLAQIUABQAAAAI&#10;AIdO4kBCwcCZ8QEAAOMDAAAOAAAAAAAAAAEAIAAAACMBAABkcnMvZTJvRG9jLnhtbFBLBQYAAAAA&#10;BgAGAFkBAACGBQAAAAA=&#10;">
                <v:fill on="f" focussize="0,0"/>
                <v:stroke color="#000000" joinstyle="round"/>
                <v:imagedata o:title=""/>
                <o:lock v:ext="edit" aspectratio="f"/>
              </v:shape>
            </w:pict>
          </mc:Fallback>
        </mc:AlternateContent>
      </w:r>
      <w:r>
        <w:rPr>
          <w:rFonts w:hint="eastAsia" w:ascii="仿宋" w:hAnsi="仿宋" w:eastAsia="仿宋" w:cs="仿宋"/>
          <w:b/>
          <w:bCs w:val="0"/>
          <w:color w:val="auto"/>
          <w:highlight w:val="none"/>
        </w:rPr>
        <w:t>第七章</w:t>
      </w:r>
      <w:bookmarkEnd w:id="85"/>
      <w:bookmarkEnd w:id="86"/>
      <w:bookmarkEnd w:id="87"/>
      <w:bookmarkEnd w:id="88"/>
      <w:bookmarkEnd w:id="89"/>
      <w:bookmarkEnd w:id="90"/>
      <w:bookmarkEnd w:id="91"/>
      <w:bookmarkEnd w:id="92"/>
      <w:bookmarkEnd w:id="93"/>
      <w:bookmarkEnd w:id="94"/>
      <w:bookmarkEnd w:id="95"/>
    </w:p>
    <w:p>
      <w:pPr>
        <w:pStyle w:val="36"/>
        <w:rPr>
          <w:rFonts w:hint="eastAsia" w:ascii="仿宋" w:hAnsi="仿宋" w:eastAsia="仿宋" w:cs="仿宋"/>
          <w:b/>
          <w:bCs w:val="0"/>
          <w:color w:val="auto"/>
          <w:highlight w:val="none"/>
        </w:rPr>
      </w:pPr>
    </w:p>
    <w:p>
      <w:pPr>
        <w:pStyle w:val="4"/>
        <w:rPr>
          <w:rFonts w:hint="eastAsia" w:ascii="仿宋" w:hAnsi="仿宋" w:eastAsia="仿宋" w:cs="仿宋"/>
          <w:b/>
          <w:bCs w:val="0"/>
          <w:color w:val="auto"/>
          <w:highlight w:val="none"/>
        </w:rPr>
      </w:pPr>
      <w:bookmarkStart w:id="96" w:name="_Toc30157"/>
      <w:bookmarkStart w:id="97" w:name="_Toc88209951"/>
      <w:bookmarkStart w:id="98" w:name="_Toc12769"/>
      <w:bookmarkStart w:id="99" w:name="_Toc87616388"/>
      <w:bookmarkStart w:id="100" w:name="_Toc24490"/>
      <w:bookmarkStart w:id="101" w:name="_Toc5342"/>
      <w:bookmarkStart w:id="102" w:name="_Toc10840"/>
      <w:bookmarkStart w:id="103" w:name="_Toc22764"/>
      <w:bookmarkStart w:id="104" w:name="_Toc21675"/>
      <w:bookmarkStart w:id="105" w:name="_Toc24815"/>
      <w:bookmarkStart w:id="106" w:name="_Toc31564"/>
      <w:bookmarkStart w:id="107" w:name="_Toc12610"/>
      <w:bookmarkStart w:id="108" w:name="_Toc17119"/>
      <w:r>
        <w:rPr>
          <w:rFonts w:hint="eastAsia" w:ascii="仿宋" w:hAnsi="仿宋" w:eastAsia="仿宋" w:cs="仿宋"/>
          <w:b/>
          <w:bCs w:val="0"/>
          <w:color w:val="auto"/>
          <w:highlight w:val="none"/>
        </w:rPr>
        <w:t>响应文件</w:t>
      </w:r>
      <w:r>
        <w:rPr>
          <w:rFonts w:hint="eastAsia" w:ascii="仿宋" w:hAnsi="仿宋" w:eastAsia="仿宋" w:cs="仿宋"/>
          <w:b/>
          <w:bCs w:val="0"/>
          <w:color w:val="auto"/>
          <w:highlight w:val="none"/>
          <w:lang w:val="en-US" w:eastAsia="zh-CN"/>
        </w:rPr>
        <w:t>格式要求</w:t>
      </w:r>
      <w:bookmarkEnd w:id="96"/>
      <w:bookmarkEnd w:id="97"/>
      <w:bookmarkEnd w:id="98"/>
      <w:bookmarkEnd w:id="99"/>
      <w:bookmarkEnd w:id="100"/>
      <w:bookmarkEnd w:id="101"/>
      <w:bookmarkEnd w:id="102"/>
      <w:bookmarkEnd w:id="103"/>
      <w:bookmarkEnd w:id="104"/>
      <w:bookmarkEnd w:id="105"/>
      <w:bookmarkEnd w:id="106"/>
      <w:bookmarkEnd w:id="107"/>
      <w:bookmarkEnd w:id="108"/>
    </w:p>
    <w:p>
      <w:pPr>
        <w:adjustRightInd w:val="0"/>
        <w:snapToGrid w:val="0"/>
        <w:spacing w:beforeLines="50" w:afterLines="50" w:line="600" w:lineRule="exact"/>
        <w:ind w:firstLine="3640" w:firstLineChars="700"/>
        <w:jc w:val="both"/>
        <w:rPr>
          <w:rFonts w:hint="eastAsia" w:ascii="仿宋" w:hAnsi="仿宋" w:eastAsia="仿宋" w:cs="仿宋"/>
          <w:color w:val="auto"/>
          <w:sz w:val="52"/>
          <w:szCs w:val="52"/>
          <w:highlight w:val="none"/>
          <w:lang w:val="en-US" w:eastAsia="zh-CN"/>
        </w:rPr>
      </w:pPr>
    </w:p>
    <w:p>
      <w:pPr>
        <w:adjustRightInd w:val="0"/>
        <w:snapToGrid w:val="0"/>
        <w:spacing w:beforeLines="50" w:afterLines="50" w:line="600" w:lineRule="exact"/>
        <w:ind w:firstLine="3640" w:firstLineChars="700"/>
        <w:jc w:val="both"/>
        <w:rPr>
          <w:rFonts w:hint="eastAsia" w:ascii="仿宋" w:hAnsi="仿宋" w:eastAsia="仿宋" w:cs="仿宋"/>
          <w:color w:val="auto"/>
          <w:sz w:val="52"/>
          <w:szCs w:val="52"/>
          <w:highlight w:val="none"/>
          <w:lang w:val="en-US" w:eastAsia="zh-CN"/>
        </w:rPr>
      </w:pPr>
    </w:p>
    <w:p>
      <w:pPr>
        <w:adjustRightInd w:val="0"/>
        <w:snapToGrid w:val="0"/>
        <w:spacing w:beforeLines="50" w:afterLines="50" w:line="600" w:lineRule="exact"/>
        <w:ind w:firstLine="3640" w:firstLineChars="700"/>
        <w:jc w:val="both"/>
        <w:rPr>
          <w:rFonts w:hint="eastAsia" w:ascii="仿宋" w:hAnsi="仿宋" w:eastAsia="仿宋" w:cs="仿宋"/>
          <w:color w:val="auto"/>
          <w:sz w:val="52"/>
          <w:szCs w:val="52"/>
          <w:highlight w:val="none"/>
          <w:lang w:val="en-US" w:eastAsia="zh-CN"/>
        </w:rPr>
      </w:pPr>
    </w:p>
    <w:p>
      <w:pPr>
        <w:adjustRightInd w:val="0"/>
        <w:snapToGrid w:val="0"/>
        <w:spacing w:beforeLines="50" w:afterLines="50" w:line="600" w:lineRule="exact"/>
        <w:ind w:firstLine="3640" w:firstLineChars="700"/>
        <w:jc w:val="both"/>
        <w:rPr>
          <w:rFonts w:hint="eastAsia" w:ascii="仿宋" w:hAnsi="仿宋" w:eastAsia="仿宋" w:cs="仿宋"/>
          <w:color w:val="auto"/>
          <w:sz w:val="52"/>
          <w:szCs w:val="52"/>
          <w:highlight w:val="none"/>
          <w:lang w:val="en-US" w:eastAsia="zh-CN"/>
        </w:rPr>
      </w:pPr>
    </w:p>
    <w:p>
      <w:pPr>
        <w:adjustRightInd w:val="0"/>
        <w:snapToGrid w:val="0"/>
        <w:spacing w:beforeLines="50" w:afterLines="50" w:line="600" w:lineRule="exact"/>
        <w:ind w:firstLine="3640" w:firstLineChars="700"/>
        <w:jc w:val="both"/>
        <w:rPr>
          <w:rFonts w:hint="eastAsia" w:ascii="仿宋" w:hAnsi="仿宋" w:eastAsia="仿宋" w:cs="仿宋"/>
          <w:color w:val="auto"/>
          <w:sz w:val="52"/>
          <w:szCs w:val="52"/>
          <w:highlight w:val="none"/>
          <w:lang w:val="en-US" w:eastAsia="zh-CN"/>
        </w:rPr>
      </w:pPr>
    </w:p>
    <w:p>
      <w:pPr>
        <w:adjustRightInd w:val="0"/>
        <w:snapToGrid w:val="0"/>
        <w:spacing w:beforeLines="50" w:afterLines="50" w:line="600" w:lineRule="exact"/>
        <w:ind w:firstLine="3640" w:firstLineChars="700"/>
        <w:jc w:val="both"/>
        <w:rPr>
          <w:rFonts w:hint="eastAsia" w:ascii="仿宋" w:hAnsi="仿宋" w:eastAsia="仿宋" w:cs="仿宋"/>
          <w:color w:val="auto"/>
          <w:sz w:val="52"/>
          <w:szCs w:val="52"/>
          <w:highlight w:val="none"/>
          <w:lang w:val="en-US" w:eastAsia="zh-CN"/>
        </w:rPr>
      </w:pPr>
    </w:p>
    <w:p>
      <w:pPr>
        <w:adjustRightInd w:val="0"/>
        <w:snapToGrid w:val="0"/>
        <w:spacing w:beforeLines="50" w:afterLines="50" w:line="600" w:lineRule="exact"/>
        <w:ind w:firstLine="3640" w:firstLineChars="700"/>
        <w:jc w:val="both"/>
        <w:rPr>
          <w:rFonts w:hint="eastAsia" w:ascii="仿宋" w:hAnsi="仿宋" w:eastAsia="仿宋" w:cs="仿宋"/>
          <w:color w:val="auto"/>
          <w:sz w:val="52"/>
          <w:szCs w:val="52"/>
          <w:highlight w:val="none"/>
          <w:lang w:val="en-US" w:eastAsia="zh-CN"/>
        </w:rPr>
      </w:pPr>
    </w:p>
    <w:p>
      <w:pPr>
        <w:adjustRightInd w:val="0"/>
        <w:snapToGrid w:val="0"/>
        <w:spacing w:beforeLines="50" w:afterLines="50" w:line="600" w:lineRule="exact"/>
        <w:ind w:firstLine="3640" w:firstLineChars="700"/>
        <w:jc w:val="both"/>
        <w:rPr>
          <w:rFonts w:hint="eastAsia" w:ascii="仿宋" w:hAnsi="仿宋" w:eastAsia="仿宋" w:cs="仿宋"/>
          <w:color w:val="auto"/>
          <w:sz w:val="52"/>
          <w:szCs w:val="52"/>
          <w:highlight w:val="none"/>
          <w:lang w:val="en-US" w:eastAsia="zh-CN"/>
        </w:rPr>
      </w:pPr>
    </w:p>
    <w:p>
      <w:pPr>
        <w:adjustRightInd w:val="0"/>
        <w:snapToGrid w:val="0"/>
        <w:spacing w:beforeLines="50" w:afterLines="50" w:line="600" w:lineRule="exact"/>
        <w:ind w:firstLine="3640" w:firstLineChars="700"/>
        <w:jc w:val="both"/>
        <w:rPr>
          <w:rFonts w:hint="eastAsia" w:ascii="仿宋" w:hAnsi="仿宋" w:eastAsia="仿宋" w:cs="仿宋"/>
          <w:color w:val="auto"/>
          <w:sz w:val="52"/>
          <w:szCs w:val="52"/>
          <w:highlight w:val="none"/>
          <w:lang w:val="en-US" w:eastAsia="zh-CN"/>
        </w:rPr>
      </w:pPr>
    </w:p>
    <w:p>
      <w:pPr>
        <w:adjustRightInd w:val="0"/>
        <w:snapToGrid w:val="0"/>
        <w:spacing w:beforeLines="50" w:afterLines="50" w:line="600" w:lineRule="exact"/>
        <w:ind w:firstLine="3640" w:firstLineChars="700"/>
        <w:jc w:val="both"/>
        <w:rPr>
          <w:rFonts w:hint="eastAsia" w:ascii="仿宋" w:hAnsi="仿宋" w:eastAsia="仿宋" w:cs="仿宋"/>
          <w:color w:val="auto"/>
          <w:sz w:val="52"/>
          <w:szCs w:val="52"/>
          <w:highlight w:val="none"/>
          <w:lang w:val="en-US" w:eastAsia="zh-CN"/>
        </w:rPr>
      </w:pPr>
    </w:p>
    <w:p>
      <w:pPr>
        <w:adjustRightInd w:val="0"/>
        <w:snapToGrid w:val="0"/>
        <w:spacing w:beforeLines="50" w:afterLines="50" w:line="600" w:lineRule="exact"/>
        <w:ind w:firstLine="3640" w:firstLineChars="700"/>
        <w:jc w:val="both"/>
        <w:rPr>
          <w:rFonts w:hint="eastAsia" w:ascii="仿宋" w:hAnsi="仿宋" w:eastAsia="仿宋" w:cs="仿宋"/>
          <w:color w:val="auto"/>
          <w:sz w:val="52"/>
          <w:szCs w:val="52"/>
          <w:highlight w:val="none"/>
          <w:lang w:val="en-US" w:eastAsia="zh-CN"/>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hint="eastAsia" w:ascii="仿宋" w:hAnsi="仿宋" w:eastAsia="仿宋" w:cs="仿宋"/>
          <w:color w:val="auto"/>
          <w:sz w:val="44"/>
          <w:szCs w:val="44"/>
          <w:highlight w:val="none"/>
        </w:rPr>
      </w:pPr>
    </w:p>
    <w:p>
      <w:pPr>
        <w:pStyle w:val="7"/>
        <w:ind w:left="0" w:leftChars="0" w:firstLine="0" w:firstLineChars="0"/>
        <w:rPr>
          <w:rFonts w:hint="eastAsia" w:ascii="仿宋" w:hAnsi="仿宋" w:eastAsia="仿宋" w:cs="仿宋"/>
          <w:color w:val="auto"/>
          <w:sz w:val="48"/>
          <w:szCs w:val="48"/>
          <w:highlight w:val="none"/>
        </w:rPr>
      </w:pPr>
    </w:p>
    <w:p>
      <w:pPr>
        <w:pStyle w:val="7"/>
        <w:ind w:left="0" w:leftChars="0" w:firstLine="0" w:firstLineChars="0"/>
        <w:rPr>
          <w:rFonts w:hint="eastAsia" w:ascii="仿宋" w:hAnsi="仿宋" w:eastAsia="仿宋" w:cs="仿宋"/>
          <w:color w:val="auto"/>
          <w:sz w:val="48"/>
          <w:szCs w:val="48"/>
          <w:highlight w:val="none"/>
        </w:rPr>
      </w:pPr>
    </w:p>
    <w:p>
      <w:pPr>
        <w:pStyle w:val="7"/>
        <w:ind w:left="0" w:leftChars="0" w:firstLine="0" w:firstLineChars="0"/>
        <w:rPr>
          <w:rFonts w:hint="eastAsia" w:ascii="仿宋" w:hAnsi="仿宋" w:eastAsia="仿宋" w:cs="仿宋"/>
          <w:color w:val="auto"/>
          <w:sz w:val="48"/>
          <w:szCs w:val="48"/>
          <w:highlight w:val="none"/>
        </w:rPr>
      </w:pPr>
    </w:p>
    <w:p>
      <w:pPr>
        <w:pStyle w:val="7"/>
        <w:ind w:left="0" w:leftChars="0" w:firstLine="0" w:firstLineChars="0"/>
        <w:rPr>
          <w:rFonts w:hint="eastAsia" w:ascii="仿宋" w:hAnsi="仿宋" w:eastAsia="仿宋" w:cs="仿宋"/>
          <w:color w:val="auto"/>
          <w:sz w:val="48"/>
          <w:szCs w:val="48"/>
          <w:highlight w:val="none"/>
        </w:rPr>
      </w:pPr>
    </w:p>
    <w:p>
      <w:pPr>
        <w:pStyle w:val="7"/>
        <w:ind w:left="0" w:leftChars="0" w:firstLine="0" w:firstLineChars="0"/>
        <w:rPr>
          <w:rFonts w:hint="eastAsia" w:ascii="仿宋" w:hAnsi="仿宋" w:eastAsia="仿宋" w:cs="仿宋"/>
          <w:color w:val="auto"/>
          <w:sz w:val="48"/>
          <w:szCs w:val="48"/>
          <w:highlight w:val="none"/>
        </w:rPr>
      </w:pPr>
    </w:p>
    <w:p>
      <w:pPr>
        <w:pStyle w:val="7"/>
        <w:ind w:left="0" w:leftChars="0" w:firstLine="0" w:firstLineChars="0"/>
        <w:rPr>
          <w:rFonts w:hint="eastAsia" w:ascii="仿宋" w:hAnsi="仿宋" w:eastAsia="仿宋" w:cs="仿宋"/>
          <w:color w:val="auto"/>
          <w:sz w:val="48"/>
          <w:szCs w:val="48"/>
          <w:highlight w:val="none"/>
        </w:rPr>
      </w:pPr>
    </w:p>
    <w:p>
      <w:pPr>
        <w:pStyle w:val="7"/>
        <w:ind w:left="0" w:leftChars="0" w:firstLine="0" w:firstLineChars="0"/>
        <w:rPr>
          <w:rFonts w:hint="eastAsia" w:ascii="仿宋" w:hAnsi="仿宋" w:eastAsia="仿宋" w:cs="仿宋"/>
          <w:color w:val="auto"/>
          <w:sz w:val="48"/>
          <w:szCs w:val="48"/>
          <w:highlight w:val="none"/>
        </w:rPr>
      </w:pPr>
    </w:p>
    <w:p>
      <w:pPr>
        <w:pStyle w:val="7"/>
        <w:rPr>
          <w:rFonts w:hint="eastAsia" w:ascii="仿宋" w:hAnsi="仿宋" w:eastAsia="仿宋" w:cs="仿宋"/>
          <w:color w:val="auto"/>
          <w:sz w:val="48"/>
          <w:szCs w:val="48"/>
          <w:highlight w:val="none"/>
        </w:rPr>
      </w:pPr>
    </w:p>
    <w:p>
      <w:pPr>
        <w:adjustRightInd w:val="0"/>
        <w:snapToGrid w:val="0"/>
        <w:spacing w:line="600" w:lineRule="exact"/>
        <w:ind w:left="1" w:firstLine="709" w:firstLineChars="197"/>
        <w:jc w:val="center"/>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供应商：</w:t>
      </w:r>
      <w:r>
        <w:rPr>
          <w:rFonts w:hint="eastAsia" w:ascii="仿宋" w:hAnsi="仿宋" w:eastAsia="仿宋" w:cs="仿宋"/>
          <w:color w:val="auto"/>
          <w:sz w:val="36"/>
          <w:szCs w:val="36"/>
          <w:highlight w:val="none"/>
          <w:u w:val="single"/>
        </w:rPr>
        <w:t xml:space="preserve">                 </w:t>
      </w:r>
      <w:r>
        <w:rPr>
          <w:rFonts w:hint="eastAsia" w:ascii="仿宋" w:hAnsi="仿宋" w:eastAsia="仿宋" w:cs="仿宋"/>
          <w:color w:val="auto"/>
          <w:sz w:val="36"/>
          <w:szCs w:val="36"/>
          <w:highlight w:val="none"/>
        </w:rPr>
        <w:t>（单位公章）</w:t>
      </w:r>
    </w:p>
    <w:p>
      <w:pPr>
        <w:adjustRightInd w:val="0"/>
        <w:snapToGrid w:val="0"/>
        <w:spacing w:line="600" w:lineRule="exact"/>
        <w:ind w:left="1" w:right="560" w:firstLine="709" w:firstLineChars="197"/>
        <w:jc w:val="center"/>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u w:val="single"/>
        </w:rPr>
        <w:t xml:space="preserve">    </w:t>
      </w:r>
      <w:r>
        <w:rPr>
          <w:rFonts w:hint="eastAsia" w:ascii="仿宋" w:hAnsi="仿宋" w:eastAsia="仿宋" w:cs="仿宋"/>
          <w:color w:val="auto"/>
          <w:sz w:val="36"/>
          <w:szCs w:val="36"/>
          <w:highlight w:val="none"/>
        </w:rPr>
        <w:t>年</w:t>
      </w:r>
      <w:r>
        <w:rPr>
          <w:rFonts w:hint="eastAsia" w:ascii="仿宋" w:hAnsi="仿宋" w:eastAsia="仿宋" w:cs="仿宋"/>
          <w:color w:val="auto"/>
          <w:sz w:val="36"/>
          <w:szCs w:val="36"/>
          <w:highlight w:val="none"/>
          <w:u w:val="single"/>
        </w:rPr>
        <w:t xml:space="preserve">    </w:t>
      </w:r>
      <w:r>
        <w:rPr>
          <w:rFonts w:hint="eastAsia" w:ascii="仿宋" w:hAnsi="仿宋" w:eastAsia="仿宋" w:cs="仿宋"/>
          <w:color w:val="auto"/>
          <w:sz w:val="36"/>
          <w:szCs w:val="36"/>
          <w:highlight w:val="none"/>
        </w:rPr>
        <w:t>月</w:t>
      </w:r>
      <w:r>
        <w:rPr>
          <w:rFonts w:hint="eastAsia" w:ascii="仿宋" w:hAnsi="仿宋" w:eastAsia="仿宋" w:cs="仿宋"/>
          <w:color w:val="auto"/>
          <w:sz w:val="36"/>
          <w:szCs w:val="36"/>
          <w:highlight w:val="none"/>
          <w:u w:val="single"/>
        </w:rPr>
        <w:t xml:space="preserve">    </w:t>
      </w:r>
      <w:r>
        <w:rPr>
          <w:rFonts w:hint="eastAsia" w:ascii="仿宋" w:hAnsi="仿宋" w:eastAsia="仿宋" w:cs="仿宋"/>
          <w:color w:val="auto"/>
          <w:sz w:val="36"/>
          <w:szCs w:val="36"/>
          <w:highlight w:val="none"/>
        </w:rPr>
        <w:t>日</w:t>
      </w:r>
    </w:p>
    <w:p>
      <w:pPr>
        <w:adjustRightInd w:val="0"/>
        <w:snapToGrid w:val="0"/>
        <w:spacing w:beforeLines="50" w:afterLines="50" w:line="600" w:lineRule="exact"/>
        <w:jc w:val="center"/>
        <w:rPr>
          <w:rFonts w:hint="eastAsia" w:ascii="仿宋" w:hAnsi="仿宋" w:eastAsia="仿宋" w:cs="仿宋"/>
          <w:color w:val="auto"/>
          <w:sz w:val="44"/>
          <w:szCs w:val="44"/>
          <w:highlight w:val="none"/>
        </w:rPr>
      </w:pPr>
    </w:p>
    <w:p>
      <w:pPr>
        <w:adjustRightInd w:val="0"/>
        <w:snapToGrid w:val="0"/>
        <w:spacing w:beforeLines="50" w:afterLines="50" w:line="600" w:lineRule="exact"/>
        <w:jc w:val="both"/>
        <w:rPr>
          <w:rFonts w:hint="eastAsia" w:ascii="仿宋" w:hAnsi="仿宋" w:eastAsia="仿宋" w:cs="仿宋"/>
          <w:color w:val="auto"/>
          <w:sz w:val="30"/>
          <w:szCs w:val="30"/>
          <w:highlight w:val="none"/>
        </w:rPr>
      </w:pPr>
    </w:p>
    <w:p>
      <w:pPr>
        <w:pStyle w:val="7"/>
        <w:ind w:firstLine="0"/>
        <w:rPr>
          <w:rFonts w:hint="eastAsia" w:ascii="仿宋" w:hAnsi="仿宋" w:eastAsia="仿宋" w:cs="仿宋"/>
          <w:color w:val="auto"/>
          <w:sz w:val="30"/>
          <w:szCs w:val="30"/>
          <w:highlight w:val="none"/>
        </w:rPr>
      </w:pPr>
    </w:p>
    <w:p>
      <w:pPr>
        <w:adjustRightInd w:val="0"/>
        <w:snapToGrid w:val="0"/>
        <w:spacing w:beforeLines="50" w:afterLines="50" w:line="600" w:lineRule="exact"/>
        <w:jc w:val="center"/>
        <w:rPr>
          <w:rFonts w:hint="eastAsia" w:ascii="仿宋" w:hAnsi="仿宋" w:eastAsia="仿宋" w:cs="仿宋"/>
          <w:color w:val="auto"/>
          <w:sz w:val="44"/>
          <w:szCs w:val="44"/>
          <w:highlight w:val="none"/>
        </w:rPr>
      </w:pPr>
    </w:p>
    <w:p>
      <w:pPr>
        <w:adjustRightInd w:val="0"/>
        <w:snapToGrid w:val="0"/>
        <w:spacing w:beforeLines="50" w:afterLines="50" w:line="600" w:lineRule="exact"/>
        <w:jc w:val="center"/>
        <w:rPr>
          <w:rFonts w:hint="eastAsia" w:ascii="仿宋" w:hAnsi="仿宋" w:eastAsia="仿宋" w:cs="仿宋"/>
          <w:color w:val="auto"/>
          <w:sz w:val="44"/>
          <w:szCs w:val="44"/>
          <w:highlight w:val="none"/>
        </w:rPr>
      </w:pPr>
    </w:p>
    <w:p>
      <w:pPr>
        <w:adjustRightInd w:val="0"/>
        <w:snapToGrid w:val="0"/>
        <w:spacing w:beforeLines="50" w:afterLines="50" w:line="600" w:lineRule="exact"/>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目  录</w:t>
      </w:r>
    </w:p>
    <w:p>
      <w:pPr>
        <w:adjustRightInd w:val="0"/>
        <w:snapToGrid w:val="0"/>
        <w:spacing w:beforeLines="50" w:afterLines="50" w:line="600" w:lineRule="exact"/>
        <w:jc w:val="center"/>
        <w:rPr>
          <w:rFonts w:hint="eastAsia" w:ascii="仿宋" w:hAnsi="仿宋" w:eastAsia="仿宋" w:cs="仿宋"/>
          <w:color w:val="auto"/>
          <w:sz w:val="44"/>
          <w:szCs w:val="44"/>
          <w:highlight w:val="none"/>
        </w:rPr>
      </w:pPr>
    </w:p>
    <w:p>
      <w:pPr>
        <w:adjustRightInd w:val="0"/>
        <w:snapToGrid w:val="0"/>
        <w:spacing w:line="600" w:lineRule="exact"/>
        <w:jc w:val="center"/>
        <w:rPr>
          <w:rFonts w:hint="eastAsia" w:ascii="仿宋" w:hAnsi="仿宋" w:eastAsia="仿宋" w:cs="仿宋"/>
          <w:color w:val="auto"/>
          <w:sz w:val="44"/>
          <w:szCs w:val="44"/>
          <w:highlight w:val="none"/>
        </w:rPr>
      </w:pPr>
    </w:p>
    <w:p>
      <w:pPr>
        <w:spacing w:line="600" w:lineRule="exact"/>
        <w:rPr>
          <w:rFonts w:hint="eastAsia" w:ascii="仿宋" w:hAnsi="仿宋" w:eastAsia="仿宋" w:cs="仿宋"/>
          <w:color w:val="auto"/>
          <w:sz w:val="28"/>
          <w:szCs w:val="28"/>
          <w:highlight w:val="none"/>
        </w:rPr>
      </w:pPr>
      <w:bookmarkStart w:id="109" w:name="_Toc88209952"/>
      <w:bookmarkStart w:id="110" w:name="_Toc87616389"/>
      <w:r>
        <w:rPr>
          <w:rFonts w:hint="eastAsia" w:ascii="仿宋" w:hAnsi="仿宋" w:eastAsia="仿宋" w:cs="仿宋"/>
          <w:color w:val="auto"/>
          <w:sz w:val="28"/>
          <w:szCs w:val="28"/>
          <w:highlight w:val="none"/>
        </w:rPr>
        <w:t>1.响应函</w:t>
      </w:r>
      <w:bookmarkEnd w:id="109"/>
      <w:bookmarkEnd w:id="110"/>
    </w:p>
    <w:p>
      <w:pPr>
        <w:spacing w:line="600" w:lineRule="exact"/>
        <w:rPr>
          <w:rFonts w:hint="eastAsia" w:ascii="仿宋" w:hAnsi="仿宋" w:eastAsia="仿宋" w:cs="仿宋"/>
          <w:color w:val="auto"/>
          <w:sz w:val="28"/>
          <w:szCs w:val="28"/>
          <w:highlight w:val="none"/>
        </w:rPr>
      </w:pPr>
      <w:bookmarkStart w:id="111" w:name="_Toc88209953"/>
      <w:bookmarkStart w:id="112" w:name="_Toc87616390"/>
      <w:r>
        <w:rPr>
          <w:rFonts w:hint="eastAsia" w:ascii="仿宋" w:hAnsi="仿宋" w:eastAsia="仿宋" w:cs="仿宋"/>
          <w:color w:val="auto"/>
          <w:sz w:val="28"/>
          <w:szCs w:val="28"/>
          <w:highlight w:val="none"/>
        </w:rPr>
        <w:t>2.法定代表人证明或授权委托书</w:t>
      </w:r>
      <w:bookmarkEnd w:id="111"/>
      <w:bookmarkEnd w:id="112"/>
      <w:bookmarkStart w:id="113" w:name="_Toc87616393"/>
      <w:bookmarkStart w:id="114" w:name="_Toc88209956"/>
      <w:r>
        <w:rPr>
          <w:rFonts w:hint="eastAsia" w:ascii="仿宋" w:hAnsi="仿宋" w:eastAsia="仿宋" w:cs="仿宋"/>
          <w:color w:val="auto"/>
          <w:sz w:val="28"/>
          <w:szCs w:val="28"/>
          <w:highlight w:val="none"/>
        </w:rPr>
        <w:cr/>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.资格审查资料</w:t>
      </w:r>
      <w:r>
        <w:rPr>
          <w:rFonts w:hint="eastAsia" w:ascii="仿宋" w:hAnsi="仿宋" w:eastAsia="仿宋" w:cs="仿宋"/>
          <w:color w:val="auto"/>
          <w:sz w:val="28"/>
          <w:szCs w:val="28"/>
          <w:highlight w:val="none"/>
        </w:rPr>
        <w:cr/>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.拟投入本项目的项目负责人情况表</w:t>
      </w:r>
    </w:p>
    <w:p>
      <w:pPr>
        <w:spacing w:line="6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报价表</w:t>
      </w:r>
      <w:r>
        <w:rPr>
          <w:rFonts w:hint="eastAsia" w:ascii="仿宋" w:hAnsi="仿宋" w:eastAsia="仿宋" w:cs="仿宋"/>
          <w:color w:val="auto"/>
          <w:sz w:val="28"/>
          <w:szCs w:val="28"/>
          <w:highlight w:val="none"/>
        </w:rPr>
        <w:cr/>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.其他资料</w:t>
      </w:r>
      <w:bookmarkEnd w:id="113"/>
      <w:bookmarkEnd w:id="114"/>
      <w:r>
        <w:rPr>
          <w:rFonts w:hint="eastAsia" w:ascii="仿宋" w:hAnsi="仿宋" w:eastAsia="仿宋" w:cs="仿宋"/>
          <w:color w:val="auto"/>
          <w:sz w:val="28"/>
          <w:szCs w:val="28"/>
          <w:highlight w:val="none"/>
        </w:rPr>
        <w:cr/>
      </w:r>
    </w:p>
    <w:p>
      <w:pPr>
        <w:adjustRightInd w:val="0"/>
        <w:snapToGrid w:val="0"/>
        <w:spacing w:beforeLines="50" w:afterLines="50" w:line="600" w:lineRule="exact"/>
        <w:jc w:val="center"/>
        <w:rPr>
          <w:rFonts w:hint="eastAsia" w:ascii="仿宋" w:hAnsi="仿宋" w:eastAsia="仿宋" w:cs="仿宋"/>
          <w:color w:val="auto"/>
          <w:sz w:val="44"/>
          <w:szCs w:val="44"/>
          <w:highlight w:val="none"/>
        </w:rPr>
      </w:pPr>
    </w:p>
    <w:p>
      <w:pPr>
        <w:adjustRightInd w:val="0"/>
        <w:snapToGrid w:val="0"/>
        <w:spacing w:beforeLines="50" w:afterLines="50" w:line="600" w:lineRule="exact"/>
        <w:jc w:val="center"/>
        <w:rPr>
          <w:rFonts w:hint="eastAsia" w:ascii="仿宋" w:hAnsi="仿宋" w:eastAsia="仿宋" w:cs="仿宋"/>
          <w:color w:val="auto"/>
          <w:sz w:val="44"/>
          <w:szCs w:val="44"/>
          <w:highlight w:val="none"/>
        </w:rPr>
      </w:pPr>
    </w:p>
    <w:p>
      <w:pPr>
        <w:adjustRightInd w:val="0"/>
        <w:snapToGrid w:val="0"/>
        <w:spacing w:beforeLines="50" w:afterLines="50" w:line="600" w:lineRule="exact"/>
        <w:jc w:val="center"/>
        <w:rPr>
          <w:rFonts w:hint="eastAsia" w:ascii="仿宋" w:hAnsi="仿宋" w:eastAsia="仿宋" w:cs="仿宋"/>
          <w:color w:val="auto"/>
          <w:sz w:val="44"/>
          <w:szCs w:val="44"/>
          <w:highlight w:val="none"/>
        </w:rPr>
      </w:pPr>
    </w:p>
    <w:p>
      <w:pPr>
        <w:pStyle w:val="2"/>
        <w:rPr>
          <w:rFonts w:hint="eastAsia" w:ascii="仿宋" w:hAnsi="仿宋" w:eastAsia="仿宋" w:cs="仿宋"/>
          <w:color w:val="auto"/>
          <w:highlight w:val="none"/>
        </w:rPr>
      </w:pPr>
    </w:p>
    <w:p>
      <w:pPr>
        <w:pStyle w:val="6"/>
        <w:rPr>
          <w:rFonts w:hint="eastAsia" w:ascii="仿宋" w:hAnsi="仿宋" w:eastAsia="仿宋" w:cs="仿宋"/>
          <w:color w:val="auto"/>
          <w:sz w:val="28"/>
          <w:szCs w:val="28"/>
          <w:highlight w:val="none"/>
        </w:rPr>
      </w:pPr>
      <w:bookmarkStart w:id="115" w:name="_Toc6313"/>
      <w:bookmarkStart w:id="116" w:name="_Toc88209957"/>
      <w:bookmarkStart w:id="117" w:name="_Toc12665"/>
      <w:bookmarkStart w:id="118" w:name="_Toc87616394"/>
      <w:bookmarkStart w:id="119" w:name="_Toc28619645"/>
      <w:r>
        <w:rPr>
          <w:rFonts w:hint="eastAsia" w:ascii="仿宋" w:hAnsi="仿宋" w:eastAsia="仿宋" w:cs="仿宋"/>
          <w:color w:val="auto"/>
          <w:sz w:val="28"/>
          <w:szCs w:val="28"/>
          <w:highlight w:val="none"/>
        </w:rPr>
        <w:t>1.响应函</w:t>
      </w:r>
      <w:bookmarkEnd w:id="115"/>
      <w:bookmarkEnd w:id="116"/>
      <w:bookmarkEnd w:id="117"/>
      <w:bookmarkEnd w:id="118"/>
      <w:bookmarkEnd w:id="119"/>
    </w:p>
    <w:p>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1.1响应函</w:t>
      </w:r>
    </w:p>
    <w:p>
      <w:pPr>
        <w:spacing w:line="360" w:lineRule="auto"/>
        <w:rPr>
          <w:rFonts w:hint="eastAsia" w:ascii="仿宋" w:hAnsi="仿宋" w:eastAsia="仿宋" w:cs="仿宋"/>
          <w:color w:val="auto"/>
          <w:sz w:val="28"/>
          <w:szCs w:val="28"/>
          <w:highlight w:val="none"/>
          <w:u w:val="single"/>
        </w:rPr>
      </w:pPr>
    </w:p>
    <w:p>
      <w:pPr>
        <w:spacing w:line="360" w:lineRule="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single"/>
        </w:rPr>
        <w:t>（采购人名称）：</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1.我方已仔细研究了</w:t>
      </w:r>
      <w:r>
        <w:rPr>
          <w:rFonts w:hint="eastAsia" w:ascii="仿宋" w:hAnsi="仿宋" w:eastAsia="仿宋" w:cs="仿宋"/>
          <w:color w:val="auto"/>
          <w:sz w:val="28"/>
          <w:szCs w:val="28"/>
          <w:highlight w:val="none"/>
          <w:u w:val="single"/>
        </w:rPr>
        <w:t xml:space="preserve">（项目名称、项目编号、标段/标包号）   </w:t>
      </w:r>
      <w:r>
        <w:rPr>
          <w:rFonts w:hint="eastAsia" w:ascii="仿宋" w:hAnsi="仿宋" w:eastAsia="仿宋" w:cs="仿宋"/>
          <w:color w:val="auto"/>
          <w:sz w:val="28"/>
          <w:szCs w:val="28"/>
          <w:highlight w:val="none"/>
        </w:rPr>
        <w:t>采购文件的全部内容，愿意以含税价人民币（大写）</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ab/>
      </w:r>
      <w:r>
        <w:rPr>
          <w:rFonts w:hint="eastAsia" w:ascii="仿宋" w:hAnsi="仿宋" w:eastAsia="仿宋" w:cs="仿宋"/>
          <w:color w:val="auto"/>
          <w:sz w:val="28"/>
          <w:szCs w:val="28"/>
          <w:highlight w:val="none"/>
          <w:u w:val="single"/>
        </w:rPr>
        <w:tab/>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rPr>
        <w:tab/>
      </w:r>
      <w:r>
        <w:rPr>
          <w:rFonts w:hint="eastAsia" w:ascii="仿宋" w:hAnsi="仿宋" w:eastAsia="仿宋" w:cs="仿宋"/>
          <w:color w:val="auto"/>
          <w:sz w:val="28"/>
          <w:szCs w:val="28"/>
          <w:highlight w:val="none"/>
          <w:u w:val="single"/>
        </w:rPr>
        <w:tab/>
      </w:r>
      <w:r>
        <w:rPr>
          <w:rFonts w:hint="eastAsia" w:ascii="仿宋" w:hAnsi="仿宋" w:eastAsia="仿宋" w:cs="仿宋"/>
          <w:color w:val="auto"/>
          <w:sz w:val="28"/>
          <w:szCs w:val="28"/>
          <w:highlight w:val="none"/>
        </w:rPr>
        <w:t>）的报价（其中，不含税价为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；增值税为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）完成/提供本项目</w:t>
      </w: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工程 □货物□服务并按合同约定履行义务。</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2.我方响应文件包括下列内容：</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响应函</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法定代表人证明或授权委托书</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资格审查资料</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拟投入本项目的项目负责人情况表</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报价表</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其他资料</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响应文件的上述组成部分如有不一致的内容，以响应函为准。</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4.我方承诺在采购文件有效期内不撤销响应文件。</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5.如我方成交，我方承诺：</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（1）在收到成交通知书后，在成交通知书规定的期限内与你方签订合同；</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（2）在签订合同时不向你方提出附加条件；</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（3）按照采购文件要求提交履约保证金；</w:t>
      </w:r>
    </w:p>
    <w:p>
      <w:pPr>
        <w:spacing w:line="360" w:lineRule="auto"/>
        <w:ind w:left="559" w:leftChars="266"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（4）在合同约定的期限内完成合同规定的全部义务。</w:t>
      </w:r>
      <w:r>
        <w:rPr>
          <w:rFonts w:hint="eastAsia" w:ascii="仿宋" w:hAnsi="仿宋" w:eastAsia="仿宋" w:cs="仿宋"/>
          <w:color w:val="auto"/>
          <w:sz w:val="28"/>
          <w:szCs w:val="28"/>
          <w:highlight w:val="none"/>
        </w:rPr>
        <w:br w:type="textWrapping"/>
      </w: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6.我方在此声明，所递交的响应文件及有关资料内容完整、真实和准确，且不存在</w:t>
      </w:r>
      <w:r>
        <w:rPr>
          <w:rFonts w:hint="eastAsia" w:ascii="仿宋" w:hAnsi="仿宋" w:eastAsia="仿宋" w:cs="仿宋"/>
          <w:color w:val="auto"/>
          <w:sz w:val="28"/>
          <w:szCs w:val="28"/>
          <w:highlight w:val="none"/>
          <w:lang w:eastAsia="zh-CN"/>
        </w:rPr>
        <w:t>采购公告（采购邀请书）</w:t>
      </w:r>
      <w:r>
        <w:rPr>
          <w:rFonts w:hint="eastAsia" w:ascii="仿宋" w:hAnsi="仿宋" w:eastAsia="仿宋" w:cs="仿宋"/>
          <w:color w:val="auto"/>
          <w:sz w:val="28"/>
          <w:szCs w:val="28"/>
          <w:highlight w:val="none"/>
        </w:rPr>
        <w:t>中供应商不得存在的情形。</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w:t>
      </w:r>
      <w:r>
        <w:rPr>
          <w:rFonts w:hint="eastAsia" w:ascii="仿宋" w:hAnsi="仿宋" w:eastAsia="仿宋" w:cs="仿宋"/>
          <w:color w:val="auto"/>
          <w:sz w:val="28"/>
          <w:szCs w:val="28"/>
          <w:highlight w:val="none"/>
          <w:u w:val="single"/>
        </w:rPr>
        <w:t xml:space="preserve">       （其他补充说明）</w:t>
      </w:r>
      <w:r>
        <w:rPr>
          <w:rFonts w:hint="eastAsia" w:ascii="仿宋" w:hAnsi="仿宋" w:eastAsia="仿宋" w:cs="仿宋"/>
          <w:color w:val="auto"/>
          <w:sz w:val="28"/>
          <w:szCs w:val="28"/>
          <w:highlight w:val="none"/>
        </w:rPr>
        <w:t>。</w:t>
      </w:r>
    </w:p>
    <w:p>
      <w:pPr>
        <w:adjustRightInd w:val="0"/>
        <w:snapToGrid w:val="0"/>
        <w:spacing w:line="600" w:lineRule="exact"/>
        <w:ind w:left="1" w:firstLine="551" w:firstLineChars="197"/>
        <w:jc w:val="left"/>
        <w:rPr>
          <w:rFonts w:hint="eastAsia" w:ascii="仿宋" w:hAnsi="仿宋" w:eastAsia="仿宋" w:cs="仿宋"/>
          <w:color w:val="auto"/>
          <w:sz w:val="28"/>
          <w:szCs w:val="28"/>
          <w:highlight w:val="none"/>
        </w:rPr>
      </w:pPr>
    </w:p>
    <w:p>
      <w:pPr>
        <w:adjustRightInd w:val="0"/>
        <w:snapToGrid w:val="0"/>
        <w:spacing w:line="600" w:lineRule="exact"/>
        <w:ind w:left="1" w:firstLine="551" w:firstLineChars="197"/>
        <w:jc w:val="left"/>
        <w:rPr>
          <w:rFonts w:hint="eastAsia" w:ascii="仿宋" w:hAnsi="仿宋" w:eastAsia="仿宋" w:cs="仿宋"/>
          <w:color w:val="auto"/>
          <w:sz w:val="28"/>
          <w:szCs w:val="28"/>
          <w:highlight w:val="none"/>
        </w:rPr>
      </w:pPr>
    </w:p>
    <w:p>
      <w:pPr>
        <w:adjustRightInd w:val="0"/>
        <w:snapToGrid w:val="0"/>
        <w:spacing w:line="600" w:lineRule="exact"/>
        <w:ind w:left="1" w:firstLine="551" w:firstLineChars="197"/>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（单位公章）</w:t>
      </w:r>
    </w:p>
    <w:p>
      <w:pPr>
        <w:adjustRightInd w:val="0"/>
        <w:snapToGrid w:val="0"/>
        <w:spacing w:line="600" w:lineRule="exact"/>
        <w:ind w:left="1" w:firstLine="551" w:firstLineChars="197"/>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法定代表人或委托代理人：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（签字或盖章）</w:t>
      </w:r>
    </w:p>
    <w:p>
      <w:pPr>
        <w:adjustRightInd w:val="0"/>
        <w:snapToGrid w:val="0"/>
        <w:spacing w:line="600" w:lineRule="exact"/>
        <w:ind w:left="1" w:firstLine="3771" w:firstLineChars="1347"/>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u w:val="single"/>
        </w:rPr>
        <w:t xml:space="preserve">                              </w:t>
      </w:r>
    </w:p>
    <w:p>
      <w:pPr>
        <w:adjustRightInd w:val="0"/>
        <w:snapToGrid w:val="0"/>
        <w:spacing w:line="600" w:lineRule="exact"/>
        <w:ind w:left="1" w:firstLine="3771" w:firstLineChars="1347"/>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电子邮箱：</w:t>
      </w:r>
      <w:r>
        <w:rPr>
          <w:rFonts w:hint="eastAsia" w:ascii="仿宋" w:hAnsi="仿宋" w:eastAsia="仿宋" w:cs="仿宋"/>
          <w:color w:val="auto"/>
          <w:sz w:val="28"/>
          <w:szCs w:val="28"/>
          <w:highlight w:val="none"/>
          <w:u w:val="single"/>
        </w:rPr>
        <w:t xml:space="preserve">                          </w:t>
      </w:r>
    </w:p>
    <w:p>
      <w:pPr>
        <w:adjustRightInd w:val="0"/>
        <w:snapToGrid w:val="0"/>
        <w:spacing w:line="600" w:lineRule="exact"/>
        <w:ind w:left="1" w:firstLine="3771" w:firstLineChars="1347"/>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电话：</w:t>
      </w:r>
      <w:r>
        <w:rPr>
          <w:rFonts w:hint="eastAsia" w:ascii="仿宋" w:hAnsi="仿宋" w:eastAsia="仿宋" w:cs="仿宋"/>
          <w:color w:val="auto"/>
          <w:sz w:val="28"/>
          <w:szCs w:val="28"/>
          <w:highlight w:val="none"/>
          <w:u w:val="single"/>
        </w:rPr>
        <w:t xml:space="preserve">                              </w:t>
      </w:r>
    </w:p>
    <w:p>
      <w:pPr>
        <w:adjustRightInd w:val="0"/>
        <w:snapToGrid w:val="0"/>
        <w:spacing w:line="600" w:lineRule="exact"/>
        <w:ind w:left="1" w:firstLine="3771" w:firstLineChars="1347"/>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传真：</w:t>
      </w:r>
      <w:r>
        <w:rPr>
          <w:rFonts w:hint="eastAsia" w:ascii="仿宋" w:hAnsi="仿宋" w:eastAsia="仿宋" w:cs="仿宋"/>
          <w:color w:val="auto"/>
          <w:sz w:val="28"/>
          <w:szCs w:val="28"/>
          <w:highlight w:val="none"/>
          <w:u w:val="single"/>
        </w:rPr>
        <w:t xml:space="preserve">                              </w:t>
      </w:r>
    </w:p>
    <w:p>
      <w:pPr>
        <w:spacing w:line="600" w:lineRule="exact"/>
        <w:ind w:left="1" w:firstLine="551" w:firstLineChars="197"/>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pPr>
        <w:adjustRightInd w:val="0"/>
        <w:snapToGrid w:val="0"/>
        <w:spacing w:line="600" w:lineRule="exact"/>
        <w:ind w:left="1" w:firstLine="551" w:firstLineChars="197"/>
        <w:jc w:val="right"/>
        <w:rPr>
          <w:rFonts w:hint="eastAsia" w:ascii="仿宋" w:hAnsi="仿宋" w:eastAsia="仿宋" w:cs="仿宋"/>
          <w:color w:val="auto"/>
          <w:sz w:val="28"/>
          <w:szCs w:val="28"/>
          <w:highlight w:val="none"/>
        </w:rPr>
      </w:pPr>
      <w:bookmarkStart w:id="120" w:name="_Toc88209958"/>
      <w:bookmarkStart w:id="121" w:name="_Toc87616395"/>
      <w:bookmarkStart w:id="122" w:name="_Toc29833"/>
      <w:bookmarkStart w:id="123" w:name="_Toc22527"/>
    </w:p>
    <w:p>
      <w:pPr>
        <w:pStyle w:val="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2.法定代表人证明或授权委托书</w:t>
      </w:r>
      <w:bookmarkEnd w:id="120"/>
      <w:bookmarkEnd w:id="121"/>
      <w:bookmarkEnd w:id="122"/>
      <w:bookmarkEnd w:id="123"/>
    </w:p>
    <w:p>
      <w:pPr>
        <w:spacing w:line="360" w:lineRule="auto"/>
        <w:rPr>
          <w:rFonts w:hint="eastAsia" w:ascii="仿宋" w:hAnsi="仿宋" w:eastAsia="仿宋" w:cs="仿宋"/>
          <w:color w:val="auto"/>
          <w:highlight w:val="none"/>
        </w:rPr>
      </w:pPr>
      <w:r>
        <w:rPr>
          <w:rFonts w:hint="eastAsia" w:ascii="仿宋" w:hAnsi="仿宋" w:eastAsia="仿宋" w:cs="仿宋"/>
          <w:color w:val="auto"/>
          <w:sz w:val="28"/>
          <w:szCs w:val="28"/>
          <w:highlight w:val="none"/>
        </w:rPr>
        <w:t>2.1法定代表人证明格式</w:t>
      </w:r>
    </w:p>
    <w:p>
      <w:pPr>
        <w:widowControl/>
        <w:adjustRightInd w:val="0"/>
        <w:snapToGrid w:val="0"/>
        <w:spacing w:beforeLines="50" w:afterLines="50" w:line="600" w:lineRule="exact"/>
        <w:jc w:val="center"/>
        <w:rPr>
          <w:rFonts w:hint="eastAsia" w:ascii="仿宋" w:hAnsi="仿宋" w:eastAsia="仿宋" w:cs="仿宋"/>
          <w:color w:val="auto"/>
          <w:kern w:val="0"/>
          <w:sz w:val="44"/>
          <w:szCs w:val="44"/>
          <w:highlight w:val="none"/>
        </w:rPr>
      </w:pPr>
      <w:r>
        <w:rPr>
          <w:rFonts w:hint="eastAsia" w:ascii="仿宋" w:hAnsi="仿宋" w:eastAsia="仿宋" w:cs="仿宋"/>
          <w:color w:val="auto"/>
          <w:kern w:val="0"/>
          <w:sz w:val="44"/>
          <w:szCs w:val="44"/>
          <w:highlight w:val="none"/>
        </w:rPr>
        <w:t>法定代表人证明书</w:t>
      </w:r>
    </w:p>
    <w:p>
      <w:pPr>
        <w:pStyle w:val="38"/>
        <w:snapToGrid w:val="0"/>
        <w:spacing w:after="0" w:line="600" w:lineRule="exact"/>
        <w:jc w:val="both"/>
        <w:rPr>
          <w:rFonts w:hint="eastAsia" w:ascii="仿宋" w:hAnsi="仿宋" w:eastAsia="仿宋" w:cs="仿宋"/>
          <w:color w:val="auto"/>
          <w:sz w:val="30"/>
          <w:szCs w:val="30"/>
          <w:highlight w:val="none"/>
          <w:u w:val="single"/>
        </w:rPr>
      </w:pPr>
      <w:r>
        <w:rPr>
          <w:rFonts w:hint="eastAsia" w:ascii="仿宋" w:hAnsi="仿宋" w:eastAsia="仿宋" w:cs="仿宋"/>
          <w:color w:val="auto"/>
          <w:sz w:val="32"/>
          <w:szCs w:val="32"/>
          <w:highlight w:val="none"/>
        </w:rPr>
        <w:t xml:space="preserve">     </w:t>
      </w:r>
      <w:r>
        <w:rPr>
          <w:rFonts w:hint="eastAsia" w:ascii="仿宋" w:hAnsi="仿宋" w:eastAsia="仿宋" w:cs="仿宋"/>
          <w:color w:val="auto"/>
          <w:sz w:val="30"/>
          <w:szCs w:val="30"/>
          <w:highlight w:val="none"/>
        </w:rPr>
        <w:t>供应商名称：</w:t>
      </w:r>
      <w:r>
        <w:rPr>
          <w:rFonts w:hint="eastAsia" w:ascii="仿宋" w:hAnsi="仿宋" w:eastAsia="仿宋" w:cs="仿宋"/>
          <w:color w:val="auto"/>
          <w:sz w:val="30"/>
          <w:szCs w:val="30"/>
          <w:highlight w:val="none"/>
          <w:u w:val="single"/>
        </w:rPr>
        <w:t xml:space="preserve">                          </w:t>
      </w:r>
    </w:p>
    <w:p>
      <w:pPr>
        <w:pStyle w:val="13"/>
        <w:snapToGrid w:val="0"/>
        <w:spacing w:line="600" w:lineRule="exact"/>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rPr>
        <w:t xml:space="preserve">     单位性质：</w:t>
      </w:r>
      <w:r>
        <w:rPr>
          <w:rFonts w:hint="eastAsia" w:ascii="仿宋" w:hAnsi="仿宋" w:eastAsia="仿宋" w:cs="仿宋"/>
          <w:color w:val="auto"/>
          <w:sz w:val="30"/>
          <w:szCs w:val="30"/>
          <w:highlight w:val="none"/>
          <w:u w:val="single"/>
        </w:rPr>
        <w:t xml:space="preserve">                            </w:t>
      </w:r>
    </w:p>
    <w:p>
      <w:pPr>
        <w:pStyle w:val="37"/>
        <w:snapToGrid w:val="0"/>
        <w:spacing w:after="0" w:line="600" w:lineRule="exact"/>
        <w:ind w:firstLine="750" w:firstLineChars="250"/>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rPr>
        <w:t>地    址：</w:t>
      </w:r>
      <w:r>
        <w:rPr>
          <w:rFonts w:hint="eastAsia" w:ascii="仿宋" w:hAnsi="仿宋" w:eastAsia="仿宋" w:cs="仿宋"/>
          <w:color w:val="auto"/>
          <w:sz w:val="30"/>
          <w:szCs w:val="30"/>
          <w:highlight w:val="none"/>
          <w:u w:val="single"/>
        </w:rPr>
        <w:t xml:space="preserve">                            </w:t>
      </w:r>
    </w:p>
    <w:p>
      <w:pPr>
        <w:pStyle w:val="13"/>
        <w:snapToGrid w:val="0"/>
        <w:spacing w:line="600" w:lineRule="exact"/>
        <w:ind w:firstLine="771" w:firstLineChars="257"/>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成立时间：</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年</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月</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日</w:t>
      </w:r>
    </w:p>
    <w:p>
      <w:pPr>
        <w:pStyle w:val="13"/>
        <w:snapToGrid w:val="0"/>
        <w:spacing w:line="600" w:lineRule="exact"/>
        <w:ind w:firstLine="771" w:firstLineChars="257"/>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经营期限：</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 xml:space="preserve">   </w:t>
      </w:r>
    </w:p>
    <w:p>
      <w:pPr>
        <w:pStyle w:val="13"/>
        <w:snapToGrid w:val="0"/>
        <w:spacing w:line="600" w:lineRule="exact"/>
        <w:ind w:firstLine="771" w:firstLineChars="257"/>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姓名：</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 xml:space="preserve"> 性别：</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 xml:space="preserve"> 年龄：</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 xml:space="preserve"> 身份证号码：</w:t>
      </w:r>
      <w:r>
        <w:rPr>
          <w:rFonts w:hint="eastAsia" w:ascii="仿宋" w:hAnsi="仿宋" w:eastAsia="仿宋" w:cs="仿宋"/>
          <w:color w:val="auto"/>
          <w:sz w:val="30"/>
          <w:szCs w:val="30"/>
          <w:highlight w:val="none"/>
          <w:u w:val="single"/>
        </w:rPr>
        <w:t xml:space="preserve">          </w:t>
      </w:r>
    </w:p>
    <w:p>
      <w:pPr>
        <w:pStyle w:val="13"/>
        <w:snapToGrid w:val="0"/>
        <w:spacing w:line="600" w:lineRule="exact"/>
        <w:ind w:firstLine="771" w:firstLineChars="257"/>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职务：</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系</w:t>
      </w:r>
      <w:r>
        <w:rPr>
          <w:rFonts w:hint="eastAsia" w:ascii="仿宋" w:hAnsi="仿宋" w:eastAsia="仿宋" w:cs="仿宋"/>
          <w:color w:val="auto"/>
          <w:sz w:val="30"/>
          <w:szCs w:val="30"/>
          <w:highlight w:val="none"/>
          <w:u w:val="single"/>
        </w:rPr>
        <w:t xml:space="preserve">     (供应商名称)       </w:t>
      </w:r>
      <w:r>
        <w:rPr>
          <w:rFonts w:hint="eastAsia" w:ascii="仿宋" w:hAnsi="仿宋" w:eastAsia="仿宋" w:cs="仿宋"/>
          <w:color w:val="auto"/>
          <w:sz w:val="30"/>
          <w:szCs w:val="30"/>
          <w:highlight w:val="none"/>
        </w:rPr>
        <w:t xml:space="preserve"> 的法定代表人。</w:t>
      </w:r>
    </w:p>
    <w:p>
      <w:pPr>
        <w:pStyle w:val="13"/>
        <w:snapToGrid w:val="0"/>
        <w:spacing w:line="600" w:lineRule="exact"/>
        <w:ind w:firstLine="771" w:firstLineChars="257"/>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特此证明。</w:t>
      </w:r>
    </w:p>
    <w:p>
      <w:pPr>
        <w:adjustRightInd w:val="0"/>
        <w:snapToGrid w:val="0"/>
        <w:spacing w:line="600" w:lineRule="exact"/>
        <w:ind w:firstLine="702" w:firstLineChars="234"/>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附：法定代表人身份证(正反两面)复印件</w:t>
      </w:r>
    </w:p>
    <w:p>
      <w:pPr>
        <w:pStyle w:val="13"/>
        <w:snapToGrid w:val="0"/>
        <w:spacing w:line="600" w:lineRule="exact"/>
        <w:ind w:firstLine="3907" w:firstLineChars="1221"/>
        <w:rPr>
          <w:rFonts w:hint="eastAsia" w:ascii="仿宋" w:hAnsi="仿宋" w:eastAsia="仿宋" w:cs="仿宋"/>
          <w:color w:val="auto"/>
          <w:sz w:val="32"/>
          <w:szCs w:val="32"/>
          <w:highlight w:val="none"/>
        </w:rPr>
      </w:pPr>
    </w:p>
    <w:p>
      <w:pPr>
        <w:pStyle w:val="13"/>
        <w:snapToGrid w:val="0"/>
        <w:spacing w:line="600" w:lineRule="exact"/>
        <w:ind w:firstLine="3663" w:firstLineChars="1221"/>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供应商：</w:t>
      </w:r>
      <w:r>
        <w:rPr>
          <w:rFonts w:hint="eastAsia" w:ascii="仿宋" w:hAnsi="仿宋" w:eastAsia="仿宋" w:cs="仿宋"/>
          <w:color w:val="auto"/>
          <w:sz w:val="30"/>
          <w:szCs w:val="30"/>
          <w:highlight w:val="none"/>
          <w:u w:val="single"/>
        </w:rPr>
        <w:t xml:space="preserve">       (盖单位章)      </w:t>
      </w:r>
    </w:p>
    <w:p>
      <w:pPr>
        <w:widowControl/>
        <w:adjustRightInd w:val="0"/>
        <w:snapToGrid w:val="0"/>
        <w:spacing w:line="600" w:lineRule="exact"/>
        <w:jc w:val="righ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日  期：</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年</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月</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日</w:t>
      </w:r>
    </w:p>
    <w:p>
      <w:pPr>
        <w:widowControl/>
        <w:adjustRightInd w:val="0"/>
        <w:snapToGrid w:val="0"/>
        <w:spacing w:line="600" w:lineRule="exact"/>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mc:AlternateContent>
          <mc:Choice Requires="wps">
            <w:drawing>
              <wp:anchor distT="0" distB="0" distL="114300" distR="114300" simplePos="0" relativeHeight="251667456" behindDoc="0" locked="0" layoutInCell="1" allowOverlap="1">
                <wp:simplePos x="0" y="0"/>
                <wp:positionH relativeFrom="column">
                  <wp:posOffset>406400</wp:posOffset>
                </wp:positionH>
                <wp:positionV relativeFrom="paragraph">
                  <wp:posOffset>187960</wp:posOffset>
                </wp:positionV>
                <wp:extent cx="3573145" cy="864870"/>
                <wp:effectExtent l="4445" t="4445" r="22860" b="6985"/>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573145" cy="86487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68.1pt;width:281.35pt;mso-wrap-distance-bottom:0pt;mso-wrap-distance-left:9pt;mso-wrap-distance-right:9pt;mso-wrap-distance-top:0pt;z-index:251667456;mso-width-relative:page;mso-height-relative:page;" fillcolor="#FFFFFF" filled="t" stroked="t" coordsize="21600,21600" o:gfxdata="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3erxk2AAAAAkBAAAPAAAAAAAAAAEA&#10;IAAAACIAAABkcnMvZG93bnJldi54bWxQSwECFAAUAAAACACHTuJAEm1J/0gCAACV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hint="eastAsia" w:ascii="仿宋" w:hAnsi="仿宋" w:eastAsia="仿宋" w:cs="仿宋"/>
          <w:color w:val="auto"/>
          <w:kern w:val="0"/>
          <w:sz w:val="28"/>
          <w:szCs w:val="28"/>
          <w:highlight w:val="none"/>
        </w:rPr>
      </w:pPr>
    </w:p>
    <w:p>
      <w:pPr>
        <w:widowControl/>
        <w:adjustRightInd w:val="0"/>
        <w:snapToGrid w:val="0"/>
        <w:spacing w:line="600" w:lineRule="exact"/>
        <w:jc w:val="left"/>
        <w:rPr>
          <w:rFonts w:hint="eastAsia" w:ascii="仿宋" w:hAnsi="仿宋" w:eastAsia="仿宋" w:cs="仿宋"/>
          <w:color w:val="auto"/>
          <w:kern w:val="0"/>
          <w:sz w:val="28"/>
          <w:szCs w:val="28"/>
          <w:highlight w:val="none"/>
        </w:rPr>
      </w:pPr>
    </w:p>
    <w:p>
      <w:pPr>
        <w:adjustRightInd w:val="0"/>
        <w:snapToGrid w:val="0"/>
        <w:spacing w:line="600" w:lineRule="exact"/>
        <w:ind w:firstLine="0"/>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rPr>
        <w:t>注：法定代表人证明书亦可采用工商行政管理局统一制订的格式。</w:t>
      </w:r>
    </w:p>
    <w:p>
      <w:pPr>
        <w:spacing w:line="360" w:lineRule="auto"/>
        <w:rPr>
          <w:rFonts w:hint="eastAsia" w:ascii="仿宋" w:hAnsi="仿宋" w:eastAsia="仿宋" w:cs="仿宋"/>
          <w:color w:val="auto"/>
          <w:highlight w:val="none"/>
        </w:rPr>
      </w:pPr>
      <w:r>
        <w:rPr>
          <w:rFonts w:hint="eastAsia" w:ascii="仿宋" w:hAnsi="仿宋" w:eastAsia="仿宋" w:cs="仿宋"/>
          <w:color w:val="auto"/>
          <w:sz w:val="28"/>
          <w:szCs w:val="28"/>
          <w:highlight w:val="none"/>
        </w:rPr>
        <w:t>2.2法人授权委托书</w:t>
      </w:r>
    </w:p>
    <w:p>
      <w:pPr>
        <w:adjustRightInd w:val="0"/>
        <w:snapToGrid w:val="0"/>
        <w:spacing w:beforeLines="50" w:afterLines="50" w:line="600" w:lineRule="exact"/>
        <w:jc w:val="center"/>
        <w:rPr>
          <w:rFonts w:hint="eastAsia" w:ascii="仿宋" w:hAnsi="仿宋" w:eastAsia="仿宋" w:cs="仿宋"/>
          <w:color w:val="auto"/>
          <w:kern w:val="0"/>
          <w:sz w:val="44"/>
          <w:szCs w:val="44"/>
          <w:highlight w:val="none"/>
        </w:rPr>
      </w:pPr>
      <w:r>
        <w:rPr>
          <w:rFonts w:hint="eastAsia" w:ascii="仿宋" w:hAnsi="仿宋" w:eastAsia="仿宋" w:cs="仿宋"/>
          <w:color w:val="auto"/>
          <w:kern w:val="0"/>
          <w:sz w:val="44"/>
          <w:szCs w:val="44"/>
          <w:highlight w:val="none"/>
        </w:rPr>
        <w:t>法定代表人授权委托书</w:t>
      </w:r>
    </w:p>
    <w:p>
      <w:pPr>
        <w:adjustRightInd w:val="0"/>
        <w:snapToGrid w:val="0"/>
        <w:spacing w:line="60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本人</w:t>
      </w:r>
      <w:r>
        <w:rPr>
          <w:rFonts w:hint="eastAsia" w:ascii="仿宋" w:hAnsi="仿宋" w:eastAsia="仿宋" w:cs="仿宋"/>
          <w:color w:val="auto"/>
          <w:sz w:val="30"/>
          <w:szCs w:val="30"/>
          <w:highlight w:val="none"/>
          <w:u w:val="single"/>
        </w:rPr>
        <w:t xml:space="preserve">   (姓名)    </w:t>
      </w:r>
      <w:r>
        <w:rPr>
          <w:rFonts w:hint="eastAsia" w:ascii="仿宋" w:hAnsi="仿宋" w:eastAsia="仿宋" w:cs="仿宋"/>
          <w:color w:val="auto"/>
          <w:sz w:val="30"/>
          <w:szCs w:val="30"/>
          <w:highlight w:val="none"/>
        </w:rPr>
        <w:t>系</w:t>
      </w:r>
      <w:r>
        <w:rPr>
          <w:rFonts w:hint="eastAsia" w:ascii="仿宋" w:hAnsi="仿宋" w:eastAsia="仿宋" w:cs="仿宋"/>
          <w:color w:val="auto"/>
          <w:sz w:val="30"/>
          <w:szCs w:val="30"/>
          <w:highlight w:val="none"/>
          <w:u w:val="single"/>
        </w:rPr>
        <w:t xml:space="preserve">        (供应商名称)          </w:t>
      </w:r>
      <w:r>
        <w:rPr>
          <w:rFonts w:hint="eastAsia" w:ascii="仿宋" w:hAnsi="仿宋" w:eastAsia="仿宋" w:cs="仿宋"/>
          <w:color w:val="auto"/>
          <w:sz w:val="30"/>
          <w:szCs w:val="30"/>
          <w:highlight w:val="none"/>
        </w:rPr>
        <w:t>的法定代表人，现授权</w:t>
      </w:r>
      <w:r>
        <w:rPr>
          <w:rFonts w:hint="eastAsia" w:ascii="仿宋" w:hAnsi="仿宋" w:eastAsia="仿宋" w:cs="仿宋"/>
          <w:color w:val="auto"/>
          <w:sz w:val="30"/>
          <w:szCs w:val="30"/>
          <w:highlight w:val="none"/>
          <w:u w:val="single"/>
        </w:rPr>
        <w:t xml:space="preserve">   (姓名)   </w:t>
      </w:r>
      <w:r>
        <w:rPr>
          <w:rFonts w:hint="eastAsia" w:ascii="仿宋" w:hAnsi="仿宋" w:eastAsia="仿宋" w:cs="仿宋"/>
          <w:color w:val="auto"/>
          <w:sz w:val="30"/>
          <w:szCs w:val="30"/>
          <w:highlight w:val="none"/>
        </w:rPr>
        <w:t>为我方代理人。代理人根据授权，以我方名义签署、澄清、说明、提交、撤回、修改</w:t>
      </w:r>
      <w:r>
        <w:rPr>
          <w:rFonts w:hint="eastAsia" w:ascii="仿宋" w:hAnsi="仿宋" w:eastAsia="仿宋" w:cs="仿宋"/>
          <w:color w:val="auto"/>
          <w:sz w:val="30"/>
          <w:szCs w:val="30"/>
          <w:highlight w:val="none"/>
          <w:u w:val="single"/>
        </w:rPr>
        <w:t xml:space="preserve"> （项目名称、项目编号、标段/标包号）  </w:t>
      </w:r>
      <w:r>
        <w:rPr>
          <w:rFonts w:hint="eastAsia" w:ascii="仿宋" w:hAnsi="仿宋" w:eastAsia="仿宋" w:cs="仿宋"/>
          <w:color w:val="auto"/>
          <w:sz w:val="30"/>
          <w:szCs w:val="30"/>
          <w:highlight w:val="none"/>
        </w:rPr>
        <w:t>的响应文件、签订合同和处理有关事宜，其法律后果由我方承担。</w:t>
      </w:r>
    </w:p>
    <w:p>
      <w:pPr>
        <w:adjustRightInd w:val="0"/>
        <w:snapToGrid w:val="0"/>
        <w:spacing w:line="600" w:lineRule="exact"/>
        <w:ind w:firstLine="59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委托期限：</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w:t>
      </w:r>
    </w:p>
    <w:p>
      <w:pPr>
        <w:adjustRightInd w:val="0"/>
        <w:snapToGrid w:val="0"/>
        <w:spacing w:line="600" w:lineRule="exact"/>
        <w:ind w:firstLine="59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代理人无转委托权。</w:t>
      </w:r>
    </w:p>
    <w:p>
      <w:pPr>
        <w:adjustRightInd w:val="0"/>
        <w:snapToGrid w:val="0"/>
        <w:spacing w:line="600" w:lineRule="exact"/>
        <w:ind w:firstLine="59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附：</w:t>
      </w:r>
      <w:r>
        <w:rPr>
          <w:rFonts w:hint="eastAsia" w:ascii="仿宋" w:hAnsi="仿宋" w:eastAsia="仿宋" w:cs="仿宋"/>
          <w:color w:val="auto"/>
          <w:sz w:val="30"/>
          <w:szCs w:val="30"/>
          <w:highlight w:val="none"/>
          <w:lang w:val="en-US" w:eastAsia="zh-CN"/>
        </w:rPr>
        <w:t>1.</w:t>
      </w:r>
      <w:r>
        <w:rPr>
          <w:rFonts w:hint="eastAsia" w:ascii="仿宋" w:hAnsi="仿宋" w:eastAsia="仿宋" w:cs="仿宋"/>
          <w:color w:val="auto"/>
          <w:sz w:val="30"/>
          <w:szCs w:val="30"/>
          <w:highlight w:val="none"/>
        </w:rPr>
        <w:t>委托代理人身份证(正反两面)复印件</w:t>
      </w:r>
    </w:p>
    <w:p>
      <w:pPr>
        <w:pStyle w:val="36"/>
        <w:ind w:firstLine="1200" w:firstLineChars="4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hint="eastAsia" w:ascii="仿宋" w:hAnsi="仿宋" w:eastAsia="仿宋" w:cs="仿宋"/>
          <w:color w:val="auto"/>
          <w:sz w:val="30"/>
          <w:szCs w:val="30"/>
          <w:highlight w:val="none"/>
        </w:rPr>
      </w:pPr>
      <w:r>
        <w:rPr>
          <w:rFonts w:hint="eastAsia" w:ascii="仿宋" w:hAnsi="仿宋" w:eastAsia="仿宋" w:cs="仿宋"/>
          <w:color w:val="auto"/>
          <w:spacing w:val="30"/>
          <w:sz w:val="30"/>
          <w:szCs w:val="30"/>
          <w:highlight w:val="none"/>
        </w:rPr>
        <w:t>供应商</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u w:val="single"/>
        </w:rPr>
        <w:t xml:space="preserve">      (单位公章)         </w:t>
      </w:r>
    </w:p>
    <w:p>
      <w:pPr>
        <w:pStyle w:val="13"/>
        <w:snapToGrid w:val="0"/>
        <w:spacing w:line="600" w:lineRule="exact"/>
        <w:ind w:firstLine="3600" w:firstLineChars="1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法定代表人：</w:t>
      </w:r>
      <w:r>
        <w:rPr>
          <w:rFonts w:hint="eastAsia" w:ascii="仿宋" w:hAnsi="仿宋" w:eastAsia="仿宋" w:cs="仿宋"/>
          <w:color w:val="auto"/>
          <w:sz w:val="30"/>
          <w:szCs w:val="30"/>
          <w:highlight w:val="none"/>
          <w:u w:val="single"/>
        </w:rPr>
        <w:t xml:space="preserve">       (签字)            </w:t>
      </w:r>
    </w:p>
    <w:p>
      <w:pPr>
        <w:pStyle w:val="13"/>
        <w:snapToGrid w:val="0"/>
        <w:spacing w:line="600" w:lineRule="exact"/>
        <w:ind w:firstLine="3600" w:firstLineChars="1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委托代理人：</w:t>
      </w:r>
      <w:r>
        <w:rPr>
          <w:rFonts w:hint="eastAsia" w:ascii="仿宋" w:hAnsi="仿宋" w:eastAsia="仿宋" w:cs="仿宋"/>
          <w:color w:val="auto"/>
          <w:sz w:val="30"/>
          <w:szCs w:val="30"/>
          <w:highlight w:val="none"/>
          <w:u w:val="single"/>
        </w:rPr>
        <w:t xml:space="preserve">       (签字)            </w:t>
      </w:r>
    </w:p>
    <w:p>
      <w:pPr>
        <w:widowControl/>
        <w:adjustRightInd w:val="0"/>
        <w:snapToGrid w:val="0"/>
        <w:spacing w:line="600" w:lineRule="exac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                        日    期：</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年</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月</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日</w:t>
      </w:r>
    </w:p>
    <w:p>
      <w:pPr>
        <w:pStyle w:val="2"/>
        <w:rPr>
          <w:rFonts w:hint="eastAsia" w:ascii="仿宋" w:hAnsi="仿宋" w:eastAsia="仿宋" w:cs="仿宋"/>
          <w:color w:val="auto"/>
          <w:sz w:val="30"/>
          <w:szCs w:val="30"/>
          <w:highlight w:val="none"/>
        </w:rPr>
      </w:pPr>
    </w:p>
    <w:p>
      <w:pPr>
        <w:pStyle w:val="2"/>
        <w:rPr>
          <w:rFonts w:hint="eastAsia" w:ascii="仿宋" w:hAnsi="仿宋" w:eastAsia="仿宋" w:cs="仿宋"/>
          <w:color w:val="auto"/>
          <w:sz w:val="30"/>
          <w:szCs w:val="30"/>
          <w:highlight w:val="none"/>
        </w:rPr>
      </w:pPr>
    </w:p>
    <w:p>
      <w:pPr>
        <w:pStyle w:val="2"/>
        <w:rPr>
          <w:rFonts w:hint="eastAsia" w:ascii="仿宋" w:hAnsi="仿宋" w:eastAsia="仿宋" w:cs="仿宋"/>
          <w:color w:val="auto"/>
          <w:sz w:val="30"/>
          <w:szCs w:val="30"/>
          <w:highlight w:val="none"/>
        </w:rPr>
      </w:pPr>
    </w:p>
    <w:p>
      <w:pPr>
        <w:pStyle w:val="2"/>
        <w:rPr>
          <w:rFonts w:hint="eastAsia" w:ascii="仿宋" w:hAnsi="仿宋" w:eastAsia="仿宋" w:cs="仿宋"/>
          <w:color w:val="auto"/>
          <w:sz w:val="30"/>
          <w:szCs w:val="30"/>
          <w:highlight w:val="none"/>
        </w:rPr>
      </w:pPr>
    </w:p>
    <w:p>
      <w:pPr>
        <w:pStyle w:val="7"/>
        <w:spacing w:after="0" w:line="600" w:lineRule="exact"/>
        <w:rPr>
          <w:rFonts w:hint="eastAsia" w:ascii="仿宋" w:hAnsi="仿宋" w:eastAsia="仿宋" w:cs="仿宋"/>
          <w:color w:val="auto"/>
          <w:highlight w:val="none"/>
        </w:rPr>
      </w:pPr>
      <w:r>
        <w:rPr>
          <w:rFonts w:hint="eastAsia" w:ascii="仿宋" w:hAnsi="仿宋" w:eastAsia="仿宋" w:cs="仿宋"/>
          <w:color w:val="auto"/>
          <w:sz w:val="44"/>
          <w:szCs w:val="44"/>
          <w:highlight w:val="none"/>
          <w:u w:val="single"/>
        </w:rPr>
        <mc:AlternateContent>
          <mc:Choice Requires="wps">
            <w:drawing>
              <wp:anchor distT="0" distB="0" distL="114300" distR="114300" simplePos="0" relativeHeight="251668480"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hint="eastAsia" w:ascii="仿宋" w:hAnsi="仿宋" w:eastAsia="仿宋" w:cs="仿宋"/>
          <w:color w:val="auto"/>
          <w:highlight w:val="none"/>
        </w:rPr>
      </w:pPr>
    </w:p>
    <w:p>
      <w:pPr>
        <w:pStyle w:val="7"/>
        <w:spacing w:after="0" w:line="600" w:lineRule="exact"/>
        <w:rPr>
          <w:rFonts w:hint="eastAsia" w:ascii="仿宋" w:hAnsi="仿宋" w:eastAsia="仿宋" w:cs="仿宋"/>
          <w:color w:val="auto"/>
          <w:highlight w:val="none"/>
        </w:rPr>
      </w:pPr>
    </w:p>
    <w:p>
      <w:pPr>
        <w:pStyle w:val="7"/>
        <w:spacing w:after="0" w:line="600" w:lineRule="exact"/>
        <w:ind w:firstLine="0"/>
        <w:rPr>
          <w:rFonts w:hint="eastAsia" w:ascii="仿宋" w:hAnsi="仿宋" w:eastAsia="仿宋" w:cs="仿宋"/>
          <w:color w:val="auto"/>
          <w:highlight w:val="none"/>
        </w:rPr>
      </w:pPr>
    </w:p>
    <w:p>
      <w:pPr>
        <w:pStyle w:val="7"/>
        <w:spacing w:after="0" w:line="600" w:lineRule="exact"/>
        <w:rPr>
          <w:rFonts w:hint="eastAsia" w:ascii="仿宋" w:hAnsi="仿宋" w:eastAsia="仿宋" w:cs="仿宋"/>
          <w:color w:val="auto"/>
          <w:highlight w:val="none"/>
        </w:rPr>
      </w:pPr>
    </w:p>
    <w:p>
      <w:pPr>
        <w:adjustRightInd w:val="0"/>
        <w:snapToGrid w:val="0"/>
        <w:spacing w:line="600" w:lineRule="exact"/>
        <w:ind w:firstLine="48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仿宋" w:hAnsi="仿宋" w:eastAsia="仿宋" w:cs="仿宋"/>
                <w:color w:val="auto"/>
                <w:sz w:val="24"/>
                <w:szCs w:val="24"/>
                <w:highlight w:val="none"/>
              </w:rPr>
            </w:pPr>
          </w:p>
          <w:p>
            <w:pPr>
              <w:spacing w:line="360" w:lineRule="auto"/>
              <w:jc w:val="center"/>
              <w:rPr>
                <w:rFonts w:hint="eastAsia" w:ascii="仿宋" w:hAnsi="仿宋" w:eastAsia="仿宋" w:cs="仿宋"/>
                <w:color w:val="auto"/>
                <w:sz w:val="24"/>
                <w:szCs w:val="24"/>
                <w:highlight w:val="none"/>
              </w:rPr>
            </w:pPr>
          </w:p>
          <w:p>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仿宋" w:hAnsi="仿宋" w:eastAsia="仿宋" w:cs="仿宋"/>
                <w:color w:val="auto"/>
                <w:sz w:val="24"/>
                <w:szCs w:val="24"/>
                <w:highlight w:val="none"/>
                <w:lang w:val="en-US" w:eastAsia="zh-CN"/>
              </w:rPr>
              <w:t>加盖单位公章</w:t>
            </w:r>
          </w:p>
          <w:p>
            <w:pPr>
              <w:spacing w:line="360" w:lineRule="auto"/>
              <w:jc w:val="center"/>
              <w:rPr>
                <w:rFonts w:hint="eastAsia" w:ascii="仿宋" w:hAnsi="仿宋" w:eastAsia="仿宋" w:cs="仿宋"/>
                <w:color w:val="auto"/>
                <w:sz w:val="24"/>
                <w:szCs w:val="24"/>
                <w:highlight w:val="none"/>
                <w:lang w:val="en-US" w:eastAsia="zh-CN"/>
              </w:rPr>
            </w:pPr>
          </w:p>
          <w:p>
            <w:pPr>
              <w:spacing w:line="360" w:lineRule="auto"/>
              <w:jc w:val="left"/>
              <w:rPr>
                <w:rFonts w:hint="eastAsia" w:ascii="仿宋" w:hAnsi="仿宋" w:eastAsia="仿宋" w:cs="仿宋"/>
                <w:color w:val="auto"/>
                <w:sz w:val="24"/>
                <w:szCs w:val="24"/>
                <w:highlight w:val="none"/>
              </w:rPr>
            </w:pPr>
          </w:p>
          <w:p>
            <w:pPr>
              <w:spacing w:line="360" w:lineRule="auto"/>
              <w:jc w:val="left"/>
              <w:rPr>
                <w:rFonts w:hint="eastAsia" w:ascii="仿宋" w:hAnsi="仿宋" w:eastAsia="仿宋" w:cs="仿宋"/>
                <w:color w:val="auto"/>
                <w:sz w:val="24"/>
                <w:szCs w:val="24"/>
                <w:highlight w:val="none"/>
              </w:rPr>
            </w:pPr>
          </w:p>
        </w:tc>
      </w:tr>
    </w:tbl>
    <w:p>
      <w:pPr>
        <w:spacing w:line="440" w:lineRule="exact"/>
        <w:ind w:firstLine="859" w:firstLineChars="307"/>
        <w:rPr>
          <w:rFonts w:hint="eastAsia" w:ascii="仿宋" w:hAnsi="仿宋" w:eastAsia="仿宋" w:cs="仿宋"/>
          <w:color w:val="auto"/>
          <w:sz w:val="28"/>
          <w:szCs w:val="28"/>
          <w:highlight w:val="none"/>
        </w:rPr>
      </w:pPr>
    </w:p>
    <w:p>
      <w:pPr>
        <w:spacing w:line="480" w:lineRule="exact"/>
        <w:ind w:firstLine="843" w:firstLineChars="300"/>
        <w:rPr>
          <w:rFonts w:hint="eastAsia" w:ascii="仿宋" w:hAnsi="仿宋" w:eastAsia="仿宋" w:cs="仿宋"/>
          <w:b/>
          <w:color w:val="auto"/>
          <w:sz w:val="28"/>
          <w:szCs w:val="28"/>
          <w:highlight w:val="none"/>
        </w:rPr>
      </w:pPr>
    </w:p>
    <w:p>
      <w:pPr>
        <w:pStyle w:val="2"/>
        <w:rPr>
          <w:rFonts w:hint="eastAsia" w:ascii="仿宋" w:hAnsi="仿宋" w:eastAsia="仿宋" w:cs="仿宋"/>
          <w:color w:val="auto"/>
          <w:highlight w:val="none"/>
        </w:rPr>
      </w:pPr>
    </w:p>
    <w:p>
      <w:pPr>
        <w:pStyle w:val="6"/>
        <w:rPr>
          <w:rFonts w:hint="eastAsia" w:ascii="仿宋" w:hAnsi="仿宋" w:eastAsia="仿宋" w:cs="仿宋"/>
          <w:color w:val="auto"/>
          <w:sz w:val="28"/>
          <w:szCs w:val="28"/>
          <w:highlight w:val="none"/>
        </w:rPr>
      </w:pPr>
      <w:bookmarkStart w:id="124" w:name="_Toc8086"/>
      <w:bookmarkStart w:id="125" w:name="_Toc88209963"/>
      <w:bookmarkStart w:id="126" w:name="_Toc87616400"/>
      <w:bookmarkStart w:id="127" w:name="_Toc19830"/>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.资格审查资料</w:t>
      </w:r>
      <w:bookmarkEnd w:id="124"/>
      <w:bookmarkEnd w:id="125"/>
      <w:bookmarkEnd w:id="126"/>
      <w:bookmarkEnd w:id="127"/>
    </w:p>
    <w:p>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供应商名称</w:t>
            </w:r>
          </w:p>
        </w:tc>
        <w:tc>
          <w:tcPr>
            <w:tcW w:w="7278" w:type="dxa"/>
            <w:gridSpan w:val="9"/>
          </w:tcPr>
          <w:p>
            <w:pPr>
              <w:adjustRightInd w:val="0"/>
              <w:snapToGrid w:val="0"/>
              <w:spacing w:line="600" w:lineRule="exact"/>
              <w:rPr>
                <w:rFonts w:hint="eastAsia" w:ascii="仿宋" w:hAnsi="仿宋" w:eastAsia="仿宋" w:cs="仿宋"/>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注册地址</w:t>
            </w:r>
          </w:p>
        </w:tc>
        <w:tc>
          <w:tcPr>
            <w:tcW w:w="3118" w:type="dxa"/>
            <w:gridSpan w:val="3"/>
          </w:tcPr>
          <w:p>
            <w:pPr>
              <w:adjustRightInd w:val="0"/>
              <w:snapToGrid w:val="0"/>
              <w:spacing w:line="600" w:lineRule="exact"/>
              <w:rPr>
                <w:rFonts w:hint="eastAsia" w:ascii="仿宋" w:hAnsi="仿宋" w:eastAsia="仿宋" w:cs="仿宋"/>
                <w:color w:val="auto"/>
                <w:sz w:val="28"/>
                <w:szCs w:val="28"/>
                <w:highlight w:val="none"/>
              </w:rPr>
            </w:pPr>
          </w:p>
        </w:tc>
        <w:tc>
          <w:tcPr>
            <w:tcW w:w="1570" w:type="dxa"/>
            <w:gridSpan w:val="3"/>
          </w:tcPr>
          <w:p>
            <w:pPr>
              <w:adjustRightInd w:val="0"/>
              <w:snapToGrid w:val="0"/>
              <w:spacing w:line="6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邮政编码</w:t>
            </w:r>
          </w:p>
        </w:tc>
        <w:tc>
          <w:tcPr>
            <w:tcW w:w="2590" w:type="dxa"/>
            <w:gridSpan w:val="3"/>
          </w:tcPr>
          <w:p>
            <w:pPr>
              <w:adjustRightInd w:val="0"/>
              <w:snapToGrid w:val="0"/>
              <w:spacing w:line="600" w:lineRule="exact"/>
              <w:rPr>
                <w:rFonts w:hint="eastAsia" w:ascii="仿宋" w:hAnsi="仿宋" w:eastAsia="仿宋" w:cs="仿宋"/>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联系方式</w:t>
            </w:r>
          </w:p>
        </w:tc>
        <w:tc>
          <w:tcPr>
            <w:tcW w:w="1134" w:type="dxa"/>
            <w:vAlign w:val="center"/>
          </w:tcPr>
          <w:p>
            <w:pPr>
              <w:adjustRightInd w:val="0"/>
              <w:snapToGrid w:val="0"/>
              <w:spacing w:line="6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联系人</w:t>
            </w:r>
          </w:p>
        </w:tc>
        <w:tc>
          <w:tcPr>
            <w:tcW w:w="1984" w:type="dxa"/>
            <w:gridSpan w:val="2"/>
            <w:vAlign w:val="center"/>
          </w:tcPr>
          <w:p>
            <w:pPr>
              <w:adjustRightInd w:val="0"/>
              <w:snapToGrid w:val="0"/>
              <w:spacing w:line="600" w:lineRule="exact"/>
              <w:jc w:val="center"/>
              <w:rPr>
                <w:rFonts w:hint="eastAsia" w:ascii="仿宋" w:hAnsi="仿宋" w:eastAsia="仿宋" w:cs="仿宋"/>
                <w:color w:val="auto"/>
                <w:sz w:val="28"/>
                <w:szCs w:val="28"/>
                <w:highlight w:val="none"/>
              </w:rPr>
            </w:pPr>
          </w:p>
        </w:tc>
        <w:tc>
          <w:tcPr>
            <w:tcW w:w="1570" w:type="dxa"/>
            <w:gridSpan w:val="3"/>
            <w:vAlign w:val="center"/>
          </w:tcPr>
          <w:p>
            <w:pPr>
              <w:adjustRightInd w:val="0"/>
              <w:snapToGrid w:val="0"/>
              <w:spacing w:line="6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电话</w:t>
            </w:r>
          </w:p>
        </w:tc>
        <w:tc>
          <w:tcPr>
            <w:tcW w:w="2590" w:type="dxa"/>
            <w:gridSpan w:val="3"/>
          </w:tcPr>
          <w:p>
            <w:pPr>
              <w:adjustRightInd w:val="0"/>
              <w:snapToGrid w:val="0"/>
              <w:spacing w:line="600" w:lineRule="exact"/>
              <w:rPr>
                <w:rFonts w:hint="eastAsia" w:ascii="仿宋" w:hAnsi="仿宋" w:eastAsia="仿宋" w:cs="仿宋"/>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hint="eastAsia" w:ascii="仿宋" w:hAnsi="仿宋" w:eastAsia="仿宋" w:cs="仿宋"/>
                <w:color w:val="auto"/>
                <w:sz w:val="28"/>
                <w:szCs w:val="28"/>
                <w:highlight w:val="none"/>
              </w:rPr>
            </w:pPr>
          </w:p>
        </w:tc>
        <w:tc>
          <w:tcPr>
            <w:tcW w:w="1134" w:type="dxa"/>
            <w:vAlign w:val="center"/>
          </w:tcPr>
          <w:p>
            <w:pPr>
              <w:adjustRightInd w:val="0"/>
              <w:snapToGrid w:val="0"/>
              <w:spacing w:line="6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传真</w:t>
            </w:r>
          </w:p>
        </w:tc>
        <w:tc>
          <w:tcPr>
            <w:tcW w:w="1984" w:type="dxa"/>
            <w:gridSpan w:val="2"/>
            <w:vAlign w:val="center"/>
          </w:tcPr>
          <w:p>
            <w:pPr>
              <w:adjustRightInd w:val="0"/>
              <w:snapToGrid w:val="0"/>
              <w:spacing w:line="600" w:lineRule="exact"/>
              <w:jc w:val="center"/>
              <w:rPr>
                <w:rFonts w:hint="eastAsia" w:ascii="仿宋" w:hAnsi="仿宋" w:eastAsia="仿宋" w:cs="仿宋"/>
                <w:color w:val="auto"/>
                <w:sz w:val="28"/>
                <w:szCs w:val="28"/>
                <w:highlight w:val="none"/>
              </w:rPr>
            </w:pPr>
          </w:p>
        </w:tc>
        <w:tc>
          <w:tcPr>
            <w:tcW w:w="1570" w:type="dxa"/>
            <w:gridSpan w:val="3"/>
            <w:vAlign w:val="center"/>
          </w:tcPr>
          <w:p>
            <w:pPr>
              <w:adjustRightInd w:val="0"/>
              <w:snapToGrid w:val="0"/>
              <w:spacing w:line="6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网址</w:t>
            </w:r>
          </w:p>
        </w:tc>
        <w:tc>
          <w:tcPr>
            <w:tcW w:w="2590" w:type="dxa"/>
            <w:gridSpan w:val="3"/>
          </w:tcPr>
          <w:p>
            <w:pPr>
              <w:adjustRightInd w:val="0"/>
              <w:snapToGrid w:val="0"/>
              <w:spacing w:line="600" w:lineRule="exact"/>
              <w:rPr>
                <w:rFonts w:hint="eastAsia" w:ascii="仿宋" w:hAnsi="仿宋" w:eastAsia="仿宋" w:cs="仿宋"/>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组织结构</w:t>
            </w:r>
          </w:p>
        </w:tc>
        <w:tc>
          <w:tcPr>
            <w:tcW w:w="7278" w:type="dxa"/>
            <w:gridSpan w:val="9"/>
          </w:tcPr>
          <w:p>
            <w:pPr>
              <w:adjustRightInd w:val="0"/>
              <w:snapToGrid w:val="0"/>
              <w:spacing w:line="600" w:lineRule="exact"/>
              <w:rPr>
                <w:rFonts w:hint="eastAsia" w:ascii="仿宋" w:hAnsi="仿宋" w:eastAsia="仿宋" w:cs="仿宋"/>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w:t>
            </w:r>
          </w:p>
        </w:tc>
        <w:tc>
          <w:tcPr>
            <w:tcW w:w="1134" w:type="dxa"/>
          </w:tcPr>
          <w:p>
            <w:pPr>
              <w:adjustRightInd w:val="0"/>
              <w:snapToGrid w:val="0"/>
              <w:spacing w:line="6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姓名</w:t>
            </w:r>
          </w:p>
        </w:tc>
        <w:tc>
          <w:tcPr>
            <w:tcW w:w="966" w:type="dxa"/>
          </w:tcPr>
          <w:p>
            <w:pPr>
              <w:adjustRightInd w:val="0"/>
              <w:snapToGrid w:val="0"/>
              <w:spacing w:line="600" w:lineRule="exact"/>
              <w:rPr>
                <w:rFonts w:hint="eastAsia" w:ascii="仿宋" w:hAnsi="仿宋" w:eastAsia="仿宋" w:cs="仿宋"/>
                <w:color w:val="auto"/>
                <w:sz w:val="28"/>
                <w:szCs w:val="28"/>
                <w:highlight w:val="none"/>
              </w:rPr>
            </w:pPr>
          </w:p>
        </w:tc>
        <w:tc>
          <w:tcPr>
            <w:tcW w:w="1443" w:type="dxa"/>
            <w:gridSpan w:val="3"/>
          </w:tcPr>
          <w:p>
            <w:pPr>
              <w:adjustRightInd w:val="0"/>
              <w:snapToGrid w:val="0"/>
              <w:spacing w:line="6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技术职称</w:t>
            </w:r>
          </w:p>
        </w:tc>
        <w:tc>
          <w:tcPr>
            <w:tcW w:w="1145" w:type="dxa"/>
          </w:tcPr>
          <w:p>
            <w:pPr>
              <w:adjustRightInd w:val="0"/>
              <w:snapToGrid w:val="0"/>
              <w:spacing w:line="600" w:lineRule="exact"/>
              <w:rPr>
                <w:rFonts w:hint="eastAsia" w:ascii="仿宋" w:hAnsi="仿宋" w:eastAsia="仿宋" w:cs="仿宋"/>
                <w:color w:val="auto"/>
                <w:sz w:val="28"/>
                <w:szCs w:val="28"/>
                <w:highlight w:val="none"/>
              </w:rPr>
            </w:pPr>
          </w:p>
        </w:tc>
        <w:tc>
          <w:tcPr>
            <w:tcW w:w="1295" w:type="dxa"/>
            <w:gridSpan w:val="2"/>
          </w:tcPr>
          <w:p>
            <w:pPr>
              <w:adjustRightInd w:val="0"/>
              <w:snapToGrid w:val="0"/>
              <w:spacing w:line="6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电话</w:t>
            </w:r>
          </w:p>
        </w:tc>
        <w:tc>
          <w:tcPr>
            <w:tcW w:w="1295" w:type="dxa"/>
          </w:tcPr>
          <w:p>
            <w:pPr>
              <w:adjustRightInd w:val="0"/>
              <w:snapToGrid w:val="0"/>
              <w:spacing w:line="600" w:lineRule="exact"/>
              <w:rPr>
                <w:rFonts w:hint="eastAsia" w:ascii="仿宋" w:hAnsi="仿宋" w:eastAsia="仿宋" w:cs="仿宋"/>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技术负责人</w:t>
            </w:r>
          </w:p>
        </w:tc>
        <w:tc>
          <w:tcPr>
            <w:tcW w:w="1134" w:type="dxa"/>
          </w:tcPr>
          <w:p>
            <w:pPr>
              <w:adjustRightInd w:val="0"/>
              <w:snapToGrid w:val="0"/>
              <w:spacing w:line="6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姓名</w:t>
            </w:r>
          </w:p>
        </w:tc>
        <w:tc>
          <w:tcPr>
            <w:tcW w:w="966" w:type="dxa"/>
          </w:tcPr>
          <w:p>
            <w:pPr>
              <w:adjustRightInd w:val="0"/>
              <w:snapToGrid w:val="0"/>
              <w:spacing w:line="600" w:lineRule="exact"/>
              <w:rPr>
                <w:rFonts w:hint="eastAsia" w:ascii="仿宋" w:hAnsi="仿宋" w:eastAsia="仿宋" w:cs="仿宋"/>
                <w:color w:val="auto"/>
                <w:sz w:val="28"/>
                <w:szCs w:val="28"/>
                <w:highlight w:val="none"/>
              </w:rPr>
            </w:pPr>
          </w:p>
        </w:tc>
        <w:tc>
          <w:tcPr>
            <w:tcW w:w="1443" w:type="dxa"/>
            <w:gridSpan w:val="3"/>
          </w:tcPr>
          <w:p>
            <w:pPr>
              <w:adjustRightInd w:val="0"/>
              <w:snapToGrid w:val="0"/>
              <w:spacing w:line="6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技术职称</w:t>
            </w:r>
          </w:p>
        </w:tc>
        <w:tc>
          <w:tcPr>
            <w:tcW w:w="1145" w:type="dxa"/>
          </w:tcPr>
          <w:p>
            <w:pPr>
              <w:adjustRightInd w:val="0"/>
              <w:snapToGrid w:val="0"/>
              <w:spacing w:line="600" w:lineRule="exact"/>
              <w:rPr>
                <w:rFonts w:hint="eastAsia" w:ascii="仿宋" w:hAnsi="仿宋" w:eastAsia="仿宋" w:cs="仿宋"/>
                <w:color w:val="auto"/>
                <w:sz w:val="28"/>
                <w:szCs w:val="28"/>
                <w:highlight w:val="none"/>
              </w:rPr>
            </w:pPr>
          </w:p>
        </w:tc>
        <w:tc>
          <w:tcPr>
            <w:tcW w:w="1295" w:type="dxa"/>
            <w:gridSpan w:val="2"/>
          </w:tcPr>
          <w:p>
            <w:pPr>
              <w:adjustRightInd w:val="0"/>
              <w:snapToGrid w:val="0"/>
              <w:spacing w:line="6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电话</w:t>
            </w:r>
          </w:p>
        </w:tc>
        <w:tc>
          <w:tcPr>
            <w:tcW w:w="1295" w:type="dxa"/>
          </w:tcPr>
          <w:p>
            <w:pPr>
              <w:adjustRightInd w:val="0"/>
              <w:snapToGrid w:val="0"/>
              <w:spacing w:line="600" w:lineRule="exact"/>
              <w:rPr>
                <w:rFonts w:hint="eastAsia" w:ascii="仿宋" w:hAnsi="仿宋" w:eastAsia="仿宋" w:cs="仿宋"/>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成立时间</w:t>
            </w:r>
          </w:p>
        </w:tc>
        <w:tc>
          <w:tcPr>
            <w:tcW w:w="2100" w:type="dxa"/>
            <w:gridSpan w:val="2"/>
          </w:tcPr>
          <w:p>
            <w:pPr>
              <w:adjustRightInd w:val="0"/>
              <w:snapToGrid w:val="0"/>
              <w:spacing w:line="600" w:lineRule="exact"/>
              <w:rPr>
                <w:rFonts w:hint="eastAsia" w:ascii="仿宋" w:hAnsi="仿宋" w:eastAsia="仿宋" w:cs="仿宋"/>
                <w:color w:val="auto"/>
                <w:sz w:val="28"/>
                <w:szCs w:val="28"/>
                <w:highlight w:val="none"/>
              </w:rPr>
            </w:pPr>
          </w:p>
        </w:tc>
        <w:tc>
          <w:tcPr>
            <w:tcW w:w="5178" w:type="dxa"/>
            <w:gridSpan w:val="7"/>
          </w:tcPr>
          <w:p>
            <w:pPr>
              <w:adjustRightInd w:val="0"/>
              <w:snapToGrid w:val="0"/>
              <w:spacing w:line="6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企业资质等级</w:t>
            </w:r>
          </w:p>
        </w:tc>
        <w:tc>
          <w:tcPr>
            <w:tcW w:w="2100" w:type="dxa"/>
            <w:gridSpan w:val="2"/>
          </w:tcPr>
          <w:p>
            <w:pPr>
              <w:adjustRightInd w:val="0"/>
              <w:snapToGrid w:val="0"/>
              <w:spacing w:line="600" w:lineRule="exact"/>
              <w:rPr>
                <w:rFonts w:hint="eastAsia" w:ascii="仿宋" w:hAnsi="仿宋" w:eastAsia="仿宋" w:cs="仿宋"/>
                <w:color w:val="auto"/>
                <w:sz w:val="28"/>
                <w:szCs w:val="28"/>
                <w:highlight w:val="none"/>
              </w:rPr>
            </w:pPr>
          </w:p>
        </w:tc>
        <w:tc>
          <w:tcPr>
            <w:tcW w:w="1160" w:type="dxa"/>
            <w:gridSpan w:val="2"/>
            <w:vMerge w:val="restart"/>
          </w:tcPr>
          <w:p>
            <w:pPr>
              <w:adjustRightInd w:val="0"/>
              <w:snapToGrid w:val="0"/>
              <w:spacing w:line="6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其中</w:t>
            </w:r>
          </w:p>
        </w:tc>
        <w:tc>
          <w:tcPr>
            <w:tcW w:w="2268" w:type="dxa"/>
            <w:gridSpan w:val="3"/>
          </w:tcPr>
          <w:p>
            <w:pPr>
              <w:adjustRightInd w:val="0"/>
              <w:snapToGrid w:val="0"/>
              <w:spacing w:line="6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项目负责人</w:t>
            </w:r>
          </w:p>
        </w:tc>
        <w:tc>
          <w:tcPr>
            <w:tcW w:w="1750" w:type="dxa"/>
            <w:gridSpan w:val="2"/>
          </w:tcPr>
          <w:p>
            <w:pPr>
              <w:adjustRightInd w:val="0"/>
              <w:snapToGrid w:val="0"/>
              <w:spacing w:line="600" w:lineRule="exact"/>
              <w:rPr>
                <w:rFonts w:hint="eastAsia" w:ascii="仿宋" w:hAnsi="仿宋" w:eastAsia="仿宋" w:cs="仿宋"/>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营业执照号</w:t>
            </w:r>
          </w:p>
        </w:tc>
        <w:tc>
          <w:tcPr>
            <w:tcW w:w="2100" w:type="dxa"/>
            <w:gridSpan w:val="2"/>
          </w:tcPr>
          <w:p>
            <w:pPr>
              <w:adjustRightInd w:val="0"/>
              <w:snapToGrid w:val="0"/>
              <w:spacing w:line="600" w:lineRule="exact"/>
              <w:rPr>
                <w:rFonts w:hint="eastAsia" w:ascii="仿宋" w:hAnsi="仿宋" w:eastAsia="仿宋" w:cs="仿宋"/>
                <w:color w:val="auto"/>
                <w:sz w:val="28"/>
                <w:szCs w:val="28"/>
                <w:highlight w:val="none"/>
              </w:rPr>
            </w:pPr>
          </w:p>
        </w:tc>
        <w:tc>
          <w:tcPr>
            <w:tcW w:w="1160" w:type="dxa"/>
            <w:gridSpan w:val="2"/>
            <w:vMerge w:val="continue"/>
          </w:tcPr>
          <w:p>
            <w:pPr>
              <w:adjustRightInd w:val="0"/>
              <w:snapToGrid w:val="0"/>
              <w:spacing w:line="600" w:lineRule="exact"/>
              <w:rPr>
                <w:rFonts w:hint="eastAsia" w:ascii="仿宋" w:hAnsi="仿宋" w:eastAsia="仿宋" w:cs="仿宋"/>
                <w:color w:val="auto"/>
                <w:sz w:val="28"/>
                <w:szCs w:val="28"/>
                <w:highlight w:val="none"/>
              </w:rPr>
            </w:pPr>
          </w:p>
        </w:tc>
        <w:tc>
          <w:tcPr>
            <w:tcW w:w="2268" w:type="dxa"/>
            <w:gridSpan w:val="3"/>
          </w:tcPr>
          <w:p>
            <w:pPr>
              <w:adjustRightInd w:val="0"/>
              <w:snapToGrid w:val="0"/>
              <w:spacing w:line="6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□高级职称人员</w:t>
            </w:r>
          </w:p>
        </w:tc>
        <w:tc>
          <w:tcPr>
            <w:tcW w:w="1750" w:type="dxa"/>
            <w:gridSpan w:val="2"/>
          </w:tcPr>
          <w:p>
            <w:pPr>
              <w:adjustRightInd w:val="0"/>
              <w:snapToGrid w:val="0"/>
              <w:spacing w:line="600" w:lineRule="exact"/>
              <w:rPr>
                <w:rFonts w:hint="eastAsia" w:ascii="仿宋" w:hAnsi="仿宋" w:eastAsia="仿宋" w:cs="仿宋"/>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注册资金</w:t>
            </w:r>
          </w:p>
        </w:tc>
        <w:tc>
          <w:tcPr>
            <w:tcW w:w="2100" w:type="dxa"/>
            <w:gridSpan w:val="2"/>
          </w:tcPr>
          <w:p>
            <w:pPr>
              <w:adjustRightInd w:val="0"/>
              <w:snapToGrid w:val="0"/>
              <w:spacing w:line="600" w:lineRule="exact"/>
              <w:rPr>
                <w:rFonts w:hint="eastAsia" w:ascii="仿宋" w:hAnsi="仿宋" w:eastAsia="仿宋" w:cs="仿宋"/>
                <w:color w:val="auto"/>
                <w:sz w:val="28"/>
                <w:szCs w:val="28"/>
                <w:highlight w:val="none"/>
              </w:rPr>
            </w:pPr>
          </w:p>
        </w:tc>
        <w:tc>
          <w:tcPr>
            <w:tcW w:w="1160" w:type="dxa"/>
            <w:gridSpan w:val="2"/>
            <w:vMerge w:val="continue"/>
          </w:tcPr>
          <w:p>
            <w:pPr>
              <w:adjustRightInd w:val="0"/>
              <w:snapToGrid w:val="0"/>
              <w:spacing w:line="600" w:lineRule="exact"/>
              <w:rPr>
                <w:rFonts w:hint="eastAsia" w:ascii="仿宋" w:hAnsi="仿宋" w:eastAsia="仿宋" w:cs="仿宋"/>
                <w:color w:val="auto"/>
                <w:sz w:val="28"/>
                <w:szCs w:val="28"/>
                <w:highlight w:val="none"/>
              </w:rPr>
            </w:pPr>
          </w:p>
        </w:tc>
        <w:tc>
          <w:tcPr>
            <w:tcW w:w="2268" w:type="dxa"/>
            <w:gridSpan w:val="3"/>
          </w:tcPr>
          <w:p>
            <w:pPr>
              <w:adjustRightInd w:val="0"/>
              <w:snapToGrid w:val="0"/>
              <w:spacing w:line="6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□中级职称人员</w:t>
            </w:r>
          </w:p>
        </w:tc>
        <w:tc>
          <w:tcPr>
            <w:tcW w:w="1750" w:type="dxa"/>
            <w:gridSpan w:val="2"/>
          </w:tcPr>
          <w:p>
            <w:pPr>
              <w:adjustRightInd w:val="0"/>
              <w:snapToGrid w:val="0"/>
              <w:spacing w:line="600" w:lineRule="exact"/>
              <w:rPr>
                <w:rFonts w:hint="eastAsia" w:ascii="仿宋" w:hAnsi="仿宋" w:eastAsia="仿宋" w:cs="仿宋"/>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开户银行</w:t>
            </w:r>
          </w:p>
        </w:tc>
        <w:tc>
          <w:tcPr>
            <w:tcW w:w="2100" w:type="dxa"/>
            <w:gridSpan w:val="2"/>
          </w:tcPr>
          <w:p>
            <w:pPr>
              <w:adjustRightInd w:val="0"/>
              <w:snapToGrid w:val="0"/>
              <w:spacing w:line="600" w:lineRule="exact"/>
              <w:rPr>
                <w:rFonts w:hint="eastAsia" w:ascii="仿宋" w:hAnsi="仿宋" w:eastAsia="仿宋" w:cs="仿宋"/>
                <w:color w:val="auto"/>
                <w:sz w:val="28"/>
                <w:szCs w:val="28"/>
                <w:highlight w:val="none"/>
              </w:rPr>
            </w:pPr>
          </w:p>
        </w:tc>
        <w:tc>
          <w:tcPr>
            <w:tcW w:w="1160" w:type="dxa"/>
            <w:gridSpan w:val="2"/>
            <w:vMerge w:val="continue"/>
          </w:tcPr>
          <w:p>
            <w:pPr>
              <w:adjustRightInd w:val="0"/>
              <w:snapToGrid w:val="0"/>
              <w:spacing w:line="600" w:lineRule="exact"/>
              <w:rPr>
                <w:rFonts w:hint="eastAsia" w:ascii="仿宋" w:hAnsi="仿宋" w:eastAsia="仿宋" w:cs="仿宋"/>
                <w:color w:val="auto"/>
                <w:sz w:val="28"/>
                <w:szCs w:val="28"/>
                <w:highlight w:val="none"/>
              </w:rPr>
            </w:pPr>
          </w:p>
        </w:tc>
        <w:tc>
          <w:tcPr>
            <w:tcW w:w="2268" w:type="dxa"/>
            <w:gridSpan w:val="3"/>
          </w:tcPr>
          <w:p>
            <w:pPr>
              <w:adjustRightInd w:val="0"/>
              <w:snapToGrid w:val="0"/>
              <w:spacing w:line="6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□初级职称人员</w:t>
            </w:r>
          </w:p>
        </w:tc>
        <w:tc>
          <w:tcPr>
            <w:tcW w:w="1750" w:type="dxa"/>
            <w:gridSpan w:val="2"/>
          </w:tcPr>
          <w:p>
            <w:pPr>
              <w:adjustRightInd w:val="0"/>
              <w:snapToGrid w:val="0"/>
              <w:spacing w:line="600" w:lineRule="exact"/>
              <w:rPr>
                <w:rFonts w:hint="eastAsia" w:ascii="仿宋" w:hAnsi="仿宋" w:eastAsia="仿宋" w:cs="仿宋"/>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账户</w:t>
            </w:r>
          </w:p>
        </w:tc>
        <w:tc>
          <w:tcPr>
            <w:tcW w:w="2100" w:type="dxa"/>
            <w:gridSpan w:val="2"/>
          </w:tcPr>
          <w:p>
            <w:pPr>
              <w:adjustRightInd w:val="0"/>
              <w:snapToGrid w:val="0"/>
              <w:spacing w:line="600" w:lineRule="exact"/>
              <w:rPr>
                <w:rFonts w:hint="eastAsia" w:ascii="仿宋" w:hAnsi="仿宋" w:eastAsia="仿宋" w:cs="仿宋"/>
                <w:color w:val="auto"/>
                <w:sz w:val="28"/>
                <w:szCs w:val="28"/>
                <w:highlight w:val="none"/>
              </w:rPr>
            </w:pPr>
          </w:p>
        </w:tc>
        <w:tc>
          <w:tcPr>
            <w:tcW w:w="1160" w:type="dxa"/>
            <w:gridSpan w:val="2"/>
            <w:vMerge w:val="continue"/>
          </w:tcPr>
          <w:p>
            <w:pPr>
              <w:adjustRightInd w:val="0"/>
              <w:snapToGrid w:val="0"/>
              <w:spacing w:line="600" w:lineRule="exact"/>
              <w:rPr>
                <w:rFonts w:hint="eastAsia" w:ascii="仿宋" w:hAnsi="仿宋" w:eastAsia="仿宋" w:cs="仿宋"/>
                <w:color w:val="auto"/>
                <w:sz w:val="28"/>
                <w:szCs w:val="28"/>
                <w:highlight w:val="none"/>
              </w:rPr>
            </w:pPr>
          </w:p>
        </w:tc>
        <w:tc>
          <w:tcPr>
            <w:tcW w:w="2268" w:type="dxa"/>
            <w:gridSpan w:val="3"/>
          </w:tcPr>
          <w:p>
            <w:pPr>
              <w:adjustRightInd w:val="0"/>
              <w:snapToGrid w:val="0"/>
              <w:spacing w:line="6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□技工</w:t>
            </w:r>
          </w:p>
        </w:tc>
        <w:tc>
          <w:tcPr>
            <w:tcW w:w="1750" w:type="dxa"/>
            <w:gridSpan w:val="2"/>
          </w:tcPr>
          <w:p>
            <w:pPr>
              <w:adjustRightInd w:val="0"/>
              <w:snapToGrid w:val="0"/>
              <w:spacing w:line="600" w:lineRule="exact"/>
              <w:rPr>
                <w:rFonts w:hint="eastAsia" w:ascii="仿宋" w:hAnsi="仿宋" w:eastAsia="仿宋" w:cs="仿宋"/>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经营范围</w:t>
            </w:r>
          </w:p>
        </w:tc>
        <w:tc>
          <w:tcPr>
            <w:tcW w:w="7278" w:type="dxa"/>
            <w:gridSpan w:val="9"/>
          </w:tcPr>
          <w:p>
            <w:pPr>
              <w:adjustRightInd w:val="0"/>
              <w:snapToGrid w:val="0"/>
              <w:spacing w:line="600" w:lineRule="exact"/>
              <w:rPr>
                <w:rFonts w:hint="eastAsia" w:ascii="仿宋" w:hAnsi="仿宋" w:eastAsia="仿宋" w:cs="仿宋"/>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备注</w:t>
            </w:r>
          </w:p>
        </w:tc>
        <w:tc>
          <w:tcPr>
            <w:tcW w:w="7278" w:type="dxa"/>
            <w:gridSpan w:val="9"/>
          </w:tcPr>
          <w:p>
            <w:pPr>
              <w:adjustRightInd w:val="0"/>
              <w:snapToGrid w:val="0"/>
              <w:spacing w:line="600" w:lineRule="exact"/>
              <w:rPr>
                <w:rFonts w:hint="eastAsia" w:ascii="仿宋" w:hAnsi="仿宋" w:eastAsia="仿宋" w:cs="仿宋"/>
                <w:color w:val="auto"/>
                <w:sz w:val="28"/>
                <w:szCs w:val="28"/>
                <w:highlight w:val="none"/>
              </w:rPr>
            </w:pPr>
          </w:p>
        </w:tc>
      </w:tr>
    </w:tbl>
    <w:p>
      <w:pPr>
        <w:adjustRightInd w:val="0"/>
        <w:snapToGrid w:val="0"/>
        <w:ind w:firstLine="573"/>
        <w:rPr>
          <w:rFonts w:hint="eastAsia" w:ascii="仿宋" w:hAnsi="仿宋" w:eastAsia="仿宋" w:cs="仿宋"/>
          <w:b/>
          <w:bCs/>
          <w:color w:val="auto"/>
          <w:sz w:val="28"/>
          <w:szCs w:val="28"/>
          <w:highlight w:val="none"/>
          <w:lang w:eastAsia="zh-CN"/>
        </w:rPr>
      </w:pPr>
      <w:r>
        <w:rPr>
          <w:rFonts w:hint="eastAsia" w:ascii="仿宋" w:hAnsi="仿宋" w:eastAsia="仿宋" w:cs="仿宋"/>
          <w:color w:val="auto"/>
          <w:sz w:val="28"/>
          <w:szCs w:val="28"/>
          <w:highlight w:val="none"/>
        </w:rPr>
        <w:t>注：供应商应按供应商须知的要求提供主体资格证明材料及相关资质证明材料</w:t>
      </w:r>
      <w:r>
        <w:rPr>
          <w:rFonts w:hint="eastAsia" w:ascii="仿宋" w:hAnsi="仿宋" w:eastAsia="仿宋" w:cs="仿宋"/>
          <w:color w:val="auto"/>
          <w:sz w:val="28"/>
          <w:szCs w:val="28"/>
          <w:highlight w:val="none"/>
          <w:lang w:eastAsia="zh-CN"/>
        </w:rPr>
        <w:t>。</w:t>
      </w:r>
      <w:r>
        <w:rPr>
          <w:rFonts w:hint="eastAsia" w:ascii="仿宋" w:hAnsi="仿宋" w:eastAsia="仿宋" w:cs="仿宋"/>
          <w:b/>
          <w:bCs/>
          <w:color w:val="auto"/>
          <w:sz w:val="28"/>
          <w:szCs w:val="28"/>
          <w:highlight w:val="none"/>
          <w:lang w:val="en-US" w:eastAsia="zh-CN"/>
        </w:rPr>
        <w:t>（</w:t>
      </w:r>
      <w:r>
        <w:rPr>
          <w:rFonts w:hint="eastAsia" w:ascii="仿宋" w:hAnsi="仿宋" w:eastAsia="仿宋" w:cs="仿宋"/>
          <w:b/>
          <w:bCs/>
          <w:color w:val="auto"/>
          <w:sz w:val="28"/>
          <w:szCs w:val="28"/>
          <w:highlight w:val="none"/>
        </w:rPr>
        <w:t>相关证明文件附后</w:t>
      </w:r>
      <w:r>
        <w:rPr>
          <w:rFonts w:hint="eastAsia" w:ascii="仿宋" w:hAnsi="仿宋" w:eastAsia="仿宋" w:cs="仿宋"/>
          <w:b/>
          <w:bCs/>
          <w:color w:val="auto"/>
          <w:sz w:val="28"/>
          <w:szCs w:val="28"/>
          <w:highlight w:val="none"/>
          <w:lang w:eastAsia="zh-CN"/>
        </w:rPr>
        <w:t>）</w:t>
      </w:r>
    </w:p>
    <w:p>
      <w:pPr>
        <w:adjustRightInd w:val="0"/>
        <w:snapToGrid w:val="0"/>
        <w:spacing w:line="360" w:lineRule="auto"/>
        <w:jc w:val="right"/>
        <w:rPr>
          <w:rFonts w:hint="eastAsia" w:ascii="仿宋" w:hAnsi="仿宋" w:eastAsia="仿宋" w:cs="仿宋"/>
          <w:color w:val="auto"/>
          <w:kern w:val="2"/>
          <w:sz w:val="24"/>
          <w:szCs w:val="24"/>
          <w:highlight w:val="none"/>
          <w:lang w:val="en-GB"/>
        </w:rPr>
      </w:pPr>
      <w:bookmarkStart w:id="128" w:name="_Hlk59025866"/>
      <w:r>
        <w:rPr>
          <w:rFonts w:hint="eastAsia" w:ascii="仿宋" w:hAnsi="仿宋" w:eastAsia="仿宋" w:cs="仿宋"/>
          <w:color w:val="auto"/>
          <w:kern w:val="2"/>
          <w:sz w:val="24"/>
          <w:szCs w:val="24"/>
          <w:highlight w:val="none"/>
          <w:lang w:val="en-GB"/>
        </w:rPr>
        <w:t xml:space="preserve">供应商名称（加盖公章）： </w:t>
      </w:r>
    </w:p>
    <w:p>
      <w:pPr>
        <w:adjustRightInd w:val="0"/>
        <w:snapToGrid w:val="0"/>
        <w:spacing w:line="360" w:lineRule="auto"/>
        <w:jc w:val="left"/>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3.2不得存在情形</w:t>
      </w:r>
      <w:r>
        <w:rPr>
          <w:rFonts w:hint="eastAsia" w:ascii="仿宋" w:hAnsi="仿宋" w:eastAsia="仿宋" w:cs="仿宋"/>
          <w:b/>
          <w:bCs/>
          <w:color w:val="auto"/>
          <w:sz w:val="28"/>
          <w:szCs w:val="28"/>
          <w:highlight w:val="none"/>
        </w:rPr>
        <w:t>承诺函</w:t>
      </w:r>
    </w:p>
    <w:bookmarkEnd w:id="128"/>
    <w:p>
      <w:pPr>
        <w:adjustRightInd w:val="0"/>
        <w:snapToGrid w:val="0"/>
        <w:spacing w:line="360" w:lineRule="auto"/>
        <w:rPr>
          <w:rFonts w:hint="eastAsia" w:ascii="仿宋" w:hAnsi="仿宋" w:eastAsia="仿宋" w:cs="仿宋"/>
          <w:color w:val="auto"/>
          <w:kern w:val="2"/>
          <w:sz w:val="24"/>
          <w:szCs w:val="24"/>
          <w:highlight w:val="none"/>
          <w:lang w:val="en-GB"/>
        </w:rPr>
      </w:pPr>
    </w:p>
    <w:p>
      <w:pPr>
        <w:adjustRightInd w:val="0"/>
        <w:snapToGrid w:val="0"/>
        <w:spacing w:line="360" w:lineRule="auto"/>
        <w:rPr>
          <w:rFonts w:hint="eastAsia" w:ascii="仿宋" w:hAnsi="仿宋" w:eastAsia="仿宋" w:cs="仿宋"/>
          <w:color w:val="auto"/>
          <w:kern w:val="2"/>
          <w:sz w:val="24"/>
          <w:szCs w:val="24"/>
          <w:highlight w:val="none"/>
          <w:lang w:val="en-GB"/>
        </w:rPr>
      </w:pPr>
      <w:r>
        <w:rPr>
          <w:rFonts w:hint="eastAsia" w:ascii="仿宋" w:hAnsi="仿宋" w:eastAsia="仿宋" w:cs="仿宋"/>
          <w:color w:val="auto"/>
          <w:kern w:val="2"/>
          <w:sz w:val="24"/>
          <w:szCs w:val="24"/>
          <w:highlight w:val="none"/>
          <w:lang w:val="en-GB"/>
        </w:rPr>
        <w:t>致：</w:t>
      </w:r>
      <w:r>
        <w:rPr>
          <w:rFonts w:hint="eastAsia" w:ascii="仿宋" w:hAnsi="仿宋" w:eastAsia="仿宋" w:cs="仿宋"/>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kern w:val="2"/>
          <w:sz w:val="24"/>
          <w:szCs w:val="24"/>
          <w:highlight w:val="none"/>
          <w:lang w:val="en-GB"/>
        </w:rPr>
        <w:t>我方郑重承诺，在参与</w:t>
      </w:r>
      <w:r>
        <w:rPr>
          <w:rFonts w:hint="eastAsia" w:ascii="仿宋" w:hAnsi="仿宋" w:eastAsia="仿宋" w:cs="仿宋"/>
          <w:color w:val="auto"/>
          <w:kern w:val="2"/>
          <w:sz w:val="24"/>
          <w:szCs w:val="24"/>
          <w:highlight w:val="none"/>
          <w:u w:val="single"/>
          <w:lang w:val="en-GB" w:eastAsia="zh-CN"/>
        </w:rPr>
        <w:t>广州市净水有限公司大坦沙分公司2023年一二三期易涝点、电动车充电点等监控优化项目</w:t>
      </w:r>
      <w:r>
        <w:rPr>
          <w:rFonts w:hint="eastAsia" w:ascii="仿宋" w:hAnsi="仿宋" w:eastAsia="仿宋" w:cs="仿宋"/>
          <w:color w:val="auto"/>
          <w:kern w:val="2"/>
          <w:sz w:val="24"/>
          <w:szCs w:val="24"/>
          <w:highlight w:val="none"/>
          <w:u w:val="single"/>
          <w:lang w:val="en-GB"/>
        </w:rPr>
        <w:t xml:space="preserve">（项目编号： </w:t>
      </w:r>
      <w:r>
        <w:rPr>
          <w:rFonts w:hint="eastAsia" w:ascii="仿宋" w:hAnsi="仿宋" w:eastAsia="仿宋" w:cs="仿宋"/>
          <w:color w:val="auto"/>
          <w:kern w:val="2"/>
          <w:sz w:val="24"/>
          <w:szCs w:val="24"/>
          <w:highlight w:val="none"/>
          <w:u w:val="single"/>
          <w:lang w:val="en-GB" w:eastAsia="zh-CN"/>
        </w:rPr>
        <w:t>******</w:t>
      </w:r>
      <w:r>
        <w:rPr>
          <w:rFonts w:hint="eastAsia" w:ascii="仿宋" w:hAnsi="仿宋" w:eastAsia="仿宋" w:cs="仿宋"/>
          <w:color w:val="auto"/>
          <w:kern w:val="2"/>
          <w:sz w:val="24"/>
          <w:szCs w:val="24"/>
          <w:highlight w:val="none"/>
          <w:u w:val="single"/>
          <w:lang w:val="en-GB"/>
        </w:rPr>
        <w:t>）</w:t>
      </w:r>
      <w:r>
        <w:rPr>
          <w:rFonts w:hint="eastAsia" w:ascii="仿宋" w:hAnsi="仿宋" w:eastAsia="仿宋" w:cs="仿宋"/>
          <w:color w:val="auto"/>
          <w:kern w:val="2"/>
          <w:sz w:val="24"/>
          <w:szCs w:val="24"/>
          <w:highlight w:val="none"/>
          <w:lang w:val="en-GB"/>
        </w:rPr>
        <w:t>采购期间，未被</w:t>
      </w:r>
      <w:r>
        <w:rPr>
          <w:rFonts w:hint="eastAsia" w:ascii="仿宋" w:hAnsi="仿宋" w:eastAsia="仿宋" w:cs="仿宋"/>
          <w:color w:val="auto"/>
          <w:sz w:val="28"/>
          <w:szCs w:val="28"/>
          <w:highlight w:val="none"/>
          <w:lang w:val="en-US" w:eastAsia="zh-CN"/>
        </w:rPr>
        <w:t>列入</w:t>
      </w:r>
      <w:r>
        <w:rPr>
          <w:rFonts w:hint="eastAsia" w:ascii="仿宋" w:hAnsi="仿宋" w:eastAsia="仿宋" w:cs="仿宋"/>
          <w:color w:val="auto"/>
          <w:sz w:val="28"/>
          <w:szCs w:val="28"/>
          <w:highlight w:val="none"/>
        </w:rPr>
        <w:t>下列情形之一</w:t>
      </w:r>
      <w:r>
        <w:rPr>
          <w:rFonts w:hint="eastAsia" w:ascii="仿宋" w:hAnsi="仿宋" w:eastAsia="仿宋" w:cs="仿宋"/>
          <w:color w:val="auto"/>
          <w:sz w:val="28"/>
          <w:szCs w:val="28"/>
          <w:highlight w:val="none"/>
          <w:lang w:eastAsia="zh-CN"/>
        </w:rPr>
        <w:t>：</w:t>
      </w:r>
    </w:p>
    <w:p>
      <w:pPr>
        <w:adjustRightInd w:val="0"/>
        <w:snapToGrid w:val="0"/>
        <w:spacing w:line="360" w:lineRule="auto"/>
        <w:ind w:firstLine="480" w:firstLineChars="200"/>
        <w:jc w:val="both"/>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（9）被“信用广州”网站纳入失信被执行人名单（失信黑名单）。</w:t>
      </w:r>
    </w:p>
    <w:p>
      <w:pPr>
        <w:adjustRightInd w:val="0"/>
        <w:snapToGrid w:val="0"/>
        <w:spacing w:line="360" w:lineRule="auto"/>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 </w:t>
      </w:r>
    </w:p>
    <w:p>
      <w:pPr>
        <w:adjustRightInd w:val="0"/>
        <w:snapToGrid w:val="0"/>
        <w:spacing w:line="360" w:lineRule="auto"/>
        <w:jc w:val="right"/>
        <w:rPr>
          <w:rFonts w:hint="eastAsia" w:ascii="仿宋" w:hAnsi="仿宋" w:eastAsia="仿宋" w:cs="仿宋"/>
          <w:color w:val="auto"/>
          <w:kern w:val="2"/>
          <w:sz w:val="24"/>
          <w:szCs w:val="24"/>
          <w:highlight w:val="none"/>
          <w:lang w:val="en-GB"/>
        </w:rPr>
      </w:pPr>
    </w:p>
    <w:p>
      <w:pPr>
        <w:adjustRightInd w:val="0"/>
        <w:snapToGrid w:val="0"/>
        <w:spacing w:line="360" w:lineRule="auto"/>
        <w:jc w:val="right"/>
        <w:rPr>
          <w:rFonts w:hint="eastAsia" w:ascii="仿宋" w:hAnsi="仿宋" w:eastAsia="仿宋" w:cs="仿宋"/>
          <w:color w:val="auto"/>
          <w:kern w:val="2"/>
          <w:sz w:val="24"/>
          <w:szCs w:val="24"/>
          <w:highlight w:val="none"/>
          <w:lang w:val="en-GB"/>
        </w:rPr>
      </w:pPr>
      <w:r>
        <w:rPr>
          <w:rFonts w:hint="eastAsia" w:ascii="仿宋" w:hAnsi="仿宋" w:eastAsia="仿宋" w:cs="仿宋"/>
          <w:color w:val="auto"/>
          <w:kern w:val="2"/>
          <w:sz w:val="24"/>
          <w:szCs w:val="24"/>
          <w:highlight w:val="none"/>
          <w:lang w:val="en-GB"/>
        </w:rPr>
        <w:t xml:space="preserve">供应商名称（加盖公章）： </w:t>
      </w:r>
    </w:p>
    <w:p>
      <w:pPr>
        <w:adjustRightInd w:val="0"/>
        <w:snapToGrid w:val="0"/>
        <w:spacing w:line="360" w:lineRule="auto"/>
        <w:jc w:val="right"/>
        <w:rPr>
          <w:rFonts w:hint="eastAsia" w:ascii="仿宋" w:hAnsi="仿宋" w:eastAsia="仿宋" w:cs="仿宋"/>
          <w:color w:val="auto"/>
          <w:kern w:val="2"/>
          <w:sz w:val="24"/>
          <w:szCs w:val="24"/>
          <w:highlight w:val="none"/>
          <w:lang w:val="en-GB"/>
        </w:rPr>
      </w:pPr>
      <w:r>
        <w:rPr>
          <w:rFonts w:hint="eastAsia" w:ascii="仿宋" w:hAnsi="仿宋" w:eastAsia="仿宋" w:cs="仿宋"/>
          <w:color w:val="auto"/>
          <w:kern w:val="2"/>
          <w:sz w:val="24"/>
          <w:szCs w:val="24"/>
          <w:highlight w:val="none"/>
          <w:lang w:val="en-GB"/>
        </w:rPr>
        <w:t>年  月  日</w:t>
      </w:r>
    </w:p>
    <w:p>
      <w:pPr>
        <w:pStyle w:val="7"/>
        <w:rPr>
          <w:rFonts w:hint="eastAsia" w:ascii="仿宋" w:hAnsi="仿宋" w:eastAsia="仿宋" w:cs="仿宋"/>
          <w:color w:val="auto"/>
          <w:kern w:val="2"/>
          <w:sz w:val="24"/>
          <w:szCs w:val="24"/>
          <w:highlight w:val="none"/>
          <w:lang w:val="en-GB"/>
        </w:rPr>
      </w:pPr>
    </w:p>
    <w:p>
      <w:pPr>
        <w:pStyle w:val="7"/>
        <w:rPr>
          <w:rFonts w:hint="eastAsia" w:ascii="仿宋" w:hAnsi="仿宋" w:eastAsia="仿宋" w:cs="仿宋"/>
          <w:color w:val="auto"/>
          <w:kern w:val="2"/>
          <w:sz w:val="24"/>
          <w:szCs w:val="24"/>
          <w:highlight w:val="none"/>
          <w:lang w:val="en-GB"/>
        </w:rPr>
      </w:pPr>
    </w:p>
    <w:p>
      <w:pPr>
        <w:pStyle w:val="2"/>
        <w:ind w:firstLine="0"/>
        <w:rPr>
          <w:rFonts w:hint="eastAsia" w:ascii="仿宋" w:hAnsi="仿宋" w:eastAsia="仿宋" w:cs="仿宋"/>
          <w:color w:val="auto"/>
          <w:highlight w:val="none"/>
          <w:lang w:eastAsia="zh-CN"/>
        </w:rPr>
      </w:pPr>
    </w:p>
    <w:p>
      <w:pPr>
        <w:pStyle w:val="2"/>
        <w:ind w:firstLine="0"/>
        <w:rPr>
          <w:rFonts w:hint="eastAsia" w:ascii="仿宋" w:hAnsi="仿宋" w:eastAsia="仿宋" w:cs="仿宋"/>
          <w:color w:val="auto"/>
          <w:highlight w:val="none"/>
          <w:lang w:eastAsia="zh-CN"/>
        </w:rPr>
      </w:pPr>
    </w:p>
    <w:p>
      <w:pPr>
        <w:jc w:val="lef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4.</w:t>
      </w:r>
      <w:r>
        <w:rPr>
          <w:rFonts w:hint="eastAsia" w:ascii="仿宋" w:hAnsi="仿宋" w:eastAsia="仿宋" w:cs="仿宋"/>
          <w:b/>
          <w:bCs/>
          <w:color w:val="auto"/>
          <w:sz w:val="28"/>
          <w:szCs w:val="28"/>
          <w:highlight w:val="none"/>
        </w:rPr>
        <w:t>拟投入本项目的项目负责人情况表</w:t>
      </w:r>
    </w:p>
    <w:p>
      <w:pPr>
        <w:pStyle w:val="2"/>
        <w:rPr>
          <w:rFonts w:hint="eastAsia" w:ascii="仿宋" w:hAnsi="仿宋" w:eastAsia="仿宋" w:cs="仿宋"/>
          <w:color w:val="auto"/>
          <w:sz w:val="28"/>
          <w:szCs w:val="28"/>
          <w:highlight w:val="none"/>
          <w:lang w:val="en-US" w:eastAsia="zh-CN"/>
        </w:rPr>
      </w:pPr>
    </w:p>
    <w:p>
      <w:pPr>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姓名</w:t>
            </w:r>
          </w:p>
        </w:tc>
        <w:tc>
          <w:tcPr>
            <w:tcW w:w="1497" w:type="dxa"/>
            <w:gridSpan w:val="2"/>
            <w:noWrap w:val="0"/>
            <w:vAlign w:val="top"/>
          </w:tcPr>
          <w:p>
            <w:pPr>
              <w:jc w:val="center"/>
              <w:rPr>
                <w:rFonts w:hint="eastAsia" w:ascii="仿宋" w:hAnsi="仿宋" w:eastAsia="仿宋" w:cs="仿宋"/>
                <w:b/>
                <w:color w:val="auto"/>
                <w:sz w:val="28"/>
                <w:szCs w:val="28"/>
                <w:highlight w:val="none"/>
              </w:rPr>
            </w:pPr>
          </w:p>
        </w:tc>
        <w:tc>
          <w:tcPr>
            <w:tcW w:w="1613" w:type="dxa"/>
            <w:gridSpan w:val="2"/>
            <w:noWrap w:val="0"/>
            <w:vAlign w:val="top"/>
          </w:tcPr>
          <w:p>
            <w:pPr>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出生年月</w:t>
            </w:r>
          </w:p>
        </w:tc>
        <w:tc>
          <w:tcPr>
            <w:tcW w:w="1337" w:type="dxa"/>
            <w:gridSpan w:val="2"/>
            <w:noWrap w:val="0"/>
            <w:vAlign w:val="top"/>
          </w:tcPr>
          <w:p>
            <w:pPr>
              <w:jc w:val="center"/>
              <w:rPr>
                <w:rFonts w:hint="eastAsia" w:ascii="仿宋" w:hAnsi="仿宋" w:eastAsia="仿宋" w:cs="仿宋"/>
                <w:b/>
                <w:color w:val="auto"/>
                <w:sz w:val="28"/>
                <w:szCs w:val="28"/>
                <w:highlight w:val="none"/>
              </w:rPr>
            </w:pPr>
          </w:p>
        </w:tc>
        <w:tc>
          <w:tcPr>
            <w:tcW w:w="2198" w:type="dxa"/>
            <w:gridSpan w:val="2"/>
            <w:noWrap w:val="0"/>
            <w:vAlign w:val="top"/>
          </w:tcPr>
          <w:p>
            <w:pPr>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学历</w:t>
            </w:r>
          </w:p>
        </w:tc>
        <w:tc>
          <w:tcPr>
            <w:tcW w:w="1119" w:type="dxa"/>
            <w:noWrap w:val="0"/>
            <w:vAlign w:val="top"/>
          </w:tcPr>
          <w:p>
            <w:pPr>
              <w:jc w:val="center"/>
              <w:rPr>
                <w:rFonts w:hint="eastAsia" w:ascii="仿宋" w:hAnsi="仿宋" w:eastAsia="仿宋" w:cs="仿宋"/>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职称</w:t>
            </w:r>
          </w:p>
        </w:tc>
        <w:tc>
          <w:tcPr>
            <w:tcW w:w="1497" w:type="dxa"/>
            <w:gridSpan w:val="2"/>
            <w:noWrap w:val="0"/>
            <w:vAlign w:val="top"/>
          </w:tcPr>
          <w:p>
            <w:pPr>
              <w:spacing w:line="360" w:lineRule="exact"/>
              <w:jc w:val="center"/>
              <w:rPr>
                <w:rFonts w:hint="eastAsia" w:ascii="仿宋" w:hAnsi="仿宋" w:eastAsia="仿宋" w:cs="仿宋"/>
                <w:b/>
                <w:color w:val="auto"/>
                <w:sz w:val="28"/>
                <w:szCs w:val="28"/>
                <w:highlight w:val="none"/>
              </w:rPr>
            </w:pPr>
          </w:p>
        </w:tc>
        <w:tc>
          <w:tcPr>
            <w:tcW w:w="1613" w:type="dxa"/>
            <w:gridSpan w:val="2"/>
            <w:noWrap w:val="0"/>
            <w:vAlign w:val="top"/>
          </w:tcPr>
          <w:p>
            <w:pPr>
              <w:spacing w:line="36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职务</w:t>
            </w:r>
          </w:p>
        </w:tc>
        <w:tc>
          <w:tcPr>
            <w:tcW w:w="1337" w:type="dxa"/>
            <w:gridSpan w:val="2"/>
            <w:noWrap w:val="0"/>
            <w:vAlign w:val="top"/>
          </w:tcPr>
          <w:p>
            <w:pPr>
              <w:spacing w:line="360" w:lineRule="exact"/>
              <w:jc w:val="center"/>
              <w:rPr>
                <w:rFonts w:hint="eastAsia" w:ascii="仿宋" w:hAnsi="仿宋" w:eastAsia="仿宋" w:cs="仿宋"/>
                <w:b/>
                <w:color w:val="auto"/>
                <w:sz w:val="28"/>
                <w:szCs w:val="28"/>
                <w:highlight w:val="none"/>
              </w:rPr>
            </w:pPr>
          </w:p>
        </w:tc>
        <w:tc>
          <w:tcPr>
            <w:tcW w:w="2198" w:type="dxa"/>
            <w:gridSpan w:val="2"/>
            <w:noWrap w:val="0"/>
            <w:vAlign w:val="top"/>
          </w:tcPr>
          <w:p>
            <w:pPr>
              <w:spacing w:line="36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从事本工作时间</w:t>
            </w:r>
          </w:p>
        </w:tc>
        <w:tc>
          <w:tcPr>
            <w:tcW w:w="1119" w:type="dxa"/>
            <w:noWrap w:val="0"/>
            <w:vAlign w:val="top"/>
          </w:tcPr>
          <w:p>
            <w:pPr>
              <w:spacing w:line="360" w:lineRule="exact"/>
              <w:jc w:val="center"/>
              <w:rPr>
                <w:rFonts w:hint="eastAsia" w:ascii="仿宋" w:hAnsi="仿宋" w:eastAsia="仿宋" w:cs="仿宋"/>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毕业院校</w:t>
            </w:r>
          </w:p>
        </w:tc>
        <w:tc>
          <w:tcPr>
            <w:tcW w:w="1497" w:type="dxa"/>
            <w:gridSpan w:val="2"/>
            <w:noWrap w:val="0"/>
            <w:vAlign w:val="top"/>
          </w:tcPr>
          <w:p>
            <w:pPr>
              <w:spacing w:line="360" w:lineRule="exact"/>
              <w:jc w:val="center"/>
              <w:rPr>
                <w:rFonts w:hint="eastAsia" w:ascii="仿宋" w:hAnsi="仿宋" w:eastAsia="仿宋" w:cs="仿宋"/>
                <w:b/>
                <w:color w:val="auto"/>
                <w:sz w:val="28"/>
                <w:szCs w:val="28"/>
                <w:highlight w:val="none"/>
              </w:rPr>
            </w:pPr>
          </w:p>
        </w:tc>
        <w:tc>
          <w:tcPr>
            <w:tcW w:w="1613" w:type="dxa"/>
            <w:gridSpan w:val="2"/>
            <w:noWrap w:val="0"/>
            <w:vAlign w:val="top"/>
          </w:tcPr>
          <w:p>
            <w:pPr>
              <w:spacing w:line="36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毕业时间</w:t>
            </w:r>
          </w:p>
        </w:tc>
        <w:tc>
          <w:tcPr>
            <w:tcW w:w="1337" w:type="dxa"/>
            <w:gridSpan w:val="2"/>
            <w:noWrap w:val="0"/>
            <w:vAlign w:val="top"/>
          </w:tcPr>
          <w:p>
            <w:pPr>
              <w:spacing w:line="360" w:lineRule="exact"/>
              <w:jc w:val="center"/>
              <w:rPr>
                <w:rFonts w:hint="eastAsia" w:ascii="仿宋" w:hAnsi="仿宋" w:eastAsia="仿宋" w:cs="仿宋"/>
                <w:b/>
                <w:color w:val="auto"/>
                <w:sz w:val="28"/>
                <w:szCs w:val="28"/>
                <w:highlight w:val="none"/>
              </w:rPr>
            </w:pPr>
          </w:p>
        </w:tc>
        <w:tc>
          <w:tcPr>
            <w:tcW w:w="2198" w:type="dxa"/>
            <w:gridSpan w:val="2"/>
            <w:noWrap w:val="0"/>
            <w:vAlign w:val="top"/>
          </w:tcPr>
          <w:p>
            <w:pPr>
              <w:spacing w:line="36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专业</w:t>
            </w:r>
          </w:p>
        </w:tc>
        <w:tc>
          <w:tcPr>
            <w:tcW w:w="1119" w:type="dxa"/>
            <w:noWrap w:val="0"/>
            <w:vAlign w:val="top"/>
          </w:tcPr>
          <w:p>
            <w:pPr>
              <w:spacing w:line="360" w:lineRule="exact"/>
              <w:jc w:val="center"/>
              <w:rPr>
                <w:rFonts w:hint="eastAsia" w:ascii="仿宋" w:hAnsi="仿宋" w:eastAsia="仿宋" w:cs="仿宋"/>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注册证书等级</w:t>
            </w:r>
          </w:p>
          <w:p>
            <w:pPr>
              <w:spacing w:line="36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和专业</w:t>
            </w:r>
          </w:p>
        </w:tc>
        <w:tc>
          <w:tcPr>
            <w:tcW w:w="2950" w:type="dxa"/>
            <w:gridSpan w:val="4"/>
            <w:noWrap w:val="0"/>
            <w:vAlign w:val="top"/>
          </w:tcPr>
          <w:p>
            <w:pPr>
              <w:spacing w:line="360" w:lineRule="exact"/>
              <w:jc w:val="center"/>
              <w:rPr>
                <w:rFonts w:hint="eastAsia" w:ascii="仿宋" w:hAnsi="仿宋" w:eastAsia="仿宋" w:cs="仿宋"/>
                <w:b/>
                <w:color w:val="auto"/>
                <w:sz w:val="28"/>
                <w:szCs w:val="28"/>
                <w:highlight w:val="none"/>
              </w:rPr>
            </w:pPr>
          </w:p>
        </w:tc>
        <w:tc>
          <w:tcPr>
            <w:tcW w:w="2198" w:type="dxa"/>
            <w:gridSpan w:val="2"/>
            <w:noWrap w:val="0"/>
            <w:vAlign w:val="top"/>
          </w:tcPr>
          <w:p>
            <w:pPr>
              <w:spacing w:line="36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证书编号</w:t>
            </w:r>
          </w:p>
        </w:tc>
        <w:tc>
          <w:tcPr>
            <w:tcW w:w="1119" w:type="dxa"/>
            <w:noWrap w:val="0"/>
            <w:vAlign w:val="top"/>
          </w:tcPr>
          <w:p>
            <w:pPr>
              <w:spacing w:line="360" w:lineRule="exact"/>
              <w:jc w:val="center"/>
              <w:rPr>
                <w:rFonts w:hint="eastAsia" w:ascii="仿宋" w:hAnsi="仿宋" w:eastAsia="仿宋" w:cs="仿宋"/>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职称证专业</w:t>
            </w:r>
          </w:p>
        </w:tc>
        <w:tc>
          <w:tcPr>
            <w:tcW w:w="2950" w:type="dxa"/>
            <w:gridSpan w:val="4"/>
            <w:noWrap w:val="0"/>
            <w:vAlign w:val="top"/>
          </w:tcPr>
          <w:p>
            <w:pPr>
              <w:jc w:val="center"/>
              <w:rPr>
                <w:rFonts w:hint="eastAsia" w:ascii="仿宋" w:hAnsi="仿宋" w:eastAsia="仿宋" w:cs="仿宋"/>
                <w:b/>
                <w:color w:val="auto"/>
                <w:sz w:val="28"/>
                <w:szCs w:val="28"/>
                <w:highlight w:val="none"/>
              </w:rPr>
            </w:pPr>
          </w:p>
        </w:tc>
        <w:tc>
          <w:tcPr>
            <w:tcW w:w="2198" w:type="dxa"/>
            <w:gridSpan w:val="2"/>
            <w:noWrap w:val="0"/>
            <w:vAlign w:val="top"/>
          </w:tcPr>
          <w:p>
            <w:pPr>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证书编号</w:t>
            </w:r>
          </w:p>
        </w:tc>
        <w:tc>
          <w:tcPr>
            <w:tcW w:w="1119" w:type="dxa"/>
            <w:noWrap w:val="0"/>
            <w:vAlign w:val="top"/>
          </w:tcPr>
          <w:p>
            <w:pPr>
              <w:jc w:val="center"/>
              <w:rPr>
                <w:rFonts w:hint="eastAsia" w:ascii="仿宋" w:hAnsi="仿宋" w:eastAsia="仿宋" w:cs="仿宋"/>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项目名称</w:t>
            </w:r>
          </w:p>
        </w:tc>
        <w:tc>
          <w:tcPr>
            <w:tcW w:w="1993" w:type="dxa"/>
            <w:gridSpan w:val="2"/>
            <w:noWrap w:val="0"/>
            <w:vAlign w:val="top"/>
          </w:tcPr>
          <w:p>
            <w:pPr>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合同金额</w:t>
            </w:r>
          </w:p>
        </w:tc>
        <w:tc>
          <w:tcPr>
            <w:tcW w:w="1993" w:type="dxa"/>
            <w:gridSpan w:val="2"/>
            <w:noWrap w:val="0"/>
            <w:vAlign w:val="top"/>
          </w:tcPr>
          <w:p>
            <w:pPr>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开、竣工时间</w:t>
            </w:r>
          </w:p>
        </w:tc>
        <w:tc>
          <w:tcPr>
            <w:tcW w:w="1993" w:type="dxa"/>
            <w:gridSpan w:val="2"/>
            <w:noWrap w:val="0"/>
            <w:vAlign w:val="top"/>
          </w:tcPr>
          <w:p>
            <w:pPr>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担任职务</w:t>
            </w:r>
          </w:p>
        </w:tc>
        <w:tc>
          <w:tcPr>
            <w:tcW w:w="1453" w:type="dxa"/>
            <w:gridSpan w:val="2"/>
            <w:noWrap w:val="0"/>
            <w:vAlign w:val="top"/>
          </w:tcPr>
          <w:p>
            <w:pPr>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hint="eastAsia" w:ascii="仿宋" w:hAnsi="仿宋" w:eastAsia="仿宋" w:cs="仿宋"/>
                <w:b/>
                <w:color w:val="auto"/>
                <w:sz w:val="28"/>
                <w:szCs w:val="28"/>
                <w:highlight w:val="none"/>
              </w:rPr>
            </w:pPr>
          </w:p>
        </w:tc>
        <w:tc>
          <w:tcPr>
            <w:tcW w:w="1993" w:type="dxa"/>
            <w:gridSpan w:val="2"/>
            <w:noWrap w:val="0"/>
            <w:vAlign w:val="top"/>
          </w:tcPr>
          <w:p>
            <w:pPr>
              <w:jc w:val="center"/>
              <w:rPr>
                <w:rFonts w:hint="eastAsia" w:ascii="仿宋" w:hAnsi="仿宋" w:eastAsia="仿宋" w:cs="仿宋"/>
                <w:b/>
                <w:color w:val="auto"/>
                <w:sz w:val="28"/>
                <w:szCs w:val="28"/>
                <w:highlight w:val="none"/>
              </w:rPr>
            </w:pPr>
          </w:p>
        </w:tc>
        <w:tc>
          <w:tcPr>
            <w:tcW w:w="1993" w:type="dxa"/>
            <w:gridSpan w:val="2"/>
            <w:noWrap w:val="0"/>
            <w:vAlign w:val="top"/>
          </w:tcPr>
          <w:p>
            <w:pPr>
              <w:jc w:val="center"/>
              <w:rPr>
                <w:rFonts w:hint="eastAsia" w:ascii="仿宋" w:hAnsi="仿宋" w:eastAsia="仿宋" w:cs="仿宋"/>
                <w:b/>
                <w:color w:val="auto"/>
                <w:sz w:val="28"/>
                <w:szCs w:val="28"/>
                <w:highlight w:val="none"/>
              </w:rPr>
            </w:pPr>
          </w:p>
        </w:tc>
        <w:tc>
          <w:tcPr>
            <w:tcW w:w="1993" w:type="dxa"/>
            <w:gridSpan w:val="2"/>
            <w:noWrap w:val="0"/>
            <w:vAlign w:val="top"/>
          </w:tcPr>
          <w:p>
            <w:pPr>
              <w:jc w:val="center"/>
              <w:rPr>
                <w:rFonts w:hint="eastAsia" w:ascii="仿宋" w:hAnsi="仿宋" w:eastAsia="仿宋" w:cs="仿宋"/>
                <w:b/>
                <w:color w:val="auto"/>
                <w:sz w:val="28"/>
                <w:szCs w:val="28"/>
                <w:highlight w:val="none"/>
              </w:rPr>
            </w:pPr>
          </w:p>
        </w:tc>
        <w:tc>
          <w:tcPr>
            <w:tcW w:w="1453" w:type="dxa"/>
            <w:gridSpan w:val="2"/>
            <w:noWrap w:val="0"/>
            <w:vAlign w:val="top"/>
          </w:tcPr>
          <w:p>
            <w:pPr>
              <w:jc w:val="center"/>
              <w:rPr>
                <w:rFonts w:hint="eastAsia" w:ascii="仿宋" w:hAnsi="仿宋" w:eastAsia="仿宋" w:cs="仿宋"/>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hint="eastAsia" w:ascii="仿宋" w:hAnsi="仿宋" w:eastAsia="仿宋" w:cs="仿宋"/>
                <w:b/>
                <w:color w:val="auto"/>
                <w:sz w:val="28"/>
                <w:szCs w:val="28"/>
                <w:highlight w:val="none"/>
              </w:rPr>
            </w:pPr>
          </w:p>
        </w:tc>
        <w:tc>
          <w:tcPr>
            <w:tcW w:w="1993" w:type="dxa"/>
            <w:gridSpan w:val="2"/>
            <w:noWrap w:val="0"/>
            <w:vAlign w:val="top"/>
          </w:tcPr>
          <w:p>
            <w:pPr>
              <w:jc w:val="center"/>
              <w:rPr>
                <w:rFonts w:hint="eastAsia" w:ascii="仿宋" w:hAnsi="仿宋" w:eastAsia="仿宋" w:cs="仿宋"/>
                <w:b/>
                <w:color w:val="auto"/>
                <w:sz w:val="28"/>
                <w:szCs w:val="28"/>
                <w:highlight w:val="none"/>
              </w:rPr>
            </w:pPr>
          </w:p>
        </w:tc>
        <w:tc>
          <w:tcPr>
            <w:tcW w:w="1993" w:type="dxa"/>
            <w:gridSpan w:val="2"/>
            <w:noWrap w:val="0"/>
            <w:vAlign w:val="top"/>
          </w:tcPr>
          <w:p>
            <w:pPr>
              <w:jc w:val="center"/>
              <w:rPr>
                <w:rFonts w:hint="eastAsia" w:ascii="仿宋" w:hAnsi="仿宋" w:eastAsia="仿宋" w:cs="仿宋"/>
                <w:b/>
                <w:color w:val="auto"/>
                <w:sz w:val="28"/>
                <w:szCs w:val="28"/>
                <w:highlight w:val="none"/>
              </w:rPr>
            </w:pPr>
          </w:p>
        </w:tc>
        <w:tc>
          <w:tcPr>
            <w:tcW w:w="1993" w:type="dxa"/>
            <w:gridSpan w:val="2"/>
            <w:noWrap w:val="0"/>
            <w:vAlign w:val="top"/>
          </w:tcPr>
          <w:p>
            <w:pPr>
              <w:jc w:val="center"/>
              <w:rPr>
                <w:rFonts w:hint="eastAsia" w:ascii="仿宋" w:hAnsi="仿宋" w:eastAsia="仿宋" w:cs="仿宋"/>
                <w:b/>
                <w:color w:val="auto"/>
                <w:sz w:val="28"/>
                <w:szCs w:val="28"/>
                <w:highlight w:val="none"/>
              </w:rPr>
            </w:pPr>
          </w:p>
        </w:tc>
        <w:tc>
          <w:tcPr>
            <w:tcW w:w="1453" w:type="dxa"/>
            <w:gridSpan w:val="2"/>
            <w:noWrap w:val="0"/>
            <w:vAlign w:val="top"/>
          </w:tcPr>
          <w:p>
            <w:pPr>
              <w:jc w:val="center"/>
              <w:rPr>
                <w:rFonts w:hint="eastAsia" w:ascii="仿宋" w:hAnsi="仿宋" w:eastAsia="仿宋" w:cs="仿宋"/>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hint="eastAsia" w:ascii="仿宋" w:hAnsi="仿宋" w:eastAsia="仿宋" w:cs="仿宋"/>
                <w:b/>
                <w:color w:val="auto"/>
                <w:sz w:val="28"/>
                <w:szCs w:val="28"/>
                <w:highlight w:val="none"/>
              </w:rPr>
            </w:pPr>
          </w:p>
        </w:tc>
        <w:tc>
          <w:tcPr>
            <w:tcW w:w="1993" w:type="dxa"/>
            <w:gridSpan w:val="2"/>
            <w:noWrap w:val="0"/>
            <w:vAlign w:val="top"/>
          </w:tcPr>
          <w:p>
            <w:pPr>
              <w:jc w:val="center"/>
              <w:rPr>
                <w:rFonts w:hint="eastAsia" w:ascii="仿宋" w:hAnsi="仿宋" w:eastAsia="仿宋" w:cs="仿宋"/>
                <w:b/>
                <w:color w:val="auto"/>
                <w:sz w:val="28"/>
                <w:szCs w:val="28"/>
                <w:highlight w:val="none"/>
              </w:rPr>
            </w:pPr>
          </w:p>
        </w:tc>
        <w:tc>
          <w:tcPr>
            <w:tcW w:w="1993" w:type="dxa"/>
            <w:gridSpan w:val="2"/>
            <w:noWrap w:val="0"/>
            <w:vAlign w:val="top"/>
          </w:tcPr>
          <w:p>
            <w:pPr>
              <w:jc w:val="center"/>
              <w:rPr>
                <w:rFonts w:hint="eastAsia" w:ascii="仿宋" w:hAnsi="仿宋" w:eastAsia="仿宋" w:cs="仿宋"/>
                <w:b/>
                <w:color w:val="auto"/>
                <w:sz w:val="28"/>
                <w:szCs w:val="28"/>
                <w:highlight w:val="none"/>
              </w:rPr>
            </w:pPr>
          </w:p>
        </w:tc>
        <w:tc>
          <w:tcPr>
            <w:tcW w:w="1993" w:type="dxa"/>
            <w:gridSpan w:val="2"/>
            <w:noWrap w:val="0"/>
            <w:vAlign w:val="top"/>
          </w:tcPr>
          <w:p>
            <w:pPr>
              <w:jc w:val="center"/>
              <w:rPr>
                <w:rFonts w:hint="eastAsia" w:ascii="仿宋" w:hAnsi="仿宋" w:eastAsia="仿宋" w:cs="仿宋"/>
                <w:b/>
                <w:color w:val="auto"/>
                <w:sz w:val="28"/>
                <w:szCs w:val="28"/>
                <w:highlight w:val="none"/>
              </w:rPr>
            </w:pPr>
          </w:p>
        </w:tc>
        <w:tc>
          <w:tcPr>
            <w:tcW w:w="1453" w:type="dxa"/>
            <w:gridSpan w:val="2"/>
            <w:noWrap w:val="0"/>
            <w:vAlign w:val="top"/>
          </w:tcPr>
          <w:p>
            <w:pPr>
              <w:jc w:val="center"/>
              <w:rPr>
                <w:rFonts w:hint="eastAsia" w:ascii="仿宋" w:hAnsi="仿宋" w:eastAsia="仿宋" w:cs="仿宋"/>
                <w:b/>
                <w:color w:val="auto"/>
                <w:sz w:val="28"/>
                <w:szCs w:val="28"/>
                <w:highlight w:val="none"/>
              </w:rPr>
            </w:pPr>
          </w:p>
        </w:tc>
      </w:tr>
    </w:tbl>
    <w:p>
      <w:pPr>
        <w:pStyle w:val="2"/>
        <w:rPr>
          <w:rFonts w:hint="eastAsia" w:ascii="仿宋" w:hAnsi="仿宋" w:eastAsia="仿宋" w:cs="仿宋"/>
          <w:color w:val="auto"/>
          <w:sz w:val="28"/>
          <w:szCs w:val="28"/>
          <w:highlight w:val="none"/>
          <w:lang w:val="en-US" w:eastAsia="zh-CN"/>
        </w:rPr>
      </w:pPr>
    </w:p>
    <w:p>
      <w:pPr>
        <w:pStyle w:val="2"/>
        <w:rPr>
          <w:rFonts w:hint="eastAsia" w:ascii="仿宋" w:hAnsi="仿宋" w:eastAsia="仿宋" w:cs="仿宋"/>
          <w:color w:val="auto"/>
          <w:sz w:val="28"/>
          <w:szCs w:val="28"/>
          <w:highlight w:val="none"/>
          <w:lang w:val="en-US" w:eastAsia="zh-CN"/>
        </w:rPr>
      </w:pPr>
    </w:p>
    <w:p>
      <w:pPr>
        <w:adjustRightInd w:val="0"/>
        <w:snapToGrid w:val="0"/>
        <w:spacing w:line="360" w:lineRule="auto"/>
        <w:jc w:val="right"/>
        <w:rPr>
          <w:rFonts w:hint="eastAsia" w:ascii="仿宋" w:hAnsi="仿宋" w:eastAsia="仿宋" w:cs="仿宋"/>
          <w:color w:val="auto"/>
          <w:kern w:val="2"/>
          <w:sz w:val="24"/>
          <w:szCs w:val="24"/>
          <w:highlight w:val="none"/>
          <w:lang w:val="en-GB"/>
        </w:rPr>
      </w:pPr>
      <w:r>
        <w:rPr>
          <w:rFonts w:hint="eastAsia" w:ascii="仿宋" w:hAnsi="仿宋" w:eastAsia="仿宋" w:cs="仿宋"/>
          <w:color w:val="auto"/>
          <w:kern w:val="2"/>
          <w:sz w:val="24"/>
          <w:szCs w:val="24"/>
          <w:highlight w:val="none"/>
          <w:lang w:val="en-GB"/>
        </w:rPr>
        <w:t xml:space="preserve">供应商名称（加盖公章）： </w:t>
      </w:r>
    </w:p>
    <w:p>
      <w:pPr>
        <w:adjustRightInd w:val="0"/>
        <w:snapToGrid w:val="0"/>
        <w:spacing w:line="360" w:lineRule="auto"/>
        <w:jc w:val="right"/>
        <w:rPr>
          <w:rFonts w:hint="eastAsia" w:ascii="仿宋" w:hAnsi="仿宋" w:eastAsia="仿宋" w:cs="仿宋"/>
          <w:color w:val="auto"/>
          <w:kern w:val="2"/>
          <w:sz w:val="24"/>
          <w:szCs w:val="24"/>
          <w:highlight w:val="none"/>
          <w:lang w:val="en-GB"/>
        </w:rPr>
      </w:pPr>
      <w:r>
        <w:rPr>
          <w:rFonts w:hint="eastAsia" w:ascii="仿宋" w:hAnsi="仿宋" w:eastAsia="仿宋" w:cs="仿宋"/>
          <w:color w:val="auto"/>
          <w:kern w:val="2"/>
          <w:sz w:val="24"/>
          <w:szCs w:val="24"/>
          <w:highlight w:val="none"/>
          <w:lang w:val="en-GB"/>
        </w:rPr>
        <w:t>年  月  日</w:t>
      </w:r>
    </w:p>
    <w:p>
      <w:pPr>
        <w:pStyle w:val="2"/>
        <w:rPr>
          <w:rFonts w:hint="eastAsia" w:ascii="仿宋" w:hAnsi="仿宋" w:eastAsia="仿宋" w:cs="仿宋"/>
          <w:color w:val="auto"/>
          <w:sz w:val="28"/>
          <w:szCs w:val="28"/>
          <w:highlight w:val="none"/>
          <w:lang w:val="en-US" w:eastAsia="zh-CN"/>
        </w:rPr>
      </w:pPr>
    </w:p>
    <w:p>
      <w:pPr>
        <w:pStyle w:val="2"/>
        <w:rPr>
          <w:rFonts w:hint="eastAsia" w:ascii="仿宋" w:hAnsi="仿宋" w:eastAsia="仿宋" w:cs="仿宋"/>
          <w:color w:val="auto"/>
          <w:sz w:val="28"/>
          <w:szCs w:val="28"/>
          <w:highlight w:val="none"/>
          <w:lang w:val="en-US" w:eastAsia="zh-CN"/>
        </w:rPr>
      </w:pPr>
    </w:p>
    <w:p>
      <w:pPr>
        <w:pStyle w:val="2"/>
        <w:rPr>
          <w:rFonts w:hint="eastAsia" w:ascii="仿宋" w:hAnsi="仿宋" w:eastAsia="仿宋" w:cs="仿宋"/>
          <w:color w:val="auto"/>
          <w:sz w:val="28"/>
          <w:szCs w:val="28"/>
          <w:highlight w:val="none"/>
          <w:lang w:val="en-US" w:eastAsia="zh-CN"/>
        </w:rPr>
      </w:pPr>
    </w:p>
    <w:p>
      <w:pPr>
        <w:pStyle w:val="6"/>
        <w:rPr>
          <w:rFonts w:hint="eastAsia" w:ascii="仿宋" w:hAnsi="仿宋" w:eastAsia="仿宋" w:cs="仿宋"/>
          <w:color w:val="auto"/>
          <w:sz w:val="28"/>
          <w:szCs w:val="28"/>
          <w:highlight w:val="none"/>
        </w:rPr>
      </w:pPr>
      <w:bookmarkStart w:id="129" w:name="_Toc32430"/>
      <w:bookmarkStart w:id="130" w:name="_Toc19423"/>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.报价表</w:t>
      </w:r>
      <w:bookmarkEnd w:id="129"/>
      <w:bookmarkEnd w:id="130"/>
    </w:p>
    <w:tbl>
      <w:tblPr>
        <w:tblStyle w:val="22"/>
        <w:tblW w:w="88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98"/>
        <w:gridCol w:w="284"/>
        <w:gridCol w:w="1052"/>
        <w:gridCol w:w="1213"/>
        <w:gridCol w:w="1798"/>
        <w:gridCol w:w="67"/>
        <w:gridCol w:w="697"/>
        <w:gridCol w:w="489"/>
        <w:gridCol w:w="356"/>
        <w:gridCol w:w="501"/>
        <w:gridCol w:w="35"/>
        <w:gridCol w:w="822"/>
        <w:gridCol w:w="8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155" w:hRule="atLeast"/>
        </w:trPr>
        <w:tc>
          <w:tcPr>
            <w:tcW w:w="698"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bookmarkStart w:id="131" w:name="_Toc6058"/>
            <w:bookmarkStart w:id="132" w:name="_Toc88209965"/>
            <w:bookmarkStart w:id="133" w:name="_Toc16386"/>
            <w:bookmarkStart w:id="134" w:name="_Toc87616402"/>
            <w:r>
              <w:rPr>
                <w:rFonts w:hint="eastAsia" w:ascii="仿宋" w:hAnsi="仿宋" w:eastAsia="仿宋" w:cs="仿宋"/>
                <w:i w:val="0"/>
                <w:color w:val="auto"/>
                <w:kern w:val="0"/>
                <w:sz w:val="20"/>
                <w:szCs w:val="20"/>
                <w:u w:val="none"/>
                <w:lang w:val="en-US" w:eastAsia="zh-CN" w:bidi="ar"/>
              </w:rPr>
              <w:t>序号</w:t>
            </w:r>
          </w:p>
        </w:tc>
        <w:tc>
          <w:tcPr>
            <w:tcW w:w="1336"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项目编码</w:t>
            </w:r>
          </w:p>
        </w:tc>
        <w:tc>
          <w:tcPr>
            <w:tcW w:w="1213"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项目名称</w:t>
            </w:r>
          </w:p>
        </w:tc>
        <w:tc>
          <w:tcPr>
            <w:tcW w:w="2562"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项目特征描述</w:t>
            </w:r>
          </w:p>
        </w:tc>
        <w:tc>
          <w:tcPr>
            <w:tcW w:w="489"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计量单位</w:t>
            </w:r>
          </w:p>
        </w:tc>
        <w:tc>
          <w:tcPr>
            <w:tcW w:w="857"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工程量</w:t>
            </w:r>
          </w:p>
        </w:tc>
        <w:tc>
          <w:tcPr>
            <w:tcW w:w="857" w:type="dxa"/>
            <w:gridSpan w:val="2"/>
            <w:tcBorders>
              <w:top w:val="single" w:color="000000" w:sz="8" w:space="0"/>
              <w:left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0"/>
                <w:szCs w:val="20"/>
                <w:u w:val="none"/>
                <w:lang w:val="en-US" w:eastAsia="zh-CN" w:bidi="ar"/>
              </w:rPr>
            </w:pPr>
            <w:r>
              <w:rPr>
                <w:rFonts w:hint="eastAsia" w:ascii="仿宋" w:hAnsi="仿宋" w:eastAsia="仿宋" w:cs="仿宋"/>
                <w:i w:val="0"/>
                <w:color w:val="auto"/>
                <w:kern w:val="0"/>
                <w:sz w:val="20"/>
                <w:szCs w:val="20"/>
                <w:u w:val="none"/>
                <w:lang w:val="en-US" w:eastAsia="zh-CN" w:bidi="ar"/>
              </w:rPr>
              <w:t>综合单价</w:t>
            </w:r>
          </w:p>
        </w:tc>
        <w:tc>
          <w:tcPr>
            <w:tcW w:w="857"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0"/>
                <w:szCs w:val="20"/>
                <w:u w:val="none"/>
                <w:lang w:val="en-US" w:eastAsia="zh-CN" w:bidi="ar"/>
              </w:rPr>
            </w:pPr>
            <w:r>
              <w:rPr>
                <w:rFonts w:hint="eastAsia" w:ascii="仿宋" w:hAnsi="仿宋" w:eastAsia="仿宋" w:cs="仿宋"/>
                <w:i w:val="0"/>
                <w:color w:val="auto"/>
                <w:kern w:val="0"/>
                <w:sz w:val="20"/>
                <w:szCs w:val="20"/>
                <w:u w:val="none"/>
                <w:lang w:val="en-US" w:eastAsia="zh-CN" w:bidi="ar"/>
              </w:rPr>
              <w:t>综合合价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一二期鼓风机房出风管廊</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030507008001</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枪式摄像头</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1.400万像素全彩，户外</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摄像头，带POE供电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2.含三角支架</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3. 以太网传输</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4.广角镜头，焦距4mm</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台</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9"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030502005001</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六类网线</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1.六类网线</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50</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3</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030408003001</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电缆套管</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1.DN25，PVC</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50</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25"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4</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030501012001</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交换机</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1.带POE供电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2.8口</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3 导轨式</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个</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5</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010507003001</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盖板揭、盖</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1.盖板规格：0.5*1.2</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50</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99"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一期滤池总高压电房北侧门口、一期滤池出水廊道</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6</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030507008002</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枪式摄像头</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1.400万像素全彩，户外</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摄像头，带POE供电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2.含三角支架</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3. 以太网传输</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4.广角镜头，焦距4mm</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台</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7</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030404017001</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不锈钢监控电箱</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1.规格：0.5*0.8*0.25</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个</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8</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030408001001</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单芯电缆</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1.BV-1.5mm²</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2.红色、蓝色、黄绿色，</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平均分</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15</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9</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030404019001</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16A带漏保空气开关</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1.16A带漏保空气开关</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个</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10</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030501012002</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交换机</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1.带POE供电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2.6口</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3 导轨式</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个</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11</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030404035001</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导轨式插座</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1.5脚，含导轨</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个</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3</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12</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030502005002</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六类网线</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1.六类网线</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80</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一二期污水泵房</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13</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030507008003</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防爆防水枪式摄像头</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1.IP68防水等级</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2.带POE供电功能</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3.含三角支架</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台</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14</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030408001002</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电缆</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1.YJV3*1.5mm²</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5</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15</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030502005003</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六类网线</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1.六类网线</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150</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16</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030501012003</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交换机</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1.带POE供电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2.6口</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个</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二期滤池出水廊道两侧</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17</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030507008004</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枪式摄像头</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1.400万像素全彩，户外</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摄像头，带POE供电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2.含三角支架</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3. 以太网传输</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4.广角镜头，焦距4mm</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台</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18</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030404017002</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不锈钢监控电箱</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1.规格：0.5*0.8*0.25</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个</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19</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030408001003</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单芯电缆</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1.BV-1.5mm²</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2.红色、蓝色、黄绿色，</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平均分</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15</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20</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030404019002</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16A带漏保空气开</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关</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1.16A带漏保空气开</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关</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个</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21</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030501012004</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交换机</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1.带POE供电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2.6口</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3 导轨式</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个</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22</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030404035002</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导轨式插座</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1.5脚，含导轨</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个</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3</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23</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030502005004</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六类网线</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1.六类网线</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180</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三期2#反应池南加药罐区</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24</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030507008005</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枪式摄像头</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1.400万像素全彩，户外</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摄像头，带POE供电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2.含三角支架</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3. 以太网传输</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4.广角镜头，焦距4mm</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台</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25</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030502005005</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六类网线</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1.六类网线</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200</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26</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030408003002</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电缆套管</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1.DN32，PVC</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200</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27</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030501012005</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交换机</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1.带POE供电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2.8口</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3 导轨式</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个</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28</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010507003002</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盖板揭、盖</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1.盖板规格：0.5*1.2</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30</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干化车间1#-6#进泥泵房、负一楼泵房(2支)、1#2#浓缩池泵房</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29</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030507008006</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枪式摄像头</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1.400万像素全彩，户外</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摄像头，带POE供电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2.含三角支架</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3. 以太网传输</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4.广角镜头，焦距4mm</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台</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4</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30</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030502005006</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六类网线</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1.六类网线</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300</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31</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030408003003</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电缆套管</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1.DN32，PVC</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100</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32</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041001001001</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拆除路面</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1.破除混凝土路面，体积1.2*0.1*0.2m</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2.渣土外运</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m2</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0.12</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33</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050402002001</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现浇混凝土路面</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1.混凝土强度等级：C20</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2.厚度：20cm</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m2</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0.12</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34</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030501012006</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交换机</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1.带POE供电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2.16口</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个</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离心机流量计井、注泥泵房、浓度计处</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35</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030507008007</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枪式摄像头</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1.400万像素全彩，户外</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摄像头，带POE供电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2.含三角支架</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3. 以太网传输</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4.广角镜头，焦距4mm</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台</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3</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36</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030502005007</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六类网线</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1.六类网线</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200</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37</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030408003004</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电缆套管</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1.DN32，PVC</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50</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25"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38</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030501012007</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交换机</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1.带POE供电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2.8口</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3 导轨式</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个</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一二期正门自行车棚外</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39</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030507008008</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枪式摄像头</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1.400万像素全彩，户外</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摄像头，带POE供电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2.含三角支架</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3. 以太网传输</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4.广角镜头，焦距4mm</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台</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40</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030408003005</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电缆套管</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1.DN25，PVC</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20</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41</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030502005008</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六类网线</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1.六类网线</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20</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42</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030501012008</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交换机</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1.带POE供电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2.8口</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3 导轨式</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个</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43</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030502013001</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光纤收发器</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1.光纤收发器</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对</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44</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030502008001</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光纤</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1.六芯单模</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4</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三期正门自行车棚对面</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45"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45</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020202003001</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监控杆</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1.长度4m；</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2.八角镀锌钢监控杆，直径0.25m；</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3.配置0.3*0.5*0.2不锈钢监控设备箱，箱内配置光纤转网线模块、16A漏保空开1个、3个导轨式5脚插座。</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支</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46</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030507008009</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枪式摄像头</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1.400万像素全彩，户外</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摄像头，带POE供电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2.含三角支架</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3. 以太网传输</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4.广角镜头，焦距4mm</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台</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47</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030501012009</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交换机</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1.带POE供电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2.8口</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3 导轨式</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个</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48</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030502005009</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六类网线</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1.六类网线</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5</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49</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030502008002</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光纤</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1.六芯单模</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150</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50</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030408003006</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电缆套管</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1.DN40，PVC</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150</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51</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030408001004</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电缆</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1.YJV3*1.5mm²</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153</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52</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050101006001</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清除草皮</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1.台湾草草地</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m2</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15</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53</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050102012001</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铺种草皮</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2.台湾草草地</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m2</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15</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三期动力班停车棚</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54</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030507008010</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枪式摄像头</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1.400万像素全彩，户外</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摄像头，带POE供电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2.含三角支架</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3. 以太网传输</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4.广角镜头，焦距4mm</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台</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55</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030502005010</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六类网线</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1.六类网线</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100</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56</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030408003007</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电缆套管</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1.DN25，PVC</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100</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57</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030501012010</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交换机</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1.带POE供电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2.8口</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3 导轨式</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个</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58</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030404017003</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不锈钢监控电箱</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1.尺寸：0.5*0.8*0.3m</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2.配置16A漏保空开1个、</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3个导轨式5脚插座</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个</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一期机修值班室对面</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59</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030507008011</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枪式摄像头</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1.400万像素全彩，户外</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摄像头，带POE供电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2.含三角支架</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3. 以太网传输</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4.广角镜头，焦距4mm</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台</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60</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030502005011</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六类网线</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1.六类网线</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60</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61</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030408003008</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电缆套管</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1.DN25，PVC</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60</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一期水区值班室停车棚</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62</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030507008012</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枪式摄像头</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1.400万像素全彩，户外</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摄像头，带POE供电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2.含三角支架</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3. 以太网传输</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4.广角镜头，焦距4mm</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台</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63</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030502005012</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六类网线</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1.六类网线</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20</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64</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030408003009</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电缆套管</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1.DN25，PVC</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20</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一二期仪表班后单车棚、一二期停车场后单车棚</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65</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030507008013</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枪式摄像头</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1.400万像素全彩，户外</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摄像头，带POE供电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2.含三角支架</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3. 以太网传输</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4.广角镜头，焦距4mm</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台</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66</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030502005013</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六类网线</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1.六类网线</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300</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67</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030408003010</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电缆套管</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1.DN25，PVC</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300</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一二期硫酸铝加药间外</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68</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030507008014</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枪式摄像头</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1.400万像素全彩，户外</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摄像头，带POE供电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2.含三角支架</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3. 以太网传输</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4.广角镜头，焦距4mm</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台</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69</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030502005014</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六类网线</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1.六类网线</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10</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70</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030408003011</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电缆套管</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1.DN25，PVC</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10</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三期滤池面向三期围墙边两侧</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71</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030507008015</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枪式摄像头</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1.400万像素全彩，户外</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摄像头，带POE供电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2.含三角支架</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3. 以太网传输</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4.广角镜头，焦距4mm</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台</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72</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030502005015</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六类网线</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1.六类网线</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100</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73</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030408003012</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电缆套管</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1.DN25，PVC</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80</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74</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030408001005</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电缆</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1.YJV3*1.5mm²</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10</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75</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030404017004</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不锈钢监控电箱</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1.尺寸：0.5*0.8*0.3m</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2.配置16A漏保空开1个、</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3个导轨式5脚插座</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个</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76</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030502008003</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光纤</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1.四芯单模</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130</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77</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030501012011</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交换机</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1.带POE供电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2.8口</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3 导轨式</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个</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78</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030502013002</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光纤收发器</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1.光纤收发器</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对</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79</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050101006002</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清除草皮</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1.台湾草草地</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m2</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3</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80</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050102012002</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铺种草皮</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2.台湾草草地</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m2</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3</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更换三期档案楼天台摄像头</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81</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030507008016</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球形摄像头</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1.400万像素全彩，户外</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摄像头，带POE供电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2.含三角支架</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3. 以太网传输</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4.广角镜头，焦距4mm</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5.1080P ds-sc3q140my-te</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个</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82</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030502005016</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六类网线</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1.六类网线</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20</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83</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030502013003</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光纤收发器</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1.光纤收发器</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对</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84</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031101007001</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直流电源模块</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1.输入220V，输出24V，额定电流5A以上</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个</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85</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030501012012</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交换机</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1.带POE供电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2.6口</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个</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一二期东门保安室摄像头</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86</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050101006003</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清除草皮</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1.台湾草草地</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m2</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0.067</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87</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050102012003</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铺种草皮</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2.台湾草草地</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m2</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0.067</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88</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030408003013</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电缆套管</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1.DN20，PVC</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15</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89</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030502005017</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六类网线</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1.六类网线</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15</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90</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030501012013</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交换机</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1.带POE供电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2.8口</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个</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维修中央大道(三万吨周边)摄像头</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91</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030501012014</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交换机</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1.带POE供电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2.6口</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个</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92</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030502005018</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六类网线</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1.六类网线</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30</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93</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010507003003</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盖板揭、盖</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1.盖板规格：0.5*1.2</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20</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维修三万吨池面摄像头光纤</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94</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030502008004</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光纤</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1.六芯单模</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15</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95</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030408003014</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电缆套管</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1.DN20，PVC</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15</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96</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030408001006</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电缆</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1.YJV3*1.5mm²</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15</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维修1#-4#二沉池池面摄像头光纤</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97</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030502008005</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光纤</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1.四芯单模</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60</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98</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030408003015</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电缆套管</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1.DN20，PVC</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60</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99</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010507003004</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盖板揭、盖</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1.盖板规格：0.5*1.2</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20</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100</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050101006004</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清除草皮</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1.台湾草草地</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m2</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0.33</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101</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050102012004</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铺种草皮</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2.台湾草草地</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m2</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0.33</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维修一期滤池储药罐区域摄像头电源及网线</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102</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030408001007</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电缆</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1.YJV3*1.5mm²</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30</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103</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030408003016</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电缆套管</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1.DN32，PVC</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30</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104</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030502005019</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六类网线</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1.六类网线</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30</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105</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041001001002</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拆除路面</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1.破除混凝土路面，体积2*0.1*0.1m</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2.渣土外运</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m2</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0.2</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106</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050402002002</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现浇混凝土路面</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1.混凝土强度等级：C20</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2.厚度：10cm</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m2</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0.2</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107</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050101006005</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清除草皮</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1.台湾草草地</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m2</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0.33</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108</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050102012005</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铺种草皮</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2.台湾草草地</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m2</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0.33</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迁移污泥码头监控摄像头</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45"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109</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030507008017</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球形摄像头</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1.400万像素全彩，户外</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摄像头，带POE供电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2.含三角支架</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3. 以太网传输</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4.广角镜头，焦距4mm</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5.1080P ds-sc3q140my-</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te</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个</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110</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060102002001</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监控杆迁移</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1.监控杆高度：4m</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2.八角镀锌钢监控杆，直径0.25m</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3.运距：5m</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支</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111</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030408003017</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电缆套管</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1.DN20，PVC</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60</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112</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030502005020</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六类网线</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1.六类网线</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60</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敷设污泥码头监控箱至离心机监控箱光纤</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113</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030502013004</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光纤收发器</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1.光纤收发器</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对</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114</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030502008006</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光纤</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1.户外六芯单模</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150</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115</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030408003018</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电缆套管</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1.DN20，PVC</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40</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116</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010507003005</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盖板揭、盖</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1.盖板规格：0.5*1.2</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20</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污泥码头大门加装门磁感应</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117</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030503008001</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门磁感应开关</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1.DS-PDMC-PR门磁开关</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对</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118</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030408001008</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信号电缆</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1.RVVP 2*1.5</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170</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119</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030408003019</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电缆套管</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1.DN20，PVC</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40</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120</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010507003006</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盖板揭、盖</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1.盖板规格：0.5*1.2</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20</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121</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030608007001</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上位机调试</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1.上位机调试</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点</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8</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122</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030507017001</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PLC程序调试</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点</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8</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i w:val="0"/>
                <w:color w:val="auto"/>
                <w:sz w:val="20"/>
                <w:szCs w:val="20"/>
                <w:u w:val="none"/>
              </w:rPr>
            </w:pP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其他</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仿宋" w:hAnsi="仿宋" w:eastAsia="仿宋" w:cs="仿宋"/>
                <w:i w:val="0"/>
                <w:color w:val="auto"/>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仿宋" w:hAnsi="仿宋" w:eastAsia="仿宋" w:cs="仿宋"/>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123</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030507013001</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监控硬盘</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1.5400转</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2.紫色监控专用硬盘 8TB</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容量</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3.接口：SATA 6Gb/s</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4 缓存256M</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个</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4</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124</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030502008007</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光纤</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1.六芯单模</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100</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125</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030502005021</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六类网线</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1.户外六类网线</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300</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126</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030501012015</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交换机</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1.带POE供电</w:t>
            </w:r>
            <w:r>
              <w:rPr>
                <w:rFonts w:hint="eastAsia" w:ascii="仿宋" w:hAnsi="仿宋" w:eastAsia="仿宋" w:cs="仿宋"/>
                <w:i w:val="0"/>
                <w:color w:val="auto"/>
                <w:kern w:val="0"/>
                <w:sz w:val="20"/>
                <w:szCs w:val="20"/>
                <w:u w:val="none"/>
                <w:lang w:val="en-US" w:eastAsia="zh-CN" w:bidi="ar"/>
              </w:rPr>
              <w:br w:type="textWrapping"/>
            </w:r>
            <w:r>
              <w:rPr>
                <w:rFonts w:hint="eastAsia" w:ascii="仿宋" w:hAnsi="仿宋" w:eastAsia="仿宋" w:cs="仿宋"/>
                <w:i w:val="0"/>
                <w:color w:val="auto"/>
                <w:kern w:val="0"/>
                <w:sz w:val="20"/>
                <w:szCs w:val="20"/>
                <w:u w:val="none"/>
                <w:lang w:val="en-US" w:eastAsia="zh-CN" w:bidi="ar"/>
              </w:rPr>
              <w:t>2.8口</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个</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8</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127</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030408001009</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电缆</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1.YJV3*1.5mm²</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m</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300</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128</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030502013005</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光纤收发器</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1.光纤收发器</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对</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10</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129</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080703014001</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摄像头维修</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1.摄像头维修</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台</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15</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9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130</w:t>
            </w:r>
          </w:p>
        </w:tc>
        <w:tc>
          <w:tcPr>
            <w:tcW w:w="13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030501013001</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网络服务器授权</w:t>
            </w:r>
          </w:p>
        </w:tc>
        <w:tc>
          <w:tcPr>
            <w:tcW w:w="256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1.DS-VE22S-B网络服务器增加授权点</w:t>
            </w:r>
          </w:p>
        </w:tc>
        <w:tc>
          <w:tcPr>
            <w:tcW w:w="4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点</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sz w:val="20"/>
                <w:szCs w:val="20"/>
                <w:u w:val="none"/>
              </w:rPr>
            </w:pPr>
            <w:r>
              <w:rPr>
                <w:rFonts w:hint="eastAsia" w:ascii="仿宋" w:hAnsi="仿宋" w:eastAsia="仿宋" w:cs="仿宋"/>
                <w:i w:val="0"/>
                <w:color w:val="auto"/>
                <w:kern w:val="0"/>
                <w:sz w:val="20"/>
                <w:szCs w:val="20"/>
                <w:u w:val="none"/>
                <w:lang w:val="en-US" w:eastAsia="zh-CN" w:bidi="ar"/>
              </w:rPr>
              <w:t>100</w:t>
            </w:r>
          </w:p>
        </w:tc>
        <w:tc>
          <w:tcPr>
            <w:tcW w:w="8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8870" w:type="dxa"/>
            <w:gridSpan w:val="13"/>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单位工程预算价汇总表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112"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工程名称：大坦沙分公司2023年一二三期易涝点、电动车充电点等监控优化项目</w:t>
            </w:r>
          </w:p>
        </w:tc>
        <w:tc>
          <w:tcPr>
            <w:tcW w:w="1542"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216"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982"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4063"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2145" w:type="dxa"/>
            <w:gridSpan w:val="6"/>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680" w:type="dxa"/>
            <w:gridSpan w:val="2"/>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8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06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1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8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406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一二期鼓风机房出风管廊</w:t>
            </w:r>
          </w:p>
        </w:tc>
        <w:tc>
          <w:tcPr>
            <w:tcW w:w="21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8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406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一期滤池总高压电房北侧门口、一期滤池出水廊道</w:t>
            </w:r>
          </w:p>
        </w:tc>
        <w:tc>
          <w:tcPr>
            <w:tcW w:w="21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8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406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一二期污水泵房</w:t>
            </w:r>
          </w:p>
        </w:tc>
        <w:tc>
          <w:tcPr>
            <w:tcW w:w="21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8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406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二期滤池出水廊道两侧</w:t>
            </w:r>
          </w:p>
        </w:tc>
        <w:tc>
          <w:tcPr>
            <w:tcW w:w="21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8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406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三期2#反应池南加药罐区</w:t>
            </w:r>
          </w:p>
        </w:tc>
        <w:tc>
          <w:tcPr>
            <w:tcW w:w="21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0" w:hRule="atLeast"/>
        </w:trPr>
        <w:tc>
          <w:tcPr>
            <w:tcW w:w="98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406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干化车间1#-6#进泥泵房、负一楼泵房(2支)、1#2#浓缩池泵房</w:t>
            </w:r>
          </w:p>
        </w:tc>
        <w:tc>
          <w:tcPr>
            <w:tcW w:w="21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8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406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离心机流量计井、注泥泵房、浓度计处</w:t>
            </w:r>
          </w:p>
        </w:tc>
        <w:tc>
          <w:tcPr>
            <w:tcW w:w="21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8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406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一二期正门自行车棚外</w:t>
            </w:r>
          </w:p>
        </w:tc>
        <w:tc>
          <w:tcPr>
            <w:tcW w:w="21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8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406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三期正门自行车棚对面</w:t>
            </w:r>
          </w:p>
        </w:tc>
        <w:tc>
          <w:tcPr>
            <w:tcW w:w="21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8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w:t>
            </w:r>
          </w:p>
        </w:tc>
        <w:tc>
          <w:tcPr>
            <w:tcW w:w="406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三期动力班停车棚</w:t>
            </w:r>
          </w:p>
        </w:tc>
        <w:tc>
          <w:tcPr>
            <w:tcW w:w="21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8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w:t>
            </w:r>
          </w:p>
        </w:tc>
        <w:tc>
          <w:tcPr>
            <w:tcW w:w="406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一期机修值班室对面</w:t>
            </w:r>
          </w:p>
        </w:tc>
        <w:tc>
          <w:tcPr>
            <w:tcW w:w="21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8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w:t>
            </w:r>
          </w:p>
        </w:tc>
        <w:tc>
          <w:tcPr>
            <w:tcW w:w="406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一期水区值班室停车棚</w:t>
            </w:r>
          </w:p>
        </w:tc>
        <w:tc>
          <w:tcPr>
            <w:tcW w:w="21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8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w:t>
            </w:r>
          </w:p>
        </w:tc>
        <w:tc>
          <w:tcPr>
            <w:tcW w:w="406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一二期仪表班后单车棚、一二期停车场后单车棚</w:t>
            </w:r>
          </w:p>
        </w:tc>
        <w:tc>
          <w:tcPr>
            <w:tcW w:w="21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8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1.14</w:t>
            </w:r>
          </w:p>
        </w:tc>
        <w:tc>
          <w:tcPr>
            <w:tcW w:w="406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一二期硫酸铝加药间外</w:t>
            </w:r>
          </w:p>
        </w:tc>
        <w:tc>
          <w:tcPr>
            <w:tcW w:w="21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8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w:t>
            </w:r>
          </w:p>
        </w:tc>
        <w:tc>
          <w:tcPr>
            <w:tcW w:w="406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三期滤池面向三期围墙边两侧</w:t>
            </w:r>
          </w:p>
        </w:tc>
        <w:tc>
          <w:tcPr>
            <w:tcW w:w="21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8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w:t>
            </w:r>
          </w:p>
        </w:tc>
        <w:tc>
          <w:tcPr>
            <w:tcW w:w="406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更换三期档案楼天台摄像头</w:t>
            </w:r>
          </w:p>
        </w:tc>
        <w:tc>
          <w:tcPr>
            <w:tcW w:w="21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8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w:t>
            </w:r>
          </w:p>
        </w:tc>
        <w:tc>
          <w:tcPr>
            <w:tcW w:w="406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一二期东门保安室摄像头</w:t>
            </w:r>
          </w:p>
        </w:tc>
        <w:tc>
          <w:tcPr>
            <w:tcW w:w="21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98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1.18</w:t>
            </w:r>
          </w:p>
        </w:tc>
        <w:tc>
          <w:tcPr>
            <w:tcW w:w="406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维修中央大道(三万吨周边)摄像头</w:t>
            </w:r>
          </w:p>
        </w:tc>
        <w:tc>
          <w:tcPr>
            <w:tcW w:w="21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8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1.19</w:t>
            </w:r>
          </w:p>
        </w:tc>
        <w:tc>
          <w:tcPr>
            <w:tcW w:w="406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维修三万吨池面摄像头光纤</w:t>
            </w:r>
          </w:p>
        </w:tc>
        <w:tc>
          <w:tcPr>
            <w:tcW w:w="21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98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w:t>
            </w:r>
          </w:p>
        </w:tc>
        <w:tc>
          <w:tcPr>
            <w:tcW w:w="406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维修1#-4#二沉池池面摄像头光纤</w:t>
            </w:r>
          </w:p>
        </w:tc>
        <w:tc>
          <w:tcPr>
            <w:tcW w:w="21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8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1.21</w:t>
            </w:r>
          </w:p>
        </w:tc>
        <w:tc>
          <w:tcPr>
            <w:tcW w:w="406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维修一期滤池储药罐区域摄像头电源及网线</w:t>
            </w:r>
          </w:p>
        </w:tc>
        <w:tc>
          <w:tcPr>
            <w:tcW w:w="21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8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w:t>
            </w:r>
          </w:p>
        </w:tc>
        <w:tc>
          <w:tcPr>
            <w:tcW w:w="406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迁移污泥码头监控摄像头</w:t>
            </w:r>
          </w:p>
        </w:tc>
        <w:tc>
          <w:tcPr>
            <w:tcW w:w="21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8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w:t>
            </w:r>
          </w:p>
        </w:tc>
        <w:tc>
          <w:tcPr>
            <w:tcW w:w="406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敷设污泥码头监控箱至离心机监控箱光纤</w:t>
            </w:r>
          </w:p>
        </w:tc>
        <w:tc>
          <w:tcPr>
            <w:tcW w:w="21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8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1.24</w:t>
            </w:r>
          </w:p>
        </w:tc>
        <w:tc>
          <w:tcPr>
            <w:tcW w:w="406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污泥码头大门加装门磁感应</w:t>
            </w:r>
          </w:p>
        </w:tc>
        <w:tc>
          <w:tcPr>
            <w:tcW w:w="21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98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1.25</w:t>
            </w:r>
          </w:p>
        </w:tc>
        <w:tc>
          <w:tcPr>
            <w:tcW w:w="406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w:t>
            </w:r>
          </w:p>
        </w:tc>
        <w:tc>
          <w:tcPr>
            <w:tcW w:w="21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8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06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21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8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406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21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24544.32</w:t>
            </w:r>
          </w:p>
        </w:tc>
        <w:tc>
          <w:tcPr>
            <w:tcW w:w="168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8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406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21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98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406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21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8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406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21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13846.41</w:t>
            </w:r>
          </w:p>
        </w:tc>
        <w:tc>
          <w:tcPr>
            <w:tcW w:w="168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98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406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21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82" w:type="dxa"/>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4063"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2145" w:type="dxa"/>
            <w:gridSpan w:val="6"/>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8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406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21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8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406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21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8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406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21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8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406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21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8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406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21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8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406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21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8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406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21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8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406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21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8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06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1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8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406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21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8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406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214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045" w:type="dxa"/>
            <w:gridSpan w:val="5"/>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预算价合计=1+2+3+5</w:t>
            </w:r>
          </w:p>
        </w:tc>
        <w:tc>
          <w:tcPr>
            <w:tcW w:w="2145" w:type="dxa"/>
            <w:gridSpan w:val="6"/>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bl>
    <w:p>
      <w:pPr>
        <w:pStyle w:val="2"/>
        <w:ind w:left="0" w:leftChars="0" w:firstLine="0" w:firstLineChars="0"/>
        <w:rPr>
          <w:rFonts w:hint="eastAsia" w:ascii="仿宋" w:hAnsi="仿宋" w:eastAsia="仿宋" w:cs="仿宋"/>
          <w:b/>
          <w:bCs/>
          <w:color w:val="auto"/>
          <w:szCs w:val="21"/>
          <w:highlight w:val="none"/>
        </w:rPr>
      </w:pPr>
    </w:p>
    <w:p>
      <w:pPr>
        <w:adjustRightInd w:val="0"/>
        <w:snapToGrid w:val="0"/>
        <w:spacing w:line="360" w:lineRule="auto"/>
        <w:jc w:val="right"/>
        <w:rPr>
          <w:rFonts w:hint="eastAsia" w:ascii="仿宋" w:hAnsi="仿宋" w:eastAsia="仿宋" w:cs="仿宋"/>
          <w:color w:val="auto"/>
          <w:kern w:val="2"/>
          <w:sz w:val="24"/>
          <w:szCs w:val="24"/>
          <w:highlight w:val="none"/>
          <w:lang w:val="en-GB"/>
        </w:rPr>
      </w:pPr>
      <w:r>
        <w:rPr>
          <w:rFonts w:hint="eastAsia" w:ascii="仿宋" w:hAnsi="仿宋" w:eastAsia="仿宋" w:cs="仿宋"/>
          <w:color w:val="auto"/>
          <w:kern w:val="2"/>
          <w:sz w:val="24"/>
          <w:szCs w:val="24"/>
          <w:highlight w:val="none"/>
          <w:lang w:val="en-GB"/>
        </w:rPr>
        <w:t xml:space="preserve">供应商名称（加盖公章）： </w:t>
      </w:r>
    </w:p>
    <w:p>
      <w:pPr>
        <w:adjustRightInd w:val="0"/>
        <w:snapToGrid w:val="0"/>
        <w:spacing w:line="360" w:lineRule="auto"/>
        <w:jc w:val="right"/>
        <w:rPr>
          <w:rFonts w:hint="eastAsia" w:ascii="仿宋" w:hAnsi="仿宋" w:eastAsia="仿宋" w:cs="仿宋"/>
          <w:color w:val="auto"/>
          <w:kern w:val="2"/>
          <w:sz w:val="24"/>
          <w:szCs w:val="24"/>
          <w:highlight w:val="none"/>
          <w:lang w:val="en-GB"/>
        </w:rPr>
      </w:pPr>
      <w:r>
        <w:rPr>
          <w:rFonts w:hint="eastAsia" w:ascii="仿宋" w:hAnsi="仿宋" w:eastAsia="仿宋" w:cs="仿宋"/>
          <w:color w:val="auto"/>
          <w:kern w:val="2"/>
          <w:sz w:val="24"/>
          <w:szCs w:val="24"/>
          <w:highlight w:val="none"/>
          <w:lang w:val="en-GB"/>
        </w:rPr>
        <w:t>年  月  日</w:t>
      </w:r>
    </w:p>
    <w:p>
      <w:pPr>
        <w:rPr>
          <w:rFonts w:hint="eastAsia" w:ascii="仿宋" w:hAnsi="仿宋" w:eastAsia="仿宋" w:cs="仿宋"/>
          <w:color w:val="auto"/>
          <w:highlight w:val="none"/>
          <w:lang w:val="en-US" w:eastAsia="zh-CN"/>
        </w:rPr>
      </w:pPr>
    </w:p>
    <w:bookmarkEnd w:id="131"/>
    <w:bookmarkEnd w:id="132"/>
    <w:bookmarkEnd w:id="133"/>
    <w:bookmarkEnd w:id="134"/>
    <w:p>
      <w:pPr>
        <w:rPr>
          <w:rFonts w:hint="eastAsia" w:ascii="仿宋" w:hAnsi="仿宋" w:eastAsia="仿宋" w:cs="仿宋"/>
          <w:color w:val="auto"/>
          <w:highlight w:val="none"/>
        </w:rPr>
        <w:sectPr>
          <w:footerReference r:id="rId8" w:type="default"/>
          <w:pgSz w:w="11906" w:h="16838"/>
          <w:pgMar w:top="2098" w:right="1474" w:bottom="1985" w:left="1588" w:header="851" w:footer="992" w:gutter="0"/>
          <w:pgNumType w:fmt="decimal" w:start="1"/>
          <w:cols w:space="425" w:num="1"/>
          <w:docGrid w:type="lines" w:linePitch="312" w:charSpace="0"/>
        </w:sectPr>
      </w:pPr>
    </w:p>
    <w:p>
      <w:pPr>
        <w:pStyle w:val="6"/>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厂家兼容性说明函</w:t>
      </w:r>
    </w:p>
    <w:p>
      <w:pPr>
        <w:pStyle w:val="2"/>
        <w:jc w:val="center"/>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关于海康威视设备兼容性说明函</w:t>
      </w:r>
    </w:p>
    <w:p>
      <w:pPr>
        <w:pStyle w:val="2"/>
        <w:jc w:val="center"/>
        <w:rPr>
          <w:rFonts w:hint="eastAsia" w:ascii="微软雅黑" w:hAnsi="微软雅黑" w:eastAsia="微软雅黑" w:cs="微软雅黑"/>
          <w:b/>
          <w:bCs/>
          <w:sz w:val="28"/>
          <w:szCs w:val="28"/>
        </w:rPr>
      </w:pPr>
    </w:p>
    <w:p>
      <w:pPr>
        <w:pStyle w:val="2"/>
        <w:jc w:val="left"/>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致</w:t>
      </w:r>
      <w:r>
        <w:rPr>
          <w:rFonts w:hint="eastAsia" w:ascii="仿宋" w:hAnsi="仿宋" w:eastAsia="仿宋" w:cs="仿宋"/>
          <w:b w:val="0"/>
          <w:bCs w:val="0"/>
          <w:sz w:val="28"/>
          <w:szCs w:val="28"/>
          <w:u w:val="single"/>
        </w:rPr>
        <w:t>广州市净水有限公司</w:t>
      </w:r>
      <w:r>
        <w:rPr>
          <w:rFonts w:hint="eastAsia" w:ascii="仿宋" w:hAnsi="仿宋" w:eastAsia="仿宋" w:cs="仿宋"/>
          <w:b w:val="0"/>
          <w:bCs w:val="0"/>
          <w:sz w:val="28"/>
          <w:szCs w:val="28"/>
          <w:lang w:eastAsia="zh-CN"/>
        </w:rPr>
        <w:t>：</w:t>
      </w:r>
    </w:p>
    <w:p>
      <w:pPr>
        <w:pStyle w:val="2"/>
        <w:ind w:left="420" w:leftChars="200" w:firstLine="420" w:firstLineChars="0"/>
        <w:jc w:val="left"/>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u w:val="single"/>
          <w:lang w:val="en-US" w:eastAsia="zh-CN"/>
        </w:rPr>
        <w:t>（供应商名称：     公司）</w:t>
      </w:r>
      <w:r>
        <w:rPr>
          <w:rFonts w:hint="eastAsia" w:ascii="仿宋" w:hAnsi="仿宋" w:eastAsia="仿宋" w:cs="仿宋"/>
          <w:b w:val="0"/>
          <w:bCs w:val="0"/>
          <w:sz w:val="28"/>
          <w:szCs w:val="28"/>
          <w:lang w:eastAsia="zh-CN"/>
        </w:rPr>
        <w:t>在</w:t>
      </w:r>
      <w:r>
        <w:rPr>
          <w:rFonts w:hint="eastAsia" w:ascii="仿宋" w:hAnsi="仿宋" w:eastAsia="仿宋" w:cs="仿宋"/>
          <w:b w:val="0"/>
          <w:bCs w:val="0"/>
          <w:sz w:val="28"/>
          <w:szCs w:val="28"/>
          <w:lang w:val="en-US" w:eastAsia="zh-CN"/>
        </w:rPr>
        <w:t>广州市净水有限公司</w:t>
      </w:r>
      <w:r>
        <w:rPr>
          <w:rFonts w:hint="eastAsia" w:ascii="仿宋" w:hAnsi="仿宋" w:eastAsia="仿宋" w:cs="仿宋"/>
          <w:b w:val="0"/>
          <w:bCs w:val="0"/>
          <w:sz w:val="28"/>
          <w:szCs w:val="28"/>
          <w:lang w:eastAsia="zh-CN"/>
        </w:rPr>
        <w:t>大坦沙分公司2023年一二三期易涝点、电动车充电点等监控优化项目中所投海康威视产品均由杭州</w:t>
      </w:r>
      <w:r>
        <w:rPr>
          <w:rFonts w:hint="eastAsia" w:ascii="仿宋" w:hAnsi="仿宋" w:eastAsia="仿宋" w:cs="仿宋"/>
          <w:b w:val="0"/>
          <w:bCs w:val="0"/>
          <w:sz w:val="28"/>
          <w:szCs w:val="28"/>
          <w:lang w:val="en-US" w:eastAsia="zh-CN"/>
        </w:rPr>
        <w:t>海康</w:t>
      </w:r>
      <w:r>
        <w:rPr>
          <w:rFonts w:hint="eastAsia" w:ascii="仿宋" w:hAnsi="仿宋" w:eastAsia="仿宋" w:cs="仿宋"/>
          <w:b w:val="0"/>
          <w:bCs w:val="0"/>
          <w:sz w:val="28"/>
          <w:szCs w:val="28"/>
          <w:lang w:eastAsia="zh-CN"/>
        </w:rPr>
        <w:t>威视数字技术股份有限公司</w:t>
      </w:r>
      <w:r>
        <w:rPr>
          <w:rFonts w:hint="eastAsia" w:ascii="仿宋" w:hAnsi="仿宋" w:eastAsia="仿宋" w:cs="仿宋"/>
          <w:b w:val="0"/>
          <w:bCs w:val="0"/>
          <w:sz w:val="28"/>
          <w:szCs w:val="28"/>
          <w:lang w:val="en-US" w:eastAsia="zh-CN"/>
        </w:rPr>
        <w:t>制造</w:t>
      </w:r>
      <w:r>
        <w:rPr>
          <w:rFonts w:hint="eastAsia" w:ascii="仿宋" w:hAnsi="仿宋" w:eastAsia="仿宋" w:cs="仿宋"/>
          <w:b w:val="0"/>
          <w:bCs w:val="0"/>
          <w:sz w:val="28"/>
          <w:szCs w:val="28"/>
          <w:lang w:eastAsia="zh-CN"/>
        </w:rPr>
        <w:t>生产，与原有系统完全</w:t>
      </w:r>
      <w:r>
        <w:rPr>
          <w:rFonts w:hint="eastAsia" w:ascii="仿宋" w:hAnsi="仿宋" w:eastAsia="仿宋" w:cs="仿宋"/>
          <w:b w:val="0"/>
          <w:bCs w:val="0"/>
          <w:sz w:val="28"/>
          <w:szCs w:val="28"/>
          <w:lang w:val="en-US" w:eastAsia="zh-CN"/>
        </w:rPr>
        <w:t>兼容</w:t>
      </w:r>
      <w:r>
        <w:rPr>
          <w:rFonts w:hint="eastAsia" w:ascii="仿宋" w:hAnsi="仿宋" w:eastAsia="仿宋" w:cs="仿宋"/>
          <w:b w:val="0"/>
          <w:bCs w:val="0"/>
          <w:sz w:val="28"/>
          <w:szCs w:val="28"/>
          <w:lang w:eastAsia="zh-CN"/>
        </w:rPr>
        <w:t>。</w:t>
      </w:r>
    </w:p>
    <w:p>
      <w:pPr>
        <w:pStyle w:val="2"/>
        <w:ind w:left="420" w:leftChars="200" w:firstLine="420" w:firstLineChars="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特此说明。</w:t>
      </w:r>
    </w:p>
    <w:p>
      <w:pPr>
        <w:pStyle w:val="2"/>
        <w:ind w:left="420" w:leftChars="200" w:firstLine="420" w:firstLineChars="0"/>
        <w:jc w:val="right"/>
        <w:rPr>
          <w:rFonts w:hint="eastAsia" w:ascii="仿宋" w:hAnsi="仿宋" w:eastAsia="仿宋" w:cs="仿宋"/>
          <w:b w:val="0"/>
          <w:bCs w:val="0"/>
          <w:sz w:val="28"/>
          <w:szCs w:val="28"/>
          <w:lang w:val="en-US" w:eastAsia="zh-CN"/>
        </w:rPr>
      </w:pPr>
    </w:p>
    <w:p>
      <w:pPr>
        <w:pStyle w:val="2"/>
        <w:ind w:left="420" w:leftChars="200" w:firstLine="420" w:firstLineChars="0"/>
        <w:jc w:val="right"/>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原厂厂商（</w:t>
      </w:r>
      <w:r>
        <w:rPr>
          <w:rFonts w:hint="eastAsia" w:ascii="仿宋" w:hAnsi="仿宋" w:eastAsia="仿宋" w:cs="仿宋"/>
          <w:b w:val="0"/>
          <w:bCs w:val="0"/>
          <w:sz w:val="28"/>
          <w:szCs w:val="28"/>
          <w:lang w:val="en-US" w:eastAsia="zh-CN"/>
        </w:rPr>
        <w:t>加盖公章</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lang w:eastAsia="zh-CN"/>
        </w:rPr>
        <w:t>杭州</w:t>
      </w:r>
      <w:r>
        <w:rPr>
          <w:rFonts w:hint="eastAsia" w:ascii="仿宋" w:hAnsi="仿宋" w:eastAsia="仿宋" w:cs="仿宋"/>
          <w:b w:val="0"/>
          <w:bCs w:val="0"/>
          <w:sz w:val="28"/>
          <w:szCs w:val="28"/>
          <w:lang w:val="en-US" w:eastAsia="zh-CN"/>
        </w:rPr>
        <w:t>海康</w:t>
      </w:r>
      <w:r>
        <w:rPr>
          <w:rFonts w:hint="eastAsia" w:ascii="仿宋" w:hAnsi="仿宋" w:eastAsia="仿宋" w:cs="仿宋"/>
          <w:b w:val="0"/>
          <w:bCs w:val="0"/>
          <w:sz w:val="28"/>
          <w:szCs w:val="28"/>
          <w:lang w:eastAsia="zh-CN"/>
        </w:rPr>
        <w:t>威视数字技术股份有限公司</w:t>
      </w:r>
      <w:r>
        <w:rPr>
          <w:rFonts w:hint="eastAsia" w:ascii="仿宋" w:hAnsi="仿宋" w:eastAsia="仿宋" w:cs="仿宋"/>
          <w:b w:val="0"/>
          <w:bCs w:val="0"/>
          <w:sz w:val="28"/>
          <w:szCs w:val="28"/>
          <w:lang w:eastAsia="zh-CN"/>
        </w:rPr>
        <w:br w:type="textWrapping"/>
      </w:r>
      <w:r>
        <w:rPr>
          <w:rFonts w:hint="eastAsia" w:ascii="仿宋" w:hAnsi="仿宋" w:eastAsia="仿宋" w:cs="仿宋"/>
          <w:color w:val="auto"/>
          <w:kern w:val="2"/>
          <w:sz w:val="28"/>
          <w:szCs w:val="28"/>
          <w:highlight w:val="none"/>
          <w:lang w:val="en-GB"/>
        </w:rPr>
        <w:t>供应商名称（加盖公章）：</w:t>
      </w:r>
    </w:p>
    <w:p>
      <w:pPr>
        <w:pStyle w:val="2"/>
        <w:wordWrap w:val="0"/>
        <w:ind w:left="420" w:leftChars="200" w:firstLine="420" w:firstLineChars="0"/>
        <w:jc w:val="right"/>
        <w:rPr>
          <w:rFonts w:hint="default" w:ascii="仿宋" w:hAnsi="仿宋" w:eastAsia="仿宋" w:cs="仿宋"/>
          <w:b w:val="0"/>
          <w:bCs w:val="0"/>
          <w:sz w:val="24"/>
          <w:szCs w:val="24"/>
          <w:lang w:val="en-US" w:eastAsia="zh-CN"/>
        </w:rPr>
      </w:pPr>
      <w:r>
        <w:rPr>
          <w:rFonts w:hint="eastAsia" w:ascii="仿宋" w:hAnsi="仿宋" w:eastAsia="仿宋" w:cs="仿宋"/>
          <w:b w:val="0"/>
          <w:bCs w:val="0"/>
          <w:sz w:val="28"/>
          <w:szCs w:val="28"/>
          <w:lang w:val="en-US" w:eastAsia="zh-CN"/>
        </w:rPr>
        <w:t>日期：      年      月      日</w:t>
      </w:r>
    </w:p>
    <w:sectPr>
      <w:pgSz w:w="11906" w:h="16838"/>
      <w:pgMar w:top="2098" w:right="1474" w:bottom="1985" w:left="1588"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GBZC8kBAACa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OVrShy3OPHzzx/nX3/Ov7+T&#10;t1mfPkCNabcBE9Pw3g+4NbMf0JlpDyra/EVCBOOo7umirhwSEfnRarlaVRgSGJsviM/un4cI6YP0&#10;lmSjoRHHV1Tlx0+QxtQ5JVdz/kYbU0Zo3H8OxMwelnsfe8xWGnbDRGjn2xPy6XHyDXW46JSYjw6F&#10;zUsyG3E2drNxCFHvu7JFuR6Ed4eETZTecoURdiqMIyvspvXKO/HvvWTd/1K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EYFkLyQEAAJo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1oEPsgBAACbAwAADgAAAGRycy9lMm9Eb2MueG1srVNNrtMwEN4jcQfL&#10;e+q0Eq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q5eUOG5x4pfv3y4/fl1+fiXL&#10;IlAfoMa8h4CZaXjjB1ybLFz2Azoz70FFm7/IiGAc5T1f5ZVDIiI/Wq/W6wpDAmPzBXHY7XmIkN5K&#10;b0k2GhpxfkVWfnoPaUydU3I15++1MWWGxv3lQMzsYbces5WG/TA1vvftGfn0OPqGOtx0Ssw7h8rm&#10;LZmNOBv72TiGqA9dWaNcD8LrY8ImSm+5wgg7FcaZFXbTfuWl+PNesm7/1PY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9aBD7IAQAAmwMAAA4AAAAAAAAAAQAgAAAAHgEAAGRycy9lMm9Eb2Mu&#10;eG1sUEsFBgAAAAAGAAYAWQEAAFgFA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rPr>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8z7AMoBAACb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ocRxixM///xx/vV4fvhO&#10;0IcC9QFqzLsLmJmG937AtZn9gM7Me1DR5i8yIhhHeU8XeeWQiMiPVsvVqsKQwNh8QXz29DxESB+k&#10;tyQbDY04vyIrP36CNKbOKbma87famDJD4/5yIGb2sNz72GO20rAbJkI7356QT4+jb6jDTafEfHSo&#10;bN6S2YizsZuNQ4h635U1yvUgvDskbKL0liuMsFNhnFlhN+1XXoo/7yXr6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F8z7AMoBAACbAwAADgAAAAAAAAABACAAAAAeAQAAZHJzL2Uyb0Rv&#10;Yy54bWxQSwUGAAAAAAYABgBZAQAAWgUAAAAA&#10;">
              <v:fill on="f" focussize="0,0"/>
              <v:stroke on="f"/>
              <v:imagedata o:title=""/>
              <o:lock v:ext="edit" aspectratio="f"/>
              <v:textbox inset="0mm,0mm,0mm,0mm" style="mso-fit-shape-to-text:t;">
                <w:txbxContent>
                  <w:p>
                    <w:pPr>
                      <w:pStyle w:val="17"/>
                      <w:rPr>
                        <w:rFonts w:hint="eastAsia"/>
                      </w:rPr>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v:textbox>
            </v:shape>
          </w:pict>
        </mc:Fallback>
      </mc:AlternateContent>
    </w:r>
    <w: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7"/>
                          </w:pPr>
                        </w:p>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EunnSzOAQAAqQMAAA4AAAAAAAAAAQAgAAAAHgEAAGRycy9l&#10;Mm9Eb2MueG1sUEsFBgAAAAAGAAYAWQEAAF4FA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rPr>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0AeMkBAACb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ctrShy3OPHzzx/nX3/Ov78T&#10;9KFAfYAa8x4CZqbhgx9wbWY/oDPzHlS0+YuMCMZR3tNFXjkkIvKj1XK1qjAkMDZfEJ89Pg8R0kfp&#10;LclGQyPOr8jKj3eQxtQ5JVdz/lYbU2Zo3H8OxMwelnsfe8xWGnbDRGjn2xPy6XH0DXW46ZSYTw6V&#10;zVsyG3E2drNxCFHvu7JGuR6E94eETZTecoURdiqMMyvspv3KS/HvvWQ9/lO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DQB4yQEAAJsDAAAOAAAAAAAAAAEAIAAAAB4BAABkcnMvZTJvRG9j&#10;LnhtbFBLBQYAAAAABgAGAFkBAABZBQAAAAA=&#10;">
              <v:fill on="f" focussize="0,0"/>
              <v:stroke on="f"/>
              <v:imagedata o:title=""/>
              <o:lock v:ext="edit" aspectratio="f"/>
              <v:textbox inset="0mm,0mm,0mm,0mm" style="mso-fit-shape-to-text:t;">
                <w:txbxContent>
                  <w:p>
                    <w:pPr>
                      <w:pStyle w:val="17"/>
                      <w:rPr>
                        <w:rFonts w:hint="eastAsia"/>
                      </w:rPr>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u8dRJ8cBAACaAwAADgAAAAAAAAABACAAAAAeAQAAZHJzL2Uyb0RvYy54&#10;bWxQSwUGAAAAAAYABgBZAQAAVwU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HDuRsgBAACa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gWNwHn7rjFiZ+/fzv/+HX++ZW8&#10;zvr0AWpMewyYmIa3fsDc2Q/ozLQHFW3+IiGCcVT3dFFXDomI/Gi1XK0qDAmMzRfEZ0/PQ4T0IL0l&#10;2WhoxPEVVfnxPaQxdU7J1Zy/18aUERr3lwMxs4fl3sces5WG3TAR2vn2hHx6nHxDHS46JeadQ2Hz&#10;ksxGnI3dbBxC1PuubFGuB+HNIWETpbdcYYSdCuPICrtpvfJO/HkvWU+/1OY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Rw7kbIAQAAmgMAAA4AAAAAAAAAAQAgAAAAHgEAAGRycy9lMm9Eb2Mu&#10;eG1sUEsFBgAAAAAGAAYAWQEAAFgFA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02B05F"/>
    <w:multiLevelType w:val="singleLevel"/>
    <w:tmpl w:val="B302B05F"/>
    <w:lvl w:ilvl="0" w:tentative="0">
      <w:start w:val="1"/>
      <w:numFmt w:val="decimal"/>
      <w:suff w:val="nothing"/>
      <w:lvlText w:val="（%1）"/>
      <w:lvlJc w:val="left"/>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DD6DB4D3"/>
    <w:multiLevelType w:val="singleLevel"/>
    <w:tmpl w:val="DD6DB4D3"/>
    <w:lvl w:ilvl="0" w:tentative="0">
      <w:start w:val="1"/>
      <w:numFmt w:val="decimal"/>
      <w:lvlText w:val="%1)"/>
      <w:lvlJc w:val="left"/>
      <w:pPr>
        <w:ind w:left="425" w:hanging="425"/>
      </w:pPr>
      <w:rPr>
        <w:rFonts w:hint="default" w:ascii="仿宋" w:hAnsi="仿宋" w:eastAsia="仿宋" w:cs="仿宋"/>
        <w:sz w:val="28"/>
        <w:szCs w:val="28"/>
      </w:rPr>
    </w:lvl>
  </w:abstractNum>
  <w:abstractNum w:abstractNumId="3">
    <w:nsid w:val="F474C9A6"/>
    <w:multiLevelType w:val="singleLevel"/>
    <w:tmpl w:val="F474C9A6"/>
    <w:lvl w:ilvl="0" w:tentative="0">
      <w:start w:val="10"/>
      <w:numFmt w:val="chineseCounting"/>
      <w:suff w:val="space"/>
      <w:lvlText w:val="第%1条"/>
      <w:lvlJc w:val="left"/>
      <w:rPr>
        <w:rFonts w:hint="eastAsia"/>
      </w:rPr>
    </w:lvl>
  </w:abstractNum>
  <w:abstractNum w:abstractNumId="4">
    <w:nsid w:val="4734DCE6"/>
    <w:multiLevelType w:val="singleLevel"/>
    <w:tmpl w:val="4734DCE6"/>
    <w:lvl w:ilvl="0" w:tentative="0">
      <w:start w:val="1"/>
      <w:numFmt w:val="decimal"/>
      <w:lvlText w:val="%1."/>
      <w:lvlJc w:val="left"/>
      <w:pPr>
        <w:tabs>
          <w:tab w:val="left" w:pos="312"/>
        </w:tabs>
      </w:pPr>
    </w:lvl>
  </w:abstractNum>
  <w:abstractNum w:abstractNumId="5">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 w:name="KSO_WPS_MARK_KEY" w:val="2957899f-05d1-4f8f-946c-d44e8c688c40"/>
  </w:docVars>
  <w:rsids>
    <w:rsidRoot w:val="005D618A"/>
    <w:rsid w:val="003D60BA"/>
    <w:rsid w:val="00411689"/>
    <w:rsid w:val="005D618A"/>
    <w:rsid w:val="00911ECD"/>
    <w:rsid w:val="00A042E0"/>
    <w:rsid w:val="00B26BB1"/>
    <w:rsid w:val="00B26E21"/>
    <w:rsid w:val="00D5767A"/>
    <w:rsid w:val="00F83B64"/>
    <w:rsid w:val="013E3461"/>
    <w:rsid w:val="01A51B86"/>
    <w:rsid w:val="01D043FF"/>
    <w:rsid w:val="01D95EFA"/>
    <w:rsid w:val="02090C75"/>
    <w:rsid w:val="02673F63"/>
    <w:rsid w:val="02A23A3C"/>
    <w:rsid w:val="02CE606D"/>
    <w:rsid w:val="035A0C6F"/>
    <w:rsid w:val="03822D3F"/>
    <w:rsid w:val="039110A9"/>
    <w:rsid w:val="03AC246A"/>
    <w:rsid w:val="03B23056"/>
    <w:rsid w:val="03DC3EBA"/>
    <w:rsid w:val="03F9794D"/>
    <w:rsid w:val="046A2461"/>
    <w:rsid w:val="051A4589"/>
    <w:rsid w:val="051C2970"/>
    <w:rsid w:val="055406CA"/>
    <w:rsid w:val="06C64829"/>
    <w:rsid w:val="06D77967"/>
    <w:rsid w:val="07495F1A"/>
    <w:rsid w:val="077D16D2"/>
    <w:rsid w:val="07945DC6"/>
    <w:rsid w:val="082A69F3"/>
    <w:rsid w:val="08463173"/>
    <w:rsid w:val="08561AC2"/>
    <w:rsid w:val="08675FC8"/>
    <w:rsid w:val="086E5E0A"/>
    <w:rsid w:val="091870A2"/>
    <w:rsid w:val="0956230E"/>
    <w:rsid w:val="09B713FD"/>
    <w:rsid w:val="09EF6ACC"/>
    <w:rsid w:val="0A315056"/>
    <w:rsid w:val="0AC10AB1"/>
    <w:rsid w:val="0AFB45AD"/>
    <w:rsid w:val="0B351E9B"/>
    <w:rsid w:val="0B4C50D3"/>
    <w:rsid w:val="0B806B92"/>
    <w:rsid w:val="0B827E94"/>
    <w:rsid w:val="0BD070E1"/>
    <w:rsid w:val="0C111992"/>
    <w:rsid w:val="0C247926"/>
    <w:rsid w:val="0C6D41C8"/>
    <w:rsid w:val="0D42663F"/>
    <w:rsid w:val="0D794204"/>
    <w:rsid w:val="0E2125D1"/>
    <w:rsid w:val="0E214211"/>
    <w:rsid w:val="0E5F2769"/>
    <w:rsid w:val="0EDE51A1"/>
    <w:rsid w:val="0F4D75A3"/>
    <w:rsid w:val="0F5B2DCA"/>
    <w:rsid w:val="0FED051E"/>
    <w:rsid w:val="0FEE4C29"/>
    <w:rsid w:val="10046082"/>
    <w:rsid w:val="108B4A83"/>
    <w:rsid w:val="111703D2"/>
    <w:rsid w:val="112B101A"/>
    <w:rsid w:val="119B53FC"/>
    <w:rsid w:val="12424CDC"/>
    <w:rsid w:val="126E7188"/>
    <w:rsid w:val="129A2738"/>
    <w:rsid w:val="12B56BF1"/>
    <w:rsid w:val="12CB1A89"/>
    <w:rsid w:val="131751EF"/>
    <w:rsid w:val="131840FB"/>
    <w:rsid w:val="131D54E0"/>
    <w:rsid w:val="13467417"/>
    <w:rsid w:val="136E76CF"/>
    <w:rsid w:val="136F05BC"/>
    <w:rsid w:val="1437568E"/>
    <w:rsid w:val="14E03833"/>
    <w:rsid w:val="15776308"/>
    <w:rsid w:val="157D3B4D"/>
    <w:rsid w:val="15BC6B3C"/>
    <w:rsid w:val="15E753AD"/>
    <w:rsid w:val="164D40B0"/>
    <w:rsid w:val="1694429A"/>
    <w:rsid w:val="16B51304"/>
    <w:rsid w:val="17635326"/>
    <w:rsid w:val="18236EFD"/>
    <w:rsid w:val="189B4138"/>
    <w:rsid w:val="189D5B1F"/>
    <w:rsid w:val="18A34CD0"/>
    <w:rsid w:val="19A53EA8"/>
    <w:rsid w:val="19B64DBC"/>
    <w:rsid w:val="1A373ACF"/>
    <w:rsid w:val="1A37418B"/>
    <w:rsid w:val="1A7E0D17"/>
    <w:rsid w:val="1A895341"/>
    <w:rsid w:val="1A9A3595"/>
    <w:rsid w:val="1B0D071F"/>
    <w:rsid w:val="1B4568CE"/>
    <w:rsid w:val="1B6573DB"/>
    <w:rsid w:val="1B9015B7"/>
    <w:rsid w:val="1BB137ED"/>
    <w:rsid w:val="1BF54245"/>
    <w:rsid w:val="1D0E6976"/>
    <w:rsid w:val="1D5A79EE"/>
    <w:rsid w:val="1D712256"/>
    <w:rsid w:val="1DBC5674"/>
    <w:rsid w:val="1E0E2CD0"/>
    <w:rsid w:val="1E7B6870"/>
    <w:rsid w:val="1E831280"/>
    <w:rsid w:val="1EBC4704"/>
    <w:rsid w:val="1F172EB5"/>
    <w:rsid w:val="1F917B02"/>
    <w:rsid w:val="1F94592D"/>
    <w:rsid w:val="1FB860DE"/>
    <w:rsid w:val="203C5A02"/>
    <w:rsid w:val="209D4C94"/>
    <w:rsid w:val="20A23F56"/>
    <w:rsid w:val="20E84705"/>
    <w:rsid w:val="218400BA"/>
    <w:rsid w:val="21AB1E2F"/>
    <w:rsid w:val="21D40498"/>
    <w:rsid w:val="22767047"/>
    <w:rsid w:val="227E1CD5"/>
    <w:rsid w:val="23087F7D"/>
    <w:rsid w:val="23A05588"/>
    <w:rsid w:val="240476A1"/>
    <w:rsid w:val="241677BD"/>
    <w:rsid w:val="245E5DAF"/>
    <w:rsid w:val="25431AEB"/>
    <w:rsid w:val="25BF43FD"/>
    <w:rsid w:val="25F86BCD"/>
    <w:rsid w:val="2605748B"/>
    <w:rsid w:val="269E416A"/>
    <w:rsid w:val="272100D3"/>
    <w:rsid w:val="272C72FC"/>
    <w:rsid w:val="275131CB"/>
    <w:rsid w:val="27586EF5"/>
    <w:rsid w:val="27EB149D"/>
    <w:rsid w:val="27FD3E52"/>
    <w:rsid w:val="28B30B78"/>
    <w:rsid w:val="28E11370"/>
    <w:rsid w:val="294A756A"/>
    <w:rsid w:val="29781BF8"/>
    <w:rsid w:val="29C33ED0"/>
    <w:rsid w:val="29D5322D"/>
    <w:rsid w:val="2A025DD9"/>
    <w:rsid w:val="2A2619CB"/>
    <w:rsid w:val="2A715316"/>
    <w:rsid w:val="2A7C2231"/>
    <w:rsid w:val="2ABB753D"/>
    <w:rsid w:val="2B575A48"/>
    <w:rsid w:val="2B7A49FA"/>
    <w:rsid w:val="2BED2FC4"/>
    <w:rsid w:val="2C292579"/>
    <w:rsid w:val="2C615D26"/>
    <w:rsid w:val="2CB679ED"/>
    <w:rsid w:val="2CE40A03"/>
    <w:rsid w:val="2D173C07"/>
    <w:rsid w:val="2D1A32EB"/>
    <w:rsid w:val="2D424A86"/>
    <w:rsid w:val="2E3B3D00"/>
    <w:rsid w:val="2E7B52DB"/>
    <w:rsid w:val="2EF004E6"/>
    <w:rsid w:val="2F324CFE"/>
    <w:rsid w:val="2FA20164"/>
    <w:rsid w:val="2FBA09F1"/>
    <w:rsid w:val="2FEF2ACF"/>
    <w:rsid w:val="301A652B"/>
    <w:rsid w:val="30242C16"/>
    <w:rsid w:val="3026243D"/>
    <w:rsid w:val="30540211"/>
    <w:rsid w:val="30A87547"/>
    <w:rsid w:val="30F57440"/>
    <w:rsid w:val="31112A0D"/>
    <w:rsid w:val="311F4B20"/>
    <w:rsid w:val="312D7741"/>
    <w:rsid w:val="316F137F"/>
    <w:rsid w:val="31BC6B2B"/>
    <w:rsid w:val="31DF525F"/>
    <w:rsid w:val="32324C2E"/>
    <w:rsid w:val="327171DF"/>
    <w:rsid w:val="333A7C40"/>
    <w:rsid w:val="341E3434"/>
    <w:rsid w:val="34BB4442"/>
    <w:rsid w:val="34E47E63"/>
    <w:rsid w:val="35E07FA2"/>
    <w:rsid w:val="36074F8A"/>
    <w:rsid w:val="360B7EBA"/>
    <w:rsid w:val="366E6B49"/>
    <w:rsid w:val="369C32FD"/>
    <w:rsid w:val="37666E72"/>
    <w:rsid w:val="38167A04"/>
    <w:rsid w:val="394B167A"/>
    <w:rsid w:val="39B10FA1"/>
    <w:rsid w:val="39FD1AA1"/>
    <w:rsid w:val="3A4E4336"/>
    <w:rsid w:val="3A6007FE"/>
    <w:rsid w:val="3B1F36BA"/>
    <w:rsid w:val="3B58123B"/>
    <w:rsid w:val="3B5C4450"/>
    <w:rsid w:val="3B7C2CE4"/>
    <w:rsid w:val="3B9D3C2D"/>
    <w:rsid w:val="3C0B5355"/>
    <w:rsid w:val="3CD4176B"/>
    <w:rsid w:val="3D1F44D9"/>
    <w:rsid w:val="3D5C38CD"/>
    <w:rsid w:val="3D707ECA"/>
    <w:rsid w:val="3DFC754A"/>
    <w:rsid w:val="3E5070F1"/>
    <w:rsid w:val="3EA350AA"/>
    <w:rsid w:val="3F6C3589"/>
    <w:rsid w:val="3F754E50"/>
    <w:rsid w:val="3F850180"/>
    <w:rsid w:val="3F9004D6"/>
    <w:rsid w:val="400E4D5E"/>
    <w:rsid w:val="40E1138C"/>
    <w:rsid w:val="413814BA"/>
    <w:rsid w:val="41540F9A"/>
    <w:rsid w:val="41847A25"/>
    <w:rsid w:val="41872511"/>
    <w:rsid w:val="41D946A5"/>
    <w:rsid w:val="41E00475"/>
    <w:rsid w:val="422B35B4"/>
    <w:rsid w:val="42466655"/>
    <w:rsid w:val="42C82F57"/>
    <w:rsid w:val="43C76AF7"/>
    <w:rsid w:val="446828F0"/>
    <w:rsid w:val="45093E85"/>
    <w:rsid w:val="45C13B4D"/>
    <w:rsid w:val="46054BCA"/>
    <w:rsid w:val="464C6AFC"/>
    <w:rsid w:val="468B0091"/>
    <w:rsid w:val="46A107C3"/>
    <w:rsid w:val="46B15CE2"/>
    <w:rsid w:val="46BE113D"/>
    <w:rsid w:val="46E44B13"/>
    <w:rsid w:val="4703508A"/>
    <w:rsid w:val="475023F8"/>
    <w:rsid w:val="479D361E"/>
    <w:rsid w:val="47B7238E"/>
    <w:rsid w:val="47B74789"/>
    <w:rsid w:val="47D87096"/>
    <w:rsid w:val="480F2B9D"/>
    <w:rsid w:val="48282920"/>
    <w:rsid w:val="485321E0"/>
    <w:rsid w:val="48546AD3"/>
    <w:rsid w:val="48CA4868"/>
    <w:rsid w:val="48E75FAF"/>
    <w:rsid w:val="48EA5238"/>
    <w:rsid w:val="48F005D3"/>
    <w:rsid w:val="493A3899"/>
    <w:rsid w:val="494E6AD6"/>
    <w:rsid w:val="498E4EFB"/>
    <w:rsid w:val="498F4AF1"/>
    <w:rsid w:val="49924B63"/>
    <w:rsid w:val="49C05787"/>
    <w:rsid w:val="49CF518D"/>
    <w:rsid w:val="4ADA1F63"/>
    <w:rsid w:val="4AE23D89"/>
    <w:rsid w:val="4B2038D0"/>
    <w:rsid w:val="4B296E7D"/>
    <w:rsid w:val="4B877F28"/>
    <w:rsid w:val="4BA931BC"/>
    <w:rsid w:val="4BE12B49"/>
    <w:rsid w:val="4CAC43AA"/>
    <w:rsid w:val="4D916BA6"/>
    <w:rsid w:val="4DC44169"/>
    <w:rsid w:val="4DD27443"/>
    <w:rsid w:val="4E9A48CE"/>
    <w:rsid w:val="4EB3552E"/>
    <w:rsid w:val="4EF0709E"/>
    <w:rsid w:val="4F0469A4"/>
    <w:rsid w:val="51072011"/>
    <w:rsid w:val="513C6A7B"/>
    <w:rsid w:val="520743E2"/>
    <w:rsid w:val="520F4F36"/>
    <w:rsid w:val="52B36AD0"/>
    <w:rsid w:val="532D486F"/>
    <w:rsid w:val="5333545B"/>
    <w:rsid w:val="538D0E89"/>
    <w:rsid w:val="5450213C"/>
    <w:rsid w:val="54AE6F5B"/>
    <w:rsid w:val="54D24048"/>
    <w:rsid w:val="54D64CD5"/>
    <w:rsid w:val="54DD263F"/>
    <w:rsid w:val="55887D69"/>
    <w:rsid w:val="55DF4274"/>
    <w:rsid w:val="561A0928"/>
    <w:rsid w:val="56423872"/>
    <w:rsid w:val="565C3D19"/>
    <w:rsid w:val="56B279F0"/>
    <w:rsid w:val="56EE0C86"/>
    <w:rsid w:val="5711330F"/>
    <w:rsid w:val="57124BAE"/>
    <w:rsid w:val="579D710E"/>
    <w:rsid w:val="57BB540A"/>
    <w:rsid w:val="581F22F6"/>
    <w:rsid w:val="58416AA8"/>
    <w:rsid w:val="585D2BE3"/>
    <w:rsid w:val="586E1E17"/>
    <w:rsid w:val="58862C35"/>
    <w:rsid w:val="58C0353E"/>
    <w:rsid w:val="58C14957"/>
    <w:rsid w:val="58E4174E"/>
    <w:rsid w:val="59225823"/>
    <w:rsid w:val="59655DB9"/>
    <w:rsid w:val="5A32187C"/>
    <w:rsid w:val="5A5322F0"/>
    <w:rsid w:val="5ACC0E33"/>
    <w:rsid w:val="5AE83A50"/>
    <w:rsid w:val="5AED7809"/>
    <w:rsid w:val="5B291AC6"/>
    <w:rsid w:val="5BAB2917"/>
    <w:rsid w:val="5BFC33FA"/>
    <w:rsid w:val="5C3107A4"/>
    <w:rsid w:val="5C3B1B93"/>
    <w:rsid w:val="5C9220DF"/>
    <w:rsid w:val="5D4A15F3"/>
    <w:rsid w:val="5D69542A"/>
    <w:rsid w:val="5D783B72"/>
    <w:rsid w:val="5E0930EF"/>
    <w:rsid w:val="5E3D4D53"/>
    <w:rsid w:val="5E4717E6"/>
    <w:rsid w:val="5E55774C"/>
    <w:rsid w:val="5E8F3366"/>
    <w:rsid w:val="5E974981"/>
    <w:rsid w:val="5F582A91"/>
    <w:rsid w:val="600122DD"/>
    <w:rsid w:val="60104DDC"/>
    <w:rsid w:val="605C0804"/>
    <w:rsid w:val="6169596C"/>
    <w:rsid w:val="6189617B"/>
    <w:rsid w:val="61B52BB6"/>
    <w:rsid w:val="61B749C2"/>
    <w:rsid w:val="6221095A"/>
    <w:rsid w:val="62280D20"/>
    <w:rsid w:val="62CA2457"/>
    <w:rsid w:val="631562F7"/>
    <w:rsid w:val="638240A1"/>
    <w:rsid w:val="63833423"/>
    <w:rsid w:val="63A5257B"/>
    <w:rsid w:val="63BD3DCC"/>
    <w:rsid w:val="63C61741"/>
    <w:rsid w:val="64505489"/>
    <w:rsid w:val="64560967"/>
    <w:rsid w:val="648F5856"/>
    <w:rsid w:val="64986E00"/>
    <w:rsid w:val="64EB28C8"/>
    <w:rsid w:val="656B1D10"/>
    <w:rsid w:val="65B841F9"/>
    <w:rsid w:val="66022B28"/>
    <w:rsid w:val="664A38E2"/>
    <w:rsid w:val="66581E87"/>
    <w:rsid w:val="66FA11D5"/>
    <w:rsid w:val="67084900"/>
    <w:rsid w:val="674302C7"/>
    <w:rsid w:val="680A5986"/>
    <w:rsid w:val="680D5F4B"/>
    <w:rsid w:val="68113F51"/>
    <w:rsid w:val="68820A62"/>
    <w:rsid w:val="68E94770"/>
    <w:rsid w:val="68F949C9"/>
    <w:rsid w:val="695A4290"/>
    <w:rsid w:val="69FB6FA4"/>
    <w:rsid w:val="6A334932"/>
    <w:rsid w:val="6A3353FF"/>
    <w:rsid w:val="6A340173"/>
    <w:rsid w:val="6A5D63E6"/>
    <w:rsid w:val="6A5F24D1"/>
    <w:rsid w:val="6AE347EB"/>
    <w:rsid w:val="6B112C05"/>
    <w:rsid w:val="6B434AF0"/>
    <w:rsid w:val="6B57675A"/>
    <w:rsid w:val="6B7427A3"/>
    <w:rsid w:val="6BDD7B4D"/>
    <w:rsid w:val="6C6A4886"/>
    <w:rsid w:val="6D992A1C"/>
    <w:rsid w:val="6E4E3785"/>
    <w:rsid w:val="6EBC0B3A"/>
    <w:rsid w:val="6EF51C7D"/>
    <w:rsid w:val="6EF9627A"/>
    <w:rsid w:val="6F8363E5"/>
    <w:rsid w:val="6FC746F5"/>
    <w:rsid w:val="70317AC6"/>
    <w:rsid w:val="7060040D"/>
    <w:rsid w:val="70863262"/>
    <w:rsid w:val="70A76ED3"/>
    <w:rsid w:val="70B22458"/>
    <w:rsid w:val="71860B17"/>
    <w:rsid w:val="718B0395"/>
    <w:rsid w:val="71B238FB"/>
    <w:rsid w:val="720860A3"/>
    <w:rsid w:val="723B27CC"/>
    <w:rsid w:val="72687227"/>
    <w:rsid w:val="72A03FD9"/>
    <w:rsid w:val="72AB1D59"/>
    <w:rsid w:val="73406CFF"/>
    <w:rsid w:val="7383028C"/>
    <w:rsid w:val="73965482"/>
    <w:rsid w:val="73A25E44"/>
    <w:rsid w:val="741F68CF"/>
    <w:rsid w:val="74DF5C00"/>
    <w:rsid w:val="75252DF3"/>
    <w:rsid w:val="75621536"/>
    <w:rsid w:val="75BF3154"/>
    <w:rsid w:val="7621652A"/>
    <w:rsid w:val="764A07CF"/>
    <w:rsid w:val="764F6B3D"/>
    <w:rsid w:val="76CD2B7B"/>
    <w:rsid w:val="76D80645"/>
    <w:rsid w:val="76E03371"/>
    <w:rsid w:val="77D346F8"/>
    <w:rsid w:val="780E5898"/>
    <w:rsid w:val="782642CC"/>
    <w:rsid w:val="788B1E60"/>
    <w:rsid w:val="7894095E"/>
    <w:rsid w:val="78964555"/>
    <w:rsid w:val="78CF4963"/>
    <w:rsid w:val="79000679"/>
    <w:rsid w:val="79A416F0"/>
    <w:rsid w:val="79B03EB6"/>
    <w:rsid w:val="79C06055"/>
    <w:rsid w:val="79FF08DC"/>
    <w:rsid w:val="7AD26CA8"/>
    <w:rsid w:val="7AE15A5C"/>
    <w:rsid w:val="7AF057AD"/>
    <w:rsid w:val="7AF37579"/>
    <w:rsid w:val="7AF87F64"/>
    <w:rsid w:val="7B1C0C84"/>
    <w:rsid w:val="7B444D3F"/>
    <w:rsid w:val="7B5A62DF"/>
    <w:rsid w:val="7B7A04A8"/>
    <w:rsid w:val="7BD677F4"/>
    <w:rsid w:val="7C0C3F6D"/>
    <w:rsid w:val="7C22163C"/>
    <w:rsid w:val="7C457B4B"/>
    <w:rsid w:val="7C595075"/>
    <w:rsid w:val="7C6B07B2"/>
    <w:rsid w:val="7C9B1445"/>
    <w:rsid w:val="7D133243"/>
    <w:rsid w:val="7D945420"/>
    <w:rsid w:val="7D956750"/>
    <w:rsid w:val="7DF06F0E"/>
    <w:rsid w:val="7E394207"/>
    <w:rsid w:val="7E4007A2"/>
    <w:rsid w:val="7E791CAD"/>
    <w:rsid w:val="7EA50DFB"/>
    <w:rsid w:val="7EC86878"/>
    <w:rsid w:val="7F16390D"/>
    <w:rsid w:val="7F752917"/>
    <w:rsid w:val="7FBC0DD1"/>
    <w:rsid w:val="7FDB3003"/>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2"/>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40"/>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6">
    <w:name w:val="Balloon Text"/>
    <w:basedOn w:val="1"/>
    <w:link w:val="35"/>
    <w:semiHidden/>
    <w:unhideWhenUsed/>
    <w:qFormat/>
    <w:uiPriority w:val="99"/>
    <w:rPr>
      <w:sz w:val="18"/>
      <w:szCs w:val="18"/>
    </w:rPr>
  </w:style>
  <w:style w:type="paragraph" w:styleId="17">
    <w:name w:val="footer"/>
    <w:basedOn w:val="1"/>
    <w:link w:val="29"/>
    <w:unhideWhenUsed/>
    <w:qFormat/>
    <w:uiPriority w:val="99"/>
    <w:pPr>
      <w:tabs>
        <w:tab w:val="center" w:pos="4153"/>
        <w:tab w:val="right" w:pos="8306"/>
      </w:tabs>
      <w:snapToGrid w:val="0"/>
      <w:jc w:val="left"/>
    </w:pPr>
    <w:rPr>
      <w:sz w:val="18"/>
      <w:szCs w:val="18"/>
    </w:rPr>
  </w:style>
  <w:style w:type="paragraph" w:styleId="18">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widowControl/>
      <w:spacing w:before="100" w:beforeAutospacing="1" w:after="100" w:afterAutospacing="1"/>
      <w:jc w:val="left"/>
    </w:pPr>
    <w:rPr>
      <w:rFonts w:ascii="宋体" w:hAnsi="宋体"/>
      <w:kern w:val="0"/>
      <w:sz w:val="24"/>
      <w:szCs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Strong"/>
    <w:basedOn w:val="24"/>
    <w:qFormat/>
    <w:uiPriority w:val="22"/>
    <w:rPr>
      <w:b/>
      <w:bCs/>
    </w:rPr>
  </w:style>
  <w:style w:type="character" w:styleId="26">
    <w:name w:val="Hyperlink"/>
    <w:basedOn w:val="24"/>
    <w:unhideWhenUsed/>
    <w:qFormat/>
    <w:uiPriority w:val="99"/>
    <w:rPr>
      <w:color w:val="0000FF" w:themeColor="hyperlink"/>
      <w:u w:val="single"/>
      <w14:textFill>
        <w14:solidFill>
          <w14:schemeClr w14:val="hlink"/>
        </w14:solidFill>
      </w14:textFill>
    </w:rPr>
  </w:style>
  <w:style w:type="paragraph" w:customStyle="1" w:styleId="27">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28">
    <w:name w:val="页眉 Char"/>
    <w:basedOn w:val="24"/>
    <w:link w:val="18"/>
    <w:semiHidden/>
    <w:qFormat/>
    <w:uiPriority w:val="99"/>
    <w:rPr>
      <w:sz w:val="18"/>
      <w:szCs w:val="18"/>
    </w:rPr>
  </w:style>
  <w:style w:type="character" w:customStyle="1" w:styleId="29">
    <w:name w:val="页脚 Char"/>
    <w:basedOn w:val="24"/>
    <w:link w:val="17"/>
    <w:qFormat/>
    <w:uiPriority w:val="99"/>
    <w:rPr>
      <w:sz w:val="18"/>
      <w:szCs w:val="18"/>
    </w:rPr>
  </w:style>
  <w:style w:type="character" w:customStyle="1" w:styleId="30">
    <w:name w:val="标题 1 Char"/>
    <w:basedOn w:val="24"/>
    <w:link w:val="4"/>
    <w:qFormat/>
    <w:uiPriority w:val="9"/>
    <w:rPr>
      <w:rFonts w:eastAsia="方正小标宋简体"/>
      <w:bCs/>
      <w:kern w:val="44"/>
      <w:sz w:val="44"/>
      <w:szCs w:val="44"/>
    </w:rPr>
  </w:style>
  <w:style w:type="character" w:customStyle="1" w:styleId="31">
    <w:name w:val="标题 2 Char"/>
    <w:basedOn w:val="24"/>
    <w:link w:val="5"/>
    <w:qFormat/>
    <w:uiPriority w:val="9"/>
    <w:rPr>
      <w:rFonts w:eastAsia="方正小标宋简体" w:asciiTheme="majorHAnsi" w:hAnsiTheme="majorHAnsi" w:cstheme="majorBidi"/>
      <w:bCs/>
      <w:sz w:val="36"/>
      <w:szCs w:val="32"/>
    </w:rPr>
  </w:style>
  <w:style w:type="character" w:customStyle="1" w:styleId="32">
    <w:name w:val="标题 3 Char"/>
    <w:basedOn w:val="24"/>
    <w:link w:val="6"/>
    <w:qFormat/>
    <w:uiPriority w:val="9"/>
    <w:rPr>
      <w:rFonts w:ascii="Calibri" w:hAnsi="Calibri" w:eastAsia="宋体" w:cs="Times New Roman"/>
      <w:b/>
      <w:bCs/>
      <w:sz w:val="32"/>
      <w:szCs w:val="32"/>
    </w:rPr>
  </w:style>
  <w:style w:type="paragraph" w:styleId="33">
    <w:name w:val="List Paragraph"/>
    <w:basedOn w:val="1"/>
    <w:link w:val="41"/>
    <w:qFormat/>
    <w:uiPriority w:val="34"/>
    <w:pPr>
      <w:ind w:firstLine="420" w:firstLineChars="200"/>
    </w:pPr>
  </w:style>
  <w:style w:type="paragraph" w:customStyle="1" w:styleId="34">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24"/>
    <w:link w:val="16"/>
    <w:semiHidden/>
    <w:qFormat/>
    <w:uiPriority w:val="99"/>
    <w:rPr>
      <w:sz w:val="18"/>
      <w:szCs w:val="18"/>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M97"/>
    <w:basedOn w:val="13"/>
    <w:next w:val="13"/>
    <w:qFormat/>
    <w:uiPriority w:val="0"/>
    <w:pPr>
      <w:spacing w:after="373"/>
    </w:pPr>
    <w:rPr>
      <w:color w:val="auto"/>
    </w:rPr>
  </w:style>
  <w:style w:type="paragraph" w:customStyle="1" w:styleId="38">
    <w:name w:val="CM91"/>
    <w:basedOn w:val="13"/>
    <w:next w:val="13"/>
    <w:qFormat/>
    <w:uiPriority w:val="0"/>
    <w:pPr>
      <w:spacing w:after="160"/>
    </w:pPr>
    <w:rPr>
      <w:color w:val="auto"/>
    </w:rPr>
  </w:style>
  <w:style w:type="character" w:customStyle="1" w:styleId="39">
    <w:name w:val="正文文本 3 Char"/>
    <w:link w:val="8"/>
    <w:qFormat/>
    <w:uiPriority w:val="99"/>
    <w:rPr>
      <w:sz w:val="16"/>
      <w:szCs w:val="16"/>
    </w:rPr>
  </w:style>
  <w:style w:type="character" w:customStyle="1" w:styleId="40">
    <w:name w:val="正文文本 3 Char1"/>
    <w:basedOn w:val="24"/>
    <w:link w:val="8"/>
    <w:semiHidden/>
    <w:qFormat/>
    <w:uiPriority w:val="99"/>
    <w:rPr>
      <w:sz w:val="16"/>
      <w:szCs w:val="16"/>
    </w:rPr>
  </w:style>
  <w:style w:type="character" w:customStyle="1" w:styleId="41">
    <w:name w:val="列出段落 Char"/>
    <w:link w:val="33"/>
    <w:qFormat/>
    <w:uiPriority w:val="34"/>
  </w:style>
  <w:style w:type="paragraph" w:customStyle="1" w:styleId="42">
    <w:name w:val="1"/>
    <w:basedOn w:val="1"/>
    <w:next w:val="12"/>
    <w:qFormat/>
    <w:uiPriority w:val="99"/>
    <w:pPr>
      <w:widowControl w:val="0"/>
      <w:jc w:val="both"/>
    </w:pPr>
    <w:rPr>
      <w:rFonts w:ascii="宋体" w:hAnsi="Courier New"/>
      <w:kern w:val="2"/>
    </w:rPr>
  </w:style>
  <w:style w:type="paragraph" w:customStyle="1" w:styleId="43">
    <w:name w:val="WPSOffice手动目录 1"/>
    <w:qFormat/>
    <w:uiPriority w:val="0"/>
    <w:pPr>
      <w:ind w:leftChars="0"/>
    </w:pPr>
    <w:rPr>
      <w:rFonts w:asciiTheme="minorHAnsi" w:hAnsiTheme="minorHAnsi" w:eastAsiaTheme="minorEastAsia" w:cstheme="minorBidi"/>
      <w:sz w:val="20"/>
      <w:szCs w:val="20"/>
    </w:rPr>
  </w:style>
  <w:style w:type="paragraph" w:customStyle="1" w:styleId="44">
    <w:name w:val="WPSOffice手动目录 2"/>
    <w:qFormat/>
    <w:uiPriority w:val="0"/>
    <w:pPr>
      <w:ind w:leftChars="200"/>
    </w:pPr>
    <w:rPr>
      <w:rFonts w:asciiTheme="minorHAnsi" w:hAnsiTheme="minorHAnsi" w:eastAsiaTheme="minorEastAsia" w:cstheme="minorBidi"/>
      <w:sz w:val="20"/>
      <w:szCs w:val="20"/>
    </w:rPr>
  </w:style>
  <w:style w:type="paragraph" w:customStyle="1" w:styleId="45">
    <w:name w:val="WPSOffice手动目录 3"/>
    <w:qFormat/>
    <w:uiPriority w:val="0"/>
    <w:pPr>
      <w:ind w:leftChars="400"/>
    </w:pPr>
    <w:rPr>
      <w:rFonts w:asciiTheme="minorHAnsi" w:hAnsiTheme="minorHAnsi" w:eastAsiaTheme="minorEastAsia" w:cstheme="minorBidi"/>
      <w:sz w:val="20"/>
      <w:szCs w:val="20"/>
    </w:rPr>
  </w:style>
  <w:style w:type="paragraph" w:customStyle="1" w:styleId="46">
    <w:name w:val="BodyText"/>
    <w:basedOn w:val="1"/>
    <w:next w:val="47"/>
    <w:qFormat/>
    <w:uiPriority w:val="0"/>
    <w:pPr>
      <w:jc w:val="both"/>
      <w:textAlignment w:val="baseline"/>
    </w:pPr>
    <w:rPr>
      <w:rFonts w:ascii="Times New Roman" w:hAnsi="Times New Roman" w:eastAsia="宋体"/>
      <w:kern w:val="2"/>
      <w:sz w:val="28"/>
      <w:lang w:val="en-US" w:eastAsia="zh-CN" w:bidi="ar-SA"/>
    </w:rPr>
  </w:style>
  <w:style w:type="paragraph" w:customStyle="1" w:styleId="47">
    <w:name w:val="BodyText2"/>
    <w:basedOn w:val="1"/>
    <w:qFormat/>
    <w:uiPriority w:val="0"/>
    <w:pPr>
      <w:spacing w:after="120" w:line="480" w:lineRule="auto"/>
      <w:jc w:val="both"/>
      <w:textAlignment w:val="baseline"/>
    </w:pPr>
  </w:style>
  <w:style w:type="character" w:customStyle="1" w:styleId="48">
    <w:name w:val="font11"/>
    <w:basedOn w:val="24"/>
    <w:qFormat/>
    <w:uiPriority w:val="0"/>
    <w:rPr>
      <w:rFonts w:hint="default" w:ascii="Arial" w:hAnsi="Arial" w:cs="Arial"/>
      <w:color w:val="000000"/>
      <w:sz w:val="20"/>
      <w:szCs w:val="20"/>
      <w:u w:val="none"/>
    </w:rPr>
  </w:style>
  <w:style w:type="character" w:customStyle="1" w:styleId="49">
    <w:name w:val="font21"/>
    <w:basedOn w:val="24"/>
    <w:qFormat/>
    <w:uiPriority w:val="0"/>
    <w:rPr>
      <w:rFonts w:hint="default" w:ascii="Arial" w:hAnsi="Arial" w:cs="Arial"/>
      <w:b/>
      <w:color w:val="000000"/>
      <w:sz w:val="20"/>
      <w:szCs w:val="20"/>
      <w:u w:val="none"/>
    </w:rPr>
  </w:style>
  <w:style w:type="character" w:customStyle="1" w:styleId="50">
    <w:name w:val="font01"/>
    <w:basedOn w:val="24"/>
    <w:qFormat/>
    <w:uiPriority w:val="0"/>
    <w:rPr>
      <w:rFonts w:hint="eastAsia" w:ascii="宋体" w:hAnsi="宋体" w:eastAsia="宋体" w:cs="宋体"/>
      <w:b/>
      <w:color w:val="000000"/>
      <w:sz w:val="20"/>
      <w:szCs w:val="20"/>
      <w:u w:val="none"/>
    </w:rPr>
  </w:style>
  <w:style w:type="character" w:customStyle="1" w:styleId="51">
    <w:name w:val="font31"/>
    <w:basedOn w:val="24"/>
    <w:qFormat/>
    <w:uiPriority w:val="0"/>
    <w:rPr>
      <w:rFonts w:hint="default" w:ascii="Arial" w:hAnsi="Arial" w:cs="Arial"/>
      <w:b/>
      <w:color w:val="000000"/>
      <w:sz w:val="20"/>
      <w:szCs w:val="20"/>
      <w:u w:val="none"/>
    </w:rPr>
  </w:style>
  <w:style w:type="paragraph" w:customStyle="1" w:styleId="52">
    <w:name w:val="样式 正文文字 + 首行缩进:  2 字符2"/>
    <w:basedOn w:val="1"/>
    <w:qFormat/>
    <w:uiPriority w:val="0"/>
    <w:pPr>
      <w:spacing w:line="480" w:lineRule="atLeast"/>
      <w:ind w:firstLine="560" w:firstLineChars="200"/>
    </w:pPr>
    <w:rPr>
      <w:rFonts w:cs="宋体"/>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92</Pages>
  <Words>35356</Words>
  <Characters>37735</Characters>
  <Lines>300</Lines>
  <Paragraphs>84</Paragraphs>
  <TotalTime>2</TotalTime>
  <ScaleCrop>false</ScaleCrop>
  <LinksUpToDate>false</LinksUpToDate>
  <CharactersWithSpaces>40283</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cp:lastPrinted>2023-08-22T02:37:00Z</cp:lastPrinted>
  <dcterms:modified xsi:type="dcterms:W3CDTF">2023-09-25T12:48:29Z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B85922C46A534EA6B65A136ABFA37F0E</vt:lpwstr>
  </property>
</Properties>
</file>