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7" w:name="_GoBack"/>
      <w:bookmarkEnd w:id="137"/>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广州市净水有限公司2023年大沙地、大坦沙、石井净等分公司日常维护维修</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项目（机电维修类）</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二</w:t>
      </w:r>
      <w:r>
        <w:rPr>
          <w:rFonts w:hint="eastAsia" w:ascii="黑体" w:hAnsi="黑体" w:eastAsia="黑体" w:cs="仿宋_GB2312"/>
          <w:color w:val="auto"/>
          <w:sz w:val="32"/>
          <w:szCs w:val="32"/>
          <w:highlight w:val="none"/>
        </w:rPr>
        <w:t>月</w:t>
      </w:r>
    </w:p>
    <w:p>
      <w:pPr>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31938"/>
      <w:bookmarkStart w:id="5" w:name="_Toc7519"/>
      <w:bookmarkStart w:id="6" w:name="_Toc1669"/>
      <w:bookmarkStart w:id="7" w:name="_Toc4275"/>
      <w:bookmarkStart w:id="8" w:name="_Toc19609"/>
      <w:bookmarkStart w:id="9" w:name="_Toc11322"/>
      <w:bookmarkStart w:id="10" w:name="_Toc17801"/>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2354580</wp:posOffset>
                </wp:positionH>
                <wp:positionV relativeFrom="paragraph">
                  <wp:posOffset>477520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4pt;margin-top:37.6pt;height:0pt;width:75.5pt;z-index:251671552;mso-width-relative:page;mso-height-relative:page;" filled="f" stroked="t" coordsize="21600,21600" o:gfxdata="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QBFD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广州市净水有限公司2023年大沙地、大坦沙、石井净等分公司日常维护维修项目（机电维修类）</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2023年大沙地、大坦沙、石井净等分公司日常维护维修项目（机电维修类）</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XJ-20230214-1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含税价920400.50元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tbl>
      <w:tblPr>
        <w:tblStyle w:val="23"/>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2"/>
        <w:gridCol w:w="1010"/>
        <w:gridCol w:w="2855"/>
        <w:gridCol w:w="1111"/>
        <w:gridCol w:w="1111"/>
        <w:gridCol w:w="1015"/>
        <w:gridCol w:w="1122"/>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2" w:hRule="atLeast"/>
          <w:jc w:val="center"/>
        </w:trPr>
        <w:tc>
          <w:tcPr>
            <w:tcW w:w="50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最高限价（元）</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10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27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大沙地分公司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大沙地分公司厂区沉砂池砂水分离器保养项目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120044.97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110133.01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6351.62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6539.59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大坦沙分公司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大坦沙分公司一二期干化车间再生水利用设备优化项目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159915.99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146711.92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8849.41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12271.34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大坦沙分公司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大坦沙分公司二期3号线控制电箱优化项目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44726.11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41033.13</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2746.98</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石井净分公司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石井净分公司一期除臭系统改用中水项目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39300.33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36055.35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3777.43</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9"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石井净分公司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石井净分公司二期PLC机站散热优化项目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182898.49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167796.78</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6234.47(建筑工程的为5850.76元，安装工程的为383.71元)</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14420.21(建筑工程的为13026.37元，安装工程的为1393.84元)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石井净分公司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石井净分公司2022年加罩区域气体检测仪优化项目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176019.35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161485.65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6215.33</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13889.48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沥滘分公司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沥滘分公司三期生化池新风机检查维修项目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154995.26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142197.49</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6753.65</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12141.44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猎德分公司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猎德分公司12月份厂区变频器维修项目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42500.00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宋体" w:hAnsi="宋体" w:eastAsia="宋体" w:cs="宋体"/>
                <w:i w:val="0"/>
                <w:color w:val="000000"/>
                <w:kern w:val="0"/>
                <w:sz w:val="22"/>
                <w:szCs w:val="22"/>
                <w:u w:val="none"/>
                <w:lang w:val="en-US" w:eastAsia="zh-CN" w:bidi="ar"/>
              </w:rPr>
            </w:pPr>
          </w:p>
        </w:tc>
        <w:tc>
          <w:tcPr>
            <w:tcW w:w="3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ind w:firstLine="1320" w:firstLineChars="60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920400.50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r>
    </w:tbl>
    <w:p>
      <w:pPr>
        <w:autoSpaceDE w:val="0"/>
        <w:autoSpaceDN w:val="0"/>
        <w:adjustRightInd/>
        <w:snapToGrid/>
        <w:spacing w:line="240" w:lineRule="auto"/>
        <w:ind w:firstLine="562" w:firstLineChars="200"/>
        <w:jc w:val="both"/>
        <w:rPr>
          <w:rFonts w:hint="eastAsia"/>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tbl>
      <w:tblPr>
        <w:tblStyle w:val="23"/>
        <w:tblpPr w:leftFromText="180" w:rightFromText="180" w:vertAnchor="text" w:horzAnchor="page" w:tblpX="1392" w:tblpY="576"/>
        <w:tblOverlap w:val="never"/>
        <w:tblW w:w="9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1"/>
        <w:gridCol w:w="1134"/>
        <w:gridCol w:w="2639"/>
        <w:gridCol w:w="4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6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134"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单位</w:t>
            </w:r>
          </w:p>
        </w:tc>
        <w:tc>
          <w:tcPr>
            <w:tcW w:w="263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48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0"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3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大沙地分公司</w:t>
            </w:r>
          </w:p>
        </w:tc>
        <w:tc>
          <w:tcPr>
            <w:tcW w:w="263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大沙地分公司厂区沉砂池砂水分离器保养项目</w:t>
            </w:r>
          </w:p>
        </w:tc>
        <w:tc>
          <w:tcPr>
            <w:tcW w:w="48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沙地分公司厂区共有5台螺旋砂水分离器，用于对一、二期沉砂池内淤砂进行砂水分离处理。由于厂区进水砂量过大，现时砂水分离器的螺旋输送杆及衬板均已磨损，影响砂水分离器工作效率，需对5台螺旋砂水分离器进行更换无轴螺旋及衬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大坦沙分公司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大坦沙分公司一二期干化车间再生水利用设备优化项目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本项目分3部分组成，分别为：</w:t>
            </w:r>
            <w:r>
              <w:rPr>
                <w:rFonts w:hint="eastAsia" w:ascii="宋体" w:hAnsi="宋体" w:eastAsia="宋体" w:cs="宋体"/>
                <w:i w:val="0"/>
                <w:color w:val="000000"/>
                <w:sz w:val="21"/>
                <w:szCs w:val="21"/>
                <w:u w:val="none"/>
                <w:lang w:val="en-US" w:eastAsia="zh-CN"/>
              </w:rPr>
              <w:br w:type="textWrapping"/>
            </w:r>
            <w:r>
              <w:rPr>
                <w:rFonts w:hint="eastAsia" w:ascii="宋体" w:hAnsi="宋体" w:eastAsia="宋体" w:cs="宋体"/>
                <w:i w:val="0"/>
                <w:color w:val="000000"/>
                <w:sz w:val="21"/>
                <w:szCs w:val="21"/>
                <w:u w:val="none"/>
                <w:lang w:val="en-US" w:eastAsia="zh-CN"/>
              </w:rPr>
              <w:t>1、再生水供给系统管路改造</w:t>
            </w:r>
          </w:p>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根据对现有再生水供给系统通过增加阀门控制、改造输出端管道布置等手段，在满足正常供水使用的前提下引接管路至第2、3部分使用。</w:t>
            </w:r>
          </w:p>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2、干化车间加设车辆清洗装置</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干化车间运输车辆装料后车身将布满干化后污泥，出车前需要对车身进行清洁，建议于现在洗车区域加设一套清洗装置。</w:t>
            </w:r>
            <w:r>
              <w:rPr>
                <w:rFonts w:hint="eastAsia" w:ascii="宋体" w:hAnsi="宋体" w:eastAsia="宋体" w:cs="宋体"/>
                <w:i w:val="0"/>
                <w:color w:val="000000"/>
                <w:sz w:val="21"/>
                <w:szCs w:val="21"/>
                <w:u w:val="none"/>
                <w:lang w:val="en-US" w:eastAsia="zh-CN"/>
              </w:rPr>
              <w:br w:type="textWrapping"/>
            </w:r>
            <w:r>
              <w:rPr>
                <w:rFonts w:hint="eastAsia" w:ascii="宋体" w:hAnsi="宋体" w:eastAsia="宋体" w:cs="宋体"/>
                <w:i w:val="0"/>
                <w:color w:val="000000"/>
                <w:sz w:val="21"/>
                <w:szCs w:val="21"/>
                <w:u w:val="none"/>
                <w:lang w:val="en-US" w:eastAsia="zh-CN"/>
              </w:rPr>
              <w:t>3、再生水外部取水</w:t>
            </w:r>
            <w:r>
              <w:rPr>
                <w:rFonts w:hint="eastAsia" w:ascii="宋体" w:hAnsi="宋体" w:eastAsia="宋体" w:cs="宋体"/>
                <w:i w:val="0"/>
                <w:color w:val="000000"/>
                <w:sz w:val="21"/>
                <w:szCs w:val="21"/>
                <w:u w:val="none"/>
                <w:lang w:val="en-US" w:eastAsia="zh-CN"/>
              </w:rPr>
              <w:br w:type="textWrapping"/>
            </w:r>
            <w:r>
              <w:rPr>
                <w:rFonts w:hint="eastAsia" w:ascii="宋体" w:hAnsi="宋体" w:eastAsia="宋体" w:cs="宋体"/>
                <w:i w:val="0"/>
                <w:color w:val="000000"/>
                <w:sz w:val="21"/>
                <w:szCs w:val="21"/>
                <w:u w:val="none"/>
                <w:lang w:val="en-US" w:eastAsia="zh-CN"/>
              </w:rPr>
              <w:t>为提高再生水外部取水的效率，现拟对其供水管路进行优化，在原有基础上再加接一路供水管路形成双路供水，保障外部市政车辆取水时的稳定性。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大坦沙分公司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大坦沙分公司二期3号线控制电箱优化项目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大坦沙分公司二期3号线内外回流泵控制电箱元器件更换并加装水泵安全装置。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石井净分公司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石井净分公司一期除臭系统改用中水项目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石井净分公司人员现时一期除臭系统共有16台设备，设备用水为自来水，拟在各除臭设备增设给水管道，并接入临近架设于负一层顶部的中水主管道，将除臭设备用水改为中水。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石井净分公司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石井净分公司二期PLC机站散热优化项目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1、需要对二期PLC机站进行散热优化改造，在机站外围增加预留有维修空间的玻璃罩，并安装空调进行降温、防尘、排风，让PLC机站在适宜的工作环境下持续可靠运行，保障生产系统监控信号的有效稳定传输。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2、需要通过加装玻璃隔墙，将设置在中控室的PLC机站进行空间隔离。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3、需要改由二期南线低压电房的备用电柜取电，并将UPS（不间断电源）迁移至二期南线总PLC室内，确保通讯信号放大器的稳定运行，保持地下空间通讯信号有效覆盖，在紧急状况下不致失联。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石井净分公司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石井净分公司2022年加罩区域气体检测仪优化项目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1、在粗格栅、细格栅、二期污泥干化板框机加罩区域增加16套固定式气体检测仪及其报警装置，用于检测各类有毒有害气体，并且根据设定值发出报警。</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2、在现有PLC控制柜内新增相应的通讯模块，用于采集气体检测仪的测量数据，并将数据上传至中控室SCADA服务器，上位机界面新增气体检测仪画面，数据需实时显示。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沥滘分公司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沥滘分公司三期生化池新风机检查维修项目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目前三期生化池新风系统自2020年投入使用至今，生化池区域置有新风机14台，风量为311381m3/h，排风机14台风量为312225m3/h。由于地下厂区排风机需24小时运行，部分排风机因长时间运行，出现风机皮带轮主轴疲劳裂痕、风机风轮及风机支架磨损等问题，未能加快地下厂区气体循环，5台待修风机合计减少新风量174531m3/h、排风量66148m3/h。为保障地下厂区空间气体质量和巡检人员安全，减少有毒有害气体积聚，避免造成安全隐患影响生产。为提升生化池区域安全性，沥滘分公司计划开展三期生化池新风机检查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7"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猎德分公司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猎德分公司12月份厂区变频器维修项目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维修5台故障变频器：1.Schneider-ATV71HD30N4Z-881025026010，2.Schneider-ATV71HD30N4Z-881025024006，3.Schneider-ATV71HD37N4Z-881026529002，4.Schneider-ATV71HD37N4Z-881026529001，5.VEICHI-AC300-T3-022G/030P-B-300T30220BJ7000001565046</w:t>
            </w:r>
          </w:p>
        </w:tc>
      </w:tr>
    </w:tbl>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c>
          <w:tcPr>
            <w:tcW w:w="2264" w:type="dxa"/>
            <w:vAlign w:val="center"/>
          </w:tcPr>
          <w:p>
            <w:pPr>
              <w:pStyle w:val="2"/>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2"/>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c>
          <w:tcPr>
            <w:tcW w:w="2264" w:type="dxa"/>
            <w:vAlign w:val="center"/>
          </w:tcPr>
          <w:p>
            <w:pPr>
              <w:pStyle w:val="2"/>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8" w:type="dxa"/>
            <w:vAlign w:val="center"/>
          </w:tcPr>
          <w:p>
            <w:pPr>
              <w:ind w:firstLine="960" w:firstLineChars="400"/>
              <w:jc w:val="both"/>
              <w:rPr>
                <w:rFonts w:hint="default" w:ascii="仿宋" w:hAnsi="仿宋" w:eastAsia="仿宋" w:cs="仿宋"/>
                <w:kern w:val="0"/>
                <w:sz w:val="24"/>
                <w:szCs w:val="24"/>
                <w:highlight w:val="none"/>
                <w:vertAlign w:val="baseline"/>
                <w:lang w:val="en-US" w:eastAsia="zh-CN" w:bidi="ar-SA"/>
              </w:rPr>
            </w:pPr>
            <w:r>
              <w:rPr>
                <w:rFonts w:hint="eastAsia" w:ascii="仿宋" w:hAnsi="仿宋" w:eastAsia="仿宋" w:cs="仿宋"/>
                <w:kern w:val="0"/>
                <w:sz w:val="24"/>
                <w:szCs w:val="24"/>
                <w:highlight w:val="none"/>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40</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项目六</w:t>
            </w:r>
          </w:p>
        </w:tc>
        <w:tc>
          <w:tcPr>
            <w:tcW w:w="2268" w:type="dxa"/>
            <w:vAlign w:val="center"/>
          </w:tcPr>
          <w:p>
            <w:pPr>
              <w:ind w:firstLine="420" w:firstLineChars="0"/>
              <w:jc w:val="both"/>
              <w:rPr>
                <w:rFonts w:hint="default" w:ascii="仿宋" w:hAnsi="仿宋" w:eastAsia="仿宋" w:cs="仿宋"/>
                <w:kern w:val="0"/>
                <w:sz w:val="24"/>
                <w:szCs w:val="24"/>
                <w:highlight w:val="none"/>
                <w:vertAlign w:val="baseline"/>
                <w:lang w:val="en-US" w:eastAsia="zh-CN" w:bidi="ar-SA"/>
              </w:rPr>
            </w:pPr>
            <w:r>
              <w:rPr>
                <w:rFonts w:hint="eastAsia" w:ascii="仿宋" w:hAnsi="仿宋" w:eastAsia="仿宋" w:cs="仿宋"/>
                <w:kern w:val="0"/>
                <w:sz w:val="24"/>
                <w:szCs w:val="24"/>
                <w:highlight w:val="none"/>
                <w:vertAlign w:val="baseline"/>
                <w:lang w:val="en-US" w:eastAsia="zh-CN" w:bidi="ar-SA"/>
              </w:rPr>
              <w:t xml:space="preserve">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项目七</w:t>
            </w:r>
          </w:p>
        </w:tc>
        <w:tc>
          <w:tcPr>
            <w:tcW w:w="2268" w:type="dxa"/>
            <w:vAlign w:val="center"/>
          </w:tcPr>
          <w:p>
            <w:pPr>
              <w:ind w:firstLine="960" w:firstLineChars="400"/>
              <w:jc w:val="both"/>
              <w:rPr>
                <w:rFonts w:hint="default"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项目八</w:t>
            </w:r>
          </w:p>
        </w:tc>
        <w:tc>
          <w:tcPr>
            <w:tcW w:w="2268" w:type="dxa"/>
            <w:vAlign w:val="center"/>
          </w:tcPr>
          <w:p>
            <w:pPr>
              <w:ind w:firstLine="960" w:firstLineChars="400"/>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30</w:t>
            </w:r>
          </w:p>
        </w:tc>
      </w:tr>
    </w:tbl>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广州市净水有限公司对应各分公司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以下资质之一：</w:t>
      </w:r>
    </w:p>
    <w:p>
      <w:pPr>
        <w:pStyle w:val="55"/>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①机电工程施工总承包三级（或以上）资质；</w:t>
      </w:r>
    </w:p>
    <w:p>
      <w:pPr>
        <w:numPr>
          <w:ilvl w:val="0"/>
          <w:numId w:val="0"/>
        </w:numPr>
        <w:adjustRightInd w:val="0"/>
        <w:snapToGrid w:val="0"/>
        <w:spacing w:line="600" w:lineRule="exact"/>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②建筑机电安装工程专业承包三级（或以上）资质</w:t>
      </w:r>
    </w:p>
    <w:p>
      <w:pPr>
        <w:numPr>
          <w:ilvl w:val="0"/>
          <w:numId w:val="0"/>
        </w:num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sz w:val="28"/>
          <w:szCs w:val="28"/>
          <w:u w:val="single"/>
        </w:rPr>
        <w:t>同时具有建设主管部门颁发且在有效期内的《安全生产许可证》</w:t>
      </w:r>
      <w:r>
        <w:rPr>
          <w:rFonts w:hint="eastAsia" w:ascii="仿宋_GB2312" w:eastAsia="仿宋_GB2312"/>
          <w:sz w:val="28"/>
          <w:szCs w:val="28"/>
          <w:u w:val="single"/>
          <w:lang w:val="en-US" w:eastAsia="zh-CN"/>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机电</w:t>
      </w:r>
      <w:r>
        <w:rPr>
          <w:rFonts w:hint="eastAsia" w:ascii="仿宋" w:hAnsi="仿宋" w:eastAsia="仿宋" w:cs="仿宋_GB2312"/>
          <w:color w:val="000000"/>
          <w:sz w:val="28"/>
          <w:szCs w:val="28"/>
          <w:highlight w:val="none"/>
          <w:u w:val="single"/>
        </w:rPr>
        <w:t>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r>
        <w:rPr>
          <w:rFonts w:hint="eastAsia" w:ascii="仿宋" w:hAnsi="仿宋" w:eastAsia="仿宋" w:cs="仿宋_GB2312"/>
          <w:color w:val="000000"/>
          <w:sz w:val="28"/>
          <w:szCs w:val="28"/>
          <w:highlight w:val="none"/>
          <w:u w:val="single"/>
          <w:lang w:eastAsia="zh-CN"/>
        </w:rPr>
        <w:t>；</w:t>
      </w:r>
      <w:r>
        <w:rPr>
          <w:rFonts w:hint="eastAsia" w:ascii="仿宋_GB2312" w:eastAsia="仿宋_GB2312"/>
          <w:sz w:val="28"/>
          <w:szCs w:val="28"/>
          <w:highlight w:val="none"/>
          <w:u w:val="single"/>
        </w:rPr>
        <w:t>（注：根据广东省建设信息中心关于启用新版“广东省建设执业资格注册管理信息系统”的通知，注册建造师电子证书须由本人在个人签名处手写签名，未手写签名或与签名图像笔迹不一致的，电子证书无效）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zh-CN" w:eastAsia="zh-CN"/>
        </w:rPr>
        <w:t>广东省外注册的二级建造师人员暂不能在我省执业</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rPr>
        <w:t>。</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踏勘现场联系人：项目四、项目五：陆工。</w:t>
      </w:r>
    </w:p>
    <w:p>
      <w:pPr>
        <w:pStyle w:val="22"/>
        <w:adjustRightInd w:val="0"/>
        <w:snapToGrid w:val="0"/>
        <w:spacing w:line="360" w:lineRule="auto"/>
        <w:ind w:firstLine="0" w:firstLineChars="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踏勘现场联系人联系方式：陆工13632377684</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广州市白云区石井街道石槎路695号</w:t>
      </w:r>
      <w:r>
        <w:rPr>
          <w:rFonts w:hint="eastAsia" w:ascii="仿宋_GB2312" w:eastAsia="仿宋_GB2312"/>
          <w:color w:val="auto"/>
          <w:sz w:val="28"/>
          <w:szCs w:val="28"/>
          <w:highlight w:val="none"/>
          <w:u w:val="none"/>
          <w:lang w:val="en-US" w:eastAsia="zh-CN"/>
        </w:rPr>
        <w:t>石井净水分公司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rPr>
          <w:rFonts w:hint="eastAsia"/>
          <w:color w:val="auto"/>
          <w:highlight w:val="none"/>
        </w:rPr>
      </w:pPr>
      <w:bookmarkStart w:id="13" w:name="_Toc19295"/>
      <w:bookmarkStart w:id="14" w:name="_Toc2331"/>
      <w:bookmarkStart w:id="15" w:name="_Toc32588"/>
      <w:bookmarkStart w:id="16" w:name="_Toc16557"/>
      <w:bookmarkStart w:id="17" w:name="_Toc16705"/>
      <w:bookmarkStart w:id="18" w:name="_Toc10891"/>
      <w:bookmarkStart w:id="19" w:name="_Toc23749"/>
      <w:bookmarkStart w:id="20" w:name="_Toc9448"/>
      <w:bookmarkStart w:id="21" w:name="_Toc25603"/>
      <w:bookmarkStart w:id="22" w:name="_Toc2324"/>
      <w:bookmarkStart w:id="23" w:name="_Toc7340"/>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2354580</wp:posOffset>
                </wp:positionH>
                <wp:positionV relativeFrom="paragraph">
                  <wp:posOffset>629920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4pt;margin-top:49.6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4"/>
        <w:rPr>
          <w:color w:val="auto"/>
          <w:highlight w:val="none"/>
        </w:rPr>
      </w:pPr>
      <w:bookmarkStart w:id="28" w:name="_Toc87616371"/>
      <w:bookmarkStart w:id="29" w:name="_Toc7303"/>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0930"/>
      <w:bookmarkStart w:id="35" w:name="_Toc7437"/>
      <w:bookmarkStart w:id="36" w:name="_Toc19759"/>
      <w:bookmarkStart w:id="37" w:name="_Toc23581"/>
      <w:bookmarkStart w:id="38" w:name="_Toc14552"/>
      <w:bookmarkStart w:id="39" w:name="_Toc7118"/>
      <w:bookmarkStart w:id="40" w:name="_Toc14870"/>
      <w:bookmarkStart w:id="41" w:name="_Toc20594"/>
      <w:bookmarkStart w:id="42" w:name="_Toc19050"/>
      <w:bookmarkStart w:id="43" w:name="_Toc4952"/>
      <w:bookmarkStart w:id="44" w:name="_Toc3156"/>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3"/>
        <w:rPr>
          <w:color w:val="auto"/>
          <w:highlight w:val="none"/>
        </w:rPr>
      </w:pPr>
      <w:bookmarkStart w:id="45" w:name="_Toc6308"/>
      <w:bookmarkStart w:id="46" w:name="_Toc7831"/>
      <w:bookmarkStart w:id="47" w:name="_Toc22212"/>
      <w:bookmarkStart w:id="48" w:name="_Toc29484"/>
      <w:bookmarkStart w:id="49" w:name="_Toc32607"/>
      <w:bookmarkStart w:id="50" w:name="_Toc29345"/>
      <w:bookmarkStart w:id="51" w:name="_Toc30530"/>
      <w:bookmarkStart w:id="52" w:name="_Toc21840"/>
      <w:bookmarkStart w:id="53" w:name="_Toc21079"/>
      <w:bookmarkStart w:id="54" w:name="_Toc88209941"/>
      <w:bookmarkStart w:id="55" w:name="_Toc87616378"/>
      <w:bookmarkStart w:id="56" w:name="_Toc13898"/>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left="0" w:leftChars="0" w:firstLine="0" w:firstLineChars="0"/>
        <w:rPr>
          <w:rFonts w:hint="eastAsia"/>
          <w:color w:val="auto"/>
          <w:szCs w:val="44"/>
          <w:highlight w:val="none"/>
        </w:rPr>
      </w:pPr>
    </w:p>
    <w:bookmarkEnd w:id="60"/>
    <w:p>
      <w:pPr>
        <w:pStyle w:val="12"/>
        <w:numPr>
          <w:ilvl w:val="0"/>
          <w:numId w:val="4"/>
        </w:numPr>
        <w:adjustRightInd w:val="0"/>
        <w:snapToGrid w:val="0"/>
        <w:spacing w:line="360" w:lineRule="auto"/>
        <w:ind w:firstLine="562" w:firstLineChars="20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项目内容及需求</w:t>
      </w:r>
    </w:p>
    <w:p>
      <w:pPr>
        <w:pStyle w:val="13"/>
        <w:ind w:firstLine="562" w:firstLineChars="200"/>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项目一: 大沙地分公司厂区沉砂池砂水分离器保养项目</w:t>
      </w:r>
    </w:p>
    <w:p>
      <w:pPr>
        <w:pStyle w:val="13"/>
        <w:ind w:firstLine="560" w:firstLineChars="200"/>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大沙地分公司厂区共有 5 台螺旋砂水分离器，用于对一、二期沉砂池内淤砂进行砂水分离处理。由于厂区进水砂量过大，现时砂水分离器的螺旋输送杆及衬板均已磨损，影响砂水分离器工作效率，需对 5台螺旋砂水分离器进行更换无轴螺旋及衬板。</w:t>
      </w:r>
    </w:p>
    <w:p>
      <w:pPr>
        <w:pStyle w:val="14"/>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cstheme="minorBidi"/>
          <w:color w:val="auto"/>
          <w:kern w:val="2"/>
          <w:sz w:val="28"/>
          <w:szCs w:val="28"/>
          <w:highlight w:val="none"/>
          <w:lang w:val="en-US" w:eastAsia="zh-CN" w:bidi="ar-SA"/>
        </w:rPr>
        <w:t xml:space="preserve">    </w:t>
      </w:r>
      <w:r>
        <w:rPr>
          <w:rFonts w:hint="eastAsia" w:ascii="仿宋_GB2312" w:eastAsia="仿宋_GB2312" w:hAnsiTheme="minorHAnsi" w:cstheme="minorBidi"/>
          <w:b/>
          <w:bCs/>
          <w:color w:val="auto"/>
          <w:kern w:val="2"/>
          <w:sz w:val="28"/>
          <w:szCs w:val="28"/>
          <w:highlight w:val="none"/>
          <w:lang w:val="en-US" w:eastAsia="zh-CN" w:bidi="ar-SA"/>
        </w:rPr>
        <w:t xml:space="preserve"> 项目二：大坦沙分公司一二期干化车间再生水利用设备优化项目</w:t>
      </w:r>
    </w:p>
    <w:p>
      <w:pPr>
        <w:numPr>
          <w:ilvl w:val="0"/>
          <w:numId w:val="0"/>
        </w:numPr>
        <w:bidi w:val="0"/>
        <w:ind w:leftChars="0" w:firstLine="560" w:firstLineChars="200"/>
        <w:jc w:val="both"/>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为响应碳中和节能降耗理念现拟对一二期干化车间再生水利用，对设备进行优化后进一步提高再生水利用率，降低水资源消耗及自来水用水成本。本项目分3部分组成，分别为：</w:t>
      </w:r>
      <w:r>
        <w:rPr>
          <w:rFonts w:hint="eastAsia" w:ascii="仿宋_GB2312" w:eastAsia="仿宋_GB2312" w:hAnsiTheme="minorHAnsi" w:cstheme="minorBidi"/>
          <w:color w:val="auto"/>
          <w:kern w:val="2"/>
          <w:sz w:val="28"/>
          <w:szCs w:val="28"/>
          <w:highlight w:val="none"/>
          <w:lang w:val="en-US" w:eastAsia="zh-CN" w:bidi="ar-SA"/>
        </w:rPr>
        <w:br w:type="textWrapping"/>
      </w:r>
      <w:r>
        <w:rPr>
          <w:rFonts w:hint="eastAsia" w:ascii="仿宋_GB2312" w:eastAsia="仿宋_GB2312" w:cstheme="minorBidi"/>
          <w:color w:val="auto"/>
          <w:kern w:val="2"/>
          <w:sz w:val="28"/>
          <w:szCs w:val="28"/>
          <w:highlight w:val="none"/>
          <w:lang w:val="en-US" w:eastAsia="zh-CN" w:bidi="ar-SA"/>
        </w:rPr>
        <w:t xml:space="preserve">    </w:t>
      </w:r>
      <w:r>
        <w:rPr>
          <w:rFonts w:hint="eastAsia" w:ascii="仿宋_GB2312" w:eastAsia="仿宋_GB2312" w:hAnsiTheme="minorHAnsi" w:cstheme="minorBidi"/>
          <w:color w:val="auto"/>
          <w:kern w:val="2"/>
          <w:sz w:val="28"/>
          <w:szCs w:val="28"/>
          <w:highlight w:val="none"/>
          <w:lang w:val="en-US" w:eastAsia="zh-CN" w:bidi="ar-SA"/>
        </w:rPr>
        <w:t>1、再生水供给系统管路改造</w:t>
      </w:r>
    </w:p>
    <w:p>
      <w:pPr>
        <w:numPr>
          <w:ilvl w:val="0"/>
          <w:numId w:val="0"/>
        </w:numPr>
        <w:bidi w:val="0"/>
        <w:ind w:leftChars="0"/>
        <w:jc w:val="both"/>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根据对现有再生水供给系统通过增加阀门控制、改造输出端管道布置等手段，在满足正常供水使用的前提下引接管路至第2、3部分使用。</w:t>
      </w:r>
    </w:p>
    <w:p>
      <w:pPr>
        <w:numPr>
          <w:ilvl w:val="0"/>
          <w:numId w:val="0"/>
        </w:numPr>
        <w:bidi w:val="0"/>
        <w:ind w:firstLine="560" w:firstLineChars="200"/>
        <w:jc w:val="both"/>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2、干化车间加设车辆清洗装置</w:t>
      </w:r>
    </w:p>
    <w:p>
      <w:pPr>
        <w:numPr>
          <w:ilvl w:val="0"/>
          <w:numId w:val="0"/>
        </w:numPr>
        <w:bidi w:val="0"/>
        <w:jc w:val="both"/>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干化车间运输车辆装料后车身将布满干化后污泥，出车前需要对车身进行清洁，建议于现在洗车区域加设一套清洗装置。</w:t>
      </w:r>
      <w:r>
        <w:rPr>
          <w:rFonts w:hint="eastAsia" w:ascii="仿宋_GB2312" w:eastAsia="仿宋_GB2312" w:hAnsiTheme="minorHAnsi" w:cstheme="minorBidi"/>
          <w:color w:val="auto"/>
          <w:kern w:val="2"/>
          <w:sz w:val="28"/>
          <w:szCs w:val="28"/>
          <w:highlight w:val="none"/>
          <w:lang w:val="en-US" w:eastAsia="zh-CN" w:bidi="ar-SA"/>
        </w:rPr>
        <w:br w:type="textWrapping"/>
      </w:r>
      <w:r>
        <w:rPr>
          <w:rFonts w:hint="eastAsia" w:ascii="仿宋_GB2312" w:eastAsia="仿宋_GB2312" w:cstheme="minorBidi"/>
          <w:color w:val="auto"/>
          <w:kern w:val="2"/>
          <w:sz w:val="28"/>
          <w:szCs w:val="28"/>
          <w:highlight w:val="none"/>
          <w:lang w:val="en-US" w:eastAsia="zh-CN" w:bidi="ar-SA"/>
        </w:rPr>
        <w:t xml:space="preserve">    </w:t>
      </w:r>
      <w:r>
        <w:rPr>
          <w:rFonts w:hint="eastAsia" w:ascii="仿宋_GB2312" w:eastAsia="仿宋_GB2312" w:hAnsiTheme="minorHAnsi" w:cstheme="minorBidi"/>
          <w:color w:val="auto"/>
          <w:kern w:val="2"/>
          <w:sz w:val="28"/>
          <w:szCs w:val="28"/>
          <w:highlight w:val="none"/>
          <w:lang w:val="en-US" w:eastAsia="zh-CN" w:bidi="ar-SA"/>
        </w:rPr>
        <w:t>3、再生水外部取水</w:t>
      </w:r>
      <w:r>
        <w:rPr>
          <w:rFonts w:hint="eastAsia" w:ascii="仿宋_GB2312" w:eastAsia="仿宋_GB2312" w:hAnsiTheme="minorHAnsi" w:cstheme="minorBidi"/>
          <w:color w:val="auto"/>
          <w:kern w:val="2"/>
          <w:sz w:val="28"/>
          <w:szCs w:val="28"/>
          <w:highlight w:val="none"/>
          <w:lang w:val="en-US" w:eastAsia="zh-CN" w:bidi="ar-SA"/>
        </w:rPr>
        <w:br w:type="textWrapping"/>
      </w:r>
      <w:r>
        <w:rPr>
          <w:rFonts w:hint="eastAsia" w:ascii="仿宋_GB2312" w:eastAsia="仿宋_GB2312" w:hAnsiTheme="minorHAnsi" w:cstheme="minorBidi"/>
          <w:color w:val="auto"/>
          <w:kern w:val="2"/>
          <w:sz w:val="28"/>
          <w:szCs w:val="28"/>
          <w:highlight w:val="none"/>
          <w:lang w:val="en-US" w:eastAsia="zh-CN" w:bidi="ar-SA"/>
        </w:rPr>
        <w:t>为提高再生水外部取水的效率，现拟对其供水管路进行优化，在原有基础上再加接一路供水管路形成双路供水，保障外部市政车辆取水时的稳定性。</w:t>
      </w:r>
    </w:p>
    <w:p>
      <w:pPr>
        <w:numPr>
          <w:ilvl w:val="0"/>
          <w:numId w:val="0"/>
        </w:numPr>
        <w:spacing w:line="360" w:lineRule="auto"/>
        <w:ind w:lef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项目</w:t>
      </w:r>
      <w:r>
        <w:rPr>
          <w:rFonts w:hint="eastAsia" w:ascii="仿宋" w:hAnsi="仿宋" w:eastAsia="仿宋" w:cs="仿宋"/>
          <w:b w:val="0"/>
          <w:bCs/>
          <w:sz w:val="28"/>
          <w:szCs w:val="28"/>
        </w:rPr>
        <w:t>实施方案</w:t>
      </w:r>
    </w:p>
    <w:p>
      <w:pPr>
        <w:pStyle w:val="2"/>
        <w:rPr>
          <w:rFonts w:hint="eastAsia"/>
          <w:lang w:val="en-US" w:eastAsia="zh-CN"/>
        </w:rPr>
      </w:pPr>
    </w:p>
    <w:p>
      <w:pPr>
        <w:pStyle w:val="48"/>
        <w:numPr>
          <w:ilvl w:val="0"/>
          <w:numId w:val="5"/>
        </w:numPr>
        <w:ind w:left="280" w:leftChars="0" w:firstLine="0" w:firstLineChars="0"/>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再生水供给系统管路改造</w:t>
      </w:r>
    </w:p>
    <w:p>
      <w:pPr>
        <w:pStyle w:val="48"/>
        <w:numPr>
          <w:ilvl w:val="0"/>
          <w:numId w:val="0"/>
        </w:numPr>
        <w:ind w:left="280" w:leftChars="0"/>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①原有管道切割，焊接法兰并安装DN300闸阀、橡胶伸缩节。</w:t>
      </w:r>
    </w:p>
    <w:p>
      <w:pPr>
        <w:pStyle w:val="48"/>
        <w:numPr>
          <w:ilvl w:val="0"/>
          <w:numId w:val="0"/>
        </w:numPr>
        <w:ind w:left="280" w:leftChars="0"/>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②管道开孔2处，尺寸分别为DN100、DN140并焊接短管法兰，用于供水到车辆清洗装置及外部取水多一路供水所用。</w:t>
      </w:r>
      <w:r>
        <w:rPr>
          <w:rFonts w:hint="eastAsia" w:ascii="仿宋_GB2312" w:hAnsi="仿宋_GB2312" w:eastAsia="仿宋_GB2312" w:cs="仿宋_GB2312"/>
          <w:b w:val="0"/>
          <w:bCs/>
          <w:color w:val="000000"/>
          <w:kern w:val="2"/>
          <w:sz w:val="28"/>
          <w:szCs w:val="28"/>
          <w:lang w:val="en-US" w:eastAsia="zh-CN" w:bidi="ar-SA"/>
        </w:rPr>
        <w:br w:type="textWrapping"/>
      </w:r>
      <w:r>
        <w:rPr>
          <w:rFonts w:hint="eastAsia" w:ascii="仿宋_GB2312" w:hAnsi="仿宋_GB2312" w:eastAsia="仿宋_GB2312" w:cs="仿宋_GB2312"/>
          <w:b w:val="0"/>
          <w:bCs/>
          <w:color w:val="000000"/>
          <w:kern w:val="2"/>
          <w:sz w:val="28"/>
          <w:szCs w:val="28"/>
          <w:lang w:val="en-US" w:eastAsia="zh-CN" w:bidi="ar-SA"/>
        </w:rPr>
        <w:t>③新造不锈钢管架用于支撑约4m外露管道。</w:t>
      </w:r>
      <w:r>
        <w:rPr>
          <w:rFonts w:hint="eastAsia" w:ascii="仿宋_GB2312" w:hAnsi="仿宋_GB2312" w:eastAsia="仿宋_GB2312" w:cs="仿宋_GB2312"/>
          <w:b w:val="0"/>
          <w:bCs/>
          <w:color w:val="000000"/>
          <w:kern w:val="2"/>
          <w:sz w:val="28"/>
          <w:szCs w:val="28"/>
          <w:lang w:val="en-US" w:eastAsia="zh-CN" w:bidi="ar-SA"/>
        </w:rPr>
        <w:br w:type="textWrapping"/>
      </w:r>
      <w:r>
        <w:rPr>
          <w:rFonts w:hint="eastAsia" w:ascii="仿宋_GB2312" w:hAnsi="仿宋_GB2312" w:eastAsia="仿宋_GB2312" w:cs="仿宋_GB2312"/>
          <w:b w:val="0"/>
          <w:bCs/>
          <w:color w:val="000000"/>
          <w:kern w:val="2"/>
          <w:sz w:val="28"/>
          <w:szCs w:val="28"/>
          <w:lang w:val="en-US" w:eastAsia="zh-CN" w:bidi="ar-SA"/>
        </w:rPr>
        <w:t>④路面开挖，布置管道至车辆清洗装置及外部取水多一路供水，根据现场情况尽可能使用埋地管后覆土形式进行施工，开挖宽度约为0.4M，管顶覆土≥30CM。但由于该管道铺设路径可挖深度未明，实际施工过程中将对管道尽可能埋深，至车辆清洗装置需挖长度126m，至外部取水供水需挖长度98m。</w:t>
      </w:r>
    </w:p>
    <w:p>
      <w:pPr>
        <w:pStyle w:val="48"/>
        <w:numPr>
          <w:ilvl w:val="0"/>
          <w:numId w:val="0"/>
        </w:numPr>
        <w:ind w:left="280" w:leftChars="0"/>
        <w:rPr>
          <w:rFonts w:hint="default"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⑤布置管道至2个供水位置。</w:t>
      </w:r>
    </w:p>
    <w:p>
      <w:pPr>
        <w:pStyle w:val="48"/>
        <w:numPr>
          <w:ilvl w:val="0"/>
          <w:numId w:val="0"/>
        </w:numPr>
        <w:ind w:left="280" w:leftChars="0"/>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⑥新造0.5m*0.5m*0.4m阀井、不锈钢盖板，阀井用于放置机械水表所用。</w:t>
      </w:r>
    </w:p>
    <w:p>
      <w:pPr>
        <w:pStyle w:val="48"/>
        <w:numPr>
          <w:ilvl w:val="0"/>
          <w:numId w:val="0"/>
        </w:numPr>
        <w:ind w:left="280" w:leftChars="0"/>
        <w:rPr>
          <w:rFonts w:hint="default"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⑦管道布置好后试压，试压完成后覆土复绿。</w:t>
      </w:r>
    </w:p>
    <w:p>
      <w:pPr>
        <w:numPr>
          <w:ilvl w:val="0"/>
          <w:numId w:val="5"/>
        </w:numPr>
        <w:spacing w:line="360" w:lineRule="auto"/>
        <w:ind w:left="280" w:leftChars="0" w:firstLine="0" w:firstLineChars="0"/>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干化车间加设车辆清洗装置</w:t>
      </w:r>
    </w:p>
    <w:p>
      <w:pPr>
        <w:pStyle w:val="48"/>
        <w:numPr>
          <w:ilvl w:val="0"/>
          <w:numId w:val="0"/>
        </w:numPr>
        <w:ind w:left="280" w:leftChars="0"/>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①焊接洗车门框，框架高5m、宽度4.m。</w:t>
      </w:r>
    </w:p>
    <w:p>
      <w:pPr>
        <w:pStyle w:val="48"/>
        <w:numPr>
          <w:ilvl w:val="0"/>
          <w:numId w:val="0"/>
        </w:numPr>
        <w:ind w:left="280" w:leftChars="0"/>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②为门框竖立加固，新造做水泥基座。</w:t>
      </w:r>
    </w:p>
    <w:p>
      <w:pPr>
        <w:pStyle w:val="48"/>
        <w:numPr>
          <w:ilvl w:val="0"/>
          <w:numId w:val="0"/>
        </w:numPr>
        <w:ind w:left="280" w:leftChars="0"/>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③从机械水表出水段进行法兰变径后安装DN40不锈钢卡压管。</w:t>
      </w:r>
    </w:p>
    <w:p>
      <w:pPr>
        <w:pStyle w:val="48"/>
        <w:numPr>
          <w:ilvl w:val="0"/>
          <w:numId w:val="0"/>
        </w:numPr>
        <w:ind w:left="280" w:leftChars="0"/>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④卡压管焊接在洗车门框上。</w:t>
      </w:r>
    </w:p>
    <w:p>
      <w:pPr>
        <w:pStyle w:val="48"/>
        <w:numPr>
          <w:ilvl w:val="0"/>
          <w:numId w:val="0"/>
        </w:numPr>
        <w:ind w:left="280" w:leftChars="0"/>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⑤加建排水渠。</w:t>
      </w:r>
    </w:p>
    <w:p>
      <w:pPr>
        <w:pStyle w:val="48"/>
        <w:numPr>
          <w:ilvl w:val="0"/>
          <w:numId w:val="0"/>
        </w:numPr>
        <w:ind w:left="280" w:leftChars="0"/>
        <w:rPr>
          <w:rFonts w:hint="default"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⑥新造控制电箱，并从2号水泵引线至控制电箱内控制。</w:t>
      </w:r>
    </w:p>
    <w:p>
      <w:pPr>
        <w:pStyle w:val="48"/>
        <w:numPr>
          <w:ilvl w:val="0"/>
          <w:numId w:val="5"/>
        </w:numPr>
        <w:ind w:left="280" w:leftChars="0" w:firstLine="0" w:firstLineChars="0"/>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再生水外部取水</w:t>
      </w:r>
    </w:p>
    <w:p>
      <w:pPr>
        <w:pStyle w:val="8"/>
        <w:ind w:firstLine="280" w:firstLineChars="100"/>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①于原水路上加接三通，将新布置管路接入。</w:t>
      </w:r>
    </w:p>
    <w:p>
      <w:pPr>
        <w:numPr>
          <w:ilvl w:val="0"/>
          <w:numId w:val="0"/>
        </w:numPr>
        <w:spacing w:line="360" w:lineRule="auto"/>
        <w:ind w:leftChars="0" w:firstLine="560" w:firstLineChars="200"/>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项目总体效果及验收要求</w:t>
      </w:r>
    </w:p>
    <w:p>
      <w:pPr>
        <w:keepNext w:val="0"/>
        <w:keepLines w:val="0"/>
        <w:pageBreakBefore w:val="0"/>
        <w:kinsoku/>
        <w:wordWrap/>
        <w:overflowPunct/>
        <w:topLinePunct w:val="0"/>
        <w:autoSpaceDE w:val="0"/>
        <w:autoSpaceDN w:val="0"/>
        <w:bidi w:val="0"/>
        <w:spacing w:line="520" w:lineRule="exact"/>
        <w:ind w:firstLine="560" w:firstLineChars="200"/>
        <w:textAlignment w:val="auto"/>
        <w:rPr>
          <w:rFonts w:hint="eastAsia"/>
          <w:lang w:val="en-US" w:eastAsia="zh-CN"/>
        </w:rPr>
      </w:pPr>
      <w:r>
        <w:rPr>
          <w:rFonts w:hint="eastAsia" w:ascii="仿宋" w:hAnsi="仿宋" w:eastAsia="仿宋" w:cs="仿宋_GB2312"/>
          <w:bCs/>
          <w:sz w:val="28"/>
          <w:szCs w:val="28"/>
          <w:lang w:val="en-US" w:eastAsia="zh-CN"/>
        </w:rPr>
        <w:t>施工完毕后进行管道试压确保无渗漏，确保洗车装置以及各部件合乎我方使用要求。</w:t>
      </w:r>
    </w:p>
    <w:p>
      <w:pPr>
        <w:ind w:firstLine="562" w:firstLineChars="200"/>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w:t>
      </w:r>
      <w:r>
        <w:rPr>
          <w:rFonts w:hint="eastAsia" w:ascii="仿宋_GB2312" w:eastAsia="仿宋_GB2312" w:cstheme="minorBidi"/>
          <w:b/>
          <w:bCs/>
          <w:color w:val="auto"/>
          <w:kern w:val="2"/>
          <w:sz w:val="28"/>
          <w:szCs w:val="28"/>
          <w:highlight w:val="none"/>
          <w:lang w:val="en-US" w:eastAsia="zh-CN" w:bidi="ar-SA"/>
        </w:rPr>
        <w:t>三</w:t>
      </w:r>
      <w:r>
        <w:rPr>
          <w:rFonts w:hint="eastAsia" w:ascii="仿宋_GB2312" w:eastAsia="仿宋_GB2312" w:hAnsiTheme="minorHAnsi" w:cstheme="minorBidi"/>
          <w:b/>
          <w:bCs/>
          <w:color w:val="auto"/>
          <w:kern w:val="2"/>
          <w:sz w:val="28"/>
          <w:szCs w:val="28"/>
          <w:highlight w:val="none"/>
          <w:lang w:val="en-US" w:eastAsia="zh-CN" w:bidi="ar-SA"/>
        </w:rPr>
        <w:t>：大坦沙分公司二期3号线控制电箱优化项目</w:t>
      </w:r>
    </w:p>
    <w:p>
      <w:pPr>
        <w:numPr>
          <w:ilvl w:val="0"/>
          <w:numId w:val="0"/>
        </w:numPr>
        <w:bidi w:val="0"/>
        <w:ind w:firstLine="560" w:firstLineChars="200"/>
        <w:jc w:val="both"/>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大坦沙分公司二期3号线回流泵房控制电箱于1996年投入使用，控制箱设备老化且箱体内缺少回流泵的保护控制元件，现拟计划对6个回流泵控制电箱进行维修和优化。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sz w:val="24"/>
          <w:szCs w:val="24"/>
          <w:highlight w:val="none"/>
          <w:lang w:val="en-US" w:eastAsia="zh-CN"/>
        </w:rPr>
      </w:pPr>
      <w:r>
        <w:rPr>
          <w:rFonts w:hint="default"/>
          <w:sz w:val="24"/>
          <w:szCs w:val="24"/>
          <w:highlight w:val="none"/>
          <w:lang w:val="en-US" w:eastAsia="zh-CN"/>
        </w:rPr>
        <w:drawing>
          <wp:inline distT="0" distB="0" distL="114300" distR="114300">
            <wp:extent cx="2346325" cy="3129280"/>
            <wp:effectExtent l="0" t="0" r="15875" b="13970"/>
            <wp:docPr id="20" name="图片 20" descr="9b9d8f12bc088ca69afc3723f35d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9b9d8f12bc088ca69afc3723f35d527"/>
                    <pic:cNvPicPr>
                      <a:picLocks noChangeAspect="1"/>
                    </pic:cNvPicPr>
                  </pic:nvPicPr>
                  <pic:blipFill>
                    <a:blip r:embed="rId11"/>
                    <a:stretch>
                      <a:fillRect/>
                    </a:stretch>
                  </pic:blipFill>
                  <pic:spPr>
                    <a:xfrm>
                      <a:off x="0" y="0"/>
                      <a:ext cx="2346325" cy="3129280"/>
                    </a:xfrm>
                    <a:prstGeom prst="rect">
                      <a:avLst/>
                    </a:prstGeom>
                  </pic:spPr>
                </pic:pic>
              </a:graphicData>
            </a:graphic>
          </wp:inline>
        </w:drawing>
      </w:r>
      <w:r>
        <w:rPr>
          <w:rFonts w:hint="default"/>
          <w:sz w:val="24"/>
          <w:szCs w:val="24"/>
          <w:highlight w:val="none"/>
          <w:lang w:val="en-US" w:eastAsia="zh-CN"/>
        </w:rPr>
        <w:drawing>
          <wp:inline distT="0" distB="0" distL="114300" distR="114300">
            <wp:extent cx="2276475" cy="3035300"/>
            <wp:effectExtent l="0" t="0" r="9525" b="12700"/>
            <wp:docPr id="21" name="图片 21" descr="fcbf87b32616dcbd83f8d89fed17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cbf87b32616dcbd83f8d89fed17c40"/>
                    <pic:cNvPicPr>
                      <a:picLocks noChangeAspect="1"/>
                    </pic:cNvPicPr>
                  </pic:nvPicPr>
                  <pic:blipFill>
                    <a:blip r:embed="rId12"/>
                    <a:stretch>
                      <a:fillRect/>
                    </a:stretch>
                  </pic:blipFill>
                  <pic:spPr>
                    <a:xfrm>
                      <a:off x="0" y="0"/>
                      <a:ext cx="2276475" cy="3035300"/>
                    </a:xfrm>
                    <a:prstGeom prst="rect">
                      <a:avLst/>
                    </a:prstGeom>
                  </pic:spPr>
                </pic:pic>
              </a:graphicData>
            </a:graphic>
          </wp:inline>
        </w:drawing>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拆除控制箱内原老旧电气元件，并对电缆线路做好标识；</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在原控制箱体内重新配装新电气元件及水泵保护器；（线槽、3P断路器80A、220V转24V变压器、多功能电表、互感器、熔断器及熔断器底座、继电器及底座、防雷保护器、接线端子4个、指示灯4个、按钮指示灯6个、旋钮开关2个、控制箱控制面板1块、水泵保护器）；</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拆除原YJV4*10电缆和KVVP1.5*20电缆；</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新敷设YJV4*10电缆和KVVP1.5*20电缆；</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水泵控制箱和低压设备柜线路接线；</w:t>
      </w:r>
    </w:p>
    <w:tbl>
      <w:tblPr>
        <w:tblStyle w:val="23"/>
        <w:tblW w:w="52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3"/>
        <w:gridCol w:w="1934"/>
        <w:gridCol w:w="3610"/>
        <w:gridCol w:w="856"/>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666"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序号</w:t>
            </w:r>
          </w:p>
        </w:tc>
        <w:tc>
          <w:tcPr>
            <w:tcW w:w="104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项目名称</w:t>
            </w:r>
          </w:p>
        </w:tc>
        <w:tc>
          <w:tcPr>
            <w:tcW w:w="194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项目特征描述</w:t>
            </w:r>
          </w:p>
        </w:tc>
        <w:tc>
          <w:tcPr>
            <w:tcW w:w="46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计量单位</w:t>
            </w:r>
          </w:p>
        </w:tc>
        <w:tc>
          <w:tcPr>
            <w:tcW w:w="87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66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10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19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46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87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66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10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19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46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87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0" w:hRule="atLeast"/>
        </w:trPr>
        <w:tc>
          <w:tcPr>
            <w:tcW w:w="66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1"/>
                <w:szCs w:val="21"/>
                <w:highlight w:val="none"/>
                <w:lang w:val="en-US" w:eastAsia="zh-CN"/>
              </w:rPr>
            </w:pPr>
            <w:r>
              <w:rPr>
                <w:rFonts w:hint="eastAsia" w:ascii="宋体" w:hAnsi="宋体" w:eastAsia="宋体" w:cs="宋体"/>
                <w:i w:val="0"/>
                <w:color w:val="000000"/>
                <w:sz w:val="21"/>
                <w:szCs w:val="21"/>
                <w:highlight w:val="none"/>
                <w:u w:val="none"/>
                <w:lang w:val="en-US" w:eastAsia="zh-CN"/>
              </w:rPr>
              <w:t>大坦沙分公司二期3号线控制电箱优化项目</w:t>
            </w:r>
          </w:p>
        </w:tc>
        <w:tc>
          <w:tcPr>
            <w:tcW w:w="19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1"/>
                <w:szCs w:val="21"/>
                <w:highlight w:val="none"/>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8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color w:val="00000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1" w:hRule="atLeast"/>
        </w:trPr>
        <w:tc>
          <w:tcPr>
            <w:tcW w:w="66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拆除水泵控制箱电器元件</w:t>
            </w:r>
          </w:p>
        </w:tc>
        <w:tc>
          <w:tcPr>
            <w:tcW w:w="19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拆除水泵控制箱电器元件（约1个工日）</w:t>
            </w:r>
          </w:p>
        </w:tc>
        <w:tc>
          <w:tcPr>
            <w:tcW w:w="4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套</w:t>
            </w:r>
          </w:p>
        </w:tc>
        <w:tc>
          <w:tcPr>
            <w:tcW w:w="8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4" w:hRule="atLeast"/>
        </w:trPr>
        <w:tc>
          <w:tcPr>
            <w:tcW w:w="66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控制配装新电器元件</w:t>
            </w:r>
          </w:p>
        </w:tc>
        <w:tc>
          <w:tcPr>
            <w:tcW w:w="19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每套电箱包含的配件及其数量：</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线槽，2米</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3P断路器80A，1个</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220V转24V变压器，1个</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多功能电表（电能、电压、电流），1个</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互感器，1个</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熔断器及熔断器底座，1套</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24V继电器及底座，1套</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防雷保护器，1套</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接线端子，4个</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指示灯，4个</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按钮指示灯，6个</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旋钮开关，2个</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控制箱控制面板，1块</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飞力水泵保护器，1个（保护器厂提供）</w:t>
            </w:r>
          </w:p>
        </w:tc>
        <w:tc>
          <w:tcPr>
            <w:tcW w:w="4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套</w:t>
            </w:r>
          </w:p>
        </w:tc>
        <w:tc>
          <w:tcPr>
            <w:tcW w:w="8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66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拆除动力电缆</w:t>
            </w:r>
          </w:p>
        </w:tc>
        <w:tc>
          <w:tcPr>
            <w:tcW w:w="19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拆除YJV4*10电缆</w:t>
            </w:r>
          </w:p>
        </w:tc>
        <w:tc>
          <w:tcPr>
            <w:tcW w:w="4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米</w:t>
            </w:r>
          </w:p>
        </w:tc>
        <w:tc>
          <w:tcPr>
            <w:tcW w:w="8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66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拆除控制电缆</w:t>
            </w:r>
          </w:p>
        </w:tc>
        <w:tc>
          <w:tcPr>
            <w:tcW w:w="19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拆除KVVP20*1.5电缆</w:t>
            </w:r>
          </w:p>
        </w:tc>
        <w:tc>
          <w:tcPr>
            <w:tcW w:w="4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米</w:t>
            </w:r>
          </w:p>
        </w:tc>
        <w:tc>
          <w:tcPr>
            <w:tcW w:w="8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1" w:hRule="atLeast"/>
        </w:trPr>
        <w:tc>
          <w:tcPr>
            <w:tcW w:w="66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5</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敷设动力电缆</w:t>
            </w:r>
          </w:p>
        </w:tc>
        <w:tc>
          <w:tcPr>
            <w:tcW w:w="19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敷设ZC-YJV4*10电缆</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jc w:val="left"/>
              <w:textAlignment w:val="auto"/>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压接48个接线端子</w:t>
            </w:r>
          </w:p>
        </w:tc>
        <w:tc>
          <w:tcPr>
            <w:tcW w:w="4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米</w:t>
            </w:r>
          </w:p>
        </w:tc>
        <w:tc>
          <w:tcPr>
            <w:tcW w:w="8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1" w:hRule="atLeast"/>
        </w:trPr>
        <w:tc>
          <w:tcPr>
            <w:tcW w:w="66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6</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敷设控制电缆</w:t>
            </w:r>
          </w:p>
        </w:tc>
        <w:tc>
          <w:tcPr>
            <w:tcW w:w="19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敷设ZC-KVVP20*1.5电缆</w:t>
            </w:r>
          </w:p>
        </w:tc>
        <w:tc>
          <w:tcPr>
            <w:tcW w:w="46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米</w:t>
            </w:r>
          </w:p>
        </w:tc>
        <w:tc>
          <w:tcPr>
            <w:tcW w:w="8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300</w:t>
            </w:r>
          </w:p>
        </w:tc>
      </w:tr>
    </w:tbl>
    <w:p>
      <w:pPr>
        <w:pStyle w:val="2"/>
        <w:spacing w:line="360" w:lineRule="auto"/>
        <w:rPr>
          <w:rFonts w:hint="eastAsia" w:ascii="仿宋_GB2312" w:eastAsia="仿宋_GB2312" w:hAnsiTheme="minorHAnsi" w:cstheme="minorBidi"/>
          <w:b/>
          <w:bCs/>
          <w:color w:val="auto"/>
          <w:kern w:val="2"/>
          <w:sz w:val="28"/>
          <w:szCs w:val="28"/>
          <w:highlight w:val="none"/>
          <w:lang w:val="en-US" w:eastAsia="zh-CN" w:bidi="ar-SA"/>
        </w:rPr>
      </w:pPr>
    </w:p>
    <w:p>
      <w:pPr>
        <w:pStyle w:val="2"/>
        <w:spacing w:line="360" w:lineRule="auto"/>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项目四：石井净分公司一期除臭系统改用中水项目</w:t>
      </w:r>
    </w:p>
    <w:p>
      <w:pPr>
        <w:pStyle w:val="12"/>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将石井净分公司一期除臭系统的用水由原来的自来水改为中水。一期除臭系统共有16台设备安装于负一层生化池区域，在各除臭设备增设给水管道，并接入临近架设于负一层顶部的中水主管道。 </w:t>
      </w:r>
    </w:p>
    <w:p>
      <w:pPr>
        <w:pStyle w:val="13"/>
        <w:rPr>
          <w:rFonts w:hint="eastAsia"/>
          <w:lang w:val="en-US" w:eastAsia="zh-CN"/>
        </w:rPr>
      </w:pPr>
    </w:p>
    <w:p>
      <w:pPr>
        <w:pStyle w:val="13"/>
        <w:rPr>
          <w:rFonts w:hint="eastAsia"/>
          <w:lang w:val="en-US" w:eastAsia="zh-CN"/>
        </w:rPr>
      </w:pPr>
    </w:p>
    <w:p>
      <w:pPr>
        <w:pStyle w:val="14"/>
        <w:jc w:val="center"/>
        <w:rPr>
          <w:rFonts w:hint="eastAsia" w:ascii="宋体" w:hAnsi="宋体" w:cs="宋体"/>
          <w:bCs/>
          <w:color w:val="000000"/>
          <w:kern w:val="2"/>
          <w:sz w:val="24"/>
          <w:szCs w:val="24"/>
          <w:lang w:val="en-US" w:eastAsia="zh-CN" w:bidi="ar-SA"/>
        </w:rPr>
      </w:pPr>
      <w:r>
        <w:rPr>
          <w:rFonts w:hint="eastAsia" w:ascii="宋体" w:hAnsi="宋体" w:cs="宋体"/>
          <w:bCs/>
          <w:color w:val="000000"/>
          <w:kern w:val="2"/>
          <w:sz w:val="24"/>
          <w:szCs w:val="24"/>
          <w:lang w:val="en-US" w:eastAsia="zh-CN" w:bidi="ar-SA"/>
        </w:rPr>
        <w:drawing>
          <wp:inline distT="0" distB="0" distL="114300" distR="114300">
            <wp:extent cx="4516120" cy="4767580"/>
            <wp:effectExtent l="0" t="0" r="17780" b="13970"/>
            <wp:docPr id="22" name="图片 22" descr="29874c0587e73ad779d7b158328e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9874c0587e73ad779d7b158328e5b0"/>
                    <pic:cNvPicPr>
                      <a:picLocks noChangeAspect="1"/>
                    </pic:cNvPicPr>
                  </pic:nvPicPr>
                  <pic:blipFill>
                    <a:blip r:embed="rId13"/>
                    <a:stretch>
                      <a:fillRect/>
                    </a:stretch>
                  </pic:blipFill>
                  <pic:spPr>
                    <a:xfrm>
                      <a:off x="0" y="0"/>
                      <a:ext cx="4516120" cy="4767580"/>
                    </a:xfrm>
                    <a:prstGeom prst="rect">
                      <a:avLst/>
                    </a:prstGeom>
                  </pic:spPr>
                </pic:pic>
              </a:graphicData>
            </a:graphic>
          </wp:inline>
        </w:drawing>
      </w:r>
    </w:p>
    <w:p>
      <w:pPr>
        <w:ind w:firstLine="480" w:firstLineChars="200"/>
        <w:rPr>
          <w:rFonts w:hint="eastAsia" w:ascii="宋体" w:hAnsi="宋体" w:cs="宋体"/>
          <w:bCs/>
          <w:color w:val="000000"/>
          <w:kern w:val="2"/>
          <w:sz w:val="24"/>
          <w:szCs w:val="24"/>
          <w:lang w:val="en-US" w:eastAsia="zh-CN" w:bidi="ar-SA"/>
        </w:rPr>
      </w:pPr>
    </w:p>
    <w:p>
      <w:pPr>
        <w:ind w:firstLine="480" w:firstLineChars="200"/>
        <w:rPr>
          <w:rFonts w:hint="default"/>
          <w:lang w:val="en-US" w:eastAsia="zh-CN"/>
        </w:rPr>
      </w:pPr>
      <w:r>
        <w:rPr>
          <w:rFonts w:hint="eastAsia" w:ascii="宋体" w:hAnsi="宋体" w:cs="宋体"/>
          <w:bCs/>
          <w:color w:val="000000"/>
          <w:kern w:val="2"/>
          <w:sz w:val="24"/>
          <w:szCs w:val="24"/>
          <w:lang w:val="en-US" w:eastAsia="zh-CN" w:bidi="ar-SA"/>
        </w:rPr>
        <w:t>工程量清单</w:t>
      </w:r>
    </w:p>
    <w:tbl>
      <w:tblPr>
        <w:tblStyle w:val="23"/>
        <w:tblpPr w:leftFromText="180" w:rightFromText="180" w:vertAnchor="text" w:horzAnchor="page" w:tblpXSpec="center" w:tblpY="292"/>
        <w:tblOverlap w:val="never"/>
        <w:tblW w:w="9478" w:type="dxa"/>
        <w:jc w:val="center"/>
        <w:tblLayout w:type="autofit"/>
        <w:tblCellMar>
          <w:top w:w="0" w:type="dxa"/>
          <w:left w:w="0" w:type="dxa"/>
          <w:bottom w:w="0" w:type="dxa"/>
          <w:right w:w="0" w:type="dxa"/>
        </w:tblCellMar>
      </w:tblPr>
      <w:tblGrid>
        <w:gridCol w:w="1332"/>
        <w:gridCol w:w="2282"/>
        <w:gridCol w:w="3495"/>
        <w:gridCol w:w="888"/>
        <w:gridCol w:w="1481"/>
      </w:tblGrid>
      <w:tr>
        <w:tblPrEx>
          <w:tblCellMar>
            <w:top w:w="0" w:type="dxa"/>
            <w:left w:w="0" w:type="dxa"/>
            <w:bottom w:w="0" w:type="dxa"/>
            <w:right w:w="0" w:type="dxa"/>
          </w:tblCellMar>
        </w:tblPrEx>
        <w:trPr>
          <w:trHeight w:val="312" w:hRule="atLeast"/>
          <w:jc w:val="center"/>
        </w:trPr>
        <w:tc>
          <w:tcPr>
            <w:tcW w:w="133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lang w:bidi="ar"/>
              </w:rPr>
              <w:t>序号</w:t>
            </w:r>
          </w:p>
        </w:tc>
        <w:tc>
          <w:tcPr>
            <w:tcW w:w="228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lang w:bidi="ar"/>
              </w:rPr>
              <w:t>项目名称</w:t>
            </w:r>
          </w:p>
        </w:tc>
        <w:tc>
          <w:tcPr>
            <w:tcW w:w="34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lang w:bidi="ar"/>
              </w:rPr>
              <w:t>项目特征描述</w:t>
            </w:r>
          </w:p>
        </w:tc>
        <w:tc>
          <w:tcPr>
            <w:tcW w:w="88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计量</w:t>
            </w:r>
          </w:p>
          <w:p>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lang w:bidi="ar"/>
              </w:rPr>
              <w:t>单位</w:t>
            </w:r>
          </w:p>
        </w:tc>
        <w:tc>
          <w:tcPr>
            <w:tcW w:w="148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lang w:bidi="ar"/>
              </w:rPr>
              <w:t>工程量</w:t>
            </w:r>
          </w:p>
        </w:tc>
      </w:tr>
      <w:tr>
        <w:tblPrEx>
          <w:tblCellMar>
            <w:top w:w="0" w:type="dxa"/>
            <w:left w:w="0" w:type="dxa"/>
            <w:bottom w:w="0" w:type="dxa"/>
            <w:right w:w="0" w:type="dxa"/>
          </w:tblCellMar>
        </w:tblPrEx>
        <w:trPr>
          <w:trHeight w:val="312" w:hRule="atLeast"/>
          <w:jc w:val="center"/>
        </w:trPr>
        <w:tc>
          <w:tcPr>
            <w:tcW w:w="133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2"/>
                <w:szCs w:val="22"/>
              </w:rPr>
            </w:pPr>
          </w:p>
        </w:tc>
        <w:tc>
          <w:tcPr>
            <w:tcW w:w="228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2"/>
                <w:szCs w:val="22"/>
              </w:rPr>
            </w:pPr>
          </w:p>
        </w:tc>
        <w:tc>
          <w:tcPr>
            <w:tcW w:w="34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2"/>
                <w:szCs w:val="22"/>
              </w:rPr>
            </w:pPr>
          </w:p>
        </w:tc>
        <w:tc>
          <w:tcPr>
            <w:tcW w:w="8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2"/>
                <w:szCs w:val="22"/>
              </w:rPr>
            </w:pPr>
          </w:p>
        </w:tc>
        <w:tc>
          <w:tcPr>
            <w:tcW w:w="148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2"/>
                <w:szCs w:val="22"/>
              </w:rPr>
            </w:pPr>
          </w:p>
        </w:tc>
      </w:tr>
      <w:tr>
        <w:tblPrEx>
          <w:tblCellMar>
            <w:top w:w="0" w:type="dxa"/>
            <w:left w:w="0" w:type="dxa"/>
            <w:bottom w:w="0" w:type="dxa"/>
            <w:right w:w="0" w:type="dxa"/>
          </w:tblCellMar>
        </w:tblPrEx>
        <w:trPr>
          <w:trHeight w:val="312" w:hRule="atLeast"/>
          <w:jc w:val="center"/>
        </w:trPr>
        <w:tc>
          <w:tcPr>
            <w:tcW w:w="133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2"/>
                <w:szCs w:val="22"/>
              </w:rPr>
            </w:pPr>
          </w:p>
        </w:tc>
        <w:tc>
          <w:tcPr>
            <w:tcW w:w="228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2"/>
                <w:szCs w:val="22"/>
              </w:rPr>
            </w:pPr>
          </w:p>
        </w:tc>
        <w:tc>
          <w:tcPr>
            <w:tcW w:w="34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2"/>
                <w:szCs w:val="22"/>
              </w:rPr>
            </w:pPr>
          </w:p>
        </w:tc>
        <w:tc>
          <w:tcPr>
            <w:tcW w:w="8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2"/>
                <w:szCs w:val="22"/>
              </w:rPr>
            </w:pPr>
          </w:p>
        </w:tc>
        <w:tc>
          <w:tcPr>
            <w:tcW w:w="148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2"/>
                <w:szCs w:val="22"/>
              </w:rPr>
            </w:pPr>
          </w:p>
        </w:tc>
      </w:tr>
      <w:tr>
        <w:tblPrEx>
          <w:tblCellMar>
            <w:top w:w="0" w:type="dxa"/>
            <w:left w:w="0" w:type="dxa"/>
            <w:bottom w:w="0" w:type="dxa"/>
            <w:right w:w="0" w:type="dxa"/>
          </w:tblCellMar>
        </w:tblPrEx>
        <w:trPr>
          <w:trHeight w:val="344"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安装De110给水管道</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val="en-US" w:eastAsia="zh-CN" w:bidi="ar"/>
              </w:rPr>
            </w:pPr>
            <w:r>
              <w:rPr>
                <w:rFonts w:hint="eastAsia" w:ascii="仿宋" w:hAnsi="仿宋" w:eastAsia="仿宋" w:cs="仿宋"/>
                <w:kern w:val="0"/>
                <w:sz w:val="22"/>
                <w:szCs w:val="22"/>
                <w:lang w:val="en-US" w:eastAsia="zh-CN" w:bidi="ar"/>
              </w:rPr>
              <w:t>材质：PE</w:t>
            </w:r>
          </w:p>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管径:De110</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m</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32</w:t>
            </w:r>
          </w:p>
        </w:tc>
      </w:tr>
      <w:tr>
        <w:tblPrEx>
          <w:tblCellMar>
            <w:top w:w="0" w:type="dxa"/>
            <w:left w:w="0" w:type="dxa"/>
            <w:bottom w:w="0" w:type="dxa"/>
            <w:right w:w="0" w:type="dxa"/>
          </w:tblCellMar>
        </w:tblPrEx>
        <w:trPr>
          <w:trHeight w:val="179"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2</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安装De110三通</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材质：PE</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个</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6</w:t>
            </w:r>
          </w:p>
        </w:tc>
      </w:tr>
      <w:tr>
        <w:tblPrEx>
          <w:tblCellMar>
            <w:top w:w="0" w:type="dxa"/>
            <w:left w:w="0" w:type="dxa"/>
            <w:bottom w:w="0" w:type="dxa"/>
            <w:right w:w="0" w:type="dxa"/>
          </w:tblCellMar>
        </w:tblPrEx>
        <w:trPr>
          <w:trHeight w:val="344"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3</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安装De110*De75大小头</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材质：PE</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个</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6</w:t>
            </w:r>
          </w:p>
        </w:tc>
      </w:tr>
      <w:tr>
        <w:tblPrEx>
          <w:tblCellMar>
            <w:top w:w="0" w:type="dxa"/>
            <w:left w:w="0" w:type="dxa"/>
            <w:bottom w:w="0" w:type="dxa"/>
            <w:right w:w="0" w:type="dxa"/>
          </w:tblCellMar>
        </w:tblPrEx>
        <w:trPr>
          <w:trHeight w:val="180"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4</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安装De75给水管道</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val="en-US" w:eastAsia="zh-CN" w:bidi="ar"/>
              </w:rPr>
            </w:pPr>
            <w:r>
              <w:rPr>
                <w:rFonts w:hint="eastAsia" w:ascii="仿宋" w:hAnsi="仿宋" w:eastAsia="仿宋" w:cs="仿宋"/>
                <w:kern w:val="0"/>
                <w:sz w:val="22"/>
                <w:szCs w:val="22"/>
                <w:lang w:val="en-US" w:eastAsia="zh-CN" w:bidi="ar"/>
              </w:rPr>
              <w:t>材质：PE</w:t>
            </w:r>
          </w:p>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管径:De75</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m</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96</w:t>
            </w:r>
          </w:p>
        </w:tc>
      </w:tr>
      <w:tr>
        <w:tblPrEx>
          <w:tblCellMar>
            <w:top w:w="0" w:type="dxa"/>
            <w:left w:w="0" w:type="dxa"/>
            <w:bottom w:w="0" w:type="dxa"/>
            <w:right w:w="0" w:type="dxa"/>
          </w:tblCellMar>
        </w:tblPrEx>
        <w:trPr>
          <w:trHeight w:val="179"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5</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安装De75弯头</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材质：PE</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个</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16</w:t>
            </w:r>
          </w:p>
        </w:tc>
      </w:tr>
      <w:tr>
        <w:tblPrEx>
          <w:tblCellMar>
            <w:top w:w="0" w:type="dxa"/>
            <w:left w:w="0" w:type="dxa"/>
            <w:bottom w:w="0" w:type="dxa"/>
            <w:right w:w="0" w:type="dxa"/>
          </w:tblCellMar>
        </w:tblPrEx>
        <w:trPr>
          <w:trHeight w:val="179"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6</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安装De75直通</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材质：PE</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个</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16</w:t>
            </w:r>
          </w:p>
        </w:tc>
      </w:tr>
      <w:tr>
        <w:tblPrEx>
          <w:tblCellMar>
            <w:top w:w="0" w:type="dxa"/>
            <w:left w:w="0" w:type="dxa"/>
            <w:bottom w:w="0" w:type="dxa"/>
            <w:right w:w="0" w:type="dxa"/>
          </w:tblCellMar>
        </w:tblPrEx>
        <w:trPr>
          <w:trHeight w:val="179"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7</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安装De75三通</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材质：PE</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个</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9</w:t>
            </w:r>
          </w:p>
        </w:tc>
      </w:tr>
      <w:tr>
        <w:tblPrEx>
          <w:tblCellMar>
            <w:top w:w="0" w:type="dxa"/>
            <w:left w:w="0" w:type="dxa"/>
            <w:bottom w:w="0" w:type="dxa"/>
            <w:right w:w="0" w:type="dxa"/>
          </w:tblCellMar>
        </w:tblPrEx>
        <w:trPr>
          <w:trHeight w:val="179"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8</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安装De75*De50大小头</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材质：PE</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个</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16</w:t>
            </w:r>
          </w:p>
        </w:tc>
      </w:tr>
      <w:tr>
        <w:tblPrEx>
          <w:tblCellMar>
            <w:top w:w="0" w:type="dxa"/>
            <w:left w:w="0" w:type="dxa"/>
            <w:bottom w:w="0" w:type="dxa"/>
            <w:right w:w="0" w:type="dxa"/>
          </w:tblCellMar>
        </w:tblPrEx>
        <w:trPr>
          <w:trHeight w:val="179"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9</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安装De75球阀</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材质：PE</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个</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16</w:t>
            </w:r>
          </w:p>
        </w:tc>
      </w:tr>
      <w:tr>
        <w:tblPrEx>
          <w:tblCellMar>
            <w:top w:w="0" w:type="dxa"/>
            <w:left w:w="0" w:type="dxa"/>
            <w:bottom w:w="0" w:type="dxa"/>
            <w:right w:w="0" w:type="dxa"/>
          </w:tblCellMar>
        </w:tblPrEx>
        <w:trPr>
          <w:trHeight w:val="344"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10</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安装De50给水管道</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default" w:ascii="仿宋" w:hAnsi="仿宋" w:eastAsia="仿宋" w:cs="仿宋"/>
                <w:kern w:val="0"/>
                <w:sz w:val="22"/>
                <w:szCs w:val="22"/>
                <w:lang w:val="en-US" w:eastAsia="zh-CN" w:bidi="ar"/>
              </w:rPr>
            </w:pPr>
            <w:r>
              <w:rPr>
                <w:rFonts w:hint="default" w:ascii="仿宋" w:hAnsi="仿宋" w:eastAsia="仿宋" w:cs="仿宋"/>
                <w:kern w:val="0"/>
                <w:sz w:val="22"/>
                <w:szCs w:val="22"/>
                <w:lang w:val="en-US" w:eastAsia="zh-CN" w:bidi="ar"/>
              </w:rPr>
              <w:t>材质：PE</w:t>
            </w:r>
          </w:p>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管径:De50</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m</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128</w:t>
            </w:r>
          </w:p>
        </w:tc>
      </w:tr>
      <w:tr>
        <w:tblPrEx>
          <w:tblCellMar>
            <w:top w:w="0" w:type="dxa"/>
            <w:left w:w="0" w:type="dxa"/>
            <w:bottom w:w="0" w:type="dxa"/>
            <w:right w:w="0" w:type="dxa"/>
          </w:tblCellMar>
        </w:tblPrEx>
        <w:trPr>
          <w:trHeight w:val="179"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11</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安装De50直通</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材质：PE</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个</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16</w:t>
            </w:r>
          </w:p>
        </w:tc>
      </w:tr>
      <w:tr>
        <w:tblPrEx>
          <w:tblCellMar>
            <w:top w:w="0" w:type="dxa"/>
            <w:left w:w="0" w:type="dxa"/>
            <w:bottom w:w="0" w:type="dxa"/>
            <w:right w:w="0" w:type="dxa"/>
          </w:tblCellMar>
        </w:tblPrEx>
        <w:trPr>
          <w:trHeight w:val="179"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12</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安装De50球阀</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材质：PE</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个</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16</w:t>
            </w:r>
          </w:p>
        </w:tc>
      </w:tr>
      <w:tr>
        <w:tblPrEx>
          <w:tblCellMar>
            <w:top w:w="0" w:type="dxa"/>
            <w:left w:w="0" w:type="dxa"/>
            <w:bottom w:w="0" w:type="dxa"/>
            <w:right w:w="0" w:type="dxa"/>
          </w:tblCellMar>
        </w:tblPrEx>
        <w:trPr>
          <w:trHeight w:val="179"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13</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安装De50活接头</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材质：PE</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个</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16</w:t>
            </w:r>
          </w:p>
        </w:tc>
      </w:tr>
      <w:tr>
        <w:tblPrEx>
          <w:tblCellMar>
            <w:top w:w="0" w:type="dxa"/>
            <w:left w:w="0" w:type="dxa"/>
            <w:bottom w:w="0" w:type="dxa"/>
            <w:right w:w="0" w:type="dxa"/>
          </w:tblCellMar>
        </w:tblPrEx>
        <w:trPr>
          <w:trHeight w:val="179"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14</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安装De50快速接头</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材质：PE</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个</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16</w:t>
            </w:r>
          </w:p>
        </w:tc>
      </w:tr>
      <w:tr>
        <w:tblPrEx>
          <w:tblCellMar>
            <w:top w:w="0" w:type="dxa"/>
            <w:left w:w="0" w:type="dxa"/>
            <w:bottom w:w="0" w:type="dxa"/>
            <w:right w:w="0" w:type="dxa"/>
          </w:tblCellMar>
        </w:tblPrEx>
        <w:trPr>
          <w:trHeight w:val="179"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15</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不锈钢钢管架制安</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材质:50*50*5不锈钢角钢</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kg</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15.6832</w:t>
            </w:r>
          </w:p>
        </w:tc>
      </w:tr>
      <w:tr>
        <w:tblPrEx>
          <w:tblCellMar>
            <w:top w:w="0" w:type="dxa"/>
            <w:left w:w="0" w:type="dxa"/>
            <w:bottom w:w="0" w:type="dxa"/>
            <w:right w:w="0" w:type="dxa"/>
          </w:tblCellMar>
        </w:tblPrEx>
        <w:trPr>
          <w:trHeight w:val="179"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16</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不锈钢钢管架制安</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材质:40*40*</w:t>
            </w:r>
            <w:r>
              <w:rPr>
                <w:rFonts w:hint="eastAsia" w:ascii="仿宋" w:hAnsi="仿宋" w:eastAsia="仿宋" w:cs="仿宋"/>
                <w:kern w:val="0"/>
                <w:sz w:val="22"/>
                <w:szCs w:val="22"/>
                <w:lang w:val="en-US" w:eastAsia="zh-CN" w:bidi="ar"/>
              </w:rPr>
              <w:t>5</w:t>
            </w:r>
            <w:r>
              <w:rPr>
                <w:rFonts w:hint="default" w:ascii="仿宋" w:hAnsi="仿宋" w:eastAsia="仿宋" w:cs="仿宋"/>
                <w:kern w:val="0"/>
                <w:sz w:val="22"/>
                <w:szCs w:val="22"/>
                <w:lang w:val="en-US" w:eastAsia="zh-CN" w:bidi="ar"/>
              </w:rPr>
              <w:t>不锈钢角钢</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kg</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49.52064</w:t>
            </w:r>
          </w:p>
        </w:tc>
      </w:tr>
      <w:tr>
        <w:tblPrEx>
          <w:tblCellMar>
            <w:top w:w="0" w:type="dxa"/>
            <w:left w:w="0" w:type="dxa"/>
            <w:bottom w:w="0" w:type="dxa"/>
            <w:right w:w="0" w:type="dxa"/>
          </w:tblCellMar>
        </w:tblPrEx>
        <w:trPr>
          <w:trHeight w:val="184" w:hRule="atLeast"/>
          <w:jc w:val="center"/>
        </w:trPr>
        <w:tc>
          <w:tcPr>
            <w:tcW w:w="1332"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17</w:t>
            </w:r>
          </w:p>
        </w:tc>
        <w:tc>
          <w:tcPr>
            <w:tcW w:w="228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val="en-US" w:eastAsia="zh-CN" w:bidi="ar"/>
              </w:rPr>
              <w:t>里</w:t>
            </w:r>
            <w:r>
              <w:rPr>
                <w:rFonts w:hint="default" w:ascii="仿宋" w:hAnsi="仿宋" w:eastAsia="仿宋" w:cs="仿宋"/>
                <w:kern w:val="0"/>
                <w:sz w:val="22"/>
                <w:szCs w:val="22"/>
                <w:lang w:val="en-US" w:eastAsia="zh-CN" w:bidi="ar"/>
              </w:rPr>
              <w:t>脚手架</w:t>
            </w:r>
            <w:r>
              <w:rPr>
                <w:rFonts w:hint="eastAsia" w:ascii="仿宋" w:hAnsi="仿宋" w:eastAsia="仿宋" w:cs="仿宋"/>
                <w:kern w:val="0"/>
                <w:sz w:val="22"/>
                <w:szCs w:val="22"/>
                <w:lang w:val="en-US" w:eastAsia="zh-CN" w:bidi="ar"/>
              </w:rPr>
              <w:t>（钢管）</w:t>
            </w:r>
            <w:r>
              <w:rPr>
                <w:rFonts w:hint="default" w:ascii="仿宋" w:hAnsi="仿宋" w:eastAsia="仿宋" w:cs="仿宋"/>
                <w:kern w:val="0"/>
                <w:sz w:val="22"/>
                <w:szCs w:val="22"/>
                <w:lang w:val="en-US" w:eastAsia="zh-CN" w:bidi="ar"/>
              </w:rPr>
              <w:t>搭拆</w:t>
            </w:r>
          </w:p>
        </w:tc>
        <w:tc>
          <w:tcPr>
            <w:tcW w:w="349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高度4.5m</w:t>
            </w:r>
          </w:p>
        </w:tc>
        <w:tc>
          <w:tcPr>
            <w:tcW w:w="8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m2</w:t>
            </w:r>
          </w:p>
        </w:tc>
        <w:tc>
          <w:tcPr>
            <w:tcW w:w="148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kern w:val="0"/>
                <w:sz w:val="22"/>
                <w:szCs w:val="22"/>
                <w:lang w:bidi="ar"/>
              </w:rPr>
            </w:pPr>
            <w:r>
              <w:rPr>
                <w:rFonts w:hint="default" w:ascii="仿宋" w:hAnsi="仿宋" w:eastAsia="仿宋" w:cs="仿宋"/>
                <w:kern w:val="0"/>
                <w:sz w:val="22"/>
                <w:szCs w:val="22"/>
                <w:lang w:val="en-US" w:eastAsia="zh-CN" w:bidi="ar"/>
              </w:rPr>
              <w:t>12</w:t>
            </w:r>
          </w:p>
        </w:tc>
      </w:tr>
    </w:tbl>
    <w:p>
      <w:pPr>
        <w:pStyle w:val="2"/>
        <w:spacing w:line="360" w:lineRule="auto"/>
        <w:ind w:left="0" w:leftChars="0" w:firstLine="562" w:firstLineChars="200"/>
        <w:rPr>
          <w:rFonts w:hint="eastAsia" w:ascii="仿宋_GB2312" w:eastAsia="仿宋_GB2312" w:hAnsiTheme="minorHAnsi" w:cstheme="minorBidi"/>
          <w:b/>
          <w:bCs/>
          <w:color w:val="auto"/>
          <w:kern w:val="2"/>
          <w:sz w:val="28"/>
          <w:szCs w:val="28"/>
          <w:highlight w:val="none"/>
          <w:lang w:val="en-US" w:eastAsia="zh-CN" w:bidi="ar-SA"/>
        </w:rPr>
      </w:pPr>
    </w:p>
    <w:p>
      <w:pPr>
        <w:pStyle w:val="2"/>
        <w:spacing w:line="360" w:lineRule="auto"/>
        <w:ind w:left="0" w:leftChars="0" w:firstLine="562" w:firstLineChars="200"/>
        <w:rPr>
          <w:rFonts w:hint="default"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项目五：</w:t>
      </w:r>
      <w:r>
        <w:rPr>
          <w:rFonts w:hint="default" w:ascii="仿宋_GB2312" w:eastAsia="仿宋_GB2312" w:hAnsiTheme="minorHAnsi" w:cstheme="minorBidi"/>
          <w:b/>
          <w:bCs/>
          <w:color w:val="auto"/>
          <w:kern w:val="2"/>
          <w:sz w:val="28"/>
          <w:szCs w:val="28"/>
          <w:highlight w:val="none"/>
          <w:lang w:val="en-US" w:eastAsia="zh-CN" w:bidi="ar-SA"/>
        </w:rPr>
        <w:t>石井净分公司二期PLC机站散热优化项目</w:t>
      </w:r>
    </w:p>
    <w:p>
      <w:pPr>
        <w:adjustRightInd w:val="0"/>
        <w:snapToGrid w:val="0"/>
        <w:spacing w:line="600" w:lineRule="exact"/>
        <w:ind w:firstLine="560" w:firstLineChars="200"/>
        <w:jc w:val="left"/>
        <w:rPr>
          <w:rFonts w:hint="eastAsia" w:ascii="仿宋_GB2312" w:eastAsia="仿宋_GB2312"/>
          <w:sz w:val="28"/>
          <w:szCs w:val="28"/>
          <w:u w:val="none"/>
        </w:rPr>
      </w:pPr>
      <w:r>
        <w:rPr>
          <w:rFonts w:hint="eastAsia" w:ascii="仿宋_GB2312" w:eastAsia="仿宋_GB2312"/>
          <w:sz w:val="28"/>
          <w:szCs w:val="28"/>
          <w:u w:val="none"/>
        </w:rPr>
        <w:t>（1）对</w:t>
      </w:r>
      <w:r>
        <w:rPr>
          <w:rFonts w:hint="eastAsia" w:ascii="仿宋_GB2312" w:eastAsia="仿宋_GB2312"/>
          <w:sz w:val="28"/>
          <w:szCs w:val="28"/>
          <w:u w:val="none"/>
          <w:lang w:val="en-US" w:eastAsia="zh-CN"/>
        </w:rPr>
        <w:t>石井净分公司</w:t>
      </w:r>
      <w:r>
        <w:rPr>
          <w:rFonts w:hint="eastAsia" w:ascii="仿宋_GB2312" w:eastAsia="仿宋_GB2312"/>
          <w:sz w:val="28"/>
          <w:szCs w:val="28"/>
          <w:u w:val="none"/>
        </w:rPr>
        <w:t>二期</w:t>
      </w:r>
      <w:r>
        <w:rPr>
          <w:rFonts w:hint="eastAsia" w:ascii="仿宋_GB2312" w:eastAsia="仿宋_GB2312"/>
          <w:sz w:val="28"/>
          <w:szCs w:val="28"/>
          <w:u w:val="none"/>
          <w:lang w:val="en-US" w:eastAsia="zh-CN"/>
        </w:rPr>
        <w:t>6个</w:t>
      </w:r>
      <w:r>
        <w:rPr>
          <w:rFonts w:hint="eastAsia" w:ascii="仿宋_GB2312" w:eastAsia="仿宋_GB2312"/>
          <w:sz w:val="28"/>
          <w:szCs w:val="28"/>
          <w:u w:val="none"/>
        </w:rPr>
        <w:t>PLC机站进行散热优化改造，在机站外围增加预留有维修空间的玻璃罩，并安装空调进行降温、防尘、排风，让PLC机站在适宜的工作环境下持续可靠运行，保障生产系统监控信号的有效稳定传输。</w:t>
      </w:r>
    </w:p>
    <w:p>
      <w:pPr>
        <w:adjustRightInd w:val="0"/>
        <w:snapToGrid w:val="0"/>
        <w:spacing w:line="600" w:lineRule="exact"/>
        <w:ind w:firstLine="560" w:firstLineChars="200"/>
        <w:jc w:val="left"/>
        <w:rPr>
          <w:rFonts w:hint="eastAsia" w:ascii="仿宋_GB2312" w:eastAsia="仿宋_GB2312"/>
          <w:sz w:val="28"/>
          <w:szCs w:val="28"/>
          <w:u w:val="none"/>
        </w:rPr>
      </w:pPr>
      <w:r>
        <w:rPr>
          <w:rFonts w:hint="eastAsia" w:ascii="仿宋_GB2312" w:eastAsia="仿宋_GB2312"/>
          <w:sz w:val="28"/>
          <w:szCs w:val="28"/>
          <w:u w:val="none"/>
        </w:rPr>
        <w:t>（2）将设置</w:t>
      </w:r>
      <w:r>
        <w:rPr>
          <w:rFonts w:hint="eastAsia" w:ascii="仿宋_GB2312" w:eastAsia="仿宋_GB2312"/>
          <w:sz w:val="28"/>
          <w:szCs w:val="28"/>
          <w:u w:val="none"/>
          <w:lang w:eastAsia="zh-CN"/>
        </w:rPr>
        <w:t>在</w:t>
      </w:r>
      <w:r>
        <w:rPr>
          <w:rFonts w:hint="eastAsia" w:ascii="仿宋_GB2312" w:eastAsia="仿宋_GB2312"/>
          <w:sz w:val="28"/>
          <w:szCs w:val="28"/>
          <w:u w:val="none"/>
          <w:lang w:val="en-US" w:eastAsia="zh-CN"/>
        </w:rPr>
        <w:t>石井净分公司</w:t>
      </w:r>
      <w:r>
        <w:rPr>
          <w:rFonts w:hint="eastAsia" w:ascii="仿宋_GB2312" w:eastAsia="仿宋_GB2312"/>
          <w:sz w:val="28"/>
          <w:szCs w:val="28"/>
          <w:u w:val="none"/>
        </w:rPr>
        <w:t>中控室的</w:t>
      </w:r>
      <w:r>
        <w:rPr>
          <w:rFonts w:hint="eastAsia" w:ascii="仿宋_GB2312" w:eastAsia="仿宋_GB2312"/>
          <w:sz w:val="28"/>
          <w:szCs w:val="28"/>
          <w:u w:val="none"/>
          <w:lang w:val="en-US" w:eastAsia="zh-CN"/>
        </w:rPr>
        <w:t>1个</w:t>
      </w:r>
      <w:r>
        <w:rPr>
          <w:rFonts w:hint="eastAsia" w:ascii="仿宋_GB2312" w:eastAsia="仿宋_GB2312"/>
          <w:sz w:val="28"/>
          <w:szCs w:val="28"/>
          <w:u w:val="none"/>
        </w:rPr>
        <w:t>PLC机站通过加装玻璃隔墙进行空间隔离</w:t>
      </w:r>
      <w:r>
        <w:rPr>
          <w:rFonts w:hint="eastAsia" w:ascii="仿宋_GB2312" w:eastAsia="仿宋_GB2312"/>
          <w:sz w:val="28"/>
          <w:szCs w:val="28"/>
          <w:u w:val="none"/>
          <w:lang w:eastAsia="zh-CN"/>
        </w:rPr>
        <w:t>，</w:t>
      </w:r>
      <w:r>
        <w:rPr>
          <w:rFonts w:hint="eastAsia" w:ascii="仿宋_GB2312" w:eastAsia="仿宋_GB2312"/>
          <w:sz w:val="28"/>
          <w:szCs w:val="28"/>
          <w:u w:val="none"/>
        </w:rPr>
        <w:t>为免非相关人员对PLC机站误操作造成故障的隐患。</w:t>
      </w:r>
    </w:p>
    <w:p>
      <w:pPr>
        <w:ind w:firstLine="560" w:firstLineChars="200"/>
        <w:rPr>
          <w:rFonts w:hint="eastAsia" w:ascii="仿宋_GB2312" w:eastAsia="仿宋_GB2312"/>
          <w:sz w:val="28"/>
          <w:szCs w:val="28"/>
          <w:u w:val="none"/>
        </w:rPr>
      </w:pPr>
      <w:r>
        <w:rPr>
          <w:rFonts w:hint="eastAsia" w:ascii="仿宋_GB2312" w:eastAsia="仿宋_GB2312"/>
          <w:sz w:val="28"/>
          <w:szCs w:val="28"/>
          <w:u w:val="none"/>
        </w:rPr>
        <w:t>（3）</w:t>
      </w:r>
      <w:r>
        <w:rPr>
          <w:rFonts w:hint="eastAsia" w:ascii="仿宋_GB2312" w:eastAsia="仿宋_GB2312"/>
          <w:sz w:val="28"/>
          <w:szCs w:val="28"/>
          <w:u w:val="none"/>
          <w:lang w:val="en-US" w:eastAsia="zh-CN"/>
        </w:rPr>
        <w:t>将石井净分公司</w:t>
      </w:r>
      <w:r>
        <w:rPr>
          <w:rFonts w:hint="eastAsia" w:ascii="仿宋_GB2312" w:eastAsia="仿宋_GB2312"/>
          <w:sz w:val="28"/>
          <w:szCs w:val="28"/>
          <w:u w:val="none"/>
        </w:rPr>
        <w:t>通讯信号放大器的UPS（不间断电源）取电</w:t>
      </w:r>
      <w:r>
        <w:rPr>
          <w:rFonts w:hint="eastAsia" w:ascii="仿宋_GB2312" w:eastAsia="仿宋_GB2312"/>
          <w:sz w:val="28"/>
          <w:szCs w:val="28"/>
          <w:u w:val="none"/>
          <w:lang w:val="en-US" w:eastAsia="zh-CN"/>
        </w:rPr>
        <w:t>位置由原来的</w:t>
      </w:r>
      <w:r>
        <w:rPr>
          <w:rFonts w:hint="eastAsia" w:ascii="仿宋_GB2312" w:eastAsia="仿宋_GB2312"/>
          <w:sz w:val="28"/>
          <w:szCs w:val="28"/>
          <w:u w:val="none"/>
        </w:rPr>
        <w:t>附近照明配电箱改由二期南线低压电房的备用电柜取电，并将UPS（不间断电源）迁移至二期南线总PLC室内，确保通讯信号放大器的稳定运行，保持地下空间通讯信号有效覆盖，在紧急状况下不致失联。</w:t>
      </w:r>
    </w:p>
    <w:p>
      <w:pPr>
        <w:pStyle w:val="12"/>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总体效果及验收要求</w:t>
      </w:r>
    </w:p>
    <w:p>
      <w:pPr>
        <w:pStyle w:val="12"/>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1)玻璃隔断工程所用材料的品种、规格、性能、图案和颜色应符合设计要求及国家有关标准要求。玻璃隔断应使用的是安全玻璃。</w:t>
      </w:r>
    </w:p>
    <w:p>
      <w:pPr>
        <w:pStyle w:val="12"/>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2)玻璃隔断的安装方法应符合设计要求及国家有关标准要求。</w:t>
      </w:r>
    </w:p>
    <w:p>
      <w:pPr>
        <w:pStyle w:val="12"/>
        <w:adjustRightInd w:val="0"/>
        <w:snapToGrid w:val="0"/>
        <w:spacing w:line="520" w:lineRule="exact"/>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3)用水平仪检查玻璃隔断与地面，各面玻璃之间是否水平垂直。</w:t>
      </w:r>
    </w:p>
    <w:p>
      <w:pPr>
        <w:pStyle w:val="12"/>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4)玻璃边框胶条是否牢固，并且粘结强度应符合有关规定。</w:t>
      </w:r>
    </w:p>
    <w:p>
      <w:pPr>
        <w:pStyle w:val="12"/>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5)玻璃隔断尺寸是否与设计相符。</w:t>
      </w:r>
    </w:p>
    <w:p>
      <w:pPr>
        <w:pStyle w:val="12"/>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6)玻璃隔断接缝应横平竖直，玻璃应无裂痕、缺损和划痕。</w:t>
      </w:r>
    </w:p>
    <w:p>
      <w:pPr>
        <w:pStyle w:val="12"/>
        <w:adjustRightInd w:val="0"/>
        <w:snapToGrid w:val="0"/>
        <w:spacing w:line="52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7)安装完后玻璃隔断金属型材和钢化玻璃是否有划花，与安装点的固定是否稳固，是否对玻璃隔断进行清洁，玻璃门是否安装合理。</w:t>
      </w:r>
    </w:p>
    <w:p>
      <w:pPr>
        <w:pStyle w:val="13"/>
        <w:rPr>
          <w:rFonts w:hint="default"/>
          <w:lang w:val="en-US" w:eastAsia="zh-CN"/>
        </w:rPr>
      </w:pPr>
      <w:r>
        <w:rPr>
          <w:rFonts w:hint="eastAsia" w:ascii="仿宋_GB2312" w:hAnsi="仿宋_GB2312" w:eastAsia="仿宋_GB2312" w:cs="仿宋_GB2312"/>
          <w:color w:val="auto"/>
          <w:sz w:val="28"/>
          <w:szCs w:val="28"/>
          <w:highlight w:val="none"/>
          <w:lang w:val="en-US" w:eastAsia="zh-CN"/>
        </w:rPr>
        <w:t xml:space="preserve">      8）电缆敷设应符合GB50168-2018《电气装置安装工程 电缆线路施工及验收标准》</w:t>
      </w:r>
    </w:p>
    <w:p>
      <w:pPr>
        <w:pStyle w:val="48"/>
        <w:keepNext w:val="0"/>
        <w:keepLines w:val="0"/>
        <w:pageBreakBefore w:val="0"/>
        <w:numPr>
          <w:ilvl w:val="0"/>
          <w:numId w:val="0"/>
        </w:numPr>
        <w:kinsoku/>
        <w:wordWrap/>
        <w:overflowPunct/>
        <w:topLinePunct w:val="0"/>
        <w:bidi w:val="0"/>
        <w:spacing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工程量清单：</w:t>
      </w:r>
    </w:p>
    <w:tbl>
      <w:tblPr>
        <w:tblStyle w:val="23"/>
        <w:tblpPr w:leftFromText="180" w:rightFromText="180" w:vertAnchor="text" w:horzAnchor="page" w:tblpXSpec="center" w:tblpY="292"/>
        <w:tblOverlap w:val="never"/>
        <w:tblW w:w="9237" w:type="dxa"/>
        <w:jc w:val="center"/>
        <w:tblLayout w:type="autofit"/>
        <w:tblCellMar>
          <w:top w:w="0" w:type="dxa"/>
          <w:left w:w="0" w:type="dxa"/>
          <w:bottom w:w="0" w:type="dxa"/>
          <w:right w:w="0" w:type="dxa"/>
        </w:tblCellMar>
      </w:tblPr>
      <w:tblGrid>
        <w:gridCol w:w="867"/>
        <w:gridCol w:w="2129"/>
        <w:gridCol w:w="3931"/>
        <w:gridCol w:w="866"/>
        <w:gridCol w:w="1444"/>
      </w:tblGrid>
      <w:tr>
        <w:tblPrEx>
          <w:tblCellMar>
            <w:top w:w="0" w:type="dxa"/>
            <w:left w:w="0" w:type="dxa"/>
            <w:bottom w:w="0" w:type="dxa"/>
            <w:right w:w="0" w:type="dxa"/>
          </w:tblCellMar>
        </w:tblPrEx>
        <w:trPr>
          <w:trHeight w:val="312" w:hRule="atLeast"/>
          <w:jc w:val="center"/>
        </w:trPr>
        <w:tc>
          <w:tcPr>
            <w:tcW w:w="86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序号</w:t>
            </w:r>
          </w:p>
        </w:tc>
        <w:tc>
          <w:tcPr>
            <w:tcW w:w="21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项目名称</w:t>
            </w:r>
          </w:p>
        </w:tc>
        <w:tc>
          <w:tcPr>
            <w:tcW w:w="393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项目特征描述</w:t>
            </w:r>
          </w:p>
        </w:tc>
        <w:tc>
          <w:tcPr>
            <w:tcW w:w="86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计量单位</w:t>
            </w:r>
          </w:p>
        </w:tc>
        <w:tc>
          <w:tcPr>
            <w:tcW w:w="144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工程量</w:t>
            </w:r>
          </w:p>
        </w:tc>
      </w:tr>
      <w:tr>
        <w:tblPrEx>
          <w:tblCellMar>
            <w:top w:w="0" w:type="dxa"/>
            <w:left w:w="0" w:type="dxa"/>
            <w:bottom w:w="0" w:type="dxa"/>
            <w:right w:w="0" w:type="dxa"/>
          </w:tblCellMar>
        </w:tblPrEx>
        <w:trPr>
          <w:trHeight w:val="312" w:hRule="atLeast"/>
          <w:jc w:val="center"/>
        </w:trPr>
        <w:tc>
          <w:tcPr>
            <w:tcW w:w="86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rPr>
            </w:pPr>
          </w:p>
        </w:tc>
        <w:tc>
          <w:tcPr>
            <w:tcW w:w="21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rPr>
            </w:pPr>
          </w:p>
        </w:tc>
        <w:tc>
          <w:tcPr>
            <w:tcW w:w="39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rPr>
            </w:pPr>
          </w:p>
        </w:tc>
        <w:tc>
          <w:tcPr>
            <w:tcW w:w="86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rPr>
            </w:pPr>
          </w:p>
        </w:tc>
        <w:tc>
          <w:tcPr>
            <w:tcW w:w="14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rPr>
            </w:pPr>
          </w:p>
        </w:tc>
      </w:tr>
      <w:tr>
        <w:tblPrEx>
          <w:tblCellMar>
            <w:top w:w="0" w:type="dxa"/>
            <w:left w:w="0" w:type="dxa"/>
            <w:bottom w:w="0" w:type="dxa"/>
            <w:right w:w="0" w:type="dxa"/>
          </w:tblCellMar>
        </w:tblPrEx>
        <w:trPr>
          <w:trHeight w:val="312" w:hRule="atLeast"/>
          <w:jc w:val="center"/>
        </w:trPr>
        <w:tc>
          <w:tcPr>
            <w:tcW w:w="86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rPr>
            </w:pPr>
          </w:p>
        </w:tc>
        <w:tc>
          <w:tcPr>
            <w:tcW w:w="21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rPr>
            </w:pPr>
          </w:p>
        </w:tc>
        <w:tc>
          <w:tcPr>
            <w:tcW w:w="39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rPr>
            </w:pPr>
          </w:p>
        </w:tc>
        <w:tc>
          <w:tcPr>
            <w:tcW w:w="86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rPr>
            </w:pPr>
          </w:p>
        </w:tc>
        <w:tc>
          <w:tcPr>
            <w:tcW w:w="14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sz w:val="20"/>
                <w:szCs w:val="20"/>
              </w:rPr>
            </w:pPr>
          </w:p>
        </w:tc>
      </w:tr>
      <w:tr>
        <w:tblPrEx>
          <w:tblCellMar>
            <w:top w:w="0" w:type="dxa"/>
            <w:left w:w="0" w:type="dxa"/>
            <w:bottom w:w="0" w:type="dxa"/>
            <w:right w:w="0" w:type="dxa"/>
          </w:tblCellMar>
        </w:tblPrEx>
        <w:trPr>
          <w:trHeight w:val="1096" w:hRule="atLeast"/>
          <w:jc w:val="center"/>
        </w:trPr>
        <w:tc>
          <w:tcPr>
            <w:tcW w:w="867"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w:t>
            </w:r>
          </w:p>
        </w:tc>
        <w:tc>
          <w:tcPr>
            <w:tcW w:w="212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玻璃罩安装</w:t>
            </w:r>
          </w:p>
        </w:tc>
        <w:tc>
          <w:tcPr>
            <w:tcW w:w="393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材质：阻燃有机玻璃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耐火时效：丙级或以上</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玻璃厚度：12mm；边框材质：304不锈钢方管，100*50 1.5</w:t>
            </w:r>
            <w:r>
              <w:rPr>
                <w:rFonts w:hint="eastAsia" w:ascii="宋体" w:hAnsi="宋体" w:cs="宋体"/>
                <w:i w:val="0"/>
                <w:color w:val="000000"/>
                <w:kern w:val="0"/>
                <w:sz w:val="20"/>
                <w:szCs w:val="20"/>
                <w:u w:val="none"/>
                <w:lang w:val="en-US" w:eastAsia="zh-CN" w:bidi="ar"/>
              </w:rPr>
              <w:t>；</w:t>
            </w:r>
          </w:p>
          <w:p>
            <w:pPr>
              <w:keepNext w:val="0"/>
              <w:keepLines w:val="0"/>
              <w:widowControl/>
              <w:suppressLineNumbers w:val="0"/>
              <w:jc w:val="left"/>
              <w:textAlignment w:val="center"/>
              <w:rPr>
                <w:rFonts w:hint="eastAsia" w:ascii="仿宋" w:hAnsi="仿宋" w:eastAsia="仿宋" w:cs="仿宋"/>
                <w:color w:val="000000" w:themeColor="text1"/>
                <w:kern w:val="0"/>
                <w:sz w:val="20"/>
                <w:szCs w:val="20"/>
                <w:lang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需根据实际施工情况配备玻璃胶、密封胶条、固定基座等附件</w:t>
            </w:r>
          </w:p>
        </w:tc>
        <w:tc>
          <w:tcPr>
            <w:tcW w:w="866"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default" w:ascii="宋体" w:hAnsi="宋体" w:eastAsia="宋体" w:cs="宋体"/>
                <w:i w:val="0"/>
                <w:color w:val="000000"/>
                <w:kern w:val="0"/>
                <w:sz w:val="20"/>
                <w:szCs w:val="20"/>
                <w:u w:val="none"/>
                <w:lang w:val="en-US" w:eastAsia="zh-CN" w:bidi="ar"/>
              </w:rPr>
              <w:t>m2</w:t>
            </w:r>
          </w:p>
        </w:tc>
        <w:tc>
          <w:tcPr>
            <w:tcW w:w="1444"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themeColor="text1"/>
                <w:sz w:val="20"/>
                <w:szCs w:val="20"/>
                <w:lang w:val="en-US"/>
                <w14:textFill>
                  <w14:solidFill>
                    <w14:schemeClr w14:val="tx1"/>
                  </w14:solidFill>
                </w14:textFill>
              </w:rPr>
            </w:pPr>
            <w:r>
              <w:rPr>
                <w:rFonts w:hint="eastAsia" w:ascii="宋体" w:hAnsi="宋体" w:cs="宋体"/>
                <w:i w:val="0"/>
                <w:color w:val="000000"/>
                <w:kern w:val="0"/>
                <w:sz w:val="20"/>
                <w:szCs w:val="20"/>
                <w:u w:val="none"/>
                <w:lang w:val="en-US" w:eastAsia="zh-CN" w:bidi="ar"/>
              </w:rPr>
              <w:t>182.4</w:t>
            </w:r>
          </w:p>
        </w:tc>
      </w:tr>
      <w:tr>
        <w:tblPrEx>
          <w:tblCellMar>
            <w:top w:w="0" w:type="dxa"/>
            <w:left w:w="0" w:type="dxa"/>
            <w:bottom w:w="0" w:type="dxa"/>
            <w:right w:w="0" w:type="dxa"/>
          </w:tblCellMar>
        </w:tblPrEx>
        <w:trPr>
          <w:trHeight w:val="881" w:hRule="atLeast"/>
          <w:jc w:val="center"/>
        </w:trPr>
        <w:tc>
          <w:tcPr>
            <w:tcW w:w="867"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0"/>
                <w:szCs w:val="20"/>
                <w:lang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2</w:t>
            </w:r>
          </w:p>
        </w:tc>
        <w:tc>
          <w:tcPr>
            <w:tcW w:w="212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0"/>
                <w:szCs w:val="20"/>
                <w:lang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玻璃门</w:t>
            </w:r>
            <w:r>
              <w:rPr>
                <w:rFonts w:hint="eastAsia" w:ascii="宋体" w:hAnsi="宋体" w:cs="宋体"/>
                <w:i w:val="0"/>
                <w:color w:val="000000"/>
                <w:kern w:val="0"/>
                <w:sz w:val="20"/>
                <w:szCs w:val="20"/>
                <w:u w:val="none"/>
                <w:lang w:val="en-US" w:eastAsia="zh-CN" w:bidi="ar"/>
              </w:rPr>
              <w:t>安装</w:t>
            </w:r>
          </w:p>
        </w:tc>
        <w:tc>
          <w:tcPr>
            <w:tcW w:w="393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材质：304不锈钢+防火钢制玻璃；耐火时效：丙级或以上；玻璃厚度：12mm；开启方式：平开；五金：304不锈钢拉手、不锈钢地弹簧；尺寸：800mm×2000mm</w:t>
            </w:r>
          </w:p>
        </w:tc>
        <w:tc>
          <w:tcPr>
            <w:tcW w:w="866"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0"/>
                <w:szCs w:val="20"/>
                <w:lang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m2</w:t>
            </w:r>
          </w:p>
        </w:tc>
        <w:tc>
          <w:tcPr>
            <w:tcW w:w="1444"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0"/>
                <w:szCs w:val="20"/>
                <w:lang w:bidi="ar"/>
                <w14:textFill>
                  <w14:solidFill>
                    <w14:schemeClr w14:val="tx1"/>
                  </w14:solidFill>
                </w14:textFill>
              </w:rPr>
            </w:pPr>
            <w:r>
              <w:rPr>
                <w:rFonts w:hint="eastAsia" w:ascii="宋体" w:hAnsi="宋体" w:cs="宋体"/>
                <w:i w:val="0"/>
                <w:color w:val="000000"/>
                <w:kern w:val="0"/>
                <w:sz w:val="20"/>
                <w:szCs w:val="20"/>
                <w:u w:val="none"/>
                <w:lang w:val="en-US" w:eastAsia="zh-CN" w:bidi="ar"/>
              </w:rPr>
              <w:t>9.6</w:t>
            </w:r>
          </w:p>
        </w:tc>
      </w:tr>
      <w:tr>
        <w:tblPrEx>
          <w:tblCellMar>
            <w:top w:w="0" w:type="dxa"/>
            <w:left w:w="0" w:type="dxa"/>
            <w:bottom w:w="0" w:type="dxa"/>
            <w:right w:w="0" w:type="dxa"/>
          </w:tblCellMar>
        </w:tblPrEx>
        <w:trPr>
          <w:trHeight w:val="449" w:hRule="atLeast"/>
          <w:jc w:val="center"/>
        </w:trPr>
        <w:tc>
          <w:tcPr>
            <w:tcW w:w="867"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3</w:t>
            </w:r>
          </w:p>
        </w:tc>
        <w:tc>
          <w:tcPr>
            <w:tcW w:w="212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空调安装</w:t>
            </w:r>
          </w:p>
        </w:tc>
        <w:tc>
          <w:tcPr>
            <w:tcW w:w="393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可移动一体式小1匹单冷空调（额定电压/频率：220V/50Hz，制冷功率：480W或以上）</w:t>
            </w:r>
          </w:p>
        </w:tc>
        <w:tc>
          <w:tcPr>
            <w:tcW w:w="866"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cs="宋体"/>
                <w:i w:val="0"/>
                <w:color w:val="000000"/>
                <w:kern w:val="0"/>
                <w:sz w:val="20"/>
                <w:szCs w:val="20"/>
                <w:u w:val="none"/>
                <w:lang w:val="en-US" w:eastAsia="zh-CN" w:bidi="ar"/>
              </w:rPr>
              <w:t>台</w:t>
            </w:r>
          </w:p>
        </w:tc>
        <w:tc>
          <w:tcPr>
            <w:tcW w:w="1444"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665" w:hRule="atLeast"/>
          <w:jc w:val="center"/>
        </w:trPr>
        <w:tc>
          <w:tcPr>
            <w:tcW w:w="867"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4</w:t>
            </w:r>
          </w:p>
        </w:tc>
        <w:tc>
          <w:tcPr>
            <w:tcW w:w="212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cs="宋体"/>
                <w:i w:val="0"/>
                <w:color w:val="000000"/>
                <w:kern w:val="0"/>
                <w:sz w:val="20"/>
                <w:szCs w:val="20"/>
                <w:u w:val="none"/>
                <w:lang w:val="en-US" w:eastAsia="zh-CN" w:bidi="ar"/>
              </w:rPr>
              <w:t>玻璃隔断安装</w:t>
            </w:r>
          </w:p>
        </w:tc>
        <w:tc>
          <w:tcPr>
            <w:tcW w:w="393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000000" w:themeColor="text1"/>
                <w:kern w:val="0"/>
                <w:sz w:val="20"/>
                <w:szCs w:val="20"/>
                <w:lang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玻璃材质：阻燃钢化磨砂玻璃；耐火时效：丙级或以上；玻璃厚度：12mm；边框材质：304不锈钢方管，100*50 1.5</w:t>
            </w:r>
          </w:p>
        </w:tc>
        <w:tc>
          <w:tcPr>
            <w:tcW w:w="866"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default" w:ascii="宋体" w:hAnsi="宋体" w:eastAsia="宋体" w:cs="宋体"/>
                <w:i w:val="0"/>
                <w:color w:val="000000"/>
                <w:kern w:val="0"/>
                <w:sz w:val="20"/>
                <w:szCs w:val="20"/>
                <w:u w:val="none"/>
                <w:lang w:val="en-US" w:eastAsia="zh-CN" w:bidi="ar"/>
              </w:rPr>
              <w:t>m2</w:t>
            </w:r>
          </w:p>
        </w:tc>
        <w:tc>
          <w:tcPr>
            <w:tcW w:w="1444"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themeColor="text1"/>
                <w:sz w:val="20"/>
                <w:szCs w:val="20"/>
                <w:lang w:val="en-US"/>
                <w14:textFill>
                  <w14:solidFill>
                    <w14:schemeClr w14:val="tx1"/>
                  </w14:solidFill>
                </w14:textFill>
              </w:rPr>
            </w:pPr>
            <w:r>
              <w:rPr>
                <w:rFonts w:hint="eastAsia" w:ascii="宋体" w:hAnsi="宋体" w:cs="宋体"/>
                <w:i w:val="0"/>
                <w:color w:val="000000"/>
                <w:kern w:val="0"/>
                <w:sz w:val="20"/>
                <w:szCs w:val="20"/>
                <w:u w:val="none"/>
                <w:lang w:val="en-US" w:eastAsia="zh-CN" w:bidi="ar"/>
              </w:rPr>
              <w:t>22.4</w:t>
            </w:r>
          </w:p>
        </w:tc>
      </w:tr>
      <w:tr>
        <w:tblPrEx>
          <w:tblCellMar>
            <w:top w:w="0" w:type="dxa"/>
            <w:left w:w="0" w:type="dxa"/>
            <w:bottom w:w="0" w:type="dxa"/>
            <w:right w:w="0" w:type="dxa"/>
          </w:tblCellMar>
        </w:tblPrEx>
        <w:trPr>
          <w:trHeight w:val="881" w:hRule="atLeast"/>
          <w:jc w:val="center"/>
        </w:trPr>
        <w:tc>
          <w:tcPr>
            <w:tcW w:w="867"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0"/>
                <w:szCs w:val="20"/>
                <w:lang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5</w:t>
            </w:r>
          </w:p>
        </w:tc>
        <w:tc>
          <w:tcPr>
            <w:tcW w:w="212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玻璃门</w:t>
            </w:r>
            <w:r>
              <w:rPr>
                <w:rFonts w:hint="eastAsia" w:ascii="宋体" w:hAnsi="宋体" w:cs="宋体"/>
                <w:i w:val="0"/>
                <w:color w:val="000000"/>
                <w:kern w:val="0"/>
                <w:sz w:val="20"/>
                <w:szCs w:val="20"/>
                <w:u w:val="none"/>
                <w:lang w:val="en-US" w:eastAsia="zh-CN" w:bidi="ar"/>
              </w:rPr>
              <w:t>安装</w:t>
            </w:r>
          </w:p>
        </w:tc>
        <w:tc>
          <w:tcPr>
            <w:tcW w:w="393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000000" w:themeColor="text1"/>
                <w:sz w:val="20"/>
                <w:szCs w:val="20"/>
                <w14:textFill>
                  <w14:solidFill>
                    <w14:schemeClr w14:val="tx1"/>
                  </w14:solidFill>
                </w14:textFill>
              </w:rPr>
            </w:pPr>
            <w:r>
              <w:rPr>
                <w:rFonts w:hint="default" w:ascii="宋体" w:hAnsi="宋体" w:eastAsia="宋体" w:cs="宋体"/>
                <w:i w:val="0"/>
                <w:color w:val="000000"/>
                <w:kern w:val="0"/>
                <w:sz w:val="20"/>
                <w:szCs w:val="20"/>
                <w:u w:val="none"/>
                <w:lang w:val="en-US" w:eastAsia="zh-CN" w:bidi="ar"/>
              </w:rPr>
              <w:t>材质：304不锈钢+防火钢制玻璃；耐火时效：丙级或以上；玻璃厚度：12mm；开启方式：平开；五金：304不锈钢拉手、不锈钢地弹簧；尺寸：800mm×2000mm</w:t>
            </w:r>
          </w:p>
        </w:tc>
        <w:tc>
          <w:tcPr>
            <w:tcW w:w="866"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default" w:ascii="宋体" w:hAnsi="宋体" w:eastAsia="宋体" w:cs="宋体"/>
                <w:i w:val="0"/>
                <w:color w:val="000000"/>
                <w:kern w:val="0"/>
                <w:sz w:val="20"/>
                <w:szCs w:val="20"/>
                <w:u w:val="none"/>
                <w:lang w:val="en-US" w:eastAsia="zh-CN" w:bidi="ar"/>
              </w:rPr>
              <w:t>m2</w:t>
            </w:r>
          </w:p>
        </w:tc>
        <w:tc>
          <w:tcPr>
            <w:tcW w:w="1444"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cs="宋体"/>
                <w:i w:val="0"/>
                <w:color w:val="000000"/>
                <w:kern w:val="0"/>
                <w:sz w:val="20"/>
                <w:szCs w:val="20"/>
                <w:u w:val="none"/>
                <w:lang w:val="en-US" w:eastAsia="zh-CN" w:bidi="ar"/>
              </w:rPr>
              <w:t>1.6</w:t>
            </w:r>
          </w:p>
        </w:tc>
      </w:tr>
      <w:tr>
        <w:tblPrEx>
          <w:tblCellMar>
            <w:top w:w="0" w:type="dxa"/>
            <w:left w:w="0" w:type="dxa"/>
            <w:bottom w:w="0" w:type="dxa"/>
            <w:right w:w="0" w:type="dxa"/>
          </w:tblCellMar>
        </w:tblPrEx>
        <w:trPr>
          <w:trHeight w:val="262" w:hRule="atLeast"/>
          <w:jc w:val="center"/>
        </w:trPr>
        <w:tc>
          <w:tcPr>
            <w:tcW w:w="867"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0"/>
                <w:szCs w:val="20"/>
                <w:lang w:bidi="ar"/>
                <w14:textFill>
                  <w14:solidFill>
                    <w14:schemeClr w14:val="tx1"/>
                  </w14:solidFill>
                </w14:textFill>
              </w:rPr>
            </w:pPr>
            <w:r>
              <w:rPr>
                <w:rFonts w:hint="eastAsia" w:ascii="宋体" w:hAnsi="宋体" w:cs="宋体"/>
                <w:i w:val="0"/>
                <w:color w:val="000000"/>
                <w:kern w:val="0"/>
                <w:sz w:val="20"/>
                <w:szCs w:val="20"/>
                <w:u w:val="none"/>
                <w:lang w:val="en-US" w:eastAsia="zh-CN" w:bidi="ar"/>
              </w:rPr>
              <w:t>6</w:t>
            </w:r>
          </w:p>
        </w:tc>
        <w:tc>
          <w:tcPr>
            <w:tcW w:w="212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电力电缆敷设</w:t>
            </w:r>
          </w:p>
        </w:tc>
        <w:tc>
          <w:tcPr>
            <w:tcW w:w="393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规格：YJV-5*4</w:t>
            </w:r>
          </w:p>
        </w:tc>
        <w:tc>
          <w:tcPr>
            <w:tcW w:w="866"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m</w:t>
            </w:r>
          </w:p>
        </w:tc>
        <w:tc>
          <w:tcPr>
            <w:tcW w:w="1444"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sz w:val="20"/>
                <w:szCs w:val="20"/>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400</w:t>
            </w:r>
          </w:p>
        </w:tc>
      </w:tr>
    </w:tbl>
    <w:p>
      <w:pPr>
        <w:pStyle w:val="2"/>
        <w:spacing w:line="360" w:lineRule="auto"/>
        <w:rPr>
          <w:rFonts w:hint="eastAsia" w:ascii="仿宋_GB2312" w:eastAsia="仿宋_GB2312" w:hAnsiTheme="minorHAnsi" w:cstheme="minorBidi"/>
          <w:b/>
          <w:bCs/>
          <w:kern w:val="2"/>
          <w:sz w:val="28"/>
          <w:szCs w:val="28"/>
          <w:u w:val="none"/>
          <w:lang w:val="en-US" w:eastAsia="zh-CN" w:bidi="ar-SA"/>
        </w:rPr>
      </w:pPr>
    </w:p>
    <w:p>
      <w:pPr>
        <w:pStyle w:val="2"/>
        <w:spacing w:line="360" w:lineRule="auto"/>
        <w:rPr>
          <w:rFonts w:hint="eastAsia" w:ascii="仿宋_GB2312" w:eastAsia="仿宋_GB2312" w:hAnsiTheme="minorHAnsi" w:cstheme="minorBidi"/>
          <w:b/>
          <w:bCs/>
          <w:kern w:val="2"/>
          <w:sz w:val="28"/>
          <w:szCs w:val="28"/>
          <w:u w:val="none"/>
          <w:lang w:val="en-US" w:eastAsia="zh-CN" w:bidi="ar-SA"/>
        </w:rPr>
      </w:pPr>
      <w:r>
        <w:rPr>
          <w:rFonts w:hint="eastAsia" w:ascii="仿宋_GB2312" w:eastAsia="仿宋_GB2312" w:hAnsiTheme="minorHAnsi" w:cstheme="minorBidi"/>
          <w:b/>
          <w:bCs/>
          <w:kern w:val="2"/>
          <w:sz w:val="28"/>
          <w:szCs w:val="28"/>
          <w:u w:val="none"/>
          <w:lang w:val="en-US" w:eastAsia="zh-CN" w:bidi="ar-SA"/>
        </w:rPr>
        <w:t>项目六：石井净分公司2022年加罩区域气体检测仪优化</w:t>
      </w:r>
    </w:p>
    <w:p>
      <w:pPr>
        <w:pStyle w:val="2"/>
        <w:spacing w:line="360" w:lineRule="auto"/>
        <w:rPr>
          <w:rFonts w:hint="eastAsia" w:ascii="仿宋_GB2312" w:eastAsia="仿宋_GB2312" w:hAnsiTheme="minorHAnsi" w:cstheme="minorBidi"/>
          <w:kern w:val="2"/>
          <w:sz w:val="28"/>
          <w:szCs w:val="28"/>
          <w:u w:val="none"/>
          <w:lang w:val="en-US" w:eastAsia="zh-CN" w:bidi="ar-SA"/>
        </w:rPr>
      </w:pPr>
      <w:r>
        <w:rPr>
          <w:rFonts w:hint="eastAsia" w:ascii="仿宋_GB2312" w:eastAsia="仿宋_GB2312" w:hAnsiTheme="minorHAnsi" w:cstheme="minorBidi"/>
          <w:kern w:val="2"/>
          <w:sz w:val="28"/>
          <w:szCs w:val="28"/>
          <w:u w:val="none"/>
          <w:lang w:val="en-US" w:eastAsia="zh-CN" w:bidi="ar-SA"/>
        </w:rPr>
        <w:t>项目主要内容为：</w:t>
      </w:r>
    </w:p>
    <w:p>
      <w:pPr>
        <w:pStyle w:val="2"/>
        <w:spacing w:line="360" w:lineRule="auto"/>
        <w:rPr>
          <w:rFonts w:hint="eastAsia" w:ascii="仿宋_GB2312" w:eastAsia="仿宋_GB2312" w:hAnsiTheme="minorHAnsi" w:cstheme="minorBidi"/>
          <w:kern w:val="2"/>
          <w:sz w:val="28"/>
          <w:szCs w:val="28"/>
          <w:u w:val="none"/>
          <w:lang w:val="en-US" w:eastAsia="zh-CN" w:bidi="ar-SA"/>
        </w:rPr>
      </w:pPr>
      <w:r>
        <w:rPr>
          <w:rFonts w:hint="eastAsia" w:ascii="仿宋_GB2312" w:eastAsia="仿宋_GB2312" w:hAnsiTheme="minorHAnsi" w:cstheme="minorBidi"/>
          <w:kern w:val="2"/>
          <w:sz w:val="28"/>
          <w:szCs w:val="28"/>
          <w:u w:val="none"/>
          <w:lang w:val="en-US" w:eastAsia="zh-CN" w:bidi="ar-SA"/>
        </w:rPr>
        <w:t>（1）在粗格栅、细格栅、二期污泥干化板框机加罩区域增加16套固定式气体检测仪及其报警装置，用于检测各类有毒有害气体，并且根据设定值发出报警。</w:t>
      </w:r>
    </w:p>
    <w:p>
      <w:pPr>
        <w:pStyle w:val="2"/>
        <w:spacing w:line="360" w:lineRule="auto"/>
        <w:rPr>
          <w:rFonts w:hint="eastAsia" w:ascii="仿宋_GB2312" w:eastAsia="仿宋_GB2312" w:hAnsiTheme="minorHAnsi" w:cstheme="minorBidi"/>
          <w:kern w:val="2"/>
          <w:sz w:val="28"/>
          <w:szCs w:val="28"/>
          <w:u w:val="none"/>
          <w:lang w:val="en-US" w:eastAsia="zh-CN" w:bidi="ar-SA"/>
        </w:rPr>
      </w:pPr>
      <w:r>
        <w:rPr>
          <w:rFonts w:hint="eastAsia" w:ascii="仿宋_GB2312" w:eastAsia="仿宋_GB2312" w:hAnsiTheme="minorHAnsi" w:cstheme="minorBidi"/>
          <w:kern w:val="2"/>
          <w:sz w:val="28"/>
          <w:szCs w:val="28"/>
          <w:u w:val="none"/>
          <w:lang w:val="en-US" w:eastAsia="zh-CN" w:bidi="ar-SA"/>
        </w:rPr>
        <w:t>（2）在现有PLC控制柜内新增相应的通讯模块，用于采集气体检测仪的测量数据，并将数据上传至中控室SCADA服务器，上位机界面新增气体检测仪画面，数据需实时显示。</w:t>
      </w:r>
    </w:p>
    <w:p>
      <w:pPr>
        <w:pStyle w:val="2"/>
        <w:spacing w:line="360" w:lineRule="auto"/>
        <w:rPr>
          <w:rFonts w:hint="eastAsia" w:ascii="仿宋_GB2312" w:eastAsia="仿宋_GB2312" w:hAnsiTheme="minorHAnsi" w:cstheme="minorBidi"/>
          <w:kern w:val="2"/>
          <w:sz w:val="28"/>
          <w:szCs w:val="28"/>
          <w:u w:val="none"/>
          <w:lang w:val="en-US" w:eastAsia="zh-CN" w:bidi="ar-SA"/>
        </w:rPr>
      </w:pPr>
      <w:r>
        <w:rPr>
          <w:rFonts w:hint="eastAsia" w:ascii="仿宋_GB2312" w:eastAsia="仿宋_GB2312" w:hAnsiTheme="minorHAnsi" w:cstheme="minorBidi"/>
          <w:kern w:val="2"/>
          <w:sz w:val="28"/>
          <w:szCs w:val="28"/>
          <w:u w:val="none"/>
          <w:lang w:val="en-US" w:eastAsia="zh-CN" w:bidi="ar-SA"/>
        </w:rPr>
        <w:t>工程量清单</w:t>
      </w:r>
    </w:p>
    <w:tbl>
      <w:tblPr>
        <w:tblStyle w:val="23"/>
        <w:tblW w:w="8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1230"/>
        <w:gridCol w:w="1590"/>
        <w:gridCol w:w="3340"/>
        <w:gridCol w:w="665"/>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2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9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34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6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2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4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气体三合一探测器</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1.名称：气体三合一控测器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2.功能：氨气、硫化氢、甲烷</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080903005001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气体报警控制器</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1.名称：气体报警控制器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2.规格：12路</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030904005001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1.名称：声光报警器</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031002002001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声光报警器支架</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1.名称：声光报警器支架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2.刷红丹防锈漆二遍，后刷调和漆二遍。</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031101010001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通讯电源线</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1.名称：通讯电源线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2.配线形式：RVV4*1.0</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031101010002</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通讯线</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1.名称：通讯线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2.配线形式：RVSP2*1.0</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031101010003</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2.配线形式：RVV3*1.0</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030411001013</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镀锌电线管</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030610001001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仪表箱</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1.名称：仪表箱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2.规格：400mm*300mm*200mm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3.材质：不锈钢</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030904008001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PLC模块</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2.规格：16DI/14DO/4AI 1RS485</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030505011001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PLC柜调试</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1.名称：PLC柜调试</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030506008001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中控画面编程</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1.名称：中控画面编程</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pStyle w:val="2"/>
        <w:spacing w:line="360" w:lineRule="auto"/>
        <w:rPr>
          <w:rFonts w:hint="default" w:ascii="仿宋_GB2312" w:eastAsia="仿宋_GB2312" w:hAnsiTheme="minorHAnsi" w:cstheme="minorBidi"/>
          <w:kern w:val="2"/>
          <w:sz w:val="28"/>
          <w:szCs w:val="28"/>
          <w:u w:val="none"/>
          <w:lang w:val="en-US" w:eastAsia="zh-CN" w:bidi="ar-SA"/>
        </w:rPr>
      </w:pPr>
    </w:p>
    <w:p>
      <w:pPr>
        <w:pStyle w:val="12"/>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七</w:t>
      </w:r>
      <w:r>
        <w:rPr>
          <w:rFonts w:hint="eastAsia" w:ascii="仿宋" w:hAnsi="仿宋" w:eastAsia="仿宋" w:cs="仿宋_GB2312"/>
          <w:b/>
          <w:bCs/>
          <w:color w:val="000000"/>
          <w:kern w:val="0"/>
          <w:sz w:val="28"/>
          <w:szCs w:val="28"/>
          <w:highlight w:val="none"/>
        </w:rPr>
        <w:t>：</w:t>
      </w:r>
      <w:r>
        <w:rPr>
          <w:rFonts w:hint="eastAsia" w:ascii="仿宋" w:hAnsi="仿宋" w:eastAsia="仿宋" w:cs="仿宋_GB2312"/>
          <w:b/>
          <w:bCs/>
          <w:color w:val="000000"/>
          <w:kern w:val="0"/>
          <w:sz w:val="28"/>
          <w:szCs w:val="28"/>
          <w:highlight w:val="none"/>
          <w:lang w:val="en-US" w:eastAsia="zh-CN"/>
        </w:rPr>
        <w:t>沥滘分公司三期生化池新风机检查维修项目</w:t>
      </w:r>
    </w:p>
    <w:p>
      <w:pPr>
        <w:ind w:firstLine="560" w:firstLineChars="200"/>
        <w:rPr>
          <w:rFonts w:hint="eastAsia" w:ascii="仿宋_GB2312" w:hAnsi="仿宋_GB2312" w:eastAsia="仿宋_GB2312" w:cs="仿宋_GB2312"/>
          <w:bCs/>
          <w:sz w:val="28"/>
          <w:szCs w:val="28"/>
          <w:highlight w:val="none"/>
          <w:lang w:val="zh-CN"/>
        </w:rPr>
      </w:pPr>
      <w:bookmarkStart w:id="61" w:name="采购需求"/>
      <w:bookmarkEnd w:id="61"/>
      <w:r>
        <w:rPr>
          <w:rFonts w:hint="eastAsia" w:ascii="仿宋_GB2312" w:hAnsi="仿宋_GB2312" w:eastAsia="仿宋_GB2312" w:cs="仿宋_GB2312"/>
          <w:bCs/>
          <w:sz w:val="28"/>
          <w:szCs w:val="28"/>
          <w:highlight w:val="none"/>
          <w:lang w:val="zh-CN"/>
        </w:rPr>
        <w:t>沥滘分公司三期生化池新风机检查维修项目，该检查维修项目由１＃新风机、４＃新风机、５＃排风机、６＃排风机、１１＃新风机共５台新风系统风机组成。</w:t>
      </w:r>
      <w:r>
        <w:rPr>
          <w:rFonts w:hint="eastAsia" w:ascii="仿宋_GB2312" w:hAnsi="仿宋_GB2312" w:eastAsia="仿宋_GB2312" w:cs="仿宋_GB2312"/>
          <w:bCs/>
          <w:sz w:val="28"/>
          <w:szCs w:val="28"/>
          <w:highlight w:val="none"/>
          <w:lang w:val="en-US" w:eastAsia="zh-CN"/>
        </w:rPr>
        <w:t>风机因长时间运行，出现风机皮带轮主轴疲劳裂痕、风机风轮及风机支架磨损等问题，未能加快地下厂区气体循环，为保障地下厂区空间气体质量和巡检人员安全，减少有毒有害气体积聚，避免造成安全隐患影响生产。沥滘分公司计划开展三期生化池新风机检查维修项目。</w:t>
      </w:r>
      <w:r>
        <w:rPr>
          <w:rFonts w:hint="eastAsia" w:ascii="仿宋_GB2312" w:hAnsi="仿宋_GB2312" w:eastAsia="仿宋_GB2312" w:cs="仿宋_GB2312"/>
          <w:bCs/>
          <w:sz w:val="28"/>
          <w:szCs w:val="28"/>
          <w:highlight w:val="none"/>
          <w:lang w:val="zh-CN"/>
        </w:rPr>
        <w:t>在合同规定工程量内，根据</w:t>
      </w:r>
      <w:r>
        <w:rPr>
          <w:rFonts w:hint="eastAsia" w:ascii="仿宋_GB2312" w:hAnsi="仿宋_GB2312" w:eastAsia="仿宋_GB2312" w:cs="仿宋_GB2312"/>
          <w:bCs/>
          <w:sz w:val="28"/>
          <w:szCs w:val="28"/>
          <w:highlight w:val="none"/>
          <w:lang w:val="en-US" w:eastAsia="zh-CN"/>
        </w:rPr>
        <w:t>沥滘</w:t>
      </w:r>
      <w:r>
        <w:rPr>
          <w:rFonts w:hint="eastAsia" w:ascii="仿宋_GB2312" w:hAnsi="仿宋_GB2312" w:eastAsia="仿宋_GB2312" w:cs="仿宋_GB2312"/>
          <w:bCs/>
          <w:sz w:val="28"/>
          <w:szCs w:val="28"/>
          <w:highlight w:val="none"/>
          <w:lang w:val="zh-CN"/>
        </w:rPr>
        <w:t>分公司实际生产运行情况进行施工。</w:t>
      </w:r>
    </w:p>
    <w:p>
      <w:pPr>
        <w:pStyle w:val="12"/>
        <w:adjustRightInd w:val="0"/>
        <w:snapToGrid w:val="0"/>
        <w:spacing w:line="520" w:lineRule="exact"/>
        <w:ind w:firstLine="560" w:firstLineChars="200"/>
        <w:rPr>
          <w:rFonts w:hint="eastAsia" w:ascii="仿宋_GB2312" w:hAnsi="仿宋_GB2312" w:eastAsia="仿宋_GB2312" w:cs="仿宋_GB2312"/>
          <w:bCs/>
          <w:sz w:val="28"/>
          <w:szCs w:val="28"/>
          <w:highlight w:val="none"/>
          <w:lang w:val="zh-CN"/>
        </w:rPr>
      </w:pPr>
      <w:r>
        <w:rPr>
          <w:rFonts w:hint="eastAsia" w:ascii="仿宋_GB2312" w:hAnsi="仿宋_GB2312" w:eastAsia="仿宋_GB2312" w:cs="仿宋_GB2312"/>
          <w:bCs/>
          <w:sz w:val="28"/>
          <w:szCs w:val="28"/>
          <w:highlight w:val="none"/>
          <w:lang w:val="zh-CN"/>
        </w:rPr>
        <w:t>进场勘查完毕后可根据实际情况制定施工方案。具体施工步骤如下：</w:t>
      </w:r>
    </w:p>
    <w:p>
      <w:pPr>
        <w:pStyle w:val="12"/>
        <w:adjustRightInd w:val="0"/>
        <w:snapToGrid w:val="0"/>
        <w:spacing w:line="520" w:lineRule="exact"/>
        <w:ind w:firstLine="560" w:firstLineChars="200"/>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color w:val="auto"/>
          <w:sz w:val="28"/>
          <w:szCs w:val="28"/>
          <w:highlight w:val="none"/>
          <w:shd w:val="clear" w:color="auto" w:fill="auto"/>
          <w:lang w:val="en-US" w:eastAsia="zh-CN"/>
        </w:rPr>
        <w:t>新风机（</w:t>
      </w: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HTFC-1-33#柜式离心风机）</w:t>
      </w:r>
      <w:r>
        <w:rPr>
          <w:rFonts w:hint="eastAsia" w:ascii="仿宋_GB2312" w:hAnsi="仿宋_GB2312" w:eastAsia="仿宋_GB2312" w:cs="仿宋_GB2312"/>
          <w:b w:val="0"/>
          <w:bCs w:val="0"/>
          <w:color w:val="auto"/>
          <w:sz w:val="28"/>
          <w:szCs w:val="28"/>
          <w:highlight w:val="none"/>
          <w:shd w:val="clear" w:color="auto" w:fill="auto"/>
          <w:lang w:val="zh-CN"/>
        </w:rPr>
        <w:t>：</w:t>
      </w:r>
    </w:p>
    <w:p>
      <w:pPr>
        <w:pStyle w:val="12"/>
        <w:keepNext w:val="0"/>
        <w:keepLines w:val="0"/>
        <w:pageBreakBefore w:val="0"/>
        <w:widowControl w:val="0"/>
        <w:numPr>
          <w:ilvl w:val="0"/>
          <w:numId w:val="9"/>
        </w:numPr>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拆卸</w:t>
      </w:r>
      <w:r>
        <w:rPr>
          <w:rFonts w:hint="eastAsia" w:ascii="仿宋_GB2312" w:hAnsi="仿宋_GB2312" w:eastAsia="仿宋_GB2312" w:cs="仿宋_GB2312"/>
          <w:b w:val="0"/>
          <w:bCs w:val="0"/>
          <w:color w:val="auto"/>
          <w:sz w:val="28"/>
          <w:szCs w:val="28"/>
          <w:highlight w:val="none"/>
          <w:shd w:val="clear" w:color="auto" w:fill="auto"/>
          <w:lang w:val="en-US" w:eastAsia="zh-CN"/>
        </w:rPr>
        <w:t>离心式风机（1.5以内）</w:t>
      </w:r>
      <w:r>
        <w:rPr>
          <w:rFonts w:hint="eastAsia" w:ascii="仿宋_GB2312" w:hAnsi="仿宋_GB2312" w:eastAsia="仿宋_GB2312" w:cs="仿宋_GB2312"/>
          <w:b w:val="0"/>
          <w:bCs w:val="0"/>
          <w:color w:val="auto"/>
          <w:sz w:val="28"/>
          <w:szCs w:val="28"/>
          <w:highlight w:val="none"/>
          <w:shd w:val="clear" w:color="auto" w:fill="auto"/>
          <w:lang w:val="zh-CN"/>
        </w:rPr>
        <w:t>，1台；</w:t>
      </w:r>
    </w:p>
    <w:p>
      <w:pPr>
        <w:pStyle w:val="12"/>
        <w:keepNext w:val="0"/>
        <w:keepLines w:val="0"/>
        <w:pageBreakBefore w:val="0"/>
        <w:widowControl w:val="0"/>
        <w:numPr>
          <w:ilvl w:val="0"/>
          <w:numId w:val="9"/>
        </w:numPr>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en-US" w:eastAsia="zh-CN"/>
        </w:rPr>
        <w:t>检查及</w:t>
      </w:r>
      <w:r>
        <w:rPr>
          <w:rFonts w:hint="eastAsia" w:ascii="仿宋_GB2312" w:hAnsi="仿宋_GB2312" w:eastAsia="仿宋_GB2312" w:cs="仿宋_GB2312"/>
          <w:b w:val="0"/>
          <w:bCs w:val="0"/>
          <w:color w:val="auto"/>
          <w:sz w:val="28"/>
          <w:szCs w:val="28"/>
          <w:highlight w:val="none"/>
          <w:shd w:val="clear" w:color="auto" w:fill="auto"/>
          <w:lang w:val="zh-CN"/>
        </w:rPr>
        <w:t>更换</w:t>
      </w:r>
      <w:r>
        <w:rPr>
          <w:rFonts w:hint="eastAsia" w:ascii="仿宋_GB2312" w:hAnsi="仿宋_GB2312" w:eastAsia="仿宋_GB2312" w:cs="仿宋_GB2312"/>
          <w:b w:val="0"/>
          <w:bCs w:val="0"/>
          <w:color w:val="auto"/>
          <w:sz w:val="28"/>
          <w:szCs w:val="28"/>
          <w:highlight w:val="none"/>
          <w:shd w:val="clear" w:color="auto" w:fill="auto"/>
          <w:lang w:val="en-US" w:eastAsia="zh-CN"/>
        </w:rPr>
        <w:t>风机机壳、叶轮、进出口软连接、轴承、传动轴（主材由施工方提供，备件需采用或优于山东顺达空调设备有限公司原厂材料）</w:t>
      </w:r>
      <w:r>
        <w:rPr>
          <w:rFonts w:hint="eastAsia" w:ascii="仿宋_GB2312" w:hAnsi="仿宋_GB2312" w:eastAsia="仿宋_GB2312" w:cs="仿宋_GB2312"/>
          <w:b w:val="0"/>
          <w:bCs w:val="0"/>
          <w:color w:val="auto"/>
          <w:sz w:val="28"/>
          <w:szCs w:val="28"/>
          <w:highlight w:val="none"/>
          <w:shd w:val="clear" w:color="auto" w:fill="auto"/>
          <w:lang w:val="zh-CN"/>
        </w:rPr>
        <w:t>；</w:t>
      </w:r>
    </w:p>
    <w:p>
      <w:pPr>
        <w:pStyle w:val="12"/>
        <w:keepNext w:val="0"/>
        <w:keepLines w:val="0"/>
        <w:pageBreakBefore w:val="0"/>
        <w:widowControl w:val="0"/>
        <w:numPr>
          <w:ilvl w:val="0"/>
          <w:numId w:val="9"/>
        </w:numPr>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安装</w:t>
      </w:r>
      <w:r>
        <w:rPr>
          <w:rFonts w:hint="eastAsia" w:ascii="仿宋_GB2312" w:hAnsi="仿宋_GB2312" w:eastAsia="仿宋_GB2312" w:cs="仿宋_GB2312"/>
          <w:b w:val="0"/>
          <w:bCs w:val="0"/>
          <w:color w:val="auto"/>
          <w:sz w:val="28"/>
          <w:szCs w:val="28"/>
          <w:highlight w:val="none"/>
          <w:shd w:val="clear" w:color="auto" w:fill="auto"/>
          <w:lang w:val="en-US" w:eastAsia="zh-CN"/>
        </w:rPr>
        <w:t>离心式风机（1.5以内）</w:t>
      </w:r>
      <w:r>
        <w:rPr>
          <w:rFonts w:hint="eastAsia" w:ascii="仿宋_GB2312" w:hAnsi="仿宋_GB2312" w:eastAsia="仿宋_GB2312" w:cs="仿宋_GB2312"/>
          <w:b w:val="0"/>
          <w:bCs w:val="0"/>
          <w:color w:val="auto"/>
          <w:sz w:val="28"/>
          <w:szCs w:val="28"/>
          <w:highlight w:val="none"/>
          <w:shd w:val="clear" w:color="auto" w:fill="auto"/>
          <w:lang w:val="zh-CN"/>
        </w:rPr>
        <w:t>，1台；</w:t>
      </w:r>
    </w:p>
    <w:p>
      <w:pPr>
        <w:pStyle w:val="12"/>
        <w:keepNext w:val="0"/>
        <w:keepLines w:val="0"/>
        <w:pageBreakBefore w:val="0"/>
        <w:widowControl w:val="0"/>
        <w:numPr>
          <w:ilvl w:val="0"/>
          <w:numId w:val="9"/>
        </w:numPr>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调试；</w:t>
      </w:r>
    </w:p>
    <w:p>
      <w:pPr>
        <w:pStyle w:val="12"/>
        <w:keepNext w:val="0"/>
        <w:keepLines w:val="0"/>
        <w:pageBreakBefore w:val="0"/>
        <w:widowControl w:val="0"/>
        <w:numPr>
          <w:ilvl w:val="0"/>
          <w:numId w:val="9"/>
        </w:numPr>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bCs w:val="0"/>
          <w:color w:val="auto"/>
          <w:kern w:val="2"/>
          <w:sz w:val="28"/>
          <w:szCs w:val="28"/>
          <w:highlight w:val="none"/>
          <w:shd w:val="clear" w:color="auto" w:fill="auto"/>
          <w:lang w:val="en-US" w:eastAsia="zh-CN" w:bidi="ar-SA"/>
        </w:rPr>
      </w:pPr>
      <w:r>
        <w:rPr>
          <w:rFonts w:hint="eastAsia" w:ascii="仿宋_GB2312" w:hAnsi="仿宋_GB2312" w:eastAsia="仿宋_GB2312" w:cs="仿宋_GB2312"/>
          <w:b w:val="0"/>
          <w:bCs w:val="0"/>
          <w:color w:val="auto"/>
          <w:sz w:val="28"/>
          <w:szCs w:val="28"/>
          <w:highlight w:val="none"/>
          <w:shd w:val="clear" w:color="auto" w:fill="auto"/>
          <w:lang w:val="zh-CN"/>
        </w:rPr>
        <w:t>交付使用。</w:t>
      </w:r>
    </w:p>
    <w:p>
      <w:pPr>
        <w:pStyle w:val="12"/>
        <w:adjustRightInd w:val="0"/>
        <w:snapToGrid w:val="0"/>
        <w:spacing w:line="520" w:lineRule="exact"/>
        <w:ind w:firstLine="560" w:firstLineChars="200"/>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color w:val="auto"/>
          <w:sz w:val="28"/>
          <w:szCs w:val="28"/>
          <w:highlight w:val="none"/>
          <w:shd w:val="clear" w:color="auto" w:fill="auto"/>
          <w:lang w:val="en-US" w:eastAsia="zh-CN"/>
        </w:rPr>
        <w:t>新风机（</w:t>
      </w: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HTFC-1-33#柜式离心风机）</w:t>
      </w:r>
      <w:r>
        <w:rPr>
          <w:rFonts w:hint="eastAsia" w:ascii="仿宋_GB2312" w:hAnsi="仿宋_GB2312" w:eastAsia="仿宋_GB2312" w:cs="仿宋_GB2312"/>
          <w:b w:val="0"/>
          <w:bCs w:val="0"/>
          <w:color w:val="auto"/>
          <w:sz w:val="28"/>
          <w:szCs w:val="28"/>
          <w:highlight w:val="none"/>
          <w:shd w:val="clear" w:color="auto" w:fill="auto"/>
          <w:lang w:val="zh-CN"/>
        </w:rPr>
        <w:t>：</w:t>
      </w:r>
    </w:p>
    <w:p>
      <w:pPr>
        <w:pStyle w:val="12"/>
        <w:keepNext w:val="0"/>
        <w:keepLines w:val="0"/>
        <w:pageBreakBefore w:val="0"/>
        <w:widowControl w:val="0"/>
        <w:numPr>
          <w:ilvl w:val="0"/>
          <w:numId w:val="10"/>
        </w:numPr>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拆卸</w:t>
      </w:r>
      <w:r>
        <w:rPr>
          <w:rFonts w:hint="eastAsia" w:ascii="仿宋_GB2312" w:hAnsi="仿宋_GB2312" w:eastAsia="仿宋_GB2312" w:cs="仿宋_GB2312"/>
          <w:b w:val="0"/>
          <w:bCs w:val="0"/>
          <w:color w:val="auto"/>
          <w:sz w:val="28"/>
          <w:szCs w:val="28"/>
          <w:highlight w:val="none"/>
          <w:shd w:val="clear" w:color="auto" w:fill="auto"/>
          <w:lang w:val="en-US" w:eastAsia="zh-CN"/>
        </w:rPr>
        <w:t>离心式风机（1.5以内）</w:t>
      </w:r>
      <w:r>
        <w:rPr>
          <w:rFonts w:hint="eastAsia" w:ascii="仿宋_GB2312" w:hAnsi="仿宋_GB2312" w:eastAsia="仿宋_GB2312" w:cs="仿宋_GB2312"/>
          <w:b w:val="0"/>
          <w:bCs w:val="0"/>
          <w:color w:val="auto"/>
          <w:sz w:val="28"/>
          <w:szCs w:val="28"/>
          <w:highlight w:val="none"/>
          <w:shd w:val="clear" w:color="auto" w:fill="auto"/>
          <w:lang w:val="zh-CN"/>
        </w:rPr>
        <w:t>，1台；</w:t>
      </w:r>
    </w:p>
    <w:p>
      <w:pPr>
        <w:pStyle w:val="12"/>
        <w:keepNext w:val="0"/>
        <w:keepLines w:val="0"/>
        <w:pageBreakBefore w:val="0"/>
        <w:widowControl w:val="0"/>
        <w:numPr>
          <w:ilvl w:val="0"/>
          <w:numId w:val="10"/>
        </w:numPr>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en-US" w:eastAsia="zh-CN"/>
        </w:rPr>
        <w:t>检查及</w:t>
      </w:r>
      <w:r>
        <w:rPr>
          <w:rFonts w:hint="eastAsia" w:ascii="仿宋_GB2312" w:hAnsi="仿宋_GB2312" w:eastAsia="仿宋_GB2312" w:cs="仿宋_GB2312"/>
          <w:b w:val="0"/>
          <w:bCs w:val="0"/>
          <w:color w:val="auto"/>
          <w:sz w:val="28"/>
          <w:szCs w:val="28"/>
          <w:highlight w:val="none"/>
          <w:shd w:val="clear" w:color="auto" w:fill="auto"/>
          <w:lang w:val="zh-CN"/>
        </w:rPr>
        <w:t>更换</w:t>
      </w:r>
      <w:r>
        <w:rPr>
          <w:rFonts w:hint="eastAsia" w:ascii="仿宋_GB2312" w:hAnsi="仿宋_GB2312" w:eastAsia="仿宋_GB2312" w:cs="仿宋_GB2312"/>
          <w:b w:val="0"/>
          <w:bCs w:val="0"/>
          <w:color w:val="auto"/>
          <w:sz w:val="28"/>
          <w:szCs w:val="28"/>
          <w:highlight w:val="none"/>
          <w:shd w:val="clear" w:color="auto" w:fill="auto"/>
          <w:lang w:val="en-US" w:eastAsia="zh-CN"/>
        </w:rPr>
        <w:t>风机机壳、叶轮、进出口软连接、轴承、传动轴（主材由施工方提供，备件需采用或优于山东顺达空调设备有限公司原厂材料）</w:t>
      </w:r>
      <w:r>
        <w:rPr>
          <w:rFonts w:hint="eastAsia" w:ascii="仿宋_GB2312" w:hAnsi="仿宋_GB2312" w:eastAsia="仿宋_GB2312" w:cs="仿宋_GB2312"/>
          <w:b w:val="0"/>
          <w:bCs w:val="0"/>
          <w:color w:val="auto"/>
          <w:sz w:val="28"/>
          <w:szCs w:val="28"/>
          <w:highlight w:val="none"/>
          <w:shd w:val="clear" w:color="auto" w:fill="auto"/>
          <w:lang w:val="zh-CN"/>
        </w:rPr>
        <w:t>；</w:t>
      </w:r>
    </w:p>
    <w:p>
      <w:pPr>
        <w:pStyle w:val="12"/>
        <w:keepNext w:val="0"/>
        <w:keepLines w:val="0"/>
        <w:pageBreakBefore w:val="0"/>
        <w:widowControl w:val="0"/>
        <w:numPr>
          <w:ilvl w:val="0"/>
          <w:numId w:val="10"/>
        </w:numPr>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安装</w:t>
      </w:r>
      <w:r>
        <w:rPr>
          <w:rFonts w:hint="eastAsia" w:ascii="仿宋_GB2312" w:hAnsi="仿宋_GB2312" w:eastAsia="仿宋_GB2312" w:cs="仿宋_GB2312"/>
          <w:b w:val="0"/>
          <w:bCs w:val="0"/>
          <w:color w:val="auto"/>
          <w:sz w:val="28"/>
          <w:szCs w:val="28"/>
          <w:highlight w:val="none"/>
          <w:shd w:val="clear" w:color="auto" w:fill="auto"/>
          <w:lang w:val="en-US" w:eastAsia="zh-CN"/>
        </w:rPr>
        <w:t>离心式风机（1.5以内）</w:t>
      </w:r>
      <w:r>
        <w:rPr>
          <w:rFonts w:hint="eastAsia" w:ascii="仿宋_GB2312" w:hAnsi="仿宋_GB2312" w:eastAsia="仿宋_GB2312" w:cs="仿宋_GB2312"/>
          <w:b w:val="0"/>
          <w:bCs w:val="0"/>
          <w:color w:val="auto"/>
          <w:sz w:val="28"/>
          <w:szCs w:val="28"/>
          <w:highlight w:val="none"/>
          <w:shd w:val="clear" w:color="auto" w:fill="auto"/>
          <w:lang w:val="zh-CN"/>
        </w:rPr>
        <w:t>，1台；</w:t>
      </w:r>
    </w:p>
    <w:p>
      <w:pPr>
        <w:pStyle w:val="12"/>
        <w:keepNext w:val="0"/>
        <w:keepLines w:val="0"/>
        <w:pageBreakBefore w:val="0"/>
        <w:widowControl w:val="0"/>
        <w:numPr>
          <w:ilvl w:val="0"/>
          <w:numId w:val="10"/>
        </w:numPr>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调试；</w:t>
      </w:r>
    </w:p>
    <w:p>
      <w:pPr>
        <w:pStyle w:val="12"/>
        <w:keepNext w:val="0"/>
        <w:keepLines w:val="0"/>
        <w:pageBreakBefore w:val="0"/>
        <w:widowControl w:val="0"/>
        <w:numPr>
          <w:ilvl w:val="0"/>
          <w:numId w:val="10"/>
        </w:numPr>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bCs w:val="0"/>
          <w:color w:val="auto"/>
          <w:kern w:val="2"/>
          <w:sz w:val="28"/>
          <w:szCs w:val="28"/>
          <w:highlight w:val="none"/>
          <w:shd w:val="clear" w:color="auto" w:fill="auto"/>
          <w:lang w:val="en-US" w:eastAsia="zh-CN" w:bidi="ar-SA"/>
        </w:rPr>
      </w:pPr>
      <w:r>
        <w:rPr>
          <w:rFonts w:hint="eastAsia" w:ascii="仿宋_GB2312" w:hAnsi="仿宋_GB2312" w:eastAsia="仿宋_GB2312" w:cs="仿宋_GB2312"/>
          <w:b w:val="0"/>
          <w:bCs w:val="0"/>
          <w:color w:val="auto"/>
          <w:sz w:val="28"/>
          <w:szCs w:val="28"/>
          <w:highlight w:val="none"/>
          <w:shd w:val="clear" w:color="auto" w:fill="auto"/>
          <w:lang w:val="zh-CN"/>
        </w:rPr>
        <w:t>交付使用。</w:t>
      </w:r>
    </w:p>
    <w:p>
      <w:pPr>
        <w:pStyle w:val="12"/>
        <w:adjustRightInd w:val="0"/>
        <w:snapToGrid w:val="0"/>
        <w:spacing w:line="520" w:lineRule="exact"/>
        <w:ind w:firstLine="560" w:firstLineChars="200"/>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sz w:val="28"/>
          <w:szCs w:val="28"/>
          <w:highlight w:val="none"/>
          <w:lang w:val="en-US" w:eastAsia="zh-CN"/>
        </w:rPr>
        <w:t>11#</w:t>
      </w:r>
      <w:r>
        <w:rPr>
          <w:rFonts w:hint="eastAsia" w:ascii="仿宋_GB2312" w:hAnsi="仿宋_GB2312" w:eastAsia="仿宋_GB2312" w:cs="仿宋_GB2312"/>
          <w:b w:val="0"/>
          <w:bCs w:val="0"/>
          <w:color w:val="auto"/>
          <w:sz w:val="28"/>
          <w:szCs w:val="28"/>
          <w:highlight w:val="none"/>
          <w:shd w:val="clear" w:color="auto" w:fill="auto"/>
          <w:lang w:val="en-US" w:eastAsia="zh-CN"/>
        </w:rPr>
        <w:t>新风机（</w:t>
      </w:r>
      <w:r>
        <w:rPr>
          <w:rFonts w:hint="eastAsia" w:ascii="仿宋_GB2312" w:hAnsi="仿宋_GB2312" w:eastAsia="仿宋_GB2312" w:cs="仿宋_GB2312"/>
          <w:b w:val="0"/>
          <w:bCs w:val="0"/>
          <w:sz w:val="28"/>
          <w:szCs w:val="28"/>
          <w:highlight w:val="none"/>
          <w:vertAlign w:val="baseline"/>
          <w:lang w:val="en-US" w:eastAsia="zh-CN"/>
        </w:rPr>
        <w:t>HTFC-1-30#</w:t>
      </w: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柜式离心风机）</w:t>
      </w:r>
      <w:r>
        <w:rPr>
          <w:rFonts w:hint="eastAsia" w:ascii="仿宋_GB2312" w:hAnsi="仿宋_GB2312" w:eastAsia="仿宋_GB2312" w:cs="仿宋_GB2312"/>
          <w:b w:val="0"/>
          <w:bCs w:val="0"/>
          <w:color w:val="auto"/>
          <w:sz w:val="28"/>
          <w:szCs w:val="28"/>
          <w:highlight w:val="none"/>
          <w:shd w:val="clear" w:color="auto" w:fill="auto"/>
          <w:lang w:val="zh-CN"/>
        </w:rPr>
        <w:t>：</w:t>
      </w:r>
    </w:p>
    <w:p>
      <w:pPr>
        <w:pStyle w:val="12"/>
        <w:keepNext w:val="0"/>
        <w:keepLines w:val="0"/>
        <w:pageBreakBefore w:val="0"/>
        <w:widowControl w:val="0"/>
        <w:numPr>
          <w:ilvl w:val="0"/>
          <w:numId w:val="11"/>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拆卸</w:t>
      </w:r>
      <w:r>
        <w:rPr>
          <w:rFonts w:hint="eastAsia" w:ascii="仿宋_GB2312" w:hAnsi="仿宋_GB2312" w:eastAsia="仿宋_GB2312" w:cs="仿宋_GB2312"/>
          <w:b w:val="0"/>
          <w:bCs w:val="0"/>
          <w:color w:val="auto"/>
          <w:sz w:val="28"/>
          <w:szCs w:val="28"/>
          <w:highlight w:val="none"/>
          <w:shd w:val="clear" w:color="auto" w:fill="auto"/>
          <w:lang w:val="en-US" w:eastAsia="zh-CN"/>
        </w:rPr>
        <w:t>离心式风机（1.5以内）</w:t>
      </w:r>
      <w:r>
        <w:rPr>
          <w:rFonts w:hint="eastAsia" w:ascii="仿宋_GB2312" w:hAnsi="仿宋_GB2312" w:eastAsia="仿宋_GB2312" w:cs="仿宋_GB2312"/>
          <w:b w:val="0"/>
          <w:bCs w:val="0"/>
          <w:color w:val="auto"/>
          <w:sz w:val="28"/>
          <w:szCs w:val="28"/>
          <w:highlight w:val="none"/>
          <w:shd w:val="clear" w:color="auto" w:fill="auto"/>
          <w:lang w:val="zh-CN"/>
        </w:rPr>
        <w:t>，1台；</w:t>
      </w:r>
    </w:p>
    <w:p>
      <w:pPr>
        <w:pStyle w:val="12"/>
        <w:keepNext w:val="0"/>
        <w:keepLines w:val="0"/>
        <w:pageBreakBefore w:val="0"/>
        <w:widowControl w:val="0"/>
        <w:numPr>
          <w:ilvl w:val="0"/>
          <w:numId w:val="11"/>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en-US" w:eastAsia="zh-CN"/>
        </w:rPr>
        <w:t>检查及</w:t>
      </w:r>
      <w:r>
        <w:rPr>
          <w:rFonts w:hint="eastAsia" w:ascii="仿宋_GB2312" w:hAnsi="仿宋_GB2312" w:eastAsia="仿宋_GB2312" w:cs="仿宋_GB2312"/>
          <w:b w:val="0"/>
          <w:bCs w:val="0"/>
          <w:color w:val="auto"/>
          <w:sz w:val="28"/>
          <w:szCs w:val="28"/>
          <w:highlight w:val="none"/>
          <w:shd w:val="clear" w:color="auto" w:fill="auto"/>
          <w:lang w:val="zh-CN"/>
        </w:rPr>
        <w:t>更换</w:t>
      </w:r>
      <w:r>
        <w:rPr>
          <w:rFonts w:hint="eastAsia" w:ascii="仿宋_GB2312" w:hAnsi="仿宋_GB2312" w:eastAsia="仿宋_GB2312" w:cs="仿宋_GB2312"/>
          <w:b w:val="0"/>
          <w:bCs w:val="0"/>
          <w:color w:val="auto"/>
          <w:sz w:val="28"/>
          <w:szCs w:val="28"/>
          <w:highlight w:val="none"/>
          <w:shd w:val="clear" w:color="auto" w:fill="auto"/>
          <w:lang w:val="en-US" w:eastAsia="zh-CN"/>
        </w:rPr>
        <w:t>风机机壳、叶轮、进出口软连接、轴承、传动轴（主材由施工方提供，备件需采用或优于山东顺达空调设备有限公司原厂材料）</w:t>
      </w:r>
      <w:r>
        <w:rPr>
          <w:rFonts w:hint="eastAsia" w:ascii="仿宋_GB2312" w:hAnsi="仿宋_GB2312" w:eastAsia="仿宋_GB2312" w:cs="仿宋_GB2312"/>
          <w:b w:val="0"/>
          <w:bCs w:val="0"/>
          <w:color w:val="auto"/>
          <w:sz w:val="28"/>
          <w:szCs w:val="28"/>
          <w:highlight w:val="none"/>
          <w:shd w:val="clear" w:color="auto" w:fill="auto"/>
          <w:lang w:val="zh-CN"/>
        </w:rPr>
        <w:t>；</w:t>
      </w:r>
    </w:p>
    <w:p>
      <w:pPr>
        <w:pStyle w:val="12"/>
        <w:keepNext w:val="0"/>
        <w:keepLines w:val="0"/>
        <w:pageBreakBefore w:val="0"/>
        <w:widowControl w:val="0"/>
        <w:numPr>
          <w:ilvl w:val="0"/>
          <w:numId w:val="11"/>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安装</w:t>
      </w:r>
      <w:r>
        <w:rPr>
          <w:rFonts w:hint="eastAsia" w:ascii="仿宋_GB2312" w:hAnsi="仿宋_GB2312" w:eastAsia="仿宋_GB2312" w:cs="仿宋_GB2312"/>
          <w:b w:val="0"/>
          <w:bCs w:val="0"/>
          <w:color w:val="auto"/>
          <w:sz w:val="28"/>
          <w:szCs w:val="28"/>
          <w:highlight w:val="none"/>
          <w:shd w:val="clear" w:color="auto" w:fill="auto"/>
          <w:lang w:val="en-US" w:eastAsia="zh-CN"/>
        </w:rPr>
        <w:t>离心式风机（1.5以内）</w:t>
      </w:r>
      <w:r>
        <w:rPr>
          <w:rFonts w:hint="eastAsia" w:ascii="仿宋_GB2312" w:hAnsi="仿宋_GB2312" w:eastAsia="仿宋_GB2312" w:cs="仿宋_GB2312"/>
          <w:b w:val="0"/>
          <w:bCs w:val="0"/>
          <w:color w:val="auto"/>
          <w:sz w:val="28"/>
          <w:szCs w:val="28"/>
          <w:highlight w:val="none"/>
          <w:shd w:val="clear" w:color="auto" w:fill="auto"/>
          <w:lang w:val="zh-CN"/>
        </w:rPr>
        <w:t>，1台；</w:t>
      </w:r>
    </w:p>
    <w:p>
      <w:pPr>
        <w:pStyle w:val="12"/>
        <w:keepNext w:val="0"/>
        <w:keepLines w:val="0"/>
        <w:pageBreakBefore w:val="0"/>
        <w:widowControl w:val="0"/>
        <w:numPr>
          <w:ilvl w:val="0"/>
          <w:numId w:val="11"/>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调试；</w:t>
      </w:r>
    </w:p>
    <w:p>
      <w:pPr>
        <w:pStyle w:val="12"/>
        <w:keepNext w:val="0"/>
        <w:keepLines w:val="0"/>
        <w:pageBreakBefore w:val="0"/>
        <w:widowControl w:val="0"/>
        <w:numPr>
          <w:ilvl w:val="0"/>
          <w:numId w:val="11"/>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color w:val="auto"/>
          <w:kern w:val="2"/>
          <w:sz w:val="28"/>
          <w:szCs w:val="28"/>
          <w:highlight w:val="none"/>
          <w:shd w:val="clear" w:color="auto" w:fill="auto"/>
          <w:lang w:val="en-US" w:eastAsia="zh-CN" w:bidi="ar-SA"/>
        </w:rPr>
      </w:pPr>
      <w:r>
        <w:rPr>
          <w:rFonts w:hint="eastAsia" w:ascii="仿宋_GB2312" w:hAnsi="仿宋_GB2312" w:eastAsia="仿宋_GB2312" w:cs="仿宋_GB2312"/>
          <w:b w:val="0"/>
          <w:bCs w:val="0"/>
          <w:color w:val="auto"/>
          <w:sz w:val="28"/>
          <w:szCs w:val="28"/>
          <w:highlight w:val="none"/>
          <w:shd w:val="clear" w:color="auto" w:fill="auto"/>
          <w:lang w:val="zh-CN"/>
        </w:rPr>
        <w:t>交付使用。</w:t>
      </w:r>
    </w:p>
    <w:p>
      <w:pPr>
        <w:pStyle w:val="12"/>
        <w:adjustRightInd w:val="0"/>
        <w:snapToGrid w:val="0"/>
        <w:spacing w:line="520" w:lineRule="exact"/>
        <w:ind w:firstLine="560" w:firstLineChars="200"/>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sz w:val="28"/>
          <w:szCs w:val="28"/>
          <w:highlight w:val="none"/>
          <w:lang w:val="en-US" w:eastAsia="zh-CN"/>
        </w:rPr>
        <w:t>5#排风机</w:t>
      </w:r>
      <w:r>
        <w:rPr>
          <w:rFonts w:hint="eastAsia" w:ascii="仿宋_GB2312" w:hAnsi="仿宋_GB2312" w:eastAsia="仿宋_GB2312" w:cs="仿宋_GB2312"/>
          <w:b w:val="0"/>
          <w:bCs w:val="0"/>
          <w:color w:val="auto"/>
          <w:sz w:val="28"/>
          <w:szCs w:val="28"/>
          <w:highlight w:val="none"/>
          <w:shd w:val="clear" w:color="auto" w:fill="auto"/>
          <w:lang w:val="en-US" w:eastAsia="zh-CN"/>
        </w:rPr>
        <w:t>（</w:t>
      </w:r>
      <w:r>
        <w:rPr>
          <w:rFonts w:hint="eastAsia" w:ascii="仿宋_GB2312" w:hAnsi="仿宋_GB2312" w:eastAsia="仿宋_GB2312" w:cs="仿宋_GB2312"/>
          <w:b w:val="0"/>
          <w:bCs w:val="0"/>
          <w:sz w:val="28"/>
          <w:szCs w:val="28"/>
          <w:highlight w:val="none"/>
          <w:vertAlign w:val="baseline"/>
          <w:lang w:val="en-US" w:eastAsia="zh-CN"/>
        </w:rPr>
        <w:t>HTFC-1-30#</w:t>
      </w: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柜式离心风机）</w:t>
      </w:r>
      <w:r>
        <w:rPr>
          <w:rFonts w:hint="eastAsia" w:ascii="仿宋_GB2312" w:hAnsi="仿宋_GB2312" w:eastAsia="仿宋_GB2312" w:cs="仿宋_GB2312"/>
          <w:b w:val="0"/>
          <w:bCs w:val="0"/>
          <w:color w:val="auto"/>
          <w:sz w:val="28"/>
          <w:szCs w:val="28"/>
          <w:highlight w:val="none"/>
          <w:shd w:val="clear" w:color="auto" w:fill="auto"/>
          <w:lang w:val="zh-CN"/>
        </w:rPr>
        <w:t>：</w:t>
      </w:r>
    </w:p>
    <w:p>
      <w:pPr>
        <w:pStyle w:val="12"/>
        <w:keepNext w:val="0"/>
        <w:keepLines w:val="0"/>
        <w:pageBreakBefore w:val="0"/>
        <w:widowControl w:val="0"/>
        <w:numPr>
          <w:ilvl w:val="0"/>
          <w:numId w:val="12"/>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拆卸</w:t>
      </w:r>
      <w:r>
        <w:rPr>
          <w:rFonts w:hint="eastAsia" w:ascii="仿宋_GB2312" w:hAnsi="仿宋_GB2312" w:eastAsia="仿宋_GB2312" w:cs="仿宋_GB2312"/>
          <w:b w:val="0"/>
          <w:bCs w:val="0"/>
          <w:color w:val="auto"/>
          <w:sz w:val="28"/>
          <w:szCs w:val="28"/>
          <w:highlight w:val="none"/>
          <w:shd w:val="clear" w:color="auto" w:fill="auto"/>
          <w:lang w:val="en-US" w:eastAsia="zh-CN"/>
        </w:rPr>
        <w:t>离心式风机（1.5以内）</w:t>
      </w:r>
      <w:r>
        <w:rPr>
          <w:rFonts w:hint="eastAsia" w:ascii="仿宋_GB2312" w:hAnsi="仿宋_GB2312" w:eastAsia="仿宋_GB2312" w:cs="仿宋_GB2312"/>
          <w:b w:val="0"/>
          <w:bCs w:val="0"/>
          <w:color w:val="auto"/>
          <w:sz w:val="28"/>
          <w:szCs w:val="28"/>
          <w:highlight w:val="none"/>
          <w:shd w:val="clear" w:color="auto" w:fill="auto"/>
          <w:lang w:val="zh-CN"/>
        </w:rPr>
        <w:t>，1台；</w:t>
      </w:r>
    </w:p>
    <w:p>
      <w:pPr>
        <w:pStyle w:val="12"/>
        <w:keepNext w:val="0"/>
        <w:keepLines w:val="0"/>
        <w:pageBreakBefore w:val="0"/>
        <w:widowControl w:val="0"/>
        <w:numPr>
          <w:ilvl w:val="0"/>
          <w:numId w:val="12"/>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color w:val="auto"/>
          <w:sz w:val="28"/>
          <w:szCs w:val="28"/>
          <w:highlight w:val="none"/>
          <w:shd w:val="clear" w:color="auto" w:fill="auto"/>
          <w:lang w:val="en-US" w:eastAsia="zh-CN"/>
        </w:rPr>
        <w:t>拆除并修复排风机底座基础</w:t>
      </w:r>
    </w:p>
    <w:p>
      <w:pPr>
        <w:pStyle w:val="12"/>
        <w:keepNext w:val="0"/>
        <w:keepLines w:val="0"/>
        <w:pageBreakBefore w:val="0"/>
        <w:widowControl w:val="0"/>
        <w:numPr>
          <w:ilvl w:val="0"/>
          <w:numId w:val="12"/>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sz w:val="28"/>
          <w:szCs w:val="28"/>
          <w:highlight w:val="none"/>
          <w:lang w:val="zh-CN"/>
        </w:rPr>
      </w:pPr>
      <w:r>
        <w:rPr>
          <w:rFonts w:hint="eastAsia" w:ascii="仿宋_GB2312" w:hAnsi="仿宋_GB2312" w:eastAsia="仿宋_GB2312" w:cs="仿宋_GB2312"/>
          <w:b w:val="0"/>
          <w:bCs w:val="0"/>
          <w:color w:val="auto"/>
          <w:sz w:val="28"/>
          <w:szCs w:val="28"/>
          <w:highlight w:val="none"/>
          <w:shd w:val="clear" w:color="auto" w:fill="auto"/>
          <w:lang w:val="en-US" w:eastAsia="zh-CN"/>
        </w:rPr>
        <w:t>植入工字型钢支架</w:t>
      </w:r>
    </w:p>
    <w:p>
      <w:pPr>
        <w:pStyle w:val="12"/>
        <w:keepNext w:val="0"/>
        <w:keepLines w:val="0"/>
        <w:pageBreakBefore w:val="0"/>
        <w:widowControl w:val="0"/>
        <w:numPr>
          <w:ilvl w:val="0"/>
          <w:numId w:val="12"/>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制作及安装减震器4个</w:t>
      </w:r>
      <w:r>
        <w:rPr>
          <w:rFonts w:hint="eastAsia" w:ascii="仿宋_GB2312" w:hAnsi="仿宋_GB2312" w:eastAsia="仿宋_GB2312" w:cs="仿宋_GB2312"/>
          <w:b w:val="0"/>
          <w:bCs w:val="0"/>
          <w:color w:val="auto"/>
          <w:sz w:val="28"/>
          <w:szCs w:val="28"/>
          <w:highlight w:val="none"/>
          <w:shd w:val="clear" w:color="auto" w:fill="auto"/>
          <w:lang w:val="zh-CN"/>
        </w:rPr>
        <w:t>；</w:t>
      </w:r>
      <w:r>
        <w:rPr>
          <w:rFonts w:hint="eastAsia" w:ascii="仿宋_GB2312" w:hAnsi="仿宋_GB2312" w:eastAsia="仿宋_GB2312" w:cs="仿宋_GB2312"/>
          <w:b w:val="0"/>
          <w:bCs w:val="0"/>
          <w:color w:val="auto"/>
          <w:sz w:val="28"/>
          <w:szCs w:val="28"/>
          <w:highlight w:val="none"/>
          <w:shd w:val="clear" w:color="auto" w:fill="auto"/>
          <w:lang w:val="en-US" w:eastAsia="zh-CN"/>
        </w:rPr>
        <w:t xml:space="preserve">  </w:t>
      </w:r>
    </w:p>
    <w:p>
      <w:pPr>
        <w:pStyle w:val="12"/>
        <w:keepNext w:val="0"/>
        <w:keepLines w:val="0"/>
        <w:pageBreakBefore w:val="0"/>
        <w:widowControl w:val="0"/>
        <w:numPr>
          <w:ilvl w:val="0"/>
          <w:numId w:val="12"/>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安装</w:t>
      </w:r>
      <w:r>
        <w:rPr>
          <w:rFonts w:hint="eastAsia" w:ascii="仿宋_GB2312" w:hAnsi="仿宋_GB2312" w:eastAsia="仿宋_GB2312" w:cs="仿宋_GB2312"/>
          <w:b w:val="0"/>
          <w:bCs w:val="0"/>
          <w:color w:val="auto"/>
          <w:sz w:val="28"/>
          <w:szCs w:val="28"/>
          <w:highlight w:val="none"/>
          <w:shd w:val="clear" w:color="auto" w:fill="auto"/>
          <w:lang w:val="en-US" w:eastAsia="zh-CN"/>
        </w:rPr>
        <w:t>离心式风机（1.5以内）</w:t>
      </w:r>
      <w:r>
        <w:rPr>
          <w:rFonts w:hint="eastAsia" w:ascii="仿宋_GB2312" w:hAnsi="仿宋_GB2312" w:eastAsia="仿宋_GB2312" w:cs="仿宋_GB2312"/>
          <w:b w:val="0"/>
          <w:bCs w:val="0"/>
          <w:color w:val="auto"/>
          <w:sz w:val="28"/>
          <w:szCs w:val="28"/>
          <w:highlight w:val="none"/>
          <w:shd w:val="clear" w:color="auto" w:fill="auto"/>
          <w:lang w:val="zh-CN"/>
        </w:rPr>
        <w:t>，1台；</w:t>
      </w:r>
    </w:p>
    <w:p>
      <w:pPr>
        <w:pStyle w:val="12"/>
        <w:keepNext w:val="0"/>
        <w:keepLines w:val="0"/>
        <w:pageBreakBefore w:val="0"/>
        <w:widowControl w:val="0"/>
        <w:numPr>
          <w:ilvl w:val="0"/>
          <w:numId w:val="12"/>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调试；</w:t>
      </w:r>
    </w:p>
    <w:p>
      <w:pPr>
        <w:pStyle w:val="12"/>
        <w:keepNext w:val="0"/>
        <w:keepLines w:val="0"/>
        <w:pageBreakBefore w:val="0"/>
        <w:widowControl w:val="0"/>
        <w:numPr>
          <w:ilvl w:val="0"/>
          <w:numId w:val="12"/>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color w:val="auto"/>
          <w:kern w:val="2"/>
          <w:sz w:val="28"/>
          <w:szCs w:val="28"/>
          <w:highlight w:val="none"/>
          <w:shd w:val="clear" w:color="auto" w:fill="auto"/>
          <w:lang w:val="en-US" w:eastAsia="zh-CN" w:bidi="ar-SA"/>
        </w:rPr>
      </w:pPr>
      <w:r>
        <w:rPr>
          <w:rFonts w:hint="eastAsia" w:ascii="仿宋_GB2312" w:hAnsi="仿宋_GB2312" w:eastAsia="仿宋_GB2312" w:cs="仿宋_GB2312"/>
          <w:b w:val="0"/>
          <w:bCs w:val="0"/>
          <w:color w:val="auto"/>
          <w:sz w:val="28"/>
          <w:szCs w:val="28"/>
          <w:highlight w:val="none"/>
          <w:shd w:val="clear" w:color="auto" w:fill="auto"/>
          <w:lang w:val="zh-CN"/>
        </w:rPr>
        <w:t>交付使用。</w:t>
      </w:r>
    </w:p>
    <w:p>
      <w:pPr>
        <w:pStyle w:val="12"/>
        <w:adjustRightInd w:val="0"/>
        <w:snapToGrid w:val="0"/>
        <w:spacing w:line="520" w:lineRule="exact"/>
        <w:ind w:firstLine="560" w:firstLineChars="200"/>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sz w:val="28"/>
          <w:szCs w:val="28"/>
          <w:highlight w:val="none"/>
          <w:lang w:val="en-US" w:eastAsia="zh-CN"/>
        </w:rPr>
        <w:tab/>
      </w:r>
      <w:r>
        <w:rPr>
          <w:rFonts w:hint="eastAsia" w:ascii="仿宋_GB2312" w:hAnsi="仿宋_GB2312" w:eastAsia="仿宋_GB2312" w:cs="仿宋_GB2312"/>
          <w:b w:val="0"/>
          <w:bCs w:val="0"/>
          <w:sz w:val="28"/>
          <w:szCs w:val="28"/>
          <w:highlight w:val="none"/>
          <w:lang w:val="en-US" w:eastAsia="zh-CN"/>
        </w:rPr>
        <w:t>6#排风机</w:t>
      </w:r>
      <w:r>
        <w:rPr>
          <w:rFonts w:hint="eastAsia" w:ascii="仿宋_GB2312" w:hAnsi="仿宋_GB2312" w:eastAsia="仿宋_GB2312" w:cs="仿宋_GB2312"/>
          <w:b w:val="0"/>
          <w:bCs w:val="0"/>
          <w:color w:val="auto"/>
          <w:sz w:val="28"/>
          <w:szCs w:val="28"/>
          <w:highlight w:val="none"/>
          <w:shd w:val="clear" w:color="auto" w:fill="auto"/>
          <w:lang w:val="en-US" w:eastAsia="zh-CN"/>
        </w:rPr>
        <w:t>（</w:t>
      </w:r>
      <w:r>
        <w:rPr>
          <w:rFonts w:hint="eastAsia" w:ascii="仿宋_GB2312" w:hAnsi="仿宋_GB2312" w:eastAsia="仿宋_GB2312" w:cs="仿宋_GB2312"/>
          <w:b w:val="0"/>
          <w:bCs w:val="0"/>
          <w:sz w:val="28"/>
          <w:szCs w:val="28"/>
          <w:highlight w:val="none"/>
          <w:vertAlign w:val="baseline"/>
          <w:lang w:val="en-US" w:eastAsia="zh-CN"/>
        </w:rPr>
        <w:t>HTFC-1-18#</w:t>
      </w: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柜式离心风机）</w:t>
      </w:r>
      <w:r>
        <w:rPr>
          <w:rFonts w:hint="eastAsia" w:ascii="仿宋_GB2312" w:hAnsi="仿宋_GB2312" w:eastAsia="仿宋_GB2312" w:cs="仿宋_GB2312"/>
          <w:b w:val="0"/>
          <w:bCs w:val="0"/>
          <w:color w:val="auto"/>
          <w:sz w:val="28"/>
          <w:szCs w:val="28"/>
          <w:highlight w:val="none"/>
          <w:shd w:val="clear" w:color="auto" w:fill="auto"/>
          <w:lang w:val="zh-CN"/>
        </w:rPr>
        <w:t>：</w:t>
      </w:r>
    </w:p>
    <w:p>
      <w:pPr>
        <w:pStyle w:val="12"/>
        <w:keepNext w:val="0"/>
        <w:keepLines w:val="0"/>
        <w:pageBreakBefore w:val="0"/>
        <w:widowControl w:val="0"/>
        <w:numPr>
          <w:ilvl w:val="0"/>
          <w:numId w:val="13"/>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拆卸</w:t>
      </w:r>
      <w:r>
        <w:rPr>
          <w:rFonts w:hint="eastAsia" w:ascii="仿宋_GB2312" w:hAnsi="仿宋_GB2312" w:eastAsia="仿宋_GB2312" w:cs="仿宋_GB2312"/>
          <w:b w:val="0"/>
          <w:bCs w:val="0"/>
          <w:color w:val="auto"/>
          <w:sz w:val="28"/>
          <w:szCs w:val="28"/>
          <w:highlight w:val="none"/>
          <w:shd w:val="clear" w:color="auto" w:fill="auto"/>
          <w:lang w:val="en-US" w:eastAsia="zh-CN"/>
        </w:rPr>
        <w:t>离心式风机（1.5以内）</w:t>
      </w:r>
      <w:r>
        <w:rPr>
          <w:rFonts w:hint="eastAsia" w:ascii="仿宋_GB2312" w:hAnsi="仿宋_GB2312" w:eastAsia="仿宋_GB2312" w:cs="仿宋_GB2312"/>
          <w:b w:val="0"/>
          <w:bCs w:val="0"/>
          <w:color w:val="auto"/>
          <w:sz w:val="28"/>
          <w:szCs w:val="28"/>
          <w:highlight w:val="none"/>
          <w:shd w:val="clear" w:color="auto" w:fill="auto"/>
          <w:lang w:val="zh-CN"/>
        </w:rPr>
        <w:t>，1台；</w:t>
      </w:r>
    </w:p>
    <w:p>
      <w:pPr>
        <w:pStyle w:val="12"/>
        <w:keepNext w:val="0"/>
        <w:keepLines w:val="0"/>
        <w:pageBreakBefore w:val="0"/>
        <w:widowControl w:val="0"/>
        <w:numPr>
          <w:ilvl w:val="0"/>
          <w:numId w:val="13"/>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en-US" w:eastAsia="zh-CN"/>
        </w:rPr>
        <w:t>检查及</w:t>
      </w:r>
      <w:r>
        <w:rPr>
          <w:rFonts w:hint="eastAsia" w:ascii="仿宋_GB2312" w:hAnsi="仿宋_GB2312" w:eastAsia="仿宋_GB2312" w:cs="仿宋_GB2312"/>
          <w:b w:val="0"/>
          <w:bCs w:val="0"/>
          <w:color w:val="auto"/>
          <w:sz w:val="28"/>
          <w:szCs w:val="28"/>
          <w:highlight w:val="none"/>
          <w:shd w:val="clear" w:color="auto" w:fill="auto"/>
          <w:lang w:val="zh-CN"/>
        </w:rPr>
        <w:t>更换</w:t>
      </w:r>
      <w:r>
        <w:rPr>
          <w:rFonts w:hint="eastAsia" w:ascii="仿宋_GB2312" w:hAnsi="仿宋_GB2312" w:eastAsia="仿宋_GB2312" w:cs="仿宋_GB2312"/>
          <w:b w:val="0"/>
          <w:bCs w:val="0"/>
          <w:color w:val="auto"/>
          <w:sz w:val="28"/>
          <w:szCs w:val="28"/>
          <w:highlight w:val="none"/>
          <w:shd w:val="clear" w:color="auto" w:fill="auto"/>
          <w:lang w:val="en-US" w:eastAsia="zh-CN"/>
        </w:rPr>
        <w:t>风机机壳、叶轮、轴承、主动皮带轮、从动皮带轮（主材由施工方提供，备件需采用或优于山东顺达空调设备有限公司原厂材料）</w:t>
      </w:r>
      <w:r>
        <w:rPr>
          <w:rFonts w:hint="eastAsia" w:ascii="仿宋_GB2312" w:hAnsi="仿宋_GB2312" w:eastAsia="仿宋_GB2312" w:cs="仿宋_GB2312"/>
          <w:b w:val="0"/>
          <w:bCs w:val="0"/>
          <w:color w:val="auto"/>
          <w:sz w:val="28"/>
          <w:szCs w:val="28"/>
          <w:highlight w:val="none"/>
          <w:shd w:val="clear" w:color="auto" w:fill="auto"/>
          <w:lang w:val="zh-CN"/>
        </w:rPr>
        <w:t>；</w:t>
      </w:r>
    </w:p>
    <w:p>
      <w:pPr>
        <w:pStyle w:val="12"/>
        <w:keepNext w:val="0"/>
        <w:keepLines w:val="0"/>
        <w:pageBreakBefore w:val="0"/>
        <w:widowControl w:val="0"/>
        <w:numPr>
          <w:ilvl w:val="0"/>
          <w:numId w:val="13"/>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安装</w:t>
      </w:r>
      <w:r>
        <w:rPr>
          <w:rFonts w:hint="eastAsia" w:ascii="仿宋_GB2312" w:hAnsi="仿宋_GB2312" w:eastAsia="仿宋_GB2312" w:cs="仿宋_GB2312"/>
          <w:b w:val="0"/>
          <w:bCs w:val="0"/>
          <w:color w:val="auto"/>
          <w:sz w:val="28"/>
          <w:szCs w:val="28"/>
          <w:highlight w:val="none"/>
          <w:shd w:val="clear" w:color="auto" w:fill="auto"/>
          <w:lang w:val="en-US" w:eastAsia="zh-CN"/>
        </w:rPr>
        <w:t>离心式风机（1.5以内）</w:t>
      </w:r>
      <w:r>
        <w:rPr>
          <w:rFonts w:hint="eastAsia" w:ascii="仿宋_GB2312" w:hAnsi="仿宋_GB2312" w:eastAsia="仿宋_GB2312" w:cs="仿宋_GB2312"/>
          <w:b w:val="0"/>
          <w:bCs w:val="0"/>
          <w:color w:val="auto"/>
          <w:sz w:val="28"/>
          <w:szCs w:val="28"/>
          <w:highlight w:val="none"/>
          <w:shd w:val="clear" w:color="auto" w:fill="auto"/>
          <w:lang w:val="zh-CN"/>
        </w:rPr>
        <w:t>，1台；</w:t>
      </w:r>
    </w:p>
    <w:p>
      <w:pPr>
        <w:pStyle w:val="12"/>
        <w:keepNext w:val="0"/>
        <w:keepLines w:val="0"/>
        <w:pageBreakBefore w:val="0"/>
        <w:widowControl w:val="0"/>
        <w:numPr>
          <w:ilvl w:val="0"/>
          <w:numId w:val="13"/>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color w:val="auto"/>
          <w:sz w:val="28"/>
          <w:szCs w:val="28"/>
          <w:highlight w:val="none"/>
          <w:shd w:val="clear" w:color="auto" w:fill="auto"/>
          <w:lang w:val="zh-CN"/>
        </w:rPr>
      </w:pPr>
      <w:r>
        <w:rPr>
          <w:rFonts w:hint="eastAsia" w:ascii="仿宋_GB2312" w:hAnsi="仿宋_GB2312" w:eastAsia="仿宋_GB2312" w:cs="仿宋_GB2312"/>
          <w:b w:val="0"/>
          <w:bCs w:val="0"/>
          <w:color w:val="auto"/>
          <w:sz w:val="28"/>
          <w:szCs w:val="28"/>
          <w:highlight w:val="none"/>
          <w:shd w:val="clear" w:color="auto" w:fill="auto"/>
          <w:lang w:val="zh-CN"/>
        </w:rPr>
        <w:t>调试；</w:t>
      </w:r>
    </w:p>
    <w:p>
      <w:pPr>
        <w:pStyle w:val="12"/>
        <w:keepNext w:val="0"/>
        <w:keepLines w:val="0"/>
        <w:pageBreakBefore w:val="0"/>
        <w:widowControl w:val="0"/>
        <w:numPr>
          <w:ilvl w:val="0"/>
          <w:numId w:val="13"/>
        </w:numPr>
        <w:kinsoku/>
        <w:wordWrap/>
        <w:overflowPunct/>
        <w:topLinePunct w:val="0"/>
        <w:autoSpaceDE/>
        <w:autoSpaceDN/>
        <w:bidi w:val="0"/>
        <w:adjustRightInd w:val="0"/>
        <w:snapToGrid w:val="0"/>
        <w:spacing w:line="520" w:lineRule="exact"/>
        <w:ind w:left="5" w:leftChars="0" w:firstLine="635" w:firstLineChars="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shd w:val="clear" w:color="auto" w:fill="auto"/>
          <w:lang w:val="zh-CN"/>
        </w:rPr>
        <w:t>交付使用。</w:t>
      </w:r>
    </w:p>
    <w:p>
      <w:pPr>
        <w:pStyle w:val="48"/>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     304不锈钢过滤网制作及安装</w:t>
      </w:r>
    </w:p>
    <w:p>
      <w:pPr>
        <w:pStyle w:val="48"/>
        <w:keepNext w:val="0"/>
        <w:keepLines w:val="0"/>
        <w:pageBreakBefore w:val="0"/>
        <w:widowControl w:val="0"/>
        <w:numPr>
          <w:ilvl w:val="0"/>
          <w:numId w:val="0"/>
        </w:numPr>
        <w:tabs>
          <w:tab w:val="left" w:pos="1011"/>
        </w:tabs>
        <w:kinsoku/>
        <w:wordWrap/>
        <w:overflowPunct/>
        <w:topLinePunct w:val="0"/>
        <w:autoSpaceDE w:val="0"/>
        <w:autoSpaceDN w:val="0"/>
        <w:bidi w:val="0"/>
        <w:adjustRightInd w:val="0"/>
        <w:snapToGrid/>
        <w:spacing w:line="520" w:lineRule="exact"/>
        <w:ind w:firstLine="560" w:firstLineChars="200"/>
        <w:jc w:val="both"/>
        <w:textAlignment w:val="auto"/>
        <w:rPr>
          <w:rFonts w:hint="eastAsia" w:ascii="仿宋_GB2312" w:hAnsi="仿宋_GB2312" w:eastAsia="仿宋_GB2312" w:cs="仿宋_GB2312"/>
          <w:b w:val="0"/>
          <w:bCs w:val="0"/>
          <w:color w:val="auto"/>
          <w:kern w:val="2"/>
          <w:sz w:val="28"/>
          <w:szCs w:val="28"/>
          <w:highlight w:val="none"/>
          <w:shd w:val="clear" w:color="auto" w:fill="auto"/>
          <w:lang w:val="en-US" w:eastAsia="zh-CN" w:bidi="ar-SA"/>
        </w:rPr>
      </w:pPr>
      <w:r>
        <w:rPr>
          <w:rFonts w:hint="eastAsia" w:ascii="仿宋_GB2312" w:hAnsi="仿宋_GB2312" w:eastAsia="仿宋_GB2312" w:cs="仿宋_GB2312"/>
          <w:b w:val="0"/>
          <w:bCs w:val="0"/>
          <w:color w:val="auto"/>
          <w:kern w:val="2"/>
          <w:sz w:val="28"/>
          <w:szCs w:val="28"/>
          <w:highlight w:val="none"/>
          <w:shd w:val="clear" w:color="auto" w:fill="auto"/>
          <w:lang w:val="en-US" w:eastAsia="zh-CN" w:bidi="ar-SA"/>
        </w:rPr>
        <w:t>1）尺寸：600mm×800mm×6 材质：不锈钢304；5㎡</w:t>
      </w:r>
    </w:p>
    <w:p>
      <w:pPr>
        <w:pStyle w:val="22"/>
        <w:ind w:left="0" w:leftChars="0" w:firstLine="0" w:firstLineChars="0"/>
        <w:rPr>
          <w:rFonts w:hint="eastAsia" w:ascii="仿宋_GB2312" w:hAnsi="仿宋_GB2312" w:eastAsia="仿宋_GB2312" w:cs="仿宋_GB2312"/>
          <w:color w:val="auto"/>
          <w:highlight w:val="none"/>
        </w:rPr>
      </w:pPr>
    </w:p>
    <w:p>
      <w:pPr>
        <w:pStyle w:val="22"/>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 w:hAnsi="仿宋" w:eastAsia="仿宋" w:cs="仿宋_GB2312"/>
          <w:b/>
          <w:bCs/>
          <w:color w:val="000000"/>
          <w:kern w:val="0"/>
          <w:sz w:val="28"/>
          <w:szCs w:val="28"/>
          <w:highlight w:val="none"/>
          <w:lang w:val="en-US" w:eastAsia="zh-CN" w:bidi="ar-SA"/>
        </w:rPr>
        <w:t>项目八：猎德分公司12月份厂区变频器维修项目</w:t>
      </w:r>
    </w:p>
    <w:p>
      <w:pPr>
        <w:numPr>
          <w:ilvl w:val="0"/>
          <w:numId w:val="0"/>
        </w:numPr>
        <w:ind w:firstLine="560" w:firstLineChars="200"/>
        <w:rPr>
          <w:rFonts w:hint="eastAsia" w:ascii="仿宋_GB2312" w:eastAsia="仿宋_GB2312"/>
          <w:b w:val="0"/>
          <w:bCs w:val="0"/>
          <w:color w:val="auto"/>
          <w:sz w:val="28"/>
          <w:szCs w:val="28"/>
          <w:highlight w:val="none"/>
          <w:lang w:val="en-US" w:eastAsia="zh-CN"/>
        </w:rPr>
      </w:pPr>
      <w:r>
        <w:rPr>
          <w:rFonts w:hint="eastAsia" w:ascii="仿宋_GB2312" w:eastAsia="仿宋_GB2312" w:hAnsiTheme="minorHAnsi" w:cstheme="minorBidi"/>
          <w:b w:val="0"/>
          <w:bCs w:val="0"/>
          <w:color w:val="auto"/>
          <w:kern w:val="2"/>
          <w:sz w:val="28"/>
          <w:szCs w:val="28"/>
          <w:highlight w:val="none"/>
          <w:lang w:val="en-US" w:eastAsia="zh-CN" w:bidi="ar-SA"/>
        </w:rPr>
        <w:t>猎德分公司已建有一、二、三、四期工程，</w:t>
      </w:r>
      <w:r>
        <w:rPr>
          <w:rFonts w:hint="eastAsia" w:ascii="仿宋_GB2312" w:eastAsia="仿宋_GB2312" w:cstheme="minorBidi"/>
          <w:b w:val="0"/>
          <w:bCs w:val="0"/>
          <w:color w:val="auto"/>
          <w:kern w:val="2"/>
          <w:sz w:val="28"/>
          <w:szCs w:val="28"/>
          <w:highlight w:val="none"/>
          <w:lang w:val="en-US" w:eastAsia="zh-CN" w:bidi="ar-SA"/>
        </w:rPr>
        <w:t>设计污水</w:t>
      </w:r>
      <w:r>
        <w:rPr>
          <w:rFonts w:hint="eastAsia" w:ascii="仿宋_GB2312" w:eastAsia="仿宋_GB2312"/>
          <w:b w:val="0"/>
          <w:bCs w:val="0"/>
          <w:color w:val="auto"/>
          <w:sz w:val="28"/>
          <w:szCs w:val="28"/>
          <w:highlight w:val="none"/>
        </w:rPr>
        <w:t>处理规模为120万吨/日</w:t>
      </w:r>
      <w:r>
        <w:rPr>
          <w:rFonts w:hint="eastAsia" w:ascii="仿宋_GB2312" w:eastAsia="仿宋_GB2312"/>
          <w:b w:val="0"/>
          <w:bCs w:val="0"/>
          <w:color w:val="auto"/>
          <w:sz w:val="28"/>
          <w:szCs w:val="28"/>
          <w:highlight w:val="none"/>
          <w:lang w:eastAsia="zh-CN"/>
        </w:rPr>
        <w:t>。</w:t>
      </w:r>
      <w:r>
        <w:rPr>
          <w:rFonts w:hint="eastAsia" w:ascii="仿宋_GB2312" w:eastAsia="仿宋_GB2312" w:hAnsiTheme="minorHAnsi" w:cstheme="minorBidi"/>
          <w:b w:val="0"/>
          <w:bCs w:val="0"/>
          <w:color w:val="auto"/>
          <w:kern w:val="2"/>
          <w:sz w:val="28"/>
          <w:szCs w:val="28"/>
          <w:highlight w:val="none"/>
          <w:lang w:val="en-US" w:eastAsia="zh-CN" w:bidi="ar-SA"/>
        </w:rPr>
        <w:t>厂内各类内回流泵、外回流泵、沉砂池鼓风机等关键电机设备设备均配备变频器，但由于日常运行中导电粉尘引起的短路、潮湿引起的绝缘降低等各种因素导致频繁出现自动停机或击穿元件的突发故障问题（详见</w:t>
      </w:r>
      <w:r>
        <w:rPr>
          <w:rFonts w:hint="eastAsia" w:ascii="仿宋_GB2312" w:eastAsia="仿宋_GB2312" w:cstheme="minorBidi"/>
          <w:b w:val="0"/>
          <w:bCs w:val="0"/>
          <w:color w:val="auto"/>
          <w:kern w:val="2"/>
          <w:sz w:val="28"/>
          <w:szCs w:val="28"/>
          <w:highlight w:val="none"/>
          <w:lang w:val="en-US" w:eastAsia="zh-CN" w:bidi="ar-SA"/>
        </w:rPr>
        <w:t>下</w:t>
      </w:r>
      <w:r>
        <w:rPr>
          <w:rFonts w:hint="eastAsia" w:ascii="仿宋_GB2312" w:eastAsia="仿宋_GB2312" w:hAnsiTheme="minorHAnsi" w:cstheme="minorBidi"/>
          <w:b w:val="0"/>
          <w:bCs w:val="0"/>
          <w:color w:val="auto"/>
          <w:kern w:val="2"/>
          <w:sz w:val="28"/>
          <w:szCs w:val="28"/>
          <w:highlight w:val="none"/>
          <w:lang w:val="en-US" w:eastAsia="zh-CN" w:bidi="ar-SA"/>
        </w:rPr>
        <w:t>表格）。为</w:t>
      </w:r>
      <w:r>
        <w:rPr>
          <w:rFonts w:hint="eastAsia" w:ascii="仿宋_GB2312" w:eastAsia="仿宋_GB2312" w:cstheme="minorBidi"/>
          <w:b w:val="0"/>
          <w:bCs w:val="0"/>
          <w:color w:val="auto"/>
          <w:kern w:val="2"/>
          <w:sz w:val="28"/>
          <w:szCs w:val="28"/>
          <w:highlight w:val="none"/>
          <w:lang w:val="en-US" w:eastAsia="zh-CN" w:bidi="ar-SA"/>
        </w:rPr>
        <w:t>确保厂区安全运行生产，</w:t>
      </w:r>
      <w:r>
        <w:rPr>
          <w:rFonts w:hint="eastAsia" w:ascii="仿宋_GB2312" w:eastAsia="仿宋_GB2312" w:hAnsiTheme="minorHAnsi" w:cstheme="minorBidi"/>
          <w:b w:val="0"/>
          <w:bCs w:val="0"/>
          <w:color w:val="auto"/>
          <w:kern w:val="2"/>
          <w:sz w:val="28"/>
          <w:szCs w:val="28"/>
          <w:highlight w:val="none"/>
          <w:lang w:val="en-US" w:eastAsia="zh-CN" w:bidi="ar-SA"/>
        </w:rPr>
        <w:t>及时解决以上变频器</w:t>
      </w:r>
      <w:r>
        <w:rPr>
          <w:rFonts w:hint="eastAsia" w:ascii="仿宋_GB2312" w:eastAsia="仿宋_GB2312" w:cstheme="minorBidi"/>
          <w:b w:val="0"/>
          <w:bCs w:val="0"/>
          <w:color w:val="auto"/>
          <w:kern w:val="2"/>
          <w:sz w:val="28"/>
          <w:szCs w:val="28"/>
          <w:highlight w:val="none"/>
          <w:lang w:val="en-US" w:eastAsia="zh-CN" w:bidi="ar-SA"/>
        </w:rPr>
        <w:t>故障</w:t>
      </w:r>
      <w:r>
        <w:rPr>
          <w:rFonts w:hint="eastAsia" w:ascii="仿宋_GB2312" w:eastAsia="仿宋_GB2312" w:hAnsiTheme="minorHAnsi" w:cstheme="minorBidi"/>
          <w:b w:val="0"/>
          <w:bCs w:val="0"/>
          <w:color w:val="auto"/>
          <w:kern w:val="2"/>
          <w:sz w:val="28"/>
          <w:szCs w:val="28"/>
          <w:highlight w:val="none"/>
          <w:lang w:val="en-US" w:eastAsia="zh-CN" w:bidi="ar-SA"/>
        </w:rPr>
        <w:t>问题，</w:t>
      </w:r>
      <w:r>
        <w:rPr>
          <w:rFonts w:hint="eastAsia" w:ascii="仿宋_GB2312" w:eastAsia="仿宋_GB2312" w:cstheme="minorBidi"/>
          <w:b w:val="0"/>
          <w:bCs w:val="0"/>
          <w:color w:val="auto"/>
          <w:kern w:val="2"/>
          <w:sz w:val="28"/>
          <w:szCs w:val="28"/>
          <w:highlight w:val="none"/>
          <w:lang w:val="en-US" w:eastAsia="zh-CN" w:bidi="ar-SA"/>
        </w:rPr>
        <w:t>维修以下变频器</w:t>
      </w:r>
      <w:r>
        <w:rPr>
          <w:rFonts w:hint="eastAsia" w:ascii="仿宋_GB2312" w:eastAsia="仿宋_GB2312"/>
          <w:b w:val="0"/>
          <w:bCs w:val="0"/>
          <w:color w:val="auto"/>
          <w:sz w:val="28"/>
          <w:szCs w:val="28"/>
          <w:highlight w:val="none"/>
          <w:lang w:val="en-US" w:eastAsia="zh-CN"/>
        </w:rPr>
        <w:t>，达到使用功能，详细情况如下表：</w:t>
      </w:r>
    </w:p>
    <w:p>
      <w:pPr>
        <w:pStyle w:val="48"/>
        <w:numPr>
          <w:ilvl w:val="0"/>
          <w:numId w:val="0"/>
        </w:numPr>
        <w:ind w:firstLine="0" w:firstLineChars="0"/>
        <w:jc w:val="center"/>
        <w:rPr>
          <w:rFonts w:hint="eastAsia" w:ascii="仿宋_GB2312" w:hAnsi="仿宋_GB2312" w:cs="仿宋_GB2312"/>
          <w:color w:val="auto"/>
          <w:kern w:val="2"/>
          <w:sz w:val="28"/>
          <w:szCs w:val="20"/>
          <w:lang w:val="en-US" w:eastAsia="zh-CN" w:bidi="ar-SA"/>
        </w:rPr>
      </w:pPr>
      <w:r>
        <w:rPr>
          <w:rFonts w:hint="eastAsia" w:ascii="仿宋_GB2312" w:hAnsi="仿宋_GB2312" w:cs="仿宋_GB2312"/>
          <w:color w:val="auto"/>
          <w:kern w:val="2"/>
          <w:sz w:val="28"/>
          <w:szCs w:val="20"/>
          <w:lang w:val="en-US" w:eastAsia="zh-CN" w:bidi="ar-SA"/>
        </w:rPr>
        <w:t>猎德分公司厂区变频器故障情况统计</w:t>
      </w:r>
    </w:p>
    <w:tbl>
      <w:tblPr>
        <w:tblStyle w:val="2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3243"/>
        <w:gridCol w:w="494"/>
        <w:gridCol w:w="787"/>
        <w:gridCol w:w="3442"/>
        <w:gridCol w:w="604"/>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0" w:type="auto"/>
            <w:vAlign w:val="center"/>
          </w:tcPr>
          <w:p>
            <w:pPr>
              <w:pStyle w:val="48"/>
              <w:numPr>
                <w:ilvl w:val="0"/>
                <w:numId w:val="0"/>
              </w:numPr>
              <w:jc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序号</w:t>
            </w:r>
          </w:p>
        </w:tc>
        <w:tc>
          <w:tcPr>
            <w:tcW w:w="0" w:type="auto"/>
            <w:vAlign w:val="center"/>
          </w:tcPr>
          <w:p>
            <w:pPr>
              <w:pStyle w:val="48"/>
              <w:numPr>
                <w:ilvl w:val="0"/>
                <w:numId w:val="0"/>
              </w:numPr>
              <w:jc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设备名称</w:t>
            </w:r>
          </w:p>
        </w:tc>
        <w:tc>
          <w:tcPr>
            <w:tcW w:w="0" w:type="auto"/>
            <w:vAlign w:val="center"/>
          </w:tcPr>
          <w:p>
            <w:pPr>
              <w:pStyle w:val="48"/>
              <w:numPr>
                <w:ilvl w:val="0"/>
                <w:numId w:val="0"/>
              </w:numPr>
              <w:jc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数量</w:t>
            </w:r>
          </w:p>
        </w:tc>
        <w:tc>
          <w:tcPr>
            <w:tcW w:w="0" w:type="auto"/>
            <w:vAlign w:val="center"/>
          </w:tcPr>
          <w:p>
            <w:pPr>
              <w:pStyle w:val="48"/>
              <w:numPr>
                <w:ilvl w:val="0"/>
                <w:numId w:val="0"/>
              </w:numPr>
              <w:jc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使用部位</w:t>
            </w:r>
          </w:p>
        </w:tc>
        <w:tc>
          <w:tcPr>
            <w:tcW w:w="0" w:type="auto"/>
            <w:vAlign w:val="center"/>
          </w:tcPr>
          <w:p>
            <w:pPr>
              <w:pStyle w:val="48"/>
              <w:numPr>
                <w:ilvl w:val="0"/>
                <w:numId w:val="0"/>
              </w:numPr>
              <w:jc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故障描述</w:t>
            </w:r>
          </w:p>
        </w:tc>
        <w:tc>
          <w:tcPr>
            <w:tcW w:w="0" w:type="auto"/>
            <w:vAlign w:val="center"/>
          </w:tcPr>
          <w:p>
            <w:pPr>
              <w:pStyle w:val="48"/>
              <w:numPr>
                <w:ilvl w:val="0"/>
                <w:numId w:val="0"/>
              </w:numPr>
              <w:jc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所在班组</w:t>
            </w:r>
          </w:p>
        </w:tc>
        <w:tc>
          <w:tcPr>
            <w:tcW w:w="0" w:type="auto"/>
            <w:vAlign w:val="center"/>
          </w:tcPr>
          <w:p>
            <w:pPr>
              <w:pStyle w:val="48"/>
              <w:numPr>
                <w:ilvl w:val="0"/>
                <w:numId w:val="0"/>
              </w:numPr>
              <w:jc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1</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Schneider</w:t>
            </w:r>
          </w:p>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型号：ATV71HD30N4Z</w:t>
            </w:r>
          </w:p>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序列号：881025026010</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1</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四期3东内回流</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爆响，内部短路；驱动板故障；整流板模块烧坏；逆变模块损坏；通讯电路板故障。爆响，内部短路；驱动板故障；整流板模块烧坏；逆变模块损坏；通讯电路板故障。</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水区2班</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2</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Schneider</w:t>
            </w:r>
          </w:p>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型号：ATV71HD30N4Z</w:t>
            </w:r>
          </w:p>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序列号：881025024006</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1</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四期生化池外回流备用</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阻抗短路；驱动板损坏；主板损坏；逆变模块损坏。</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水区2班</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3</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Schneider</w:t>
            </w:r>
          </w:p>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型号：ATV71HD37N4Z</w:t>
            </w:r>
          </w:p>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序列号：881026529002</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1</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四期2东1外回流泵</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没有输出；驱动板故障；逆变模块损坏；输入检测板故障。</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水区2班</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4</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Schneider</w:t>
            </w:r>
          </w:p>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型号：ATV71HD37N4Z</w:t>
            </w:r>
          </w:p>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序列号：881026529001</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1</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备用</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通电散发异味；输入检测板故障；压敏电阻损坏；驱动板故障。</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沉砂池仓库</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5</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VEICHI</w:t>
            </w:r>
          </w:p>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型号：AC300-T3-022G/030P-B</w:t>
            </w:r>
          </w:p>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序列号：300T30220BJ7000001565046</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1</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三期除臭</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E.FSG接地故障；驱动板故障；逆变模块损坏；电流互感器损坏；散热风机损坏。</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砂区班</w:t>
            </w:r>
          </w:p>
        </w:tc>
        <w:tc>
          <w:tcPr>
            <w:tcW w:w="0" w:type="auto"/>
            <w:vAlign w:val="center"/>
          </w:tcPr>
          <w:p>
            <w:pPr>
              <w:pStyle w:val="48"/>
              <w:numPr>
                <w:ilvl w:val="0"/>
                <w:numId w:val="0"/>
              </w:numPr>
              <w:jc w:val="center"/>
              <w:rPr>
                <w:rFonts w:hint="eastAsia" w:asciiTheme="majorEastAsia" w:hAnsiTheme="majorEastAsia" w:eastAsiaTheme="majorEastAsia" w:cstheme="majorEastAsia"/>
                <w:b w:val="0"/>
                <w:bCs w:val="0"/>
                <w:color w:val="auto"/>
                <w:kern w:val="2"/>
                <w:sz w:val="24"/>
                <w:szCs w:val="24"/>
                <w:highlight w:val="none"/>
                <w:lang w:val="en-US" w:eastAsia="zh-CN" w:bidi="ar-SA"/>
              </w:rPr>
            </w:pPr>
          </w:p>
        </w:tc>
      </w:tr>
    </w:tbl>
    <w:p>
      <w:pPr>
        <w:pStyle w:val="2"/>
        <w:rPr>
          <w:rFonts w:hint="eastAsia"/>
          <w:lang w:val="en-US" w:eastAsia="zh-CN"/>
        </w:rPr>
      </w:pPr>
    </w:p>
    <w:p>
      <w:pPr>
        <w:pStyle w:val="22"/>
        <w:numPr>
          <w:ilvl w:val="-1"/>
          <w:numId w:val="0"/>
        </w:numPr>
        <w:ind w:left="0" w:firstLine="560" w:firstLineChars="200"/>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本技术条件所提出的项目条款仅是所必须的最基本的要求，但不仅限于此；设备必需遵守相应的国家和行业标准，必需遵循的规范、标准有：国际电工委员会IEC系列标准，中华人民共和国GB系列国家标准，中华人民共和国电力行业DL系列标准GB 50150-91 电气装置安装工程电气设备交接试验标准；IEC60146半导体变频器；</w:t>
      </w:r>
    </w:p>
    <w:p>
      <w:pPr>
        <w:pStyle w:val="22"/>
        <w:numPr>
          <w:ilvl w:val="0"/>
          <w:numId w:val="0"/>
        </w:numPr>
        <w:ind w:left="630" w:leftChars="0"/>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1.变频器维修范围</w:t>
      </w:r>
    </w:p>
    <w:p>
      <w:pPr>
        <w:pStyle w:val="22"/>
        <w:numPr>
          <w:ilvl w:val="-1"/>
          <w:numId w:val="0"/>
        </w:numPr>
        <w:ind w:left="0" w:firstLine="560" w:firstLineChars="200"/>
        <w:rPr>
          <w:rFonts w:hint="default"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包括但不限于故障统计情况表。</w:t>
      </w:r>
    </w:p>
    <w:p>
      <w:pPr>
        <w:pStyle w:val="22"/>
        <w:numPr>
          <w:ilvl w:val="-1"/>
          <w:numId w:val="0"/>
        </w:numPr>
        <w:ind w:left="0" w:firstLine="560" w:firstLineChars="200"/>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2.功能试验</w:t>
      </w:r>
    </w:p>
    <w:p>
      <w:pPr>
        <w:pStyle w:val="22"/>
        <w:numPr>
          <w:ilvl w:val="-1"/>
          <w:numId w:val="0"/>
        </w:numPr>
        <w:ind w:left="0" w:firstLine="560" w:firstLineChars="200"/>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a)进行电压调节试验；b）进行频率调节试验；c)进行加负荷试验；</w:t>
      </w:r>
    </w:p>
    <w:p>
      <w:pPr>
        <w:pStyle w:val="22"/>
        <w:numPr>
          <w:ilvl w:val="-1"/>
          <w:numId w:val="0"/>
        </w:numPr>
        <w:ind w:left="0" w:firstLine="0"/>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d）观察并记录变频器装置的功率因数值与产品出厂数据值进行比较；</w:t>
      </w:r>
    </w:p>
    <w:p>
      <w:pPr>
        <w:pStyle w:val="22"/>
        <w:numPr>
          <w:ilvl w:val="-1"/>
          <w:numId w:val="0"/>
        </w:numPr>
        <w:ind w:left="0" w:firstLine="560" w:firstLineChars="200"/>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3.售后服务</w:t>
      </w:r>
    </w:p>
    <w:p>
      <w:pPr>
        <w:pStyle w:val="22"/>
        <w:numPr>
          <w:ilvl w:val="-1"/>
          <w:numId w:val="0"/>
        </w:numPr>
        <w:ind w:left="0" w:firstLine="560" w:firstLineChars="200"/>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质保期为一年，在质保期内如因产品质量问题出现故障，乙方将无偿更换损坏的元件、配件等。产品在运行期间如已超过质保期，出现元件、配件损坏，乙方以最优惠的价格向甲方提供，并派专业技术人员进行更换安装服务。维修单位应向使用单位提供检测内容、检测记录、维修内容、维修记录、更换部件内容、功能试验记录与结果等有关资料与文件。</w:t>
      </w:r>
    </w:p>
    <w:p>
      <w:pPr>
        <w:pStyle w:val="12"/>
        <w:adjustRightInd w:val="0"/>
        <w:snapToGrid w:val="0"/>
        <w:spacing w:line="300" w:lineRule="auto"/>
        <w:ind w:firstLine="562" w:firstLineChars="200"/>
        <w:rPr>
          <w:rFonts w:hint="eastAsia" w:ascii="仿宋" w:hAnsi="仿宋" w:eastAsia="仿宋" w:cs="仿宋"/>
          <w:highlight w:val="none"/>
          <w:lang w:val="en-US" w:eastAsia="zh-CN"/>
        </w:rPr>
      </w:pPr>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val="zh-CN"/>
        </w:rPr>
        <w:t>项目技术要求</w:t>
      </w:r>
    </w:p>
    <w:p>
      <w:pPr>
        <w:spacing w:line="360" w:lineRule="auto"/>
        <w:ind w:firstLine="560" w:firstLineChars="200"/>
        <w:rPr>
          <w:rFonts w:hint="eastAsia" w:ascii="仿宋_GB2312" w:eastAsia="仿宋_GB2312" w:hAnsiTheme="minorHAnsi" w:cstheme="minorBidi"/>
          <w:color w:val="auto"/>
          <w:sz w:val="28"/>
          <w:szCs w:val="28"/>
          <w:highlight w:val="none"/>
        </w:rPr>
      </w:pPr>
      <w:r>
        <w:rPr>
          <w:rFonts w:hint="eastAsia" w:ascii="仿宋_GB2312" w:eastAsia="仿宋_GB2312" w:hAnsiTheme="minorHAnsi" w:cstheme="minorBidi"/>
          <w:color w:val="auto"/>
          <w:sz w:val="28"/>
          <w:szCs w:val="28"/>
          <w:highlight w:val="none"/>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_GB2312" w:eastAsia="仿宋_GB2312" w:hAnsiTheme="minorHAnsi" w:cstheme="minorBidi"/>
          <w:color w:val="auto"/>
          <w:sz w:val="28"/>
          <w:szCs w:val="28"/>
          <w:highlight w:val="none"/>
        </w:rPr>
      </w:pPr>
      <w:r>
        <w:rPr>
          <w:rFonts w:hint="eastAsia" w:ascii="仿宋_GB2312" w:eastAsia="仿宋_GB2312" w:hAnsiTheme="minorHAnsi" w:cstheme="minorBidi"/>
          <w:color w:val="auto"/>
          <w:sz w:val="28"/>
          <w:szCs w:val="28"/>
          <w:highlight w:val="none"/>
        </w:rPr>
        <w:t>（2）施工后，清理现场垃圾，施工垃圾外运，冲洗施工区域，保护现场环境。</w:t>
      </w:r>
    </w:p>
    <w:p>
      <w:pPr>
        <w:spacing w:line="360" w:lineRule="auto"/>
        <w:ind w:firstLine="560" w:firstLineChars="200"/>
        <w:rPr>
          <w:rFonts w:hint="eastAsia" w:ascii="仿宋_GB2312" w:eastAsia="仿宋_GB2312" w:hAnsiTheme="minorHAnsi" w:cstheme="minorBidi"/>
          <w:color w:val="auto"/>
          <w:sz w:val="28"/>
          <w:szCs w:val="28"/>
          <w:highlight w:val="none"/>
        </w:rPr>
      </w:pPr>
      <w:r>
        <w:rPr>
          <w:rFonts w:hint="eastAsia" w:ascii="仿宋_GB2312" w:eastAsia="仿宋_GB2312" w:hAnsiTheme="minorHAnsi" w:cstheme="minorBidi"/>
          <w:color w:val="auto"/>
          <w:sz w:val="28"/>
          <w:szCs w:val="28"/>
          <w:highlight w:val="none"/>
        </w:rPr>
        <w:t>（3）本项目项目负责人和专职安全员必须常驻施工现场，能随时与业主共同处理施工现场事宜。</w:t>
      </w:r>
    </w:p>
    <w:p>
      <w:pPr>
        <w:spacing w:line="360" w:lineRule="auto"/>
        <w:ind w:firstLine="560" w:firstLineChars="200"/>
        <w:rPr>
          <w:rFonts w:hint="eastAsia" w:ascii="仿宋_GB2312" w:eastAsia="仿宋_GB2312" w:hAnsiTheme="minorHAnsi" w:cstheme="minorBidi"/>
          <w:color w:val="auto"/>
          <w:sz w:val="28"/>
          <w:szCs w:val="28"/>
          <w:highlight w:val="none"/>
          <w:lang w:eastAsia="zh-CN"/>
        </w:rPr>
      </w:pPr>
      <w:r>
        <w:rPr>
          <w:rFonts w:hint="eastAsia" w:ascii="仿宋_GB2312" w:eastAsia="仿宋_GB2312" w:hAnsiTheme="minorHAnsi" w:cstheme="minorBidi"/>
          <w:color w:val="auto"/>
          <w:sz w:val="28"/>
          <w:szCs w:val="28"/>
          <w:highlight w:val="none"/>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_GB2312" w:eastAsia="仿宋_GB2312" w:hAnsiTheme="minorHAnsi" w:cstheme="minorBidi"/>
          <w:color w:val="auto"/>
          <w:sz w:val="28"/>
          <w:szCs w:val="28"/>
          <w:highlight w:val="none"/>
          <w:lang w:eastAsia="zh-CN"/>
        </w:rPr>
        <w:t>。</w:t>
      </w:r>
    </w:p>
    <w:p>
      <w:pPr>
        <w:pStyle w:val="12"/>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1.工期：详见下表,具</w:t>
      </w:r>
      <w:r>
        <w:rPr>
          <w:rFonts w:hint="eastAsia" w:ascii="仿宋_GB2312" w:hAnsi="仿宋_GB2312" w:eastAsia="仿宋_GB2312" w:cs="仿宋_GB2312"/>
          <w:sz w:val="28"/>
          <w:szCs w:val="28"/>
          <w:highlight w:val="none"/>
        </w:rPr>
        <w:t>体施工日期及工期调整根据实际计划时间而定。</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c>
          <w:tcPr>
            <w:tcW w:w="2264" w:type="dxa"/>
            <w:vAlign w:val="center"/>
          </w:tcPr>
          <w:p>
            <w:pPr>
              <w:pStyle w:val="2"/>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2"/>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c>
          <w:tcPr>
            <w:tcW w:w="2264" w:type="dxa"/>
            <w:vAlign w:val="center"/>
          </w:tcPr>
          <w:p>
            <w:pPr>
              <w:pStyle w:val="2"/>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8" w:type="dxa"/>
            <w:vAlign w:val="center"/>
          </w:tcPr>
          <w:p>
            <w:pPr>
              <w:ind w:firstLine="960" w:firstLineChars="400"/>
              <w:jc w:val="both"/>
              <w:rPr>
                <w:rFonts w:hint="default" w:ascii="仿宋" w:hAnsi="仿宋" w:eastAsia="仿宋" w:cs="仿宋"/>
                <w:kern w:val="0"/>
                <w:sz w:val="24"/>
                <w:szCs w:val="24"/>
                <w:highlight w:val="none"/>
                <w:vertAlign w:val="baseline"/>
                <w:lang w:val="en-US" w:eastAsia="zh-CN" w:bidi="ar-SA"/>
              </w:rPr>
            </w:pPr>
            <w:r>
              <w:rPr>
                <w:rFonts w:hint="eastAsia" w:ascii="仿宋" w:hAnsi="仿宋" w:eastAsia="仿宋" w:cs="仿宋"/>
                <w:kern w:val="0"/>
                <w:sz w:val="24"/>
                <w:szCs w:val="24"/>
                <w:highlight w:val="none"/>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40</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项目六</w:t>
            </w:r>
          </w:p>
        </w:tc>
        <w:tc>
          <w:tcPr>
            <w:tcW w:w="2268" w:type="dxa"/>
            <w:vAlign w:val="center"/>
          </w:tcPr>
          <w:p>
            <w:pPr>
              <w:ind w:firstLine="420" w:firstLineChars="0"/>
              <w:jc w:val="both"/>
              <w:rPr>
                <w:rFonts w:hint="default" w:ascii="仿宋" w:hAnsi="仿宋" w:eastAsia="仿宋" w:cs="仿宋"/>
                <w:kern w:val="0"/>
                <w:sz w:val="24"/>
                <w:szCs w:val="24"/>
                <w:highlight w:val="none"/>
                <w:vertAlign w:val="baseline"/>
                <w:lang w:val="en-US" w:eastAsia="zh-CN" w:bidi="ar-SA"/>
              </w:rPr>
            </w:pPr>
            <w:r>
              <w:rPr>
                <w:rFonts w:hint="eastAsia" w:ascii="仿宋" w:hAnsi="仿宋" w:eastAsia="仿宋" w:cs="仿宋"/>
                <w:kern w:val="0"/>
                <w:sz w:val="24"/>
                <w:szCs w:val="24"/>
                <w:highlight w:val="none"/>
                <w:vertAlign w:val="baseline"/>
                <w:lang w:val="en-US" w:eastAsia="zh-CN" w:bidi="ar-SA"/>
              </w:rPr>
              <w:t xml:space="preserve">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项目七</w:t>
            </w:r>
          </w:p>
        </w:tc>
        <w:tc>
          <w:tcPr>
            <w:tcW w:w="2268" w:type="dxa"/>
            <w:vAlign w:val="center"/>
          </w:tcPr>
          <w:p>
            <w:pPr>
              <w:ind w:firstLine="960" w:firstLineChars="400"/>
              <w:jc w:val="both"/>
              <w:rPr>
                <w:rFonts w:hint="default"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项目八</w:t>
            </w:r>
          </w:p>
        </w:tc>
        <w:tc>
          <w:tcPr>
            <w:tcW w:w="2268" w:type="dxa"/>
            <w:vAlign w:val="center"/>
          </w:tcPr>
          <w:p>
            <w:pPr>
              <w:ind w:firstLine="960" w:firstLineChars="400"/>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30</w:t>
            </w:r>
          </w:p>
        </w:tc>
      </w:tr>
    </w:tbl>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2.质量要求：</w:t>
      </w:r>
      <w:r>
        <w:rPr>
          <w:rFonts w:hint="eastAsia" w:ascii="仿宋_GB2312" w:hAnsi="仿宋_GB2312" w:eastAsia="仿宋_GB2312" w:cs="仿宋_GB2312"/>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（3）必须用合格焊工。焊接、防锈、安装精度必须合格。</w:t>
      </w:r>
    </w:p>
    <w:p>
      <w:pPr>
        <w:autoSpaceDE w:val="0"/>
        <w:autoSpaceDN w:val="0"/>
        <w:spacing w:line="520" w:lineRule="exact"/>
        <w:ind w:firstLine="560" w:firstLineChars="200"/>
        <w:rPr>
          <w:rFonts w:ascii="仿宋_GB2312" w:hAnsi="宋体" w:eastAsia="仿宋_GB2312" w:cs="仿宋_GB2312"/>
          <w:i w:val="0"/>
          <w:caps w:val="0"/>
          <w:color w:val="000000"/>
          <w:spacing w:val="0"/>
          <w:sz w:val="28"/>
          <w:szCs w:val="28"/>
          <w:highlight w:val="none"/>
          <w:shd w:val="clear" w:color="auto" w:fill="FFFFFF"/>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ascii="仿宋_GB2312" w:hAnsi="宋体" w:eastAsia="仿宋_GB2312" w:cs="仿宋_GB2312"/>
          <w:i w:val="0"/>
          <w:caps w:val="0"/>
          <w:color w:val="000000"/>
          <w:spacing w:val="0"/>
          <w:sz w:val="28"/>
          <w:szCs w:val="28"/>
          <w:highlight w:val="none"/>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质量</w:t>
      </w:r>
      <w:r>
        <w:rPr>
          <w:rFonts w:ascii="仿宋_GB2312" w:hAnsi="宋体" w:eastAsia="仿宋_GB2312" w:cs="仿宋_GB2312"/>
          <w:i w:val="0"/>
          <w:caps w:val="0"/>
          <w:color w:val="000000"/>
          <w:spacing w:val="0"/>
          <w:sz w:val="28"/>
          <w:szCs w:val="28"/>
          <w:highlight w:val="none"/>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产品合格证</w:t>
      </w:r>
      <w:r>
        <w:rPr>
          <w:rFonts w:ascii="仿宋_GB2312" w:hAnsi="宋体" w:eastAsia="仿宋_GB2312" w:cs="仿宋_GB2312"/>
          <w:i w:val="0"/>
          <w:caps w:val="0"/>
          <w:color w:val="000000"/>
          <w:spacing w:val="0"/>
          <w:sz w:val="28"/>
          <w:szCs w:val="28"/>
          <w:highlight w:val="none"/>
          <w:shd w:val="clear" w:color="auto" w:fill="FFFFFF"/>
        </w:rPr>
        <w:t>等。项目竣工后，承包方将所有关于本项目的技术资料整理好并交至项目承办单位。</w:t>
      </w:r>
    </w:p>
    <w:p>
      <w:pPr>
        <w:numPr>
          <w:ilvl w:val="0"/>
          <w:numId w:val="0"/>
        </w:numPr>
        <w:autoSpaceDE w:val="0"/>
        <w:autoSpaceDN w:val="0"/>
        <w:spacing w:line="24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5</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仿宋_GB2312" w:eastAsia="仿宋_GB2312" w:cs="仿宋_GB2312"/>
          <w:sz w:val="28"/>
          <w:szCs w:val="28"/>
          <w:highlight w:val="none"/>
          <w:lang w:val="zh-CN"/>
        </w:rPr>
        <w:t>周边环境恢复。</w:t>
      </w:r>
    </w:p>
    <w:p>
      <w:pPr>
        <w:numPr>
          <w:ilvl w:val="0"/>
          <w:numId w:val="0"/>
        </w:numPr>
        <w:autoSpaceDE/>
        <w:autoSpaceDN/>
        <w:spacing w:line="240" w:lineRule="auto"/>
        <w:ind w:firstLine="560" w:firstLineChars="0"/>
        <w:rPr>
          <w:rFonts w:hint="eastAsia" w:eastAsia="仿宋_GB2312"/>
          <w:highlight w:val="none"/>
          <w:lang w:eastAsia="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特种作业人员须持有对应工作的特种作业操作证。</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2"/>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2"/>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
        <w:rPr>
          <w:rFonts w:hint="eastAsia"/>
          <w:color w:val="auto"/>
          <w:highlight w:val="none"/>
        </w:rPr>
      </w:pPr>
      <w:bookmarkStart w:id="62" w:name="_Toc1496"/>
      <w:bookmarkStart w:id="63" w:name="_Toc537"/>
      <w:bookmarkStart w:id="64" w:name="_Toc29835"/>
      <w:bookmarkStart w:id="65" w:name="_Toc1284"/>
      <w:bookmarkStart w:id="66" w:name="_Toc18538"/>
      <w:bookmarkStart w:id="67" w:name="_Toc23353"/>
      <w:bookmarkStart w:id="68" w:name="_Toc15570"/>
      <w:bookmarkStart w:id="69" w:name="_Toc25925"/>
      <w:bookmarkStart w:id="70" w:name="_Toc4680"/>
      <w:bookmarkStart w:id="71" w:name="_Toc12135"/>
      <w:bookmarkStart w:id="72" w:name="_Toc23330"/>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2"/>
        <w:rPr>
          <w:rFonts w:hint="eastAsia" w:eastAsia="微软雅黑"/>
          <w:color w:val="auto"/>
          <w:highlight w:val="none"/>
          <w:lang w:eastAsia="zh-CN"/>
        </w:rPr>
      </w:pPr>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2"/>
      <w:bookmarkEnd w:id="63"/>
      <w:bookmarkEnd w:id="64"/>
      <w:bookmarkEnd w:id="65"/>
      <w:bookmarkEnd w:id="66"/>
      <w:bookmarkEnd w:id="67"/>
      <w:bookmarkEnd w:id="68"/>
      <w:bookmarkEnd w:id="69"/>
      <w:bookmarkEnd w:id="70"/>
      <w:bookmarkEnd w:id="71"/>
      <w:bookmarkEnd w:id="72"/>
    </w:p>
    <w:p>
      <w:pPr>
        <w:pStyle w:val="38"/>
        <w:rPr>
          <w:color w:val="auto"/>
          <w:highlight w:val="none"/>
        </w:rPr>
      </w:pPr>
    </w:p>
    <w:p>
      <w:pPr>
        <w:pStyle w:val="3"/>
        <w:rPr>
          <w:color w:val="auto"/>
          <w:highlight w:val="none"/>
        </w:rPr>
      </w:pPr>
      <w:bookmarkStart w:id="73" w:name="_Toc19686"/>
      <w:bookmarkStart w:id="74" w:name="_Toc22797"/>
      <w:bookmarkStart w:id="75" w:name="_Toc12721"/>
      <w:bookmarkStart w:id="76" w:name="_Toc88209949"/>
      <w:bookmarkStart w:id="77" w:name="_Toc1375"/>
      <w:bookmarkStart w:id="78" w:name="_Toc87616386"/>
      <w:bookmarkStart w:id="79" w:name="_Toc8183"/>
      <w:bookmarkStart w:id="80" w:name="_Toc12980"/>
      <w:bookmarkStart w:id="81" w:name="_Toc22501"/>
      <w:bookmarkStart w:id="82" w:name="_Toc323"/>
      <w:bookmarkStart w:id="83" w:name="_Toc19088"/>
      <w:bookmarkStart w:id="84" w:name="_Toc13309"/>
      <w:bookmarkStart w:id="85" w:name="_Toc12968"/>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广州市净水有限公司2023年大沙地、大坦沙、石井净等分公司日常维护维修项目（机电维修类）</w:t>
      </w:r>
    </w:p>
    <w:p>
      <w:pPr>
        <w:pStyle w:val="48"/>
        <w:spacing w:line="360" w:lineRule="auto"/>
        <w:rPr>
          <w:color w:val="auto"/>
        </w:rPr>
      </w:pPr>
    </w:p>
    <w:p>
      <w:pPr>
        <w:spacing w:line="400" w:lineRule="atLeast"/>
        <w:rPr>
          <w:rFonts w:hint="eastAsia" w:ascii="宋体" w:hAnsi="宋体" w:eastAsiaTheme="minorEastAsia"/>
          <w:b/>
          <w:sz w:val="30"/>
          <w:szCs w:val="30"/>
          <w:lang w:val="en-US" w:eastAsia="zh-CN"/>
        </w:rPr>
      </w:pPr>
      <w:r>
        <w:rPr>
          <w:rFonts w:hint="eastAsia" w:ascii="宋体" w:hAnsi="宋体"/>
          <w:b/>
          <w:sz w:val="30"/>
          <w:szCs w:val="30"/>
        </w:rPr>
        <w:t>项目编号：</w:t>
      </w:r>
      <w:bookmarkStart w:id="86" w:name="合同"/>
      <w:bookmarkEnd w:id="86"/>
    </w:p>
    <w:p>
      <w:pPr>
        <w:pStyle w:val="2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2"/>
        <w:rPr>
          <w:rFonts w:hint="eastAsia" w:ascii="宋体" w:hAnsi="宋体" w:cs="宋体"/>
          <w:b/>
          <w:sz w:val="30"/>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val="en-US" w:eastAsia="zh-CN"/>
        </w:rPr>
        <w:t>广州市净水有限公司2023年大沙地、大坦沙、石井净等分公司日常维护维修项目（机电维修类）</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eastAsia="宋体" w:cs="宋体"/>
          <w:color w:val="000000"/>
          <w:sz w:val="24"/>
          <w:highlight w:val="none"/>
          <w:u w:val="single"/>
        </w:rPr>
      </w:pPr>
      <w:r>
        <w:rPr>
          <w:rFonts w:hint="eastAsia" w:ascii="宋体" w:hAnsi="宋体" w:cs="宋体"/>
          <w:sz w:val="24"/>
        </w:rPr>
        <w:t>2.1项目名称：</w:t>
      </w:r>
      <w:r>
        <w:rPr>
          <w:rFonts w:hint="eastAsia" w:ascii="宋体" w:hAnsi="宋体" w:cs="宋体"/>
          <w:sz w:val="24"/>
          <w:u w:val="single"/>
          <w:lang w:val="en-US" w:eastAsia="zh-CN"/>
        </w:rPr>
        <w:t>广州市净水有限公司2023年大沙地、大坦沙、石井净等分公司日常维护维修项目（机电维修类）</w:t>
      </w:r>
    </w:p>
    <w:p>
      <w:pPr>
        <w:spacing w:line="500" w:lineRule="exact"/>
        <w:ind w:firstLine="420" w:firstLineChars="200"/>
        <w:rPr>
          <w:rFonts w:hint="eastAsia"/>
          <w:lang w:eastAsia="zh-CN"/>
        </w:rPr>
      </w:pPr>
    </w:p>
    <w:tbl>
      <w:tblPr>
        <w:tblStyle w:val="23"/>
        <w:tblW w:w="52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9"/>
        <w:gridCol w:w="2380"/>
        <w:gridCol w:w="5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所属单位 </w:t>
            </w:r>
          </w:p>
        </w:tc>
        <w:tc>
          <w:tcPr>
            <w:tcW w:w="2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大沙地分公司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大沙地分公司厂区沉砂池砂水分离器保养项目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大坦沙分公司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大坦沙分公司一二期干化车间再生水利用设备优化项目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大坦沙分公司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大坦沙分公司二期3号线控制电箱优化项目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石井净分公司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石井净分公司一期除臭系统改用中水项目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石井净分公司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石井净分公司二期PLC机站散热优化项目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石井净分公司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石井净分公司2022年加罩区域气体检测仪优化项目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沥滘分公司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沥滘分公司三期生化池新风机检查维修项目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猎德分公司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猎德分公司12月份厂区变频器维修项目</w:t>
            </w:r>
          </w:p>
        </w:tc>
      </w:tr>
    </w:tbl>
    <w:p>
      <w:pPr>
        <w:spacing w:line="500" w:lineRule="exact"/>
        <w:ind w:firstLine="480" w:firstLineChars="200"/>
        <w:rPr>
          <w:rFonts w:ascii="宋体" w:hAnsi="宋体" w:cs="宋体"/>
          <w:sz w:val="24"/>
          <w:highlight w:val="none"/>
        </w:rPr>
      </w:pPr>
      <w:r>
        <w:rPr>
          <w:rFonts w:hint="eastAsia" w:ascii="宋体" w:hAnsi="宋体" w:cs="宋体"/>
          <w:bCs/>
          <w:sz w:val="24"/>
          <w:szCs w:val="22"/>
          <w:highlight w:val="none"/>
        </w:rPr>
        <w:t>（以下分别简称“项目一、项目二</w:t>
      </w:r>
      <w:r>
        <w:rPr>
          <w:rFonts w:hint="eastAsia" w:ascii="宋体" w:hAnsi="宋体" w:cs="宋体"/>
          <w:bCs/>
          <w:sz w:val="24"/>
          <w:szCs w:val="22"/>
          <w:highlight w:val="none"/>
          <w:lang w:eastAsia="zh-CN"/>
        </w:rPr>
        <w:t>、</w:t>
      </w:r>
      <w:r>
        <w:rPr>
          <w:rFonts w:hint="eastAsia" w:ascii="宋体" w:hAnsi="宋体" w:cs="宋体"/>
          <w:bCs/>
          <w:sz w:val="24"/>
          <w:szCs w:val="22"/>
          <w:highlight w:val="none"/>
          <w:lang w:val="en-US" w:eastAsia="zh-CN"/>
        </w:rPr>
        <w:t>项目三、项目四、项目五、项目六、项目七、项目八</w:t>
      </w:r>
      <w:r>
        <w:rPr>
          <w:rFonts w:hint="eastAsia" w:ascii="宋体" w:hAnsi="宋体" w:cs="宋体"/>
          <w:bCs/>
          <w:sz w:val="24"/>
          <w:szCs w:val="22"/>
          <w:highlight w:val="none"/>
        </w:rPr>
        <w:t>”）</w:t>
      </w:r>
    </w:p>
    <w:p>
      <w:pPr>
        <w:spacing w:line="500" w:lineRule="exact"/>
        <w:ind w:firstLine="480" w:firstLineChars="200"/>
        <w:rPr>
          <w:rFonts w:hint="default" w:hAnsi="宋体" w:cs="宋体"/>
          <w:sz w:val="24"/>
          <w:szCs w:val="20"/>
          <w:lang w:val="en-US" w:eastAsia="zh-CN"/>
        </w:rPr>
      </w:pPr>
      <w:r>
        <w:rPr>
          <w:rFonts w:hint="eastAsia" w:ascii="宋体" w:hAnsi="宋体" w:cs="宋体"/>
          <w:sz w:val="24"/>
        </w:rPr>
        <w:t xml:space="preserve">2.2项目地点： </w:t>
      </w:r>
      <w:r>
        <w:rPr>
          <w:rFonts w:hint="eastAsia" w:ascii="宋体" w:hAnsi="宋体" w:cs="宋体"/>
          <w:sz w:val="24"/>
          <w:u w:val="single"/>
        </w:rPr>
        <w:t xml:space="preserve">  </w:t>
      </w:r>
      <w:r>
        <w:rPr>
          <w:rFonts w:hint="eastAsia" w:ascii="宋体" w:hAnsi="宋体" w:cs="宋体"/>
          <w:sz w:val="24"/>
          <w:u w:val="single"/>
          <w:lang w:val="en-US" w:eastAsia="zh-CN"/>
        </w:rPr>
        <w:t>项目所属各分公司</w:t>
      </w:r>
      <w:r>
        <w:rPr>
          <w:rFonts w:hint="eastAsia" w:ascii="宋体" w:hAnsi="宋体" w:cs="宋体"/>
          <w:sz w:val="24"/>
          <w:u w:val="single"/>
        </w:rPr>
        <w:t xml:space="preserve"> 。</w:t>
      </w: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rPr>
      </w:pPr>
      <w:r>
        <w:rPr>
          <w:rFonts w:hint="eastAsia" w:ascii="宋体" w:hAnsi="宋体" w:cs="宋体"/>
          <w:sz w:val="24"/>
        </w:rPr>
        <w:t>2.4项目内容</w:t>
      </w:r>
    </w:p>
    <w:tbl>
      <w:tblPr>
        <w:tblStyle w:val="23"/>
        <w:tblpPr w:leftFromText="180" w:rightFromText="180" w:vertAnchor="text" w:horzAnchor="page" w:tblpX="1392" w:tblpY="576"/>
        <w:tblOverlap w:val="never"/>
        <w:tblW w:w="9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7"/>
        <w:gridCol w:w="1168"/>
        <w:gridCol w:w="2180"/>
        <w:gridCol w:w="5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9" w:hRule="atLeast"/>
        </w:trPr>
        <w:tc>
          <w:tcPr>
            <w:tcW w:w="57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16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单位</w:t>
            </w:r>
          </w:p>
        </w:tc>
        <w:tc>
          <w:tcPr>
            <w:tcW w:w="2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549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5" w:hRule="atLeast"/>
        </w:trPr>
        <w:tc>
          <w:tcPr>
            <w:tcW w:w="57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大沙地分公司</w:t>
            </w:r>
          </w:p>
        </w:tc>
        <w:tc>
          <w:tcPr>
            <w:tcW w:w="21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大沙地分公司厂区沉砂池砂水分离器保养项目</w:t>
            </w:r>
          </w:p>
        </w:tc>
        <w:tc>
          <w:tcPr>
            <w:tcW w:w="549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沙地分公司厂区共有5台螺旋砂水分离器，用于对一、二期沉砂池内淤砂进行砂水分离处理。由于厂区进水砂量过大，现时砂水分离器的螺旋输送杆及衬板均已磨损，影响砂水分离器工作效率，需对5台螺旋砂水分离器进行更换无轴螺旋及衬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9"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大坦沙分公司</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大坦沙分公司一二期干化车间再生水利用设备优化项目</w:t>
            </w:r>
          </w:p>
        </w:tc>
        <w:tc>
          <w:tcPr>
            <w:tcW w:w="5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本项目分3部分组成，分别为：</w:t>
            </w:r>
            <w:r>
              <w:rPr>
                <w:rFonts w:hint="eastAsia" w:ascii="宋体" w:hAnsi="宋体" w:eastAsia="宋体" w:cs="宋体"/>
                <w:i w:val="0"/>
                <w:color w:val="000000"/>
                <w:sz w:val="21"/>
                <w:szCs w:val="21"/>
                <w:u w:val="none"/>
                <w:lang w:val="en-US" w:eastAsia="zh-CN"/>
              </w:rPr>
              <w:br w:type="textWrapping"/>
            </w:r>
            <w:r>
              <w:rPr>
                <w:rFonts w:hint="eastAsia" w:ascii="宋体" w:hAnsi="宋体" w:eastAsia="宋体" w:cs="宋体"/>
                <w:i w:val="0"/>
                <w:color w:val="000000"/>
                <w:sz w:val="21"/>
                <w:szCs w:val="21"/>
                <w:u w:val="none"/>
                <w:lang w:val="en-US" w:eastAsia="zh-CN"/>
              </w:rPr>
              <w:t>1、再生水供给系统管路改造</w:t>
            </w:r>
          </w:p>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根据对现有再生水供给系统通过增加阀门控制、改造输出端管道布置等手段，在满足正常供水使用的前提下引接管路至第2、3部分使用。</w:t>
            </w:r>
          </w:p>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2、干化车间加设车辆清洗装置</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干化车间运输车辆装料后车身将布满干化后污泥，出车前需要对车身进行清洁，建议于现在洗车区域加设一套清洗装置。</w:t>
            </w:r>
            <w:r>
              <w:rPr>
                <w:rFonts w:hint="eastAsia" w:ascii="宋体" w:hAnsi="宋体" w:eastAsia="宋体" w:cs="宋体"/>
                <w:i w:val="0"/>
                <w:color w:val="000000"/>
                <w:sz w:val="21"/>
                <w:szCs w:val="21"/>
                <w:u w:val="none"/>
                <w:lang w:val="en-US" w:eastAsia="zh-CN"/>
              </w:rPr>
              <w:br w:type="textWrapping"/>
            </w:r>
            <w:r>
              <w:rPr>
                <w:rFonts w:hint="eastAsia" w:ascii="宋体" w:hAnsi="宋体" w:eastAsia="宋体" w:cs="宋体"/>
                <w:i w:val="0"/>
                <w:color w:val="000000"/>
                <w:sz w:val="21"/>
                <w:szCs w:val="21"/>
                <w:u w:val="none"/>
                <w:lang w:val="en-US" w:eastAsia="zh-CN"/>
              </w:rPr>
              <w:t>3、再生水外部取水</w:t>
            </w:r>
            <w:r>
              <w:rPr>
                <w:rFonts w:hint="eastAsia" w:ascii="宋体" w:hAnsi="宋体" w:eastAsia="宋体" w:cs="宋体"/>
                <w:i w:val="0"/>
                <w:color w:val="000000"/>
                <w:sz w:val="21"/>
                <w:szCs w:val="21"/>
                <w:u w:val="none"/>
                <w:lang w:val="en-US" w:eastAsia="zh-CN"/>
              </w:rPr>
              <w:br w:type="textWrapping"/>
            </w:r>
            <w:r>
              <w:rPr>
                <w:rFonts w:hint="eastAsia" w:ascii="宋体" w:hAnsi="宋体" w:eastAsia="宋体" w:cs="宋体"/>
                <w:i w:val="0"/>
                <w:color w:val="000000"/>
                <w:sz w:val="21"/>
                <w:szCs w:val="21"/>
                <w:u w:val="none"/>
                <w:lang w:val="en-US" w:eastAsia="zh-CN"/>
              </w:rPr>
              <w:t>为提高再生水外部取水的效率，现拟对其供水管路进行优化，在原有基础上再加接一路供水管路形成双路供水，保障外部市政车辆取水时的稳定性。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大坦沙分公司</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大坦沙分公司二期3号线控制电箱优化项目</w:t>
            </w:r>
          </w:p>
        </w:tc>
        <w:tc>
          <w:tcPr>
            <w:tcW w:w="5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大坦沙分公司二期3号线内外回流泵控制电箱元器件更换并加装水泵安全装置。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3"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石井净分公司</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石井净分公司一期除臭系统改用中水项目</w:t>
            </w:r>
          </w:p>
        </w:tc>
        <w:tc>
          <w:tcPr>
            <w:tcW w:w="5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石井净分公司人员现时一期除臭系统共有16台设备，设备用水为自来水，拟在各除臭设备增设给水管道，并接入临近架设于负一层顶部的中水主管道，将除臭设备用水改为中水。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石井净分公司</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石井净分公司二期PLC机站散热优化项目</w:t>
            </w:r>
          </w:p>
        </w:tc>
        <w:tc>
          <w:tcPr>
            <w:tcW w:w="5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1、需要对二期PLC机站进行散热优化改造，在机站外围增加预留有维修空间的玻璃罩，并安装空调进行降温、防尘、排风，让PLC机站在适宜的工作环境下持续可靠运行，保障生产系统监控信号的有效稳定传输。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2、需要通过加装玻璃隔墙，将设置在中控室的PLC机站进行空间隔离。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3、需要改由二期南线低压电房的备用电柜取电，并将UPS（不间断电源）迁移至二期南线总PLC室内，确保通讯信号放大器的稳定运行，保持地下空间通讯信号有效覆盖，在紧急状况下不致失联。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石井净分公司</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石井净分公司2022年加罩区域气体检测仪优化项目</w:t>
            </w:r>
          </w:p>
        </w:tc>
        <w:tc>
          <w:tcPr>
            <w:tcW w:w="5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1、在粗格栅、细格栅、二期污泥干化板框机加罩区域增加16套固定式气体检测仪及其报警装置，用于检测各类有毒有害气体，并且根据设定值发出报警。</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2、在现有PLC控制柜内新增相应的通讯模块，用于采集气体检测仪的测量数据，并将数据上传至中控室SCADA服务器，上位机界面新增气体检测仪画面，数据需实时显示。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9"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沥滘分公司</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沥滘分公司三期生化池新风机检查维修项目</w:t>
            </w:r>
          </w:p>
        </w:tc>
        <w:tc>
          <w:tcPr>
            <w:tcW w:w="5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目前三期生化池新风系统自2020年投入使用至今，生化池区域置有新风机14台，风量为311381m3/h，排风机14台风量为312225m3/h。由于地下厂区排风机需24小时运行，部分排风机因长时间运行，出现风机皮带轮主轴疲劳裂痕、风机风轮及风机支架磨损等问题，未能加快地下厂区气体循环，5台待修风机合计减少新风量174531m3/h、排风量66148m3/h。为保障地下厂区空间气体质量和巡检人员安全，减少有毒有害气体积聚，避免造成安全隐患影响生产。为提升生化池区域安全性，沥滘分公司计划开展三期生化池新风机检查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5"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猎德分公司</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猎德分公司12月份厂区变频器维修项目</w:t>
            </w:r>
          </w:p>
        </w:tc>
        <w:tc>
          <w:tcPr>
            <w:tcW w:w="5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维修5台故障变频器：1.Schneider-ATV71HD30N4Z-881025026010，2.Schneider-ATV71HD30N4Z-881025024006，3.Schneider-ATV71HD37N4Z-881026529002，4.Schneider-ATV71HD37N4Z-881026529001，5.VEICHI-AC300-T3-022G/030P-B-300T30220BJ7000001565046</w:t>
            </w:r>
          </w:p>
        </w:tc>
      </w:tr>
    </w:tbl>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14"/>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w:t>
      </w:r>
      <w:r>
        <w:rPr>
          <w:rFonts w:hint="eastAsia" w:ascii="宋体" w:hAnsi="宋体" w:cs="宋体"/>
          <w:sz w:val="24"/>
          <w:lang w:val="en-US" w:eastAsia="zh-CN"/>
        </w:rPr>
        <w:t>4</w:t>
      </w:r>
      <w:r>
        <w:rPr>
          <w:rFonts w:hint="eastAsia" w:ascii="宋体" w:hAnsi="宋体" w:cs="宋体"/>
          <w:sz w:val="24"/>
        </w:rPr>
        <w:t>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highlight w:val="none"/>
          <w:u w:val="single"/>
          <w:lang w:val="en-US" w:eastAsia="zh-CN"/>
        </w:rPr>
        <w:t>税率为   %</w:t>
      </w:r>
      <w:r>
        <w:rPr>
          <w:rFonts w:hint="eastAsia" w:ascii="宋体" w:hAnsi="宋体" w:cs="宋体"/>
          <w:sz w:val="24"/>
          <w:highlight w:val="none"/>
        </w:rPr>
        <w:t>），合同履行期间国家税率调整或乙方开票的实际税率与前述税率不一致的，不含税价不</w:t>
      </w:r>
      <w:r>
        <w:rPr>
          <w:rFonts w:hint="eastAsia" w:ascii="宋体" w:hAnsi="宋体" w:cs="宋体"/>
          <w:sz w:val="24"/>
        </w:rPr>
        <w:t>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 xml:space="preserve">  天</w:t>
      </w:r>
      <w:r>
        <w:rPr>
          <w:rFonts w:hint="eastAsia" w:ascii="宋体" w:hAnsi="宋体" w:cs="宋体"/>
          <w:b w:val="0"/>
          <w:bCs w:val="0"/>
          <w:sz w:val="24"/>
          <w:highlight w:val="none"/>
        </w:rPr>
        <w:t>。</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c>
          <w:tcPr>
            <w:tcW w:w="2264" w:type="dxa"/>
            <w:vAlign w:val="center"/>
          </w:tcPr>
          <w:p>
            <w:pPr>
              <w:pStyle w:val="2"/>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2"/>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50</w:t>
            </w:r>
          </w:p>
        </w:tc>
        <w:tc>
          <w:tcPr>
            <w:tcW w:w="2264" w:type="dxa"/>
            <w:vAlign w:val="center"/>
          </w:tcPr>
          <w:p>
            <w:pPr>
              <w:pStyle w:val="2"/>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8" w:type="dxa"/>
            <w:vAlign w:val="center"/>
          </w:tcPr>
          <w:p>
            <w:pPr>
              <w:ind w:firstLine="420" w:firstLineChars="0"/>
              <w:jc w:val="center"/>
              <w:rPr>
                <w:rFonts w:hint="default" w:ascii="仿宋" w:hAnsi="仿宋" w:eastAsia="仿宋" w:cs="仿宋"/>
                <w:kern w:val="0"/>
                <w:sz w:val="24"/>
                <w:szCs w:val="24"/>
                <w:highlight w:val="none"/>
                <w:vertAlign w:val="baseline"/>
                <w:lang w:val="en-US" w:eastAsia="zh-CN" w:bidi="ar-SA"/>
              </w:rPr>
            </w:pPr>
            <w:r>
              <w:rPr>
                <w:rFonts w:hint="eastAsia" w:ascii="仿宋" w:hAnsi="仿宋" w:eastAsia="仿宋" w:cs="仿宋"/>
                <w:kern w:val="0"/>
                <w:sz w:val="24"/>
                <w:szCs w:val="24"/>
                <w:highlight w:val="none"/>
                <w:vertAlign w:val="baseline"/>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项目六</w:t>
            </w:r>
          </w:p>
        </w:tc>
        <w:tc>
          <w:tcPr>
            <w:tcW w:w="2268" w:type="dxa"/>
            <w:vAlign w:val="center"/>
          </w:tcPr>
          <w:p>
            <w:pPr>
              <w:ind w:firstLine="420" w:firstLineChars="0"/>
              <w:jc w:val="center"/>
              <w:rPr>
                <w:rFonts w:hint="default" w:ascii="仿宋" w:hAnsi="仿宋" w:eastAsia="仿宋" w:cs="仿宋"/>
                <w:kern w:val="0"/>
                <w:sz w:val="24"/>
                <w:szCs w:val="24"/>
                <w:highlight w:val="none"/>
                <w:vertAlign w:val="baseline"/>
                <w:lang w:val="en-US" w:eastAsia="zh-CN" w:bidi="ar-SA"/>
              </w:rPr>
            </w:pPr>
            <w:r>
              <w:rPr>
                <w:rFonts w:hint="eastAsia" w:ascii="仿宋" w:hAnsi="仿宋" w:eastAsia="仿宋" w:cs="仿宋"/>
                <w:kern w:val="0"/>
                <w:sz w:val="24"/>
                <w:szCs w:val="24"/>
                <w:highlight w:val="none"/>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20</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项目七</w:t>
            </w:r>
          </w:p>
        </w:tc>
        <w:tc>
          <w:tcPr>
            <w:tcW w:w="2268" w:type="dxa"/>
            <w:vAlign w:val="center"/>
          </w:tcPr>
          <w:p>
            <w:pPr>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2"/>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2"/>
              <w:ind w:firstLine="960" w:firstLineChars="40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21</w:t>
            </w:r>
          </w:p>
        </w:tc>
        <w:tc>
          <w:tcPr>
            <w:tcW w:w="2264"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项目八</w:t>
            </w:r>
          </w:p>
        </w:tc>
        <w:tc>
          <w:tcPr>
            <w:tcW w:w="2268" w:type="dxa"/>
            <w:vAlign w:val="center"/>
          </w:tcPr>
          <w:p>
            <w:pPr>
              <w:ind w:firstLine="420" w:firstLineChars="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w:t>
            </w:r>
          </w:p>
        </w:tc>
      </w:tr>
    </w:tbl>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w:t>
      </w:r>
      <w:r>
        <w:rPr>
          <w:rFonts w:hint="eastAsia" w:hAnsi="宋体" w:cs="宋体"/>
          <w:spacing w:val="-8"/>
          <w:sz w:val="24"/>
          <w:szCs w:val="24"/>
          <w:lang w:val="en-US" w:eastAsia="zh-CN"/>
        </w:rPr>
        <w:t>5</w:t>
      </w:r>
      <w:r>
        <w:rPr>
          <w:rFonts w:hint="eastAsia" w:hAnsi="宋体" w:cs="宋体"/>
          <w:spacing w:val="-8"/>
          <w:sz w:val="24"/>
          <w:szCs w:val="24"/>
        </w:rPr>
        <w:t>中的相关人员，如确须更换，应提前征得甲方</w:t>
      </w:r>
      <w:r>
        <w:rPr>
          <w:rFonts w:hint="eastAsia" w:hAnsi="宋体" w:cs="宋体"/>
          <w:spacing w:val="-8"/>
          <w:sz w:val="24"/>
          <w:szCs w:val="24"/>
          <w:lang w:val="en-US" w:eastAsia="zh-CN"/>
        </w:rPr>
        <w:t>对应项目分公司</w:t>
      </w:r>
      <w:r>
        <w:rPr>
          <w:rFonts w:hint="eastAsia" w:hAnsi="宋体" w:cs="宋体"/>
          <w:spacing w:val="-8"/>
          <w:sz w:val="24"/>
          <w:szCs w:val="24"/>
        </w:rPr>
        <w:t>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hint="eastAsia"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在合同有效期内，乙方自愿接受甲方按《营运项目承包单位日常履约考评参</w:t>
      </w:r>
    </w:p>
    <w:p>
      <w:pPr>
        <w:widowControl/>
        <w:spacing w:line="500" w:lineRule="exact"/>
        <w:jc w:val="left"/>
      </w:pPr>
      <w:r>
        <w:rPr>
          <w:rFonts w:hint="eastAsia" w:ascii="宋体" w:hAnsi="宋体" w:eastAsia="宋体" w:cs="宋体"/>
          <w:color w:val="auto"/>
          <w:sz w:val="24"/>
          <w:szCs w:val="24"/>
          <w:highlight w:val="none"/>
          <w:lang w:val="en-US" w:eastAsia="zh-CN"/>
        </w:rPr>
        <w:t>照表（安全）》、《</w:t>
      </w:r>
      <w:r>
        <w:rPr>
          <w:rFonts w:hint="eastAsia" w:ascii="宋体" w:hAnsi="宋体" w:cs="宋体"/>
          <w:sz w:val="24"/>
          <w:szCs w:val="24"/>
        </w:rPr>
        <w:t>营运项目承包单位综合履约考评表（安全）</w:t>
      </w:r>
      <w:r>
        <w:rPr>
          <w:rFonts w:hint="eastAsia" w:ascii="宋体" w:hAnsi="宋体" w:cs="宋体"/>
          <w:sz w:val="24"/>
          <w:szCs w:val="24"/>
          <w:lang w:eastAsia="zh-CN"/>
        </w:rPr>
        <w:t>》</w:t>
      </w:r>
      <w:r>
        <w:rPr>
          <w:rFonts w:hint="eastAsia" w:ascii="宋体" w:hAnsi="宋体" w:eastAsia="宋体" w:cs="宋体"/>
          <w:color w:val="auto"/>
          <w:sz w:val="24"/>
          <w:szCs w:val="24"/>
          <w:highlight w:val="none"/>
          <w:lang w:val="en-US" w:eastAsia="zh-CN"/>
        </w:rPr>
        <w:t>处理</w:t>
      </w:r>
      <w:r>
        <w:rPr>
          <w:rFonts w:hint="eastAsia" w:ascii="宋体" w:hAnsi="宋体" w:cs="宋体"/>
          <w:sz w:val="24"/>
          <w:szCs w:val="24"/>
          <w:lang w:eastAsia="zh-CN"/>
        </w:rPr>
        <w:t>，</w:t>
      </w:r>
      <w:r>
        <w:rPr>
          <w:rFonts w:hint="eastAsia" w:ascii="宋体" w:hAnsi="宋体" w:eastAsia="宋体" w:cs="宋体"/>
          <w:color w:val="auto"/>
          <w:sz w:val="24"/>
          <w:szCs w:val="24"/>
          <w:highlight w:val="none"/>
          <w:lang w:val="en-US" w:eastAsia="zh-CN"/>
        </w:rPr>
        <w:t>具体处理标准详见附件。</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48"/>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rFonts w:hint="eastAsia" w:hAnsi="宋体" w:cs="宋体"/>
          <w:sz w:val="24"/>
          <w:szCs w:val="24"/>
          <w:u w:val="single"/>
        </w:rPr>
      </w:pPr>
      <w:r>
        <w:rPr>
          <w:rFonts w:hAnsi="宋体" w:cs="宋体"/>
          <w:sz w:val="24"/>
          <w:szCs w:val="24"/>
        </w:rPr>
        <w:t>8.2</w:t>
      </w:r>
      <w:r>
        <w:rPr>
          <w:rFonts w:hint="eastAsia" w:hAnsi="宋体" w:cs="宋体"/>
          <w:sz w:val="24"/>
          <w:szCs w:val="24"/>
        </w:rPr>
        <w:t>项目分项验收分项支付，验收合格后，由乙方提交申请支付资料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r>
        <w:rPr>
          <w:rFonts w:hint="eastAsia" w:hAnsi="宋体" w:cs="宋体"/>
          <w:sz w:val="24"/>
          <w:szCs w:val="24"/>
          <w:u w:val="single"/>
        </w:rPr>
        <w:t>给乙方。</w:t>
      </w:r>
    </w:p>
    <w:p>
      <w:pPr>
        <w:spacing w:line="500" w:lineRule="exact"/>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项目验收合同后，经甲方或甲方委托有资质第三方机构审核后，由乙方提交申请支付资料</w:t>
      </w:r>
      <w:r>
        <w:rPr>
          <w:rFonts w:hint="eastAsia" w:ascii="宋体" w:hAnsi="宋体" w:cs="宋体"/>
          <w:sz w:val="24"/>
          <w:highlight w:val="none"/>
          <w:u w:val="single"/>
        </w:rPr>
        <w:t>15</w:t>
      </w:r>
      <w:r>
        <w:rPr>
          <w:rFonts w:hint="eastAsia" w:ascii="宋体" w:hAnsi="宋体" w:cs="宋体"/>
          <w:sz w:val="24"/>
          <w:highlight w:val="none"/>
        </w:rPr>
        <w:t>个工作日内，</w:t>
      </w:r>
      <w:r>
        <w:rPr>
          <w:rFonts w:hint="eastAsia" w:ascii="宋体" w:hAnsi="宋体" w:eastAsia="宋体" w:cs="宋体"/>
          <w:bCs/>
          <w:color w:val="000000"/>
          <w:sz w:val="24"/>
          <w:szCs w:val="24"/>
          <w:highlight w:val="none"/>
          <w:lang w:val="en-US" w:eastAsia="zh-CN"/>
        </w:rPr>
        <w:t>项目一、项目二、项目五、项目六、项目七</w:t>
      </w:r>
      <w:r>
        <w:rPr>
          <w:rFonts w:hint="eastAsia" w:ascii="宋体" w:hAnsi="宋体" w:cs="宋体"/>
          <w:sz w:val="24"/>
          <w:highlight w:val="none"/>
          <w:lang w:val="en-US" w:eastAsia="zh-CN"/>
        </w:rPr>
        <w:t>由</w:t>
      </w:r>
      <w:r>
        <w:rPr>
          <w:rFonts w:hint="eastAsia" w:ascii="宋体" w:hAnsi="宋体" w:cs="宋体"/>
          <w:sz w:val="24"/>
          <w:highlight w:val="none"/>
        </w:rPr>
        <w:t>甲方支付至合同结算价的</w:t>
      </w:r>
      <w:r>
        <w:rPr>
          <w:rFonts w:hint="eastAsia" w:ascii="宋体" w:hAnsi="宋体" w:cs="宋体"/>
          <w:sz w:val="24"/>
          <w:highlight w:val="none"/>
          <w:lang w:val="en-US" w:eastAsia="zh-CN"/>
        </w:rPr>
        <w:t>95</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cs="宋体"/>
          <w:color w:val="auto"/>
          <w:sz w:val="24"/>
          <w:highlight w:val="none"/>
          <w:lang w:val="en-US" w:eastAsia="zh-CN"/>
        </w:rPr>
        <w:t>其他项目由</w:t>
      </w:r>
      <w:r>
        <w:rPr>
          <w:rFonts w:hint="eastAsia" w:ascii="宋体" w:hAnsi="宋体" w:cs="宋体"/>
          <w:color w:val="auto"/>
          <w:sz w:val="24"/>
          <w:highlight w:val="none"/>
        </w:rPr>
        <w:t>甲方支付至</w:t>
      </w:r>
      <w:r>
        <w:rPr>
          <w:rFonts w:hint="eastAsia" w:ascii="宋体" w:hAnsi="宋体" w:cs="宋体"/>
          <w:color w:val="auto"/>
          <w:sz w:val="24"/>
          <w:highlight w:val="none"/>
          <w:lang w:val="en-US" w:eastAsia="zh-CN"/>
        </w:rPr>
        <w:t>各项目</w:t>
      </w:r>
      <w:r>
        <w:rPr>
          <w:rFonts w:hint="eastAsia" w:ascii="宋体" w:hAnsi="宋体" w:cs="宋体"/>
          <w:color w:val="auto"/>
          <w:sz w:val="24"/>
          <w:highlight w:val="none"/>
        </w:rPr>
        <w:t>结算价的</w:t>
      </w:r>
      <w:r>
        <w:rPr>
          <w:rFonts w:hint="eastAsia" w:ascii="宋体" w:hAnsi="宋体" w:cs="宋体"/>
          <w:color w:val="auto"/>
          <w:sz w:val="24"/>
          <w:highlight w:val="none"/>
          <w:lang w:val="en-US" w:eastAsia="zh-CN"/>
        </w:rPr>
        <w:t>100</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FF0000"/>
          <w:sz w:val="24"/>
          <w:highlight w:val="yellow"/>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w:t>
      </w:r>
      <w:r>
        <w:rPr>
          <w:rFonts w:hint="eastAsia" w:ascii="宋体" w:hAnsi="宋体" w:eastAsia="宋体" w:cs="宋体"/>
          <w:bCs/>
          <w:color w:val="000000"/>
          <w:sz w:val="24"/>
          <w:szCs w:val="24"/>
          <w:highlight w:val="none"/>
          <w:lang w:val="en-US" w:eastAsia="zh-CN"/>
        </w:rPr>
        <w:t>项目一、项目二、项目五、项目六、项目七</w:t>
      </w:r>
      <w:r>
        <w:rPr>
          <w:rFonts w:hint="eastAsia" w:hAnsi="宋体" w:cs="宋体"/>
          <w:sz w:val="24"/>
          <w:lang w:val="en-US" w:eastAsia="zh-CN"/>
        </w:rPr>
        <w:t>由</w:t>
      </w:r>
      <w:r>
        <w:rPr>
          <w:rFonts w:hint="eastAsia" w:hAnsi="宋体" w:cs="宋体"/>
          <w:sz w:val="24"/>
        </w:rPr>
        <w:t>甲方支付合同结算价的</w:t>
      </w:r>
      <w:r>
        <w:rPr>
          <w:rFonts w:hAnsi="宋体" w:cs="宋体"/>
          <w:sz w:val="24"/>
        </w:rPr>
        <w:t>5</w:t>
      </w:r>
      <w:r>
        <w:rPr>
          <w:rFonts w:hint="eastAsia" w:hAnsi="宋体" w:cs="宋体"/>
          <w:sz w:val="24"/>
        </w:rPr>
        <w:t>％（质保金）给乙方（无息）。</w:t>
      </w:r>
    </w:p>
    <w:p>
      <w:pPr>
        <w:pStyle w:val="12"/>
        <w:spacing w:line="500" w:lineRule="exact"/>
        <w:ind w:firstLine="480" w:firstLineChars="200"/>
        <w:outlineLvl w:val="1"/>
        <w:rPr>
          <w:rFonts w:hint="eastAsia" w:hAnsi="宋体" w:cs="宋体"/>
          <w:sz w:val="24"/>
          <w:szCs w:val="20"/>
          <w:highlight w:val="yellow"/>
        </w:rPr>
      </w:pPr>
      <w:r>
        <w:rPr>
          <w:rFonts w:ascii="宋体" w:hAnsi="宋体" w:cs="宋体"/>
          <w:color w:val="auto"/>
          <w:sz w:val="24"/>
        </w:rPr>
        <w:t>8.2.</w:t>
      </w:r>
      <w:r>
        <w:rPr>
          <w:rFonts w:hint="eastAsia" w:ascii="宋体" w:hAnsi="宋体" w:cs="宋体"/>
          <w:color w:val="auto"/>
          <w:sz w:val="24"/>
        </w:rPr>
        <w:t>3</w:t>
      </w:r>
      <w:r>
        <w:rPr>
          <w:rFonts w:hint="eastAsia" w:hAnsi="宋体" w:cs="宋体"/>
          <w:color w:val="auto"/>
          <w:sz w:val="24"/>
        </w:rPr>
        <w:t>本项目工程款的支付单位为：</w:t>
      </w:r>
      <w:r>
        <w:rPr>
          <w:rFonts w:hint="eastAsia" w:hAnsi="宋体" w:cs="宋体"/>
          <w:sz w:val="24"/>
          <w:szCs w:val="24"/>
          <w:u w:val="single"/>
          <w:lang w:val="en-US" w:eastAsia="zh-CN"/>
        </w:rPr>
        <w:t xml:space="preserve"> 项目所属各分公司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（1）符合甲方要求（详见附件保函格式）的银行独立保函，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hAnsi="宋体" w:cs="宋体"/>
          <w:color w:val="auto"/>
          <w:sz w:val="24"/>
          <w:szCs w:val="20"/>
          <w:highlight w:val="yellow"/>
        </w:rPr>
      </w:pPr>
      <w:r>
        <w:rPr>
          <w:rFonts w:hint="eastAsia" w:asciiTheme="minorEastAsia" w:hAnsiTheme="minorEastAsia" w:eastAsiaTheme="minorEastAsia" w:cstheme="minorEastAsia"/>
          <w:sz w:val="24"/>
        </w:rPr>
        <w:t>9.5本合同竣工验收结算单位为：</w:t>
      </w:r>
      <w:r>
        <w:rPr>
          <w:rFonts w:hint="eastAsia" w:hAnsi="宋体" w:cs="宋体"/>
          <w:sz w:val="24"/>
          <w:szCs w:val="24"/>
          <w:u w:val="single"/>
          <w:lang w:val="en-US" w:eastAsia="zh-CN"/>
        </w:rPr>
        <w:t xml:space="preserve"> 项目所属各分公司 </w:t>
      </w:r>
    </w:p>
    <w:p>
      <w:pPr>
        <w:numPr>
          <w:ilvl w:val="0"/>
          <w:numId w:val="15"/>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w:t>
      </w:r>
      <w:r>
        <w:rPr>
          <w:rFonts w:hint="eastAsia" w:ascii="宋体" w:hAnsi="宋体" w:cs="宋体"/>
          <w:bCs/>
          <w:sz w:val="24"/>
        </w:rPr>
        <w:t>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48"/>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工程量清单报价</w:t>
      </w:r>
    </w:p>
    <w:p>
      <w:pPr>
        <w:spacing w:line="500" w:lineRule="exact"/>
        <w:rPr>
          <w:rFonts w:hint="eastAsia" w:asciiTheme="minorEastAsia" w:hAnsiTheme="minorEastAsia" w:eastAsiaTheme="minorEastAsia" w:cstheme="minorEastAsia"/>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营运项目承包单位日常履约考评参照表（安全）</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营运项目承包单位综合履约考评表（安全）</w:t>
      </w:r>
    </w:p>
    <w:p>
      <w:pPr>
        <w:spacing w:line="500" w:lineRule="exact"/>
        <w:ind w:firstLine="720" w:firstLineChars="300"/>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8.防疫管理协议书</w:t>
      </w:r>
    </w:p>
    <w:p>
      <w:pPr>
        <w:pStyle w:val="2"/>
      </w:pPr>
    </w:p>
    <w:p>
      <w:pPr>
        <w:pStyle w:val="48"/>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020-38890411</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sz w:val="24"/>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6"/>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tabs>
          <w:tab w:val="left" w:pos="4170"/>
        </w:tabs>
        <w:spacing w:line="360" w:lineRule="auto"/>
        <w:rPr>
          <w:rFonts w:hint="eastAsia" w:ascii="宋体" w:hAnsi="宋体" w:cs="宋体"/>
          <w:b/>
          <w:szCs w:val="21"/>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工程量清单报价（详见响应文件报价清单）</w:t>
      </w:r>
    </w:p>
    <w:p>
      <w:pPr>
        <w:spacing w:line="360" w:lineRule="auto"/>
        <w:rPr>
          <w:rFonts w:hint="eastAsia" w:ascii="宋体" w:hAnsi="宋体" w:cs="宋体"/>
          <w:b/>
          <w:color w:val="auto"/>
          <w:szCs w:val="21"/>
          <w:highlight w:val="none"/>
          <w:lang w:val="en-US" w:eastAsia="zh-CN"/>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rPr>
          <w:rFonts w:hint="eastAsia" w:ascii="宋体" w:hAnsi="宋体" w:cs="宋体"/>
          <w:b/>
          <w:szCs w:val="21"/>
          <w:lang w:val="en-US" w:eastAsia="zh-CN"/>
        </w:rPr>
      </w:pPr>
    </w:p>
    <w:p>
      <w:pPr>
        <w:pStyle w:val="2"/>
        <w:rPr>
          <w:rFonts w:hint="eastAsia" w:ascii="宋体" w:hAnsi="宋体" w:cs="宋体"/>
          <w:b/>
          <w:szCs w:val="21"/>
          <w:lang w:val="en-US" w:eastAsia="zh-CN"/>
        </w:rPr>
      </w:pPr>
    </w:p>
    <w:p>
      <w:pPr>
        <w:pStyle w:val="2"/>
        <w:jc w:val="center"/>
        <w:rPr>
          <w:rFonts w:hint="eastAsia" w:ascii="宋体" w:hAnsi="宋体" w:cs="宋体"/>
          <w:b/>
          <w:szCs w:val="21"/>
          <w:lang w:val="en-US" w:eastAsia="zh-CN"/>
        </w:rPr>
      </w:pPr>
      <w:r>
        <w:rPr>
          <w:rFonts w:hint="eastAsia" w:ascii="宋体" w:hAnsi="宋体" w:cs="宋体"/>
          <w:b/>
          <w:bCs/>
          <w:color w:val="auto"/>
          <w:szCs w:val="21"/>
          <w:highlight w:val="none"/>
        </w:rPr>
        <w:t>应急救援物资清单</w:t>
      </w:r>
    </w:p>
    <w:p>
      <w:pPr>
        <w:jc w:val="center"/>
        <w:rPr>
          <w:rFonts w:hint="eastAsia" w:ascii="宋体" w:hAnsi="宋体" w:eastAsia="宋体" w:cs="宋体"/>
          <w:sz w:val="24"/>
          <w:szCs w:val="24"/>
          <w:highlight w:val="none"/>
        </w:rPr>
      </w:pPr>
    </w:p>
    <w:tbl>
      <w:tblPr>
        <w:tblStyle w:val="23"/>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5472"/>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序号</w:t>
            </w:r>
          </w:p>
        </w:tc>
        <w:tc>
          <w:tcPr>
            <w:tcW w:w="547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47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安全帽</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顶</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47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安全带（五点式）</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5472" w:type="dxa"/>
            <w:noWrap w:val="0"/>
            <w:vAlign w:val="center"/>
          </w:tcPr>
          <w:p>
            <w:pPr>
              <w:tabs>
                <w:tab w:val="left" w:pos="1719"/>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医药急救箱</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547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头灯/手电筒</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个</w:t>
            </w:r>
          </w:p>
        </w:tc>
        <w:tc>
          <w:tcPr>
            <w:tcW w:w="982"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547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干粉灭火器3KG</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94" w:type="dxa"/>
            <w:gridSpan w:val="4"/>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其余设备及物质根据项目情况配备</w:t>
            </w:r>
          </w:p>
        </w:tc>
      </w:tr>
    </w:tbl>
    <w:p>
      <w:pPr>
        <w:pStyle w:val="2"/>
        <w:rPr>
          <w:rFonts w:hint="eastAsia" w:ascii="宋体" w:hAnsi="宋体" w:cs="宋体"/>
          <w:b/>
          <w:szCs w:val="21"/>
          <w:lang w:val="en-US" w:eastAsia="zh-CN"/>
        </w:rPr>
      </w:pPr>
    </w:p>
    <w:p>
      <w:pPr>
        <w:pStyle w:val="2"/>
        <w:rPr>
          <w:rFonts w:hint="default" w:ascii="宋体" w:hAnsi="宋体" w:eastAsia="微软雅黑" w:cs="宋体"/>
          <w:b/>
          <w:szCs w:val="21"/>
          <w:lang w:val="en-US" w:eastAsia="zh-CN"/>
        </w:rPr>
      </w:pPr>
      <w:r>
        <w:rPr>
          <w:rFonts w:hint="eastAsia" w:ascii="宋体" w:hAnsi="宋体" w:cs="宋体"/>
          <w:b/>
          <w:szCs w:val="21"/>
          <w:lang w:val="en-US" w:eastAsia="zh-CN"/>
        </w:rPr>
        <w:t>附件6</w:t>
      </w:r>
    </w:p>
    <w:tbl>
      <w:tblPr>
        <w:tblStyle w:val="23"/>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1126"/>
              <w:rPr>
                <w:rFonts w:hint="default" w:eastAsia="仿宋_GB2312"/>
                <w:color w:val="auto"/>
                <w:highlight w:val="none"/>
                <w:lang w:val="en-US" w:eastAsia="zh-CN"/>
              </w:rPr>
            </w:pPr>
            <w:r>
              <w:rPr>
                <w:rFonts w:hint="eastAsia"/>
                <w:color w:val="auto"/>
                <w:highlight w:val="none"/>
                <w:lang w:val="en-US" w:eastAsia="zh-CN"/>
              </w:rPr>
              <w:t>附件9</w:t>
            </w:r>
          </w:p>
        </w:tc>
      </w:tr>
    </w:tbl>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hint="default" w:ascii="宋体" w:hAnsi="宋体" w:eastAsia="等线" w:cs="宋体"/>
          <w:b/>
          <w:bCs/>
          <w:color w:val="auto"/>
          <w:sz w:val="24"/>
          <w:szCs w:val="24"/>
          <w:highlight w:val="none"/>
          <w:lang w:val="en-US" w:eastAsia="zh-CN"/>
        </w:rPr>
      </w:pPr>
      <w:r>
        <w:rPr>
          <w:rFonts w:hint="eastAsia" w:cs="宋体"/>
          <w:b/>
          <w:bCs/>
          <w:color w:val="auto"/>
          <w:sz w:val="24"/>
          <w:szCs w:val="24"/>
          <w:highlight w:val="none"/>
          <w:lang w:val="en-US" w:eastAsia="zh-CN"/>
        </w:rPr>
        <w:t>附件7</w:t>
      </w: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1126"/>
              <w:rPr>
                <w:color w:val="auto"/>
                <w:highlight w:val="none"/>
              </w:rPr>
            </w:pPr>
          </w:p>
        </w:tc>
      </w:tr>
    </w:tbl>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line="560" w:lineRule="exact"/>
        <w:ind w:firstLine="105" w:firstLineChars="50"/>
        <w:rPr>
          <w:rFonts w:ascii="仿宋_GB2312" w:eastAsia="仿宋_GB2312"/>
          <w:b/>
          <w:sz w:val="28"/>
          <w:szCs w:val="28"/>
        </w:rPr>
      </w:pPr>
      <w:r>
        <w:rPr>
          <w:rFonts w:hint="eastAsia" w:ascii="宋体" w:hAnsi="宋体" w:eastAsia="宋体" w:cs="宋体"/>
          <w:b/>
          <w:bCs/>
          <w:color w:val="000000"/>
          <w:sz w:val="21"/>
          <w:szCs w:val="21"/>
          <w:highlight w:val="none"/>
          <w:lang w:val="en-US" w:eastAsia="zh-CN"/>
        </w:rPr>
        <w:t>附件8</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r>
        <w:rPr>
          <w:rFonts w:hint="eastAsia" w:ascii="仿宋" w:hAnsi="仿宋" w:eastAsia="仿宋" w:cs="仿宋"/>
          <w:sz w:val="24"/>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甲方门岗防控要求</w:t>
      </w:r>
      <w:r>
        <w:rPr>
          <w:rFonts w:hint="eastAsia" w:ascii="仿宋" w:hAnsi="仿宋" w:eastAsia="仿宋" w:cs="仿宋"/>
          <w:sz w:val="24"/>
          <w:lang w:val="en-US" w:eastAsia="zh-CN"/>
        </w:rPr>
        <w:t>进行疫苗接种，进厂前现场抗原阴性证明，鼓励进行核酸检测，未满足相关要求的人员甲方有权限制进入厂区。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FF0000"/>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（一）乙方人员按属地疫情防控指挥部门管控要求，若因瞒报、虚报所造成的一切后果由乙方承担；</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8"/>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u w:val="single"/>
        </w:rPr>
      </w:pPr>
      <w:r>
        <w:rPr>
          <w:rFonts w:hint="eastAsia" w:ascii="仿宋" w:hAnsi="仿宋" w:eastAsia="仿宋" w:cs="仿宋"/>
          <w:sz w:val="24"/>
          <w:u w:val="single"/>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pStyle w:val="22"/>
        <w:rPr>
          <w:rFonts w:ascii="仿宋_GB2312" w:eastAsia="仿宋_GB2312"/>
          <w:color w:val="auto"/>
          <w:sz w:val="28"/>
          <w:szCs w:val="28"/>
          <w:highlight w:val="none"/>
        </w:rPr>
      </w:pPr>
      <w:r>
        <w:rPr>
          <w:rFonts w:hint="eastAsia" w:ascii="仿宋" w:hAnsi="仿宋" w:eastAsia="仿宋" w:cs="仿宋"/>
          <w:sz w:val="24"/>
        </w:rPr>
        <w:t xml:space="preserve">      年 　月　  日　　　　　                 年   月  　日</w:t>
      </w: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2329815</wp:posOffset>
                </wp:positionH>
                <wp:positionV relativeFrom="paragraph">
                  <wp:posOffset>493395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45pt;margin-top:38.85pt;height:0pt;width:75.5pt;z-index:251667456;mso-width-relative:page;mso-height-relative:page;" filled="f" stroked="t" coordsize="21600,21600" o:gfxdata="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P6sk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87" w:name="_Toc23515"/>
      <w:bookmarkStart w:id="88" w:name="_Toc21847"/>
      <w:bookmarkStart w:id="89" w:name="_Toc5129"/>
      <w:bookmarkStart w:id="90" w:name="_Toc1563"/>
      <w:bookmarkStart w:id="91" w:name="_Toc8147"/>
      <w:bookmarkStart w:id="92" w:name="_Toc16552"/>
      <w:bookmarkStart w:id="93" w:name="_Toc6230"/>
      <w:bookmarkStart w:id="94" w:name="_Toc28358"/>
      <w:bookmarkStart w:id="95" w:name="_Toc3723"/>
      <w:bookmarkStart w:id="96" w:name="_Toc30824"/>
      <w:bookmarkStart w:id="97" w:name="_Toc12169"/>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8"/>
        <w:rPr>
          <w:color w:val="auto"/>
          <w:highlight w:val="none"/>
        </w:rPr>
      </w:pPr>
    </w:p>
    <w:p>
      <w:pPr>
        <w:pStyle w:val="3"/>
        <w:rPr>
          <w:color w:val="auto"/>
          <w:highlight w:val="none"/>
        </w:rPr>
      </w:pPr>
      <w:bookmarkStart w:id="98" w:name="_Toc22764"/>
      <w:bookmarkStart w:id="99" w:name="_Toc24815"/>
      <w:bookmarkStart w:id="100" w:name="_Toc12610"/>
      <w:bookmarkStart w:id="101" w:name="_Toc87616388"/>
      <w:bookmarkStart w:id="102" w:name="_Toc5342"/>
      <w:bookmarkStart w:id="103" w:name="_Toc88209951"/>
      <w:bookmarkStart w:id="104" w:name="_Toc30157"/>
      <w:bookmarkStart w:id="105" w:name="_Toc10840"/>
      <w:bookmarkStart w:id="106" w:name="_Toc21675"/>
      <w:bookmarkStart w:id="107" w:name="_Toc24490"/>
      <w:bookmarkStart w:id="108" w:name="_Toc17119"/>
      <w:bookmarkStart w:id="109" w:name="_Toc31564"/>
      <w:bookmarkStart w:id="110" w:name="_Toc12769"/>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7616389"/>
      <w:bookmarkStart w:id="112" w:name="_Toc88209952"/>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8209953"/>
      <w:bookmarkStart w:id="114" w:name="_Toc87616390"/>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7" w:name="_Toc88209957"/>
      <w:bookmarkStart w:id="118" w:name="_Toc28619645"/>
      <w:bookmarkStart w:id="119" w:name="_Toc6313"/>
      <w:bookmarkStart w:id="120" w:name="_Toc87616394"/>
      <w:bookmarkStart w:id="121" w:name="_Toc12665"/>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22527"/>
      <w:bookmarkStart w:id="123" w:name="_Toc87616395"/>
      <w:bookmarkStart w:id="124" w:name="_Toc88209958"/>
      <w:bookmarkStart w:id="125"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7616400"/>
      <w:bookmarkStart w:id="127" w:name="_Toc88209963"/>
      <w:bookmarkStart w:id="128" w:name="_Toc19830"/>
      <w:bookmarkStart w:id="129"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广州市净水有限公司2023年大沙地、大坦沙、石井净等分公司日常维护维修项目（机电维修类）</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numPr>
          <w:ilvl w:val="0"/>
          <w:numId w:val="16"/>
        </w:numPr>
        <w:rPr>
          <w:rFonts w:hint="eastAsia" w:asciiTheme="minorEastAsia" w:hAnsiTheme="minorEastAsia" w:eastAsiaTheme="minorEastAsia"/>
          <w:color w:val="auto"/>
          <w:sz w:val="28"/>
          <w:szCs w:val="28"/>
          <w:highlight w:val="none"/>
        </w:rPr>
      </w:pPr>
      <w:bookmarkStart w:id="131" w:name="_Toc19423"/>
      <w:bookmarkStart w:id="132" w:name="_Toc32430"/>
      <w:r>
        <w:rPr>
          <w:rFonts w:hint="eastAsia" w:asciiTheme="minorEastAsia" w:hAnsiTheme="minorEastAsia" w:eastAsiaTheme="minorEastAsia"/>
          <w:color w:val="auto"/>
          <w:sz w:val="28"/>
          <w:szCs w:val="28"/>
          <w:highlight w:val="none"/>
        </w:rPr>
        <w:t>报价表</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广州市净水有限公司2023年石井、猎德、大沙地等分公司</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日常维护维修项目（房屋修缮类）报价表</w:t>
      </w:r>
    </w:p>
    <w:bookmarkEnd w:id="131"/>
    <w:bookmarkEnd w:id="132"/>
    <w:tbl>
      <w:tblPr>
        <w:tblStyle w:val="23"/>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3"/>
        <w:gridCol w:w="967"/>
        <w:gridCol w:w="2794"/>
        <w:gridCol w:w="954"/>
        <w:gridCol w:w="954"/>
        <w:gridCol w:w="932"/>
        <w:gridCol w:w="956"/>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7" w:hRule="atLeast"/>
          <w:jc w:val="center"/>
        </w:trPr>
        <w:tc>
          <w:tcPr>
            <w:tcW w:w="48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96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7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最高限价（元）</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93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136"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大沙地分公司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大沙地分公司厂区沉砂池砂水分离器保养项目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大坦沙分公司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大坦沙分公司一二期干化车间再生水利用设备优化项目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大坦沙分公司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大坦沙分公司二期3号线控制电箱优化项目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石井净分公司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石井净分公司一期除臭系统改用中水项目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石井净分公司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石井净分公司二期PLC机站散热优化项目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石井净分公司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石井净分公司2022年加罩区域气体检测仪优化项目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沥滘分公司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沥滘分公司三期生化池新风机检查维修项目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猎德分公司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猎德分公司12月份厂区变频器维修项目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宋体" w:hAnsi="宋体" w:eastAsia="宋体" w:cs="宋体"/>
                <w:i w:val="0"/>
                <w:color w:val="000000"/>
                <w:kern w:val="0"/>
                <w:sz w:val="22"/>
                <w:szCs w:val="22"/>
                <w:u w:val="none"/>
                <w:lang w:val="en-US" w:eastAsia="zh-CN" w:bidi="ar"/>
              </w:rPr>
            </w:pPr>
          </w:p>
        </w:tc>
        <w:tc>
          <w:tcPr>
            <w:tcW w:w="37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ind w:firstLine="1320" w:firstLineChars="60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r>
    </w:tbl>
    <w:p>
      <w:pPr>
        <w:pStyle w:val="9"/>
        <w:rPr>
          <w:rFonts w:hint="default"/>
          <w:b/>
          <w:bCs/>
          <w:color w:val="auto"/>
          <w:sz w:val="28"/>
          <w:szCs w:val="32"/>
          <w:highlight w:val="none"/>
          <w:lang w:val="en-US" w:eastAsia="zh-CN"/>
        </w:rPr>
      </w:pPr>
    </w:p>
    <w:p>
      <w:pPr>
        <w:keepNext w:val="0"/>
        <w:keepLines w:val="0"/>
        <w:widowControl/>
        <w:suppressLineNumbers w:val="0"/>
        <w:jc w:val="left"/>
        <w:textAlignment w:val="center"/>
        <w:rPr>
          <w:rFonts w:hint="eastAsia"/>
          <w:b/>
          <w:bCs/>
          <w:color w:val="auto"/>
          <w:sz w:val="28"/>
          <w:szCs w:val="32"/>
          <w:highlight w:val="none"/>
          <w:lang w:val="en-US" w:eastAsia="zh-CN"/>
        </w:rPr>
      </w:pPr>
    </w:p>
    <w:p>
      <w:pPr>
        <w:keepNext w:val="0"/>
        <w:keepLines w:val="0"/>
        <w:widowControl/>
        <w:suppressLineNumbers w:val="0"/>
        <w:jc w:val="left"/>
        <w:textAlignment w:val="center"/>
        <w:rPr>
          <w:rFonts w:hint="eastAsia"/>
          <w:b/>
          <w:bCs/>
          <w:color w:val="auto"/>
          <w:sz w:val="28"/>
          <w:szCs w:val="32"/>
          <w:highlight w:val="none"/>
          <w:lang w:val="en-US" w:eastAsia="zh-CN"/>
        </w:rPr>
      </w:pPr>
    </w:p>
    <w:p>
      <w:pPr>
        <w:keepNext w:val="0"/>
        <w:keepLines w:val="0"/>
        <w:widowControl/>
        <w:suppressLineNumbers w:val="0"/>
        <w:jc w:val="left"/>
        <w:textAlignment w:val="center"/>
        <w:rPr>
          <w:rFonts w:hint="eastAsia"/>
          <w:b/>
          <w:bCs/>
          <w:sz w:val="40"/>
          <w:szCs w:val="48"/>
          <w:lang w:eastAsia="zh-CN"/>
        </w:rPr>
      </w:pPr>
      <w:r>
        <w:rPr>
          <w:rFonts w:hint="eastAsia"/>
          <w:b/>
          <w:bCs/>
          <w:color w:val="auto"/>
          <w:sz w:val="28"/>
          <w:szCs w:val="32"/>
          <w:highlight w:val="none"/>
          <w:lang w:val="en-US" w:eastAsia="zh-CN"/>
        </w:rPr>
        <w:t>项目一：</w:t>
      </w:r>
    </w:p>
    <w:tbl>
      <w:tblPr>
        <w:tblStyle w:val="23"/>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8"/>
        <w:gridCol w:w="4041"/>
        <w:gridCol w:w="64"/>
        <w:gridCol w:w="1537"/>
        <w:gridCol w:w="534"/>
        <w:gridCol w:w="1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882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8" w:hRule="atLeast"/>
        </w:trPr>
        <w:tc>
          <w:tcPr>
            <w:tcW w:w="508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工程名称：大沙地分公司厂区沉砂池砂水分离器保养项目</w:t>
            </w:r>
          </w:p>
        </w:tc>
        <w:tc>
          <w:tcPr>
            <w:tcW w:w="1537"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0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7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04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13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6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9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019"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13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trPr>
        <w:tc>
          <w:tcPr>
            <w:tcW w:w="882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1" w:hRule="atLeast"/>
        </w:trPr>
        <w:tc>
          <w:tcPr>
            <w:tcW w:w="5083"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37"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adjustRightInd w:val="0"/>
        <w:snapToGrid w:val="0"/>
        <w:spacing w:line="300" w:lineRule="auto"/>
        <w:rPr>
          <w:rFonts w:hint="eastAsia" w:ascii="仿宋" w:hAnsi="仿宋" w:eastAsia="仿宋" w:cs="仿宋_GB2312"/>
          <w:b/>
          <w:sz w:val="28"/>
          <w:szCs w:val="28"/>
        </w:rPr>
      </w:pPr>
    </w:p>
    <w:tbl>
      <w:tblPr>
        <w:tblStyle w:val="23"/>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8"/>
        <w:gridCol w:w="1320"/>
        <w:gridCol w:w="1055"/>
        <w:gridCol w:w="2008"/>
        <w:gridCol w:w="208"/>
        <w:gridCol w:w="425"/>
        <w:gridCol w:w="758"/>
        <w:gridCol w:w="159"/>
        <w:gridCol w:w="685"/>
        <w:gridCol w:w="930"/>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7"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499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工程名称：大沙地分公司厂区沉砂池砂水分离器保养项目</w:t>
            </w:r>
          </w:p>
        </w:tc>
        <w:tc>
          <w:tcPr>
            <w:tcW w:w="155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9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1" w:hRule="atLeast"/>
        </w:trPr>
        <w:tc>
          <w:tcPr>
            <w:tcW w:w="60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05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58"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1" w:hRule="atLeast"/>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5"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输送槽盖板拆除及安装</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1.项目名称：输送槽盖板拆除及安装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2.其他：详见招标文件要求</w:t>
            </w: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6"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螺旋输送机螺杆拆、装</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1.项目名称：螺旋输送机螺杆拆、装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2.规格：16锰，直径380，厚20mm长6400mm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3.其他：详见招标文件要求</w:t>
            </w: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9"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槽内尼龙板压条更换拆、装</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1.项目名称：槽内尼龙板压条更换拆、装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2.压条材质：304不锈钢角钢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3.规格：20*20*2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4.连接方式：焊接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5.其他：详见招标文件要求</w:t>
            </w: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5"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螺旋输送机接电试运转</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1.项目名称：螺旋输送机接电试运转</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2.其他：详见招标文件要求</w:t>
            </w: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6"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尼龙衬板更换拆、装</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1.项目名称：尼龙衬板更换拆、装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2.材质：聚酰胺1010（尼龙）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3.直径：420mm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3.其他：详见招标文件要求</w:t>
            </w: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39.564</w:t>
            </w: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3"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3"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3"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3"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3"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3"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3"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3"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3"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3" w:hRule="atLeast"/>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8" w:hRule="atLeast"/>
        </w:trPr>
        <w:tc>
          <w:tcPr>
            <w:tcW w:w="7226"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8" w:hRule="atLeast"/>
        </w:trPr>
        <w:tc>
          <w:tcPr>
            <w:tcW w:w="7226"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8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trPr>
        <w:tc>
          <w:tcPr>
            <w:tcW w:w="884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trPr>
        <w:tc>
          <w:tcPr>
            <w:tcW w:w="4991"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550"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299"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8"/>
        <w:rPr>
          <w:rFonts w:hint="eastAsia" w:ascii="仿宋" w:hAnsi="仿宋" w:eastAsia="仿宋" w:cs="仿宋_GB2312"/>
          <w:b/>
          <w:sz w:val="28"/>
          <w:szCs w:val="28"/>
        </w:rPr>
      </w:pPr>
    </w:p>
    <w:tbl>
      <w:tblPr>
        <w:tblStyle w:val="23"/>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0"/>
        <w:gridCol w:w="1230"/>
        <w:gridCol w:w="1454"/>
        <w:gridCol w:w="1158"/>
        <w:gridCol w:w="662"/>
        <w:gridCol w:w="65"/>
        <w:gridCol w:w="939"/>
        <w:gridCol w:w="786"/>
        <w:gridCol w:w="136"/>
        <w:gridCol w:w="924"/>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trPr>
        <w:tc>
          <w:tcPr>
            <w:tcW w:w="888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3" w:hRule="atLeast"/>
        </w:trPr>
        <w:tc>
          <w:tcPr>
            <w:tcW w:w="5149"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工程名称：大沙地分公司厂区沉砂池砂水分离器保养项目</w:t>
            </w:r>
          </w:p>
        </w:tc>
        <w:tc>
          <w:tcPr>
            <w:tcW w:w="172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0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6" w:hRule="atLeast"/>
        </w:trPr>
        <w:tc>
          <w:tcPr>
            <w:tcW w:w="58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5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5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6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2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2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94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58"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6351.62</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86"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75"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2" w:hRule="atLeast"/>
        </w:trPr>
        <w:tc>
          <w:tcPr>
            <w:tcW w:w="58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45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15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3" w:hRule="atLeast"/>
        </w:trPr>
        <w:tc>
          <w:tcPr>
            <w:tcW w:w="5149"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731"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8" w:hRule="atLeast"/>
        </w:trPr>
        <w:tc>
          <w:tcPr>
            <w:tcW w:w="5149"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25"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06"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trPr>
        <w:tc>
          <w:tcPr>
            <w:tcW w:w="888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3" w:hRule="atLeast"/>
        </w:trPr>
        <w:tc>
          <w:tcPr>
            <w:tcW w:w="5149"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工程名称：大沙地分公司厂区沉砂池砂水分离器保养项目</w:t>
            </w:r>
          </w:p>
        </w:tc>
        <w:tc>
          <w:tcPr>
            <w:tcW w:w="172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0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6" w:hRule="atLeast"/>
        </w:trPr>
        <w:tc>
          <w:tcPr>
            <w:tcW w:w="58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5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5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6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2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2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94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2"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084"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3" w:hRule="atLeast"/>
        </w:trPr>
        <w:tc>
          <w:tcPr>
            <w:tcW w:w="5149"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731"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8" w:hRule="atLeast"/>
        </w:trPr>
        <w:tc>
          <w:tcPr>
            <w:tcW w:w="5149"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25"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06"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9"/>
        <w:rPr>
          <w:rFonts w:hint="eastAsia"/>
        </w:rPr>
      </w:pPr>
    </w:p>
    <w:tbl>
      <w:tblPr>
        <w:tblStyle w:val="23"/>
        <w:tblW w:w="87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7"/>
        <w:gridCol w:w="3365"/>
        <w:gridCol w:w="798"/>
        <w:gridCol w:w="795"/>
        <w:gridCol w:w="736"/>
        <w:gridCol w:w="693"/>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0" w:hRule="atLeast"/>
        </w:trPr>
        <w:tc>
          <w:tcPr>
            <w:tcW w:w="6591"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88" w:type="dxa"/>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4" w:hRule="atLeast"/>
        </w:trPr>
        <w:tc>
          <w:tcPr>
            <w:tcW w:w="8779"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06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工程名称：大沙地分公司厂区沉砂池砂水分离器保养项目</w:t>
            </w:r>
          </w:p>
        </w:tc>
        <w:tc>
          <w:tcPr>
            <w:tcW w:w="153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188"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89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3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9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42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49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6539.59</w:t>
            </w: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8"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897"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9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2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9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pStyle w:val="9"/>
        <w:rPr>
          <w:rFonts w:hint="eastAsia"/>
        </w:rPr>
      </w:pPr>
    </w:p>
    <w:tbl>
      <w:tblPr>
        <w:tblStyle w:val="23"/>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7"/>
        <w:gridCol w:w="2050"/>
        <w:gridCol w:w="2268"/>
        <w:gridCol w:w="164"/>
        <w:gridCol w:w="1362"/>
        <w:gridCol w:w="15"/>
        <w:gridCol w:w="851"/>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7" w:hRule="atLeast"/>
        </w:trPr>
        <w:tc>
          <w:tcPr>
            <w:tcW w:w="884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50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工程名称：大沙地分公司厂区沉砂池砂水分离器保养项目</w:t>
            </w:r>
          </w:p>
        </w:tc>
        <w:tc>
          <w:tcPr>
            <w:tcW w:w="154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0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77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3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6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6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5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5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7487"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35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adjustRightInd w:val="0"/>
        <w:snapToGrid w:val="0"/>
        <w:spacing w:line="300" w:lineRule="auto"/>
        <w:rPr>
          <w:rFonts w:hint="eastAsia" w:ascii="仿宋" w:hAnsi="仿宋" w:eastAsia="仿宋" w:cs="仿宋_GB2312"/>
          <w:color w:val="auto"/>
          <w:sz w:val="28"/>
          <w:szCs w:val="28"/>
          <w:highlight w:val="none"/>
        </w:rPr>
      </w:pPr>
    </w:p>
    <w:p>
      <w:pPr>
        <w:pStyle w:val="2"/>
        <w:rPr>
          <w:rFonts w:hint="eastAsia" w:ascii="仿宋" w:hAnsi="仿宋" w:eastAsia="仿宋" w:cs="仿宋_GB2312"/>
          <w:color w:val="auto"/>
          <w:sz w:val="28"/>
          <w:szCs w:val="28"/>
          <w:highlight w:val="none"/>
        </w:rPr>
      </w:pPr>
    </w:p>
    <w:p>
      <w:pPr>
        <w:pStyle w:val="2"/>
        <w:ind w:left="0" w:leftChars="0" w:firstLine="0" w:firstLineChars="0"/>
        <w:rPr>
          <w:rFonts w:hint="eastAsia" w:ascii="仿宋" w:hAnsi="仿宋" w:eastAsia="仿宋" w:cs="仿宋_GB2312"/>
          <w:b/>
          <w:bCs/>
          <w:color w:val="auto"/>
          <w:sz w:val="28"/>
          <w:szCs w:val="28"/>
          <w:highlight w:val="none"/>
          <w:lang w:val="en-US" w:eastAsia="zh-CN"/>
        </w:rPr>
      </w:pPr>
      <w:r>
        <w:rPr>
          <w:rFonts w:hint="eastAsia" w:ascii="仿宋" w:hAnsi="仿宋" w:eastAsia="仿宋" w:cs="仿宋_GB2312"/>
          <w:b/>
          <w:bCs/>
          <w:color w:val="auto"/>
          <w:sz w:val="28"/>
          <w:szCs w:val="28"/>
          <w:highlight w:val="none"/>
          <w:lang w:val="en-US" w:eastAsia="zh-CN"/>
        </w:rPr>
        <w:t>项目二：大坦沙分公司一二期干化车间再生水利用设备优化项目</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2"/>
        <w:gridCol w:w="4126"/>
        <w:gridCol w:w="103"/>
        <w:gridCol w:w="1473"/>
        <w:gridCol w:w="680"/>
        <w:gridCol w:w="1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工程名称：大坦沙分公司一二期干化车间再生水利用设备优化项目</w:t>
            </w:r>
          </w:p>
        </w:tc>
        <w:tc>
          <w:tcPr>
            <w:tcW w:w="87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33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18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7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中水外接部分</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洗车部分</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37" w:type="pct"/>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18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12"/>
        <w:widowControl w:val="0"/>
        <w:numPr>
          <w:ilvl w:val="0"/>
          <w:numId w:val="0"/>
        </w:numPr>
        <w:tabs>
          <w:tab w:val="left" w:pos="312"/>
        </w:tabs>
        <w:adjustRightInd w:val="0"/>
        <w:snapToGrid w:val="0"/>
        <w:spacing w:line="300" w:lineRule="auto"/>
        <w:jc w:val="center"/>
        <w:rPr>
          <w:rFonts w:hint="eastAsia"/>
          <w:b/>
          <w:bCs/>
          <w:sz w:val="28"/>
          <w:szCs w:val="36"/>
          <w:lang w:val="en-US" w:eastAsia="zh-CN"/>
        </w:rPr>
      </w:pP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416"/>
        <w:gridCol w:w="1246"/>
        <w:gridCol w:w="2017"/>
        <w:gridCol w:w="264"/>
        <w:gridCol w:w="2"/>
        <w:gridCol w:w="431"/>
        <w:gridCol w:w="2"/>
        <w:gridCol w:w="757"/>
        <w:gridCol w:w="2"/>
        <w:gridCol w:w="91"/>
        <w:gridCol w:w="715"/>
        <w:gridCol w:w="14"/>
        <w:gridCol w:w="813"/>
        <w:gridCol w:w="4"/>
        <w:gridCol w:w="697"/>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795" w:hRule="atLeast"/>
        </w:trPr>
        <w:tc>
          <w:tcPr>
            <w:tcW w:w="4998" w:type="pct"/>
            <w:gridSpan w:val="1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570" w:hRule="atLeast"/>
        </w:trPr>
        <w:tc>
          <w:tcPr>
            <w:tcW w:w="2904"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工程名称：大坦沙分公司一二期干化车间再生水利用设备优化项目</w:t>
            </w:r>
          </w:p>
        </w:tc>
        <w:tc>
          <w:tcPr>
            <w:tcW w:w="855" w:type="pct"/>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38"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45" w:hRule="atLeast"/>
        </w:trPr>
        <w:tc>
          <w:tcPr>
            <w:tcW w:w="321"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8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87"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45" w:hRule="atLeast"/>
        </w:trPr>
        <w:tc>
          <w:tcPr>
            <w:tcW w:w="32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8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45" w:hRule="atLeast"/>
        </w:trPr>
        <w:tc>
          <w:tcPr>
            <w:tcW w:w="32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8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中水外接部分</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1、热熔管DN11O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3、直通</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031003011001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法兰盘</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1、热熔管DN110</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金属管</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l、DN250*12.5 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2、金属防腐底漆2遍，面漆1遍</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伸缩节</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1、DN250橡胶伸缩节</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031003011002</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法兰盘</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1、焊接到DN250管段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2、配套不锈钢螺栓便于安装阀门</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2、配套热熔DN11O</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031003003002</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1、蝶阀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2、配套金属管DN25O碟阀</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159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010101002001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绿化开挖</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1、绿化开挖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2、尺寸:长100m、宽0.2m、深0.5m （放置DN110导 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3、底部作垫层处理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4、覆土 30cm</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绿化复绿</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1、绿化复绿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 100m、宽 0. 2m</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108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010101002003</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路面开挖</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1、路面开挖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2、尺寸：长 5m、宽 0.2m、深 0. 2m （放置 DM 10 PE 管）</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010101002004</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路面沥青修复</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1、路面沥青修复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 5m&gt; 宽 0. 2m</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中水外接部分合计</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洗车部分</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010202011001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不锈钢方钢</w:t>
            </w:r>
          </w:p>
        </w:tc>
        <w:tc>
          <w:tcPr>
            <w:tcW w:w="126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1、不锈钢方钢洗车门架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2、尺寸:100*100*5mm</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010101002005</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绿化开挖</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1、绿化开挖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2、尺寸：长 300m、宽 0.2m、深 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3、砂垫层：厚度10cm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4、覆土回琪：厚度30cm</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050102012002</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绿化复绿</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1、绿化复绿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 300m、宽 0. 2m</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011702001001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2、C30水泥石墩*12个 2^ 尺寸：400*400*500mm</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010101002007</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拆除沥青路面</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1、拆除沥青路面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2、尺寸：长 20m、宽 0. 2m、深 0. 4m</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010101002008</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沥青路面修复</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1、沥青品种:沥青混凝土中粒式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2、厚度:20mm</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030901001001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不锈钢卡压管</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1.不锈钢卡压管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031003003003</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不锈钢卡压管 阀门</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1、不锈钢卡压管 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030601004001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流量仪表</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030804001002</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卡压管直通</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1、卡压管直通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030804001003</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卡压管弯头</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1、卡压管弯头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040801006001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现场控制箱</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1.300*500室外箱</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2、KVVP-1.5*7</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1、控制线线管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2、DN25*3</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030901003001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不锈钢伞形高压喷头</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1、不锈钢伞形高 压喷头</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040205001001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流量计阀门井堆砌</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1、流量计阀门井堆砌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2、尺寸：400*400*400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3、不锈钢阀井盖板：500*500*2</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030507008001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1、彩色摄像机带定焦镜头</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1.无氧钢网线</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030507017001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安全防范分系统调试</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010512008001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铸铁盖板</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1、承重式排水沟盖板（承重10t-30t）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2、尺寸：300*500mm</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室外射灯</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1、室外射灯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200W</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050307009001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反光限高标志</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1、反光限高标志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2、直径60cm</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050307009002</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反光标识牌</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1、安全反光警示贴</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1、余方弃置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洗车部分合计</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粤011701012001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活动脚手架</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1、活动脚手架</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041102002001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1、基础模板</w:t>
            </w: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126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2" w:type="pct"/>
            <w:gridSpan w:val="1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2" w:type="pct"/>
            <w:gridSpan w:val="1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5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6"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7"/>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12"/>
        <w:widowControl w:val="0"/>
        <w:numPr>
          <w:ilvl w:val="0"/>
          <w:numId w:val="0"/>
        </w:numPr>
        <w:tabs>
          <w:tab w:val="left" w:pos="312"/>
        </w:tabs>
        <w:adjustRightInd w:val="0"/>
        <w:snapToGrid w:val="0"/>
        <w:spacing w:line="300" w:lineRule="auto"/>
        <w:jc w:val="both"/>
        <w:rPr>
          <w:rFonts w:hint="eastAsia"/>
          <w:b/>
          <w:bCs/>
          <w:sz w:val="28"/>
          <w:szCs w:val="36"/>
          <w:lang w:val="en-US" w:eastAsia="zh-CN"/>
        </w:rPr>
      </w:pPr>
    </w:p>
    <w:p>
      <w:pPr>
        <w:pStyle w:val="12"/>
        <w:widowControl w:val="0"/>
        <w:numPr>
          <w:ilvl w:val="0"/>
          <w:numId w:val="0"/>
        </w:numPr>
        <w:tabs>
          <w:tab w:val="left" w:pos="312"/>
        </w:tabs>
        <w:adjustRightInd w:val="0"/>
        <w:snapToGrid w:val="0"/>
        <w:spacing w:line="300" w:lineRule="auto"/>
        <w:jc w:val="center"/>
        <w:rPr>
          <w:rFonts w:hint="eastAsia"/>
          <w:b/>
          <w:bCs/>
          <w:sz w:val="28"/>
          <w:szCs w:val="36"/>
          <w:lang w:val="en-US" w:eastAsia="zh-CN"/>
        </w:rPr>
      </w:pPr>
    </w:p>
    <w:p>
      <w:pPr>
        <w:pStyle w:val="12"/>
        <w:widowControl w:val="0"/>
        <w:numPr>
          <w:ilvl w:val="0"/>
          <w:numId w:val="0"/>
        </w:numPr>
        <w:tabs>
          <w:tab w:val="left" w:pos="312"/>
        </w:tabs>
        <w:adjustRightInd w:val="0"/>
        <w:snapToGrid w:val="0"/>
        <w:spacing w:line="300" w:lineRule="auto"/>
        <w:jc w:val="center"/>
        <w:rPr>
          <w:rFonts w:hint="eastAsia"/>
          <w:b/>
          <w:bCs/>
          <w:sz w:val="28"/>
          <w:szCs w:val="36"/>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416"/>
        <w:gridCol w:w="1585"/>
        <w:gridCol w:w="1272"/>
        <w:gridCol w:w="484"/>
        <w:gridCol w:w="159"/>
        <w:gridCol w:w="916"/>
        <w:gridCol w:w="486"/>
        <w:gridCol w:w="315"/>
        <w:gridCol w:w="815"/>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39"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工程名称：大坦沙分公司一二期干化车间再生水利用设备优化项目</w:t>
            </w:r>
          </w:p>
        </w:tc>
        <w:tc>
          <w:tcPr>
            <w:tcW w:w="86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99"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7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0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5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0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4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45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72"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8"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8849.41</w:t>
            </w: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8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8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4"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87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70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5"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0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按照项目分部分项人工费的15%计算（有方案的按照方案计算），</w:t>
            </w:r>
          </w:p>
        </w:tc>
      </w:tr>
    </w:tbl>
    <w:p>
      <w:pPr>
        <w:pStyle w:val="13"/>
        <w:rPr>
          <w:rFonts w:hint="eastAsia"/>
          <w:lang w:val="en-US" w:eastAsia="zh-CN"/>
        </w:rPr>
      </w:pPr>
    </w:p>
    <w:p>
      <w:pPr>
        <w:pStyle w:val="14"/>
        <w:rPr>
          <w:rFonts w:hint="eastAsia"/>
          <w:lang w:val="en-US" w:eastAsia="zh-CN"/>
        </w:rPr>
      </w:pPr>
    </w:p>
    <w:p>
      <w:pPr>
        <w:rPr>
          <w:rFonts w:hint="eastAsia"/>
          <w:lang w:val="en-US" w:eastAsia="zh-CN"/>
        </w:rPr>
      </w:pPr>
    </w:p>
    <w:p>
      <w:pPr>
        <w:pStyle w:val="48"/>
        <w:rPr>
          <w:rFonts w:hint="eastAsia"/>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3"/>
        <w:gridCol w:w="3445"/>
        <w:gridCol w:w="902"/>
        <w:gridCol w:w="806"/>
        <w:gridCol w:w="772"/>
        <w:gridCol w:w="663"/>
        <w:gridCol w:w="1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工程名称：大坦沙分公司一二期干化车间再生水利用设备优化项目</w:t>
            </w:r>
          </w:p>
        </w:tc>
        <w:tc>
          <w:tcPr>
            <w:tcW w:w="871"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48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4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79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7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12271.34</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
        <w:ind w:left="0" w:leftChars="0" w:firstLine="0" w:firstLineChars="0"/>
        <w:rPr>
          <w:rFonts w:hint="eastAsia" w:ascii="仿宋" w:hAnsi="仿宋" w:eastAsia="仿宋" w:cs="仿宋_GB2312"/>
          <w:b/>
          <w:bCs/>
          <w:color w:val="auto"/>
          <w:sz w:val="28"/>
          <w:szCs w:val="28"/>
          <w:highlight w:val="none"/>
          <w:lang w:val="en-US" w:eastAsia="zh-CN"/>
        </w:rPr>
      </w:pPr>
    </w:p>
    <w:p>
      <w:pPr>
        <w:pStyle w:val="2"/>
        <w:ind w:left="0" w:leftChars="0" w:firstLine="0" w:firstLineChars="0"/>
        <w:rPr>
          <w:rFonts w:hint="default" w:ascii="仿宋" w:hAnsi="仿宋" w:eastAsia="仿宋" w:cs="仿宋_GB2312"/>
          <w:color w:val="auto"/>
          <w:sz w:val="28"/>
          <w:szCs w:val="28"/>
          <w:highlight w:val="none"/>
          <w:lang w:val="en-US" w:eastAsia="zh-CN"/>
        </w:rPr>
      </w:pPr>
      <w:r>
        <w:rPr>
          <w:rFonts w:hint="eastAsia" w:ascii="仿宋" w:hAnsi="仿宋" w:eastAsia="仿宋" w:cs="仿宋_GB2312"/>
          <w:b/>
          <w:bCs/>
          <w:color w:val="auto"/>
          <w:sz w:val="28"/>
          <w:szCs w:val="28"/>
          <w:highlight w:val="none"/>
          <w:lang w:val="en-US" w:eastAsia="zh-CN"/>
        </w:rPr>
        <w:t>项目三：大坦沙分公司二期3号线控制电箱优化项目</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9"/>
        <w:gridCol w:w="1957"/>
        <w:gridCol w:w="1942"/>
        <w:gridCol w:w="886"/>
        <w:gridCol w:w="658"/>
        <w:gridCol w:w="286"/>
        <w:gridCol w:w="504"/>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94"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工程名称：大坦沙分公司二期3号线控制电箱优化</w:t>
            </w:r>
          </w:p>
        </w:tc>
        <w:tc>
          <w:tcPr>
            <w:tcW w:w="158" w:type="pct"/>
            <w:tcBorders>
              <w:top w:val="nil"/>
              <w:left w:val="nil"/>
              <w:bottom w:val="nil"/>
              <w:right w:val="nil"/>
            </w:tcBorders>
            <w:shd w:val="clear" w:color="FFFFFF" w:fill="FFFFFF"/>
            <w:vAlign w:val="bottom"/>
          </w:tcPr>
          <w:p>
            <w:pPr>
              <w:jc w:val="center"/>
              <w:rPr>
                <w:rFonts w:hint="eastAsia" w:ascii="宋体" w:hAnsi="宋体" w:eastAsia="宋体" w:cs="宋体"/>
                <w:i w:val="0"/>
                <w:iCs w:val="0"/>
                <w:color w:val="000000"/>
                <w:sz w:val="20"/>
                <w:szCs w:val="20"/>
                <w:u w:val="none"/>
              </w:rPr>
            </w:pP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8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07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48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p>
        </w:tc>
        <w:tc>
          <w:tcPr>
            <w:tcW w:w="79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6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绿色施工安全防护措施费+其他措施费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安全及文明施工措施费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其他项目合计</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暂估价合计</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分部分项合计+措施合计+其他项目+增值税销项税额</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07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分部分项人工费+技术措施项目人工费</w:t>
            </w:r>
          </w:p>
        </w:tc>
        <w:tc>
          <w:tcPr>
            <w:tcW w:w="48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14"/>
        <w:rPr>
          <w:rFonts w:hint="eastAsia"/>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416"/>
        <w:gridCol w:w="1134"/>
        <w:gridCol w:w="2299"/>
        <w:gridCol w:w="63"/>
        <w:gridCol w:w="443"/>
        <w:gridCol w:w="783"/>
        <w:gridCol w:w="187"/>
        <w:gridCol w:w="627"/>
        <w:gridCol w:w="836"/>
        <w:gridCol w:w="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工程名称：大坦沙分公司二期3号线控制电箱优化</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4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3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5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4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64"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3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3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3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拆除水泵控制箱电器元件</w:t>
            </w:r>
          </w:p>
        </w:tc>
        <w:tc>
          <w:tcPr>
            <w:tcW w:w="13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拆除水泵控制箱电器元件，约1个工日</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030610002001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盘柜附件、元件</w:t>
            </w:r>
          </w:p>
        </w:tc>
        <w:tc>
          <w:tcPr>
            <w:tcW w:w="13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每套电箱包含的配件及其数量：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1.线槽，2米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2.3P断路器80A，1个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3.220V转24V变压器，1个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4.多功能电表（电能、电压、电流），1个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5.互感器，1个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6.熔断器及熔断器底座，1套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7.24V继电器及底座，1套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8.防雷保护器，1套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9.接线端子，4个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10.指示灯，4个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11.按钮指示灯，6个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12.旋钮开关，2个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13.控制箱控制面板，1块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14.飞力水泵保护器，1个(主材甲供）</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拆除电力电缆</w:t>
            </w:r>
          </w:p>
        </w:tc>
        <w:tc>
          <w:tcPr>
            <w:tcW w:w="13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拆除YJV4*10电缆</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拆除控制电缆</w:t>
            </w:r>
          </w:p>
        </w:tc>
        <w:tc>
          <w:tcPr>
            <w:tcW w:w="13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拆除KVVP20*1.5电缆</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030408001002</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3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1.敷设ZC-YJV4*10电缆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2.压接48个接线端子</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030408002002</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3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敷设ZC-KVVP20*1.5电缆</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3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3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13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1"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7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ind w:left="0" w:leftChars="0" w:firstLine="0" w:firstLineChars="0"/>
        <w:rPr>
          <w:rFonts w:hint="eastAsia" w:ascii="仿宋" w:hAnsi="仿宋" w:eastAsia="仿宋" w:cs="仿宋_GB2312"/>
          <w:color w:val="auto"/>
          <w:sz w:val="28"/>
          <w:szCs w:val="28"/>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416"/>
        <w:gridCol w:w="1671"/>
        <w:gridCol w:w="1344"/>
        <w:gridCol w:w="177"/>
        <w:gridCol w:w="562"/>
        <w:gridCol w:w="1138"/>
        <w:gridCol w:w="42"/>
        <w:gridCol w:w="991"/>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81"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工程名称：大坦沙分公司二期3号线控制电箱优化</w:t>
            </w:r>
          </w:p>
        </w:tc>
        <w:tc>
          <w:tcPr>
            <w:tcW w:w="9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9"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2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2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4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41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63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8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8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2746.98</w:t>
            </w: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97"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3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
        <w:ind w:left="0" w:leftChars="0" w:firstLine="0" w:firstLineChars="0"/>
        <w:rPr>
          <w:rFonts w:hint="eastAsia" w:ascii="仿宋" w:hAnsi="仿宋" w:eastAsia="仿宋" w:cs="仿宋_GB2312"/>
          <w:color w:val="auto"/>
          <w:sz w:val="28"/>
          <w:szCs w:val="28"/>
          <w:highlight w:val="none"/>
        </w:rPr>
      </w:pPr>
    </w:p>
    <w:p>
      <w:pPr>
        <w:pStyle w:val="2"/>
        <w:ind w:left="0" w:leftChars="0" w:firstLine="0" w:firstLineChars="0"/>
        <w:rPr>
          <w:rFonts w:hint="eastAsia" w:ascii="仿宋" w:hAnsi="仿宋" w:eastAsia="仿宋" w:cs="仿宋_GB2312"/>
          <w:b/>
          <w:bCs/>
          <w:color w:val="auto"/>
          <w:sz w:val="28"/>
          <w:szCs w:val="28"/>
          <w:highlight w:val="none"/>
          <w:lang w:val="en-US" w:eastAsia="zh-CN"/>
        </w:rPr>
      </w:pPr>
      <w:r>
        <w:rPr>
          <w:rFonts w:hint="eastAsia" w:ascii="仿宋" w:hAnsi="仿宋" w:eastAsia="仿宋" w:cs="仿宋_GB2312"/>
          <w:b/>
          <w:bCs/>
          <w:color w:val="auto"/>
          <w:sz w:val="28"/>
          <w:szCs w:val="28"/>
          <w:highlight w:val="none"/>
          <w:lang w:val="en-US" w:eastAsia="zh-CN"/>
        </w:rPr>
        <w:t>项目四：石井净分公司一期除臭系统改用中水项目</w:t>
      </w:r>
    </w:p>
    <w:tbl>
      <w:tblPr>
        <w:tblStyle w:val="23"/>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6"/>
        <w:gridCol w:w="4447"/>
        <w:gridCol w:w="70"/>
        <w:gridCol w:w="1692"/>
        <w:gridCol w:w="587"/>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70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59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工程名称：石井净分公司一期除臭系统改用中水项目</w:t>
            </w:r>
          </w:p>
        </w:tc>
        <w:tc>
          <w:tcPr>
            <w:tcW w:w="1692"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2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7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44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4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3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12"/>
        <w:spacing w:line="360" w:lineRule="auto"/>
        <w:ind w:firstLine="0" w:firstLineChars="0"/>
        <w:outlineLvl w:val="1"/>
        <w:rPr>
          <w:rFonts w:hint="default" w:asciiTheme="minorEastAsia" w:hAnsiTheme="minorEastAsia" w:eastAsiaTheme="minorEastAsia" w:cstheme="minorEastAsia"/>
          <w:color w:val="auto"/>
          <w:sz w:val="24"/>
          <w:highlight w:val="none"/>
          <w:u w:val="single"/>
          <w:lang w:val="en-US" w:eastAsia="zh-CN"/>
        </w:rPr>
      </w:pPr>
    </w:p>
    <w:p>
      <w:pPr>
        <w:pStyle w:val="13"/>
        <w:rPr>
          <w:rFonts w:hint="default" w:asciiTheme="minorEastAsia" w:hAnsiTheme="minorEastAsia" w:eastAsiaTheme="minorEastAsia" w:cstheme="minorEastAsia"/>
          <w:color w:val="auto"/>
          <w:sz w:val="24"/>
          <w:highlight w:val="none"/>
          <w:u w:val="single"/>
          <w:lang w:val="en-US" w:eastAsia="zh-CN"/>
        </w:rPr>
      </w:pPr>
    </w:p>
    <w:p>
      <w:pPr>
        <w:pStyle w:val="14"/>
        <w:rPr>
          <w:rFonts w:hint="default" w:asciiTheme="minorEastAsia" w:hAnsiTheme="minorEastAsia" w:eastAsiaTheme="minorEastAsia" w:cstheme="minorEastAsia"/>
          <w:color w:val="auto"/>
          <w:sz w:val="24"/>
          <w:highlight w:val="none"/>
          <w:u w:val="single"/>
          <w:lang w:val="en-US" w:eastAsia="zh-CN"/>
        </w:rPr>
      </w:pPr>
    </w:p>
    <w:p>
      <w:pPr>
        <w:rPr>
          <w:rFonts w:hint="default" w:asciiTheme="minorEastAsia" w:hAnsiTheme="minorEastAsia" w:eastAsiaTheme="minorEastAsia" w:cstheme="minorEastAsia"/>
          <w:color w:val="auto"/>
          <w:sz w:val="24"/>
          <w:highlight w:val="none"/>
          <w:u w:val="single"/>
          <w:lang w:val="en-US" w:eastAsia="zh-CN"/>
        </w:rPr>
      </w:pPr>
    </w:p>
    <w:p>
      <w:pPr>
        <w:pStyle w:val="22"/>
        <w:rPr>
          <w:rFonts w:hint="default"/>
          <w:lang w:val="en-US" w:eastAsia="zh-CN"/>
        </w:rPr>
      </w:pPr>
    </w:p>
    <w:tbl>
      <w:tblPr>
        <w:tblStyle w:val="23"/>
        <w:tblW w:w="1041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335"/>
        <w:gridCol w:w="1335"/>
        <w:gridCol w:w="2670"/>
        <w:gridCol w:w="105"/>
        <w:gridCol w:w="107"/>
        <w:gridCol w:w="433"/>
        <w:gridCol w:w="930"/>
        <w:gridCol w:w="240"/>
        <w:gridCol w:w="434"/>
        <w:gridCol w:w="316"/>
        <w:gridCol w:w="99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工程名称：石井净分公司一期除臭系统改用中水项目</w:t>
            </w:r>
          </w:p>
        </w:tc>
        <w:tc>
          <w:tcPr>
            <w:tcW w:w="181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塑料管(DE110)敷设</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1.安装部位:室内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2.敷设方式 :明敷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3.材质:PE给水管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4.型号、规格:DE110mm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塑料管件（三通）安装</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1.三通安装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3.规格:DE110</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塑料管件（大小头）安装</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2.规格:DE110</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塑料管（DE75)敷设</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1.安装部位:室内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2.敷设方式 :明敷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3.材质:PE给水管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4.型号、规格:DE75mm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塑料管件（弯头）安装</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1.弯头安装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3.规格:De75mm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塑料管件（直通）安装</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1.直通安装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3.规格:De75mm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塑料管件（三通）安装</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1.三通安装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3.规格:De75mm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塑料管件（大小头）安装</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1.大小头安装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3.规格:De75mm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塑料管件（球阀）安装</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1.球阀安装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3.规格:De75mm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塑料管（DE50)敷设</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1.安装部位:室内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2.敷设方式 :明敷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3.材质:PE给水管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4.型号、规格:DE50mm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塑料管件（直通）安装</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1.直通安装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3.规格:De50mm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塑料管件（球阀）安装</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1.球阀安装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3.规格:De50mm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5" w:type="dxa"/>
            <w:gridSpan w:val="1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1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12" w:type="dxa"/>
            <w:gridSpan w:val="6"/>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037"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161"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工程名称：石井净分公司一期除臭系统改用中水项目</w:t>
            </w:r>
          </w:p>
        </w:tc>
        <w:tc>
          <w:tcPr>
            <w:tcW w:w="181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塑料管件（活接头）安装</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1.活接头安装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3.规格:De50mm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塑料管件（快速接头）安装</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1.快速接头安装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3.规格:De50mm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030815001001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管架制作安装</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1.材质:不锈钢角钢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2.规格：50*50*5mm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15.6832</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030815001002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管架制作安装</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1.材质:不锈钢角钢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2.规格：40*40*5mm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49.52064</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粤011701011001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里脚手架</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粤011701011002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里脚手架</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65" w:type="dxa"/>
            <w:gridSpan w:val="11"/>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5" w:type="dxa"/>
            <w:gridSpan w:val="11"/>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410" w:type="dxa"/>
            <w:gridSpan w:val="1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212" w:type="dxa"/>
            <w:gridSpan w:val="6"/>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037"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161"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p>
        </w:tc>
      </w:tr>
    </w:tbl>
    <w:p>
      <w:pPr>
        <w:pStyle w:val="22"/>
        <w:ind w:left="0" w:leftChars="0" w:firstLine="0" w:firstLineChars="0"/>
        <w:rPr>
          <w:rFonts w:hint="eastAsia"/>
        </w:rPr>
      </w:pPr>
    </w:p>
    <w:tbl>
      <w:tblPr>
        <w:tblStyle w:val="23"/>
        <w:tblW w:w="1041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工程名称：石井净分公司一期除臭系统改用中水项目</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rPr>
              <w:t>3777.43</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TSSGBWZJF001</w:t>
            </w:r>
          </w:p>
        </w:tc>
        <w:tc>
          <w:tcPr>
            <w:tcW w:w="17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pPr>
          </w:p>
        </w:tc>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30</w:t>
            </w:r>
          </w:p>
        </w:tc>
        <w:tc>
          <w:tcPr>
            <w:tcW w:w="118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09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JTGRSGZJF001</w:t>
            </w:r>
          </w:p>
        </w:tc>
        <w:tc>
          <w:tcPr>
            <w:tcW w:w="17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pPr>
          </w:p>
        </w:tc>
        <w:tc>
          <w:tcPr>
            <w:tcW w:w="7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10</w:t>
            </w:r>
          </w:p>
        </w:tc>
        <w:tc>
          <w:tcPr>
            <w:tcW w:w="118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09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bl>
    <w:p>
      <w:pPr>
        <w:pStyle w:val="22"/>
        <w:ind w:left="0" w:leftChars="0" w:firstLine="0" w:firstLineChars="0"/>
        <w:rPr>
          <w:rFonts w:hint="eastAsia" w:ascii="宋体" w:hAnsi="宋体" w:eastAsia="宋体" w:cs="宋体"/>
          <w:b/>
          <w:bCs/>
          <w:color w:val="auto"/>
          <w:sz w:val="21"/>
          <w:szCs w:val="21"/>
          <w:highlight w:val="none"/>
        </w:rPr>
      </w:pPr>
    </w:p>
    <w:tbl>
      <w:tblPr>
        <w:tblStyle w:val="23"/>
        <w:tblW w:w="1041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工程名称：石井净分公司一期除臭系统改用中水项目</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2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8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109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11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r>
    </w:tbl>
    <w:p>
      <w:pPr>
        <w:pStyle w:val="22"/>
        <w:rPr>
          <w:rFonts w:hint="eastAsia" w:ascii="宋体" w:hAnsi="宋体" w:eastAsia="宋体" w:cs="宋体"/>
          <w:b/>
          <w:bCs/>
          <w:color w:val="auto"/>
          <w:sz w:val="21"/>
          <w:szCs w:val="21"/>
          <w:highlight w:val="none"/>
        </w:rPr>
      </w:pPr>
    </w:p>
    <w:tbl>
      <w:tblPr>
        <w:tblStyle w:val="23"/>
        <w:tblW w:w="1041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3990"/>
        <w:gridCol w:w="945"/>
        <w:gridCol w:w="945"/>
        <w:gridCol w:w="870"/>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工程名称：石井净分公司一期除臭系统改用中水项目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黑体" w:hAnsi="宋体" w:eastAsia="黑体" w:cs="黑体"/>
                <w:i w:val="0"/>
                <w:color w:val="000000"/>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w:t>
            </w:r>
          </w:p>
        </w:tc>
      </w:tr>
    </w:tbl>
    <w:p>
      <w:pPr>
        <w:pStyle w:val="2"/>
        <w:ind w:left="0" w:leftChars="0" w:firstLine="0" w:firstLineChars="0"/>
        <w:rPr>
          <w:rFonts w:hint="eastAsia" w:ascii="仿宋" w:hAnsi="仿宋" w:eastAsia="仿宋" w:cs="仿宋_GB2312"/>
          <w:color w:val="auto"/>
          <w:sz w:val="28"/>
          <w:szCs w:val="28"/>
          <w:highlight w:val="none"/>
          <w:lang w:val="en-US" w:eastAsia="zh-CN"/>
        </w:rPr>
      </w:pPr>
    </w:p>
    <w:tbl>
      <w:tblPr>
        <w:tblStyle w:val="23"/>
        <w:tblW w:w="9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8"/>
        <w:gridCol w:w="2211"/>
        <w:gridCol w:w="2448"/>
        <w:gridCol w:w="176"/>
        <w:gridCol w:w="1469"/>
        <w:gridCol w:w="17"/>
        <w:gridCol w:w="916"/>
        <w:gridCol w:w="1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6" w:hRule="atLeast"/>
        </w:trPr>
        <w:tc>
          <w:tcPr>
            <w:tcW w:w="954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7" w:hRule="atLeast"/>
        </w:trPr>
        <w:tc>
          <w:tcPr>
            <w:tcW w:w="549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工程名称：石井净分公司一期除臭系统改用中水项目</w:t>
            </w:r>
          </w:p>
        </w:tc>
        <w:tc>
          <w:tcPr>
            <w:tcW w:w="166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8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3" w:hRule="atLeast"/>
        </w:trPr>
        <w:tc>
          <w:tcPr>
            <w:tcW w:w="83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1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2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6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93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4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12" w:hRule="atLeast"/>
        </w:trPr>
        <w:tc>
          <w:tcPr>
            <w:tcW w:w="8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6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5" w:hRule="atLeast"/>
        </w:trPr>
        <w:tc>
          <w:tcPr>
            <w:tcW w:w="8075"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4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2"/>
        <w:ind w:left="0" w:leftChars="0" w:firstLine="0" w:firstLineChars="0"/>
        <w:rPr>
          <w:rFonts w:hint="eastAsia" w:ascii="仿宋" w:hAnsi="仿宋" w:eastAsia="仿宋" w:cs="仿宋_GB2312"/>
          <w:color w:val="auto"/>
          <w:sz w:val="28"/>
          <w:szCs w:val="28"/>
          <w:highlight w:val="none"/>
          <w:lang w:val="en-US" w:eastAsia="zh-CN"/>
        </w:rPr>
      </w:pPr>
    </w:p>
    <w:p>
      <w:pPr>
        <w:pStyle w:val="2"/>
        <w:ind w:left="0" w:leftChars="0" w:firstLine="0" w:firstLineChars="0"/>
        <w:rPr>
          <w:rFonts w:hint="default" w:ascii="仿宋" w:hAnsi="仿宋" w:eastAsia="仿宋" w:cs="仿宋_GB2312"/>
          <w:b/>
          <w:bCs/>
          <w:color w:val="auto"/>
          <w:sz w:val="28"/>
          <w:szCs w:val="28"/>
          <w:highlight w:val="none"/>
          <w:lang w:val="en-US" w:eastAsia="zh-CN"/>
        </w:rPr>
      </w:pPr>
      <w:r>
        <w:rPr>
          <w:rFonts w:hint="eastAsia" w:ascii="仿宋" w:hAnsi="仿宋" w:eastAsia="仿宋" w:cs="仿宋_GB2312"/>
          <w:b/>
          <w:bCs/>
          <w:color w:val="auto"/>
          <w:sz w:val="28"/>
          <w:szCs w:val="28"/>
          <w:highlight w:val="none"/>
          <w:lang w:val="en-US" w:eastAsia="zh-CN"/>
        </w:rPr>
        <w:t>项目五：石井净分公司二期PLC机站散热优化项目</w:t>
      </w:r>
    </w:p>
    <w:tbl>
      <w:tblPr>
        <w:tblStyle w:val="23"/>
        <w:tblW w:w="9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97"/>
        <w:gridCol w:w="1534"/>
        <w:gridCol w:w="1538"/>
        <w:gridCol w:w="1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7" w:hRule="atLeast"/>
          <w:jc w:val="center"/>
        </w:trPr>
        <w:tc>
          <w:tcPr>
            <w:tcW w:w="44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2"/>
              <w:ind w:left="0" w:leftChars="0" w:firstLine="0" w:firstLineChars="0"/>
              <w:rPr>
                <w:rFonts w:hint="eastAsia" w:ascii="宋体" w:hAnsi="宋体" w:eastAsia="宋体" w:cs="宋体"/>
                <w:b/>
                <w:bCs/>
                <w:i w:val="0"/>
                <w:color w:val="000000"/>
                <w:kern w:val="0"/>
                <w:sz w:val="22"/>
                <w:szCs w:val="22"/>
                <w:u w:val="none"/>
                <w:lang w:val="en-US" w:eastAsia="zh-CN" w:bidi="ar"/>
              </w:rPr>
            </w:pPr>
            <w:r>
              <w:rPr>
                <w:rFonts w:hint="eastAsia" w:ascii="仿宋" w:hAnsi="仿宋" w:eastAsia="仿宋" w:cs="仿宋_GB2312"/>
                <w:b/>
                <w:bCs/>
                <w:color w:val="auto"/>
                <w:sz w:val="28"/>
                <w:szCs w:val="28"/>
                <w:highlight w:val="none"/>
                <w:lang w:val="en-US" w:eastAsia="zh-CN"/>
              </w:rPr>
              <w:t>石井净分公司二期PLC机站散热优化项目</w:t>
            </w:r>
          </w:p>
        </w:tc>
        <w:tc>
          <w:tcPr>
            <w:tcW w:w="153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金额（元）</w:t>
            </w:r>
          </w:p>
        </w:tc>
        <w:tc>
          <w:tcPr>
            <w:tcW w:w="153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82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jc w:val="center"/>
        </w:trPr>
        <w:tc>
          <w:tcPr>
            <w:tcW w:w="4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建筑工程</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jc w:val="center"/>
        </w:trPr>
        <w:tc>
          <w:tcPr>
            <w:tcW w:w="4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安装工程</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jc w:val="center"/>
        </w:trPr>
        <w:tc>
          <w:tcPr>
            <w:tcW w:w="4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合计</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r>
    </w:tbl>
    <w:p>
      <w:pPr>
        <w:pStyle w:val="2"/>
        <w:ind w:left="0" w:leftChars="0" w:firstLine="0" w:firstLineChars="0"/>
        <w:rPr>
          <w:rFonts w:hint="eastAsia" w:ascii="仿宋" w:hAnsi="仿宋" w:eastAsia="仿宋" w:cs="仿宋_GB2312"/>
          <w:color w:val="auto"/>
          <w:sz w:val="28"/>
          <w:szCs w:val="28"/>
          <w:highlight w:val="none"/>
          <w:lang w:val="en-US" w:eastAsia="zh-CN"/>
        </w:rPr>
      </w:pPr>
    </w:p>
    <w:p>
      <w:pPr>
        <w:pStyle w:val="2"/>
        <w:ind w:left="0" w:leftChars="0" w:firstLine="0" w:firstLineChars="0"/>
        <w:rPr>
          <w:rFonts w:hint="eastAsia" w:ascii="仿宋" w:hAnsi="仿宋" w:eastAsia="仿宋" w:cs="仿宋_GB2312"/>
          <w:b/>
          <w:bCs/>
          <w:color w:val="auto"/>
          <w:sz w:val="28"/>
          <w:szCs w:val="28"/>
          <w:highlight w:val="none"/>
          <w:lang w:val="en-US" w:eastAsia="zh-CN"/>
        </w:rPr>
      </w:pPr>
      <w:r>
        <w:rPr>
          <w:rFonts w:hint="eastAsia" w:ascii="宋体" w:hAnsi="宋体" w:eastAsia="宋体" w:cs="宋体"/>
          <w:b/>
          <w:bCs/>
          <w:i w:val="0"/>
          <w:color w:val="000000"/>
          <w:kern w:val="0"/>
          <w:sz w:val="20"/>
          <w:szCs w:val="20"/>
          <w:u w:val="none"/>
          <w:lang w:val="en-US" w:eastAsia="zh-CN" w:bidi="ar"/>
        </w:rPr>
        <w:t>建筑工程</w:t>
      </w:r>
    </w:p>
    <w:tbl>
      <w:tblPr>
        <w:tblStyle w:val="23"/>
        <w:tblW w:w="1041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4"/>
        <w:gridCol w:w="4770"/>
        <w:gridCol w:w="75"/>
        <w:gridCol w:w="1814"/>
        <w:gridCol w:w="630"/>
        <w:gridCol w:w="1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52"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5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1682"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07"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10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4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3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0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3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rPr>
        <w:tc>
          <w:tcPr>
            <w:tcW w:w="10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3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10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3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p>
        </w:tc>
        <w:tc>
          <w:tcPr>
            <w:tcW w:w="1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10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3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10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3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10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3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p>
        </w:tc>
        <w:tc>
          <w:tcPr>
            <w:tcW w:w="1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 w:hRule="atLeast"/>
        </w:trPr>
        <w:tc>
          <w:tcPr>
            <w:tcW w:w="10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3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3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0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4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总承包服务费</w:t>
            </w:r>
          </w:p>
        </w:tc>
        <w:tc>
          <w:tcPr>
            <w:tcW w:w="233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7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4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3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107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44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工程优质费</w:t>
            </w:r>
          </w:p>
        </w:tc>
        <w:tc>
          <w:tcPr>
            <w:tcW w:w="233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107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44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概算幅度差</w:t>
            </w:r>
          </w:p>
        </w:tc>
        <w:tc>
          <w:tcPr>
            <w:tcW w:w="233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07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w:t>
            </w:r>
          </w:p>
        </w:tc>
        <w:tc>
          <w:tcPr>
            <w:tcW w:w="44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索赔费用</w:t>
            </w:r>
          </w:p>
        </w:tc>
        <w:tc>
          <w:tcPr>
            <w:tcW w:w="233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107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w:t>
            </w:r>
          </w:p>
        </w:tc>
        <w:tc>
          <w:tcPr>
            <w:tcW w:w="44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现场签证费用</w:t>
            </w:r>
          </w:p>
        </w:tc>
        <w:tc>
          <w:tcPr>
            <w:tcW w:w="233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trPr>
        <w:tc>
          <w:tcPr>
            <w:tcW w:w="107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3.10</w:t>
            </w:r>
          </w:p>
        </w:tc>
        <w:tc>
          <w:tcPr>
            <w:tcW w:w="44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其他费用</w:t>
            </w:r>
          </w:p>
        </w:tc>
        <w:tc>
          <w:tcPr>
            <w:tcW w:w="233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5" w:hRule="atLeast"/>
        </w:trPr>
        <w:tc>
          <w:tcPr>
            <w:tcW w:w="107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44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税前工程造价</w:t>
            </w:r>
          </w:p>
        </w:tc>
        <w:tc>
          <w:tcPr>
            <w:tcW w:w="233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107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44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增值税销项税额</w:t>
            </w:r>
          </w:p>
        </w:tc>
        <w:tc>
          <w:tcPr>
            <w:tcW w:w="233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07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44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总造价</w:t>
            </w:r>
          </w:p>
        </w:tc>
        <w:tc>
          <w:tcPr>
            <w:tcW w:w="233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07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44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人工费</w:t>
            </w:r>
          </w:p>
        </w:tc>
        <w:tc>
          <w:tcPr>
            <w:tcW w:w="233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5493"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招标控制价合计=1+2+3+5</w:t>
            </w:r>
          </w:p>
        </w:tc>
        <w:tc>
          <w:tcPr>
            <w:tcW w:w="233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bl>
    <w:p>
      <w:pPr>
        <w:autoSpaceDE w:val="0"/>
        <w:autoSpaceDN w:val="0"/>
        <w:spacing w:line="520" w:lineRule="exact"/>
        <w:ind w:firstLine="0" w:firstLineChars="0"/>
        <w:rPr>
          <w:rFonts w:hint="eastAsia" w:ascii="宋体" w:hAnsi="宋体" w:eastAsia="宋体" w:cs="宋体"/>
          <w:b/>
          <w:bCs/>
          <w:color w:val="auto"/>
          <w:sz w:val="24"/>
          <w:szCs w:val="24"/>
          <w:highlight w:val="none"/>
          <w:u w:val="none"/>
        </w:rPr>
      </w:pPr>
    </w:p>
    <w:tbl>
      <w:tblPr>
        <w:tblStyle w:val="23"/>
        <w:tblW w:w="1041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560"/>
        <w:gridCol w:w="1275"/>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pPr>
          </w:p>
        </w:tc>
        <w:tc>
          <w:tcPr>
            <w:tcW w:w="268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整个项目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011209001001</w:t>
            </w:r>
          </w:p>
        </w:tc>
        <w:tc>
          <w:tcPr>
            <w:tcW w:w="12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玻璃罩安装</w:t>
            </w:r>
          </w:p>
        </w:tc>
        <w:tc>
          <w:tcPr>
            <w:tcW w:w="268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1.骨架材料种类、规格:304不锈钢方管，100*50*1.5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2.面层材料品种、规格:阻燃有机玻璃，玻璃厚度：12mm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3.耐火时效:丙级或以上</w:t>
            </w:r>
          </w:p>
        </w:tc>
        <w:tc>
          <w:tcPr>
            <w:tcW w:w="5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182.4</w:t>
            </w:r>
          </w:p>
        </w:tc>
        <w:tc>
          <w:tcPr>
            <w:tcW w:w="9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玻璃门安装</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1.材质:304不锈钢+防火钢制玻璃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2.耐火时效:丙级或以上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3.玻璃厚度:12mm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4.开启方式:平开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5.五金:304不锈钢拉手、不锈钢地弹簧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6.尺寸:800*2000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011209001002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玻璃罩安装</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1.骨架材料种类、规格:304不锈钢方管，100*50*1.5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2.面层材料品种、规格:阻燃钢化磨砂玻璃，玻璃厚度：12mm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3.耐火时效:丙级或以上</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010802003002</w:t>
            </w:r>
          </w:p>
        </w:tc>
        <w:tc>
          <w:tcPr>
            <w:tcW w:w="12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玻璃门安装</w:t>
            </w:r>
          </w:p>
        </w:tc>
        <w:tc>
          <w:tcPr>
            <w:tcW w:w="268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1.材质:304不锈钢+防火钢制玻璃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2.耐火时效:丙级或以上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3.玻璃厚度:12mm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4.开启方式:平开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5.五金:304不锈钢拉手、不锈钢地弹簧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6.尺寸:800*2000</w:t>
            </w:r>
          </w:p>
        </w:tc>
        <w:tc>
          <w:tcPr>
            <w:tcW w:w="5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1.6</w:t>
            </w:r>
          </w:p>
        </w:tc>
        <w:tc>
          <w:tcPr>
            <w:tcW w:w="9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绿色施工安全防护措施费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粤011701010001</w:t>
            </w:r>
          </w:p>
        </w:tc>
        <w:tc>
          <w:tcPr>
            <w:tcW w:w="12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满堂脚手架</w:t>
            </w:r>
          </w:p>
        </w:tc>
        <w:tc>
          <w:tcPr>
            <w:tcW w:w="268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1.搭设高度:3m</w:t>
            </w:r>
          </w:p>
        </w:tc>
        <w:tc>
          <w:tcPr>
            <w:tcW w:w="5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48</w:t>
            </w:r>
          </w:p>
        </w:tc>
        <w:tc>
          <w:tcPr>
            <w:tcW w:w="9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粤011701012001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活动脚手架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1.搭设高度:3m内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2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2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hint="eastAsia" w:ascii="宋体" w:hAnsi="宋体" w:eastAsia="宋体" w:cs="宋体"/>
          <w:b/>
          <w:bCs/>
          <w:color w:val="auto"/>
          <w:sz w:val="21"/>
          <w:szCs w:val="21"/>
          <w:highlight w:val="none"/>
        </w:rPr>
      </w:pPr>
    </w:p>
    <w:tbl>
      <w:tblPr>
        <w:tblStyle w:val="23"/>
        <w:tblW w:w="1032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2"/>
        <w:gridCol w:w="1337"/>
        <w:gridCol w:w="1708"/>
        <w:gridCol w:w="1367"/>
        <w:gridCol w:w="772"/>
        <w:gridCol w:w="80"/>
        <w:gridCol w:w="1093"/>
        <w:gridCol w:w="928"/>
        <w:gridCol w:w="156"/>
        <w:gridCol w:w="1084"/>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atLeast"/>
        </w:trPr>
        <w:tc>
          <w:tcPr>
            <w:tcW w:w="1032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 w:hRule="atLeast"/>
        </w:trPr>
        <w:tc>
          <w:tcPr>
            <w:tcW w:w="5946"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工程名称：石井净分公司一期除臭系统改用中水项目</w:t>
            </w:r>
          </w:p>
        </w:tc>
        <w:tc>
          <w:tcPr>
            <w:tcW w:w="202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pPr>
            <w:r>
              <w:rPr>
                <w:rFonts w:hint="eastAsia" w:ascii="宋体" w:hAnsi="宋体" w:eastAsia="宋体" w:cs="宋体"/>
                <w:i w:val="0"/>
                <w:color w:val="000000"/>
                <w:kern w:val="0"/>
                <w:sz w:val="20"/>
                <w:szCs w:val="20"/>
                <w:u w:val="none"/>
                <w:lang w:val="en-US" w:eastAsia="zh-CN" w:bidi="ar"/>
              </w:rPr>
              <w:t>标段：</w:t>
            </w:r>
          </w:p>
        </w:tc>
        <w:tc>
          <w:tcPr>
            <w:tcW w:w="235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5" w:hRule="atLeast"/>
        </w:trPr>
        <w:tc>
          <w:tcPr>
            <w:tcW w:w="68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项目名称</w:t>
            </w:r>
          </w:p>
        </w:tc>
        <w:tc>
          <w:tcPr>
            <w:tcW w:w="136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7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7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8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8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4" w:hRule="atLeast"/>
        </w:trPr>
        <w:tc>
          <w:tcPr>
            <w:tcW w:w="68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绿色施工安全防护措施费</w:t>
            </w:r>
          </w:p>
        </w:tc>
        <w:tc>
          <w:tcPr>
            <w:tcW w:w="136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7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rPr>
              <w:t>5850.76</w:t>
            </w:r>
          </w:p>
        </w:tc>
        <w:tc>
          <w:tcPr>
            <w:tcW w:w="108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WMGDZJF00001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文明工地增加费</w:t>
            </w:r>
          </w:p>
        </w:tc>
        <w:tc>
          <w:tcPr>
            <w:tcW w:w="13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7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0</w:t>
            </w:r>
          </w:p>
        </w:tc>
        <w:tc>
          <w:tcPr>
            <w:tcW w:w="1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Theme="minorHAnsi" w:hAnsiTheme="minorHAnsi" w:eastAsiaTheme="minorEastAsia" w:cstheme="minorBidi"/>
                <w:kern w:val="2"/>
                <w:sz w:val="21"/>
                <w:szCs w:val="22"/>
                <w:lang w:val="en-US" w:eastAsia="zh-CN" w:bidi="ar-SA"/>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031302002001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夜间施工增加费</w:t>
            </w:r>
          </w:p>
        </w:tc>
        <w:tc>
          <w:tcPr>
            <w:tcW w:w="13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77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20</w:t>
            </w:r>
          </w:p>
        </w:tc>
        <w:tc>
          <w:tcPr>
            <w:tcW w:w="1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Theme="minorHAnsi" w:hAnsiTheme="minorHAnsi" w:eastAsiaTheme="minorEastAsia" w:cstheme="minorBidi"/>
                <w:kern w:val="2"/>
                <w:sz w:val="21"/>
                <w:szCs w:val="22"/>
                <w:lang w:val="en-US" w:eastAsia="zh-CN" w:bidi="ar-SA"/>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6"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GGCSF0000001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赶工措施费</w:t>
            </w:r>
          </w:p>
        </w:tc>
        <w:tc>
          <w:tcPr>
            <w:tcW w:w="13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7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QTFY00000001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其他费用</w:t>
            </w:r>
          </w:p>
        </w:tc>
        <w:tc>
          <w:tcPr>
            <w:tcW w:w="13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77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kern w:val="2"/>
                <w:sz w:val="20"/>
                <w:szCs w:val="20"/>
                <w:u w:val="none"/>
                <w:lang w:val="en-US" w:eastAsia="zh-CN" w:bidi="ar-SA"/>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Theme="minorHAnsi" w:hAnsiTheme="minorHAnsi" w:eastAsiaTheme="minorEastAsia" w:cstheme="minorBidi"/>
                <w:kern w:val="2"/>
                <w:sz w:val="21"/>
                <w:szCs w:val="22"/>
                <w:lang w:val="en-US" w:eastAsia="zh-CN" w:bidi="ar-SA"/>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77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kern w:val="2"/>
                <w:sz w:val="20"/>
                <w:szCs w:val="20"/>
                <w:u w:val="none"/>
                <w:lang w:val="en-US" w:eastAsia="zh-CN" w:bidi="ar-SA"/>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Theme="minorHAnsi" w:hAnsiTheme="minorHAnsi" w:eastAsiaTheme="minorEastAsia" w:cstheme="minorBidi"/>
                <w:kern w:val="2"/>
                <w:sz w:val="21"/>
                <w:szCs w:val="22"/>
                <w:lang w:val="en-US" w:eastAsia="zh-CN" w:bidi="ar-SA"/>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 w:hRule="atLeast"/>
        </w:trPr>
        <w:tc>
          <w:tcPr>
            <w:tcW w:w="6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13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77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kern w:val="2"/>
                <w:sz w:val="20"/>
                <w:szCs w:val="20"/>
                <w:u w:val="none"/>
                <w:lang w:val="en-US" w:eastAsia="zh-CN" w:bidi="ar-SA"/>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asciiTheme="minorHAnsi" w:hAnsiTheme="minorHAnsi" w:eastAsiaTheme="minorEastAsia" w:cstheme="minorBidi"/>
                <w:kern w:val="2"/>
                <w:sz w:val="21"/>
                <w:szCs w:val="22"/>
                <w:lang w:val="en-US" w:eastAsia="zh-CN" w:bidi="ar-SA"/>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pStyle w:val="22"/>
        <w:ind w:left="0" w:leftChars="0" w:firstLine="0" w:firstLineChars="0"/>
        <w:rPr>
          <w:rFonts w:hint="eastAsia" w:ascii="宋体" w:hAnsi="宋体" w:eastAsia="宋体" w:cs="宋体"/>
          <w:b/>
          <w:bCs/>
          <w:color w:val="auto"/>
          <w:sz w:val="21"/>
          <w:szCs w:val="21"/>
          <w:highlight w:val="none"/>
        </w:rPr>
      </w:pPr>
    </w:p>
    <w:p>
      <w:pPr>
        <w:pStyle w:val="22"/>
        <w:ind w:left="0" w:leftChars="0" w:firstLine="0" w:firstLineChars="0"/>
        <w:rPr>
          <w:rFonts w:hint="eastAsia" w:ascii="宋体" w:hAnsi="宋体" w:eastAsia="宋体" w:cs="宋体"/>
          <w:b/>
          <w:bCs/>
          <w:color w:val="auto"/>
          <w:sz w:val="21"/>
          <w:szCs w:val="21"/>
          <w:highlight w:val="none"/>
        </w:rPr>
      </w:pPr>
    </w:p>
    <w:p>
      <w:pPr>
        <w:pStyle w:val="22"/>
        <w:rPr>
          <w:rFonts w:hint="eastAsia" w:ascii="宋体" w:hAnsi="宋体" w:eastAsia="宋体" w:cs="宋体"/>
          <w:b/>
          <w:bCs/>
          <w:color w:val="auto"/>
          <w:sz w:val="21"/>
          <w:szCs w:val="21"/>
          <w:highlight w:val="none"/>
        </w:rPr>
      </w:pPr>
    </w:p>
    <w:tbl>
      <w:tblPr>
        <w:tblStyle w:val="23"/>
        <w:tblW w:w="9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0"/>
        <w:gridCol w:w="3671"/>
        <w:gridCol w:w="870"/>
        <w:gridCol w:w="869"/>
        <w:gridCol w:w="801"/>
        <w:gridCol w:w="758"/>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8" w:hRule="atLeast"/>
        </w:trPr>
        <w:tc>
          <w:tcPr>
            <w:tcW w:w="9579"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552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167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88"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9" w:hRule="atLeast"/>
        </w:trPr>
        <w:tc>
          <w:tcPr>
            <w:tcW w:w="98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67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3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5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6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13026.37</w:t>
            </w: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8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7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3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5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3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pPr>
        <w:pStyle w:val="12"/>
        <w:tabs>
          <w:tab w:val="left" w:pos="1260"/>
        </w:tabs>
        <w:spacing w:line="500" w:lineRule="exact"/>
        <w:jc w:val="left"/>
        <w:rPr>
          <w:rFonts w:hint="eastAsia" w:ascii="宋体" w:hAnsi="宋体" w:eastAsia="宋体" w:cs="宋体"/>
          <w:b/>
          <w:bCs/>
          <w:kern w:val="2"/>
          <w:sz w:val="21"/>
          <w:szCs w:val="21"/>
          <w:lang w:val="en-US" w:eastAsia="zh-CN" w:bidi="ar-SA"/>
        </w:rPr>
      </w:pPr>
    </w:p>
    <w:p>
      <w:pPr>
        <w:pStyle w:val="13"/>
        <w:rPr>
          <w:rFonts w:hint="eastAsia"/>
          <w:lang w:val="en-US" w:eastAsia="zh-CN"/>
        </w:rPr>
      </w:pPr>
    </w:p>
    <w:tbl>
      <w:tblPr>
        <w:tblStyle w:val="23"/>
        <w:tblW w:w="1041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eastAsia="宋体"/>
                <w:lang w:val="en-US" w:eastAsia="zh-CN"/>
              </w:rPr>
            </w:pPr>
            <w:r>
              <w:rPr>
                <w:rFonts w:hint="eastAsia"/>
                <w:lang w:val="en-US" w:eastAsia="zh-CN"/>
              </w:rPr>
              <w:t>合计</w:t>
            </w:r>
          </w:p>
        </w:tc>
        <w:tc>
          <w:tcPr>
            <w:tcW w:w="15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adjustRightInd w:val="0"/>
        <w:snapToGrid w:val="0"/>
        <w:spacing w:line="300" w:lineRule="auto"/>
        <w:rPr>
          <w:rFonts w:hint="eastAsia" w:ascii="仿宋" w:hAnsi="仿宋" w:eastAsia="仿宋" w:cs="仿宋_GB2312"/>
          <w:color w:val="auto"/>
          <w:sz w:val="28"/>
          <w:szCs w:val="28"/>
          <w:highlight w:val="none"/>
        </w:rPr>
      </w:pPr>
    </w:p>
    <w:p>
      <w:pPr>
        <w:pStyle w:val="2"/>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安装工程：</w:t>
      </w:r>
    </w:p>
    <w:tbl>
      <w:tblPr>
        <w:tblStyle w:val="23"/>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6"/>
        <w:gridCol w:w="4447"/>
        <w:gridCol w:w="70"/>
        <w:gridCol w:w="1692"/>
        <w:gridCol w:w="587"/>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70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59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工程名称：安装工程</w:t>
            </w:r>
          </w:p>
        </w:tc>
        <w:tc>
          <w:tcPr>
            <w:tcW w:w="1692"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2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7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44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4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3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34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12"/>
        <w:spacing w:line="360" w:lineRule="auto"/>
        <w:ind w:firstLine="0" w:firstLineChars="0"/>
        <w:outlineLvl w:val="1"/>
        <w:rPr>
          <w:rFonts w:hint="eastAsia" w:asciiTheme="minorEastAsia" w:hAnsiTheme="minorEastAsia" w:eastAsiaTheme="minorEastAsia" w:cstheme="minorEastAsia"/>
          <w:color w:val="auto"/>
          <w:sz w:val="24"/>
          <w:highlight w:val="none"/>
          <w:u w:val="single"/>
          <w:lang w:val="en-US" w:eastAsia="zh-CN"/>
        </w:rPr>
      </w:pPr>
    </w:p>
    <w:p>
      <w:pPr>
        <w:pStyle w:val="13"/>
        <w:rPr>
          <w:rFonts w:hint="eastAsia"/>
          <w:lang w:val="en-US" w:eastAsia="zh-CN"/>
        </w:rPr>
      </w:pPr>
    </w:p>
    <w:tbl>
      <w:tblPr>
        <w:tblStyle w:val="23"/>
        <w:tblW w:w="1041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560"/>
        <w:gridCol w:w="1275"/>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工程名称：安装工程</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1.型号:铜芯电缆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2.规格:YJV-5*4</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030701003001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1.形式:移动式空调器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2.质量:可移动一体式小1匹单冷空调(额定电压/频率:220V/50Hz，制冷功率:480W或以上)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3.安装位置:落地</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措施其他项目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pStyle w:val="2"/>
        <w:rPr>
          <w:rFonts w:hint="default" w:ascii="仿宋" w:hAnsi="仿宋" w:eastAsia="仿宋" w:cs="仿宋_GB2312"/>
          <w:color w:val="auto"/>
          <w:sz w:val="28"/>
          <w:szCs w:val="28"/>
          <w:highlight w:val="none"/>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416"/>
        <w:gridCol w:w="1671"/>
        <w:gridCol w:w="1344"/>
        <w:gridCol w:w="177"/>
        <w:gridCol w:w="562"/>
        <w:gridCol w:w="1138"/>
        <w:gridCol w:w="42"/>
        <w:gridCol w:w="991"/>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81"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9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9"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2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2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4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41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63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8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8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383.71</w:t>
            </w: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9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97"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3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8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adjustRightInd w:val="0"/>
        <w:snapToGrid w:val="0"/>
        <w:spacing w:line="300" w:lineRule="auto"/>
        <w:rPr>
          <w:rFonts w:hint="eastAsia" w:ascii="仿宋" w:hAnsi="仿宋" w:eastAsia="仿宋" w:cs="仿宋_GB2312"/>
          <w:color w:val="auto"/>
          <w:sz w:val="28"/>
          <w:szCs w:val="28"/>
          <w:highlight w:val="none"/>
        </w:rPr>
      </w:pPr>
    </w:p>
    <w:tbl>
      <w:tblPr>
        <w:tblStyle w:val="23"/>
        <w:tblW w:w="1041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150"/>
        <w:gridCol w:w="2265"/>
        <w:gridCol w:w="1725"/>
        <w:gridCol w:w="945"/>
        <w:gridCol w:w="195"/>
        <w:gridCol w:w="750"/>
        <w:gridCol w:w="855"/>
        <w:gridCol w:w="15"/>
        <w:gridCol w:w="825"/>
        <w:gridCol w:w="18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工程名称：安装工程</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6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6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1393.84</w:t>
            </w:r>
          </w:p>
        </w:tc>
        <w:tc>
          <w:tcPr>
            <w:tcW w:w="169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合计</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工程名称：安装工程</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28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16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02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20" w:type="dxa"/>
            <w:gridSpan w:val="1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eastAsia="宋体"/>
                <w:lang w:val="en-US" w:eastAsia="zh-CN"/>
              </w:rPr>
            </w:pPr>
            <w:r>
              <w:rPr>
                <w:rFonts w:hint="eastAsia"/>
                <w:lang w:val="en-US" w:eastAsia="zh-CN"/>
              </w:rPr>
              <w:t>合计</w:t>
            </w:r>
          </w:p>
        </w:tc>
        <w:tc>
          <w:tcPr>
            <w:tcW w:w="15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adjustRightInd w:val="0"/>
        <w:snapToGrid w:val="0"/>
        <w:spacing w:line="300" w:lineRule="auto"/>
        <w:rPr>
          <w:rFonts w:hint="eastAsia" w:ascii="仿宋" w:hAnsi="仿宋" w:eastAsia="仿宋" w:cs="仿宋_GB2312"/>
          <w:color w:val="auto"/>
          <w:sz w:val="28"/>
          <w:szCs w:val="28"/>
          <w:highlight w:val="none"/>
        </w:rPr>
      </w:pPr>
    </w:p>
    <w:p>
      <w:pPr>
        <w:adjustRightInd w:val="0"/>
        <w:snapToGrid w:val="0"/>
        <w:spacing w:line="300" w:lineRule="auto"/>
        <w:rPr>
          <w:rFonts w:hint="eastAsia" w:ascii="仿宋" w:hAnsi="仿宋" w:eastAsia="仿宋" w:cs="仿宋_GB2312"/>
          <w:color w:val="auto"/>
          <w:sz w:val="28"/>
          <w:szCs w:val="28"/>
          <w:highlight w:val="none"/>
        </w:rPr>
      </w:pPr>
    </w:p>
    <w:p>
      <w:pPr>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b/>
          <w:bCs/>
          <w:color w:val="auto"/>
          <w:sz w:val="28"/>
          <w:szCs w:val="28"/>
          <w:highlight w:val="none"/>
          <w:lang w:val="en-US" w:eastAsia="zh-CN"/>
        </w:rPr>
        <w:t>项目六：石井净分公司2022年加罩区域气体检测仪优化项目</w:t>
      </w: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5"/>
        <w:gridCol w:w="2805"/>
        <w:gridCol w:w="2340"/>
        <w:gridCol w:w="360"/>
        <w:gridCol w:w="945"/>
        <w:gridCol w:w="600"/>
        <w:gridCol w:w="1335"/>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工程名称：石井净分公司2022年加罩区域气体检测仪优化项目</w:t>
            </w:r>
          </w:p>
        </w:tc>
        <w:tc>
          <w:tcPr>
            <w:tcW w:w="190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0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8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70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9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p>
        </w:tc>
        <w:tc>
          <w:tcPr>
            <w:tcW w:w="193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绿色施工安全防护措施费+其他措施费</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其他项目合计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暂估价合计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分部分项合计+措施合计+其他项目+增值税销项税额</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分部分项人工费+技术措施项目人工费</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660"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合计=1+2+3+4+5</w:t>
            </w:r>
          </w:p>
        </w:tc>
        <w:tc>
          <w:tcPr>
            <w:tcW w:w="270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bl>
    <w:p>
      <w:pPr>
        <w:pStyle w:val="2"/>
        <w:rPr>
          <w:rFonts w:hint="eastAsia" w:ascii="仿宋" w:hAnsi="仿宋" w:eastAsia="仿宋" w:cs="仿宋_GB2312"/>
          <w:color w:val="auto"/>
          <w:sz w:val="28"/>
          <w:szCs w:val="28"/>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1"/>
        <w:gridCol w:w="1230"/>
        <w:gridCol w:w="1331"/>
        <w:gridCol w:w="2828"/>
        <w:gridCol w:w="44"/>
        <w:gridCol w:w="515"/>
        <w:gridCol w:w="942"/>
        <w:gridCol w:w="323"/>
        <w:gridCol w:w="671"/>
        <w:gridCol w:w="994"/>
        <w:gridCol w:w="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工程名称：石井净分公司2022年加罩区域气体检测仪优化项目</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6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7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92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6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气体三合一探测器</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1.名称：气体三合一控测器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2.功能：氨气、硫化氢、甲烷</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080903005001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气体报警控制器</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1.名称：气体报警控制器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2.规格：12路</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030904005001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1.名称：声光报警器</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031002002001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声光报警器支架</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1.名称：声光报警器支架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2.刷红丹防锈漆二遍，后刷调和漆二遍。</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031101010001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通讯电源线</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1.名称：通讯电源线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2.配线形式：RVV4*1.0</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031101010002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通讯线</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1.名称：通讯线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2.配线形式：RVSP2*1.0</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031101010003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2.配线形式：RVV3*1.0</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镀锌电线管</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030610001001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仪表箱</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1.名称：仪表箱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2.规格：400mm*300mm*200mm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3.材质：不锈钢</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030904008001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PLC模块</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2.规格：16DI/14DO/4AI 1RS485</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030505011001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PLC柜调试</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1.名称：PLC柜调试</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030506008001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中控画面编程</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1.名称：中控画面编程</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50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50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eastAsia" w:ascii="仿宋" w:hAnsi="仿宋" w:eastAsia="仿宋" w:cs="仿宋_GB2312"/>
          <w:color w:val="auto"/>
          <w:sz w:val="28"/>
          <w:szCs w:val="28"/>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0"/>
        <w:gridCol w:w="2981"/>
        <w:gridCol w:w="2899"/>
        <w:gridCol w:w="429"/>
        <w:gridCol w:w="164"/>
        <w:gridCol w:w="666"/>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措施项目清单与计价表（一）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539"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工程名称：石井净分公司2022年加罩区域气体检测仪优化项目</w:t>
            </w:r>
          </w:p>
        </w:tc>
        <w:tc>
          <w:tcPr>
            <w:tcW w:w="164"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2707"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23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98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9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25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 率（%）</w:t>
            </w:r>
          </w:p>
        </w:tc>
        <w:tc>
          <w:tcPr>
            <w:tcW w:w="204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5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29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25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6215.33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9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措施其他项目</w:t>
            </w:r>
          </w:p>
        </w:tc>
        <w:tc>
          <w:tcPr>
            <w:tcW w:w="2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5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29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2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25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4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29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2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25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4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29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2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5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04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29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2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25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4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29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2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5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04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29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2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5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4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29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2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25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4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29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2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5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29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5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2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5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369"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204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2"/>
        <w:rPr>
          <w:rFonts w:hint="eastAsia" w:ascii="仿宋" w:hAnsi="仿宋" w:eastAsia="仿宋" w:cs="仿宋_GB2312"/>
          <w:color w:val="auto"/>
          <w:sz w:val="28"/>
          <w:szCs w:val="28"/>
          <w:highlight w:val="none"/>
        </w:rPr>
      </w:pPr>
    </w:p>
    <w:tbl>
      <w:tblPr>
        <w:tblStyle w:val="23"/>
        <w:tblW w:w="10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0"/>
        <w:gridCol w:w="975"/>
        <w:gridCol w:w="1725"/>
        <w:gridCol w:w="690"/>
        <w:gridCol w:w="900"/>
        <w:gridCol w:w="1065"/>
        <w:gridCol w:w="1155"/>
        <w:gridCol w:w="285"/>
        <w:gridCol w:w="405"/>
        <w:gridCol w:w="30"/>
        <w:gridCol w:w="115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170"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42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工程名称：石井净分公司2022年加罩区域气体检测仪优化项目</w:t>
            </w:r>
          </w:p>
        </w:tc>
        <w:tc>
          <w:tcPr>
            <w:tcW w:w="405"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234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3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项目编号</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单位</w:t>
            </w:r>
          </w:p>
        </w:tc>
        <w:tc>
          <w:tcPr>
            <w:tcW w:w="9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0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5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7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5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5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ZLF</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13889.48</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ZGJ</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ZGC</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ZGGC</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LXF</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ZCBFWF</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YSBGF</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按分部分项的人工费与施工机具费之和的 10.00%计算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GCYZF</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按分部分项的人工费与施工机具费之和为计算基础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国家级质量奖：20.00%；省级质量奖：12.50%；市级质量奖：7.50%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GSFDC</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按分部分项工程费的3.00%计算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XCQZFY</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SPFY</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2"/>
        <w:rPr>
          <w:rFonts w:hint="eastAsia" w:ascii="仿宋" w:hAnsi="仿宋" w:eastAsia="仿宋" w:cs="仿宋_GB2312"/>
          <w:color w:val="auto"/>
          <w:sz w:val="28"/>
          <w:szCs w:val="28"/>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工程名称：石井净分公司2022年加罩区域气体检测仪优化项目</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bl>
    <w:p>
      <w:pPr>
        <w:pStyle w:val="2"/>
        <w:rPr>
          <w:rFonts w:hint="eastAsia" w:ascii="仿宋" w:hAnsi="仿宋" w:eastAsia="仿宋" w:cs="仿宋_GB2312"/>
          <w:color w:val="auto"/>
          <w:sz w:val="28"/>
          <w:szCs w:val="28"/>
          <w:highlight w:val="none"/>
        </w:rPr>
      </w:pPr>
    </w:p>
    <w:p>
      <w:pPr>
        <w:adjustRightInd w:val="0"/>
        <w:snapToGrid w:val="0"/>
        <w:spacing w:line="300" w:lineRule="auto"/>
        <w:rPr>
          <w:rFonts w:hint="eastAsia" w:ascii="仿宋" w:hAnsi="仿宋" w:eastAsia="仿宋" w:cs="仿宋_GB2312"/>
          <w:color w:val="auto"/>
          <w:sz w:val="28"/>
          <w:szCs w:val="28"/>
          <w:highlight w:val="none"/>
        </w:rPr>
      </w:pPr>
    </w:p>
    <w:p>
      <w:pPr>
        <w:adjustRightInd w:val="0"/>
        <w:snapToGrid w:val="0"/>
        <w:spacing w:line="300" w:lineRule="auto"/>
        <w:rPr>
          <w:rFonts w:hint="eastAsia" w:ascii="仿宋" w:hAnsi="仿宋" w:eastAsia="仿宋" w:cs="仿宋_GB2312"/>
          <w:b/>
          <w:bCs/>
          <w:color w:val="auto"/>
          <w:sz w:val="28"/>
          <w:szCs w:val="28"/>
          <w:highlight w:val="none"/>
          <w:lang w:val="en-US" w:eastAsia="zh-CN"/>
        </w:rPr>
      </w:pPr>
      <w:r>
        <w:rPr>
          <w:rFonts w:hint="eastAsia" w:ascii="仿宋" w:hAnsi="仿宋" w:eastAsia="仿宋" w:cs="仿宋_GB2312"/>
          <w:b/>
          <w:bCs/>
          <w:color w:val="auto"/>
          <w:sz w:val="28"/>
          <w:szCs w:val="28"/>
          <w:highlight w:val="none"/>
          <w:lang w:val="en-US" w:eastAsia="zh-CN"/>
        </w:rPr>
        <w:t>项目七：沥滘分公司三期生化池新风机检查维修项目</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4182"/>
        <w:gridCol w:w="1168"/>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0" w:type="auto"/>
            <w:gridSpan w:val="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工程名称：沥滘分公司三期生化池新风机检查维修项目</w:t>
            </w:r>
          </w:p>
        </w:tc>
        <w:tc>
          <w:tcPr>
            <w:tcW w:w="0" w:type="auto"/>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通风风机维修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0" w:type="auto"/>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0" w:type="auto"/>
            <w:gridSpan w:val="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56"/>
        <w:rPr>
          <w:rFonts w:hint="eastAsia" w:ascii="仿宋" w:hAnsi="仿宋" w:eastAsia="仿宋" w:cs="仿宋_GB2312"/>
          <w:b/>
          <w:sz w:val="28"/>
          <w:szCs w:val="28"/>
        </w:rPr>
      </w:pPr>
    </w:p>
    <w:p>
      <w:pPr>
        <w:pStyle w:val="56"/>
        <w:rPr>
          <w:rFonts w:hint="eastAsia" w:ascii="仿宋" w:hAnsi="仿宋" w:eastAsia="仿宋" w:cs="仿宋_GB2312"/>
          <w:b/>
          <w:sz w:val="28"/>
          <w:szCs w:val="28"/>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416"/>
        <w:gridCol w:w="1041"/>
        <w:gridCol w:w="2064"/>
        <w:gridCol w:w="154"/>
        <w:gridCol w:w="416"/>
        <w:gridCol w:w="678"/>
        <w:gridCol w:w="161"/>
        <w:gridCol w:w="777"/>
        <w:gridCol w:w="1114"/>
        <w:gridCol w:w="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1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工程名称：沥滘分公司三期生化池新风机检查维修项目</w:t>
            </w:r>
          </w:p>
        </w:tc>
        <w:tc>
          <w:tcPr>
            <w:tcW w:w="77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12"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7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2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7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499"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2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2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通风风机维修</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030108001004</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1#新风机</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1.名称:HTFC-1-33#柜式离心风机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2.规格、型号:Q=51020m3/h，N=37KW，P=982pa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3.含原有风机拆除，已坏配件更换</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030108001001</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4#新风机</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1.名称:HTFC-1-33#柜式离心风机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2.规格、型号:Q=74451m3/h，N=30KW，P=478pa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3.含原有风机拆除，已坏配件更换</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03B002</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采购机壳</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2.用于HTFC-1-33#柜式离心风机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03B003</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采购叶轮</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1.名称:叶轮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2.用于HTFC-1-33#柜式离心风机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03B004</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采购进出口软连接</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1.名称:进出口软接接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2.用于HTFC-1-33#柜式离心风机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03B005</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采购轴承</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2.用于HTFC-1-33#柜式离心风机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03B006</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采购传动轴</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1.名称:传动轴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2.用于HTFC-1-33#柜式离心风机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030108001003</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11#新风机</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1.名称:HTFC-1-30#柜式离心风机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2.规格、型号:Q=49060m3/h，N=15KW，P=600pa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3.含原有风机拆除，已坏配件更换</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030108006001</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5#新风机</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1.名称:HTFC-1-30#柜式离心风机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1.减震器按4个，基础按1立方混泥土，钢板按30*30cm，共4块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2.含原有风机拆除</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03B007</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采购机壳</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2.用于HTFC-1-30#柜式离心风机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03B008</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采购叶轮</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1.名称:叶轮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2.用于HTFC-1-30#柜式离心风机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03B009</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进出口软连接</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1.名称:进出口软接接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2.用于HTFC-1-30#柜式离心风机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03B010</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采购轴承</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2.用于HTFC-1-30#柜式离心风机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03B011</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采购传动轴</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1.名称:传动轴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2.用于HTFC-1-30#柜式离心风机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030610002001</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采购减震器</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1.名称:减震器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2.用于HTFC-1-30#柜式离心风机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030108001002</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6#新风机</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1.名称:HTFC-1-18#柜式离心风机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2.规格、型号:Q=17088m3/h，N=7.5KW，P=459pa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3.含原有风机拆除，已坏配件更换</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03B012</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采购机壳</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2.用于HTFC-1-18#柜式离心风机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03B013</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采购叶轮</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1.名称:叶轮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2.用于HTFC-1-18#柜式离心风机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03B014</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采购轴承</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2.用于HTFC-1-18#柜式离心风机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03B015</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主动皮带轮</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1.名称:主动皮带轮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2.用于HTFC-1-18#柜式离心风机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03B016</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从动皮带轮</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1.名称:从动皮带轮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2.用于HTFC-1-18#柜式离心风机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不锈钢304过滤网</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1.规格、尺寸：600mm×800mm×6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2.材质：不锈钢过滤网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3.含原风管拆卸，考虑骨架费用</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011601001001</w:t>
            </w:r>
          </w:p>
        </w:tc>
        <w:tc>
          <w:tcPr>
            <w:tcW w:w="5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砖砌体拆除及修复</w:t>
            </w:r>
          </w:p>
        </w:tc>
        <w:tc>
          <w:tcPr>
            <w:tcW w:w="12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1.拆除及修原有墙体</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16"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1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56"/>
        <w:rPr>
          <w:rFonts w:hint="eastAsia" w:ascii="仿宋" w:hAnsi="仿宋" w:eastAsia="仿宋" w:cs="仿宋_GB2312"/>
          <w:b/>
          <w:sz w:val="28"/>
          <w:szCs w:val="28"/>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
        <w:gridCol w:w="1448"/>
        <w:gridCol w:w="1536"/>
        <w:gridCol w:w="763"/>
        <w:gridCol w:w="529"/>
        <w:gridCol w:w="916"/>
        <w:gridCol w:w="567"/>
        <w:gridCol w:w="667"/>
        <w:gridCol w:w="2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工程名称：沥滘分公司三期生化池新风机检查维修项目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6753.65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bl>
    <w:p>
      <w:pPr>
        <w:pStyle w:val="56"/>
        <w:rPr>
          <w:rFonts w:hint="eastAsia" w:ascii="仿宋" w:hAnsi="仿宋" w:eastAsia="仿宋" w:cs="仿宋_GB2312"/>
          <w:b/>
          <w:sz w:val="28"/>
          <w:szCs w:val="28"/>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6"/>
        <w:gridCol w:w="3270"/>
        <w:gridCol w:w="1193"/>
        <w:gridCol w:w="1526"/>
        <w:gridCol w:w="1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gridSpan w:val="4"/>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工程名称：沥滘分公司三期生化池新风机检查维修项目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12141.44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bl>
    <w:p>
      <w:pPr>
        <w:pStyle w:val="56"/>
        <w:rPr>
          <w:rFonts w:hint="eastAsia" w:ascii="仿宋" w:hAnsi="仿宋" w:eastAsia="仿宋" w:cs="仿宋_GB2312"/>
          <w:b/>
          <w:sz w:val="28"/>
          <w:szCs w:val="28"/>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3"/>
        <w:gridCol w:w="2467"/>
        <w:gridCol w:w="1101"/>
        <w:gridCol w:w="1101"/>
        <w:gridCol w:w="1050"/>
        <w:gridCol w:w="417"/>
        <w:gridCol w:w="417"/>
        <w:gridCol w:w="1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工程名称：沥滘分公司三期生化池新风机检查维修项目</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ascii="仿宋_GB2312" w:hAnsi="仿宋_GB2312" w:eastAsia="仿宋_GB2312" w:cs="仿宋_GB2312"/>
          <w:b/>
          <w:bCs/>
          <w:sz w:val="28"/>
          <w:szCs w:val="22"/>
          <w:lang w:val="en-US" w:eastAsia="zh-CN"/>
        </w:rPr>
      </w:pPr>
      <w:r>
        <w:rPr>
          <w:rFonts w:hint="eastAsia" w:ascii="仿宋_GB2312" w:hAnsi="仿宋_GB2312" w:eastAsia="仿宋_GB2312" w:cs="仿宋_GB2312"/>
          <w:b/>
          <w:bCs/>
          <w:sz w:val="28"/>
          <w:szCs w:val="22"/>
          <w:lang w:val="en-US" w:eastAsia="zh-CN"/>
        </w:rPr>
        <w:t>项目八：猎德分公司12月份厂区变频器维修项目</w:t>
      </w:r>
    </w:p>
    <w:p>
      <w:pPr>
        <w:pStyle w:val="2"/>
        <w:ind w:left="0" w:leftChars="0" w:firstLine="0" w:firstLineChars="0"/>
        <w:rPr>
          <w:rFonts w:hint="default" w:ascii="仿宋_GB2312" w:hAnsi="仿宋_GB2312" w:eastAsia="仿宋_GB2312" w:cs="仿宋_GB2312"/>
          <w:b/>
          <w:bCs/>
          <w:sz w:val="28"/>
          <w:szCs w:val="22"/>
          <w:lang w:val="en-US" w:eastAsia="zh-CN"/>
        </w:rPr>
      </w:pPr>
      <w:r>
        <w:rPr>
          <w:rFonts w:hint="eastAsia" w:ascii="仿宋_GB2312" w:hAnsi="仿宋_GB2312" w:eastAsia="仿宋_GB2312" w:cs="仿宋_GB2312"/>
          <w:b/>
          <w:bCs/>
          <w:sz w:val="28"/>
          <w:szCs w:val="22"/>
          <w:lang w:val="en-US" w:eastAsia="zh-CN"/>
        </w:rPr>
        <w:t>维修报价：</w:t>
      </w:r>
    </w:p>
    <w:tbl>
      <w:tblPr>
        <w:tblStyle w:val="24"/>
        <w:tblW w:w="11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2856"/>
        <w:gridCol w:w="967"/>
        <w:gridCol w:w="704"/>
        <w:gridCol w:w="2241"/>
        <w:gridCol w:w="1358"/>
        <w:gridCol w:w="1806"/>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74" w:type="dxa"/>
            <w:vAlign w:val="center"/>
          </w:tcPr>
          <w:p>
            <w:pPr>
              <w:pStyle w:val="48"/>
              <w:numPr>
                <w:ilvl w:val="0"/>
                <w:numId w:val="0"/>
              </w:numPr>
              <w:jc w:val="center"/>
              <w:rPr>
                <w:rFonts w:hint="default" w:ascii="仿宋_GB2312" w:hAnsi="仿宋_GB2312" w:cs="仿宋_GB2312"/>
                <w:b/>
                <w:bCs/>
                <w:color w:val="auto"/>
                <w:kern w:val="2"/>
                <w:sz w:val="24"/>
                <w:szCs w:val="24"/>
                <w:vertAlign w:val="baseline"/>
                <w:lang w:val="en-US" w:eastAsia="zh-CN" w:bidi="ar-SA"/>
              </w:rPr>
            </w:pPr>
            <w:r>
              <w:rPr>
                <w:rFonts w:hint="eastAsia" w:ascii="仿宋_GB2312" w:hAnsi="仿宋_GB2312" w:cs="仿宋_GB2312"/>
                <w:b/>
                <w:bCs/>
                <w:color w:val="auto"/>
                <w:kern w:val="2"/>
                <w:sz w:val="24"/>
                <w:szCs w:val="24"/>
                <w:vertAlign w:val="baseline"/>
                <w:lang w:val="en-US" w:eastAsia="zh-CN" w:bidi="ar-SA"/>
              </w:rPr>
              <w:t>序号</w:t>
            </w:r>
          </w:p>
        </w:tc>
        <w:tc>
          <w:tcPr>
            <w:tcW w:w="2429" w:type="dxa"/>
            <w:vAlign w:val="center"/>
          </w:tcPr>
          <w:p>
            <w:pPr>
              <w:pStyle w:val="48"/>
              <w:numPr>
                <w:ilvl w:val="0"/>
                <w:numId w:val="0"/>
              </w:numPr>
              <w:jc w:val="center"/>
              <w:rPr>
                <w:rFonts w:hint="default" w:ascii="仿宋_GB2312" w:hAnsi="仿宋_GB2312" w:cs="仿宋_GB2312"/>
                <w:b/>
                <w:bCs/>
                <w:color w:val="auto"/>
                <w:kern w:val="2"/>
                <w:sz w:val="24"/>
                <w:szCs w:val="24"/>
                <w:vertAlign w:val="baseline"/>
                <w:lang w:val="en-US" w:eastAsia="zh-CN" w:bidi="ar-SA"/>
              </w:rPr>
            </w:pPr>
            <w:r>
              <w:rPr>
                <w:rFonts w:hint="eastAsia" w:ascii="仿宋_GB2312" w:hAnsi="仿宋_GB2312" w:cs="仿宋_GB2312"/>
                <w:b/>
                <w:bCs/>
                <w:color w:val="auto"/>
                <w:kern w:val="2"/>
                <w:sz w:val="24"/>
                <w:szCs w:val="24"/>
                <w:vertAlign w:val="baseline"/>
                <w:lang w:val="en-US" w:eastAsia="zh-CN" w:bidi="ar-SA"/>
              </w:rPr>
              <w:t>设备名称</w:t>
            </w:r>
          </w:p>
        </w:tc>
        <w:tc>
          <w:tcPr>
            <w:tcW w:w="971" w:type="dxa"/>
            <w:vAlign w:val="center"/>
          </w:tcPr>
          <w:p>
            <w:pPr>
              <w:pStyle w:val="48"/>
              <w:numPr>
                <w:ilvl w:val="0"/>
                <w:numId w:val="0"/>
              </w:numPr>
              <w:jc w:val="center"/>
              <w:rPr>
                <w:rFonts w:hint="default" w:ascii="仿宋_GB2312" w:hAnsi="仿宋_GB2312" w:cs="仿宋_GB2312"/>
                <w:b/>
                <w:bCs/>
                <w:color w:val="auto"/>
                <w:kern w:val="2"/>
                <w:sz w:val="24"/>
                <w:szCs w:val="24"/>
                <w:vertAlign w:val="baseline"/>
                <w:lang w:val="en-US" w:eastAsia="zh-CN" w:bidi="ar-SA"/>
              </w:rPr>
            </w:pPr>
            <w:r>
              <w:rPr>
                <w:rFonts w:hint="eastAsia" w:ascii="仿宋_GB2312" w:hAnsi="仿宋_GB2312" w:cs="仿宋_GB2312"/>
                <w:b/>
                <w:bCs/>
                <w:color w:val="auto"/>
                <w:kern w:val="2"/>
                <w:sz w:val="24"/>
                <w:szCs w:val="24"/>
                <w:vertAlign w:val="baseline"/>
                <w:lang w:val="en-US" w:eastAsia="zh-CN" w:bidi="ar-SA"/>
              </w:rPr>
              <w:t>数量（台）</w:t>
            </w:r>
          </w:p>
        </w:tc>
        <w:tc>
          <w:tcPr>
            <w:tcW w:w="735" w:type="dxa"/>
            <w:vAlign w:val="center"/>
          </w:tcPr>
          <w:p>
            <w:pPr>
              <w:pStyle w:val="48"/>
              <w:numPr>
                <w:ilvl w:val="0"/>
                <w:numId w:val="0"/>
              </w:numPr>
              <w:jc w:val="center"/>
              <w:rPr>
                <w:rFonts w:hint="default" w:ascii="仿宋_GB2312" w:hAnsi="仿宋_GB2312" w:cs="仿宋_GB2312"/>
                <w:b/>
                <w:bCs/>
                <w:color w:val="auto"/>
                <w:kern w:val="2"/>
                <w:sz w:val="24"/>
                <w:szCs w:val="24"/>
                <w:vertAlign w:val="baseline"/>
                <w:lang w:val="en-US" w:eastAsia="zh-CN" w:bidi="ar-SA"/>
              </w:rPr>
            </w:pPr>
            <w:r>
              <w:rPr>
                <w:rFonts w:hint="eastAsia" w:ascii="仿宋_GB2312" w:hAnsi="仿宋_GB2312" w:cs="仿宋_GB2312"/>
                <w:b/>
                <w:bCs/>
                <w:color w:val="auto"/>
                <w:kern w:val="2"/>
                <w:sz w:val="24"/>
                <w:szCs w:val="24"/>
                <w:vertAlign w:val="baseline"/>
                <w:lang w:val="en-US" w:eastAsia="zh-CN" w:bidi="ar-SA"/>
              </w:rPr>
              <w:t>使用部位</w:t>
            </w:r>
          </w:p>
        </w:tc>
        <w:tc>
          <w:tcPr>
            <w:tcW w:w="2434" w:type="dxa"/>
            <w:vAlign w:val="center"/>
          </w:tcPr>
          <w:p>
            <w:pPr>
              <w:pStyle w:val="48"/>
              <w:numPr>
                <w:ilvl w:val="0"/>
                <w:numId w:val="0"/>
              </w:numPr>
              <w:jc w:val="center"/>
              <w:rPr>
                <w:rFonts w:hint="default" w:ascii="仿宋_GB2312" w:hAnsi="仿宋_GB2312" w:cs="仿宋_GB2312"/>
                <w:b/>
                <w:bCs/>
                <w:color w:val="auto"/>
                <w:kern w:val="2"/>
                <w:sz w:val="24"/>
                <w:szCs w:val="24"/>
                <w:vertAlign w:val="baseline"/>
                <w:lang w:val="en-US" w:eastAsia="zh-CN" w:bidi="ar-SA"/>
              </w:rPr>
            </w:pPr>
            <w:r>
              <w:rPr>
                <w:rFonts w:hint="eastAsia" w:ascii="仿宋_GB2312" w:hAnsi="仿宋_GB2312" w:cs="仿宋_GB2312"/>
                <w:b/>
                <w:bCs/>
                <w:color w:val="auto"/>
                <w:kern w:val="2"/>
                <w:sz w:val="24"/>
                <w:szCs w:val="24"/>
                <w:vertAlign w:val="baseline"/>
                <w:lang w:val="en-US" w:eastAsia="zh-CN" w:bidi="ar-SA"/>
              </w:rPr>
              <w:t>故障描述</w:t>
            </w:r>
          </w:p>
        </w:tc>
        <w:tc>
          <w:tcPr>
            <w:tcW w:w="1411" w:type="dxa"/>
            <w:vAlign w:val="center"/>
          </w:tcPr>
          <w:p>
            <w:pPr>
              <w:pStyle w:val="48"/>
              <w:numPr>
                <w:ilvl w:val="0"/>
                <w:numId w:val="0"/>
              </w:numPr>
              <w:jc w:val="center"/>
              <w:rPr>
                <w:rFonts w:hint="default" w:ascii="仿宋_GB2312" w:hAnsi="仿宋_GB2312" w:cs="仿宋_GB2312"/>
                <w:b/>
                <w:bCs/>
                <w:color w:val="auto"/>
                <w:kern w:val="2"/>
                <w:sz w:val="24"/>
                <w:szCs w:val="24"/>
                <w:vertAlign w:val="baseline"/>
                <w:lang w:val="en-US" w:eastAsia="zh-CN" w:bidi="ar-SA"/>
              </w:rPr>
            </w:pPr>
            <w:r>
              <w:rPr>
                <w:rFonts w:hint="eastAsia" w:ascii="仿宋_GB2312" w:hAnsi="仿宋_GB2312" w:cs="仿宋_GB2312"/>
                <w:b/>
                <w:bCs/>
                <w:color w:val="auto"/>
                <w:kern w:val="2"/>
                <w:sz w:val="24"/>
                <w:szCs w:val="24"/>
                <w:vertAlign w:val="baseline"/>
                <w:lang w:val="en-US" w:eastAsia="zh-CN" w:bidi="ar-SA"/>
              </w:rPr>
              <w:t>单价（元）</w:t>
            </w:r>
          </w:p>
        </w:tc>
        <w:tc>
          <w:tcPr>
            <w:tcW w:w="1916" w:type="dxa"/>
            <w:vAlign w:val="center"/>
          </w:tcPr>
          <w:p>
            <w:pPr>
              <w:pStyle w:val="48"/>
              <w:numPr>
                <w:ilvl w:val="0"/>
                <w:numId w:val="0"/>
              </w:numPr>
              <w:jc w:val="center"/>
              <w:rPr>
                <w:rFonts w:hint="default" w:ascii="仿宋_GB2312" w:hAnsi="仿宋_GB2312" w:cs="仿宋_GB2312"/>
                <w:b/>
                <w:bCs/>
                <w:color w:val="auto"/>
                <w:kern w:val="2"/>
                <w:sz w:val="24"/>
                <w:szCs w:val="24"/>
                <w:vertAlign w:val="baseline"/>
                <w:lang w:val="en-US" w:eastAsia="zh-CN" w:bidi="ar-SA"/>
              </w:rPr>
            </w:pPr>
            <w:r>
              <w:rPr>
                <w:rFonts w:hint="eastAsia" w:ascii="仿宋_GB2312" w:hAnsi="仿宋_GB2312" w:cs="仿宋_GB2312"/>
                <w:b/>
                <w:bCs/>
                <w:color w:val="auto"/>
                <w:kern w:val="2"/>
                <w:sz w:val="24"/>
                <w:szCs w:val="24"/>
                <w:vertAlign w:val="baseline"/>
                <w:lang w:val="en-US" w:eastAsia="zh-CN" w:bidi="ar-SA"/>
              </w:rPr>
              <w:t>总价（元）</w:t>
            </w:r>
          </w:p>
        </w:tc>
        <w:tc>
          <w:tcPr>
            <w:tcW w:w="767" w:type="dxa"/>
            <w:vAlign w:val="center"/>
          </w:tcPr>
          <w:p>
            <w:pPr>
              <w:pStyle w:val="48"/>
              <w:numPr>
                <w:ilvl w:val="0"/>
                <w:numId w:val="0"/>
              </w:numPr>
              <w:jc w:val="center"/>
              <w:rPr>
                <w:rFonts w:hint="default" w:ascii="仿宋_GB2312" w:hAnsi="仿宋_GB2312" w:cs="仿宋_GB2312"/>
                <w:b/>
                <w:bCs/>
                <w:color w:val="auto"/>
                <w:kern w:val="2"/>
                <w:sz w:val="24"/>
                <w:szCs w:val="24"/>
                <w:vertAlign w:val="baseline"/>
                <w:lang w:val="en-US" w:eastAsia="zh-CN" w:bidi="ar-SA"/>
              </w:rPr>
            </w:pPr>
            <w:r>
              <w:rPr>
                <w:rFonts w:hint="eastAsia" w:ascii="仿宋_GB2312" w:hAnsi="仿宋_GB2312" w:cs="仿宋_GB2312"/>
                <w:b/>
                <w:bCs/>
                <w:color w:val="auto"/>
                <w:kern w:val="2"/>
                <w:sz w:val="24"/>
                <w:szCs w:val="2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74" w:type="dxa"/>
            <w:vAlign w:val="center"/>
          </w:tcPr>
          <w:p>
            <w:pPr>
              <w:pStyle w:val="48"/>
              <w:numPr>
                <w:ilvl w:val="0"/>
                <w:numId w:val="0"/>
              </w:numPr>
              <w:jc w:val="center"/>
              <w:rPr>
                <w:rFonts w:hint="default"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1</w:t>
            </w:r>
          </w:p>
        </w:tc>
        <w:tc>
          <w:tcPr>
            <w:tcW w:w="2429" w:type="dxa"/>
            <w:vAlign w:val="center"/>
          </w:tcPr>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Schneider</w:t>
            </w:r>
          </w:p>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型号：ATV71HD30N4Z</w:t>
            </w:r>
          </w:p>
          <w:p>
            <w:pPr>
              <w:pStyle w:val="48"/>
              <w:numPr>
                <w:ilvl w:val="0"/>
                <w:numId w:val="0"/>
              </w:numPr>
              <w:jc w:val="center"/>
              <w:rPr>
                <w:rFonts w:hint="default"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序列号：881025026010</w:t>
            </w:r>
          </w:p>
        </w:tc>
        <w:tc>
          <w:tcPr>
            <w:tcW w:w="971" w:type="dxa"/>
            <w:vAlign w:val="center"/>
          </w:tcPr>
          <w:p>
            <w:pPr>
              <w:pStyle w:val="48"/>
              <w:numPr>
                <w:ilvl w:val="0"/>
                <w:numId w:val="0"/>
              </w:numPr>
              <w:jc w:val="center"/>
              <w:rPr>
                <w:rFonts w:hint="default"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1</w:t>
            </w:r>
          </w:p>
        </w:tc>
        <w:tc>
          <w:tcPr>
            <w:tcW w:w="735" w:type="dxa"/>
            <w:vAlign w:val="center"/>
          </w:tcPr>
          <w:p>
            <w:pPr>
              <w:pStyle w:val="48"/>
              <w:numPr>
                <w:ilvl w:val="0"/>
                <w:numId w:val="0"/>
              </w:numPr>
              <w:jc w:val="center"/>
              <w:rPr>
                <w:rFonts w:hint="default"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四期3东内回流</w:t>
            </w:r>
          </w:p>
        </w:tc>
        <w:tc>
          <w:tcPr>
            <w:tcW w:w="2434" w:type="dxa"/>
            <w:vAlign w:val="center"/>
          </w:tcPr>
          <w:p>
            <w:pPr>
              <w:pStyle w:val="48"/>
              <w:numPr>
                <w:ilvl w:val="0"/>
                <w:numId w:val="0"/>
              </w:numPr>
              <w:jc w:val="center"/>
              <w:rPr>
                <w:rFonts w:hint="default" w:ascii="仿宋_GB2312" w:hAnsi="仿宋_GB2312" w:cs="仿宋_GB2312"/>
                <w:color w:val="auto"/>
                <w:kern w:val="2"/>
                <w:sz w:val="20"/>
                <w:szCs w:val="20"/>
                <w:vertAlign w:val="baseline"/>
                <w:lang w:val="en-US" w:eastAsia="zh-CN" w:bidi="ar-SA"/>
              </w:rPr>
            </w:pPr>
            <w:r>
              <w:rPr>
                <w:rFonts w:hint="eastAsia" w:ascii="仿宋_GB2312" w:hAnsi="仿宋_GB2312" w:cs="仿宋_GB2312"/>
                <w:color w:val="auto"/>
                <w:kern w:val="2"/>
                <w:sz w:val="20"/>
                <w:szCs w:val="20"/>
                <w:vertAlign w:val="baseline"/>
                <w:lang w:val="en-US" w:eastAsia="zh-CN" w:bidi="ar-SA"/>
              </w:rPr>
              <w:t>爆响，内部短路；驱动板故障；整流板模块烧坏；逆变模块损坏；通讯电路板故障。爆响，内部短路；驱动板故障；整流板模块烧坏；逆变模块损坏；通讯电路板故障。</w:t>
            </w:r>
          </w:p>
        </w:tc>
        <w:tc>
          <w:tcPr>
            <w:tcW w:w="1411" w:type="dxa"/>
            <w:vAlign w:val="center"/>
          </w:tcPr>
          <w:p>
            <w:pPr>
              <w:pStyle w:val="48"/>
              <w:numPr>
                <w:ilvl w:val="0"/>
                <w:numId w:val="0"/>
              </w:numPr>
              <w:jc w:val="center"/>
              <w:rPr>
                <w:rFonts w:hint="default" w:ascii="仿宋_GB2312" w:hAnsi="仿宋_GB2312" w:cs="仿宋_GB2312"/>
                <w:color w:val="auto"/>
                <w:kern w:val="2"/>
                <w:sz w:val="18"/>
                <w:szCs w:val="18"/>
                <w:vertAlign w:val="baseline"/>
                <w:lang w:val="en-US" w:eastAsia="zh-CN" w:bidi="ar-SA"/>
              </w:rPr>
            </w:pPr>
          </w:p>
        </w:tc>
        <w:tc>
          <w:tcPr>
            <w:tcW w:w="1916" w:type="dxa"/>
            <w:vAlign w:val="center"/>
          </w:tcPr>
          <w:p>
            <w:pPr>
              <w:pStyle w:val="48"/>
              <w:numPr>
                <w:ilvl w:val="0"/>
                <w:numId w:val="0"/>
              </w:numPr>
              <w:jc w:val="center"/>
              <w:rPr>
                <w:rFonts w:hint="default" w:ascii="仿宋_GB2312" w:hAnsi="仿宋_GB2312" w:cs="仿宋_GB2312"/>
                <w:color w:val="auto"/>
                <w:kern w:val="2"/>
                <w:sz w:val="18"/>
                <w:szCs w:val="18"/>
                <w:vertAlign w:val="baseline"/>
                <w:lang w:val="en-US" w:eastAsia="zh-CN" w:bidi="ar-SA"/>
              </w:rPr>
            </w:pPr>
          </w:p>
        </w:tc>
        <w:tc>
          <w:tcPr>
            <w:tcW w:w="767" w:type="dxa"/>
            <w:vAlign w:val="center"/>
          </w:tcPr>
          <w:p>
            <w:pPr>
              <w:pStyle w:val="48"/>
              <w:numPr>
                <w:ilvl w:val="0"/>
                <w:numId w:val="0"/>
              </w:numPr>
              <w:jc w:val="center"/>
              <w:rPr>
                <w:rFonts w:hint="eastAsia" w:ascii="仿宋_GB2312" w:hAnsi="仿宋_GB2312" w:cs="仿宋_GB2312"/>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74" w:type="dxa"/>
            <w:vAlign w:val="center"/>
          </w:tcPr>
          <w:p>
            <w:pPr>
              <w:pStyle w:val="48"/>
              <w:numPr>
                <w:ilvl w:val="0"/>
                <w:numId w:val="0"/>
              </w:numPr>
              <w:jc w:val="center"/>
              <w:rPr>
                <w:rFonts w:hint="default"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2</w:t>
            </w:r>
          </w:p>
        </w:tc>
        <w:tc>
          <w:tcPr>
            <w:tcW w:w="2429" w:type="dxa"/>
            <w:vAlign w:val="center"/>
          </w:tcPr>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Schneider</w:t>
            </w:r>
          </w:p>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型号：ATV71HD30N4Z</w:t>
            </w:r>
          </w:p>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序列号：881025024006</w:t>
            </w:r>
          </w:p>
        </w:tc>
        <w:tc>
          <w:tcPr>
            <w:tcW w:w="971" w:type="dxa"/>
            <w:vAlign w:val="center"/>
          </w:tcPr>
          <w:p>
            <w:pPr>
              <w:pStyle w:val="48"/>
              <w:numPr>
                <w:ilvl w:val="0"/>
                <w:numId w:val="0"/>
              </w:numPr>
              <w:jc w:val="center"/>
              <w:rPr>
                <w:rFonts w:hint="default"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1</w:t>
            </w:r>
          </w:p>
        </w:tc>
        <w:tc>
          <w:tcPr>
            <w:tcW w:w="735" w:type="dxa"/>
            <w:vAlign w:val="center"/>
          </w:tcPr>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四期生化池外回流备用</w:t>
            </w:r>
          </w:p>
        </w:tc>
        <w:tc>
          <w:tcPr>
            <w:tcW w:w="2434" w:type="dxa"/>
            <w:vAlign w:val="center"/>
          </w:tcPr>
          <w:p>
            <w:pPr>
              <w:pStyle w:val="48"/>
              <w:numPr>
                <w:ilvl w:val="0"/>
                <w:numId w:val="0"/>
              </w:numPr>
              <w:jc w:val="center"/>
              <w:rPr>
                <w:rFonts w:hint="eastAsia" w:ascii="仿宋_GB2312" w:hAnsi="仿宋_GB2312" w:cs="仿宋_GB2312"/>
                <w:color w:val="auto"/>
                <w:kern w:val="2"/>
                <w:sz w:val="20"/>
                <w:szCs w:val="20"/>
                <w:vertAlign w:val="baseline"/>
                <w:lang w:val="en-US" w:eastAsia="zh-CN" w:bidi="ar-SA"/>
              </w:rPr>
            </w:pPr>
            <w:r>
              <w:rPr>
                <w:rFonts w:hint="eastAsia" w:ascii="仿宋_GB2312" w:hAnsi="仿宋_GB2312" w:cs="仿宋_GB2312"/>
                <w:color w:val="auto"/>
                <w:kern w:val="2"/>
                <w:sz w:val="20"/>
                <w:szCs w:val="20"/>
                <w:vertAlign w:val="baseline"/>
                <w:lang w:val="en-US" w:eastAsia="zh-CN" w:bidi="ar-SA"/>
              </w:rPr>
              <w:t>阻抗短路；驱动板损坏；主板损坏；逆变模块损坏。</w:t>
            </w:r>
          </w:p>
        </w:tc>
        <w:tc>
          <w:tcPr>
            <w:tcW w:w="1411" w:type="dxa"/>
            <w:vAlign w:val="center"/>
          </w:tcPr>
          <w:p>
            <w:pPr>
              <w:pStyle w:val="48"/>
              <w:numPr>
                <w:ilvl w:val="0"/>
                <w:numId w:val="0"/>
              </w:numPr>
              <w:jc w:val="center"/>
              <w:rPr>
                <w:rFonts w:hint="default" w:ascii="仿宋_GB2312" w:hAnsi="仿宋_GB2312" w:cs="仿宋_GB2312"/>
                <w:color w:val="auto"/>
                <w:kern w:val="2"/>
                <w:sz w:val="18"/>
                <w:szCs w:val="18"/>
                <w:vertAlign w:val="baseline"/>
                <w:lang w:val="en-US" w:eastAsia="zh-CN" w:bidi="ar-SA"/>
              </w:rPr>
            </w:pPr>
          </w:p>
        </w:tc>
        <w:tc>
          <w:tcPr>
            <w:tcW w:w="1916" w:type="dxa"/>
            <w:vAlign w:val="center"/>
          </w:tcPr>
          <w:p>
            <w:pPr>
              <w:pStyle w:val="48"/>
              <w:numPr>
                <w:ilvl w:val="0"/>
                <w:numId w:val="0"/>
              </w:numPr>
              <w:jc w:val="center"/>
              <w:rPr>
                <w:rFonts w:hint="default" w:ascii="仿宋_GB2312" w:hAnsi="仿宋_GB2312" w:cs="仿宋_GB2312"/>
                <w:color w:val="auto"/>
                <w:kern w:val="2"/>
                <w:sz w:val="18"/>
                <w:szCs w:val="18"/>
                <w:vertAlign w:val="baseline"/>
                <w:lang w:val="en-US" w:eastAsia="zh-CN" w:bidi="ar-SA"/>
              </w:rPr>
            </w:pPr>
          </w:p>
        </w:tc>
        <w:tc>
          <w:tcPr>
            <w:tcW w:w="767" w:type="dxa"/>
            <w:vAlign w:val="center"/>
          </w:tcPr>
          <w:p>
            <w:pPr>
              <w:pStyle w:val="48"/>
              <w:numPr>
                <w:ilvl w:val="0"/>
                <w:numId w:val="0"/>
              </w:numPr>
              <w:jc w:val="center"/>
              <w:rPr>
                <w:rFonts w:hint="eastAsia" w:ascii="仿宋_GB2312" w:hAnsi="仿宋_GB2312" w:cs="仿宋_GB2312"/>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4" w:type="dxa"/>
            <w:vAlign w:val="center"/>
          </w:tcPr>
          <w:p>
            <w:pPr>
              <w:pStyle w:val="48"/>
              <w:numPr>
                <w:ilvl w:val="0"/>
                <w:numId w:val="0"/>
              </w:numPr>
              <w:jc w:val="center"/>
              <w:rPr>
                <w:rFonts w:hint="default"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3</w:t>
            </w:r>
          </w:p>
        </w:tc>
        <w:tc>
          <w:tcPr>
            <w:tcW w:w="2429" w:type="dxa"/>
            <w:vAlign w:val="center"/>
          </w:tcPr>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Schneider</w:t>
            </w:r>
          </w:p>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型号：ATV71HD37N4Z</w:t>
            </w:r>
          </w:p>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序列号：881026529002</w:t>
            </w:r>
          </w:p>
        </w:tc>
        <w:tc>
          <w:tcPr>
            <w:tcW w:w="971" w:type="dxa"/>
            <w:vAlign w:val="center"/>
          </w:tcPr>
          <w:p>
            <w:pPr>
              <w:pStyle w:val="48"/>
              <w:numPr>
                <w:ilvl w:val="0"/>
                <w:numId w:val="0"/>
              </w:numPr>
              <w:jc w:val="center"/>
              <w:rPr>
                <w:rFonts w:hint="default"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1</w:t>
            </w:r>
          </w:p>
        </w:tc>
        <w:tc>
          <w:tcPr>
            <w:tcW w:w="735" w:type="dxa"/>
            <w:vAlign w:val="center"/>
          </w:tcPr>
          <w:p>
            <w:pPr>
              <w:pStyle w:val="48"/>
              <w:numPr>
                <w:ilvl w:val="0"/>
                <w:numId w:val="0"/>
              </w:numPr>
              <w:jc w:val="center"/>
              <w:rPr>
                <w:rFonts w:hint="default"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四期2东1外回流泵</w:t>
            </w:r>
          </w:p>
        </w:tc>
        <w:tc>
          <w:tcPr>
            <w:tcW w:w="2434" w:type="dxa"/>
            <w:vAlign w:val="center"/>
          </w:tcPr>
          <w:p>
            <w:pPr>
              <w:pStyle w:val="48"/>
              <w:numPr>
                <w:ilvl w:val="0"/>
                <w:numId w:val="0"/>
              </w:numPr>
              <w:jc w:val="center"/>
              <w:rPr>
                <w:rFonts w:hint="default" w:ascii="仿宋_GB2312" w:hAnsi="仿宋_GB2312" w:cs="仿宋_GB2312"/>
                <w:color w:val="auto"/>
                <w:kern w:val="2"/>
                <w:sz w:val="20"/>
                <w:szCs w:val="20"/>
                <w:vertAlign w:val="baseline"/>
                <w:lang w:val="en-US" w:eastAsia="zh-CN" w:bidi="ar-SA"/>
              </w:rPr>
            </w:pPr>
            <w:r>
              <w:rPr>
                <w:rFonts w:hint="eastAsia" w:ascii="仿宋_GB2312" w:hAnsi="仿宋_GB2312" w:cs="仿宋_GB2312"/>
                <w:color w:val="auto"/>
                <w:kern w:val="2"/>
                <w:sz w:val="20"/>
                <w:szCs w:val="20"/>
                <w:vertAlign w:val="baseline"/>
                <w:lang w:val="en-US" w:eastAsia="zh-CN" w:bidi="ar-SA"/>
              </w:rPr>
              <w:t>没有输出；驱动板故障；逆变模块损坏；输入检测板故障。</w:t>
            </w:r>
          </w:p>
        </w:tc>
        <w:tc>
          <w:tcPr>
            <w:tcW w:w="1411" w:type="dxa"/>
            <w:vAlign w:val="center"/>
          </w:tcPr>
          <w:p>
            <w:pPr>
              <w:pStyle w:val="48"/>
              <w:numPr>
                <w:ilvl w:val="0"/>
                <w:numId w:val="0"/>
              </w:numPr>
              <w:jc w:val="center"/>
              <w:rPr>
                <w:rFonts w:hint="default" w:ascii="仿宋_GB2312" w:hAnsi="仿宋_GB2312" w:cs="仿宋_GB2312"/>
                <w:color w:val="auto"/>
                <w:kern w:val="2"/>
                <w:sz w:val="18"/>
                <w:szCs w:val="18"/>
                <w:vertAlign w:val="baseline"/>
                <w:lang w:val="en-US" w:eastAsia="zh-CN" w:bidi="ar-SA"/>
              </w:rPr>
            </w:pPr>
          </w:p>
        </w:tc>
        <w:tc>
          <w:tcPr>
            <w:tcW w:w="1916" w:type="dxa"/>
            <w:vAlign w:val="center"/>
          </w:tcPr>
          <w:p>
            <w:pPr>
              <w:pStyle w:val="48"/>
              <w:numPr>
                <w:ilvl w:val="0"/>
                <w:numId w:val="0"/>
              </w:numPr>
              <w:jc w:val="center"/>
              <w:rPr>
                <w:rFonts w:hint="default" w:ascii="仿宋_GB2312" w:hAnsi="仿宋_GB2312" w:cs="仿宋_GB2312"/>
                <w:color w:val="auto"/>
                <w:kern w:val="2"/>
                <w:sz w:val="18"/>
                <w:szCs w:val="18"/>
                <w:vertAlign w:val="baseline"/>
                <w:lang w:val="en-US" w:eastAsia="zh-CN" w:bidi="ar-SA"/>
              </w:rPr>
            </w:pPr>
          </w:p>
        </w:tc>
        <w:tc>
          <w:tcPr>
            <w:tcW w:w="767" w:type="dxa"/>
            <w:vAlign w:val="center"/>
          </w:tcPr>
          <w:p>
            <w:pPr>
              <w:pStyle w:val="48"/>
              <w:numPr>
                <w:ilvl w:val="0"/>
                <w:numId w:val="0"/>
              </w:numPr>
              <w:jc w:val="center"/>
              <w:rPr>
                <w:rFonts w:hint="eastAsia" w:ascii="仿宋_GB2312" w:hAnsi="仿宋_GB2312" w:cs="仿宋_GB2312"/>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4" w:type="dxa"/>
            <w:vAlign w:val="center"/>
          </w:tcPr>
          <w:p>
            <w:pPr>
              <w:pStyle w:val="48"/>
              <w:numPr>
                <w:ilvl w:val="0"/>
                <w:numId w:val="0"/>
              </w:numPr>
              <w:jc w:val="center"/>
              <w:rPr>
                <w:rFonts w:hint="default"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4</w:t>
            </w:r>
          </w:p>
        </w:tc>
        <w:tc>
          <w:tcPr>
            <w:tcW w:w="2429" w:type="dxa"/>
            <w:vAlign w:val="center"/>
          </w:tcPr>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Schneider</w:t>
            </w:r>
          </w:p>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型号：ATV71HD37N4Z</w:t>
            </w:r>
          </w:p>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序列号：881026529001</w:t>
            </w:r>
          </w:p>
        </w:tc>
        <w:tc>
          <w:tcPr>
            <w:tcW w:w="971" w:type="dxa"/>
            <w:vAlign w:val="center"/>
          </w:tcPr>
          <w:p>
            <w:pPr>
              <w:pStyle w:val="48"/>
              <w:numPr>
                <w:ilvl w:val="0"/>
                <w:numId w:val="0"/>
              </w:numPr>
              <w:jc w:val="center"/>
              <w:rPr>
                <w:rFonts w:hint="default"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1</w:t>
            </w:r>
          </w:p>
        </w:tc>
        <w:tc>
          <w:tcPr>
            <w:tcW w:w="735" w:type="dxa"/>
            <w:vAlign w:val="center"/>
          </w:tcPr>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备用</w:t>
            </w:r>
          </w:p>
        </w:tc>
        <w:tc>
          <w:tcPr>
            <w:tcW w:w="2434" w:type="dxa"/>
            <w:vAlign w:val="center"/>
          </w:tcPr>
          <w:p>
            <w:pPr>
              <w:pStyle w:val="48"/>
              <w:numPr>
                <w:ilvl w:val="0"/>
                <w:numId w:val="0"/>
              </w:numPr>
              <w:jc w:val="center"/>
              <w:rPr>
                <w:rFonts w:hint="eastAsia" w:ascii="仿宋_GB2312" w:hAnsi="仿宋_GB2312" w:cs="仿宋_GB2312"/>
                <w:color w:val="auto"/>
                <w:kern w:val="2"/>
                <w:sz w:val="20"/>
                <w:szCs w:val="20"/>
                <w:vertAlign w:val="baseline"/>
                <w:lang w:val="en-US" w:eastAsia="zh-CN" w:bidi="ar-SA"/>
              </w:rPr>
            </w:pPr>
            <w:r>
              <w:rPr>
                <w:rFonts w:hint="eastAsia" w:ascii="仿宋_GB2312" w:hAnsi="仿宋_GB2312" w:cs="仿宋_GB2312"/>
                <w:color w:val="auto"/>
                <w:kern w:val="2"/>
                <w:sz w:val="20"/>
                <w:szCs w:val="20"/>
                <w:vertAlign w:val="baseline"/>
                <w:lang w:val="en-US" w:eastAsia="zh-CN" w:bidi="ar-SA"/>
              </w:rPr>
              <w:t>通电散发异味；输入检测板故障；压敏电阻损坏；驱动板故障。</w:t>
            </w:r>
          </w:p>
        </w:tc>
        <w:tc>
          <w:tcPr>
            <w:tcW w:w="1411" w:type="dxa"/>
            <w:vAlign w:val="center"/>
          </w:tcPr>
          <w:p>
            <w:pPr>
              <w:pStyle w:val="48"/>
              <w:numPr>
                <w:ilvl w:val="0"/>
                <w:numId w:val="0"/>
              </w:numPr>
              <w:jc w:val="center"/>
              <w:rPr>
                <w:rFonts w:hint="default" w:ascii="仿宋_GB2312" w:hAnsi="仿宋_GB2312" w:cs="仿宋_GB2312"/>
                <w:color w:val="auto"/>
                <w:kern w:val="2"/>
                <w:sz w:val="18"/>
                <w:szCs w:val="18"/>
                <w:vertAlign w:val="baseline"/>
                <w:lang w:val="en-US" w:eastAsia="zh-CN" w:bidi="ar-SA"/>
              </w:rPr>
            </w:pPr>
          </w:p>
        </w:tc>
        <w:tc>
          <w:tcPr>
            <w:tcW w:w="1916" w:type="dxa"/>
            <w:vAlign w:val="center"/>
          </w:tcPr>
          <w:p>
            <w:pPr>
              <w:pStyle w:val="48"/>
              <w:numPr>
                <w:ilvl w:val="0"/>
                <w:numId w:val="0"/>
              </w:numPr>
              <w:jc w:val="center"/>
              <w:rPr>
                <w:rFonts w:hint="default" w:ascii="仿宋_GB2312" w:hAnsi="仿宋_GB2312" w:cs="仿宋_GB2312"/>
                <w:color w:val="auto"/>
                <w:kern w:val="2"/>
                <w:sz w:val="18"/>
                <w:szCs w:val="18"/>
                <w:vertAlign w:val="baseline"/>
                <w:lang w:val="en-US" w:eastAsia="zh-CN" w:bidi="ar-SA"/>
              </w:rPr>
            </w:pPr>
          </w:p>
        </w:tc>
        <w:tc>
          <w:tcPr>
            <w:tcW w:w="767" w:type="dxa"/>
            <w:vAlign w:val="center"/>
          </w:tcPr>
          <w:p>
            <w:pPr>
              <w:pStyle w:val="48"/>
              <w:numPr>
                <w:ilvl w:val="0"/>
                <w:numId w:val="0"/>
              </w:numPr>
              <w:jc w:val="center"/>
              <w:rPr>
                <w:rFonts w:hint="eastAsia" w:ascii="仿宋_GB2312" w:hAnsi="仿宋_GB2312" w:cs="仿宋_GB2312"/>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74" w:type="dxa"/>
            <w:vAlign w:val="center"/>
          </w:tcPr>
          <w:p>
            <w:pPr>
              <w:pStyle w:val="48"/>
              <w:numPr>
                <w:ilvl w:val="0"/>
                <w:numId w:val="0"/>
              </w:numPr>
              <w:jc w:val="center"/>
              <w:rPr>
                <w:rFonts w:hint="default"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5</w:t>
            </w:r>
          </w:p>
        </w:tc>
        <w:tc>
          <w:tcPr>
            <w:tcW w:w="2429" w:type="dxa"/>
            <w:vAlign w:val="center"/>
          </w:tcPr>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VEICHI</w:t>
            </w:r>
          </w:p>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型号：AC300-T3-022G/030P-B</w:t>
            </w:r>
          </w:p>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序列号：300T30220BJ7000001565046</w:t>
            </w:r>
          </w:p>
        </w:tc>
        <w:tc>
          <w:tcPr>
            <w:tcW w:w="971" w:type="dxa"/>
            <w:vAlign w:val="center"/>
          </w:tcPr>
          <w:p>
            <w:pPr>
              <w:pStyle w:val="48"/>
              <w:numPr>
                <w:ilvl w:val="0"/>
                <w:numId w:val="0"/>
              </w:numPr>
              <w:jc w:val="center"/>
              <w:rPr>
                <w:rFonts w:hint="default"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1</w:t>
            </w:r>
          </w:p>
        </w:tc>
        <w:tc>
          <w:tcPr>
            <w:tcW w:w="735" w:type="dxa"/>
            <w:vAlign w:val="center"/>
          </w:tcPr>
          <w:p>
            <w:pPr>
              <w:pStyle w:val="48"/>
              <w:numPr>
                <w:ilvl w:val="0"/>
                <w:numId w:val="0"/>
              </w:numPr>
              <w:jc w:val="center"/>
              <w:rPr>
                <w:rFonts w:hint="eastAsia" w:ascii="仿宋_GB2312" w:hAnsi="仿宋_GB2312" w:cs="仿宋_GB2312"/>
                <w:color w:val="auto"/>
                <w:kern w:val="2"/>
                <w:sz w:val="22"/>
                <w:szCs w:val="22"/>
                <w:vertAlign w:val="baseline"/>
                <w:lang w:val="en-US" w:eastAsia="zh-CN" w:bidi="ar-SA"/>
              </w:rPr>
            </w:pPr>
            <w:r>
              <w:rPr>
                <w:rFonts w:hint="eastAsia" w:ascii="仿宋_GB2312" w:hAnsi="仿宋_GB2312" w:cs="仿宋_GB2312"/>
                <w:color w:val="auto"/>
                <w:kern w:val="2"/>
                <w:sz w:val="22"/>
                <w:szCs w:val="22"/>
                <w:vertAlign w:val="baseline"/>
                <w:lang w:val="en-US" w:eastAsia="zh-CN" w:bidi="ar-SA"/>
              </w:rPr>
              <w:t>三期除臭</w:t>
            </w:r>
          </w:p>
        </w:tc>
        <w:tc>
          <w:tcPr>
            <w:tcW w:w="2434" w:type="dxa"/>
            <w:vAlign w:val="center"/>
          </w:tcPr>
          <w:p>
            <w:pPr>
              <w:pStyle w:val="48"/>
              <w:numPr>
                <w:ilvl w:val="0"/>
                <w:numId w:val="0"/>
              </w:numPr>
              <w:jc w:val="center"/>
              <w:rPr>
                <w:rFonts w:hint="eastAsia" w:ascii="仿宋_GB2312" w:hAnsi="仿宋_GB2312" w:cs="仿宋_GB2312"/>
                <w:color w:val="auto"/>
                <w:kern w:val="2"/>
                <w:sz w:val="20"/>
                <w:szCs w:val="20"/>
                <w:vertAlign w:val="baseline"/>
                <w:lang w:val="en-US" w:eastAsia="zh-CN" w:bidi="ar-SA"/>
              </w:rPr>
            </w:pPr>
            <w:r>
              <w:rPr>
                <w:rFonts w:hint="eastAsia" w:ascii="仿宋_GB2312" w:hAnsi="仿宋_GB2312" w:cs="仿宋_GB2312"/>
                <w:color w:val="auto"/>
                <w:kern w:val="2"/>
                <w:sz w:val="20"/>
                <w:szCs w:val="20"/>
                <w:vertAlign w:val="baseline"/>
                <w:lang w:val="en-US" w:eastAsia="zh-CN" w:bidi="ar-SA"/>
              </w:rPr>
              <w:t>E.FSG接地故障；驱动板故障；逆变模块损坏；电流互感器损坏；散热风机损坏。</w:t>
            </w:r>
          </w:p>
        </w:tc>
        <w:tc>
          <w:tcPr>
            <w:tcW w:w="1411" w:type="dxa"/>
            <w:vAlign w:val="center"/>
          </w:tcPr>
          <w:p>
            <w:pPr>
              <w:pStyle w:val="48"/>
              <w:numPr>
                <w:ilvl w:val="0"/>
                <w:numId w:val="0"/>
              </w:numPr>
              <w:jc w:val="center"/>
              <w:rPr>
                <w:rFonts w:hint="default" w:ascii="仿宋_GB2312" w:hAnsi="仿宋_GB2312" w:cs="仿宋_GB2312"/>
                <w:color w:val="auto"/>
                <w:kern w:val="2"/>
                <w:sz w:val="18"/>
                <w:szCs w:val="18"/>
                <w:vertAlign w:val="baseline"/>
                <w:lang w:val="en-US" w:eastAsia="zh-CN" w:bidi="ar-SA"/>
              </w:rPr>
            </w:pPr>
          </w:p>
        </w:tc>
        <w:tc>
          <w:tcPr>
            <w:tcW w:w="1916" w:type="dxa"/>
            <w:vAlign w:val="center"/>
          </w:tcPr>
          <w:p>
            <w:pPr>
              <w:pStyle w:val="48"/>
              <w:numPr>
                <w:ilvl w:val="0"/>
                <w:numId w:val="0"/>
              </w:numPr>
              <w:jc w:val="center"/>
              <w:rPr>
                <w:rFonts w:hint="default" w:ascii="仿宋_GB2312" w:hAnsi="仿宋_GB2312" w:cs="仿宋_GB2312"/>
                <w:color w:val="auto"/>
                <w:kern w:val="2"/>
                <w:sz w:val="18"/>
                <w:szCs w:val="18"/>
                <w:vertAlign w:val="baseline"/>
                <w:lang w:val="en-US" w:eastAsia="zh-CN" w:bidi="ar-SA"/>
              </w:rPr>
            </w:pPr>
          </w:p>
        </w:tc>
        <w:tc>
          <w:tcPr>
            <w:tcW w:w="767" w:type="dxa"/>
            <w:vAlign w:val="center"/>
          </w:tcPr>
          <w:p>
            <w:pPr>
              <w:pStyle w:val="48"/>
              <w:numPr>
                <w:ilvl w:val="0"/>
                <w:numId w:val="0"/>
              </w:numPr>
              <w:jc w:val="center"/>
              <w:rPr>
                <w:rFonts w:hint="eastAsia" w:ascii="仿宋_GB2312" w:hAnsi="仿宋_GB2312" w:cs="仿宋_GB2312"/>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454" w:type="dxa"/>
            <w:gridSpan w:val="6"/>
            <w:vAlign w:val="center"/>
          </w:tcPr>
          <w:p>
            <w:pPr>
              <w:pStyle w:val="48"/>
              <w:numPr>
                <w:ilvl w:val="0"/>
                <w:numId w:val="0"/>
              </w:numPr>
              <w:jc w:val="center"/>
              <w:rPr>
                <w:rFonts w:hint="default" w:ascii="仿宋_GB2312" w:hAnsi="仿宋_GB2312" w:cs="仿宋_GB2312"/>
                <w:color w:val="auto"/>
                <w:kern w:val="2"/>
                <w:sz w:val="18"/>
                <w:szCs w:val="18"/>
                <w:vertAlign w:val="baseline"/>
                <w:lang w:val="en-US" w:eastAsia="zh-CN" w:bidi="ar-SA"/>
              </w:rPr>
            </w:pPr>
            <w:r>
              <w:rPr>
                <w:rFonts w:hint="eastAsia" w:ascii="仿宋_GB2312" w:hAnsi="仿宋_GB2312" w:cs="仿宋_GB2312"/>
                <w:color w:val="auto"/>
                <w:kern w:val="2"/>
                <w:sz w:val="24"/>
                <w:szCs w:val="24"/>
                <w:vertAlign w:val="baseline"/>
                <w:lang w:val="en-US" w:eastAsia="zh-CN" w:bidi="ar-SA"/>
              </w:rPr>
              <w:t>含税合计（税率</w:t>
            </w:r>
            <w:r>
              <w:rPr>
                <w:rFonts w:hint="eastAsia" w:ascii="仿宋_GB2312" w:hAnsi="仿宋_GB2312" w:cs="仿宋_GB2312"/>
                <w:color w:val="auto"/>
                <w:kern w:val="2"/>
                <w:sz w:val="24"/>
                <w:szCs w:val="24"/>
                <w:u w:val="single"/>
                <w:vertAlign w:val="baseline"/>
                <w:lang w:val="en-US" w:eastAsia="zh-CN" w:bidi="ar-SA"/>
              </w:rPr>
              <w:t xml:space="preserve">    </w:t>
            </w:r>
            <w:r>
              <w:rPr>
                <w:rFonts w:hint="eastAsia" w:ascii="仿宋_GB2312" w:hAnsi="仿宋_GB2312" w:cs="仿宋_GB2312"/>
                <w:color w:val="auto"/>
                <w:kern w:val="2"/>
                <w:sz w:val="24"/>
                <w:szCs w:val="24"/>
                <w:vertAlign w:val="baseline"/>
                <w:lang w:val="en-US" w:eastAsia="zh-CN" w:bidi="ar-SA"/>
              </w:rPr>
              <w:t>%）</w:t>
            </w:r>
          </w:p>
        </w:tc>
        <w:tc>
          <w:tcPr>
            <w:tcW w:w="1916" w:type="dxa"/>
            <w:vAlign w:val="center"/>
          </w:tcPr>
          <w:p>
            <w:pPr>
              <w:pStyle w:val="48"/>
              <w:numPr>
                <w:ilvl w:val="0"/>
                <w:numId w:val="0"/>
              </w:numPr>
              <w:jc w:val="center"/>
              <w:rPr>
                <w:rFonts w:hint="default" w:ascii="仿宋_GB2312" w:hAnsi="仿宋_GB2312" w:cs="仿宋_GB2312"/>
                <w:color w:val="auto"/>
                <w:kern w:val="2"/>
                <w:sz w:val="18"/>
                <w:szCs w:val="18"/>
                <w:vertAlign w:val="baseline"/>
                <w:lang w:val="en-US" w:eastAsia="zh-CN" w:bidi="ar-SA"/>
              </w:rPr>
            </w:pPr>
          </w:p>
        </w:tc>
        <w:tc>
          <w:tcPr>
            <w:tcW w:w="767" w:type="dxa"/>
            <w:vAlign w:val="center"/>
          </w:tcPr>
          <w:p>
            <w:pPr>
              <w:pStyle w:val="48"/>
              <w:numPr>
                <w:ilvl w:val="0"/>
                <w:numId w:val="0"/>
              </w:numPr>
              <w:jc w:val="center"/>
              <w:rPr>
                <w:rFonts w:hint="eastAsia" w:ascii="仿宋_GB2312" w:hAnsi="仿宋_GB2312" w:cs="仿宋_GB2312"/>
                <w:color w:val="auto"/>
                <w:kern w:val="2"/>
                <w:sz w:val="18"/>
                <w:szCs w:val="18"/>
                <w:vertAlign w:val="baseline"/>
                <w:lang w:val="en-US" w:eastAsia="zh-CN" w:bidi="ar-SA"/>
              </w:rPr>
            </w:pPr>
          </w:p>
        </w:tc>
      </w:tr>
    </w:tbl>
    <w:p>
      <w:pPr>
        <w:pStyle w:val="2"/>
        <w:rPr>
          <w:rFonts w:hint="default"/>
          <w:lang w:val="en-US" w:eastAsia="zh-CN"/>
        </w:rPr>
      </w:pPr>
    </w:p>
    <w:p>
      <w:pPr>
        <w:pStyle w:val="2"/>
        <w:rPr>
          <w:rFonts w:hint="default"/>
          <w:lang w:val="en-US" w:eastAsia="zh-CN"/>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9"/>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22"/>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33" w:name="_Toc87616402"/>
      <w:bookmarkStart w:id="134" w:name="_Toc6058"/>
      <w:bookmarkStart w:id="135" w:name="_Toc88209965"/>
      <w:bookmarkStart w:id="136"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rPr>
          <w:rFonts w:hint="eastAsia" w:ascii="宋体" w:hAnsi="宋体" w:cs="宋体"/>
          <w:b/>
          <w:szCs w:val="21"/>
          <w:lang w:val="en-US" w:eastAsia="zh-CN"/>
        </w:rPr>
      </w:pPr>
    </w:p>
    <w:p>
      <w:pPr>
        <w:pStyle w:val="2"/>
        <w:rPr>
          <w:rFonts w:hint="eastAsia" w:ascii="宋体" w:hAnsi="宋体" w:cs="宋体"/>
          <w:b/>
          <w:szCs w:val="21"/>
          <w:lang w:val="en-US"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Jl58oBAACa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8psRxixM///xx/vXn/Ps7&#10;uc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sJl58oBAACaAwAADgAAAAAAAAABACAAAAAeAQAAZHJzL2Uyb0Rv&#10;Yy54bWxQSwUGAAAAAAYABgBZAQAAWg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JhYcoBAACa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8psRxixM///xx/vXn/Ps7&#10;uc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vJhYcoBAACaAwAADgAAAAAAAAABACAAAAAeAQAAZHJzL2Uyb0Rv&#10;Yy54bWxQSwUGAAAAAAYABgBZAQAAWg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oCbO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qgJs7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DFF04"/>
    <w:multiLevelType w:val="singleLevel"/>
    <w:tmpl w:val="8BCDFF04"/>
    <w:lvl w:ilvl="0" w:tentative="0">
      <w:start w:val="1"/>
      <w:numFmt w:val="decimal"/>
      <w:suff w:val="nothing"/>
      <w:lvlText w:val="%1、"/>
      <w:lvlJc w:val="left"/>
    </w:lvl>
  </w:abstractNum>
  <w:abstractNum w:abstractNumId="1">
    <w:nsid w:val="94737AC4"/>
    <w:multiLevelType w:val="singleLevel"/>
    <w:tmpl w:val="94737AC4"/>
    <w:lvl w:ilvl="0" w:tentative="0">
      <w:start w:val="1"/>
      <w:numFmt w:val="decimal"/>
      <w:lvlText w:val="%1."/>
      <w:lvlJc w:val="left"/>
      <w:pPr>
        <w:tabs>
          <w:tab w:val="left" w:pos="312"/>
        </w:tabs>
      </w:pPr>
    </w:lvl>
  </w:abstractNum>
  <w:abstractNum w:abstractNumId="2">
    <w:nsid w:val="95A2BF69"/>
    <w:multiLevelType w:val="singleLevel"/>
    <w:tmpl w:val="95A2BF69"/>
    <w:lvl w:ilvl="0" w:tentative="0">
      <w:start w:val="1"/>
      <w:numFmt w:val="decimal"/>
      <w:lvlText w:val="%1)"/>
      <w:lvlJc w:val="left"/>
      <w:pPr>
        <w:ind w:left="425" w:hanging="425"/>
      </w:pPr>
      <w:rPr>
        <w:rFonts w:hint="default"/>
        <w:b w:val="0"/>
        <w:bCs w:val="0"/>
      </w:rPr>
    </w:lvl>
  </w:abstractNum>
  <w:abstractNum w:abstractNumId="3">
    <w:nsid w:val="97FD82A6"/>
    <w:multiLevelType w:val="singleLevel"/>
    <w:tmpl w:val="97FD82A6"/>
    <w:lvl w:ilvl="0" w:tentative="0">
      <w:start w:val="1"/>
      <w:numFmt w:val="decimal"/>
      <w:suff w:val="nothing"/>
      <w:lvlText w:val="%1、"/>
      <w:lvlJc w:val="left"/>
      <w:pPr>
        <w:ind w:left="280" w:leftChars="0" w:firstLine="0" w:firstLineChars="0"/>
      </w:pPr>
    </w:lvl>
  </w:abstractNum>
  <w:abstractNum w:abstractNumId="4">
    <w:nsid w:val="9ECEDF98"/>
    <w:multiLevelType w:val="singleLevel"/>
    <w:tmpl w:val="9ECEDF98"/>
    <w:lvl w:ilvl="0" w:tentative="0">
      <w:start w:val="1"/>
      <w:numFmt w:val="decimal"/>
      <w:lvlText w:val="%1)"/>
      <w:lvlJc w:val="left"/>
      <w:pPr>
        <w:ind w:left="425" w:hanging="425"/>
      </w:pPr>
      <w:rPr>
        <w:rFonts w:hint="default"/>
        <w:b w:val="0"/>
        <w:bCs w:val="0"/>
      </w:rPr>
    </w:lvl>
  </w:abstractNum>
  <w:abstractNum w:abstractNumId="5">
    <w:nsid w:val="B302B05F"/>
    <w:multiLevelType w:val="singleLevel"/>
    <w:tmpl w:val="B302B05F"/>
    <w:lvl w:ilvl="0" w:tentative="0">
      <w:start w:val="1"/>
      <w:numFmt w:val="decimal"/>
      <w:suff w:val="nothing"/>
      <w:lvlText w:val="（%1）"/>
      <w:lvlJc w:val="left"/>
    </w:lvl>
  </w:abstractNum>
  <w:abstractNum w:abstractNumId="6">
    <w:nsid w:val="C5753BA1"/>
    <w:multiLevelType w:val="singleLevel"/>
    <w:tmpl w:val="C5753BA1"/>
    <w:lvl w:ilvl="0" w:tentative="0">
      <w:start w:val="1"/>
      <w:numFmt w:val="decimal"/>
      <w:lvlText w:val="%1)"/>
      <w:lvlJc w:val="left"/>
      <w:pPr>
        <w:ind w:left="425" w:hanging="425"/>
      </w:pPr>
      <w:rPr>
        <w:rFonts w:hint="default"/>
      </w:rPr>
    </w:lvl>
  </w:abstractNum>
  <w:abstractNum w:abstractNumId="7">
    <w:nsid w:val="C8678ABB"/>
    <w:multiLevelType w:val="singleLevel"/>
    <w:tmpl w:val="C8678ABB"/>
    <w:lvl w:ilvl="0" w:tentative="0">
      <w:start w:val="1"/>
      <w:numFmt w:val="decimal"/>
      <w:suff w:val="nothing"/>
      <w:lvlText w:val="%1、"/>
      <w:lvlJc w:val="left"/>
    </w:lvl>
  </w:abstractNum>
  <w:abstractNum w:abstractNumId="8">
    <w:nsid w:val="CC9CF724"/>
    <w:multiLevelType w:val="singleLevel"/>
    <w:tmpl w:val="CC9CF724"/>
    <w:lvl w:ilvl="0" w:tentative="0">
      <w:start w:val="1"/>
      <w:numFmt w:val="chineseCounting"/>
      <w:suff w:val="space"/>
      <w:lvlText w:val="第%1章"/>
      <w:lvlJc w:val="left"/>
      <w:rPr>
        <w:rFonts w:hint="eastAsia"/>
      </w:rPr>
    </w:lvl>
  </w:abstractNum>
  <w:abstractNum w:abstractNumId="9">
    <w:nsid w:val="DF71A52D"/>
    <w:multiLevelType w:val="singleLevel"/>
    <w:tmpl w:val="DF71A52D"/>
    <w:lvl w:ilvl="0" w:tentative="0">
      <w:start w:val="5"/>
      <w:numFmt w:val="decimal"/>
      <w:lvlText w:val="%1."/>
      <w:lvlJc w:val="left"/>
      <w:pPr>
        <w:tabs>
          <w:tab w:val="left" w:pos="312"/>
        </w:tabs>
      </w:pPr>
    </w:lvl>
  </w:abstractNum>
  <w:abstractNum w:abstractNumId="10">
    <w:nsid w:val="EEF36D1F"/>
    <w:multiLevelType w:val="singleLevel"/>
    <w:tmpl w:val="EEF36D1F"/>
    <w:lvl w:ilvl="0" w:tentative="0">
      <w:start w:val="1"/>
      <w:numFmt w:val="chineseCounting"/>
      <w:suff w:val="nothing"/>
      <w:lvlText w:val="%1、"/>
      <w:lvlJc w:val="left"/>
      <w:rPr>
        <w:rFonts w:hint="eastAsia"/>
      </w:rPr>
    </w:lvl>
  </w:abstractNum>
  <w:abstractNum w:abstractNumId="11">
    <w:nsid w:val="F474C9A6"/>
    <w:multiLevelType w:val="singleLevel"/>
    <w:tmpl w:val="F474C9A6"/>
    <w:lvl w:ilvl="0" w:tentative="0">
      <w:start w:val="10"/>
      <w:numFmt w:val="chineseCounting"/>
      <w:suff w:val="space"/>
      <w:lvlText w:val="第%1条"/>
      <w:lvlJc w:val="left"/>
      <w:rPr>
        <w:rFonts w:hint="eastAsia"/>
      </w:rPr>
    </w:lvl>
  </w:abstractNum>
  <w:abstractNum w:abstractNumId="12">
    <w:nsid w:val="3555AA75"/>
    <w:multiLevelType w:val="singleLevel"/>
    <w:tmpl w:val="3555AA75"/>
    <w:lvl w:ilvl="0" w:tentative="0">
      <w:start w:val="1"/>
      <w:numFmt w:val="decimal"/>
      <w:lvlText w:val="%1)"/>
      <w:lvlJc w:val="left"/>
      <w:pPr>
        <w:ind w:left="425" w:hanging="425"/>
      </w:pPr>
      <w:rPr>
        <w:rFonts w:hint="default"/>
      </w:rPr>
    </w:lvl>
  </w:abstractNum>
  <w:abstractNum w:abstractNumId="13">
    <w:nsid w:val="4734DCE6"/>
    <w:multiLevelType w:val="singleLevel"/>
    <w:tmpl w:val="4734DCE6"/>
    <w:lvl w:ilvl="0" w:tentative="0">
      <w:start w:val="1"/>
      <w:numFmt w:val="decimal"/>
      <w:lvlText w:val="%1."/>
      <w:lvlJc w:val="left"/>
      <w:pPr>
        <w:tabs>
          <w:tab w:val="left" w:pos="312"/>
        </w:tabs>
      </w:pPr>
    </w:lvl>
  </w:abstractNum>
  <w:abstractNum w:abstractNumId="14">
    <w:nsid w:val="705D32C3"/>
    <w:multiLevelType w:val="singleLevel"/>
    <w:tmpl w:val="705D32C3"/>
    <w:lvl w:ilvl="0" w:tentative="0">
      <w:start w:val="5"/>
      <w:numFmt w:val="decimal"/>
      <w:lvlText w:val="%1."/>
      <w:lvlJc w:val="left"/>
      <w:pPr>
        <w:tabs>
          <w:tab w:val="left" w:pos="312"/>
        </w:tabs>
      </w:pPr>
    </w:lvl>
  </w:abstractNum>
  <w:abstractNum w:abstractNumId="15">
    <w:nsid w:val="764DA40E"/>
    <w:multiLevelType w:val="singleLevel"/>
    <w:tmpl w:val="764DA40E"/>
    <w:lvl w:ilvl="0" w:tentative="0">
      <w:start w:val="1"/>
      <w:numFmt w:val="decimal"/>
      <w:lvlText w:val="%1)"/>
      <w:lvlJc w:val="left"/>
      <w:pPr>
        <w:ind w:left="425" w:hanging="425"/>
      </w:pPr>
      <w:rPr>
        <w:rFonts w:hint="default"/>
        <w:b w:val="0"/>
        <w:bCs w:val="0"/>
      </w:rPr>
    </w:lvl>
  </w:abstractNum>
  <w:num w:numId="1">
    <w:abstractNumId w:val="8"/>
  </w:num>
  <w:num w:numId="2">
    <w:abstractNumId w:val="14"/>
  </w:num>
  <w:num w:numId="3">
    <w:abstractNumId w:val="13"/>
  </w:num>
  <w:num w:numId="4">
    <w:abstractNumId w:val="10"/>
  </w:num>
  <w:num w:numId="5">
    <w:abstractNumId w:val="3"/>
  </w:num>
  <w:num w:numId="6">
    <w:abstractNumId w:val="0"/>
  </w:num>
  <w:num w:numId="7">
    <w:abstractNumId w:val="1"/>
  </w:num>
  <w:num w:numId="8">
    <w:abstractNumId w:val="7"/>
  </w:num>
  <w:num w:numId="9">
    <w:abstractNumId w:val="12"/>
  </w:num>
  <w:num w:numId="10">
    <w:abstractNumId w:val="2"/>
  </w:num>
  <w:num w:numId="11">
    <w:abstractNumId w:val="4"/>
  </w:num>
  <w:num w:numId="12">
    <w:abstractNumId w:val="15"/>
  </w:num>
  <w:num w:numId="13">
    <w:abstractNumId w:val="6"/>
  </w:num>
  <w:num w:numId="14">
    <w:abstractNumId w:val="5"/>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7931514"/>
    <w:rsid w:val="082A69F3"/>
    <w:rsid w:val="08675FC8"/>
    <w:rsid w:val="096D6157"/>
    <w:rsid w:val="09B713FD"/>
    <w:rsid w:val="09EF6ACC"/>
    <w:rsid w:val="0A1010FE"/>
    <w:rsid w:val="0A315056"/>
    <w:rsid w:val="0A3E3B7B"/>
    <w:rsid w:val="0A694621"/>
    <w:rsid w:val="0AA213B4"/>
    <w:rsid w:val="0AF61C7E"/>
    <w:rsid w:val="0AFB45AD"/>
    <w:rsid w:val="0B136AE7"/>
    <w:rsid w:val="0B184EE1"/>
    <w:rsid w:val="0B351E9B"/>
    <w:rsid w:val="0B4C50D3"/>
    <w:rsid w:val="0B806B92"/>
    <w:rsid w:val="0B827E94"/>
    <w:rsid w:val="0B842F76"/>
    <w:rsid w:val="0BD070E1"/>
    <w:rsid w:val="0BD65B6B"/>
    <w:rsid w:val="0C2361E7"/>
    <w:rsid w:val="0C247926"/>
    <w:rsid w:val="0C8C7917"/>
    <w:rsid w:val="0CD850FC"/>
    <w:rsid w:val="0D794204"/>
    <w:rsid w:val="0DCB035E"/>
    <w:rsid w:val="0DFF7475"/>
    <w:rsid w:val="0E2125D1"/>
    <w:rsid w:val="0E214211"/>
    <w:rsid w:val="0E5F2769"/>
    <w:rsid w:val="0EA94EE3"/>
    <w:rsid w:val="0ED8332F"/>
    <w:rsid w:val="0F4D75A3"/>
    <w:rsid w:val="0F5B2DCA"/>
    <w:rsid w:val="0F714D08"/>
    <w:rsid w:val="0FA20605"/>
    <w:rsid w:val="0FED051E"/>
    <w:rsid w:val="0FEE4C29"/>
    <w:rsid w:val="0FFD33F6"/>
    <w:rsid w:val="10031608"/>
    <w:rsid w:val="10046082"/>
    <w:rsid w:val="100504DA"/>
    <w:rsid w:val="104974DD"/>
    <w:rsid w:val="111703D2"/>
    <w:rsid w:val="112B101A"/>
    <w:rsid w:val="119B53FC"/>
    <w:rsid w:val="1215733B"/>
    <w:rsid w:val="12424CDC"/>
    <w:rsid w:val="12606B78"/>
    <w:rsid w:val="129A2738"/>
    <w:rsid w:val="12B56BF1"/>
    <w:rsid w:val="12CB1A89"/>
    <w:rsid w:val="131840FB"/>
    <w:rsid w:val="13467417"/>
    <w:rsid w:val="136E76CF"/>
    <w:rsid w:val="145F08C6"/>
    <w:rsid w:val="14E43F59"/>
    <w:rsid w:val="15776308"/>
    <w:rsid w:val="15BC6B3C"/>
    <w:rsid w:val="15EC2C59"/>
    <w:rsid w:val="16360A7B"/>
    <w:rsid w:val="164D40B0"/>
    <w:rsid w:val="1694429A"/>
    <w:rsid w:val="17630C63"/>
    <w:rsid w:val="17635326"/>
    <w:rsid w:val="17B803EA"/>
    <w:rsid w:val="1815096B"/>
    <w:rsid w:val="18236EFD"/>
    <w:rsid w:val="18377249"/>
    <w:rsid w:val="185D743E"/>
    <w:rsid w:val="187A064A"/>
    <w:rsid w:val="189D5B1F"/>
    <w:rsid w:val="18A34CD0"/>
    <w:rsid w:val="19A53EA8"/>
    <w:rsid w:val="19B64DBC"/>
    <w:rsid w:val="19EC6A4A"/>
    <w:rsid w:val="1A373ACF"/>
    <w:rsid w:val="1A7B10BA"/>
    <w:rsid w:val="1A895341"/>
    <w:rsid w:val="1B0D071F"/>
    <w:rsid w:val="1B4568CE"/>
    <w:rsid w:val="1B9015B7"/>
    <w:rsid w:val="1B950DA6"/>
    <w:rsid w:val="1BF54245"/>
    <w:rsid w:val="1D0E6976"/>
    <w:rsid w:val="1D5A79EE"/>
    <w:rsid w:val="1E0E2CD0"/>
    <w:rsid w:val="1E831280"/>
    <w:rsid w:val="1EBC4704"/>
    <w:rsid w:val="1EE522C8"/>
    <w:rsid w:val="1F172EB5"/>
    <w:rsid w:val="1F22070B"/>
    <w:rsid w:val="1F94592D"/>
    <w:rsid w:val="1FB76C2B"/>
    <w:rsid w:val="1FB860DE"/>
    <w:rsid w:val="203C5A02"/>
    <w:rsid w:val="205945BD"/>
    <w:rsid w:val="209D4C94"/>
    <w:rsid w:val="20B44FCD"/>
    <w:rsid w:val="20E84705"/>
    <w:rsid w:val="217E77AA"/>
    <w:rsid w:val="218400BA"/>
    <w:rsid w:val="21AB1E2F"/>
    <w:rsid w:val="21D40498"/>
    <w:rsid w:val="22493963"/>
    <w:rsid w:val="22767047"/>
    <w:rsid w:val="22BC1419"/>
    <w:rsid w:val="23A05588"/>
    <w:rsid w:val="23C72154"/>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1D56E4"/>
    <w:rsid w:val="28E11370"/>
    <w:rsid w:val="294A756A"/>
    <w:rsid w:val="29781BF8"/>
    <w:rsid w:val="297939E2"/>
    <w:rsid w:val="29997B66"/>
    <w:rsid w:val="29C33ED0"/>
    <w:rsid w:val="29D5322D"/>
    <w:rsid w:val="2A025DD9"/>
    <w:rsid w:val="2A2619CB"/>
    <w:rsid w:val="2A7317D3"/>
    <w:rsid w:val="2A7C2231"/>
    <w:rsid w:val="2A920E4F"/>
    <w:rsid w:val="2ABB753D"/>
    <w:rsid w:val="2AF0266B"/>
    <w:rsid w:val="2AFE6EC4"/>
    <w:rsid w:val="2B345DDC"/>
    <w:rsid w:val="2B7A49FA"/>
    <w:rsid w:val="2B9A11D5"/>
    <w:rsid w:val="2BAA3FE1"/>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0FC34FE"/>
    <w:rsid w:val="31112A0D"/>
    <w:rsid w:val="3118711F"/>
    <w:rsid w:val="311F4B20"/>
    <w:rsid w:val="312D7741"/>
    <w:rsid w:val="316F137F"/>
    <w:rsid w:val="31815AF3"/>
    <w:rsid w:val="31DF525F"/>
    <w:rsid w:val="31EC162B"/>
    <w:rsid w:val="32324C2E"/>
    <w:rsid w:val="327171DF"/>
    <w:rsid w:val="32B62CC5"/>
    <w:rsid w:val="3391569E"/>
    <w:rsid w:val="341E3434"/>
    <w:rsid w:val="34BB4442"/>
    <w:rsid w:val="3584136B"/>
    <w:rsid w:val="35FF5AA4"/>
    <w:rsid w:val="360B7EBA"/>
    <w:rsid w:val="36416867"/>
    <w:rsid w:val="367D5DD4"/>
    <w:rsid w:val="369C32FD"/>
    <w:rsid w:val="37666E72"/>
    <w:rsid w:val="379A65CC"/>
    <w:rsid w:val="38081EA3"/>
    <w:rsid w:val="38167A04"/>
    <w:rsid w:val="381C3783"/>
    <w:rsid w:val="394B167A"/>
    <w:rsid w:val="39AD34EA"/>
    <w:rsid w:val="39DA2868"/>
    <w:rsid w:val="39DF6BF2"/>
    <w:rsid w:val="39EF679C"/>
    <w:rsid w:val="3A055F4B"/>
    <w:rsid w:val="3A4E4336"/>
    <w:rsid w:val="3A6007FE"/>
    <w:rsid w:val="3A802587"/>
    <w:rsid w:val="3A852164"/>
    <w:rsid w:val="3AF93D6C"/>
    <w:rsid w:val="3AFD06C8"/>
    <w:rsid w:val="3B477B26"/>
    <w:rsid w:val="3B7C2CE4"/>
    <w:rsid w:val="3BAF716B"/>
    <w:rsid w:val="3C0B5355"/>
    <w:rsid w:val="3C4A461E"/>
    <w:rsid w:val="3CD4176B"/>
    <w:rsid w:val="3D1F44D9"/>
    <w:rsid w:val="3D5C38CD"/>
    <w:rsid w:val="3DD3648A"/>
    <w:rsid w:val="3E1C0706"/>
    <w:rsid w:val="3E5070F1"/>
    <w:rsid w:val="3E7569E0"/>
    <w:rsid w:val="3EC370CB"/>
    <w:rsid w:val="3F541662"/>
    <w:rsid w:val="3F6C3589"/>
    <w:rsid w:val="3F850180"/>
    <w:rsid w:val="3F9004D6"/>
    <w:rsid w:val="3FEE7CFA"/>
    <w:rsid w:val="400E4D5E"/>
    <w:rsid w:val="40E1138C"/>
    <w:rsid w:val="413814BA"/>
    <w:rsid w:val="41872511"/>
    <w:rsid w:val="41DF1251"/>
    <w:rsid w:val="424236D9"/>
    <w:rsid w:val="42466655"/>
    <w:rsid w:val="42C82F57"/>
    <w:rsid w:val="435707E5"/>
    <w:rsid w:val="43987249"/>
    <w:rsid w:val="439927E1"/>
    <w:rsid w:val="43C76AF7"/>
    <w:rsid w:val="43E97E4A"/>
    <w:rsid w:val="440D65DA"/>
    <w:rsid w:val="446828F0"/>
    <w:rsid w:val="45093E85"/>
    <w:rsid w:val="450B3BFA"/>
    <w:rsid w:val="45A14109"/>
    <w:rsid w:val="45C13B4D"/>
    <w:rsid w:val="46054BCA"/>
    <w:rsid w:val="461A44A1"/>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5A2A91"/>
    <w:rsid w:val="4B79394E"/>
    <w:rsid w:val="4B877F28"/>
    <w:rsid w:val="4CD200BA"/>
    <w:rsid w:val="4D2044E7"/>
    <w:rsid w:val="4D916BA6"/>
    <w:rsid w:val="4DC44169"/>
    <w:rsid w:val="4DE24E21"/>
    <w:rsid w:val="4E1B19A3"/>
    <w:rsid w:val="4E48787F"/>
    <w:rsid w:val="4EC21A55"/>
    <w:rsid w:val="4EF0709E"/>
    <w:rsid w:val="4F0469A4"/>
    <w:rsid w:val="4FAC5B19"/>
    <w:rsid w:val="50075C0E"/>
    <w:rsid w:val="500E56F4"/>
    <w:rsid w:val="50540C73"/>
    <w:rsid w:val="50752AF8"/>
    <w:rsid w:val="50A80B24"/>
    <w:rsid w:val="513C6A7B"/>
    <w:rsid w:val="517300C9"/>
    <w:rsid w:val="5255184F"/>
    <w:rsid w:val="52EC6EC2"/>
    <w:rsid w:val="532D486F"/>
    <w:rsid w:val="5333545B"/>
    <w:rsid w:val="536579BD"/>
    <w:rsid w:val="538D0E89"/>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1471F"/>
    <w:rsid w:val="58E66050"/>
    <w:rsid w:val="590615F5"/>
    <w:rsid w:val="596B36B6"/>
    <w:rsid w:val="59E63F07"/>
    <w:rsid w:val="59FC7994"/>
    <w:rsid w:val="5A1D1BD0"/>
    <w:rsid w:val="5A9509A6"/>
    <w:rsid w:val="5AE83A50"/>
    <w:rsid w:val="5B1D185C"/>
    <w:rsid w:val="5B353193"/>
    <w:rsid w:val="5B3E6FD8"/>
    <w:rsid w:val="5BAB2917"/>
    <w:rsid w:val="5BFC33FA"/>
    <w:rsid w:val="5C061864"/>
    <w:rsid w:val="5C3107A4"/>
    <w:rsid w:val="5C3B1B93"/>
    <w:rsid w:val="5C9220DF"/>
    <w:rsid w:val="5C9F1F8B"/>
    <w:rsid w:val="5D4A15F3"/>
    <w:rsid w:val="5D4F0909"/>
    <w:rsid w:val="5D69542A"/>
    <w:rsid w:val="5D783B72"/>
    <w:rsid w:val="5E0930EF"/>
    <w:rsid w:val="5E3D4D53"/>
    <w:rsid w:val="5E4717E6"/>
    <w:rsid w:val="5E55774C"/>
    <w:rsid w:val="5E8A70FF"/>
    <w:rsid w:val="60045F96"/>
    <w:rsid w:val="60104DDC"/>
    <w:rsid w:val="605C0804"/>
    <w:rsid w:val="60913E6F"/>
    <w:rsid w:val="61733C3E"/>
    <w:rsid w:val="61782BD0"/>
    <w:rsid w:val="6189617B"/>
    <w:rsid w:val="61B52BB6"/>
    <w:rsid w:val="61B749C2"/>
    <w:rsid w:val="62280D20"/>
    <w:rsid w:val="62B4786E"/>
    <w:rsid w:val="62CA2457"/>
    <w:rsid w:val="638240A1"/>
    <w:rsid w:val="63833423"/>
    <w:rsid w:val="63A5257B"/>
    <w:rsid w:val="63BD3DCC"/>
    <w:rsid w:val="63C61741"/>
    <w:rsid w:val="64560967"/>
    <w:rsid w:val="6512208F"/>
    <w:rsid w:val="655A065C"/>
    <w:rsid w:val="656B1D10"/>
    <w:rsid w:val="65B841F9"/>
    <w:rsid w:val="65FE3864"/>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EBC0B3A"/>
    <w:rsid w:val="6EF51C7D"/>
    <w:rsid w:val="6F103114"/>
    <w:rsid w:val="6F5A42C5"/>
    <w:rsid w:val="6F8363E5"/>
    <w:rsid w:val="6F841DCF"/>
    <w:rsid w:val="6FA80CCD"/>
    <w:rsid w:val="6FAC3CC5"/>
    <w:rsid w:val="6FC746F5"/>
    <w:rsid w:val="6FE33EF5"/>
    <w:rsid w:val="70317AC6"/>
    <w:rsid w:val="704B26F7"/>
    <w:rsid w:val="70697B21"/>
    <w:rsid w:val="70863262"/>
    <w:rsid w:val="70A76ED3"/>
    <w:rsid w:val="71860B17"/>
    <w:rsid w:val="71B717B8"/>
    <w:rsid w:val="72107D17"/>
    <w:rsid w:val="723B27CC"/>
    <w:rsid w:val="72687227"/>
    <w:rsid w:val="727B61BC"/>
    <w:rsid w:val="72A03FD9"/>
    <w:rsid w:val="73406CFF"/>
    <w:rsid w:val="7383028C"/>
    <w:rsid w:val="73A25E44"/>
    <w:rsid w:val="741F68CF"/>
    <w:rsid w:val="744D4D87"/>
    <w:rsid w:val="75252DF3"/>
    <w:rsid w:val="75621536"/>
    <w:rsid w:val="75BF3154"/>
    <w:rsid w:val="75DA4A2D"/>
    <w:rsid w:val="764A07CF"/>
    <w:rsid w:val="764F6B3D"/>
    <w:rsid w:val="76CD2B7B"/>
    <w:rsid w:val="76D80645"/>
    <w:rsid w:val="76E03371"/>
    <w:rsid w:val="771211AA"/>
    <w:rsid w:val="7735630E"/>
    <w:rsid w:val="77736C04"/>
    <w:rsid w:val="780E5898"/>
    <w:rsid w:val="782642CC"/>
    <w:rsid w:val="7894095E"/>
    <w:rsid w:val="78964555"/>
    <w:rsid w:val="78CF4963"/>
    <w:rsid w:val="79000679"/>
    <w:rsid w:val="7916258F"/>
    <w:rsid w:val="791C0FE5"/>
    <w:rsid w:val="798B776C"/>
    <w:rsid w:val="79A416F0"/>
    <w:rsid w:val="79AA6E1B"/>
    <w:rsid w:val="79B03EB6"/>
    <w:rsid w:val="79B61437"/>
    <w:rsid w:val="79F638A7"/>
    <w:rsid w:val="7AE15A5C"/>
    <w:rsid w:val="7AF37579"/>
    <w:rsid w:val="7AF87F64"/>
    <w:rsid w:val="7B1C0C84"/>
    <w:rsid w:val="7B5A62DF"/>
    <w:rsid w:val="7B7A04A8"/>
    <w:rsid w:val="7B8E4662"/>
    <w:rsid w:val="7C0C3F6D"/>
    <w:rsid w:val="7C22163C"/>
    <w:rsid w:val="7C457B4B"/>
    <w:rsid w:val="7C595075"/>
    <w:rsid w:val="7C6B07B2"/>
    <w:rsid w:val="7D133243"/>
    <w:rsid w:val="7D2F437A"/>
    <w:rsid w:val="7D945420"/>
    <w:rsid w:val="7D997857"/>
    <w:rsid w:val="7DD07A4B"/>
    <w:rsid w:val="7DD115E7"/>
    <w:rsid w:val="7DFF12E2"/>
    <w:rsid w:val="7E394207"/>
    <w:rsid w:val="7E4007A2"/>
    <w:rsid w:val="7E791CAD"/>
    <w:rsid w:val="7EA50DFB"/>
    <w:rsid w:val="7EC86878"/>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2"/>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8"/>
    <w:semiHidden/>
    <w:qFormat/>
    <w:uiPriority w:val="99"/>
    <w:rPr>
      <w:sz w:val="18"/>
      <w:szCs w:val="18"/>
    </w:rPr>
  </w:style>
  <w:style w:type="character" w:customStyle="1" w:styleId="31">
    <w:name w:val="页脚 Char"/>
    <w:basedOn w:val="25"/>
    <w:link w:val="17"/>
    <w:qFormat/>
    <w:uiPriority w:val="99"/>
    <w:rPr>
      <w:sz w:val="18"/>
      <w:szCs w:val="18"/>
    </w:rPr>
  </w:style>
  <w:style w:type="character" w:customStyle="1" w:styleId="32">
    <w:name w:val="标题 1 Char"/>
    <w:basedOn w:val="25"/>
    <w:link w:val="3"/>
    <w:qFormat/>
    <w:uiPriority w:val="9"/>
    <w:rPr>
      <w:rFonts w:eastAsia="方正小标宋简体"/>
      <w:bCs/>
      <w:kern w:val="44"/>
      <w:sz w:val="44"/>
      <w:szCs w:val="44"/>
    </w:rPr>
  </w:style>
  <w:style w:type="character" w:customStyle="1" w:styleId="33">
    <w:name w:val="标题 2 Char"/>
    <w:basedOn w:val="25"/>
    <w:link w:val="4"/>
    <w:qFormat/>
    <w:uiPriority w:val="9"/>
    <w:rPr>
      <w:rFonts w:eastAsia="方正小标宋简体" w:asciiTheme="majorHAnsi" w:hAnsiTheme="majorHAnsi" w:cstheme="majorBidi"/>
      <w:bCs/>
      <w:sz w:val="36"/>
      <w:szCs w:val="32"/>
    </w:rPr>
  </w:style>
  <w:style w:type="character" w:customStyle="1" w:styleId="34">
    <w:name w:val="标题 3 Char"/>
    <w:basedOn w:val="25"/>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link w:val="7"/>
    <w:qFormat/>
    <w:uiPriority w:val="99"/>
    <w:rPr>
      <w:sz w:val="16"/>
      <w:szCs w:val="16"/>
    </w:rPr>
  </w:style>
  <w:style w:type="character" w:customStyle="1" w:styleId="42">
    <w:name w:val="正文文本 3 Char1"/>
    <w:basedOn w:val="25"/>
    <w:link w:val="7"/>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9">
    <w:name w:val="font01"/>
    <w:basedOn w:val="25"/>
    <w:qFormat/>
    <w:uiPriority w:val="0"/>
    <w:rPr>
      <w:rFonts w:hint="eastAsia" w:ascii="宋体" w:hAnsi="宋体" w:eastAsia="宋体" w:cs="宋体"/>
      <w:color w:val="000000"/>
      <w:sz w:val="20"/>
      <w:szCs w:val="20"/>
      <w:u w:val="none"/>
    </w:rPr>
  </w:style>
  <w:style w:type="character" w:customStyle="1" w:styleId="50">
    <w:name w:val="font21"/>
    <w:basedOn w:val="25"/>
    <w:qFormat/>
    <w:uiPriority w:val="0"/>
    <w:rPr>
      <w:rFonts w:hint="eastAsia" w:ascii="宋体" w:hAnsi="宋体" w:eastAsia="宋体" w:cs="宋体"/>
      <w:color w:val="000000"/>
      <w:sz w:val="22"/>
      <w:szCs w:val="22"/>
      <w:u w:val="none"/>
    </w:rPr>
  </w:style>
  <w:style w:type="paragraph" w:customStyle="1" w:styleId="51">
    <w:name w:val="p15"/>
    <w:basedOn w:val="1"/>
    <w:qFormat/>
    <w:uiPriority w:val="0"/>
    <w:pPr>
      <w:widowControl/>
      <w:autoSpaceDE/>
      <w:autoSpaceDN/>
      <w:spacing w:before="100" w:after="100" w:line="240" w:lineRule="auto"/>
      <w:ind w:left="0" w:firstLine="3584"/>
    </w:pPr>
    <w:rPr>
      <w:rFonts w:ascii="Tahoma"/>
    </w:rPr>
  </w:style>
  <w:style w:type="paragraph" w:customStyle="1" w:styleId="52">
    <w:name w:val="my 正文"/>
    <w:basedOn w:val="1"/>
    <w:qFormat/>
    <w:uiPriority w:val="0"/>
    <w:pPr>
      <w:spacing w:line="360" w:lineRule="auto"/>
      <w:ind w:firstLine="200" w:firstLineChars="200"/>
      <w:jc w:val="left"/>
    </w:pPr>
    <w:rPr>
      <w:sz w:val="24"/>
    </w:rPr>
  </w:style>
  <w:style w:type="paragraph" w:customStyle="1" w:styleId="53">
    <w:name w:val="_Style 4"/>
    <w:basedOn w:val="3"/>
    <w:next w:val="1"/>
    <w:qFormat/>
    <w:uiPriority w:val="0"/>
    <w:pPr>
      <w:spacing w:line="576" w:lineRule="auto"/>
      <w:outlineLvl w:val="9"/>
    </w:pPr>
    <w:rPr>
      <w:rFonts w:ascii="Calibri" w:hAnsi="Calibri"/>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5">
    <w:name w:val="BodyText"/>
    <w:basedOn w:val="1"/>
    <w:next w:val="56"/>
    <w:qFormat/>
    <w:uiPriority w:val="0"/>
    <w:pPr>
      <w:jc w:val="both"/>
      <w:textAlignment w:val="baseline"/>
    </w:pPr>
    <w:rPr>
      <w:rFonts w:ascii="Times New Roman" w:hAnsi="Times New Roman" w:eastAsia="宋体"/>
      <w:kern w:val="2"/>
      <w:sz w:val="28"/>
      <w:lang w:val="en-US" w:eastAsia="zh-CN" w:bidi="ar-SA"/>
    </w:rPr>
  </w:style>
  <w:style w:type="paragraph" w:customStyle="1" w:styleId="56">
    <w:name w:val="BodyText2"/>
    <w:basedOn w:val="1"/>
    <w:qFormat/>
    <w:uiPriority w:val="0"/>
    <w:pPr>
      <w:spacing w:after="120" w:line="480" w:lineRule="auto"/>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132</Pages>
  <Words>46645</Words>
  <Characters>53709</Characters>
  <Lines>300</Lines>
  <Paragraphs>84</Paragraphs>
  <TotalTime>3</TotalTime>
  <ScaleCrop>false</ScaleCrop>
  <LinksUpToDate>false</LinksUpToDate>
  <CharactersWithSpaces>56618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2023-02-09T06:34:00Z</cp:lastPrinted>
  <dcterms:modified xsi:type="dcterms:W3CDTF">2023-02-14T08:17:18Z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A16D6DC8326945AC9168607D4B687526</vt:lpwstr>
  </property>
</Properties>
</file>