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方正小标宋简体" w:eastAsia="方正小标宋简体"/>
          <w:b/>
          <w:bCs/>
          <w:sz w:val="48"/>
          <w:szCs w:val="52"/>
          <w:lang w:val="en-US" w:eastAsia="zh-CN"/>
        </w:rPr>
      </w:pPr>
      <w:r>
        <w:rPr>
          <w:rFonts w:hint="eastAsia" w:ascii="方正小标宋简体" w:eastAsia="方正小标宋简体"/>
          <w:b/>
          <w:bCs/>
          <w:sz w:val="48"/>
          <w:szCs w:val="52"/>
          <w:lang w:val="en-US" w:eastAsia="zh-CN"/>
        </w:rPr>
        <w:t>广州市净水有限公司竹料分公司2022年一期及扩建紫外线灯管等备件</w:t>
      </w:r>
    </w:p>
    <w:p>
      <w:pPr>
        <w:jc w:val="center"/>
        <w:rPr>
          <w:rFonts w:ascii="方正小标宋简体" w:eastAsia="方正小标宋简体"/>
          <w:sz w:val="48"/>
          <w:szCs w:val="52"/>
        </w:rPr>
      </w:pPr>
      <w:r>
        <w:rPr>
          <w:rFonts w:hint="eastAsia" w:ascii="方正小标宋简体" w:eastAsia="方正小标宋简体"/>
          <w:b/>
          <w:bCs/>
          <w:sz w:val="48"/>
          <w:szCs w:val="52"/>
          <w:lang w:val="en-US" w:eastAsia="zh-CN"/>
        </w:rPr>
        <w:t>采购项目</w:t>
      </w:r>
      <w:r>
        <w:rPr>
          <w:rFonts w:hint="eastAsia" w:ascii="方正小标宋简体" w:eastAsia="方正小标宋简体"/>
          <w:b/>
          <w:bCs/>
          <w:sz w:val="48"/>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default" w:ascii="黑体" w:hAnsi="黑体" w:eastAsia="黑体"/>
          <w:sz w:val="32"/>
          <w:szCs w:val="32"/>
          <w:lang w:val="en-US" w:eastAsia="zh-CN"/>
        </w:rPr>
      </w:pPr>
      <w:r>
        <w:rPr>
          <w:rFonts w:hint="eastAsia" w:ascii="黑体" w:hAnsi="黑体" w:eastAsia="黑体" w:cs="仿宋_GB2312"/>
          <w:sz w:val="32"/>
          <w:szCs w:val="32"/>
        </w:rPr>
        <w:t>广州净水有限公司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pPr>
      <w:r>
        <w:rPr>
          <w:rFonts w:ascii="黑体" w:hAnsi="黑体" w:eastAsia="黑体" w:cs="仿宋_GB2312"/>
          <w:sz w:val="32"/>
          <w:szCs w:val="32"/>
        </w:rPr>
        <w:br w:type="page"/>
      </w:r>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8"/>
        <w:numPr>
          <w:ilvl w:val="0"/>
          <w:numId w:val="1"/>
        </w:numPr>
        <w:tabs>
          <w:tab w:val="right" w:pos="8844"/>
        </w:tabs>
      </w:pPr>
      <w:r>
        <w:rPr>
          <w:rFonts w:hint="eastAsia"/>
        </w:rPr>
        <w:t>采购公告</w:t>
      </w:r>
    </w:p>
    <w:p>
      <w:pPr>
        <w:pStyle w:val="18"/>
        <w:numPr>
          <w:ilvl w:val="0"/>
          <w:numId w:val="1"/>
        </w:numPr>
        <w:tabs>
          <w:tab w:val="right" w:pos="8844"/>
        </w:tabs>
      </w:pPr>
      <w:r>
        <w:rPr>
          <w:rFonts w:hint="eastAsia"/>
        </w:rPr>
        <w:t>供应商须知</w:t>
      </w:r>
    </w:p>
    <w:p>
      <w:pPr>
        <w:pStyle w:val="18"/>
        <w:numPr>
          <w:ilvl w:val="0"/>
          <w:numId w:val="1"/>
        </w:numPr>
        <w:tabs>
          <w:tab w:val="right" w:pos="8844"/>
        </w:tabs>
      </w:pPr>
      <w:r>
        <w:rPr>
          <w:rFonts w:hint="eastAsia"/>
        </w:rPr>
        <w:t>采购方法</w:t>
      </w:r>
    </w:p>
    <w:p>
      <w:pPr>
        <w:pStyle w:val="18"/>
        <w:numPr>
          <w:ilvl w:val="0"/>
          <w:numId w:val="1"/>
        </w:numPr>
        <w:tabs>
          <w:tab w:val="right" w:pos="8844"/>
        </w:tabs>
      </w:pPr>
      <w:r>
        <w:rPr>
          <w:rFonts w:hint="eastAsia"/>
        </w:rPr>
        <w:t>评审方法</w:t>
      </w:r>
    </w:p>
    <w:p>
      <w:pPr>
        <w:pStyle w:val="18"/>
        <w:numPr>
          <w:ilvl w:val="0"/>
          <w:numId w:val="1"/>
        </w:numPr>
        <w:tabs>
          <w:tab w:val="right" w:pos="8844"/>
        </w:tabs>
      </w:pPr>
      <w:r>
        <w:rPr>
          <w:rFonts w:hint="eastAsia"/>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18145"/>
      <w:bookmarkStart w:id="1" w:name="_Toc26148"/>
    </w:p>
    <w:p/>
    <w:p>
      <w:pPr>
        <w:pStyle w:val="3"/>
      </w:pPr>
      <w:bookmarkStart w:id="2" w:name="_Toc17696"/>
      <w:bookmarkStart w:id="3" w:name="_Toc1711"/>
    </w:p>
    <w:p/>
    <w:p>
      <w:pPr>
        <w:pStyle w:val="22"/>
      </w:pPr>
    </w:p>
    <w:p>
      <w:pPr>
        <w:pStyle w:val="22"/>
      </w:pPr>
    </w:p>
    <w:p>
      <w:pPr>
        <w:pStyle w:val="22"/>
      </w:pPr>
    </w:p>
    <w:p>
      <w:pPr>
        <w:pStyle w:val="22"/>
      </w:pPr>
    </w:p>
    <w:p>
      <w:pPr>
        <w:pStyle w:val="3"/>
      </w:pPr>
      <w:bookmarkStart w:id="4" w:name="_Toc1669"/>
      <w:bookmarkStart w:id="5" w:name="_Toc11322"/>
      <w:bookmarkStart w:id="6" w:name="_Toc17801"/>
      <w:bookmarkStart w:id="7" w:name="_Toc7519"/>
      <w:bookmarkStart w:id="8" w:name="_Toc31938"/>
      <w:bookmarkStart w:id="9" w:name="_Toc4275"/>
      <w:bookmarkStart w:id="10" w:name="_Toc19609"/>
    </w:p>
    <w:p>
      <w:pPr>
        <w:pStyle w:val="3"/>
      </w:pPr>
    </w:p>
    <w:p>
      <w:pPr>
        <w:pStyle w:val="3"/>
      </w:pPr>
    </w:p>
    <w:p>
      <w:pPr>
        <w:pStyle w:val="3"/>
      </w:pPr>
      <w:r>
        <w:pict>
          <v:shape id="_x0000_s2065" o:spid="_x0000_s2065" o:spt="32" type="#_x0000_t32" style="position:absolute;left:0pt;margin-left:171.45pt;margin-top:45.35pt;height:0pt;width:75.5pt;z-index:251671552;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71.45pt;margin-top:4.6pt;height:0pt;width:75.5pt;z-index:251670528;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3"/>
      </w:pPr>
      <w:bookmarkStart w:id="11" w:name="_Toc5230"/>
      <w:bookmarkStart w:id="12" w:name="_Toc10122"/>
      <w:bookmarkStart w:id="13" w:name="_Toc999"/>
      <w:bookmarkStart w:id="14" w:name="_Toc30989"/>
      <w:bookmarkStart w:id="15" w:name="_Toc15709"/>
      <w:bookmarkStart w:id="16" w:name="_Toc2659"/>
      <w:bookmarkStart w:id="17" w:name="_Toc14238"/>
      <w:bookmarkStart w:id="18" w:name="_Toc30131"/>
      <w:bookmarkStart w:id="19" w:name="_Toc28995"/>
      <w:bookmarkStart w:id="20" w:name="_Toc26363"/>
      <w:bookmarkStart w:id="21" w:name="_Toc88209924"/>
      <w:bookmarkStart w:id="22" w:name="_Toc8201"/>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pStyle w:val="4"/>
        <w:spacing w:line="600" w:lineRule="exact"/>
      </w:pPr>
      <w:bookmarkStart w:id="23" w:name="_Toc21373"/>
      <w:bookmarkStart w:id="24" w:name="_Toc9680"/>
      <w:r>
        <w:rPr>
          <w:rFonts w:hint="eastAsia"/>
          <w:lang w:val="en-US" w:eastAsia="zh-CN"/>
        </w:rPr>
        <w:t>广州市净水有限公司竹料分公司2022年一期及扩建紫外线灯管等备件采购项目</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Times New Roman" w:hAnsi="Times New Roman" w:cs="Times New Roman"/>
          <w:bCs/>
          <w:sz w:val="28"/>
          <w:szCs w:val="28"/>
          <w:u w:val="single"/>
          <w:lang w:val="en-US" w:eastAsia="zh-CN"/>
        </w:rPr>
        <w:t>广州市净水有限公司竹料分公司2022年一期及扩建紫外线灯管等备件采购项目</w:t>
      </w:r>
      <w:r>
        <w:rPr>
          <w:rFonts w:hint="eastAsia" w:ascii="仿宋_GB2312" w:eastAsia="仿宋_GB2312"/>
          <w:sz w:val="28"/>
          <w:szCs w:val="28"/>
        </w:rPr>
        <w:t xml:space="preserve">已具备采购条件，现对该□施工  </w:t>
      </w:r>
      <w:r>
        <w:rPr>
          <w:rFonts w:hint="eastAsia" w:ascii="仿宋_GB2312" w:eastAsia="仿宋_GB2312"/>
          <w:sz w:val="28"/>
          <w:szCs w:val="28"/>
        </w:rPr>
        <w:sym w:font="Wingdings 2" w:char="0052"/>
      </w:r>
      <w:r>
        <w:rPr>
          <w:rFonts w:hint="eastAsia" w:ascii="仿宋_GB2312" w:eastAsia="仿宋_GB2312"/>
          <w:sz w:val="28"/>
          <w:szCs w:val="28"/>
        </w:rPr>
        <w:t xml:space="preserve">货物 </w:t>
      </w:r>
      <w:r>
        <w:rPr>
          <w:rFonts w:hint="eastAsia" w:ascii="仿宋_GB2312" w:eastAsia="仿宋_GB2312"/>
          <w:sz w:val="28"/>
          <w:szCs w:val="28"/>
        </w:rPr>
        <w:sym w:font="Wingdings 2" w:char="00A3"/>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1.1采购项目名称：</w:t>
      </w:r>
      <w:r>
        <w:rPr>
          <w:rFonts w:hint="eastAsia" w:ascii="仿宋_GB2312" w:hAnsi="仿宋_GB2312" w:eastAsia="仿宋_GB2312" w:cs="仿宋_GB2312"/>
          <w:color w:val="000000"/>
          <w:sz w:val="28"/>
          <w:szCs w:val="28"/>
          <w:u w:val="single"/>
          <w:lang w:val="en-US" w:eastAsia="zh-CN"/>
        </w:rPr>
        <w:t>广州市净水有限公司竹料分公司2022年一期及扩建紫外线灯管等备件采购项目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lang w:val="en-US" w:eastAsia="zh-CN"/>
        </w:rPr>
        <w:t>XJ-20220819-6</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1.4最高限价（元）：</w:t>
      </w:r>
      <w:r>
        <w:rPr>
          <w:rFonts w:hint="eastAsia" w:ascii="仿宋_GB2312" w:eastAsia="仿宋_GB2312"/>
          <w:sz w:val="28"/>
          <w:szCs w:val="28"/>
          <w:u w:val="single"/>
        </w:rPr>
        <w:t>28</w:t>
      </w:r>
      <w:r>
        <w:rPr>
          <w:rFonts w:hint="eastAsia" w:ascii="仿宋_GB2312" w:eastAsia="仿宋_GB2312"/>
          <w:sz w:val="28"/>
          <w:szCs w:val="28"/>
          <w:u w:val="single"/>
          <w:lang w:val="en-US" w:eastAsia="zh-CN"/>
        </w:rPr>
        <w:t>.</w:t>
      </w:r>
      <w:r>
        <w:rPr>
          <w:rFonts w:hint="eastAsia" w:ascii="仿宋_GB2312" w:eastAsia="仿宋_GB2312"/>
          <w:sz w:val="28"/>
          <w:szCs w:val="28"/>
          <w:u w:val="single"/>
        </w:rPr>
        <w:t>9183</w:t>
      </w:r>
      <w:r>
        <w:rPr>
          <w:rFonts w:hint="eastAsia" w:ascii="仿宋_GB2312" w:eastAsia="仿宋_GB2312"/>
          <w:sz w:val="28"/>
          <w:szCs w:val="28"/>
        </w:rPr>
        <w:t>万元（设备限价总额）</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其中相关设备限价（含税价）见第一章第2条采购内容和范围，报价单位报价时不得高于相关设备的限价金额，否则报价无效。</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1.5标段划分：无</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2.1采购内容和范围：</w:t>
      </w:r>
    </w:p>
    <w:p>
      <w:pPr>
        <w:spacing w:line="360" w:lineRule="auto"/>
        <w:jc w:val="center"/>
        <w:rPr>
          <w:rFonts w:hint="eastAsia"/>
        </w:rPr>
      </w:pPr>
      <w:r>
        <w:rPr>
          <w:rFonts w:hint="eastAsia" w:ascii="宋体" w:hAnsi="宋体" w:eastAsia="宋体" w:cs="宋体"/>
          <w:b/>
          <w:bCs/>
          <w:i w:val="0"/>
          <w:iCs w:val="0"/>
          <w:color w:val="000000"/>
          <w:kern w:val="0"/>
          <w:sz w:val="20"/>
          <w:szCs w:val="20"/>
          <w:u w:val="none"/>
          <w:lang w:val="en-US" w:eastAsia="zh-CN" w:bidi="ar"/>
        </w:rPr>
        <w:t>竹料分公司一期紫外线消毒系统型号（TROJANUV3000PlusTM）</w:t>
      </w:r>
    </w:p>
    <w:tbl>
      <w:tblPr>
        <w:tblStyle w:val="23"/>
        <w:tblW w:w="8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3"/>
        <w:gridCol w:w="810"/>
        <w:gridCol w:w="795"/>
        <w:gridCol w:w="846"/>
        <w:gridCol w:w="1605"/>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56"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943"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810"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备件名称</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购置数 量</w:t>
            </w:r>
          </w:p>
        </w:tc>
        <w:tc>
          <w:tcPr>
            <w:tcW w:w="846"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限价金额</w:t>
            </w:r>
          </w:p>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605" w:type="dxa"/>
            <w:noWrap w:val="0"/>
            <w:vAlign w:val="top"/>
          </w:tcPr>
          <w:p>
            <w:pPr>
              <w:spacing w:line="240" w:lineRule="auto"/>
              <w:ind w:firstLine="400" w:firstLineChars="20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c>
          <w:tcPr>
            <w:tcW w:w="2574" w:type="dxa"/>
            <w:noWrap w:val="0"/>
            <w:vAlign w:val="top"/>
          </w:tcPr>
          <w:p>
            <w:pPr>
              <w:spacing w:line="240" w:lineRule="auto"/>
              <w:ind w:firstLine="800" w:firstLineChars="400"/>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43" w:type="dxa"/>
            <w:noWrap w:val="0"/>
            <w:vAlign w:val="center"/>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紫外灯管</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846"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102300</w:t>
            </w:r>
          </w:p>
        </w:tc>
        <w:tc>
          <w:tcPr>
            <w:tcW w:w="1605" w:type="dxa"/>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一期紫外线共有56支灯管，在用灯管已超过寿命期12000小时</w:t>
            </w:r>
          </w:p>
        </w:tc>
        <w:tc>
          <w:tcPr>
            <w:tcW w:w="2574"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功率250W，环境温度12~30℃，透光率≥75%，寿命12000h，灯管长度为1570.5±2 mm, 内径为17mm，外径为19mm，弧长1473±3mm。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46"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46500</w:t>
            </w:r>
          </w:p>
        </w:tc>
        <w:tc>
          <w:tcPr>
            <w:tcW w:w="1605" w:type="dxa"/>
            <w:tcBorders>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一期及扩建紫外线镇流器是通用件，共有28个镇流器，现时更换周期约30天更换1个</w:t>
            </w:r>
          </w:p>
        </w:tc>
        <w:tc>
          <w:tcPr>
            <w:tcW w:w="2574"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镇流器长457mm，宽127mm，高43mm。镇流器功率因数为98%，紫外能输出在60%~ 100%间可调。镇流器保护等级IP67，最高工作环境温度可达50oC。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46"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13000</w:t>
            </w:r>
          </w:p>
        </w:tc>
        <w:tc>
          <w:tcPr>
            <w:tcW w:w="1605" w:type="dxa"/>
            <w:tcBorders>
              <w:bottom w:val="single" w:color="000000" w:sz="4" w:space="0"/>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一期紫外线共有56支石英套管，在用石英套管已开始老化</w:t>
            </w:r>
          </w:p>
        </w:tc>
        <w:tc>
          <w:tcPr>
            <w:tcW w:w="2574"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bookmarkStart w:id="25" w:name="OLE_LINK5"/>
            <w:bookmarkStart w:id="26" w:name="OLE_LINK6"/>
            <w:bookmarkStart w:id="27" w:name="OLE_LINK4"/>
            <w:r>
              <w:rPr>
                <w:rFonts w:hint="eastAsia" w:ascii="宋体" w:hAnsi="宋体" w:eastAsia="宋体" w:cs="宋体"/>
                <w:i w:val="0"/>
                <w:iCs w:val="0"/>
                <w:color w:val="000000"/>
                <w:kern w:val="0"/>
                <w:sz w:val="20"/>
                <w:szCs w:val="20"/>
                <w:u w:val="none"/>
                <w:lang w:val="en-US" w:eastAsia="zh-CN" w:bidi="ar"/>
              </w:rPr>
              <w:t>石英套管壁厚1.5mm，外径为28mm。</w:t>
            </w:r>
            <w:bookmarkEnd w:id="25"/>
            <w:bookmarkEnd w:id="26"/>
            <w:bookmarkEnd w:id="27"/>
            <w:r>
              <w:rPr>
                <w:rFonts w:hint="eastAsia" w:ascii="宋体" w:hAnsi="宋体" w:eastAsia="宋体" w:cs="宋体"/>
                <w:i w:val="0"/>
                <w:iCs w:val="0"/>
                <w:color w:val="000000"/>
                <w:kern w:val="0"/>
                <w:sz w:val="20"/>
                <w:szCs w:val="20"/>
                <w:u w:val="none"/>
                <w:lang w:val="en-US" w:eastAsia="zh-CN" w:bidi="ar"/>
              </w:rPr>
              <w:t>长度1950， 套管紫外透光率大于91%。</w:t>
            </w:r>
            <w:bookmarkStart w:id="28" w:name="OLE_LINK2"/>
            <w:bookmarkStart w:id="29" w:name="OLE_LINK3"/>
            <w:bookmarkStart w:id="30" w:name="OLE_LINK1"/>
            <w:r>
              <w:rPr>
                <w:rFonts w:hint="eastAsia" w:ascii="宋体" w:hAnsi="宋体" w:eastAsia="宋体" w:cs="宋体"/>
                <w:i w:val="0"/>
                <w:iCs w:val="0"/>
                <w:color w:val="000000"/>
                <w:kern w:val="0"/>
                <w:sz w:val="20"/>
                <w:szCs w:val="20"/>
                <w:u w:val="none"/>
                <w:lang w:val="en-US" w:eastAsia="zh-CN" w:bidi="ar"/>
              </w:rPr>
              <w:t>石英套管一端开口，一端为圆顶形闭口端。</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6A保险管</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46"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60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p>
        </w:tc>
        <w:tc>
          <w:tcPr>
            <w:tcW w:w="2574"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15A保险管</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46"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60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74"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液压过滤器</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6"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60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74"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液压杆润滑油脂</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6"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60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74"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43"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低水位传感器</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6"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60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74"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029" w:type="dxa"/>
            <w:gridSpan w:val="7"/>
            <w:noWrap w:val="0"/>
            <w:vAlign w:val="top"/>
          </w:tcPr>
          <w:p>
            <w:pPr>
              <w:spacing w:line="240" w:lineRule="auto"/>
              <w:ind w:firstLine="3400" w:firstLineChars="170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合计金额：166369元</w:t>
            </w:r>
          </w:p>
        </w:tc>
      </w:tr>
    </w:tbl>
    <w:p>
      <w:pPr>
        <w:spacing w:line="360" w:lineRule="auto"/>
        <w:ind w:firstLine="800" w:firstLineChars="400"/>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竹料分公司一期扩建紫外线消毒系统型号（TROJANUV3000PLUS07-8L-7M）</w:t>
      </w:r>
    </w:p>
    <w:tbl>
      <w:tblPr>
        <w:tblStyle w:val="23"/>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027"/>
        <w:gridCol w:w="698"/>
        <w:gridCol w:w="780"/>
        <w:gridCol w:w="855"/>
        <w:gridCol w:w="138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027"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698"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备件名称</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购置数量</w:t>
            </w:r>
          </w:p>
        </w:tc>
        <w:tc>
          <w:tcPr>
            <w:tcW w:w="85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限价金额</w:t>
            </w:r>
          </w:p>
          <w:p>
            <w:pPr>
              <w:spacing w:line="240" w:lineRule="auto"/>
              <w:jc w:val="center"/>
              <w:rPr>
                <w:rFonts w:hint="eastAsia" w:ascii="宋体" w:hAnsi="宋体" w:eastAsia="宋体" w:cs="宋体"/>
                <w:i w:val="0"/>
                <w:iCs w:val="0"/>
                <w:color w:val="000000"/>
                <w:kern w:val="0"/>
                <w:sz w:val="20"/>
                <w:szCs w:val="20"/>
                <w:u w:val="none"/>
                <w:lang w:val="en-US" w:eastAsia="zh-CN" w:bidi="ar"/>
              </w:rPr>
            </w:pPr>
          </w:p>
        </w:tc>
        <w:tc>
          <w:tcPr>
            <w:tcW w:w="1380" w:type="dxa"/>
            <w:noWrap w:val="0"/>
            <w:vAlign w:val="top"/>
          </w:tcPr>
          <w:p>
            <w:pPr>
              <w:spacing w:line="240" w:lineRule="auto"/>
              <w:ind w:firstLine="600" w:firstLineChars="30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c>
          <w:tcPr>
            <w:tcW w:w="2789" w:type="dxa"/>
            <w:noWrap w:val="0"/>
            <w:vAlign w:val="top"/>
          </w:tcPr>
          <w:p>
            <w:pPr>
              <w:spacing w:line="240" w:lineRule="auto"/>
              <w:ind w:firstLine="600" w:firstLineChars="30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紫外灯管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85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102300</w:t>
            </w:r>
          </w:p>
        </w:tc>
        <w:tc>
          <w:tcPr>
            <w:tcW w:w="1380"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一期扩建紫外线共有56支灯管，再用灯管已超过寿命期12000小时</w:t>
            </w:r>
          </w:p>
        </w:tc>
        <w:tc>
          <w:tcPr>
            <w:tcW w:w="2789"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功率250W，环境温度12~30℃，透光率≥75%，寿命12000h，灯管长度为1570.5±2 mm, 内径为17mm，外径为19mm，弧长1473±3mm。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13000</w:t>
            </w: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一期紫外线共有56支石英套管，在用石英套管已开始老化</w:t>
            </w:r>
          </w:p>
        </w:tc>
        <w:tc>
          <w:tcPr>
            <w:tcW w:w="2789"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石英套管壁厚1.5mm，外径为28mm。长度1950， 套管紫外透光率大于91%。石英套管一端开口，一端为圆顶形闭口端。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6A保险管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15A保险管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清洗凝胶</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2880</w:t>
            </w: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液压杆润滑脂</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液压油</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低水位传感器</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38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789"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083" w:type="dxa"/>
            <w:gridSpan w:val="7"/>
            <w:noWrap w:val="0"/>
            <w:vAlign w:val="top"/>
          </w:tcPr>
          <w:p>
            <w:pPr>
              <w:spacing w:line="240" w:lineRule="auto"/>
              <w:ind w:firstLine="3200" w:firstLineChars="160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合计金额：122814元</w:t>
            </w:r>
          </w:p>
        </w:tc>
      </w:tr>
    </w:tbl>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2.2项目工期：</w:t>
      </w:r>
      <w:r>
        <w:rPr>
          <w:rFonts w:hint="eastAsia" w:ascii="仿宋_GB2312" w:eastAsia="仿宋_GB2312"/>
          <w:sz w:val="28"/>
          <w:szCs w:val="28"/>
        </w:rPr>
        <w:sym w:font="Wingdings 2" w:char="00A3"/>
      </w:r>
      <w:r>
        <w:rPr>
          <w:rFonts w:hint="eastAsia" w:ascii="仿宋_GB2312" w:eastAsia="仿宋_GB2312"/>
          <w:sz w:val="28"/>
          <w:szCs w:val="28"/>
        </w:rPr>
        <w:t xml:space="preserve">计划工期   </w:t>
      </w:r>
      <w:r>
        <w:rPr>
          <w:rFonts w:hint="eastAsia" w:ascii="仿宋_GB2312" w:eastAsia="仿宋_GB2312"/>
          <w:sz w:val="28"/>
          <w:szCs w:val="28"/>
        </w:rPr>
        <w:sym w:font="Wingdings 2" w:char="0052"/>
      </w:r>
      <w:r>
        <w:rPr>
          <w:rFonts w:hint="eastAsia" w:ascii="仿宋_GB2312" w:eastAsia="仿宋_GB2312"/>
          <w:sz w:val="28"/>
          <w:szCs w:val="28"/>
        </w:rPr>
        <w:t xml:space="preserve">交货期  </w:t>
      </w:r>
      <w:r>
        <w:rPr>
          <w:rFonts w:hint="eastAsia" w:ascii="仿宋_GB2312" w:eastAsia="仿宋_GB2312"/>
          <w:sz w:val="28"/>
          <w:szCs w:val="28"/>
        </w:rPr>
        <w:sym w:font="Wingdings 2" w:char="00A3"/>
      </w:r>
      <w:r>
        <w:rPr>
          <w:rFonts w:hint="eastAsia" w:ascii="仿宋_GB2312" w:eastAsia="仿宋_GB2312"/>
          <w:sz w:val="28"/>
          <w:szCs w:val="28"/>
        </w:rPr>
        <w:t>服务期</w:t>
      </w:r>
      <w:r>
        <w:rPr>
          <w:rFonts w:hint="eastAsia" w:ascii="仿宋_GB2312" w:eastAsia="仿宋_GB2312"/>
          <w:sz w:val="28"/>
          <w:szCs w:val="28"/>
          <w:lang w:val="en-US" w:eastAsia="zh-CN"/>
        </w:rPr>
        <w:t xml:space="preserve">  自合同签订之日起30天</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52"/>
      </w:r>
      <w:r>
        <w:rPr>
          <w:rFonts w:hint="eastAsia" w:ascii="仿宋_GB2312" w:eastAsia="仿宋_GB2312"/>
          <w:sz w:val="28"/>
          <w:szCs w:val="28"/>
        </w:rPr>
        <w:t xml:space="preserve">交货地点  </w:t>
      </w:r>
      <w:r>
        <w:rPr>
          <w:rFonts w:hint="eastAsia" w:ascii="仿宋_GB2312" w:eastAsia="仿宋_GB2312"/>
          <w:sz w:val="28"/>
          <w:szCs w:val="28"/>
        </w:rPr>
        <w:sym w:font="Wingdings 2" w:char="00A3"/>
      </w:r>
      <w:r>
        <w:rPr>
          <w:rFonts w:hint="eastAsia" w:ascii="仿宋_GB2312" w:eastAsia="仿宋_GB2312"/>
          <w:sz w:val="28"/>
          <w:szCs w:val="28"/>
        </w:rPr>
        <w:t>服务地点</w:t>
      </w:r>
      <w:r>
        <w:rPr>
          <w:rFonts w:hint="eastAsia" w:ascii="仿宋_GB2312" w:eastAsia="仿宋_GB2312"/>
          <w:sz w:val="28"/>
          <w:szCs w:val="28"/>
          <w:lang w:val="en-US" w:eastAsia="zh-CN"/>
        </w:rPr>
        <w:t xml:space="preserve">  </w:t>
      </w:r>
      <w:r>
        <w:rPr>
          <w:rFonts w:hint="eastAsia" w:ascii="仿宋_GB2312" w:hAnsi="仿宋_GB2312" w:eastAsia="仿宋_GB2312" w:cs="仿宋_GB2312"/>
          <w:color w:val="000000"/>
          <w:sz w:val="28"/>
          <w:szCs w:val="28"/>
        </w:rPr>
        <w:t>广州</w:t>
      </w:r>
      <w:r>
        <w:rPr>
          <w:rFonts w:hint="eastAsia" w:ascii="仿宋_GB2312" w:hAnsi="仿宋_GB2312" w:eastAsia="仿宋_GB2312" w:cs="仿宋_GB2312"/>
          <w:color w:val="000000"/>
          <w:sz w:val="28"/>
          <w:szCs w:val="28"/>
          <w:lang w:val="en-US" w:eastAsia="zh-CN"/>
        </w:rPr>
        <w:t>净水竹料分公司</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52"/>
      </w:r>
      <w:r>
        <w:rPr>
          <w:rFonts w:hint="eastAsia" w:ascii="仿宋_GB2312" w:eastAsia="仿宋_GB2312"/>
          <w:sz w:val="28"/>
          <w:szCs w:val="28"/>
        </w:rPr>
        <w:t xml:space="preserve">货物质量标准或主要技术性能指标  </w:t>
      </w:r>
      <w:r>
        <w:rPr>
          <w:rFonts w:hint="eastAsia" w:ascii="仿宋_GB2312" w:eastAsia="仿宋_GB2312"/>
          <w:sz w:val="28"/>
          <w:szCs w:val="28"/>
        </w:rPr>
        <w:sym w:font="Wingdings 2" w:char="00A3"/>
      </w:r>
      <w:r>
        <w:rPr>
          <w:rFonts w:hint="eastAsia" w:ascii="仿宋_GB2312" w:eastAsia="仿宋_GB2312"/>
          <w:sz w:val="28"/>
          <w:szCs w:val="28"/>
        </w:rPr>
        <w:t>服务质量要求或服务标准如下</w:t>
      </w:r>
      <w:r>
        <w:rPr>
          <w:rFonts w:ascii="仿宋_GB2312" w:eastAsia="仿宋_GB2312"/>
          <w:sz w:val="28"/>
          <w:szCs w:val="28"/>
        </w:rPr>
        <w:t xml:space="preserve"> </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货物供货时需提供原厂说明书及产品合格证、产品质量证明文件,必须是全新合格产品，能顺利安装适配至相关位置中，并能正常使用。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2.5其他要求：不接受对现有支架底座以及电气控制系统进行改造。</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（2）报价单位须出具承诺函，承诺中选后提供报价设备</w:t>
      </w:r>
      <w:r>
        <w:rPr>
          <w:rFonts w:hint="eastAsia" w:ascii="仿宋_GB2312" w:eastAsia="仿宋_GB2312"/>
          <w:sz w:val="28"/>
          <w:szCs w:val="28"/>
          <w:lang w:val="en-US" w:eastAsia="zh-CN"/>
        </w:rPr>
        <w:t>均为</w:t>
      </w:r>
      <w:r>
        <w:rPr>
          <w:rFonts w:hint="eastAsia" w:ascii="仿宋_GB2312" w:eastAsia="仿宋_GB2312"/>
          <w:sz w:val="28"/>
          <w:szCs w:val="28"/>
        </w:rPr>
        <w:t>制造商原装全新产品（加盖单位公章）。</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（3）201</w:t>
      </w:r>
      <w:r>
        <w:rPr>
          <w:rFonts w:hint="eastAsia" w:ascii="仿宋_GB2312" w:eastAsia="仿宋_GB2312"/>
          <w:sz w:val="28"/>
          <w:szCs w:val="28"/>
          <w:lang w:val="en-US" w:eastAsia="zh-CN"/>
        </w:rPr>
        <w:t>9</w:t>
      </w:r>
      <w:r>
        <w:rPr>
          <w:rFonts w:hint="eastAsia" w:ascii="仿宋_GB2312" w:eastAsia="仿宋_GB2312"/>
          <w:sz w:val="28"/>
          <w:szCs w:val="28"/>
        </w:rPr>
        <w:t>年1月1日至今，供应商最少具有一项</w:t>
      </w:r>
      <w:r>
        <w:rPr>
          <w:rFonts w:hint="eastAsia" w:ascii="仿宋_GB2312" w:eastAsia="仿宋_GB2312"/>
          <w:sz w:val="28"/>
          <w:szCs w:val="28"/>
          <w:lang w:val="en-US" w:eastAsia="zh-CN"/>
        </w:rPr>
        <w:t>本询价项目备件之一</w:t>
      </w:r>
      <w:r>
        <w:rPr>
          <w:rFonts w:hint="eastAsia" w:ascii="仿宋_GB2312" w:hAnsi="仿宋_GB2312" w:eastAsia="仿宋_GB2312" w:cs="仿宋_GB2312"/>
          <w:color w:val="000000"/>
          <w:sz w:val="28"/>
          <w:szCs w:val="28"/>
          <w:u w:val="none"/>
        </w:rPr>
        <w:t>的供货</w:t>
      </w:r>
      <w:r>
        <w:rPr>
          <w:rFonts w:hint="eastAsia" w:ascii="仿宋_GB2312" w:eastAsia="仿宋_GB2312"/>
          <w:sz w:val="28"/>
          <w:szCs w:val="28"/>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ind w:firstLine="0"/>
        <w:rPr>
          <w:rFonts w:hint="eastAsia" w:eastAsia="仿宋_GB2312"/>
          <w:lang w:val="en-US" w:eastAsia="zh-CN"/>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24</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ind w:firstLine="560" w:firstLineChars="200"/>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rPr>
        <w:t>不组织</w:t>
      </w:r>
    </w:p>
    <w:p>
      <w:pPr>
        <w:pStyle w:val="2"/>
        <w:ind w:firstLine="560" w:firstLineChars="200"/>
        <w:rPr>
          <w:rFonts w:hint="eastAsia" w:eastAsia="仿宋_GB2312"/>
          <w:lang w:val="en-US" w:eastAsia="zh-CN"/>
        </w:rPr>
      </w:pPr>
      <w:r>
        <w:rPr>
          <w:rFonts w:hint="eastAsia" w:ascii="仿宋_GB2312" w:eastAsia="仿宋_GB2312" w:hAnsiTheme="minorHAnsi"/>
          <w:sz w:val="28"/>
          <w:szCs w:val="28"/>
          <w:highlight w:val="none"/>
        </w:rPr>
        <w:t>□</w:t>
      </w:r>
      <w:r>
        <w:rPr>
          <w:rFonts w:hint="eastAsia" w:ascii="仿宋_GB2312" w:eastAsia="仿宋_GB2312" w:hAnsiTheme="minorHAnsi"/>
          <w:sz w:val="28"/>
          <w:szCs w:val="28"/>
          <w:highlight w:val="none"/>
          <w:lang w:val="en-US" w:eastAsia="zh-CN"/>
        </w:rPr>
        <w:t>组织：</w:t>
      </w:r>
      <w:r>
        <w:rPr>
          <w:rFonts w:hint="eastAsia" w:ascii="仿宋_GB2312" w:hAnsi="仿宋" w:eastAsia="仿宋_GB2312" w:cs="仿宋_GB2312"/>
          <w:color w:val="000000" w:themeColor="text1"/>
          <w:sz w:val="28"/>
          <w:szCs w:val="28"/>
          <w:lang w:val="en-US" w:eastAsia="zh-CN"/>
        </w:rPr>
        <w:t>供应商可</w:t>
      </w:r>
      <w:r>
        <w:rPr>
          <w:rFonts w:hint="eastAsia" w:ascii="仿宋_GB2312" w:hAnsi="仿宋" w:eastAsia="仿宋_GB2312" w:cs="仿宋_GB2312"/>
          <w:color w:val="000000" w:themeColor="text1"/>
          <w:sz w:val="28"/>
          <w:szCs w:val="28"/>
          <w:lang w:val="zh-CN"/>
        </w:rPr>
        <w:t>自行</w:t>
      </w:r>
      <w:r>
        <w:rPr>
          <w:rFonts w:hint="eastAsia" w:ascii="仿宋_GB2312" w:hAnsi="仿宋" w:eastAsia="仿宋_GB2312" w:cs="仿宋_GB2312"/>
          <w:color w:val="000000" w:themeColor="text1"/>
          <w:sz w:val="28"/>
          <w:szCs w:val="28"/>
          <w:lang w:val="en-US" w:eastAsia="zh-CN"/>
        </w:rPr>
        <w:t>选择是否前往现场踏勘</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lang w:val="zh-CN"/>
        </w:rPr>
        <w:t>。</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15</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00 </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w:t>
      </w:r>
      <w:r>
        <w:rPr>
          <w:rFonts w:hint="eastAsia" w:ascii="仿宋_GB2312" w:hAnsi="仿宋_GB2312" w:eastAsia="仿宋_GB2312" w:cs="仿宋_GB2312"/>
          <w:color w:val="000000"/>
          <w:sz w:val="28"/>
          <w:szCs w:val="28"/>
        </w:rPr>
        <w:t>广州市净水有限公司</w:t>
      </w:r>
      <w:r>
        <w:rPr>
          <w:rFonts w:hint="eastAsia" w:ascii="仿宋_GB2312" w:hAnsi="仿宋_GB2312" w:eastAsia="仿宋_GB2312" w:cs="仿宋_GB2312"/>
          <w:color w:val="000000"/>
          <w:sz w:val="28"/>
          <w:szCs w:val="28"/>
          <w:lang w:val="en-US" w:eastAsia="zh-CN"/>
        </w:rPr>
        <w:t>临江大道501号，</w:t>
      </w:r>
      <w:r>
        <w:rPr>
          <w:rFonts w:hint="eastAsia" w:ascii="仿宋_GB2312" w:eastAsia="仿宋_GB2312"/>
          <w:sz w:val="28"/>
          <w:szCs w:val="28"/>
          <w:u w:val="single"/>
          <w:lang w:val="en-US" w:eastAsia="zh-CN"/>
        </w:rPr>
        <w:t>广州市净水有限公司6楼招标部</w:t>
      </w:r>
      <w:r>
        <w:rPr>
          <w:rFonts w:hint="eastAsia" w:ascii="仿宋_GB2312" w:eastAsia="仿宋_GB2312"/>
          <w:sz w:val="28"/>
          <w:szCs w:val="28"/>
        </w:rPr>
        <w:t>。</w:t>
      </w:r>
    </w:p>
    <w:p>
      <w:pPr>
        <w:pStyle w:val="22"/>
        <w:ind w:firstLine="560" w:firstLineChars="200"/>
        <w:rPr>
          <w:rFonts w:eastAsia="仿宋_GB2312"/>
        </w:rPr>
      </w:pPr>
      <w:r>
        <w:rPr>
          <w:rFonts w:hint="eastAsia" w:ascii="仿宋_GB2312" w:eastAsia="仿宋_GB2312"/>
          <w:sz w:val="28"/>
          <w:szCs w:val="28"/>
        </w:rPr>
        <w:t>防疫要求：</w:t>
      </w:r>
      <w:r>
        <w:rPr>
          <w:rFonts w:hint="eastAsia" w:ascii="仿宋_GB2312" w:eastAsia="仿宋_GB2312"/>
          <w:sz w:val="28"/>
          <w:szCs w:val="28"/>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r>
        <w:rPr>
          <w:rFonts w:hint="eastAsia" w:ascii="仿宋_GB2312" w:hAnsi="Calibri" w:eastAsia="仿宋_GB2312" w:cs="Times New Roman"/>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_GB2312" w:eastAsia="仿宋_GB2312" w:cs="仿宋_GB2312"/>
          <w:color w:val="000000"/>
          <w:sz w:val="28"/>
          <w:szCs w:val="28"/>
        </w:rPr>
        <w:t>广州市净水有限公司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lang w:val="en-US" w:eastAsia="zh-CN"/>
        </w:rPr>
        <w:t xml:space="preserve"> 38890841/</w:t>
      </w:r>
      <w:r>
        <w:rPr>
          <w:rFonts w:hint="eastAsia" w:ascii="仿宋_GB2312" w:hAnsi="仿宋" w:eastAsia="仿宋_GB2312"/>
          <w:color w:val="000000" w:themeColor="text1"/>
          <w:sz w:val="28"/>
          <w:szCs w:val="28"/>
          <w:u w:val="single"/>
          <w:lang w:val="en-US" w:eastAsia="zh-CN"/>
        </w:rPr>
        <w:t>62315524</w:t>
      </w:r>
      <w:r>
        <w:rPr>
          <w:rFonts w:ascii="仿宋_GB2312" w:hAnsi="仿宋" w:eastAsia="仿宋_GB2312"/>
          <w:color w:val="000000" w:themeColor="text1"/>
          <w:sz w:val="28"/>
          <w:szCs w:val="28"/>
        </w:rPr>
        <w:t>。</w:t>
      </w:r>
      <w:r>
        <w:rPr>
          <w:rFonts w:hint="eastAsia" w:ascii="仿宋_GB2312" w:hAnsi="仿宋" w:eastAsia="仿宋_GB2312"/>
          <w:color w:val="000000" w:themeColor="text1"/>
          <w:sz w:val="28"/>
          <w:szCs w:val="28"/>
          <w:lang w:val="en-US" w:eastAsia="zh-CN"/>
        </w:rPr>
        <w:t xml:space="preserve">     </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lang w:val="en-US" w:eastAsia="zh-CN"/>
        </w:rPr>
        <w:t>广州市天河区临江大道501号广州市净水有限公司</w:t>
      </w:r>
      <w:r>
        <w:rPr>
          <w:rFonts w:hint="eastAsia" w:ascii="仿宋_GB2312" w:hAnsi="仿宋" w:eastAsia="仿宋_GB2312"/>
          <w:color w:val="000000" w:themeColor="text1"/>
          <w:sz w:val="28"/>
          <w:szCs w:val="28"/>
        </w:rPr>
        <w:t xml:space="preserve"> </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9073"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1"/>
        <w:gridCol w:w="3849"/>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849"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253"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sz w:val="24"/>
              </w:rPr>
            </w:pPr>
            <w:r>
              <w:rPr>
                <w:rFonts w:hint="eastAsia" w:ascii="宋体" w:hAnsi="宋体" w:cs="宋体"/>
                <w:sz w:val="24"/>
              </w:rPr>
              <w:t>1</w:t>
            </w:r>
          </w:p>
        </w:tc>
        <w:tc>
          <w:tcPr>
            <w:tcW w:w="3849"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253" w:type="dxa"/>
            <w:vAlign w:val="center"/>
          </w:tcPr>
          <w:p>
            <w:pPr>
              <w:jc w:val="center"/>
              <w:rPr>
                <w:rFonts w:ascii="宋体" w:hAnsi="宋体" w:cs="宋体"/>
                <w:sz w:val="24"/>
              </w:rPr>
            </w:pPr>
            <w:r>
              <w:rPr>
                <w:rFonts w:hint="eastAsia" w:ascii="宋体" w:hAnsi="宋体" w:eastAsia="宋体" w:cs="宋体"/>
                <w:sz w:val="24"/>
              </w:rPr>
              <w:t>2021年11月18至2022年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sz w:val="24"/>
              </w:rPr>
            </w:pPr>
            <w:r>
              <w:rPr>
                <w:rFonts w:hint="eastAsia" w:ascii="宋体" w:hAnsi="宋体" w:cs="宋体"/>
                <w:sz w:val="24"/>
              </w:rPr>
              <w:t>2</w:t>
            </w:r>
          </w:p>
        </w:tc>
        <w:tc>
          <w:tcPr>
            <w:tcW w:w="3849"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253"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eastAsia="宋体" w:cs="宋体"/>
                <w:sz w:val="24"/>
              </w:rPr>
            </w:pPr>
            <w:r>
              <w:rPr>
                <w:rFonts w:hint="eastAsia" w:ascii="宋体" w:hAnsi="宋体" w:cs="宋体"/>
                <w:sz w:val="24"/>
              </w:rPr>
              <w:t>3</w:t>
            </w:r>
          </w:p>
        </w:tc>
        <w:tc>
          <w:tcPr>
            <w:tcW w:w="3849"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253"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：广州净水</w:t>
            </w:r>
            <w:r>
              <w:rPr>
                <w:rFonts w:hint="eastAsia" w:ascii="仿宋_GB2312" w:eastAsia="仿宋_GB2312"/>
                <w:sz w:val="28"/>
                <w:szCs w:val="28"/>
                <w:lang w:val="en-US" w:eastAsia="zh-CN"/>
              </w:rPr>
              <w:t>竹料分</w:t>
            </w:r>
            <w:r>
              <w:rPr>
                <w:rFonts w:hint="eastAsia" w:ascii="仿宋_GB2312" w:eastAsia="仿宋_GB2312"/>
                <w:sz w:val="28"/>
                <w:szCs w:val="28"/>
              </w:rPr>
              <w:t>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地址</w:t>
            </w:r>
            <w:r>
              <w:rPr>
                <w:rFonts w:hint="eastAsia" w:ascii="仿宋_GB2312" w:eastAsia="仿宋_GB2312"/>
                <w:sz w:val="28"/>
                <w:szCs w:val="28"/>
              </w:rPr>
              <w:t>：广州市</w:t>
            </w:r>
            <w:r>
              <w:rPr>
                <w:rFonts w:hint="eastAsia" w:ascii="仿宋_GB2312" w:eastAsia="仿宋_GB2312"/>
                <w:sz w:val="28"/>
                <w:szCs w:val="28"/>
                <w:lang w:val="en-US" w:eastAsia="zh-CN"/>
              </w:rPr>
              <w:t>白云区竹二兰桂街100号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ind w:firstLine="5600" w:firstLineChars="2000"/>
              <w:jc w:val="lef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19</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pStyle w:val="3"/>
        <w:jc w:val="both"/>
      </w:pPr>
      <w:bookmarkStart w:id="31" w:name="_Toc10891"/>
      <w:bookmarkStart w:id="32" w:name="_Toc25603"/>
      <w:bookmarkStart w:id="33" w:name="_Toc7340"/>
      <w:bookmarkStart w:id="34" w:name="_Toc16557"/>
      <w:bookmarkStart w:id="35" w:name="_Toc19295"/>
      <w:bookmarkStart w:id="36" w:name="_Toc2331"/>
      <w:bookmarkStart w:id="37" w:name="_Toc9448"/>
      <w:bookmarkStart w:id="38" w:name="_Toc23749"/>
      <w:bookmarkStart w:id="39" w:name="_Toc2324"/>
      <w:bookmarkStart w:id="40" w:name="_Toc16705"/>
      <w:bookmarkStart w:id="41" w:name="_Toc32588"/>
    </w:p>
    <w:p>
      <w:pPr>
        <w:pStyle w:val="3"/>
      </w:pPr>
      <w:r>
        <w:pict>
          <v:shape id="_x0000_s2066" o:spid="_x0000_s2066" o:spt="32" type="#_x0000_t32" style="position:absolute;left:0pt;margin-left:177.45pt;margin-top:41.7pt;height:0pt;width:75.5pt;z-index:251673600;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77.45pt;margin-top:5pt;height:0pt;width:75.5pt;z-index:251672576;mso-width-relative:page;mso-height-relative:page;" o:connectortype="straight" filled="f" coordsize="21600,21600">
            <v:path arrowok="t"/>
            <v:fill on="f" focussize="0,0"/>
            <v:stroke/>
            <v:imagedata o:title=""/>
            <o:lock v:ext="edit"/>
          </v:shape>
        </w:pict>
      </w:r>
      <w:r>
        <w:rPr>
          <w:rFonts w:hint="eastAsia"/>
        </w:rPr>
        <w:t>第二章</w:t>
      </w:r>
      <w:bookmarkEnd w:id="31"/>
      <w:bookmarkEnd w:id="32"/>
      <w:bookmarkEnd w:id="33"/>
      <w:bookmarkEnd w:id="34"/>
      <w:bookmarkEnd w:id="35"/>
      <w:bookmarkEnd w:id="36"/>
      <w:bookmarkEnd w:id="37"/>
      <w:bookmarkEnd w:id="38"/>
      <w:bookmarkEnd w:id="39"/>
      <w:bookmarkEnd w:id="40"/>
      <w:bookmarkEnd w:id="41"/>
    </w:p>
    <w:p>
      <w:pPr>
        <w:pStyle w:val="4"/>
      </w:pPr>
    </w:p>
    <w:p>
      <w:pPr>
        <w:pStyle w:val="4"/>
      </w:pPr>
      <w:bookmarkStart w:id="42" w:name="_Toc3416"/>
      <w:bookmarkStart w:id="43" w:name="_Toc2339"/>
      <w:r>
        <w:rPr>
          <w:rFonts w:hint="eastAsia"/>
        </w:rPr>
        <w:t>供应商须知</w:t>
      </w:r>
      <w:bookmarkEnd w:id="42"/>
      <w:bookmarkEnd w:id="43"/>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adjustRightInd w:val="0"/>
        <w:snapToGrid w:val="0"/>
        <w:spacing w:beforeLines="50" w:afterLines="50" w:line="600" w:lineRule="exact"/>
        <w:ind w:left="643" w:hanging="640"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numPr>
          <w:ilvl w:val="0"/>
          <w:numId w:val="3"/>
        </w:numPr>
        <w:adjustRightInd w:val="0"/>
        <w:snapToGrid w:val="0"/>
        <w:spacing w:beforeLines="50"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r>
              <w:rPr>
                <w:rFonts w:hint="eastAsia" w:ascii="仿宋_GB2312" w:eastAsia="仿宋_GB2312" w:hAnsiTheme="minorEastAsia"/>
                <w:sz w:val="24"/>
                <w:szCs w:val="24"/>
                <w:u w:val="singl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color w:val="FF0000"/>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color w:val="FF0000"/>
                <w:sz w:val="24"/>
                <w:szCs w:val="24"/>
                <w:u w:val="singl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ascii="仿宋_GB2312" w:eastAsia="仿宋_GB2312" w:hAnsiTheme="minorEastAsia"/>
                <w:sz w:val="24"/>
                <w:szCs w:val="24"/>
              </w:rPr>
              <w:t>无</w:t>
            </w:r>
          </w:p>
        </w:tc>
      </w:tr>
    </w:tbl>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2.本次交易的特别规定</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货物必须是全新合格产品，能顺利安装适配至相关位置中，并能正常使用。</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6.承诺函</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   年   月   日   时   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3911" w:firstLineChars="1397"/>
        <w:jc w:val="left"/>
        <w:rPr>
          <w:rFonts w:ascii="仿宋_GB2312" w:eastAsia="仿宋_GB2312" w:hAnsiTheme="majorEastAsia"/>
          <w:sz w:val="28"/>
          <w:szCs w:val="28"/>
        </w:rPr>
      </w:pPr>
      <w:r>
        <w:rPr>
          <w:rFonts w:hint="eastAsia" w:ascii="仿宋_GB2312" w:eastAsia="仿宋_GB2312" w:hAnsiTheme="majorEastAsia"/>
          <w:sz w:val="28"/>
          <w:szCs w:val="28"/>
        </w:rPr>
        <w:t>年  月  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   月   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adjustRightInd w:val="0"/>
        <w:snapToGrid w:val="0"/>
        <w:spacing w:line="600" w:lineRule="exact"/>
        <w:jc w:val="left"/>
        <w:rPr>
          <w:rFonts w:asciiTheme="majorEastAsia" w:hAnsiTheme="majorEastAsia" w:eastAsiaTheme="majorEastAsia"/>
          <w:b/>
          <w:sz w:val="28"/>
          <w:szCs w:val="28"/>
        </w:rPr>
      </w:pPr>
    </w:p>
    <w:p>
      <w:pPr>
        <w:pStyle w:val="22"/>
      </w:pPr>
    </w:p>
    <w:p>
      <w:pPr>
        <w:pStyle w:val="22"/>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   月   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2"/>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   月   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asciiTheme="minorHAnsi" w:hAnsiTheme="minorHAnsi" w:cstheme="minorBidi"/>
          <w:kern w:val="44"/>
          <w:sz w:val="44"/>
          <w:szCs w:val="44"/>
        </w:rPr>
      </w:pPr>
      <w:bookmarkStart w:id="44" w:name="_Toc2867"/>
      <w:bookmarkStart w:id="45" w:name="_Toc21455"/>
      <w:r>
        <w:rPr>
          <w:rFonts w:asciiTheme="minorHAnsi" w:hAnsiTheme="minorHAnsi" w:cstheme="minorBidi"/>
          <w:kern w:val="44"/>
          <w:sz w:val="44"/>
          <w:szCs w:val="44"/>
        </w:rPr>
        <w:pict>
          <v:shape id="_x0000_s2053" o:spid="_x0000_s2053" o:spt="32" type="#_x0000_t32" style="position:absolute;left:0pt;margin-left:173.6pt;margin-top:46.25pt;height:0pt;width:75.5pt;z-index:251663360;mso-width-relative:page;mso-height-relative:page;" o:connectortype="straight" filled="f" coordsize="21600,21600">
            <v:path arrowok="t"/>
            <v:fill on="f" focussize="0,0"/>
            <v:stroke/>
            <v:imagedata o:title=""/>
            <o:lock v:ext="edit"/>
          </v:shape>
        </w:pict>
      </w:r>
      <w:r>
        <w:rPr>
          <w:rFonts w:asciiTheme="minorHAnsi" w:hAnsiTheme="minorHAnsi" w:cstheme="minorBidi"/>
          <w:kern w:val="44"/>
          <w:sz w:val="44"/>
          <w:szCs w:val="44"/>
        </w:rPr>
        <w:pict>
          <v:shape id="_x0000_s2051" o:spid="_x0000_s2051" o:spt="32" type="#_x0000_t32" style="position:absolute;left:0pt;margin-left:173.6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第三章</w:t>
      </w:r>
      <w:bookmarkEnd w:id="44"/>
      <w:bookmarkEnd w:id="45"/>
    </w:p>
    <w:p>
      <w:pPr>
        <w:pStyle w:val="37"/>
      </w:pPr>
    </w:p>
    <w:p>
      <w:pPr>
        <w:pStyle w:val="4"/>
      </w:pPr>
      <w:bookmarkStart w:id="46" w:name="_Toc88209934"/>
      <w:bookmarkStart w:id="47" w:name="_Toc7040"/>
      <w:bookmarkStart w:id="48" w:name="_Toc87616371"/>
      <w:bookmarkStart w:id="49" w:name="_Toc7303"/>
      <w:r>
        <w:rPr>
          <w:rFonts w:hint="eastAsia"/>
        </w:rPr>
        <w:t>采购方法</w:t>
      </w:r>
      <w:bookmarkEnd w:id="46"/>
      <w:bookmarkEnd w:id="47"/>
      <w:bookmarkEnd w:id="48"/>
      <w:bookmarkEnd w:id="4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4"/>
      </w:pPr>
      <w:bookmarkStart w:id="50" w:name="_Toc3789"/>
      <w:bookmarkStart w:id="51" w:name="_Toc24895"/>
      <w:r>
        <w:rPr>
          <w:rFonts w:hint="eastAsia"/>
        </w:rPr>
        <w:t>询比采购</w:t>
      </w:r>
      <w:bookmarkEnd w:id="50"/>
      <w:bookmarkEnd w:id="5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广州市净水有限公司</w:t>
            </w:r>
            <w:r>
              <w:rPr>
                <w:rFonts w:hint="eastAsia" w:ascii="仿宋_GB2312" w:eastAsia="仿宋_GB2312" w:hAnsiTheme="minorEastAsia"/>
                <w:sz w:val="24"/>
                <w:szCs w:val="24"/>
                <w:u w:val="single"/>
                <w:lang w:val="en-US" w:eastAsia="zh-CN"/>
              </w:rPr>
              <w:t>临江大道501号</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w:t>
            </w:r>
            <w:r>
              <w:rPr>
                <w:rFonts w:hint="eastAsia" w:ascii="仿宋_GB2312" w:eastAsia="仿宋_GB2312" w:hAnsiTheme="minorEastAsia"/>
                <w:color w:val="FF0000"/>
                <w:sz w:val="24"/>
                <w:szCs w:val="24"/>
              </w:rPr>
              <w:t>同响应文件截止时间</w:t>
            </w:r>
            <w:r>
              <w:rPr>
                <w:rFonts w:hint="eastAsia" w:ascii="仿宋_GB2312" w:eastAsia="仿宋_GB2312" w:hAnsiTheme="minorEastAsia"/>
                <w:sz w:val="24"/>
                <w:szCs w:val="24"/>
              </w:rPr>
              <w:t>）</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52" w:name="_Toc7118"/>
      <w:bookmarkStart w:id="53" w:name="_Toc14870"/>
      <w:bookmarkStart w:id="54" w:name="_Toc23581"/>
      <w:bookmarkStart w:id="55" w:name="_Toc19759"/>
      <w:bookmarkStart w:id="56" w:name="_Toc3156"/>
      <w:bookmarkStart w:id="57" w:name="_Toc19050"/>
      <w:bookmarkStart w:id="58" w:name="_Toc4952"/>
      <w:bookmarkStart w:id="59" w:name="_Toc7437"/>
      <w:bookmarkStart w:id="60" w:name="_Toc20594"/>
      <w:bookmarkStart w:id="61" w:name="_Toc14552"/>
      <w:bookmarkStart w:id="62" w:name="_Toc10930"/>
      <w: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rPr>
        <w:t>第四章</w:t>
      </w:r>
      <w:bookmarkEnd w:id="52"/>
      <w:bookmarkEnd w:id="53"/>
      <w:bookmarkEnd w:id="54"/>
      <w:bookmarkEnd w:id="55"/>
      <w:bookmarkEnd w:id="56"/>
      <w:bookmarkEnd w:id="57"/>
      <w:bookmarkEnd w:id="58"/>
      <w:bookmarkEnd w:id="59"/>
      <w:bookmarkEnd w:id="60"/>
      <w:bookmarkEnd w:id="61"/>
      <w:bookmarkEnd w:id="62"/>
    </w:p>
    <w:p>
      <w:pPr>
        <w:pStyle w:val="37"/>
      </w:pPr>
    </w:p>
    <w:p>
      <w:pPr>
        <w:pStyle w:val="3"/>
      </w:pPr>
      <w:bookmarkStart w:id="63" w:name="_Toc13898"/>
      <w:bookmarkStart w:id="64" w:name="_Toc32607"/>
      <w:bookmarkStart w:id="65" w:name="_Toc88209941"/>
      <w:bookmarkStart w:id="66" w:name="_Toc21840"/>
      <w:bookmarkStart w:id="67" w:name="_Toc29345"/>
      <w:bookmarkStart w:id="68" w:name="_Toc87616378"/>
      <w:bookmarkStart w:id="69" w:name="_Toc12177"/>
      <w:bookmarkStart w:id="70" w:name="_Toc22212"/>
      <w:bookmarkStart w:id="71" w:name="_Toc21079"/>
      <w:bookmarkStart w:id="72" w:name="_Toc6308"/>
      <w:bookmarkStart w:id="73" w:name="_Toc29484"/>
      <w:bookmarkStart w:id="74" w:name="_Toc30530"/>
      <w:bookmarkStart w:id="75" w:name="_Toc7831"/>
      <w:r>
        <w:rPr>
          <w:rFonts w:hint="eastAsia"/>
        </w:rPr>
        <w:t>评审办法</w:t>
      </w:r>
      <w:bookmarkEnd w:id="63"/>
      <w:bookmarkEnd w:id="64"/>
      <w:bookmarkEnd w:id="65"/>
      <w:bookmarkEnd w:id="66"/>
      <w:bookmarkEnd w:id="67"/>
      <w:bookmarkEnd w:id="68"/>
      <w:bookmarkEnd w:id="69"/>
      <w:bookmarkEnd w:id="70"/>
      <w:bookmarkEnd w:id="71"/>
      <w:bookmarkEnd w:id="72"/>
      <w:bookmarkEnd w:id="73"/>
      <w:bookmarkEnd w:id="74"/>
      <w:bookmarkEnd w:id="75"/>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ind w:firstLine="0"/>
        <w:rPr>
          <w:rFonts w:ascii="方正小标宋简体" w:eastAsia="方正小标宋简体"/>
          <w:sz w:val="44"/>
          <w:szCs w:val="44"/>
        </w:rPr>
      </w:pPr>
    </w:p>
    <w:p>
      <w:pPr>
        <w:pStyle w:val="22"/>
        <w:ind w:firstLine="0"/>
        <w:rPr>
          <w:rFonts w:ascii="方正小标宋简体" w:eastAsia="方正小标宋简体"/>
          <w:sz w:val="44"/>
          <w:szCs w:val="44"/>
        </w:rPr>
      </w:pPr>
    </w:p>
    <w:p>
      <w:pPr>
        <w:pStyle w:val="4"/>
      </w:pPr>
      <w:bookmarkStart w:id="76" w:name="_Toc23033"/>
      <w:bookmarkStart w:id="77" w:name="_Toc26826"/>
      <w:r>
        <w:rPr>
          <w:rFonts w:hint="eastAsia"/>
        </w:rPr>
        <w:t>经评审的最低价法</w:t>
      </w:r>
      <w:bookmarkEnd w:id="76"/>
      <w:bookmarkEnd w:id="77"/>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040"/>
        <w:gridCol w:w="528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4"/>
                <w:szCs w:val="24"/>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hint="eastAsia" w:ascii="仿宋_GB2312" w:eastAsia="仿宋_GB2312"/>
                <w:sz w:val="24"/>
                <w:szCs w:val="24"/>
              </w:rPr>
              <w:t>评审</w:t>
            </w:r>
            <w:r>
              <w:rPr>
                <w:rFonts w:ascii="仿宋_GB2312" w:eastAsia="仿宋_GB2312"/>
                <w:sz w:val="24"/>
                <w:szCs w:val="24"/>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4"/>
                <w:szCs w:val="24"/>
              </w:rPr>
              <w:t>评审</w:t>
            </w:r>
            <w:r>
              <w:rPr>
                <w:rFonts w:ascii="仿宋_GB2312" w:eastAsia="仿宋_GB2312"/>
                <w:sz w:val="24"/>
                <w:szCs w:val="24"/>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w:t>
      </w:r>
      <w:r>
        <w:rPr>
          <w:rFonts w:hint="eastAsia" w:ascii="仿宋_GB2312" w:eastAsia="仿宋_GB2312" w:hAnsiTheme="minorEastAsia"/>
          <w:sz w:val="28"/>
          <w:szCs w:val="28"/>
          <w:u w:val="single"/>
        </w:rPr>
        <w:t>大写金额</w:t>
      </w:r>
      <w:r>
        <w:rPr>
          <w:rFonts w:hint="eastAsia" w:ascii="仿宋_GB2312" w:eastAsia="仿宋_GB2312" w:hAnsiTheme="minorEastAsia"/>
          <w:sz w:val="28"/>
          <w:szCs w:val="28"/>
        </w:rPr>
        <w:t>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3"/>
      </w:pPr>
      <w:bookmarkStart w:id="78" w:name="_Toc88209947"/>
    </w:p>
    <w:p>
      <w:pPr>
        <w:pStyle w:val="3"/>
      </w:pPr>
    </w:p>
    <w:p>
      <w:pPr>
        <w:pStyle w:val="3"/>
      </w:pPr>
      <w: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第五章</w:t>
      </w:r>
    </w:p>
    <w:p>
      <w:pPr>
        <w:pStyle w:val="4"/>
      </w:pPr>
    </w:p>
    <w:p>
      <w:pPr>
        <w:pStyle w:val="4"/>
        <w:rPr>
          <w:szCs w:val="44"/>
        </w:rPr>
      </w:pPr>
      <w:r>
        <w:rPr>
          <w:rFonts w:hint="eastAsia"/>
          <w:szCs w:val="44"/>
        </w:rPr>
        <w:t>采购需求</w:t>
      </w:r>
    </w:p>
    <w:p>
      <w:pPr>
        <w:pStyle w:val="4"/>
        <w:rPr>
          <w:szCs w:val="44"/>
        </w:rPr>
      </w:pPr>
    </w:p>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4"/>
        <w:rPr>
          <w:szCs w:val="44"/>
        </w:rPr>
      </w:pPr>
      <w:r>
        <w:rPr>
          <w:rFonts w:hint="eastAsia"/>
          <w:szCs w:val="44"/>
        </w:rPr>
        <w:t>采购需求编制说明</w:t>
      </w:r>
      <w:bookmarkEnd w:id="78"/>
    </w:p>
    <w:p>
      <w:pPr>
        <w:pStyle w:val="11"/>
        <w:adjustRightInd w:val="0"/>
        <w:snapToGrid w:val="0"/>
        <w:spacing w:line="300" w:lineRule="auto"/>
        <w:rPr>
          <w:rFonts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为确保生产及满足日常维护维修使用，拟采购下述</w:t>
      </w:r>
      <w:r>
        <w:rPr>
          <w:rFonts w:hint="eastAsia" w:ascii="仿宋_GB2312" w:eastAsia="仿宋_GB2312" w:hAnsiTheme="minorEastAsia"/>
          <w:sz w:val="28"/>
          <w:szCs w:val="28"/>
          <w:lang w:val="en-US" w:eastAsia="zh-CN"/>
        </w:rPr>
        <w:t>备品备件</w:t>
      </w:r>
      <w:r>
        <w:rPr>
          <w:rFonts w:hint="eastAsia" w:ascii="仿宋_GB2312" w:eastAsia="仿宋_GB2312" w:hAnsiTheme="minorEastAsia"/>
          <w:sz w:val="28"/>
          <w:szCs w:val="28"/>
        </w:rPr>
        <w:t>。</w:t>
      </w:r>
    </w:p>
    <w:p>
      <w:pPr>
        <w:pStyle w:val="22"/>
      </w:pPr>
    </w:p>
    <w:p>
      <w:pPr>
        <w:pStyle w:val="11"/>
        <w:numPr>
          <w:ilvl w:val="0"/>
          <w:numId w:val="4"/>
        </w:numPr>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1"/>
        <w:adjustRightInd w:val="0"/>
        <w:snapToGrid w:val="0"/>
        <w:spacing w:line="300" w:lineRule="auto"/>
        <w:ind w:firstLine="280" w:firstLineChars="1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1、采购清单</w:t>
      </w:r>
      <w:r>
        <w:rPr>
          <w:rFonts w:hint="eastAsia" w:ascii="仿宋_GB2312" w:hAnsi="仿宋_GB2312" w:eastAsia="仿宋_GB2312" w:cs="仿宋_GB2312"/>
          <w:color w:val="000000"/>
          <w:sz w:val="28"/>
          <w:szCs w:val="28"/>
        </w:rPr>
        <w:t xml:space="preserve">   </w:t>
      </w:r>
    </w:p>
    <w:p>
      <w:pPr>
        <w:spacing w:line="360" w:lineRule="auto"/>
        <w:jc w:val="center"/>
        <w:rPr>
          <w:rFonts w:hint="eastAsia"/>
        </w:rPr>
      </w:pPr>
      <w:r>
        <w:rPr>
          <w:rFonts w:hint="eastAsia" w:ascii="宋体" w:hAnsi="宋体" w:eastAsia="宋体" w:cs="宋体"/>
          <w:b/>
          <w:bCs/>
          <w:i w:val="0"/>
          <w:iCs w:val="0"/>
          <w:color w:val="000000"/>
          <w:kern w:val="0"/>
          <w:sz w:val="20"/>
          <w:szCs w:val="20"/>
          <w:u w:val="none"/>
          <w:lang w:val="en-US" w:eastAsia="zh-CN" w:bidi="ar"/>
        </w:rPr>
        <w:t>竹料分公司一期紫外线消毒系统型号（TROJANUV3000PlusTM）</w:t>
      </w:r>
    </w:p>
    <w:tbl>
      <w:tblPr>
        <w:tblStyle w:val="23"/>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3"/>
        <w:gridCol w:w="810"/>
        <w:gridCol w:w="795"/>
        <w:gridCol w:w="846"/>
        <w:gridCol w:w="1823"/>
        <w:gridCol w:w="2601"/>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56"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943"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810"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备件名称</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购置数 量</w:t>
            </w:r>
          </w:p>
        </w:tc>
        <w:tc>
          <w:tcPr>
            <w:tcW w:w="846"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限价</w:t>
            </w:r>
          </w:p>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c>
          <w:tcPr>
            <w:tcW w:w="1823" w:type="dxa"/>
            <w:noWrap w:val="0"/>
            <w:vAlign w:val="top"/>
          </w:tcPr>
          <w:p>
            <w:pPr>
              <w:spacing w:line="240" w:lineRule="auto"/>
              <w:ind w:firstLine="400" w:firstLineChars="20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c>
          <w:tcPr>
            <w:tcW w:w="2601" w:type="dxa"/>
            <w:noWrap w:val="0"/>
            <w:vAlign w:val="top"/>
          </w:tcPr>
          <w:p>
            <w:pPr>
              <w:spacing w:line="240" w:lineRule="auto"/>
              <w:ind w:firstLine="800" w:firstLineChars="400"/>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参数要求</w:t>
            </w:r>
          </w:p>
        </w:tc>
        <w:tc>
          <w:tcPr>
            <w:tcW w:w="849"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交货时间要求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43" w:type="dxa"/>
            <w:noWrap w:val="0"/>
            <w:vAlign w:val="center"/>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紫外灯管</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846"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102300</w:t>
            </w:r>
          </w:p>
        </w:tc>
        <w:tc>
          <w:tcPr>
            <w:tcW w:w="1823" w:type="dxa"/>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一期紫外线共有56支灯管，在用灯管已超过寿命期12000小时</w:t>
            </w:r>
          </w:p>
        </w:tc>
        <w:tc>
          <w:tcPr>
            <w:tcW w:w="2601"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功率250W，环境温度12~30℃，透光率≥75%，寿命12000h，灯管长度为1570.5±2 mm, 内径为17mm，外径为19mm，弧长1473±3mm。</w:t>
            </w:r>
          </w:p>
        </w:tc>
        <w:tc>
          <w:tcPr>
            <w:tcW w:w="849" w:type="dxa"/>
            <w:vMerge w:val="restart"/>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sz w:val="24"/>
                <w:lang w:val="en-US" w:eastAsia="zh-CN"/>
              </w:rPr>
              <w:t>1</w:t>
            </w:r>
            <w:r>
              <w:rPr>
                <w:rFonts w:hint="eastAsia"/>
                <w:sz w:val="24"/>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46"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46500</w:t>
            </w:r>
          </w:p>
        </w:tc>
        <w:tc>
          <w:tcPr>
            <w:tcW w:w="1823" w:type="dxa"/>
            <w:tcBorders>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一期及扩建紫外线镇流器是通用件，共有28个镇流器，现时更换周期约30天更换1个</w:t>
            </w: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镇流器长457mm，宽127mm，高43mm。镇流器功率因数为98%，紫外能输出在60%~ 100%间可调。镇流器保护等级IP67，最高工作环境温度可达50oC。</w:t>
            </w:r>
          </w:p>
        </w:tc>
        <w:tc>
          <w:tcPr>
            <w:tcW w:w="849" w:type="dxa"/>
            <w:vMerge w:val="continue"/>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46"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13000</w:t>
            </w:r>
          </w:p>
        </w:tc>
        <w:tc>
          <w:tcPr>
            <w:tcW w:w="1823" w:type="dxa"/>
            <w:tcBorders>
              <w:bottom w:val="single" w:color="000000" w:sz="4" w:space="0"/>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一期紫外线共有56支石英套管，在用石英套管已开始老化</w:t>
            </w: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石英套管壁厚1.5mm，外径为28mm。长度1950， 套管紫外透光率大于91%。石英套管一端开口，一端为圆顶形闭口端。</w:t>
            </w:r>
          </w:p>
        </w:tc>
        <w:tc>
          <w:tcPr>
            <w:tcW w:w="849" w:type="dxa"/>
            <w:vMerge w:val="continue"/>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6A保险管</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46"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49"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15A保险管</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46"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49"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液压过滤器</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6"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49"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液压杆润滑油脂</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6"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49"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43"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低水位传感器</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6"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49"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eastAsia="宋体" w:cs="宋体"/>
          <w:b/>
          <w:bCs/>
          <w:i w:val="0"/>
          <w:iCs w:val="0"/>
          <w:color w:val="000000"/>
          <w:kern w:val="0"/>
          <w:sz w:val="20"/>
          <w:szCs w:val="20"/>
          <w:u w:val="none"/>
          <w:lang w:val="en-US" w:eastAsia="zh-CN" w:bidi="ar"/>
        </w:rPr>
      </w:pPr>
    </w:p>
    <w:p>
      <w:pPr>
        <w:spacing w:line="360" w:lineRule="auto"/>
        <w:ind w:firstLine="600" w:firstLineChars="300"/>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竹料分公司一期扩建紫外线消毒系统型号（TROJANUV3000PLUS07-8L-7M）</w:t>
      </w:r>
    </w:p>
    <w:tbl>
      <w:tblPr>
        <w:tblStyle w:val="23"/>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027"/>
        <w:gridCol w:w="698"/>
        <w:gridCol w:w="780"/>
        <w:gridCol w:w="855"/>
        <w:gridCol w:w="1733"/>
        <w:gridCol w:w="2595"/>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027"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698"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备件名称</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购置数量</w:t>
            </w:r>
          </w:p>
        </w:tc>
        <w:tc>
          <w:tcPr>
            <w:tcW w:w="85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限价</w:t>
            </w:r>
          </w:p>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c>
          <w:tcPr>
            <w:tcW w:w="1733" w:type="dxa"/>
            <w:noWrap w:val="0"/>
            <w:vAlign w:val="top"/>
          </w:tcPr>
          <w:p>
            <w:pPr>
              <w:spacing w:line="240" w:lineRule="auto"/>
              <w:ind w:firstLine="600" w:firstLineChars="30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c>
          <w:tcPr>
            <w:tcW w:w="2595" w:type="dxa"/>
            <w:noWrap w:val="0"/>
            <w:vAlign w:val="top"/>
          </w:tcPr>
          <w:p>
            <w:pPr>
              <w:spacing w:line="240" w:lineRule="auto"/>
              <w:ind w:firstLine="600" w:firstLineChars="30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参数</w:t>
            </w:r>
          </w:p>
        </w:tc>
        <w:tc>
          <w:tcPr>
            <w:tcW w:w="787"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交货时间要求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紫外灯管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85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102300</w:t>
            </w:r>
          </w:p>
        </w:tc>
        <w:tc>
          <w:tcPr>
            <w:tcW w:w="1733"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一期扩建紫外线共有56支灯管，再用灯管已超过寿命期12000小时</w:t>
            </w:r>
          </w:p>
        </w:tc>
        <w:tc>
          <w:tcPr>
            <w:tcW w:w="2595"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功率250W，环境温度12~30℃，透光率≥75%，寿命12000h，灯管长度为1570.5±2 mm, 内径为17mm，外径为19mm，弧长1473±3mm。</w:t>
            </w:r>
          </w:p>
        </w:tc>
        <w:tc>
          <w:tcPr>
            <w:tcW w:w="787" w:type="dxa"/>
            <w:vMerge w:val="restart"/>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13000</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一期紫外线共有56支石英套管，在用石英套管已开始老化</w:t>
            </w: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石英套管壁厚1.5mm，外径为28mm。长度1950， 套管紫外透光率大于91%。石英套管一端开口，一端为圆顶形闭口端。</w:t>
            </w:r>
          </w:p>
        </w:tc>
        <w:tc>
          <w:tcPr>
            <w:tcW w:w="787" w:type="dxa"/>
            <w:vMerge w:val="continue"/>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6A保险管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15A保险管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清洗凝胶</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2880</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液压杆润滑脂</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液压油</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低水位传感器</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bl>
    <w:p>
      <w:pPr>
        <w:pStyle w:val="22"/>
        <w:ind w:left="0" w:leftChars="0" w:firstLine="0" w:firstLineChars="0"/>
        <w:rPr>
          <w:rFonts w:ascii="仿宋_GB2312" w:eastAsia="仿宋_GB2312" w:hAnsiTheme="minorEastAsia"/>
          <w:sz w:val="28"/>
          <w:szCs w:val="28"/>
        </w:rPr>
      </w:pPr>
    </w:p>
    <w:p>
      <w:pPr>
        <w:spacing w:line="360" w:lineRule="auto"/>
        <w:rPr>
          <w:rFonts w:ascii="仿宋_GB2312" w:eastAsia="仿宋_GB2312" w:hAnsiTheme="minorEastAsia"/>
          <w:sz w:val="28"/>
          <w:szCs w:val="28"/>
        </w:rPr>
      </w:pPr>
      <w:r>
        <w:rPr>
          <w:rFonts w:hint="eastAsia" w:ascii="仿宋_GB2312" w:eastAsia="仿宋_GB2312" w:hAnsiTheme="minorEastAsia"/>
          <w:sz w:val="28"/>
          <w:szCs w:val="28"/>
        </w:rPr>
        <w:t>2.技术要求：</w:t>
      </w:r>
    </w:p>
    <w:p>
      <w:pPr>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所提供的产品能匹配原设备安装位置和电气控制要求，不接受对现有支架底座以及电气控制系统进行改造。</w:t>
      </w:r>
    </w:p>
    <w:p>
      <w:pPr>
        <w:spacing w:line="360" w:lineRule="auto"/>
        <w:ind w:firstLine="560" w:firstLineChars="200"/>
        <w:rPr>
          <w:sz w:val="24"/>
        </w:rPr>
      </w:pPr>
      <w:r>
        <w:rPr>
          <w:rFonts w:hint="eastAsia" w:ascii="仿宋_GB2312" w:eastAsia="仿宋_GB2312" w:hAnsiTheme="minorEastAsia"/>
          <w:sz w:val="28"/>
          <w:szCs w:val="28"/>
        </w:rPr>
        <w:t>设备更新升级的，需要提供厂家的改进证明，性能不能低于原设备。</w:t>
      </w:r>
    </w:p>
    <w:p>
      <w:pPr>
        <w:pStyle w:val="22"/>
        <w:ind w:firstLine="0"/>
        <w:rPr>
          <w:b/>
        </w:rPr>
      </w:pPr>
    </w:p>
    <w:p>
      <w:pPr>
        <w:pStyle w:val="11"/>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1.包装、运输及保管、保险：</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（1）报价人所供货物应为制造商原装出厂包装，包装须符合同等相关标准，因包装不良造成的损失由报价人负责。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（2）报价人负责将产品送到现场过程中的全部运输，包括装卸车、货物现场的搬运等。</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（3）交货地点：广州净水有限公司</w:t>
      </w:r>
      <w:r>
        <w:rPr>
          <w:rFonts w:hint="eastAsia" w:ascii="仿宋_GB2312" w:eastAsia="仿宋_GB2312" w:hAnsiTheme="minorEastAsia"/>
          <w:sz w:val="28"/>
          <w:szCs w:val="28"/>
          <w:lang w:val="en-US" w:eastAsia="zh-CN"/>
        </w:rPr>
        <w:t>竹料分公司</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2.质量保证及售后服务：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（1）确保货物为原装未拆封或未使用的产品；</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（2）货物在质保期(自供货验收合格之日起1年内）如有质量问题或未能适配原有设备时，报价人必须24小时内派技术人员到现场免费进行维修。</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3.总包及分包规定：</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乙方不得转包、分包。否则，甲方有权单方面终止合同，拒收其货物，由此而造成的经济损失由乙方负责赔偿。</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4.询价人将自承包商履行完合同义务之日起15个工作日内组织验收，审定报价人供货的货物合格情况，进行结算审核。</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5.付款方式：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（1）采用支票、银行汇票形式。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（2）报价人在收款前需提交相应金额增值税专用发票给需求单位。</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6.承包方式：单价包干。</w:t>
      </w:r>
    </w:p>
    <w:p>
      <w:pPr>
        <w:pStyle w:val="2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pPr>
    </w:p>
    <w:p>
      <w:pPr>
        <w:pStyle w:val="22"/>
      </w:pPr>
    </w:p>
    <w:p>
      <w:pPr>
        <w:pStyle w:val="22"/>
      </w:pPr>
    </w:p>
    <w:p>
      <w:pPr>
        <w:pStyle w:val="22"/>
      </w:pPr>
    </w:p>
    <w:p>
      <w:pPr>
        <w:pStyle w:val="22"/>
      </w:pPr>
    </w:p>
    <w:p>
      <w:pPr>
        <w:pStyle w:val="22"/>
      </w:pPr>
    </w:p>
    <w:p>
      <w:pPr>
        <w:pStyle w:val="22"/>
      </w:pPr>
    </w:p>
    <w:p>
      <w:pPr>
        <w:pStyle w:val="22"/>
      </w:pPr>
    </w:p>
    <w:p>
      <w:pPr>
        <w:pStyle w:val="3"/>
      </w:pPr>
      <w:bookmarkStart w:id="79" w:name="_Toc29835"/>
      <w:bookmarkStart w:id="80" w:name="_Toc23330"/>
      <w:bookmarkStart w:id="81" w:name="_Toc1284"/>
      <w:bookmarkStart w:id="82" w:name="_Toc25925"/>
      <w:bookmarkStart w:id="83" w:name="_Toc18538"/>
      <w:bookmarkStart w:id="84" w:name="_Toc4680"/>
      <w:bookmarkStart w:id="85" w:name="_Toc1496"/>
      <w:bookmarkStart w:id="86" w:name="_Toc23353"/>
      <w:bookmarkStart w:id="87" w:name="_Toc537"/>
      <w:bookmarkStart w:id="88" w:name="_Toc15570"/>
      <w:bookmarkStart w:id="89" w:name="_Toc12135"/>
      <w:r>
        <w:pict>
          <v:shape id="_x0000_s2056" o:spid="_x0000_s2056" o:spt="32" type="#_x0000_t32" style="position:absolute;left:0pt;margin-left:176.3pt;margin-top:59.2pt;height:0pt;width:75.5pt;z-index:251666432;mso-width-relative:page;mso-height-relative:page;" o:connectortype="straight" filled="f" coordsize="21600,21600">
            <v:path arrowok="t"/>
            <v:fill on="f" focussize="0,0"/>
            <v:stroke/>
            <v:imagedata o:title=""/>
            <o:lock v:ext="edit"/>
          </v:shape>
        </w:pict>
      </w:r>
      <w:r>
        <w:pict>
          <v:shape id="_x0000_s2057" o:spid="_x0000_s2057" o:spt="32" type="#_x0000_t32" style="position:absolute;left:0pt;margin-left:176.3pt;margin-top:57.95pt;height:0pt;width:75.5pt;z-index:251667456;mso-width-relative:page;mso-height-relative:page;" o:connectortype="straight" filled="f" coordsize="21600,21600">
            <v:path arrowok="t"/>
            <v:fill on="f" focussize="0,0"/>
            <v:stroke/>
            <v:imagedata o:title=""/>
            <o:lock v:ext="edit"/>
          </v:shape>
        </w:pict>
      </w:r>
      <w:r>
        <w:rPr>
          <w:rFonts w:hint="eastAsia"/>
        </w:rPr>
        <w:t>第六章</w:t>
      </w:r>
      <w:bookmarkEnd w:id="79"/>
      <w:bookmarkEnd w:id="80"/>
      <w:bookmarkEnd w:id="81"/>
      <w:bookmarkEnd w:id="82"/>
      <w:bookmarkEnd w:id="83"/>
      <w:bookmarkEnd w:id="84"/>
      <w:bookmarkEnd w:id="85"/>
      <w:bookmarkEnd w:id="86"/>
      <w:bookmarkEnd w:id="87"/>
      <w:bookmarkEnd w:id="88"/>
      <w:bookmarkEnd w:id="89"/>
    </w:p>
    <w:p>
      <w:pPr>
        <w:pStyle w:val="37"/>
      </w:pPr>
    </w:p>
    <w:p>
      <w:pPr>
        <w:pStyle w:val="3"/>
      </w:pPr>
      <w:bookmarkStart w:id="90" w:name="_Toc22797"/>
      <w:bookmarkStart w:id="91" w:name="_Toc12721"/>
      <w:bookmarkStart w:id="92" w:name="_Toc13309"/>
      <w:bookmarkStart w:id="93" w:name="_Toc8183"/>
      <w:bookmarkStart w:id="94" w:name="_Toc19088"/>
      <w:bookmarkStart w:id="95" w:name="_Toc88209949"/>
      <w:bookmarkStart w:id="96" w:name="_Toc1375"/>
      <w:bookmarkStart w:id="97" w:name="_Toc87616386"/>
      <w:bookmarkStart w:id="98" w:name="_Toc323"/>
      <w:bookmarkStart w:id="99" w:name="_Toc22501"/>
      <w:bookmarkStart w:id="100" w:name="_Toc12968"/>
      <w:bookmarkStart w:id="101" w:name="_Toc19686"/>
      <w:bookmarkStart w:id="102" w:name="_Toc12980"/>
      <w:r>
        <w:rPr>
          <w:rFonts w:hint="eastAsia"/>
        </w:rPr>
        <w:t>合同</w:t>
      </w:r>
      <w:bookmarkEnd w:id="90"/>
      <w:bookmarkEnd w:id="91"/>
      <w:bookmarkEnd w:id="92"/>
      <w:bookmarkEnd w:id="93"/>
      <w:bookmarkEnd w:id="94"/>
      <w:bookmarkEnd w:id="95"/>
      <w:bookmarkEnd w:id="96"/>
      <w:bookmarkEnd w:id="97"/>
      <w:bookmarkEnd w:id="98"/>
      <w:bookmarkEnd w:id="99"/>
      <w:bookmarkEnd w:id="100"/>
      <w:bookmarkEnd w:id="101"/>
      <w:bookmarkEnd w:id="102"/>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pStyle w:val="2"/>
        <w:rPr>
          <w:b/>
          <w:sz w:val="48"/>
          <w:szCs w:val="48"/>
        </w:rPr>
      </w:pPr>
    </w:p>
    <w:p>
      <w:pPr>
        <w:pStyle w:val="2"/>
        <w:rPr>
          <w:b/>
          <w:sz w:val="48"/>
          <w:szCs w:val="48"/>
        </w:rPr>
      </w:pPr>
    </w:p>
    <w:p>
      <w:pPr>
        <w:pStyle w:val="2"/>
        <w:rPr>
          <w:b/>
          <w:sz w:val="48"/>
          <w:szCs w:val="48"/>
        </w:rPr>
      </w:pPr>
    </w:p>
    <w:p>
      <w:pPr>
        <w:jc w:val="center"/>
        <w:rPr>
          <w:b/>
          <w:sz w:val="48"/>
          <w:szCs w:val="48"/>
        </w:rPr>
      </w:pPr>
    </w:p>
    <w:p>
      <w:pPr>
        <w:spacing w:after="0" w:line="240" w:lineRule="auto"/>
        <w:jc w:val="right"/>
        <w:rPr>
          <w:rFonts w:hint="default" w:ascii="宋体" w:hAnsi="宋体" w:cs="Times New Roman"/>
          <w:b/>
          <w:color w:val="auto"/>
          <w:sz w:val="44"/>
          <w:lang w:val="en-US"/>
        </w:rPr>
      </w:pPr>
    </w:p>
    <w:p>
      <w:pPr>
        <w:spacing w:after="0" w:line="240" w:lineRule="auto"/>
        <w:rPr>
          <w:rFonts w:ascii="宋体" w:hAnsi="宋体" w:cs="Times New Roman"/>
          <w:b/>
          <w:color w:val="auto"/>
          <w:sz w:val="44"/>
        </w:rPr>
      </w:pPr>
    </w:p>
    <w:p>
      <w:pPr>
        <w:widowControl w:val="0"/>
        <w:spacing w:after="0" w:line="400" w:lineRule="atLeast"/>
        <w:jc w:val="center"/>
        <w:rPr>
          <w:rFonts w:ascii="宋体" w:hAnsi="宋体" w:cs="Times New Roman"/>
          <w:b/>
          <w:shadow/>
          <w:color w:val="auto"/>
          <w:sz w:val="48"/>
          <w:szCs w:val="48"/>
        </w:rPr>
      </w:pPr>
      <w:r>
        <w:rPr>
          <w:rFonts w:hint="eastAsia" w:ascii="宋体" w:hAnsi="宋体" w:cs="Times New Roman"/>
          <w:b/>
          <w:shadow/>
          <w:color w:val="auto"/>
          <w:sz w:val="48"/>
          <w:szCs w:val="48"/>
        </w:rPr>
        <w:t>广州市净水有限公司</w:t>
      </w:r>
    </w:p>
    <w:p>
      <w:pPr>
        <w:widowControl w:val="0"/>
        <w:spacing w:after="0" w:line="400" w:lineRule="atLeast"/>
        <w:jc w:val="center"/>
        <w:rPr>
          <w:rFonts w:ascii="宋体" w:hAnsi="宋体" w:cs="Times New Roman"/>
          <w:b/>
          <w:shadow/>
          <w:color w:val="auto"/>
          <w:sz w:val="48"/>
          <w:szCs w:val="48"/>
        </w:rPr>
      </w:pPr>
      <w:r>
        <w:rPr>
          <w:rFonts w:hint="eastAsia" w:ascii="宋体" w:hAnsi="宋体" w:cs="Times New Roman"/>
          <w:b/>
          <w:shadow/>
          <w:color w:val="auto"/>
          <w:sz w:val="48"/>
          <w:szCs w:val="48"/>
        </w:rPr>
        <w:t>货物采购合同</w:t>
      </w:r>
    </w:p>
    <w:p>
      <w:pPr>
        <w:widowControl w:val="0"/>
        <w:spacing w:after="0" w:line="360" w:lineRule="auto"/>
        <w:jc w:val="center"/>
        <w:rPr>
          <w:rFonts w:ascii="宋体" w:hAnsi="宋体" w:cs="宋体"/>
          <w:color w:val="auto"/>
          <w:sz w:val="28"/>
          <w:szCs w:val="28"/>
        </w:rPr>
      </w:pPr>
    </w:p>
    <w:p>
      <w:pPr>
        <w:jc w:val="center"/>
        <w:rPr>
          <w:color w:val="auto"/>
          <w:sz w:val="30"/>
        </w:rPr>
      </w:pPr>
    </w:p>
    <w:p>
      <w:pPr>
        <w:rPr>
          <w:b/>
          <w:bCs/>
          <w:color w:val="auto"/>
          <w:sz w:val="30"/>
        </w:rPr>
      </w:pPr>
    </w:p>
    <w:p>
      <w:pPr>
        <w:spacing w:line="480" w:lineRule="auto"/>
        <w:rPr>
          <w:rFonts w:hint="eastAsia" w:ascii="宋体" w:hAnsi="宋体" w:cs="宋体"/>
          <w:b/>
          <w:bCs/>
          <w:color w:val="auto"/>
          <w:sz w:val="30"/>
          <w:szCs w:val="30"/>
        </w:rPr>
      </w:pPr>
      <w:r>
        <w:rPr>
          <w:rFonts w:hint="eastAsia" w:ascii="宋体" w:hAnsi="宋体" w:cs="宋体"/>
          <w:b/>
          <w:bCs/>
          <w:color w:val="auto"/>
          <w:sz w:val="30"/>
        </w:rPr>
        <w:t>项目名称：</w:t>
      </w:r>
      <w:r>
        <w:rPr>
          <w:rFonts w:hint="eastAsia" w:ascii="宋体" w:hAnsi="宋体" w:cs="宋体"/>
          <w:b/>
          <w:bCs/>
          <w:color w:val="auto"/>
          <w:sz w:val="30"/>
          <w:szCs w:val="30"/>
          <w:lang w:val="en-US" w:eastAsia="zh-CN"/>
        </w:rPr>
        <w:t>竹料分公司2022年一期及扩建紫外线灯管等备件采购</w:t>
      </w:r>
      <w:r>
        <w:rPr>
          <w:rFonts w:hint="eastAsia" w:ascii="宋体" w:hAnsi="宋体" w:cs="宋体"/>
          <w:b/>
          <w:bCs/>
          <w:color w:val="auto"/>
          <w:sz w:val="30"/>
          <w:szCs w:val="30"/>
        </w:rPr>
        <w:t>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r>
        <w:rPr>
          <w:rFonts w:hint="eastAsia" w:ascii="宋体" w:hAnsi="宋体" w:cs="宋体"/>
          <w:b/>
          <w:bCs/>
          <w:color w:val="auto"/>
          <w:sz w:val="30"/>
          <w:szCs w:val="30"/>
          <w:lang w:val="zh-CN" w:eastAsia="zh-CN"/>
        </w:rPr>
        <w:t>03092022000014</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hint="eastAsia" w:ascii="宋体" w:hAnsi="宋体" w:cs="宋体"/>
          <w:b/>
          <w:bCs/>
          <w:color w:val="auto"/>
          <w:sz w:val="30"/>
        </w:rPr>
      </w:pPr>
      <w:r>
        <w:rPr>
          <w:rFonts w:hint="eastAsia" w:ascii="宋体" w:hAnsi="宋体" w:cs="宋体"/>
          <w:b/>
          <w:bCs/>
          <w:color w:val="auto"/>
          <w:sz w:val="30"/>
        </w:rPr>
        <w:t>签约地点：广州市</w:t>
      </w:r>
    </w:p>
    <w:p>
      <w:pPr>
        <w:pStyle w:val="22"/>
        <w:rPr>
          <w:rFonts w:hint="eastAsia" w:ascii="宋体" w:hAnsi="宋体" w:cs="宋体"/>
          <w:b/>
          <w:bCs/>
          <w:color w:val="auto"/>
          <w:sz w:val="30"/>
        </w:rPr>
      </w:pPr>
    </w:p>
    <w:p>
      <w:pPr>
        <w:pStyle w:val="22"/>
        <w:rPr>
          <w:rFonts w:hint="eastAsia" w:ascii="宋体" w:hAnsi="宋体" w:cs="宋体"/>
          <w:b/>
          <w:bCs/>
          <w:color w:val="auto"/>
          <w:sz w:val="30"/>
        </w:rPr>
      </w:pPr>
    </w:p>
    <w:p>
      <w:pPr>
        <w:rPr>
          <w:color w:val="auto"/>
        </w:rPr>
        <w:sectPr>
          <w:footerReference r:id="rId4" w:type="default"/>
          <w:headerReference r:id="rId3" w:type="even"/>
          <w:footerReference r:id="rId5" w:type="even"/>
          <w:pgSz w:w="11907" w:h="16840"/>
          <w:pgMar w:top="1440" w:right="1746" w:bottom="1440" w:left="1746" w:header="851" w:footer="992" w:gutter="0"/>
          <w:pgBorders>
            <w:top w:val="none" w:sz="0" w:space="0"/>
            <w:left w:val="none" w:sz="0" w:space="0"/>
            <w:bottom w:val="none" w:sz="0" w:space="0"/>
            <w:right w:val="none" w:sz="0" w:space="0"/>
          </w:pgBorders>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竹料分公司2022年一期及扩建紫外线灯管等备件</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103" w:name="_Toc474245209"/>
      <w:bookmarkStart w:id="104" w:name="_Toc10888"/>
      <w:bookmarkStart w:id="105" w:name="_Toc520190025"/>
      <w:bookmarkStart w:id="106" w:name="_Toc518992985"/>
      <w:bookmarkStart w:id="107" w:name="_Toc183666512"/>
      <w:r>
        <w:rPr>
          <w:rFonts w:hint="eastAsia" w:ascii="宋体" w:hAnsi="宋体" w:cs="宋体"/>
          <w:color w:val="auto"/>
          <w:sz w:val="24"/>
          <w:szCs w:val="24"/>
        </w:rPr>
        <w:t xml:space="preserve"> </w:t>
      </w:r>
      <w:bookmarkEnd w:id="103"/>
      <w:bookmarkEnd w:id="104"/>
      <w:bookmarkEnd w:id="105"/>
      <w:bookmarkEnd w:id="106"/>
      <w:bookmarkEnd w:id="107"/>
      <w:bookmarkStart w:id="108" w:name="_Toc183666513"/>
      <w:bookmarkStart w:id="109" w:name="_Toc474245210"/>
      <w:bookmarkStart w:id="110" w:name="_Toc1018"/>
      <w:bookmarkStart w:id="111" w:name="_Toc518992986"/>
      <w:bookmarkStart w:id="112" w:name="_Toc520190026"/>
    </w:p>
    <w:p>
      <w:pPr>
        <w:pStyle w:val="7"/>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7"/>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工程量清单/</w:t>
      </w:r>
      <w:r>
        <w:rPr>
          <w:rFonts w:hint="eastAsia" w:ascii="宋体" w:hAnsi="宋体" w:cs="宋体"/>
          <w:color w:val="auto"/>
          <w:sz w:val="24"/>
        </w:rPr>
        <w:t>工程报价单或预算书</w:t>
      </w:r>
    </w:p>
    <w:p>
      <w:pPr>
        <w:spacing w:line="320" w:lineRule="exact"/>
        <w:ind w:firstLine="482"/>
        <w:rPr>
          <w:rFonts w:ascii="宋体" w:hAnsi="宋体" w:cs="宋体"/>
          <w:bCs/>
          <w:color w:val="auto"/>
          <w:sz w:val="24"/>
        </w:rPr>
      </w:pPr>
      <w:r>
        <w:rPr>
          <w:rFonts w:hint="eastAsia" w:ascii="宋体" w:hAnsi="宋体" w:cs="宋体"/>
          <w:bCs/>
          <w:color w:val="auto"/>
          <w:sz w:val="24"/>
        </w:rPr>
        <w:t>⑺ 本合同其他附件；</w:t>
      </w:r>
    </w:p>
    <w:bookmarkEnd w:id="108"/>
    <w:bookmarkEnd w:id="109"/>
    <w:bookmarkEnd w:id="110"/>
    <w:bookmarkEnd w:id="111"/>
    <w:bookmarkEnd w:id="112"/>
    <w:p>
      <w:pPr>
        <w:widowControl w:val="0"/>
        <w:numPr>
          <w:ilvl w:val="0"/>
          <w:numId w:val="5"/>
        </w:numPr>
        <w:spacing w:after="0" w:line="460" w:lineRule="exact"/>
        <w:ind w:firstLine="482" w:firstLineChars="200"/>
        <w:jc w:val="both"/>
        <w:rPr>
          <w:rFonts w:hint="eastAsia" w:ascii="宋体" w:hAnsi="宋体" w:cs="宋体"/>
          <w:b/>
          <w:color w:val="auto"/>
          <w:sz w:val="24"/>
          <w:szCs w:val="24"/>
        </w:rPr>
      </w:pPr>
      <w:r>
        <w:rPr>
          <w:rFonts w:hint="eastAsia" w:ascii="宋体" w:hAnsi="宋体" w:cs="宋体"/>
          <w:b/>
          <w:color w:val="auto"/>
          <w:sz w:val="24"/>
          <w:szCs w:val="24"/>
        </w:rPr>
        <w:t>合同标的</w:t>
      </w:r>
    </w:p>
    <w:p>
      <w:pPr>
        <w:spacing w:line="360" w:lineRule="auto"/>
        <w:jc w:val="center"/>
        <w:rPr>
          <w:rFonts w:hint="eastAsia"/>
        </w:rPr>
      </w:pPr>
      <w:r>
        <w:rPr>
          <w:rFonts w:hint="eastAsia" w:ascii="宋体" w:hAnsi="宋体" w:eastAsia="宋体" w:cs="宋体"/>
          <w:b/>
          <w:bCs/>
          <w:i w:val="0"/>
          <w:iCs w:val="0"/>
          <w:color w:val="000000"/>
          <w:kern w:val="0"/>
          <w:sz w:val="20"/>
          <w:szCs w:val="20"/>
          <w:u w:val="none"/>
          <w:lang w:val="en-US" w:eastAsia="zh-CN" w:bidi="ar"/>
        </w:rPr>
        <w:t>竹料分公司一期紫外线消毒系统型号（TROJANUV3000PlusTM）</w:t>
      </w:r>
    </w:p>
    <w:tbl>
      <w:tblPr>
        <w:tblStyle w:val="23"/>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3"/>
        <w:gridCol w:w="810"/>
        <w:gridCol w:w="795"/>
        <w:gridCol w:w="1823"/>
        <w:gridCol w:w="2601"/>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56"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943"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810"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备件名称</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购置数 量</w:t>
            </w:r>
          </w:p>
        </w:tc>
        <w:tc>
          <w:tcPr>
            <w:tcW w:w="1823" w:type="dxa"/>
            <w:noWrap w:val="0"/>
            <w:vAlign w:val="center"/>
          </w:tcPr>
          <w:p>
            <w:pPr>
              <w:autoSpaceDE w:val="0"/>
              <w:autoSpaceDN w:val="0"/>
              <w:adjustRightInd w:val="0"/>
              <w:spacing w:line="460" w:lineRule="exact"/>
              <w:jc w:val="center"/>
              <w:rPr>
                <w:rFonts w:hint="eastAsia" w:ascii="宋体" w:hAnsi="宋体" w:eastAsia="宋体" w:cs="宋体"/>
                <w:i w:val="0"/>
                <w:iCs w:val="0"/>
                <w:color w:val="000000"/>
                <w:kern w:val="0"/>
                <w:sz w:val="20"/>
                <w:szCs w:val="20"/>
                <w:u w:val="none"/>
                <w:lang w:val="en-US" w:eastAsia="zh-CN" w:bidi="ar"/>
              </w:rPr>
            </w:pPr>
          </w:p>
        </w:tc>
        <w:tc>
          <w:tcPr>
            <w:tcW w:w="2601" w:type="dxa"/>
            <w:noWrap w:val="0"/>
            <w:vAlign w:val="top"/>
          </w:tcPr>
          <w:p>
            <w:pPr>
              <w:spacing w:line="240" w:lineRule="auto"/>
              <w:ind w:firstLine="800" w:firstLineChars="400"/>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参数要求</w:t>
            </w:r>
          </w:p>
        </w:tc>
        <w:tc>
          <w:tcPr>
            <w:tcW w:w="849"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交货时间要求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43" w:type="dxa"/>
            <w:noWrap w:val="0"/>
            <w:vAlign w:val="center"/>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紫外灯管</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823" w:type="dxa"/>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一期紫外线共有56支灯管，在用灯管已超过寿命期12000小时</w:t>
            </w:r>
          </w:p>
        </w:tc>
        <w:tc>
          <w:tcPr>
            <w:tcW w:w="2601"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功率250W，环境温度12~30℃，透光率≥75%，寿命12000h，灯管长度为1570.5±2 mm, 内径为17mm，外径为19mm，弧长1473±3mm。</w:t>
            </w:r>
          </w:p>
        </w:tc>
        <w:tc>
          <w:tcPr>
            <w:tcW w:w="849" w:type="dxa"/>
            <w:vMerge w:val="restart"/>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sz w:val="24"/>
                <w:lang w:val="en-US" w:eastAsia="zh-CN"/>
              </w:rPr>
              <w:t>1</w:t>
            </w:r>
            <w:r>
              <w:rPr>
                <w:rFonts w:hint="eastAsia"/>
                <w:sz w:val="24"/>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23" w:type="dxa"/>
            <w:tcBorders>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一期及扩建紫外线镇流器是通用件，共有28个镇流器，现时更换周期约30天更换1个</w:t>
            </w: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镇流器长457mm，宽127mm，高43mm。镇流器功率因数为98%，紫外能输出在60%~ 100%间可调。镇流器保护等级IP67，最高工作环境温度可达50oC。</w:t>
            </w:r>
          </w:p>
        </w:tc>
        <w:tc>
          <w:tcPr>
            <w:tcW w:w="849" w:type="dxa"/>
            <w:vMerge w:val="continue"/>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823" w:type="dxa"/>
            <w:tcBorders>
              <w:bottom w:val="single" w:color="000000" w:sz="4" w:space="0"/>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一期紫外线共有56支石英套管，在用石英套管已开始老化</w:t>
            </w: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石英套管壁厚1.5mm，外径为28mm。长度1950， 套管紫外透光率大于91%。石英套管一端开口，一端为圆顶形闭口端。</w:t>
            </w:r>
          </w:p>
        </w:tc>
        <w:tc>
          <w:tcPr>
            <w:tcW w:w="849" w:type="dxa"/>
            <w:vMerge w:val="continue"/>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6A保险管</w:t>
            </w:r>
          </w:p>
        </w:tc>
        <w:tc>
          <w:tcPr>
            <w:tcW w:w="795"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49"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15A保险管</w:t>
            </w:r>
          </w:p>
        </w:tc>
        <w:tc>
          <w:tcPr>
            <w:tcW w:w="795"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49"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液压过滤器</w:t>
            </w:r>
          </w:p>
        </w:tc>
        <w:tc>
          <w:tcPr>
            <w:tcW w:w="795"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49"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液压杆润滑油脂</w:t>
            </w:r>
          </w:p>
        </w:tc>
        <w:tc>
          <w:tcPr>
            <w:tcW w:w="795"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49"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43"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低水位传感器</w:t>
            </w:r>
          </w:p>
        </w:tc>
        <w:tc>
          <w:tcPr>
            <w:tcW w:w="795"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60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49"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eastAsia="宋体" w:cs="宋体"/>
          <w:b/>
          <w:bCs/>
          <w:i w:val="0"/>
          <w:iCs w:val="0"/>
          <w:color w:val="000000"/>
          <w:kern w:val="0"/>
          <w:sz w:val="20"/>
          <w:szCs w:val="20"/>
          <w:u w:val="none"/>
          <w:lang w:val="en-US" w:eastAsia="zh-CN" w:bidi="ar"/>
        </w:rPr>
      </w:pPr>
    </w:p>
    <w:p>
      <w:pPr>
        <w:spacing w:line="360" w:lineRule="auto"/>
        <w:ind w:firstLine="602" w:firstLineChars="300"/>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竹料分公司一期扩建紫外线消毒系统型号（TROJANUV3000PLUS07-8L-7M）</w:t>
      </w:r>
    </w:p>
    <w:tbl>
      <w:tblPr>
        <w:tblStyle w:val="23"/>
        <w:tblW w:w="8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027"/>
        <w:gridCol w:w="698"/>
        <w:gridCol w:w="780"/>
        <w:gridCol w:w="1733"/>
        <w:gridCol w:w="2595"/>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027"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698"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备件名称</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购置数量</w:t>
            </w:r>
          </w:p>
        </w:tc>
        <w:tc>
          <w:tcPr>
            <w:tcW w:w="1733" w:type="dxa"/>
            <w:noWrap w:val="0"/>
            <w:vAlign w:val="top"/>
          </w:tcPr>
          <w:p>
            <w:pPr>
              <w:spacing w:line="240" w:lineRule="auto"/>
              <w:ind w:firstLine="600" w:firstLineChars="30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c>
          <w:tcPr>
            <w:tcW w:w="2595" w:type="dxa"/>
            <w:noWrap w:val="0"/>
            <w:vAlign w:val="top"/>
          </w:tcPr>
          <w:p>
            <w:pPr>
              <w:spacing w:line="240" w:lineRule="auto"/>
              <w:ind w:firstLine="600" w:firstLineChars="30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参数</w:t>
            </w:r>
          </w:p>
        </w:tc>
        <w:tc>
          <w:tcPr>
            <w:tcW w:w="787"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交货时间要求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紫外灯管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733"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一期扩建紫外线共有56支灯管，再用灯管已超过寿命期12000小时</w:t>
            </w:r>
          </w:p>
        </w:tc>
        <w:tc>
          <w:tcPr>
            <w:tcW w:w="2595"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功率250W，环境温度12~30℃，透光率≥75%，寿命12000h，灯管长度为1570.5±2 mm, 内径为17mm，外径为19mm，弧长1473±3mm。</w:t>
            </w:r>
          </w:p>
        </w:tc>
        <w:tc>
          <w:tcPr>
            <w:tcW w:w="787" w:type="dxa"/>
            <w:vMerge w:val="restart"/>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一期紫外线共有56支石英套管，在用石英套管已开始老化</w:t>
            </w: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石英套管壁厚1.5mm，外径为28mm。长度1950， 套管紫外透光率大于91%。石英套管一端开口，一端为圆顶形闭口端。</w:t>
            </w:r>
          </w:p>
        </w:tc>
        <w:tc>
          <w:tcPr>
            <w:tcW w:w="787" w:type="dxa"/>
            <w:vMerge w:val="continue"/>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6A保险管</w:t>
            </w:r>
          </w:p>
        </w:tc>
        <w:tc>
          <w:tcPr>
            <w:tcW w:w="780"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15A保险管</w:t>
            </w:r>
          </w:p>
        </w:tc>
        <w:tc>
          <w:tcPr>
            <w:tcW w:w="780"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清洗凝胶</w:t>
            </w:r>
          </w:p>
        </w:tc>
        <w:tc>
          <w:tcPr>
            <w:tcW w:w="780"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液压杆润滑脂</w:t>
            </w:r>
          </w:p>
        </w:tc>
        <w:tc>
          <w:tcPr>
            <w:tcW w:w="780"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液压油</w:t>
            </w:r>
          </w:p>
        </w:tc>
        <w:tc>
          <w:tcPr>
            <w:tcW w:w="780"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低水位传感器</w:t>
            </w:r>
          </w:p>
        </w:tc>
        <w:tc>
          <w:tcPr>
            <w:tcW w:w="780"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59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787"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bl>
    <w:p>
      <w:pPr>
        <w:pStyle w:val="2"/>
        <w:numPr>
          <w:ilvl w:val="0"/>
          <w:numId w:val="0"/>
        </w:numPr>
        <w:rPr>
          <w:rFonts w:hint="default"/>
          <w:lang w:val="en-US" w:eastAsia="zh-CN"/>
        </w:rPr>
      </w:pPr>
    </w:p>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highlight w:val="cyan"/>
          <w:u w:val="single"/>
        </w:rPr>
        <w:t>开箱</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开箱/试运行验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广州净水竹料分公司</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13" w:name="_Toc474245212"/>
      <w:bookmarkStart w:id="114" w:name="_Toc27425"/>
      <w:bookmarkStart w:id="115" w:name="_Toc520190028"/>
      <w:bookmarkStart w:id="116" w:name="_Toc518992988"/>
      <w:bookmarkStart w:id="117" w:name="_Toc107447236"/>
      <w:bookmarkStart w:id="118" w:name="_Toc107446843"/>
    </w:p>
    <w:bookmarkEnd w:id="113"/>
    <w:bookmarkEnd w:id="114"/>
    <w:bookmarkEnd w:id="115"/>
    <w:bookmarkEnd w:id="116"/>
    <w:p>
      <w:pPr>
        <w:autoSpaceDE w:val="0"/>
        <w:autoSpaceDN w:val="0"/>
        <w:adjustRightInd w:val="0"/>
        <w:spacing w:line="460" w:lineRule="exact"/>
        <w:ind w:left="420"/>
        <w:rPr>
          <w:rFonts w:ascii="宋体" w:hAnsi="宋体" w:cs="宋体"/>
          <w:bCs/>
          <w:color w:val="auto"/>
          <w:sz w:val="24"/>
          <w:szCs w:val="24"/>
        </w:rPr>
      </w:pPr>
      <w:bookmarkStart w:id="119" w:name="_Toc518992989"/>
      <w:bookmarkStart w:id="120" w:name="_Toc520190029"/>
      <w:bookmarkStart w:id="121" w:name="_Toc47424521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119"/>
      <w:bookmarkEnd w:id="120"/>
      <w:bookmarkEnd w:id="121"/>
      <w:r>
        <w:rPr>
          <w:rFonts w:hint="eastAsia" w:ascii="宋体" w:hAnsi="宋体" w:cs="宋体"/>
          <w:b/>
          <w:color w:val="auto"/>
          <w:sz w:val="24"/>
          <w:szCs w:val="24"/>
        </w:rPr>
        <w:t>方式</w:t>
      </w:r>
    </w:p>
    <w:bookmarkEnd w:id="117"/>
    <w:bookmarkEnd w:id="118"/>
    <w:p>
      <w:pPr>
        <w:spacing w:line="460" w:lineRule="exact"/>
        <w:ind w:firstLine="480" w:firstLineChars="200"/>
        <w:rPr>
          <w:rFonts w:ascii="宋体" w:hAnsi="宋体" w:cs="宋体"/>
          <w:color w:val="auto"/>
          <w:sz w:val="24"/>
          <w:szCs w:val="24"/>
          <w:u w:val="single"/>
        </w:rPr>
      </w:pPr>
      <w:bookmarkStart w:id="122" w:name="_Toc183666516"/>
      <w:bookmarkStart w:id="123"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highlight w:val="cyan"/>
          <w:u w:val="single"/>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highlight w:val="cyan"/>
          <w:u w:val="single"/>
        </w:rPr>
        <w:t>货物开箱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720"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bookmarkEnd w:id="122"/>
    <w:bookmarkEnd w:id="123"/>
    <w:p>
      <w:pPr>
        <w:adjustRightInd w:val="0"/>
        <w:snapToGrid w:val="0"/>
        <w:spacing w:line="460" w:lineRule="exact"/>
        <w:ind w:firstLine="482" w:firstLineChars="200"/>
        <w:rPr>
          <w:rFonts w:ascii="宋体" w:hAnsi="宋体" w:cs="宋体"/>
          <w:color w:val="auto"/>
          <w:sz w:val="24"/>
          <w:szCs w:val="24"/>
        </w:rPr>
      </w:pPr>
      <w:bookmarkStart w:id="124" w:name="_Toc306350465"/>
      <w:bookmarkStart w:id="125" w:name="_Toc518992998"/>
      <w:bookmarkStart w:id="126" w:name="_Toc107446860"/>
      <w:bookmarkStart w:id="127" w:name="_Toc474245224"/>
      <w:bookmarkStart w:id="128" w:name="_Toc107446861"/>
      <w:bookmarkStart w:id="129" w:name="_Toc107447253"/>
      <w:bookmarkStart w:id="130" w:name="_Toc520190038"/>
      <w:bookmarkStart w:id="131" w:name="_Toc183666529"/>
      <w:bookmarkStart w:id="132" w:name="_Toc107447254"/>
      <w:bookmarkStart w:id="133" w:name="_Toc118086592"/>
      <w:bookmarkStart w:id="134" w:name="_Toc5166"/>
      <w:bookmarkStart w:id="135" w:name="_Toc183666534"/>
      <w:bookmarkStart w:id="136" w:name="_Toc257"/>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hint="eastAsia" w:ascii="宋体" w:hAnsi="宋体" w:cs="宋体"/>
          <w:color w:val="auto"/>
          <w:sz w:val="24"/>
          <w:szCs w:val="24"/>
          <w:lang w:val="en-US" w:eastAsia="zh-CN"/>
        </w:rPr>
        <w:t>10</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hint="eastAsia" w:ascii="宋体" w:hAnsi="宋体" w:cs="宋体"/>
          <w:color w:val="auto"/>
          <w:sz w:val="24"/>
          <w:szCs w:val="24"/>
          <w:lang w:val="en-US" w:eastAsia="zh-CN"/>
        </w:rPr>
        <w:t>7</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24"/>
    <w:bookmarkEnd w:id="125"/>
    <w:bookmarkEnd w:id="126"/>
    <w:bookmarkEnd w:id="127"/>
    <w:bookmarkEnd w:id="128"/>
    <w:bookmarkEnd w:id="129"/>
    <w:bookmarkEnd w:id="130"/>
    <w:bookmarkEnd w:id="131"/>
    <w:bookmarkEnd w:id="132"/>
    <w:bookmarkEnd w:id="133"/>
    <w:bookmarkEnd w:id="134"/>
    <w:bookmarkEnd w:id="135"/>
    <w:bookmarkEnd w:id="136"/>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1"/>
          <w:numId w:val="0"/>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1"/>
          <w:numId w:val="0"/>
        </w:numPr>
        <w:spacing w:line="460" w:lineRule="exact"/>
        <w:ind w:left="120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4.防疫管理协议书</w:t>
      </w:r>
    </w:p>
    <w:p>
      <w:pPr>
        <w:pStyle w:val="2"/>
        <w:ind w:firstLine="1200" w:firstLineChars="500"/>
        <w:rPr>
          <w:rFonts w:hint="default" w:eastAsia="宋体"/>
          <w:lang w:val="en-US" w:eastAsia="zh-CN"/>
        </w:rPr>
      </w:pPr>
      <w:r>
        <w:rPr>
          <w:rFonts w:hint="eastAsia" w:ascii="宋体" w:hAnsi="宋体" w:eastAsia="宋体" w:cs="宋体"/>
          <w:color w:val="auto"/>
          <w:sz w:val="24"/>
          <w:szCs w:val="24"/>
          <w:highlight w:val="none"/>
          <w:lang w:val="en-US" w:eastAsia="zh-CN"/>
        </w:rPr>
        <w:t>5.物品采购安全协议书</w:t>
      </w:r>
    </w:p>
    <w:p>
      <w:pPr>
        <w:numPr>
          <w:ilvl w:val="-1"/>
          <w:numId w:val="0"/>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需求（如需）</w:t>
      </w:r>
    </w:p>
    <w:p>
      <w:pPr>
        <w:numPr>
          <w:ilvl w:val="-1"/>
          <w:numId w:val="0"/>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val="zh-CN"/>
        </w:rPr>
        <w:t>授权委托证明（如需）</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lang w:eastAsia="zh-CN"/>
        </w:rPr>
      </w:pPr>
    </w:p>
    <w:p>
      <w:pPr>
        <w:pStyle w:val="2"/>
        <w:rPr>
          <w:rFonts w:hint="eastAsia"/>
          <w:lang w:eastAsia="zh-CN"/>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2"/>
        <w:rPr>
          <w:rFonts w:ascii="仿宋_GB2312" w:eastAsia="仿宋_GB2312"/>
          <w:color w:val="auto"/>
          <w:sz w:val="24"/>
          <w:szCs w:val="24"/>
        </w:rPr>
      </w:pPr>
    </w:p>
    <w:p>
      <w:pPr>
        <w:pStyle w:val="22"/>
        <w:rPr>
          <w:rFonts w:ascii="仿宋_GB2312" w:eastAsia="仿宋_GB2312"/>
          <w:color w:val="auto"/>
          <w:sz w:val="24"/>
          <w:szCs w:val="24"/>
        </w:rPr>
      </w:pPr>
    </w:p>
    <w:p>
      <w:pPr>
        <w:pStyle w:val="22"/>
        <w:rPr>
          <w:rFonts w:ascii="仿宋_GB2312" w:eastAsia="仿宋_GB2312"/>
          <w:color w:val="auto"/>
          <w:sz w:val="24"/>
          <w:szCs w:val="24"/>
        </w:rPr>
      </w:pPr>
    </w:p>
    <w:p>
      <w:pPr>
        <w:pStyle w:val="22"/>
        <w:rPr>
          <w:rFonts w:ascii="仿宋_GB2312" w:eastAsia="仿宋_GB2312"/>
          <w:color w:val="auto"/>
          <w:sz w:val="24"/>
          <w:szCs w:val="24"/>
        </w:rPr>
      </w:pPr>
    </w:p>
    <w:p>
      <w:pPr>
        <w:pStyle w:val="22"/>
        <w:rPr>
          <w:rFonts w:ascii="仿宋_GB2312" w:eastAsia="仿宋_GB2312"/>
          <w:color w:val="auto"/>
          <w:sz w:val="24"/>
          <w:szCs w:val="24"/>
        </w:rPr>
      </w:pPr>
    </w:p>
    <w:p>
      <w:pPr>
        <w:pStyle w:val="22"/>
        <w:rPr>
          <w:rFonts w:ascii="仿宋_GB2312" w:eastAsia="仿宋_GB2312"/>
          <w:color w:val="auto"/>
          <w:sz w:val="24"/>
          <w:szCs w:val="24"/>
        </w:rPr>
      </w:pPr>
    </w:p>
    <w:p>
      <w:pPr>
        <w:pStyle w:val="22"/>
        <w:rPr>
          <w:rFonts w:ascii="仿宋_GB2312" w:eastAsia="仿宋_GB2312"/>
          <w:color w:val="auto"/>
          <w:sz w:val="24"/>
          <w:szCs w:val="24"/>
        </w:rPr>
      </w:pPr>
    </w:p>
    <w:p>
      <w:pPr>
        <w:pStyle w:val="22"/>
        <w:rPr>
          <w:rFonts w:ascii="仿宋_GB2312" w:eastAsia="仿宋_GB2312"/>
          <w:color w:val="auto"/>
          <w:sz w:val="24"/>
          <w:szCs w:val="24"/>
        </w:rPr>
      </w:pPr>
    </w:p>
    <w:p>
      <w:pPr>
        <w:pStyle w:val="22"/>
        <w:rPr>
          <w:rFonts w:ascii="仿宋_GB2312" w:eastAsia="仿宋_GB2312"/>
          <w:color w:val="auto"/>
          <w:sz w:val="24"/>
          <w:szCs w:val="24"/>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560" w:lineRule="exact"/>
        <w:ind w:firstLine="0" w:firstLineChars="0"/>
        <w:rPr>
          <w:rFonts w:ascii="仿宋_GB2312" w:eastAsia="仿宋_GB2312"/>
          <w:b/>
          <w:sz w:val="28"/>
          <w:szCs w:val="28"/>
        </w:rPr>
      </w:pPr>
      <w:r>
        <w:rPr>
          <w:rFonts w:hint="eastAsia" w:ascii="宋体" w:hAnsi="宋体" w:eastAsia="宋体" w:cs="宋体"/>
          <w:b/>
          <w:bCs/>
          <w:color w:val="auto"/>
          <w:sz w:val="21"/>
          <w:szCs w:val="21"/>
          <w:highlight w:val="none"/>
          <w:lang w:val="en-US" w:eastAsia="zh-CN"/>
        </w:rPr>
        <w:t>附件4.</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bookmarkStart w:id="137"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bookmarkEnd w:id="13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spacing w:line="360" w:lineRule="auto"/>
        <w:rPr>
          <w:rFonts w:ascii="宋体" w:hAnsi="宋体" w:cs="宋体"/>
          <w:b/>
          <w:color w:val="auto"/>
          <w:szCs w:val="21"/>
        </w:rPr>
      </w:pPr>
      <w:r>
        <w:rPr>
          <w:rFonts w:hint="eastAsia" w:ascii="宋体" w:hAnsi="宋体" w:eastAsia="宋体" w:cs="宋体"/>
          <w:b/>
          <w:bCs/>
          <w:szCs w:val="21"/>
          <w:lang w:val="en-US" w:eastAsia="zh-CN"/>
        </w:rPr>
        <w:t>附件5：安全管理协议书</w:t>
      </w:r>
    </w:p>
    <w:p>
      <w:pPr>
        <w:spacing w:line="560" w:lineRule="exact"/>
        <w:jc w:val="center"/>
        <w:rPr>
          <w:rFonts w:hint="eastAsia" w:ascii="黑体" w:hAnsi="宋体" w:eastAsia="黑体" w:cs="宋体"/>
          <w:bCs/>
          <w:kern w:val="0"/>
          <w:sz w:val="44"/>
          <w:szCs w:val="44"/>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广州市净水有限公司2022年</w:t>
      </w:r>
      <w:r>
        <w:rPr>
          <w:rFonts w:hint="eastAsia" w:asciiTheme="minorEastAsia" w:hAnsiTheme="minorEastAsia"/>
          <w:sz w:val="24"/>
          <w:u w:val="single"/>
          <w:lang w:eastAsia="zh-CN"/>
        </w:rPr>
        <w:t>博雷闸阀类</w:t>
      </w:r>
      <w:r>
        <w:rPr>
          <w:rFonts w:hint="eastAsia" w:asciiTheme="minorEastAsia" w:hAnsiTheme="minorEastAsia" w:eastAsiaTheme="minorEastAsia"/>
          <w:sz w:val="24"/>
          <w:u w:val="single"/>
        </w:rPr>
        <w:t>备品备件采购</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w:t>
      </w:r>
      <w:r>
        <w:rPr>
          <w:rFonts w:hint="eastAsia" w:ascii="宋体" w:hAnsi="宋体" w:cs="Arial"/>
          <w:kern w:val="0"/>
          <w:sz w:val="24"/>
          <w:lang w:eastAsia="zh-CN"/>
        </w:rPr>
        <w:t>货物</w:t>
      </w:r>
      <w:r>
        <w:rPr>
          <w:rFonts w:hint="eastAsia" w:ascii="宋体" w:hAnsi="宋体" w:cs="Arial"/>
          <w:kern w:val="0"/>
          <w:sz w:val="24"/>
        </w:rPr>
        <w:t>类物品应提供与</w:t>
      </w:r>
      <w:r>
        <w:rPr>
          <w:rFonts w:hint="eastAsia" w:ascii="宋体" w:hAnsi="宋体" w:cs="Arial"/>
          <w:kern w:val="0"/>
          <w:sz w:val="24"/>
          <w:lang w:eastAsia="zh-CN"/>
        </w:rPr>
        <w:t>货物</w:t>
      </w:r>
      <w:r>
        <w:rPr>
          <w:rFonts w:hint="eastAsia" w:ascii="宋体" w:hAnsi="宋体" w:cs="Arial"/>
          <w:kern w:val="0"/>
          <w:sz w:val="24"/>
        </w:rPr>
        <w:t>型号一致的使用说明书（进口</w:t>
      </w:r>
      <w:r>
        <w:rPr>
          <w:rFonts w:hint="eastAsia" w:ascii="宋体" w:hAnsi="宋体" w:cs="Arial"/>
          <w:kern w:val="0"/>
          <w:sz w:val="24"/>
          <w:lang w:eastAsia="zh-CN"/>
        </w:rPr>
        <w:t>货物</w:t>
      </w:r>
      <w:r>
        <w:rPr>
          <w:rFonts w:hint="eastAsia" w:ascii="宋体" w:hAnsi="宋体" w:cs="Arial"/>
          <w:kern w:val="0"/>
          <w:sz w:val="24"/>
        </w:rPr>
        <w:t>应有中文说明书），如物品有保质期要求的应在保质期范围内，</w:t>
      </w:r>
      <w:r>
        <w:rPr>
          <w:rFonts w:hint="eastAsia" w:ascii="宋体" w:hAnsi="宋体" w:cs="宋体"/>
          <w:kern w:val="0"/>
          <w:sz w:val="24"/>
        </w:rPr>
        <w:t>特殊</w:t>
      </w:r>
      <w:r>
        <w:rPr>
          <w:rFonts w:hint="eastAsia" w:ascii="宋体" w:hAnsi="宋体" w:cs="宋体"/>
          <w:kern w:val="0"/>
          <w:sz w:val="24"/>
          <w:lang w:eastAsia="zh-CN"/>
        </w:rPr>
        <w:t>货物</w:t>
      </w:r>
      <w:r>
        <w:rPr>
          <w:rFonts w:hint="eastAsia" w:ascii="宋体" w:hAnsi="宋体" w:cs="宋体"/>
          <w:kern w:val="0"/>
          <w:sz w:val="24"/>
        </w:rPr>
        <w:t>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w:t>
      </w:r>
      <w:r>
        <w:rPr>
          <w:rFonts w:hint="eastAsia" w:ascii="宋体" w:hAnsi="宋体" w:cs="宋体"/>
          <w:kern w:val="0"/>
          <w:sz w:val="24"/>
          <w:lang w:eastAsia="zh-CN"/>
        </w:rPr>
        <w:t>货物</w:t>
      </w:r>
      <w:r>
        <w:rPr>
          <w:rFonts w:hint="eastAsia" w:ascii="宋体" w:hAnsi="宋体" w:cs="宋体"/>
          <w:kern w:val="0"/>
          <w:sz w:val="24"/>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w:t>
      </w:r>
      <w:r>
        <w:rPr>
          <w:rFonts w:hint="eastAsia" w:ascii="宋体" w:hAnsi="宋体" w:cs="宋体"/>
          <w:kern w:val="0"/>
          <w:sz w:val="24"/>
          <w:lang w:eastAsia="zh-CN"/>
        </w:rPr>
        <w:t>货物</w:t>
      </w:r>
      <w:r>
        <w:rPr>
          <w:rFonts w:hint="eastAsia" w:ascii="宋体" w:hAnsi="宋体" w:cs="宋体"/>
          <w:kern w:val="0"/>
          <w:sz w:val="24"/>
        </w:rPr>
        <w:t>类物品需进行安装、调试，乙方应安排熟悉</w:t>
      </w:r>
      <w:r>
        <w:rPr>
          <w:rFonts w:hint="eastAsia" w:ascii="宋体" w:hAnsi="宋体" w:cs="宋体"/>
          <w:kern w:val="0"/>
          <w:sz w:val="24"/>
          <w:lang w:eastAsia="zh-CN"/>
        </w:rPr>
        <w:t>货物</w:t>
      </w:r>
      <w:r>
        <w:rPr>
          <w:rFonts w:hint="eastAsia" w:ascii="宋体" w:hAnsi="宋体" w:cs="宋体"/>
          <w:kern w:val="0"/>
          <w:sz w:val="24"/>
        </w:rPr>
        <w:t>或有</w:t>
      </w:r>
      <w:r>
        <w:rPr>
          <w:rFonts w:hint="eastAsia" w:ascii="宋体" w:hAnsi="宋体" w:cs="宋体"/>
          <w:kern w:val="0"/>
          <w:sz w:val="24"/>
          <w:lang w:eastAsia="zh-CN"/>
        </w:rPr>
        <w:t>货物</w:t>
      </w:r>
      <w:r>
        <w:rPr>
          <w:rFonts w:hint="eastAsia" w:ascii="宋体" w:hAnsi="宋体" w:cs="宋体"/>
          <w:kern w:val="0"/>
          <w:sz w:val="24"/>
        </w:rPr>
        <w:t>操作相关资质的专业人员与甲方进行</w:t>
      </w:r>
      <w:r>
        <w:rPr>
          <w:rFonts w:hint="eastAsia" w:ascii="宋体" w:hAnsi="宋体" w:cs="宋体"/>
          <w:kern w:val="0"/>
          <w:sz w:val="24"/>
          <w:lang w:eastAsia="zh-CN"/>
        </w:rPr>
        <w:t>货物</w:t>
      </w:r>
      <w:r>
        <w:rPr>
          <w:rFonts w:hint="eastAsia" w:ascii="宋体" w:hAnsi="宋体" w:cs="宋体"/>
          <w:kern w:val="0"/>
          <w:sz w:val="24"/>
        </w:rPr>
        <w:t>验收及培训等工作，确保操作</w:t>
      </w:r>
      <w:r>
        <w:rPr>
          <w:rFonts w:hint="eastAsia" w:ascii="宋体" w:hAnsi="宋体" w:cs="宋体"/>
          <w:kern w:val="0"/>
          <w:sz w:val="24"/>
          <w:lang w:eastAsia="zh-CN"/>
        </w:rPr>
        <w:t>货物</w:t>
      </w:r>
      <w:r>
        <w:rPr>
          <w:rFonts w:hint="eastAsia" w:ascii="宋体" w:hAnsi="宋体" w:cs="宋体"/>
          <w:kern w:val="0"/>
          <w:sz w:val="24"/>
        </w:rPr>
        <w:t>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3"/>
      </w:pPr>
      <w:bookmarkStart w:id="138" w:name="_Toc30824"/>
      <w:bookmarkStart w:id="139" w:name="_Toc6230"/>
      <w:bookmarkStart w:id="140" w:name="_Toc8147"/>
      <w:bookmarkStart w:id="141" w:name="_Toc28358"/>
      <w:bookmarkStart w:id="142" w:name="_Toc1563"/>
      <w:bookmarkStart w:id="143" w:name="_Toc23515"/>
      <w:bookmarkStart w:id="144" w:name="_Toc5129"/>
      <w:bookmarkStart w:id="145" w:name="_Toc21847"/>
      <w:bookmarkStart w:id="146" w:name="_Toc3723"/>
      <w:bookmarkStart w:id="147" w:name="_Toc12169"/>
      <w:bookmarkStart w:id="148" w:name="_Toc16552"/>
      <w:r>
        <w:pict>
          <v:shape id="_x0000_s2069" o:spid="_x0000_s2069" o:spt="32" type="#_x0000_t32" style="position:absolute;left:0pt;margin-left:177.85pt;margin-top:56.55pt;height:0pt;width:75.5pt;z-index:251676672;mso-width-relative:page;mso-height-relative:page;" o:connectortype="straight" filled="f" coordsize="21600,21600">
            <v:path arrowok="t"/>
            <v:fill on="f" focussize="0,0"/>
            <v:stroke/>
            <v:imagedata o:title=""/>
            <o:lock v:ext="edit"/>
          </v:shape>
        </w:pict>
      </w:r>
      <w:r>
        <w:pict>
          <v:shape id="_x0000_s2068" o:spid="_x0000_s2068" o:spt="32" type="#_x0000_t32" style="position:absolute;left:0pt;margin-left:181.6pt;margin-top:56.7pt;height:0pt;width:75.5pt;z-index:251677696;mso-width-relative:page;mso-height-relative:page;" o:connectortype="straight" filled="f" coordsize="21600,21600">
            <v:path arrowok="t"/>
            <v:fill on="f" focussize="0,0"/>
            <v:stroke/>
            <v:imagedata o:title=""/>
            <o:lock v:ext="edit"/>
          </v:shape>
        </w:pict>
      </w:r>
      <w:r>
        <w:rPr>
          <w:rFonts w:hint="eastAsia"/>
        </w:rPr>
        <w:t>第七章</w:t>
      </w:r>
      <w:bookmarkEnd w:id="138"/>
      <w:bookmarkEnd w:id="139"/>
      <w:bookmarkEnd w:id="140"/>
      <w:bookmarkEnd w:id="141"/>
      <w:bookmarkEnd w:id="142"/>
      <w:bookmarkEnd w:id="143"/>
      <w:bookmarkEnd w:id="144"/>
      <w:bookmarkEnd w:id="145"/>
      <w:bookmarkEnd w:id="146"/>
      <w:bookmarkEnd w:id="147"/>
      <w:bookmarkEnd w:id="148"/>
    </w:p>
    <w:p>
      <w:pPr>
        <w:pStyle w:val="37"/>
      </w:pPr>
    </w:p>
    <w:p>
      <w:pPr>
        <w:pStyle w:val="3"/>
      </w:pPr>
      <w:bookmarkStart w:id="149" w:name="_Toc88209951"/>
      <w:bookmarkStart w:id="150" w:name="_Toc5342"/>
      <w:bookmarkStart w:id="151" w:name="_Toc10840"/>
      <w:bookmarkStart w:id="152" w:name="_Toc17119"/>
      <w:bookmarkStart w:id="153" w:name="_Toc22764"/>
      <w:bookmarkStart w:id="154" w:name="_Toc31564"/>
      <w:bookmarkStart w:id="155" w:name="_Toc24490"/>
      <w:bookmarkStart w:id="156" w:name="_Toc30157"/>
      <w:bookmarkStart w:id="157" w:name="_Toc21675"/>
      <w:bookmarkStart w:id="158" w:name="_Toc12610"/>
      <w:bookmarkStart w:id="159" w:name="_Toc12769"/>
      <w:bookmarkStart w:id="160" w:name="_Toc24815"/>
      <w:bookmarkStart w:id="161" w:name="_Toc87616388"/>
      <w:r>
        <w:rPr>
          <w:rFonts w:hint="eastAsia"/>
        </w:rPr>
        <w:t>响应文件</w:t>
      </w:r>
      <w:r>
        <w:rPr>
          <w:rFonts w:hint="eastAsia"/>
          <w:lang w:val="en-US" w:eastAsia="zh-CN"/>
        </w:rPr>
        <w:t>格式要求</w:t>
      </w:r>
      <w:bookmarkEnd w:id="149"/>
      <w:bookmarkEnd w:id="150"/>
      <w:bookmarkEnd w:id="151"/>
      <w:bookmarkEnd w:id="152"/>
      <w:bookmarkEnd w:id="153"/>
      <w:bookmarkEnd w:id="154"/>
      <w:bookmarkEnd w:id="155"/>
      <w:bookmarkEnd w:id="156"/>
      <w:bookmarkEnd w:id="157"/>
      <w:bookmarkEnd w:id="158"/>
      <w:bookmarkEnd w:id="159"/>
      <w:bookmarkEnd w:id="160"/>
      <w:bookmarkEnd w:id="16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30"/>
          <w:szCs w:val="30"/>
        </w:rPr>
      </w:pPr>
    </w:p>
    <w:p>
      <w:pPr>
        <w:pStyle w:val="22"/>
        <w:rPr>
          <w:rFonts w:ascii="方正小标宋简体" w:eastAsia="方正小标宋简体"/>
          <w:sz w:val="30"/>
          <w:szCs w:val="30"/>
        </w:rPr>
      </w:pPr>
    </w:p>
    <w:p>
      <w:pPr>
        <w:pStyle w:val="22"/>
        <w:rPr>
          <w:rFonts w:ascii="方正小标宋简体" w:eastAsia="方正小标宋简体"/>
          <w:sz w:val="30"/>
          <w:szCs w:val="30"/>
        </w:rPr>
      </w:pPr>
    </w:p>
    <w:p>
      <w:pPr>
        <w:pStyle w:val="22"/>
        <w:rPr>
          <w:rFonts w:ascii="方正小标宋简体" w:eastAsia="方正小标宋简体"/>
          <w:sz w:val="30"/>
          <w:szCs w:val="30"/>
        </w:rPr>
      </w:pPr>
    </w:p>
    <w:p>
      <w:pPr>
        <w:pStyle w:val="22"/>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62" w:name="_Toc87616389"/>
      <w:bookmarkStart w:id="163" w:name="_Toc88209952"/>
      <w:r>
        <w:rPr>
          <w:rFonts w:hint="eastAsia" w:ascii="仿宋_GB2312" w:eastAsia="仿宋_GB2312"/>
          <w:sz w:val="28"/>
          <w:szCs w:val="28"/>
        </w:rPr>
        <w:t>1.响应函</w:t>
      </w:r>
      <w:bookmarkEnd w:id="162"/>
      <w:bookmarkEnd w:id="163"/>
    </w:p>
    <w:p>
      <w:pPr>
        <w:spacing w:line="600" w:lineRule="exact"/>
        <w:rPr>
          <w:rFonts w:ascii="仿宋_GB2312" w:eastAsia="仿宋_GB2312"/>
          <w:sz w:val="28"/>
          <w:szCs w:val="28"/>
        </w:rPr>
      </w:pPr>
      <w:bookmarkStart w:id="164" w:name="_Toc88209953"/>
      <w:bookmarkStart w:id="165" w:name="_Toc87616390"/>
      <w:r>
        <w:rPr>
          <w:rFonts w:hint="eastAsia" w:ascii="仿宋_GB2312" w:eastAsia="仿宋_GB2312"/>
          <w:sz w:val="28"/>
          <w:szCs w:val="28"/>
        </w:rPr>
        <w:t>2.法定代表人证明或授权委托书</w:t>
      </w:r>
      <w:bookmarkEnd w:id="164"/>
      <w:bookmarkEnd w:id="165"/>
      <w:bookmarkStart w:id="166" w:name="_Toc87616393"/>
      <w:bookmarkStart w:id="167"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66"/>
      <w:bookmarkEnd w:id="167"/>
      <w:r>
        <w:rPr>
          <w:rFonts w:hint="eastAsia" w:ascii="仿宋_GB2312" w:eastAsia="仿宋_GB2312"/>
          <w:sz w:val="28"/>
          <w:szCs w:val="28"/>
        </w:rPr>
        <w:cr/>
      </w:r>
      <w:r>
        <w:rPr>
          <w:rFonts w:hint="eastAsia" w:ascii="仿宋_GB2312" w:eastAsia="仿宋_GB2312"/>
          <w:sz w:val="28"/>
          <w:szCs w:val="28"/>
        </w:rPr>
        <w:t>7.其他资料</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pPr>
    </w:p>
    <w:p>
      <w:pPr>
        <w:pStyle w:val="22"/>
      </w:pPr>
    </w:p>
    <w:p>
      <w:pPr>
        <w:pStyle w:val="22"/>
      </w:pPr>
    </w:p>
    <w:p>
      <w:pPr>
        <w:pStyle w:val="22"/>
      </w:pPr>
    </w:p>
    <w:p>
      <w:pPr>
        <w:pStyle w:val="22"/>
      </w:pPr>
    </w:p>
    <w:p>
      <w:pPr>
        <w:pStyle w:val="22"/>
      </w:pPr>
    </w:p>
    <w:p>
      <w:pPr>
        <w:pStyle w:val="22"/>
      </w:pPr>
    </w:p>
    <w:p>
      <w:pPr>
        <w:adjustRightInd w:val="0"/>
        <w:snapToGrid w:val="0"/>
        <w:spacing w:beforeLines="50" w:afterLines="50" w:line="600" w:lineRule="exact"/>
        <w:jc w:val="center"/>
        <w:rPr>
          <w:rFonts w:ascii="方正小标宋简体" w:eastAsia="方正小标宋简体"/>
          <w:sz w:val="44"/>
          <w:szCs w:val="44"/>
        </w:rPr>
      </w:pPr>
    </w:p>
    <w:p>
      <w:pPr>
        <w:pStyle w:val="5"/>
        <w:rPr>
          <w:rFonts w:asciiTheme="minorEastAsia" w:hAnsiTheme="minorEastAsia" w:eastAsiaTheme="minorEastAsia"/>
          <w:sz w:val="28"/>
          <w:szCs w:val="28"/>
        </w:rPr>
      </w:pPr>
      <w:bookmarkStart w:id="168" w:name="_Toc87616394"/>
      <w:bookmarkStart w:id="169" w:name="_Toc6313"/>
      <w:bookmarkStart w:id="170" w:name="_Toc28619645"/>
      <w:bookmarkStart w:id="171" w:name="_Toc12665"/>
      <w:bookmarkStart w:id="172" w:name="_Toc88209957"/>
      <w:r>
        <w:rPr>
          <w:rFonts w:hint="eastAsia" w:asciiTheme="minorEastAsia" w:hAnsiTheme="minorEastAsia" w:eastAsiaTheme="minorEastAsia"/>
          <w:sz w:val="28"/>
          <w:szCs w:val="28"/>
        </w:rPr>
        <w:t>1.响应函</w:t>
      </w:r>
      <w:bookmarkEnd w:id="168"/>
      <w:bookmarkEnd w:id="169"/>
      <w:bookmarkEnd w:id="170"/>
      <w:bookmarkEnd w:id="171"/>
      <w:bookmarkEnd w:id="17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至广州从化净水有限公司：</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（6）承诺函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（7）其他资料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   月   日</w:t>
      </w:r>
    </w:p>
    <w:p>
      <w:pPr>
        <w:adjustRightInd w:val="0"/>
        <w:snapToGrid w:val="0"/>
        <w:spacing w:line="600" w:lineRule="exact"/>
        <w:ind w:left="1" w:firstLine="551" w:firstLineChars="197"/>
        <w:jc w:val="right"/>
        <w:rPr>
          <w:rFonts w:asciiTheme="minorEastAsia" w:hAnsiTheme="minorEastAsia"/>
          <w:sz w:val="28"/>
          <w:szCs w:val="28"/>
        </w:rPr>
      </w:pPr>
      <w:bookmarkStart w:id="173" w:name="_Toc29833"/>
      <w:bookmarkStart w:id="174" w:name="_Toc87616395"/>
      <w:bookmarkStart w:id="175" w:name="_Toc88209958"/>
      <w:bookmarkStart w:id="176" w:name="_Toc22527"/>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73"/>
      <w:bookmarkEnd w:id="174"/>
      <w:bookmarkEnd w:id="175"/>
      <w:bookmarkEnd w:id="176"/>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2"/>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38"/>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  年  月  日</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sz w:val="32"/>
          <w:szCs w:val="32"/>
        </w:rPr>
      </w:pPr>
    </w:p>
    <w:p>
      <w:pPr>
        <w:pStyle w:val="12"/>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 年  月  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7"/>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期：年月日</w:t>
      </w: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rPr>
      </w:pPr>
    </w:p>
    <w:p>
      <w:pPr>
        <w:pStyle w:val="2"/>
        <w:spacing w:after="0" w:line="600" w:lineRule="exact"/>
        <w:rPr>
          <w:rFonts w:ascii="仿宋_GB2312" w:eastAsia="仿宋_GB2312"/>
        </w:rPr>
      </w:pPr>
    </w:p>
    <w:p>
      <w:pPr>
        <w:pStyle w:val="2"/>
        <w:spacing w:after="0" w:line="600" w:lineRule="exact"/>
        <w:ind w:firstLine="0"/>
        <w:rPr>
          <w:rFonts w:ascii="仿宋_GB2312" w:eastAsia="仿宋_GB2312"/>
        </w:rPr>
      </w:pPr>
    </w:p>
    <w:p>
      <w:pPr>
        <w:pStyle w:val="2"/>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pStyle w:val="5"/>
        <w:rPr>
          <w:rFonts w:asciiTheme="minorEastAsia" w:hAnsiTheme="minorEastAsia" w:eastAsiaTheme="minorEastAsia"/>
          <w:sz w:val="28"/>
          <w:szCs w:val="28"/>
        </w:rPr>
      </w:pPr>
      <w:bookmarkStart w:id="177" w:name="_Toc87616400"/>
      <w:bookmarkStart w:id="178" w:name="_Toc19830"/>
      <w:bookmarkStart w:id="179" w:name="_Toc88209963"/>
      <w:bookmarkStart w:id="180" w:name="_Toc8086"/>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77"/>
      <w:bookmarkEnd w:id="178"/>
      <w:bookmarkEnd w:id="179"/>
      <w:bookmarkEnd w:id="180"/>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81"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81"/>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致：广州从化净水有限公司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Times New Roman" w:hAnsi="Times New Roman" w:cs="Times New Roman"/>
          <w:bCs/>
          <w:sz w:val="28"/>
          <w:szCs w:val="28"/>
          <w:u w:val="single"/>
          <w:lang w:val="en-US" w:eastAsia="zh-CN"/>
        </w:rPr>
        <w:t>广州市净水有限公司竹料分公司2022年一期及扩建紫外线灯管等备件采购项目</w:t>
      </w:r>
      <w:r>
        <w:rPr>
          <w:rFonts w:hint="eastAsia" w:ascii="宋体" w:hAnsi="宋体" w:eastAsia="宋体" w:cs="宋体"/>
          <w:sz w:val="24"/>
          <w:szCs w:val="24"/>
          <w:u w:val="single"/>
          <w:lang w:val="en-GB"/>
        </w:rPr>
        <w:t>（项目编号：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hint="eastAsia" w:ascii="宋体" w:hAnsi="宋体" w:eastAsia="宋体" w:cs="宋体"/>
          <w:b/>
          <w:sz w:val="24"/>
          <w:szCs w:val="24"/>
        </w:rPr>
      </w:pPr>
    </w:p>
    <w:p>
      <w:pPr>
        <w:adjustRightInd w:val="0"/>
        <w:snapToGrid w:val="0"/>
        <w:spacing w:line="360" w:lineRule="auto"/>
        <w:rPr>
          <w:rFonts w:hint="eastAsia" w:ascii="宋体" w:hAnsi="宋体" w:eastAsia="宋体" w:cs="宋体"/>
          <w:b/>
          <w:sz w:val="24"/>
          <w:szCs w:val="24"/>
        </w:rPr>
      </w:pP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spacing w:line="360" w:lineRule="auto"/>
        <w:rPr>
          <w:rFonts w:ascii="宋体" w:hAnsi="宋体"/>
          <w:color w:val="000000"/>
          <w:sz w:val="24"/>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5"/>
        <w:rPr>
          <w:rFonts w:asciiTheme="minorEastAsia" w:hAnsiTheme="minorEastAsia" w:eastAsiaTheme="minorEastAsia"/>
          <w:sz w:val="28"/>
          <w:szCs w:val="28"/>
          <w:highlight w:val="none"/>
        </w:rPr>
      </w:pPr>
      <w:bookmarkStart w:id="182" w:name="_Toc19423"/>
      <w:bookmarkStart w:id="183" w:name="_Toc32430"/>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182"/>
      <w:bookmarkEnd w:id="183"/>
    </w:p>
    <w:p>
      <w:pPr>
        <w:adjustRightInd w:val="0"/>
        <w:snapToGrid w:val="0"/>
        <w:spacing w:line="600" w:lineRule="exact"/>
        <w:ind w:firstLine="0"/>
        <w:rPr>
          <w:rFonts w:ascii="仿宋_GB2312" w:eastAsia="仿宋_GB2312" w:hAnsiTheme="minorEastAsia"/>
          <w:sz w:val="28"/>
          <w:szCs w:val="28"/>
        </w:rPr>
      </w:pPr>
    </w:p>
    <w:p>
      <w:pPr>
        <w:spacing w:line="360" w:lineRule="auto"/>
        <w:jc w:val="center"/>
        <w:rPr>
          <w:rFonts w:hint="eastAsia"/>
        </w:rPr>
      </w:pPr>
      <w:r>
        <w:rPr>
          <w:rFonts w:hint="eastAsia" w:ascii="宋体" w:hAnsi="宋体" w:eastAsia="宋体" w:cs="宋体"/>
          <w:b/>
          <w:bCs/>
          <w:i w:val="0"/>
          <w:iCs w:val="0"/>
          <w:color w:val="000000"/>
          <w:kern w:val="0"/>
          <w:sz w:val="20"/>
          <w:szCs w:val="20"/>
          <w:u w:val="none"/>
          <w:lang w:val="en-US" w:eastAsia="zh-CN" w:bidi="ar"/>
        </w:rPr>
        <w:t>竹料分公司一期紫外线消毒系统型号（TROJANUV3000PlusTM）</w:t>
      </w:r>
    </w:p>
    <w:tbl>
      <w:tblPr>
        <w:tblStyle w:val="23"/>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3"/>
        <w:gridCol w:w="810"/>
        <w:gridCol w:w="795"/>
        <w:gridCol w:w="883"/>
        <w:gridCol w:w="861"/>
        <w:gridCol w:w="1830"/>
        <w:gridCol w:w="2175"/>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56"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943"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810"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备件名称</w:t>
            </w:r>
          </w:p>
        </w:tc>
        <w:tc>
          <w:tcPr>
            <w:tcW w:w="795"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购置数 量</w:t>
            </w:r>
          </w:p>
        </w:tc>
        <w:tc>
          <w:tcPr>
            <w:tcW w:w="883" w:type="dxa"/>
            <w:noWrap w:val="0"/>
            <w:vAlign w:val="center"/>
          </w:tcPr>
          <w:p>
            <w:pPr>
              <w:autoSpaceDE w:val="0"/>
              <w:autoSpaceDN w:val="0"/>
              <w:adjustRightInd w:val="0"/>
              <w:spacing w:line="46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61" w:type="dxa"/>
            <w:noWrap w:val="0"/>
            <w:vAlign w:val="center"/>
          </w:tcPr>
          <w:p>
            <w:pPr>
              <w:autoSpaceDE w:val="0"/>
              <w:autoSpaceDN w:val="0"/>
              <w:adjustRightInd w:val="0"/>
              <w:spacing w:line="46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总价（元）</w:t>
            </w:r>
          </w:p>
        </w:tc>
        <w:tc>
          <w:tcPr>
            <w:tcW w:w="1830" w:type="dxa"/>
            <w:noWrap w:val="0"/>
            <w:vAlign w:val="center"/>
          </w:tcPr>
          <w:p>
            <w:pPr>
              <w:autoSpaceDE w:val="0"/>
              <w:autoSpaceDN w:val="0"/>
              <w:adjustRightInd w:val="0"/>
              <w:spacing w:line="46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c>
          <w:tcPr>
            <w:tcW w:w="2175" w:type="dxa"/>
            <w:noWrap w:val="0"/>
            <w:vAlign w:val="center"/>
          </w:tcPr>
          <w:p>
            <w:pPr>
              <w:spacing w:line="240" w:lineRule="auto"/>
              <w:ind w:firstLine="600" w:firstLineChars="300"/>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参数要求</w:t>
            </w:r>
          </w:p>
        </w:tc>
        <w:tc>
          <w:tcPr>
            <w:tcW w:w="86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交货时间要求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43" w:type="dxa"/>
            <w:noWrap w:val="0"/>
            <w:vAlign w:val="center"/>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紫外灯管</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883"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1"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30" w:type="dxa"/>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一期紫外线共有56支灯管，在用灯管已超过寿命期12000小时</w:t>
            </w:r>
          </w:p>
        </w:tc>
        <w:tc>
          <w:tcPr>
            <w:tcW w:w="2175"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功率250W，环境温度12~30℃，透光率≥75%，寿命12000h，灯管长度为1570.5±2 mm, 内径为17mm，外径为19mm，弧长1473±3mm。</w:t>
            </w:r>
          </w:p>
        </w:tc>
        <w:tc>
          <w:tcPr>
            <w:tcW w:w="864" w:type="dxa"/>
            <w:vMerge w:val="restart"/>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自合同签订之日起30天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83" w:type="dxa"/>
            <w:tcBorders>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1" w:type="dxa"/>
            <w:tcBorders>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30" w:type="dxa"/>
            <w:tcBorders>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一期及扩建紫外线镇流器是通用件，共有28个镇流器，现时更换周期约30天更换1个</w:t>
            </w:r>
          </w:p>
        </w:tc>
        <w:tc>
          <w:tcPr>
            <w:tcW w:w="217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镇流器长457mm，宽127mm，高43mm。镇流器功率因数为98%，紫外能输出在60%~ 100%间可调。镇流器保护等级IP67，最高工作环境温度可达50oC。</w:t>
            </w:r>
          </w:p>
        </w:tc>
        <w:tc>
          <w:tcPr>
            <w:tcW w:w="864" w:type="dxa"/>
            <w:vMerge w:val="continue"/>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w:t>
            </w:r>
          </w:p>
        </w:tc>
        <w:tc>
          <w:tcPr>
            <w:tcW w:w="795"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83" w:type="dxa"/>
            <w:tcBorders>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1" w:type="dxa"/>
            <w:tcBorders>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30" w:type="dxa"/>
            <w:tcBorders>
              <w:bottom w:val="single" w:color="000000" w:sz="4" w:space="0"/>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一期紫外线共有56支石英套管，在用石英套管已开始老化</w:t>
            </w:r>
          </w:p>
        </w:tc>
        <w:tc>
          <w:tcPr>
            <w:tcW w:w="217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石英套管壁厚1.5mm，外径为28mm。长度1950， 套管紫外透光率大于91%。石英套管一端开口，一端为圆顶形闭口端。</w:t>
            </w:r>
          </w:p>
        </w:tc>
        <w:tc>
          <w:tcPr>
            <w:tcW w:w="864" w:type="dxa"/>
            <w:vMerge w:val="continue"/>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6A保险管</w:t>
            </w:r>
          </w:p>
        </w:tc>
        <w:tc>
          <w:tcPr>
            <w:tcW w:w="795"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8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3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p>
        </w:tc>
        <w:tc>
          <w:tcPr>
            <w:tcW w:w="217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4"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15A保险管</w:t>
            </w:r>
          </w:p>
        </w:tc>
        <w:tc>
          <w:tcPr>
            <w:tcW w:w="795"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8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3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4"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液压过滤器</w:t>
            </w:r>
          </w:p>
        </w:tc>
        <w:tc>
          <w:tcPr>
            <w:tcW w:w="795"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3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4"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43"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液压杆润滑油脂</w:t>
            </w:r>
          </w:p>
        </w:tc>
        <w:tc>
          <w:tcPr>
            <w:tcW w:w="795"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3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4"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43"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一期紫外线消毒系统</w:t>
            </w:r>
          </w:p>
        </w:tc>
        <w:tc>
          <w:tcPr>
            <w:tcW w:w="81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低水位传感器</w:t>
            </w:r>
          </w:p>
        </w:tc>
        <w:tc>
          <w:tcPr>
            <w:tcW w:w="795"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30"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64"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7" w:type="dxa"/>
            <w:gridSpan w:val="9"/>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   元（含税  %）</w:t>
            </w:r>
          </w:p>
        </w:tc>
      </w:tr>
    </w:tbl>
    <w:p>
      <w:pPr>
        <w:spacing w:line="360" w:lineRule="auto"/>
        <w:rPr>
          <w:rFonts w:hint="eastAsia" w:ascii="宋体" w:hAnsi="宋体" w:eastAsia="宋体" w:cs="宋体"/>
          <w:b/>
          <w:bCs/>
          <w:i w:val="0"/>
          <w:iCs w:val="0"/>
          <w:color w:val="000000"/>
          <w:kern w:val="0"/>
          <w:sz w:val="20"/>
          <w:szCs w:val="20"/>
          <w:u w:val="none"/>
          <w:lang w:val="en-US" w:eastAsia="zh-CN" w:bidi="ar"/>
        </w:rPr>
      </w:pPr>
    </w:p>
    <w:p>
      <w:pPr>
        <w:spacing w:line="360" w:lineRule="auto"/>
        <w:ind w:firstLine="602" w:firstLineChars="300"/>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竹料分公司一期扩建紫外线消毒系统型号（TROJANUV3000PLUS07-8L-7M）</w:t>
      </w:r>
    </w:p>
    <w:tbl>
      <w:tblPr>
        <w:tblStyle w:val="2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027"/>
        <w:gridCol w:w="698"/>
        <w:gridCol w:w="780"/>
        <w:gridCol w:w="818"/>
        <w:gridCol w:w="877"/>
        <w:gridCol w:w="1857"/>
        <w:gridCol w:w="1916"/>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027"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设备名称</w:t>
            </w:r>
          </w:p>
        </w:tc>
        <w:tc>
          <w:tcPr>
            <w:tcW w:w="698"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备件名称</w:t>
            </w:r>
          </w:p>
        </w:tc>
        <w:tc>
          <w:tcPr>
            <w:tcW w:w="780" w:type="dxa"/>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购置数量</w:t>
            </w:r>
          </w:p>
        </w:tc>
        <w:tc>
          <w:tcPr>
            <w:tcW w:w="818" w:type="dxa"/>
            <w:noWrap w:val="0"/>
            <w:vAlign w:val="top"/>
          </w:tcPr>
          <w:p>
            <w:pPr>
              <w:spacing w:line="240" w:lineRule="auto"/>
              <w:ind w:firstLine="0" w:firstLineChars="0"/>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77" w:type="dxa"/>
            <w:noWrap w:val="0"/>
            <w:vAlign w:val="top"/>
          </w:tcPr>
          <w:p>
            <w:pPr>
              <w:spacing w:line="240" w:lineRule="auto"/>
              <w:ind w:firstLine="0" w:firstLineChars="0"/>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总价（元）</w:t>
            </w:r>
          </w:p>
        </w:tc>
        <w:tc>
          <w:tcPr>
            <w:tcW w:w="1857" w:type="dxa"/>
            <w:noWrap w:val="0"/>
            <w:vAlign w:val="top"/>
          </w:tcPr>
          <w:p>
            <w:pPr>
              <w:spacing w:line="240" w:lineRule="auto"/>
              <w:ind w:firstLine="600" w:firstLineChars="30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c>
          <w:tcPr>
            <w:tcW w:w="1916" w:type="dxa"/>
            <w:noWrap w:val="0"/>
            <w:vAlign w:val="top"/>
          </w:tcPr>
          <w:p>
            <w:pPr>
              <w:spacing w:line="240" w:lineRule="auto"/>
              <w:ind w:firstLine="600" w:firstLineChars="300"/>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参数要求</w:t>
            </w:r>
            <w:bookmarkStart w:id="188" w:name="_GoBack"/>
            <w:bookmarkEnd w:id="188"/>
          </w:p>
        </w:tc>
        <w:tc>
          <w:tcPr>
            <w:tcW w:w="966"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交货时间要求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紫外灯管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818"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77"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57"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一期扩建紫外线共有56支灯管，再用灯管已超过寿命期12000小时</w:t>
            </w:r>
          </w:p>
        </w:tc>
        <w:tc>
          <w:tcPr>
            <w:tcW w:w="1916" w:type="dxa"/>
            <w:tcBorders>
              <w:bottom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功率250W，环境温度12~30℃，透光率≥75%，寿命12000h，灯管长度为1570.5±2 mm, 内径为17mm，外径为19mm，弧长1473±3mm。</w:t>
            </w:r>
          </w:p>
        </w:tc>
        <w:tc>
          <w:tcPr>
            <w:tcW w:w="966" w:type="dxa"/>
            <w:vMerge w:val="restart"/>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自合同签订之日起30天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w:t>
            </w:r>
          </w:p>
        </w:tc>
        <w:tc>
          <w:tcPr>
            <w:tcW w:w="780" w:type="dxa"/>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18"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5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一期紫外线共有56支石英套管，在用石英套管已开始老化</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石英套管壁厚1.5mm，外径为28mm。长度1950， 套管紫外透光率大于91%。石英套管一端开口，一端为圆顶形闭口端。</w:t>
            </w:r>
          </w:p>
        </w:tc>
        <w:tc>
          <w:tcPr>
            <w:tcW w:w="966" w:type="dxa"/>
            <w:vMerge w:val="continue"/>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6A保险管</w:t>
            </w:r>
          </w:p>
        </w:tc>
        <w:tc>
          <w:tcPr>
            <w:tcW w:w="780"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c>
          <w:tcPr>
            <w:tcW w:w="185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c>
          <w:tcPr>
            <w:tcW w:w="966" w:type="dxa"/>
            <w:vMerge w:val="continue"/>
            <w:tcBorders>
              <w:left w:val="single" w:color="000000" w:sz="4" w:space="0"/>
              <w:tr2bl w:val="single" w:color="auto" w:sz="4" w:space="0"/>
            </w:tcBorders>
            <w:noWrap w:val="0"/>
            <w:vAlign w:val="top"/>
          </w:tcPr>
          <w:p>
            <w:pPr>
              <w:spacing w:line="240" w:lineRule="auto"/>
              <w:ind w:firstLine="1400" w:firstLineChars="700"/>
              <w:jc w:val="both"/>
              <w:rPr>
                <w:rFonts w:hint="default"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15A保险管</w:t>
            </w:r>
          </w:p>
        </w:tc>
        <w:tc>
          <w:tcPr>
            <w:tcW w:w="780" w:type="dxa"/>
            <w:tcBorders>
              <w:right w:val="single" w:color="000000" w:sz="4" w:space="0"/>
            </w:tcBorders>
            <w:noWrap w:val="0"/>
            <w:vAlign w:val="top"/>
          </w:tcPr>
          <w:p>
            <w:pPr>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5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966"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清洗凝胶</w:t>
            </w:r>
          </w:p>
        </w:tc>
        <w:tc>
          <w:tcPr>
            <w:tcW w:w="780"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5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966"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液压杆润滑脂</w:t>
            </w:r>
          </w:p>
        </w:tc>
        <w:tc>
          <w:tcPr>
            <w:tcW w:w="780"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5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966"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液压油</w:t>
            </w:r>
          </w:p>
        </w:tc>
        <w:tc>
          <w:tcPr>
            <w:tcW w:w="780"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5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966"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54" w:type="dxa"/>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27"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一期扩建紫外线消毒系统</w:t>
            </w:r>
          </w:p>
        </w:tc>
        <w:tc>
          <w:tcPr>
            <w:tcW w:w="698" w:type="dxa"/>
            <w:noWrap w:val="0"/>
            <w:vAlign w:val="center"/>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低水位传感器</w:t>
            </w:r>
          </w:p>
        </w:tc>
        <w:tc>
          <w:tcPr>
            <w:tcW w:w="780" w:type="dxa"/>
            <w:tcBorders>
              <w:right w:val="single" w:color="000000" w:sz="4" w:space="0"/>
            </w:tcBorders>
            <w:noWrap w:val="0"/>
            <w:vAlign w:val="top"/>
          </w:tcPr>
          <w:p>
            <w:pPr>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857"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c>
          <w:tcPr>
            <w:tcW w:w="966" w:type="dxa"/>
            <w:vMerge w:val="continue"/>
            <w:tcBorders>
              <w:left w:val="single" w:color="000000" w:sz="4" w:space="0"/>
              <w:tr2bl w:val="single" w:color="auto" w:sz="4" w:space="0"/>
            </w:tcBorders>
            <w:noWrap w:val="0"/>
            <w:vAlign w:val="top"/>
          </w:tcPr>
          <w:p>
            <w:pPr>
              <w:spacing w:line="240" w:lineRule="auto"/>
              <w:jc w:val="both"/>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493" w:type="dxa"/>
            <w:gridSpan w:val="9"/>
            <w:noWrap w:val="0"/>
            <w:vAlign w:val="top"/>
          </w:tcPr>
          <w:p>
            <w:pPr>
              <w:spacing w:line="240" w:lineRule="auto"/>
              <w:jc w:val="both"/>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    元（含税：  %）</w:t>
            </w:r>
          </w:p>
        </w:tc>
      </w:tr>
    </w:tbl>
    <w:p>
      <w:pPr>
        <w:adjustRightInd w:val="0"/>
        <w:snapToGrid w:val="0"/>
        <w:spacing w:line="600" w:lineRule="exact"/>
        <w:rPr>
          <w:rFonts w:ascii="仿宋_GB2312" w:eastAsia="仿宋_GB2312" w:hAnsiTheme="minorEastAsia"/>
          <w:sz w:val="28"/>
          <w:szCs w:val="28"/>
        </w:rPr>
      </w:pPr>
    </w:p>
    <w:p>
      <w:pPr>
        <w:ind w:firstLine="280" w:firstLineChars="1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spacing w:line="360" w:lineRule="auto"/>
        <w:ind w:firstLine="280" w:firstLineChars="100"/>
        <w:rPr>
          <w:rFonts w:ascii="宋体" w:hAnsi="宋体"/>
          <w:color w:val="000000"/>
          <w:sz w:val="24"/>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p>
    <w:p>
      <w:pPr>
        <w:adjustRightInd w:val="0"/>
        <w:snapToGrid w:val="0"/>
        <w:spacing w:line="600" w:lineRule="exact"/>
        <w:ind w:firstLine="570"/>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5"/>
        <w:rPr>
          <w:rFonts w:asciiTheme="majorEastAsia" w:hAnsiTheme="majorEastAsia" w:eastAsiaTheme="majorEastAsia"/>
          <w:sz w:val="28"/>
          <w:szCs w:val="28"/>
        </w:rPr>
      </w:pPr>
      <w:bookmarkStart w:id="184" w:name="_Toc87616402"/>
      <w:bookmarkStart w:id="185" w:name="_Toc6058"/>
      <w:bookmarkStart w:id="186" w:name="_Toc88209965"/>
      <w:bookmarkStart w:id="187" w:name="_Toc16386"/>
      <w:r>
        <w:rPr>
          <w:rFonts w:hint="eastAsia" w:eastAsiaTheme="majorEastAsia"/>
        </w:rPr>
        <w:t>6</w:t>
      </w:r>
      <w:r>
        <w:rPr>
          <w:rFonts w:hint="eastAsia" w:asciiTheme="majorEastAsia" w:hAnsiTheme="majorEastAsia" w:eastAsiaTheme="majorEastAsia"/>
          <w:sz w:val="28"/>
          <w:szCs w:val="28"/>
        </w:rPr>
        <w:t>.</w:t>
      </w:r>
      <w:bookmarkEnd w:id="184"/>
      <w:bookmarkEnd w:id="185"/>
      <w:bookmarkEnd w:id="186"/>
      <w:bookmarkEnd w:id="187"/>
      <w:r>
        <w:rPr>
          <w:rFonts w:hint="eastAsia" w:ascii="仿宋_GB2312" w:hAnsi="仿宋_GB2312" w:eastAsia="仿宋_GB2312" w:cs="仿宋_GB2312"/>
          <w:b w:val="0"/>
          <w:color w:val="000000"/>
          <w:sz w:val="28"/>
          <w:szCs w:val="28"/>
        </w:rPr>
        <w:t xml:space="preserve"> 承诺函</w:t>
      </w:r>
    </w:p>
    <w:p>
      <w:pPr>
        <w:pStyle w:val="52"/>
        <w:ind w:firstLine="0" w:firstLineChars="0"/>
        <w:jc w:val="both"/>
        <w:rPr>
          <w:rFonts w:hAnsi="宋体"/>
          <w:bCs/>
          <w:sz w:val="28"/>
          <w:szCs w:val="28"/>
        </w:rPr>
      </w:pPr>
      <w:r>
        <w:rPr>
          <w:rFonts w:hint="eastAsia" w:hAnsi="宋体"/>
          <w:bCs/>
          <w:sz w:val="28"/>
          <w:szCs w:val="28"/>
        </w:rPr>
        <w:t>广州</w:t>
      </w:r>
      <w:r>
        <w:rPr>
          <w:rFonts w:hint="eastAsia" w:hAnsi="宋体"/>
          <w:bCs/>
          <w:sz w:val="28"/>
          <w:szCs w:val="28"/>
          <w:lang w:val="en-US" w:eastAsia="zh-CN"/>
        </w:rPr>
        <w:t>市</w:t>
      </w:r>
      <w:r>
        <w:rPr>
          <w:rFonts w:hint="eastAsia" w:hAnsi="宋体"/>
          <w:bCs/>
          <w:sz w:val="28"/>
          <w:szCs w:val="28"/>
        </w:rPr>
        <w:t>净水有限公司：</w:t>
      </w:r>
    </w:p>
    <w:p>
      <w:pPr>
        <w:pStyle w:val="11"/>
        <w:adjustRightInd w:val="0"/>
        <w:snapToGrid w:val="0"/>
        <w:spacing w:line="300" w:lineRule="auto"/>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我司承诺，我司所供货物皆为原装全新、质量合格的产品；并承诺货物自设备开箱验收合格之日起 1 年内免费提供维保服务。保修期内我司应免费对设备进行日常维护保养及质量缺陷修复。质保期如有质量问题，我司24小时内派技术人员免费到现场进行维修。</w:t>
      </w:r>
    </w:p>
    <w:p>
      <w:pPr>
        <w:pStyle w:val="11"/>
        <w:adjustRightInd w:val="0"/>
        <w:snapToGrid w:val="0"/>
        <w:spacing w:line="300" w:lineRule="auto"/>
        <w:ind w:left="0" w:leftChars="0"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我司承诺所供货物符合询价要求；</w:t>
      </w:r>
      <w:r>
        <w:rPr>
          <w:rFonts w:hint="eastAsia" w:ascii="仿宋_GB2312" w:hAnsi="仿宋_GB2312" w:eastAsia="仿宋_GB2312" w:cs="仿宋_GB2312"/>
          <w:bCs/>
          <w:sz w:val="28"/>
          <w:szCs w:val="28"/>
        </w:rPr>
        <w:t>交货时间以签订合同之日开始算起，按清单所要求的时间到货。</w:t>
      </w:r>
    </w:p>
    <w:p>
      <w:pPr>
        <w:autoSpaceDE w:val="0"/>
        <w:autoSpaceDN w:val="0"/>
        <w:ind w:left="560"/>
        <w:rPr>
          <w:rFonts w:ascii="仿宋_GB2312" w:hAnsi="仿宋_GB2312" w:eastAsia="仿宋_GB2312" w:cs="仿宋_GB2312"/>
          <w:color w:val="000000"/>
          <w:sz w:val="28"/>
          <w:szCs w:val="28"/>
        </w:rPr>
      </w:pPr>
    </w:p>
    <w:p>
      <w:pPr>
        <w:pStyle w:val="52"/>
        <w:rPr>
          <w:rFonts w:ascii="仿宋_GB2312" w:hAnsi="仿宋_GB2312" w:cs="仿宋_GB2312"/>
          <w:sz w:val="28"/>
          <w:szCs w:val="28"/>
        </w:rPr>
      </w:pPr>
    </w:p>
    <w:p>
      <w:pPr>
        <w:pStyle w:val="52"/>
        <w:ind w:firstLine="280" w:firstLineChars="100"/>
        <w:rPr>
          <w:rFonts w:hAnsi="宋体"/>
          <w:bCs/>
          <w:sz w:val="28"/>
          <w:szCs w:val="28"/>
        </w:rPr>
      </w:pPr>
      <w:r>
        <w:rPr>
          <w:rFonts w:hint="eastAsia" w:hAnsi="宋体"/>
          <w:bCs/>
          <w:sz w:val="28"/>
          <w:szCs w:val="28"/>
        </w:rPr>
        <w:t xml:space="preserve">                               </w:t>
      </w:r>
      <w:r>
        <w:rPr>
          <w:rFonts w:hint="eastAsia" w:hAnsi="宋体"/>
          <w:bCs/>
          <w:sz w:val="28"/>
          <w:szCs w:val="28"/>
          <w:u w:val="single"/>
        </w:rPr>
        <w:t xml:space="preserve"> （报价单位）</w:t>
      </w:r>
      <w:r>
        <w:rPr>
          <w:rFonts w:hint="eastAsia" w:hAnsi="宋体"/>
          <w:bCs/>
          <w:sz w:val="28"/>
          <w:szCs w:val="28"/>
        </w:rPr>
        <w:t>公司（盖单位公章）</w:t>
      </w:r>
    </w:p>
    <w:p>
      <w:pPr>
        <w:pStyle w:val="52"/>
        <w:ind w:firstLine="280"/>
        <w:rPr>
          <w:rFonts w:hAnsi="宋体"/>
          <w:bCs/>
          <w:sz w:val="28"/>
          <w:szCs w:val="28"/>
        </w:rPr>
      </w:pPr>
      <w:r>
        <w:rPr>
          <w:rFonts w:hint="eastAsia" w:hAnsi="宋体"/>
          <w:bCs/>
          <w:sz w:val="28"/>
          <w:szCs w:val="28"/>
        </w:rPr>
        <w:t xml:space="preserve">                                              年  月  日 </w:t>
      </w:r>
    </w:p>
    <w:p/>
    <w:sectPr>
      <w:footerReference r:id="rId8" w:type="first"/>
      <w:footerReference r:id="rId6" w:type="default"/>
      <w:footerReference r:id="rId7"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pict>
        <v:shape id="_x0000_s3074" o:spid="_x0000_s3074"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31</w:t>
                </w:r>
                <w:r>
                  <w:fldChar w:fldCharType="end"/>
                </w:r>
              </w:p>
            </w:txbxContent>
          </v:textbox>
        </v:shape>
      </w:pict>
    </w:r>
    <w: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E74BB87"/>
    <w:multiLevelType w:val="singleLevel"/>
    <w:tmpl w:val="DE74BB87"/>
    <w:lvl w:ilvl="0" w:tentative="0">
      <w:start w:val="2"/>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UxOWI5ZjY1NzIwMzQ1MWE0MjhiNDMxMDc2MWY2NDkifQ=="/>
  </w:docVars>
  <w:rsids>
    <w:rsidRoot w:val="005D618A"/>
    <w:rsid w:val="00032516"/>
    <w:rsid w:val="00041CB7"/>
    <w:rsid w:val="000607E4"/>
    <w:rsid w:val="00062B8F"/>
    <w:rsid w:val="00071239"/>
    <w:rsid w:val="000759EB"/>
    <w:rsid w:val="00094D69"/>
    <w:rsid w:val="000C22BE"/>
    <w:rsid w:val="00107EDA"/>
    <w:rsid w:val="001152B6"/>
    <w:rsid w:val="00122447"/>
    <w:rsid w:val="001434BF"/>
    <w:rsid w:val="00156E1E"/>
    <w:rsid w:val="001946CA"/>
    <w:rsid w:val="001A6D0F"/>
    <w:rsid w:val="001B40CE"/>
    <w:rsid w:val="001C1539"/>
    <w:rsid w:val="001C18AD"/>
    <w:rsid w:val="001C30BC"/>
    <w:rsid w:val="001C691D"/>
    <w:rsid w:val="001C69CE"/>
    <w:rsid w:val="001D100F"/>
    <w:rsid w:val="002505BB"/>
    <w:rsid w:val="002608BE"/>
    <w:rsid w:val="00261DF3"/>
    <w:rsid w:val="00274E56"/>
    <w:rsid w:val="00275185"/>
    <w:rsid w:val="0028083E"/>
    <w:rsid w:val="002859A9"/>
    <w:rsid w:val="00286A05"/>
    <w:rsid w:val="0029287D"/>
    <w:rsid w:val="002A4687"/>
    <w:rsid w:val="002A7FEE"/>
    <w:rsid w:val="002D36B0"/>
    <w:rsid w:val="002E53A1"/>
    <w:rsid w:val="002F2E0C"/>
    <w:rsid w:val="00320DC2"/>
    <w:rsid w:val="003211B9"/>
    <w:rsid w:val="00367ACE"/>
    <w:rsid w:val="00371964"/>
    <w:rsid w:val="0037721F"/>
    <w:rsid w:val="00381C59"/>
    <w:rsid w:val="003D60BA"/>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75ABE"/>
    <w:rsid w:val="00495A32"/>
    <w:rsid w:val="004C2856"/>
    <w:rsid w:val="004C3495"/>
    <w:rsid w:val="004E0A25"/>
    <w:rsid w:val="004E2A27"/>
    <w:rsid w:val="004E2D16"/>
    <w:rsid w:val="00510A02"/>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574"/>
    <w:rsid w:val="006240DD"/>
    <w:rsid w:val="006344F9"/>
    <w:rsid w:val="00647CA3"/>
    <w:rsid w:val="0065693B"/>
    <w:rsid w:val="00674C25"/>
    <w:rsid w:val="0067510D"/>
    <w:rsid w:val="0069452C"/>
    <w:rsid w:val="0069499A"/>
    <w:rsid w:val="006B3039"/>
    <w:rsid w:val="006D454F"/>
    <w:rsid w:val="006D4DC4"/>
    <w:rsid w:val="006E4FEF"/>
    <w:rsid w:val="006F105E"/>
    <w:rsid w:val="006F5555"/>
    <w:rsid w:val="00704480"/>
    <w:rsid w:val="007058F2"/>
    <w:rsid w:val="0071743C"/>
    <w:rsid w:val="00726A54"/>
    <w:rsid w:val="007339A8"/>
    <w:rsid w:val="00734FE5"/>
    <w:rsid w:val="007354C4"/>
    <w:rsid w:val="00762653"/>
    <w:rsid w:val="00780874"/>
    <w:rsid w:val="00782023"/>
    <w:rsid w:val="00791205"/>
    <w:rsid w:val="007A0009"/>
    <w:rsid w:val="007A4B14"/>
    <w:rsid w:val="007D52B6"/>
    <w:rsid w:val="007E6301"/>
    <w:rsid w:val="008111D1"/>
    <w:rsid w:val="00811809"/>
    <w:rsid w:val="008369C1"/>
    <w:rsid w:val="00840BAC"/>
    <w:rsid w:val="00840BB5"/>
    <w:rsid w:val="00872D69"/>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A1B1A"/>
    <w:rsid w:val="009A5F7C"/>
    <w:rsid w:val="009E7BA6"/>
    <w:rsid w:val="00A02FF7"/>
    <w:rsid w:val="00A042E0"/>
    <w:rsid w:val="00A05294"/>
    <w:rsid w:val="00A275B6"/>
    <w:rsid w:val="00A600AD"/>
    <w:rsid w:val="00A6571E"/>
    <w:rsid w:val="00A65F91"/>
    <w:rsid w:val="00A8294A"/>
    <w:rsid w:val="00A93F34"/>
    <w:rsid w:val="00A946FD"/>
    <w:rsid w:val="00A976C2"/>
    <w:rsid w:val="00AA380D"/>
    <w:rsid w:val="00AB0AC1"/>
    <w:rsid w:val="00AC135B"/>
    <w:rsid w:val="00AD2634"/>
    <w:rsid w:val="00AD33D1"/>
    <w:rsid w:val="00AD695D"/>
    <w:rsid w:val="00AF5017"/>
    <w:rsid w:val="00B1392F"/>
    <w:rsid w:val="00B17BB2"/>
    <w:rsid w:val="00B26039"/>
    <w:rsid w:val="00B26BB1"/>
    <w:rsid w:val="00B26E21"/>
    <w:rsid w:val="00B30100"/>
    <w:rsid w:val="00B377C9"/>
    <w:rsid w:val="00B41B62"/>
    <w:rsid w:val="00B514FA"/>
    <w:rsid w:val="00B521A0"/>
    <w:rsid w:val="00B62523"/>
    <w:rsid w:val="00B9375E"/>
    <w:rsid w:val="00B9492E"/>
    <w:rsid w:val="00BB5554"/>
    <w:rsid w:val="00BD48A3"/>
    <w:rsid w:val="00BF2963"/>
    <w:rsid w:val="00BF30F9"/>
    <w:rsid w:val="00BF71F6"/>
    <w:rsid w:val="00C013A9"/>
    <w:rsid w:val="00C05168"/>
    <w:rsid w:val="00C12334"/>
    <w:rsid w:val="00C125D4"/>
    <w:rsid w:val="00C265CF"/>
    <w:rsid w:val="00C30909"/>
    <w:rsid w:val="00C41DA4"/>
    <w:rsid w:val="00C559A6"/>
    <w:rsid w:val="00C6098A"/>
    <w:rsid w:val="00C74A86"/>
    <w:rsid w:val="00C81E54"/>
    <w:rsid w:val="00C91368"/>
    <w:rsid w:val="00CD1AC6"/>
    <w:rsid w:val="00CD43FC"/>
    <w:rsid w:val="00D101C0"/>
    <w:rsid w:val="00D14566"/>
    <w:rsid w:val="00D2469F"/>
    <w:rsid w:val="00D413D0"/>
    <w:rsid w:val="00D53A1F"/>
    <w:rsid w:val="00D564D8"/>
    <w:rsid w:val="00D765D8"/>
    <w:rsid w:val="00D904E7"/>
    <w:rsid w:val="00DA2CE3"/>
    <w:rsid w:val="00DE05C5"/>
    <w:rsid w:val="00DE3DFA"/>
    <w:rsid w:val="00DF0AEB"/>
    <w:rsid w:val="00DF5D7A"/>
    <w:rsid w:val="00DF6F94"/>
    <w:rsid w:val="00E12CE1"/>
    <w:rsid w:val="00E2130F"/>
    <w:rsid w:val="00E34A94"/>
    <w:rsid w:val="00E4280A"/>
    <w:rsid w:val="00E44497"/>
    <w:rsid w:val="00E518C8"/>
    <w:rsid w:val="00E6006F"/>
    <w:rsid w:val="00E63503"/>
    <w:rsid w:val="00E645BC"/>
    <w:rsid w:val="00E74E80"/>
    <w:rsid w:val="00E80293"/>
    <w:rsid w:val="00E80E24"/>
    <w:rsid w:val="00E83967"/>
    <w:rsid w:val="00E8548C"/>
    <w:rsid w:val="00E9507C"/>
    <w:rsid w:val="00EB6AF7"/>
    <w:rsid w:val="00ED6305"/>
    <w:rsid w:val="00ED7465"/>
    <w:rsid w:val="00EE1D1F"/>
    <w:rsid w:val="00EF7774"/>
    <w:rsid w:val="00F06510"/>
    <w:rsid w:val="00F12D60"/>
    <w:rsid w:val="00F24FB3"/>
    <w:rsid w:val="00F32077"/>
    <w:rsid w:val="00F41A4A"/>
    <w:rsid w:val="00F44F67"/>
    <w:rsid w:val="00F5694A"/>
    <w:rsid w:val="00F56B1E"/>
    <w:rsid w:val="00F81C16"/>
    <w:rsid w:val="00F83B64"/>
    <w:rsid w:val="00F92B97"/>
    <w:rsid w:val="00FA749F"/>
    <w:rsid w:val="00FC04AF"/>
    <w:rsid w:val="00FC08C4"/>
    <w:rsid w:val="00FD2122"/>
    <w:rsid w:val="00FE74B2"/>
    <w:rsid w:val="00FF1C04"/>
    <w:rsid w:val="018A2B1B"/>
    <w:rsid w:val="02056D00"/>
    <w:rsid w:val="02090C75"/>
    <w:rsid w:val="02A23A3C"/>
    <w:rsid w:val="031F2043"/>
    <w:rsid w:val="03AC246A"/>
    <w:rsid w:val="03AD58A1"/>
    <w:rsid w:val="03B23056"/>
    <w:rsid w:val="03DC3EBA"/>
    <w:rsid w:val="03F9794D"/>
    <w:rsid w:val="04060BBE"/>
    <w:rsid w:val="04247911"/>
    <w:rsid w:val="046A2461"/>
    <w:rsid w:val="055E6E53"/>
    <w:rsid w:val="06B70F10"/>
    <w:rsid w:val="06C64829"/>
    <w:rsid w:val="06D67EFC"/>
    <w:rsid w:val="07500980"/>
    <w:rsid w:val="077D16D2"/>
    <w:rsid w:val="07896130"/>
    <w:rsid w:val="08477A71"/>
    <w:rsid w:val="08675FC8"/>
    <w:rsid w:val="08E916A0"/>
    <w:rsid w:val="09540D48"/>
    <w:rsid w:val="09B713FD"/>
    <w:rsid w:val="09EF6ACC"/>
    <w:rsid w:val="0A315056"/>
    <w:rsid w:val="0A8947FB"/>
    <w:rsid w:val="0AFB45AD"/>
    <w:rsid w:val="0B351E9B"/>
    <w:rsid w:val="0B4C50D3"/>
    <w:rsid w:val="0B806B92"/>
    <w:rsid w:val="0B827E94"/>
    <w:rsid w:val="0BD070E1"/>
    <w:rsid w:val="0BD460DC"/>
    <w:rsid w:val="0C152894"/>
    <w:rsid w:val="0C247926"/>
    <w:rsid w:val="0CAA198A"/>
    <w:rsid w:val="0CBB4B8B"/>
    <w:rsid w:val="0CFF4F6B"/>
    <w:rsid w:val="0D4A10E3"/>
    <w:rsid w:val="0D5A2DEF"/>
    <w:rsid w:val="0D794204"/>
    <w:rsid w:val="0DE91189"/>
    <w:rsid w:val="0E2125D1"/>
    <w:rsid w:val="0E214211"/>
    <w:rsid w:val="0E5F2769"/>
    <w:rsid w:val="0E9438E5"/>
    <w:rsid w:val="0EB42A94"/>
    <w:rsid w:val="0F2E1D0B"/>
    <w:rsid w:val="0F4D75A3"/>
    <w:rsid w:val="0F5B2DCA"/>
    <w:rsid w:val="0FA40DD0"/>
    <w:rsid w:val="0FED051E"/>
    <w:rsid w:val="0FEE4C29"/>
    <w:rsid w:val="10046082"/>
    <w:rsid w:val="112949B8"/>
    <w:rsid w:val="112B101A"/>
    <w:rsid w:val="113D0B62"/>
    <w:rsid w:val="11737AE7"/>
    <w:rsid w:val="11812847"/>
    <w:rsid w:val="119B53FC"/>
    <w:rsid w:val="12424CDC"/>
    <w:rsid w:val="126314FB"/>
    <w:rsid w:val="12980D80"/>
    <w:rsid w:val="129A2738"/>
    <w:rsid w:val="12A3059B"/>
    <w:rsid w:val="12B56BF1"/>
    <w:rsid w:val="12CB1A89"/>
    <w:rsid w:val="131840FB"/>
    <w:rsid w:val="13467417"/>
    <w:rsid w:val="134A58F0"/>
    <w:rsid w:val="136E76CF"/>
    <w:rsid w:val="13724F81"/>
    <w:rsid w:val="139323BD"/>
    <w:rsid w:val="15BC6B3C"/>
    <w:rsid w:val="15DB7084"/>
    <w:rsid w:val="162C0A5E"/>
    <w:rsid w:val="163548CE"/>
    <w:rsid w:val="1694429A"/>
    <w:rsid w:val="17607512"/>
    <w:rsid w:val="17635326"/>
    <w:rsid w:val="17822E75"/>
    <w:rsid w:val="17D11706"/>
    <w:rsid w:val="18161417"/>
    <w:rsid w:val="18236EFD"/>
    <w:rsid w:val="184C3483"/>
    <w:rsid w:val="189D5B1F"/>
    <w:rsid w:val="18A34CD0"/>
    <w:rsid w:val="196A3BC0"/>
    <w:rsid w:val="199C7AF2"/>
    <w:rsid w:val="19B64DBC"/>
    <w:rsid w:val="1A22182F"/>
    <w:rsid w:val="1A373ACF"/>
    <w:rsid w:val="1A895341"/>
    <w:rsid w:val="1AA50C28"/>
    <w:rsid w:val="1B0D071F"/>
    <w:rsid w:val="1B4568CE"/>
    <w:rsid w:val="1B9015B7"/>
    <w:rsid w:val="1C161DDD"/>
    <w:rsid w:val="1C4701E9"/>
    <w:rsid w:val="1C511068"/>
    <w:rsid w:val="1D3E15EC"/>
    <w:rsid w:val="1D5A79EE"/>
    <w:rsid w:val="1E0E2CD0"/>
    <w:rsid w:val="1E831280"/>
    <w:rsid w:val="1EBB0FDE"/>
    <w:rsid w:val="1EBC4704"/>
    <w:rsid w:val="1F06438B"/>
    <w:rsid w:val="1F172EB5"/>
    <w:rsid w:val="1F94592D"/>
    <w:rsid w:val="1FB02549"/>
    <w:rsid w:val="1FB860DE"/>
    <w:rsid w:val="203C5A02"/>
    <w:rsid w:val="209D4C94"/>
    <w:rsid w:val="20E4503D"/>
    <w:rsid w:val="20E84705"/>
    <w:rsid w:val="21185F27"/>
    <w:rsid w:val="2136082C"/>
    <w:rsid w:val="218400BA"/>
    <w:rsid w:val="219849EB"/>
    <w:rsid w:val="21AB1E2F"/>
    <w:rsid w:val="21B345CC"/>
    <w:rsid w:val="21D40498"/>
    <w:rsid w:val="22767047"/>
    <w:rsid w:val="23014469"/>
    <w:rsid w:val="23700025"/>
    <w:rsid w:val="23A05588"/>
    <w:rsid w:val="242B03F0"/>
    <w:rsid w:val="2442484C"/>
    <w:rsid w:val="248C5333"/>
    <w:rsid w:val="25431AEB"/>
    <w:rsid w:val="25BF43FD"/>
    <w:rsid w:val="25D0124F"/>
    <w:rsid w:val="25D929C8"/>
    <w:rsid w:val="25F86BCD"/>
    <w:rsid w:val="26633E71"/>
    <w:rsid w:val="269E416A"/>
    <w:rsid w:val="26B26BA7"/>
    <w:rsid w:val="27053663"/>
    <w:rsid w:val="272100D3"/>
    <w:rsid w:val="272C72FC"/>
    <w:rsid w:val="27EB149D"/>
    <w:rsid w:val="27FD3E52"/>
    <w:rsid w:val="288307FB"/>
    <w:rsid w:val="28E11370"/>
    <w:rsid w:val="294A756A"/>
    <w:rsid w:val="294C6E3F"/>
    <w:rsid w:val="29C54E43"/>
    <w:rsid w:val="29D5322D"/>
    <w:rsid w:val="2A025DD9"/>
    <w:rsid w:val="2A1C20FB"/>
    <w:rsid w:val="2A64640A"/>
    <w:rsid w:val="2A676E2C"/>
    <w:rsid w:val="2A7C2231"/>
    <w:rsid w:val="2ABB753D"/>
    <w:rsid w:val="2B25431C"/>
    <w:rsid w:val="2B7A49FA"/>
    <w:rsid w:val="2BAA2138"/>
    <w:rsid w:val="2C615D26"/>
    <w:rsid w:val="2CB679ED"/>
    <w:rsid w:val="2CD6778D"/>
    <w:rsid w:val="2D173C07"/>
    <w:rsid w:val="2D424A86"/>
    <w:rsid w:val="2E7B52DB"/>
    <w:rsid w:val="2EE61AE3"/>
    <w:rsid w:val="2F324CFE"/>
    <w:rsid w:val="2F676247"/>
    <w:rsid w:val="2F8D1F5F"/>
    <w:rsid w:val="2FBA09F1"/>
    <w:rsid w:val="2FEF2ACF"/>
    <w:rsid w:val="30540211"/>
    <w:rsid w:val="307E2672"/>
    <w:rsid w:val="30D77C66"/>
    <w:rsid w:val="312D7741"/>
    <w:rsid w:val="316F137F"/>
    <w:rsid w:val="31B35A23"/>
    <w:rsid w:val="31DF525F"/>
    <w:rsid w:val="31F95961"/>
    <w:rsid w:val="32324C2E"/>
    <w:rsid w:val="32494863"/>
    <w:rsid w:val="327171DF"/>
    <w:rsid w:val="32E225C2"/>
    <w:rsid w:val="32E4633A"/>
    <w:rsid w:val="32F347CF"/>
    <w:rsid w:val="330469DC"/>
    <w:rsid w:val="336271A2"/>
    <w:rsid w:val="33B45D0C"/>
    <w:rsid w:val="341E3434"/>
    <w:rsid w:val="34AE6BFF"/>
    <w:rsid w:val="34CB27D7"/>
    <w:rsid w:val="34E73EBF"/>
    <w:rsid w:val="35A95619"/>
    <w:rsid w:val="360B7EBA"/>
    <w:rsid w:val="36592B9B"/>
    <w:rsid w:val="367943B2"/>
    <w:rsid w:val="369C32FD"/>
    <w:rsid w:val="36DD557A"/>
    <w:rsid w:val="37666E72"/>
    <w:rsid w:val="38167A04"/>
    <w:rsid w:val="381C5806"/>
    <w:rsid w:val="38523D46"/>
    <w:rsid w:val="38545D10"/>
    <w:rsid w:val="38685317"/>
    <w:rsid w:val="39075F63"/>
    <w:rsid w:val="394B167A"/>
    <w:rsid w:val="3A282FB0"/>
    <w:rsid w:val="3A4E4336"/>
    <w:rsid w:val="3A6007FE"/>
    <w:rsid w:val="3A7B48ED"/>
    <w:rsid w:val="3AE0388B"/>
    <w:rsid w:val="3B7C2CE4"/>
    <w:rsid w:val="3BE253E0"/>
    <w:rsid w:val="3C0B5355"/>
    <w:rsid w:val="3C747957"/>
    <w:rsid w:val="3C7E15AD"/>
    <w:rsid w:val="3CA54D8C"/>
    <w:rsid w:val="3CD4176B"/>
    <w:rsid w:val="3D1F44D9"/>
    <w:rsid w:val="3D5C38CD"/>
    <w:rsid w:val="3D8C6ADA"/>
    <w:rsid w:val="3E5070F1"/>
    <w:rsid w:val="3EE576C2"/>
    <w:rsid w:val="3F6C3589"/>
    <w:rsid w:val="3F850180"/>
    <w:rsid w:val="3F9004D6"/>
    <w:rsid w:val="400E4D5E"/>
    <w:rsid w:val="40BC08F6"/>
    <w:rsid w:val="40E1138C"/>
    <w:rsid w:val="41356224"/>
    <w:rsid w:val="413814BA"/>
    <w:rsid w:val="41872511"/>
    <w:rsid w:val="42175CA4"/>
    <w:rsid w:val="42466655"/>
    <w:rsid w:val="4278084D"/>
    <w:rsid w:val="42B23D5F"/>
    <w:rsid w:val="42C82F57"/>
    <w:rsid w:val="43C76AF7"/>
    <w:rsid w:val="44431087"/>
    <w:rsid w:val="446828F0"/>
    <w:rsid w:val="454669E0"/>
    <w:rsid w:val="455235D7"/>
    <w:rsid w:val="45C13B4D"/>
    <w:rsid w:val="46054BCA"/>
    <w:rsid w:val="464C6AFC"/>
    <w:rsid w:val="468B0091"/>
    <w:rsid w:val="46A107C3"/>
    <w:rsid w:val="46B15CE2"/>
    <w:rsid w:val="46BE113D"/>
    <w:rsid w:val="46E44B13"/>
    <w:rsid w:val="46FA2178"/>
    <w:rsid w:val="4703508A"/>
    <w:rsid w:val="475023F8"/>
    <w:rsid w:val="479D361E"/>
    <w:rsid w:val="47B74789"/>
    <w:rsid w:val="480F2B9D"/>
    <w:rsid w:val="48282920"/>
    <w:rsid w:val="485321E0"/>
    <w:rsid w:val="48546AD3"/>
    <w:rsid w:val="48CA4868"/>
    <w:rsid w:val="48F005D3"/>
    <w:rsid w:val="493C0826"/>
    <w:rsid w:val="49415B4D"/>
    <w:rsid w:val="498F4AF1"/>
    <w:rsid w:val="49A16721"/>
    <w:rsid w:val="49C05787"/>
    <w:rsid w:val="49CF518D"/>
    <w:rsid w:val="4A3707F2"/>
    <w:rsid w:val="4A8D0E3C"/>
    <w:rsid w:val="4ADA1F63"/>
    <w:rsid w:val="4AE23D89"/>
    <w:rsid w:val="4B2038D0"/>
    <w:rsid w:val="4B296E7D"/>
    <w:rsid w:val="4B7E5126"/>
    <w:rsid w:val="4B877F28"/>
    <w:rsid w:val="4C013661"/>
    <w:rsid w:val="4CCA6149"/>
    <w:rsid w:val="4D522188"/>
    <w:rsid w:val="4D5F4AE3"/>
    <w:rsid w:val="4D916BA6"/>
    <w:rsid w:val="4DA478AD"/>
    <w:rsid w:val="4DC44169"/>
    <w:rsid w:val="4E33361D"/>
    <w:rsid w:val="4E351DED"/>
    <w:rsid w:val="4EF0709E"/>
    <w:rsid w:val="4F135B85"/>
    <w:rsid w:val="4F6C34E7"/>
    <w:rsid w:val="4FAA26A3"/>
    <w:rsid w:val="513C6A7B"/>
    <w:rsid w:val="5168523F"/>
    <w:rsid w:val="524D13AE"/>
    <w:rsid w:val="52D23FA9"/>
    <w:rsid w:val="52E56089"/>
    <w:rsid w:val="5333545B"/>
    <w:rsid w:val="5450213C"/>
    <w:rsid w:val="54B25E40"/>
    <w:rsid w:val="54D24048"/>
    <w:rsid w:val="54D64CD5"/>
    <w:rsid w:val="55887D69"/>
    <w:rsid w:val="55943798"/>
    <w:rsid w:val="561A0928"/>
    <w:rsid w:val="56423872"/>
    <w:rsid w:val="56B279F0"/>
    <w:rsid w:val="57527466"/>
    <w:rsid w:val="579D710E"/>
    <w:rsid w:val="581F22F6"/>
    <w:rsid w:val="58621B57"/>
    <w:rsid w:val="586E1E17"/>
    <w:rsid w:val="58862C35"/>
    <w:rsid w:val="58B87F94"/>
    <w:rsid w:val="58C14957"/>
    <w:rsid w:val="58C82D5E"/>
    <w:rsid w:val="59873483"/>
    <w:rsid w:val="5AE83A50"/>
    <w:rsid w:val="5B2F5419"/>
    <w:rsid w:val="5B7C2D04"/>
    <w:rsid w:val="5B847D68"/>
    <w:rsid w:val="5BAB2917"/>
    <w:rsid w:val="5BED775E"/>
    <w:rsid w:val="5BFC33FA"/>
    <w:rsid w:val="5C3107A4"/>
    <w:rsid w:val="5C3B1B93"/>
    <w:rsid w:val="5C9220DF"/>
    <w:rsid w:val="5D395350"/>
    <w:rsid w:val="5D4A15F3"/>
    <w:rsid w:val="5D69542A"/>
    <w:rsid w:val="5DD0269D"/>
    <w:rsid w:val="5E0930EF"/>
    <w:rsid w:val="5E3D4D53"/>
    <w:rsid w:val="5E4717E6"/>
    <w:rsid w:val="5E55774C"/>
    <w:rsid w:val="5F677827"/>
    <w:rsid w:val="5FF53085"/>
    <w:rsid w:val="5FFE462F"/>
    <w:rsid w:val="60104DDC"/>
    <w:rsid w:val="605C0804"/>
    <w:rsid w:val="60795A64"/>
    <w:rsid w:val="60C72C73"/>
    <w:rsid w:val="60EB045C"/>
    <w:rsid w:val="6189617B"/>
    <w:rsid w:val="61B52BB6"/>
    <w:rsid w:val="61B749C2"/>
    <w:rsid w:val="62280D20"/>
    <w:rsid w:val="622B7232"/>
    <w:rsid w:val="62A02D9E"/>
    <w:rsid w:val="62CA2457"/>
    <w:rsid w:val="62DE3CDE"/>
    <w:rsid w:val="638240A1"/>
    <w:rsid w:val="63A5257B"/>
    <w:rsid w:val="63BD3DCC"/>
    <w:rsid w:val="63C61741"/>
    <w:rsid w:val="6412507E"/>
    <w:rsid w:val="641F17EC"/>
    <w:rsid w:val="64560967"/>
    <w:rsid w:val="64731CCC"/>
    <w:rsid w:val="64B3499E"/>
    <w:rsid w:val="64E57B6C"/>
    <w:rsid w:val="65640A91"/>
    <w:rsid w:val="656B1D10"/>
    <w:rsid w:val="657B1F0E"/>
    <w:rsid w:val="66022B28"/>
    <w:rsid w:val="661A13C0"/>
    <w:rsid w:val="66581E87"/>
    <w:rsid w:val="66FA11D5"/>
    <w:rsid w:val="674302C7"/>
    <w:rsid w:val="680A5986"/>
    <w:rsid w:val="680D5F4B"/>
    <w:rsid w:val="68113F51"/>
    <w:rsid w:val="68776992"/>
    <w:rsid w:val="68E94770"/>
    <w:rsid w:val="68F949C9"/>
    <w:rsid w:val="690348AE"/>
    <w:rsid w:val="695A4290"/>
    <w:rsid w:val="69670B4F"/>
    <w:rsid w:val="69BE4554"/>
    <w:rsid w:val="6A334932"/>
    <w:rsid w:val="6A3353FF"/>
    <w:rsid w:val="6A5D63E6"/>
    <w:rsid w:val="6A5F24D1"/>
    <w:rsid w:val="6A6D6639"/>
    <w:rsid w:val="6AE347EB"/>
    <w:rsid w:val="6B3B2294"/>
    <w:rsid w:val="6B434AF0"/>
    <w:rsid w:val="6B57675A"/>
    <w:rsid w:val="6BDD7B4D"/>
    <w:rsid w:val="6D262AD0"/>
    <w:rsid w:val="6D596F87"/>
    <w:rsid w:val="6DBF1105"/>
    <w:rsid w:val="6E512154"/>
    <w:rsid w:val="6E650F3D"/>
    <w:rsid w:val="6EBC0B3A"/>
    <w:rsid w:val="6EF235B1"/>
    <w:rsid w:val="6EF51C7D"/>
    <w:rsid w:val="6F180CF2"/>
    <w:rsid w:val="6F8363E5"/>
    <w:rsid w:val="6FA7614A"/>
    <w:rsid w:val="6FC746F5"/>
    <w:rsid w:val="70317AC6"/>
    <w:rsid w:val="705379FA"/>
    <w:rsid w:val="706930C5"/>
    <w:rsid w:val="70863262"/>
    <w:rsid w:val="70A76ED3"/>
    <w:rsid w:val="71860B17"/>
    <w:rsid w:val="723B27CC"/>
    <w:rsid w:val="72687227"/>
    <w:rsid w:val="726C4B4E"/>
    <w:rsid w:val="72A03FD9"/>
    <w:rsid w:val="72E326F3"/>
    <w:rsid w:val="73406CFF"/>
    <w:rsid w:val="7383028C"/>
    <w:rsid w:val="73A25E44"/>
    <w:rsid w:val="73BC57A4"/>
    <w:rsid w:val="73CD0149"/>
    <w:rsid w:val="73D2154B"/>
    <w:rsid w:val="73D320D7"/>
    <w:rsid w:val="73D40F13"/>
    <w:rsid w:val="741F68CF"/>
    <w:rsid w:val="74212243"/>
    <w:rsid w:val="7510653F"/>
    <w:rsid w:val="75252DF3"/>
    <w:rsid w:val="75621536"/>
    <w:rsid w:val="759E0F0F"/>
    <w:rsid w:val="75BF3154"/>
    <w:rsid w:val="75E17EDC"/>
    <w:rsid w:val="75FE0A8D"/>
    <w:rsid w:val="764A07CF"/>
    <w:rsid w:val="764F12E9"/>
    <w:rsid w:val="764F6B3D"/>
    <w:rsid w:val="7682346D"/>
    <w:rsid w:val="76CD2B7B"/>
    <w:rsid w:val="76D80645"/>
    <w:rsid w:val="76E03371"/>
    <w:rsid w:val="779F2A68"/>
    <w:rsid w:val="780E5898"/>
    <w:rsid w:val="782642CC"/>
    <w:rsid w:val="7894095E"/>
    <w:rsid w:val="78A376CA"/>
    <w:rsid w:val="78BE2756"/>
    <w:rsid w:val="78F863F4"/>
    <w:rsid w:val="79000679"/>
    <w:rsid w:val="7962220F"/>
    <w:rsid w:val="79907C4E"/>
    <w:rsid w:val="79A416F0"/>
    <w:rsid w:val="79B03EB6"/>
    <w:rsid w:val="79B17044"/>
    <w:rsid w:val="79ED1DA4"/>
    <w:rsid w:val="7AF37579"/>
    <w:rsid w:val="7AF87F64"/>
    <w:rsid w:val="7B1C0C84"/>
    <w:rsid w:val="7B5A62DF"/>
    <w:rsid w:val="7B7A04A8"/>
    <w:rsid w:val="7BA45C33"/>
    <w:rsid w:val="7C0C3F6D"/>
    <w:rsid w:val="7C0C56E2"/>
    <w:rsid w:val="7C105077"/>
    <w:rsid w:val="7C22163C"/>
    <w:rsid w:val="7C3145FF"/>
    <w:rsid w:val="7C595075"/>
    <w:rsid w:val="7C6B07B2"/>
    <w:rsid w:val="7D133243"/>
    <w:rsid w:val="7D1943FF"/>
    <w:rsid w:val="7D4235D8"/>
    <w:rsid w:val="7D641B1E"/>
    <w:rsid w:val="7E0806CA"/>
    <w:rsid w:val="7E394207"/>
    <w:rsid w:val="7E4007A2"/>
    <w:rsid w:val="7E7458EF"/>
    <w:rsid w:val="7E791CAD"/>
    <w:rsid w:val="7E8F2F3E"/>
    <w:rsid w:val="7EA50DFB"/>
    <w:rsid w:val="7EC86878"/>
    <w:rsid w:val="7F16390D"/>
    <w:rsid w:val="7F752917"/>
    <w:rsid w:val="7FBD72C3"/>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64"/>
        <o:r id="V:Rule8" type="connector" idref="#_x0000_s2065"/>
        <o:r id="V:Rule9" type="connector" idref="#_x0000_s2066"/>
        <o:r id="V:Rule10" type="connector" idref="#_x0000_s2067"/>
        <o:r id="V:Rule11" type="connector" idref="#_x0000_s2068"/>
        <o:r id="V:Rule12" type="connector" idref="#_x0000_s2069"/>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link w:val="47"/>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49"/>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7"/>
    <w:link w:val="48"/>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rPr>
  </w:style>
  <w:style w:type="character" w:customStyle="1" w:styleId="29">
    <w:name w:val="页眉 Char"/>
    <w:basedOn w:val="25"/>
    <w:link w:val="17"/>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5"/>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正文文本 Char"/>
    <w:basedOn w:val="25"/>
    <w:link w:val="7"/>
    <w:qFormat/>
    <w:uiPriority w:val="99"/>
    <w:rPr>
      <w:kern w:val="2"/>
      <w:sz w:val="21"/>
      <w:szCs w:val="22"/>
    </w:rPr>
  </w:style>
  <w:style w:type="character" w:customStyle="1" w:styleId="48">
    <w:name w:val="正文首行缩进 Char"/>
    <w:basedOn w:val="47"/>
    <w:link w:val="21"/>
    <w:qFormat/>
    <w:uiPriority w:val="0"/>
  </w:style>
  <w:style w:type="character" w:customStyle="1" w:styleId="49">
    <w:name w:val="纯文本 Char"/>
    <w:link w:val="11"/>
    <w:qFormat/>
    <w:uiPriority w:val="0"/>
    <w:rPr>
      <w:rFonts w:ascii="宋体" w:hAnsi="Courier New"/>
      <w:kern w:val="2"/>
      <w:sz w:val="21"/>
      <w:szCs w:val="21"/>
    </w:rPr>
  </w:style>
  <w:style w:type="character" w:customStyle="1" w:styleId="50">
    <w:name w:val="正文文本缩进 2 Char"/>
    <w:basedOn w:val="25"/>
    <w:link w:val="14"/>
    <w:semiHidden/>
    <w:qFormat/>
    <w:uiPriority w:val="99"/>
    <w:rPr>
      <w:kern w:val="2"/>
      <w:sz w:val="21"/>
      <w:szCs w:val="22"/>
    </w:rPr>
  </w:style>
  <w:style w:type="paragraph" w:customStyle="1" w:styleId="51">
    <w:name w:val="_Style 4"/>
    <w:basedOn w:val="3"/>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6"/>
    <customShpInfo spid="_x0000_s3073"/>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6"/>
    <customShpInfo spid="_x0000_s2057"/>
    <customShpInfo spid="_x0000_s2069"/>
    <customShpInfo spid="_x0000_s2068"/>
    <customShpInfo spid="_x0000_s2060"/>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ABADCA-360F-43C6-B75D-0758ECABB6F4}">
  <ds:schemaRefs/>
</ds:datastoreItem>
</file>

<file path=docProps/app.xml><?xml version="1.0" encoding="utf-8"?>
<Properties xmlns="http://schemas.openxmlformats.org/officeDocument/2006/extended-properties" xmlns:vt="http://schemas.openxmlformats.org/officeDocument/2006/docPropsVTypes">
  <Template>Normal</Template>
  <Pages>65</Pages>
  <Words>21579</Words>
  <Characters>22955</Characters>
  <Lines>173</Lines>
  <Paragraphs>48</Paragraphs>
  <TotalTime>18</TotalTime>
  <ScaleCrop>false</ScaleCrop>
  <LinksUpToDate>false</LinksUpToDate>
  <CharactersWithSpaces>24436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2022-06-02T06:19:00Z</cp:lastPrinted>
  <dcterms:modified xsi:type="dcterms:W3CDTF">2022-08-19T08:57:08Z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2D10E3C25A20473798CF5B6EDC7A1BD1</vt:lpwstr>
  </property>
</Properties>
</file>