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广州市净水有限公司2022年大沙地、沥滘、猎德等分公司</w:t>
      </w:r>
      <w:r>
        <w:rPr>
          <w:rFonts w:hint="eastAsia" w:ascii="方正小标宋简体" w:eastAsia="方正小标宋简体"/>
          <w:sz w:val="52"/>
          <w:szCs w:val="52"/>
          <w:lang w:val="en-US" w:eastAsia="zh-CN"/>
        </w:rPr>
        <w:t>日常维护维修项目（市政工程类）</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4"/>
        <w:rPr>
          <w:rFonts w:hint="eastAsia"/>
          <w:color w:val="auto"/>
          <w:highlight w:val="none"/>
        </w:rPr>
      </w:pPr>
      <w:bookmarkStart w:id="4" w:name="_Toc1669"/>
      <w:bookmarkStart w:id="5" w:name="_Toc19609"/>
      <w:bookmarkStart w:id="6" w:name="_Toc4275"/>
      <w:bookmarkStart w:id="7" w:name="_Toc7519"/>
      <w:bookmarkStart w:id="8" w:name="_Toc11322"/>
      <w:bookmarkStart w:id="9" w:name="_Toc31938"/>
      <w:bookmarkStart w:id="10" w:name="_Toc1780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广州市净水有限公司2022年</w:t>
      </w:r>
      <w:r>
        <w:rPr>
          <w:rFonts w:hint="eastAsia" w:ascii="仿宋_GB2312" w:eastAsia="仿宋_GB2312"/>
          <w:color w:val="auto"/>
          <w:sz w:val="28"/>
          <w:szCs w:val="28"/>
          <w:highlight w:val="none"/>
          <w:u w:val="single"/>
          <w:lang w:eastAsia="zh-CN"/>
        </w:rPr>
        <w:t>大沙地、沥滘、猎德</w:t>
      </w:r>
      <w:r>
        <w:rPr>
          <w:rFonts w:hint="eastAsia" w:ascii="仿宋_GB2312" w:eastAsia="仿宋_GB2312"/>
          <w:color w:val="auto"/>
          <w:sz w:val="28"/>
          <w:szCs w:val="28"/>
          <w:highlight w:val="none"/>
          <w:u w:val="single"/>
        </w:rPr>
        <w:t xml:space="preserve">等分公司日常维护维修项目（市政工程类）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 xml:space="preserve">施工  □货物 </w:t>
      </w:r>
      <w:r>
        <w:rPr>
          <w:rFonts w:hint="eastAsia" w:ascii="仿宋_GB2312" w:eastAsia="仿宋_GB2312"/>
          <w:sz w:val="28"/>
          <w:szCs w:val="28"/>
        </w:rPr>
        <w:sym w:font="Wingdings 2" w:char="00A3"/>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广州市净水有限公司2022年</w:t>
      </w:r>
      <w:r>
        <w:rPr>
          <w:rFonts w:hint="eastAsia" w:ascii="仿宋_GB2312" w:eastAsia="仿宋_GB2312"/>
          <w:color w:val="auto"/>
          <w:sz w:val="28"/>
          <w:szCs w:val="28"/>
          <w:highlight w:val="none"/>
          <w:u w:val="single"/>
          <w:lang w:eastAsia="zh-CN"/>
        </w:rPr>
        <w:t>大沙地、沥滘、猎德</w:t>
      </w:r>
      <w:r>
        <w:rPr>
          <w:rFonts w:hint="eastAsia" w:ascii="仿宋_GB2312" w:eastAsia="仿宋_GB2312"/>
          <w:color w:val="auto"/>
          <w:sz w:val="28"/>
          <w:szCs w:val="28"/>
          <w:highlight w:val="none"/>
          <w:u w:val="single"/>
        </w:rPr>
        <w:t xml:space="preserve">等分公司日常维护维修项目（市政工程类）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XJ-20220803-3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407323.62</w:t>
      </w:r>
      <w:r>
        <w:rPr>
          <w:rFonts w:hint="eastAsia" w:ascii="仿宋_GB2312" w:eastAsia="仿宋_GB2312"/>
          <w:color w:val="auto"/>
          <w:sz w:val="28"/>
          <w:szCs w:val="28"/>
          <w:highlight w:val="none"/>
          <w:u w:val="single"/>
          <w:lang w:val="en-US" w:eastAsia="zh-CN"/>
        </w:rPr>
        <w:t>元</w:t>
      </w:r>
      <w:r>
        <w:rPr>
          <w:rFonts w:hint="eastAsia" w:ascii="仿宋_GB2312" w:eastAsia="仿宋_GB2312"/>
          <w:color w:val="auto"/>
          <w:sz w:val="28"/>
          <w:szCs w:val="28"/>
          <w:highlight w:val="none"/>
          <w:u w:val="single"/>
        </w:rPr>
        <w:t xml:space="preserve">                          </w:t>
      </w:r>
    </w:p>
    <w:tbl>
      <w:tblPr>
        <w:tblStyle w:val="2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21"/>
        <w:gridCol w:w="1351"/>
        <w:gridCol w:w="2563"/>
        <w:gridCol w:w="1265"/>
        <w:gridCol w:w="1374"/>
        <w:gridCol w:w="774"/>
        <w:gridCol w:w="1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jc w:val="center"/>
        </w:trPr>
        <w:tc>
          <w:tcPr>
            <w:tcW w:w="2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14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713"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最高限价</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（元）</w:t>
            </w:r>
          </w:p>
        </w:tc>
        <w:tc>
          <w:tcPr>
            <w:tcW w:w="774"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税前造价限价</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（元）</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5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安措费（元）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14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大沙地分公司一期消毒池等自来水管维修项目</w:t>
            </w:r>
          </w:p>
        </w:tc>
        <w:tc>
          <w:tcPr>
            <w:tcW w:w="7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6967.13</w:t>
            </w:r>
          </w:p>
        </w:tc>
        <w:tc>
          <w:tcPr>
            <w:tcW w:w="7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6391.86</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14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大沙地分公司二期巴氏计量槽石板路优化等项目</w:t>
            </w:r>
          </w:p>
        </w:tc>
        <w:tc>
          <w:tcPr>
            <w:tcW w:w="7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25054.74</w:t>
            </w:r>
          </w:p>
        </w:tc>
        <w:tc>
          <w:tcPr>
            <w:tcW w:w="7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22986</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1178.75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14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大沙地分公司二期药剂制备间乙酸钠管道改造项目</w:t>
            </w:r>
          </w:p>
        </w:tc>
        <w:tc>
          <w:tcPr>
            <w:tcW w:w="7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13926.76</w:t>
            </w:r>
          </w:p>
        </w:tc>
        <w:tc>
          <w:tcPr>
            <w:tcW w:w="7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12776.84</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沥滘分公司</w:t>
            </w:r>
          </w:p>
        </w:tc>
        <w:tc>
          <w:tcPr>
            <w:tcW w:w="14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沥滘分公司二期生化池排泥管路阀组及三期细格栅冲洗系统优化项目</w:t>
            </w:r>
          </w:p>
        </w:tc>
        <w:tc>
          <w:tcPr>
            <w:tcW w:w="7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107906.86</w:t>
            </w:r>
          </w:p>
        </w:tc>
        <w:tc>
          <w:tcPr>
            <w:tcW w:w="7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98997.12</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13687.17（二期生化池排泥管路阀组项目6889.27、三期细格栅冲洗系统优化项目6797.90）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沥滘分公司</w:t>
            </w:r>
          </w:p>
        </w:tc>
        <w:tc>
          <w:tcPr>
            <w:tcW w:w="14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沥滘分公司二期初雨沉淀池检测井优化项目</w:t>
            </w:r>
          </w:p>
        </w:tc>
        <w:tc>
          <w:tcPr>
            <w:tcW w:w="7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160435.81</w:t>
            </w:r>
          </w:p>
        </w:tc>
        <w:tc>
          <w:tcPr>
            <w:tcW w:w="7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147188.82</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4448.84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猎德分公司</w:t>
            </w:r>
          </w:p>
        </w:tc>
        <w:tc>
          <w:tcPr>
            <w:tcW w:w="14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猎德分公司一期生化池撇渣管及化验门口排水管改造维修项目</w:t>
            </w:r>
          </w:p>
        </w:tc>
        <w:tc>
          <w:tcPr>
            <w:tcW w:w="7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19301.25</w:t>
            </w:r>
          </w:p>
        </w:tc>
        <w:tc>
          <w:tcPr>
            <w:tcW w:w="7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17707.57</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7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江高分公司</w:t>
            </w:r>
          </w:p>
        </w:tc>
        <w:tc>
          <w:tcPr>
            <w:tcW w:w="14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江高分公司2022年膜池硫酸铝加药管优化项目</w:t>
            </w:r>
          </w:p>
        </w:tc>
        <w:tc>
          <w:tcPr>
            <w:tcW w:w="7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32069.23</w:t>
            </w:r>
          </w:p>
        </w:tc>
        <w:tc>
          <w:tcPr>
            <w:tcW w:w="7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29421.31</w:t>
            </w:r>
          </w:p>
        </w:tc>
        <w:tc>
          <w:tcPr>
            <w:tcW w:w="4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2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大观分公司</w:t>
            </w:r>
          </w:p>
        </w:tc>
        <w:tc>
          <w:tcPr>
            <w:tcW w:w="14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大观分公司初雨硫酸铝加药接入装置优化等零星杂项项目</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41661.84</w:t>
            </w:r>
          </w:p>
        </w:tc>
        <w:tc>
          <w:tcPr>
            <w:tcW w:w="1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38221.87</w:t>
            </w:r>
          </w:p>
        </w:tc>
        <w:tc>
          <w:tcPr>
            <w:tcW w:w="7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0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3206.73</w:t>
            </w:r>
          </w:p>
        </w:tc>
      </w:tr>
    </w:tbl>
    <w:p>
      <w:pPr>
        <w:autoSpaceDE w:val="0"/>
        <w:autoSpaceDN w:val="0"/>
        <w:adjustRightInd/>
        <w:snapToGrid/>
        <w:spacing w:line="240" w:lineRule="auto"/>
        <w:ind w:firstLine="562" w:firstLineChars="200"/>
        <w:jc w:val="both"/>
        <w:rPr>
          <w:rFonts w:hint="eastAsia" w:ascii="仿宋_GB2312" w:eastAsia="仿宋_GB2312"/>
          <w:color w:val="auto"/>
          <w:sz w:val="28"/>
          <w:szCs w:val="28"/>
          <w:highlight w:val="none"/>
          <w:u w:val="single"/>
        </w:rPr>
      </w:pPr>
      <w:r>
        <w:rPr>
          <w:rFonts w:hint="eastAsia" w:ascii="仿宋" w:hAnsi="仿宋" w:eastAsia="仿宋" w:cs="仿宋"/>
          <w:b/>
          <w:bCs/>
          <w:color w:val="auto"/>
          <w:sz w:val="28"/>
          <w:szCs w:val="28"/>
          <w:lang w:val="zh-CN"/>
        </w:rPr>
        <w:t>绿色施工安全防护措施费为非竞争性费用，在报价时须按询价文件规定的金额填写，不得参与竞争，否则按无效报价处理。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1542"/>
        <w:gridCol w:w="2522"/>
        <w:gridCol w:w="4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单位 </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大沙地分公司一期消毒池等自来水管维修项目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一期自来水主管、消毒池自来水管维修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u w:val="none"/>
              </w:rPr>
              <w:t>大沙地分公司二期巴氏计量槽石板路优化等项目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二期巴氏计量槽石板路优化、二期值班室前楼梯加装无障碍通道、二期车道口地面优化（防汛挡板支架螺母）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u w:val="none"/>
                <w:lang w:val="en-US" w:eastAsia="zh-CN"/>
              </w:rPr>
              <w:t>大沙地分公司二期药剂制备间乙酸钠管道改造项目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lang w:val="en-US" w:eastAsia="zh-CN"/>
              </w:rPr>
              <w:t>实施内容为在原有的管道基础上再新建一套加药管道，并在两套管道之间加装连通开关。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沥滘分公司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沥滘分公司二期生化池排泥管路阀组及三期细格栅冲洗系统优化项目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(一)项目一:沥滘分公司二期生化池排泥管路阀组优化项目</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1.砍挖附近竹子及根,约128株.</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2.开挖排泥管路阀组附近土方提供工作空间,开挖尺寸 长x宽x深:1.5x1.2x1.共8处,约14.4m3.</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3.切割生化池排泥管路阀组管道(共16处),并安装铸铁法兰 DN150(共32个)</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4.钢管安装焊接管口(共40处)铸铁排水管 DN150(约48米)铸铁弯头 DN150(24个)</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5.回填方,沟槽回填土200mm,回填砂300mm,夯实机夯实.共8处,约14.4m3.夯实机夯实</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6.余方弃置渣土、渣石、植株、建筑垃圾等,运距:20km,大约96.08m3</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(二)项目二:沥滘分公司三期细格栅冲洗系统优化项目</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1.拆除原有三期细格栅冲洗泵钢筋混凝土构件,土坎,高0.3m,厚0.3m,约3.712m3</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2.冲洗水泵拆除及安装(共4台)</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3.拆除原有两套冲洗水泵不锈钢管道(Φ160不锈钢管,55.2m.Φ160不锈钢法兰,6副)及两套压榨机排水管道(Φ160PVC-U排水管,42.6m.Φ160PVC法兰,8副)</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4.安装两套冲洗水泵不锈钢管道(Φ160不锈钢管,55.2m.Φ160不锈钢法兰,6副)及两套压榨机排水管道(Φ160PVC-U排水管,42.6m.Φ160PVC法兰,8副)</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5.混凝土基础制作混凝土种类:预拌 素混凝土,混凝土强度等级:C30.现浇构件钢筋Φ12,约0.4693吨.预埋铁件，钢材种类:圆钢Φ12,铁件尺寸:Q235 钢板0.3mx0.3m?厚10mm,约0.0311吨.螺栓种类:M20,约0.0075t</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6.余方弃置建筑垃圾等,运距:20km,大约2.176m3</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沥滘分公司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沥滘分公司二期初雨沉淀池检测井优化项目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1.挖基坑土方，土壤类别:三类土，挖土深度:4m，288m3。</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2.打拔钢板桩,拉森钢板桩 SP-II型,2.304t。</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3.回填方,填方材料品种:原土,夯实机夯实,96m3。</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4.混凝土井,C30细石混凝土 300mm厚,井壁：C30细石混凝土 200mm厚,混凝土井尺寸：4.5m*4.5m*3.7m,2座。</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5.现浇构件钢筋,钢筋种类、规格:Φ16@150，双网双向,约5.1668t。</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6.格栅盖板，类型：不锈钢重型防沉降格栅盖板，规格：5m*5m，2套。</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7.废料弃置，废弃料品种:渣石、混凝土路沿石废料等建筑垃圾，运距:20KM，156.584m3。</w:t>
            </w:r>
            <w:r>
              <w:rPr>
                <w:rFonts w:hint="eastAsia" w:ascii="宋体" w:hAnsi="宋体" w:eastAsia="宋体" w:cs="宋体"/>
                <w:color w:val="000000"/>
                <w:kern w:val="0"/>
                <w:sz w:val="22"/>
                <w:highlight w:val="none"/>
                <w:u w:val="none"/>
                <w:lang w:bidi="ar"/>
              </w:rPr>
              <w:tab/>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8.施工围栏，施工临时围蔽，高度：2m，56m</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highlight w:val="none"/>
                <w:u w:val="none"/>
                <w:lang w:bidi="ar"/>
              </w:rPr>
              <w:t>9.混凝土井模板，构件类型:混凝土井，支模高度:4m，160m2。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猎德分公司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猎德分公司一期生化池撇渣管及化验门口排水管改造维修项目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numPr>
                <w:ilvl w:val="0"/>
                <w:numId w:val="0"/>
              </w:numPr>
              <w:suppressLineNumbers w:val="0"/>
              <w:spacing w:line="360" w:lineRule="auto"/>
              <w:ind w:leftChars="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在一期生化池原撇渣管旁新增一条管径DN200的双壁波纹排水管沿原管路由一A西北角撇渣收集井引至一A西侧草地放空井，管长约20m；在化验室门口东南角排水井处新增一条管径DN200的双壁波纹排水管引至调度楼东南角污水井，管长约8m。改造后需保证排水通畅。</w:t>
            </w:r>
          </w:p>
          <w:p>
            <w:pPr>
              <w:keepNext w:val="0"/>
              <w:keepLines w:val="0"/>
              <w:widowControl w:val="0"/>
              <w:numPr>
                <w:ilvl w:val="0"/>
                <w:numId w:val="0"/>
              </w:numPr>
              <w:suppressLineNumbers w:val="0"/>
              <w:spacing w:line="360" w:lineRule="auto"/>
              <w:ind w:leftChars="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1、一期生化池撇渣管改造</w:t>
            </w:r>
          </w:p>
          <w:p>
            <w:pPr>
              <w:keepNext w:val="0"/>
              <w:keepLines w:val="0"/>
              <w:widowControl w:val="0"/>
              <w:numPr>
                <w:ilvl w:val="0"/>
                <w:numId w:val="0"/>
              </w:numPr>
              <w:suppressLineNumbers w:val="0"/>
              <w:spacing w:line="360" w:lineRule="auto"/>
              <w:ind w:leftChars="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（1）开挖管沟约20m，深度50cm。</w:t>
            </w:r>
          </w:p>
          <w:p>
            <w:pPr>
              <w:keepNext w:val="0"/>
              <w:keepLines w:val="0"/>
              <w:widowControl w:val="0"/>
              <w:numPr>
                <w:ilvl w:val="0"/>
                <w:numId w:val="0"/>
              </w:numPr>
              <w:suppressLineNumbers w:val="0"/>
              <w:spacing w:line="360" w:lineRule="auto"/>
              <w:ind w:leftChars="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（2）管道安装，管道为双壁波纹排水管，管径DN200，管长约20m。</w:t>
            </w:r>
          </w:p>
          <w:p>
            <w:pPr>
              <w:keepNext w:val="0"/>
              <w:keepLines w:val="0"/>
              <w:widowControl w:val="0"/>
              <w:numPr>
                <w:ilvl w:val="0"/>
                <w:numId w:val="0"/>
              </w:numPr>
              <w:suppressLineNumbers w:val="0"/>
              <w:spacing w:line="360" w:lineRule="auto"/>
              <w:ind w:leftChars="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（3）回填，余泥清理外运。</w:t>
            </w:r>
          </w:p>
          <w:p>
            <w:pPr>
              <w:keepNext w:val="0"/>
              <w:keepLines w:val="0"/>
              <w:widowControl w:val="0"/>
              <w:numPr>
                <w:ilvl w:val="0"/>
                <w:numId w:val="0"/>
              </w:numPr>
              <w:suppressLineNumbers w:val="0"/>
              <w:spacing w:line="360" w:lineRule="auto"/>
              <w:ind w:leftChars="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（4）恢复绿化。</w:t>
            </w:r>
          </w:p>
          <w:p>
            <w:pPr>
              <w:keepNext w:val="0"/>
              <w:keepLines w:val="0"/>
              <w:widowControl w:val="0"/>
              <w:numPr>
                <w:ilvl w:val="0"/>
                <w:numId w:val="0"/>
              </w:numPr>
              <w:suppressLineNumbers w:val="0"/>
              <w:spacing w:line="360" w:lineRule="auto"/>
              <w:ind w:leftChars="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2、化验室门口排水管改造</w:t>
            </w:r>
          </w:p>
          <w:p>
            <w:pPr>
              <w:keepNext w:val="0"/>
              <w:keepLines w:val="0"/>
              <w:widowControl w:val="0"/>
              <w:numPr>
                <w:ilvl w:val="0"/>
                <w:numId w:val="0"/>
              </w:numPr>
              <w:suppressLineNumbers w:val="0"/>
              <w:spacing w:line="360" w:lineRule="auto"/>
              <w:ind w:leftChars="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（1）水泥路面开挖，开挖管沟约8m，深度50cm。</w:t>
            </w:r>
          </w:p>
          <w:p>
            <w:pPr>
              <w:keepNext w:val="0"/>
              <w:keepLines w:val="0"/>
              <w:widowControl w:val="0"/>
              <w:numPr>
                <w:ilvl w:val="0"/>
                <w:numId w:val="0"/>
              </w:numPr>
              <w:suppressLineNumbers w:val="0"/>
              <w:spacing w:line="360" w:lineRule="auto"/>
              <w:ind w:leftChars="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（2）管道安装，管道为双壁波纹排水管，管径DN200，管长约8m。</w:t>
            </w:r>
          </w:p>
          <w:p>
            <w:pPr>
              <w:keepNext w:val="0"/>
              <w:keepLines w:val="0"/>
              <w:widowControl w:val="0"/>
              <w:numPr>
                <w:ilvl w:val="0"/>
                <w:numId w:val="0"/>
              </w:numPr>
              <w:suppressLineNumbers w:val="0"/>
              <w:spacing w:line="360" w:lineRule="auto"/>
              <w:ind w:leftChars="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（3）回填，余泥清理外运。</w:t>
            </w:r>
          </w:p>
          <w:p>
            <w:pPr>
              <w:keepNext w:val="0"/>
              <w:keepLines w:val="0"/>
              <w:widowControl w:val="0"/>
              <w:numPr>
                <w:ilvl w:val="0"/>
                <w:numId w:val="0"/>
              </w:numPr>
              <w:suppressLineNumbers w:val="0"/>
              <w:spacing w:line="360" w:lineRule="auto"/>
              <w:ind w:leftChars="0"/>
              <w:jc w:val="left"/>
              <w:textAlignment w:val="auto"/>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（4）恢复路面。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江高分公司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sz w:val="24"/>
                <w:szCs w:val="24"/>
              </w:rPr>
              <w:t>江高分公司2022年膜池硫酸铝加药管优化项目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2"/>
                <w:szCs w:val="22"/>
              </w:rPr>
            </w:pPr>
            <w:r>
              <w:rPr>
                <w:rFonts w:hint="eastAsia" w:ascii="宋体" w:hAnsi="宋体" w:eastAsia="宋体" w:cs="宋体"/>
                <w:bCs/>
                <w:sz w:val="22"/>
                <w:szCs w:val="22"/>
              </w:rPr>
              <w:t>该项目是对江高分公司MBR膜池硫酸铝加药管进行优</w:t>
            </w:r>
            <w:r>
              <w:rPr>
                <w:rFonts w:hint="eastAsia" w:ascii="宋体" w:hAnsi="宋体" w:eastAsia="宋体" w:cs="宋体"/>
                <w:bCs/>
                <w:sz w:val="22"/>
                <w:szCs w:val="22"/>
                <w:lang w:val="en-US" w:eastAsia="zh-CN"/>
              </w:rPr>
              <w:t>化，通过敷设药管以及增加加压泵的措施，将硫酸铝药剂精确输送膜池的每段廊道中，达到精准调控的目的</w:t>
            </w:r>
            <w:r>
              <w:rPr>
                <w:rFonts w:hint="eastAsia" w:ascii="宋体" w:hAnsi="宋体" w:eastAsia="宋体" w:cs="宋体"/>
                <w:bCs/>
                <w:sz w:val="22"/>
                <w:szCs w:val="22"/>
              </w:rPr>
              <w:t>。</w:t>
            </w:r>
            <w:r>
              <w:rPr>
                <w:rFonts w:hint="eastAsia" w:ascii="宋体" w:hAnsi="宋体" w:eastAsia="宋体" w:cs="宋体"/>
                <w:bCs/>
                <w:sz w:val="22"/>
                <w:szCs w:val="22"/>
                <w:lang w:val="en-US" w:eastAsia="zh-CN"/>
              </w:rPr>
              <w:t>具体施工</w:t>
            </w:r>
            <w:r>
              <w:rPr>
                <w:rFonts w:hint="eastAsia" w:ascii="宋体" w:hAnsi="宋体" w:eastAsia="宋体" w:cs="宋体"/>
                <w:sz w:val="22"/>
                <w:szCs w:val="22"/>
              </w:rPr>
              <w:t>内容如下：</w:t>
            </w:r>
          </w:p>
          <w:p>
            <w:pPr>
              <w:keepNext w:val="0"/>
              <w:keepLines w:val="0"/>
              <w:pageBreakBefore w:val="0"/>
              <w:numPr>
                <w:ilvl w:val="0"/>
                <w:numId w:val="0"/>
              </w:numPr>
              <w:tabs>
                <w:tab w:val="left" w:pos="1875"/>
              </w:tabs>
              <w:kinsoku/>
              <w:wordWrap/>
              <w:overflowPunct/>
              <w:topLinePunct w:val="0"/>
              <w:autoSpaceDE/>
              <w:autoSpaceDN/>
              <w:bidi w:val="0"/>
              <w:spacing w:line="240" w:lineRule="auto"/>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r>
              <w:rPr>
                <w:rFonts w:hint="eastAsia" w:ascii="宋体" w:hAnsi="宋体" w:eastAsia="宋体" w:cs="宋体"/>
                <w:bCs/>
                <w:sz w:val="22"/>
                <w:szCs w:val="22"/>
              </w:rPr>
              <w:t>在二系列膜池硫酸铝主管引管</w:t>
            </w:r>
            <w:r>
              <w:rPr>
                <w:rFonts w:hint="eastAsia" w:ascii="宋体" w:hAnsi="宋体" w:eastAsia="宋体" w:cs="宋体"/>
                <w:bCs/>
                <w:sz w:val="22"/>
                <w:szCs w:val="22"/>
                <w:lang w:eastAsia="zh-CN"/>
              </w:rPr>
              <w:t>，</w:t>
            </w:r>
            <w:r>
              <w:rPr>
                <w:rFonts w:hint="eastAsia" w:ascii="宋体" w:hAnsi="宋体" w:eastAsia="宋体" w:cs="宋体"/>
                <w:bCs/>
                <w:sz w:val="22"/>
                <w:szCs w:val="22"/>
                <w:lang w:val="en-US" w:eastAsia="zh-CN"/>
              </w:rPr>
              <w:t>并将药管敷设</w:t>
            </w:r>
            <w:r>
              <w:rPr>
                <w:rFonts w:hint="eastAsia" w:ascii="宋体" w:hAnsi="宋体" w:eastAsia="宋体" w:cs="宋体"/>
                <w:bCs/>
                <w:sz w:val="22"/>
                <w:szCs w:val="22"/>
              </w:rPr>
              <w:t>至</w:t>
            </w:r>
            <w:r>
              <w:rPr>
                <w:rFonts w:hint="eastAsia" w:ascii="宋体" w:hAnsi="宋体" w:eastAsia="宋体" w:cs="宋体"/>
                <w:bCs/>
                <w:sz w:val="22"/>
                <w:szCs w:val="22"/>
                <w:lang w:val="en-US" w:eastAsia="zh-CN"/>
              </w:rPr>
              <w:t>一系列</w:t>
            </w:r>
            <w:r>
              <w:rPr>
                <w:rFonts w:hint="eastAsia" w:ascii="宋体" w:hAnsi="宋体" w:eastAsia="宋体" w:cs="宋体"/>
                <w:bCs/>
                <w:sz w:val="22"/>
                <w:szCs w:val="22"/>
              </w:rPr>
              <w:t>膜池</w:t>
            </w:r>
            <w:r>
              <w:rPr>
                <w:rFonts w:hint="eastAsia" w:ascii="宋体" w:hAnsi="宋体" w:eastAsia="宋体" w:cs="宋体"/>
                <w:bCs/>
                <w:sz w:val="22"/>
                <w:szCs w:val="22"/>
                <w:lang w:val="en-US" w:eastAsia="zh-CN"/>
              </w:rPr>
              <w:t>交界处</w:t>
            </w:r>
            <w:r>
              <w:rPr>
                <w:rFonts w:hint="eastAsia" w:ascii="宋体" w:hAnsi="宋体" w:eastAsia="宋体" w:cs="宋体"/>
                <w:bCs/>
                <w:sz w:val="22"/>
                <w:szCs w:val="22"/>
              </w:rPr>
              <w:t>，再将其</w:t>
            </w:r>
            <w:r>
              <w:rPr>
                <w:rFonts w:hint="eastAsia" w:ascii="宋体" w:hAnsi="宋体" w:eastAsia="宋体" w:cs="宋体"/>
                <w:bCs/>
                <w:sz w:val="22"/>
                <w:szCs w:val="22"/>
                <w:lang w:val="en-US" w:eastAsia="zh-CN"/>
              </w:rPr>
              <w:t>通过钻孔的方式</w:t>
            </w:r>
            <w:r>
              <w:rPr>
                <w:rFonts w:hint="eastAsia" w:ascii="宋体" w:hAnsi="宋体" w:eastAsia="宋体" w:cs="宋体"/>
                <w:bCs/>
                <w:sz w:val="22"/>
                <w:szCs w:val="22"/>
              </w:rPr>
              <w:t>分散</w:t>
            </w:r>
            <w:r>
              <w:rPr>
                <w:rFonts w:hint="eastAsia" w:ascii="宋体" w:hAnsi="宋体" w:eastAsia="宋体" w:cs="宋体"/>
                <w:bCs/>
                <w:sz w:val="22"/>
                <w:szCs w:val="22"/>
                <w:lang w:val="en-US" w:eastAsia="zh-CN"/>
              </w:rPr>
              <w:t>敷设</w:t>
            </w:r>
            <w:r>
              <w:rPr>
                <w:rFonts w:hint="eastAsia" w:ascii="宋体" w:hAnsi="宋体" w:eastAsia="宋体" w:cs="宋体"/>
                <w:bCs/>
                <w:sz w:val="22"/>
                <w:szCs w:val="22"/>
              </w:rPr>
              <w:t>支管至膜池各条廊道底部。在主管处增加加压泵，力求将药剂输送达廊道底部。每条支管分别加装独立浮子流量计和旋钮式闸阀，用于计量及精准控制</w:t>
            </w:r>
            <w:r>
              <w:rPr>
                <w:rFonts w:hint="eastAsia" w:ascii="宋体" w:hAnsi="宋体" w:eastAsia="宋体" w:cs="宋体"/>
                <w:bCs/>
                <w:sz w:val="22"/>
                <w:szCs w:val="22"/>
                <w:lang w:val="en-US" w:eastAsia="zh-CN"/>
              </w:rPr>
              <w:t>药剂</w:t>
            </w:r>
            <w:r>
              <w:rPr>
                <w:rFonts w:hint="eastAsia" w:ascii="宋体" w:hAnsi="宋体" w:eastAsia="宋体" w:cs="宋体"/>
                <w:bCs/>
                <w:sz w:val="22"/>
                <w:szCs w:val="22"/>
              </w:rPr>
              <w:t>流量</w:t>
            </w:r>
            <w:r>
              <w:rPr>
                <w:rFonts w:hint="eastAsia" w:ascii="宋体" w:hAnsi="宋体" w:eastAsia="宋体" w:cs="宋体"/>
                <w:sz w:val="22"/>
                <w:szCs w:val="22"/>
                <w:lang w:val="en-US" w:eastAsia="zh-CN"/>
              </w:rPr>
              <w:t>。</w:t>
            </w:r>
          </w:p>
          <w:p>
            <w:pPr>
              <w:keepNext w:val="0"/>
              <w:keepLines w:val="0"/>
              <w:pageBreakBefore w:val="0"/>
              <w:kinsoku/>
              <w:wordWrap/>
              <w:overflowPunct/>
              <w:topLinePunct w:val="0"/>
              <w:autoSpaceDE/>
              <w:autoSpaceDN/>
              <w:bidi w:val="0"/>
              <w:spacing w:line="240" w:lineRule="auto"/>
              <w:rPr>
                <w:rFonts w:hint="eastAsia" w:ascii="宋体" w:hAnsi="宋体" w:eastAsia="宋体" w:cs="宋体"/>
                <w:i w:val="0"/>
                <w:iCs w:val="0"/>
                <w:color w:val="000000"/>
                <w:sz w:val="22"/>
                <w:szCs w:val="22"/>
                <w:u w:val="none"/>
              </w:rPr>
            </w:pPr>
            <w:r>
              <w:rPr>
                <w:rFonts w:hint="eastAsia" w:ascii="宋体" w:hAnsi="宋体" w:eastAsia="宋体" w:cs="宋体"/>
                <w:sz w:val="22"/>
                <w:szCs w:val="22"/>
                <w:lang w:val="en-US" w:eastAsia="zh-CN"/>
              </w:rPr>
              <w:t>（2）</w:t>
            </w:r>
            <w:r>
              <w:rPr>
                <w:rFonts w:hint="eastAsia" w:ascii="宋体" w:hAnsi="宋体" w:eastAsia="宋体" w:cs="宋体"/>
                <w:bCs/>
                <w:sz w:val="22"/>
                <w:szCs w:val="22"/>
              </w:rPr>
              <w:t>一系列药管同步实施</w:t>
            </w:r>
            <w:r>
              <w:rPr>
                <w:rFonts w:hint="eastAsia" w:ascii="宋体" w:hAnsi="宋体" w:eastAsia="宋体" w:cs="宋体"/>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大观分公司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宋体"/>
                <w:sz w:val="24"/>
                <w:szCs w:val="24"/>
              </w:rPr>
            </w:pPr>
            <w:r>
              <w:rPr>
                <w:rFonts w:hint="eastAsia" w:ascii="宋体" w:hAnsi="宋体" w:eastAsia="宋体" w:cs="宋体"/>
                <w:i w:val="0"/>
                <w:iCs w:val="0"/>
                <w:color w:val="000000"/>
                <w:kern w:val="0"/>
                <w:sz w:val="22"/>
                <w:szCs w:val="22"/>
                <w:u w:val="none"/>
                <w:lang w:val="en-US" w:eastAsia="zh-CN" w:bidi="ar"/>
              </w:rPr>
              <w:t>大观分公司初雨硫酸铝加药接入装置优化等零星杂项项目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ascii="宋体" w:hAnsi="宋体" w:eastAsia="宋体" w:cs="宋体"/>
                <w:i w:val="0"/>
                <w:iCs w:val="0"/>
                <w:color w:val="000000"/>
                <w:kern w:val="0"/>
                <w:sz w:val="22"/>
                <w:szCs w:val="22"/>
                <w:u w:val="none"/>
                <w:lang w:val="en-US" w:eastAsia="zh-CN" w:bidi="ar"/>
              </w:rPr>
              <w:t>大观分公司初雨硫酸铝加药接入装置优化项目，大观分公司脱水机房加装围栏、 盖板及笼梯项目，大观分公司V滤低压电房空调排水管优化项目，大观分公司电房电缆沟盖板补缺项目，大观分公司加固高效沉淀池进水PH计项目，大观分公司生产区域防鼠、防汛挡板及生化池等电房接线图优化项目</w:t>
            </w:r>
          </w:p>
        </w:tc>
      </w:tr>
    </w:tbl>
    <w:p>
      <w:pPr>
        <w:adjustRightInd w:val="0"/>
        <w:snapToGrid w:val="0"/>
        <w:spacing w:line="600" w:lineRule="exact"/>
        <w:jc w:val="left"/>
        <w:rPr>
          <w:rFonts w:ascii="仿宋_GB2312" w:eastAsia="仿宋_GB2312"/>
          <w:color w:val="auto"/>
          <w:sz w:val="28"/>
          <w:szCs w:val="28"/>
          <w:highlight w:val="none"/>
          <w:u w:val="single"/>
        </w:rPr>
      </w:pP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项目五</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highlight w:val="none"/>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7"/>
              <w:ind w:firstLine="420" w:firstLine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项目六</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highlight w:val="none"/>
                <w:vertAlign w:val="baseli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7"/>
              <w:ind w:firstLine="420" w:firstLine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项目七</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highlight w:val="none"/>
                <w:vertAlign w:val="baseline"/>
                <w:lang w:val="en-US" w:eastAsia="zh-CN"/>
              </w:rPr>
              <w:t>60天</w:t>
            </w:r>
          </w:p>
        </w:tc>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项目八</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30天</w:t>
            </w:r>
          </w:p>
        </w:tc>
      </w:tr>
    </w:tbl>
    <w:p>
      <w:pPr>
        <w:adjustRightInd w:val="0"/>
        <w:snapToGrid w:val="0"/>
        <w:spacing w:line="600" w:lineRule="exact"/>
        <w:jc w:val="left"/>
        <w:rPr>
          <w:rFonts w:hint="eastAsia"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广州市净水有限公司对应各分公司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 xml:space="preserve">市政公用工程施工总承包资质三级（或以上）资质，同时具有建设主管部门颁发且在有效期内的《安全生产许可证》。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 xml:space="preserve"> 市政工程相关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 xml:space="preserve">专职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rPr>
        <w:t>供应商可</w:t>
      </w:r>
      <w:r>
        <w:rPr>
          <w:rFonts w:hint="eastAsia" w:ascii="仿宋_GB2312" w:hAnsi="仿宋" w:eastAsia="仿宋_GB2312" w:cs="仿宋_GB2312"/>
          <w:color w:val="000000" w:themeColor="text1"/>
          <w:sz w:val="28"/>
          <w:szCs w:val="28"/>
          <w:lang w:val="zh-CN"/>
        </w:rPr>
        <w:t>自行</w:t>
      </w:r>
      <w:r>
        <w:rPr>
          <w:rFonts w:hint="eastAsia" w:ascii="仿宋_GB2312" w:hAnsi="仿宋" w:eastAsia="仿宋_GB2312" w:cs="仿宋_GB2312"/>
          <w:color w:val="000000" w:themeColor="text1"/>
          <w:sz w:val="28"/>
          <w:szCs w:val="28"/>
          <w:lang w:val="en-US" w:eastAsia="zh-CN"/>
        </w:rPr>
        <w:t>选择是否前往现场踏勘</w:t>
      </w:r>
      <w:r>
        <w:rPr>
          <w:rFonts w:hint="eastAsia" w:ascii="仿宋_GB2312" w:hAnsi="仿宋" w:eastAsia="仿宋_GB2312" w:cs="仿宋_GB2312"/>
          <w:color w:val="000000" w:themeColor="text1"/>
          <w:sz w:val="28"/>
          <w:szCs w:val="28"/>
          <w:lang w:val="zh-CN"/>
        </w:rPr>
        <w:t>，</w:t>
      </w:r>
      <w:r>
        <w:rPr>
          <w:rFonts w:hint="eastAsia" w:ascii="仿宋_GB2312" w:hAnsi="仿宋" w:eastAsia="仿宋_GB2312" w:cs="仿宋_GB2312"/>
          <w:color w:val="000000" w:themeColor="text1"/>
          <w:sz w:val="28"/>
          <w:szCs w:val="28"/>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lang w:val="zh-CN"/>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防疫要求：基于疫情防控形势，授权委托人须通过“广州净水公司”微信公众号当天（提前）预约，填写访客预约信息。</w:t>
      </w:r>
    </w:p>
    <w:p>
      <w:pPr>
        <w:pStyle w:val="22"/>
        <w:spacing w:line="360" w:lineRule="auto"/>
        <w:ind w:firstLine="0"/>
        <w:rPr>
          <w:rFonts w:hint="eastAsia" w:ascii="仿宋_GB2312" w:eastAsia="仿宋_GB2312" w:hAnsiTheme="minorHAnsi" w:cstheme="minorBidi"/>
          <w:color w:val="auto"/>
          <w:kern w:val="2"/>
          <w:sz w:val="28"/>
          <w:szCs w:val="28"/>
          <w:highlight w:val="yellow"/>
          <w:lang w:val="en-US" w:eastAsia="zh-CN"/>
        </w:rPr>
      </w:pPr>
      <w:r>
        <w:rPr>
          <w:rFonts w:hint="eastAsia" w:ascii="仿宋_GB2312" w:eastAsia="仿宋_GB2312" w:hAnsiTheme="minorHAnsi" w:cstheme="minorBidi"/>
          <w:color w:val="auto"/>
          <w:kern w:val="2"/>
          <w:sz w:val="28"/>
          <w:szCs w:val="28"/>
          <w:highlight w:val="yellow"/>
          <w:lang w:val="en-US" w:eastAsia="zh-CN"/>
        </w:rPr>
        <w:t>项目四、项目五：</w:t>
      </w:r>
    </w:p>
    <w:p>
      <w:pPr>
        <w:pStyle w:val="22"/>
        <w:adjustRightInd w:val="0"/>
        <w:snapToGrid w:val="0"/>
        <w:spacing w:line="360" w:lineRule="auto"/>
        <w:ind w:firstLine="0" w:firstLineChars="0"/>
        <w:rPr>
          <w:rFonts w:hint="default" w:ascii="仿宋_GB2312" w:eastAsia="仿宋_GB2312" w:hAnsiTheme="minorHAnsi" w:cstheme="minorBidi"/>
          <w:color w:val="auto"/>
          <w:kern w:val="2"/>
          <w:sz w:val="28"/>
          <w:szCs w:val="28"/>
          <w:highlight w:val="yellow"/>
          <w:lang w:val="en-US" w:eastAsia="zh-CN"/>
        </w:rPr>
      </w:pPr>
      <w:r>
        <w:rPr>
          <w:rFonts w:hint="eastAsia" w:ascii="仿宋_GB2312" w:eastAsia="仿宋_GB2312" w:hAnsiTheme="minorHAnsi" w:cstheme="minorBidi"/>
          <w:color w:val="auto"/>
          <w:kern w:val="2"/>
          <w:sz w:val="28"/>
          <w:szCs w:val="28"/>
          <w:highlight w:val="yellow"/>
          <w:lang w:val="en-US" w:eastAsia="zh-CN"/>
        </w:rPr>
        <w:t>踏勘现场联系人：陈工</w:t>
      </w:r>
    </w:p>
    <w:p>
      <w:pPr>
        <w:pStyle w:val="22"/>
        <w:adjustRightInd w:val="0"/>
        <w:snapToGrid w:val="0"/>
        <w:spacing w:line="360" w:lineRule="auto"/>
        <w:ind w:firstLine="0" w:firstLineChars="0"/>
        <w:rPr>
          <w:rFonts w:hint="eastAsia" w:ascii="仿宋_GB2312" w:eastAsia="仿宋_GB2312" w:hAnsiTheme="minorHAnsi"/>
          <w:color w:val="auto"/>
          <w:sz w:val="28"/>
          <w:szCs w:val="28"/>
          <w:highlight w:val="yellow"/>
          <w:u w:val="none"/>
        </w:rPr>
      </w:pPr>
      <w:r>
        <w:rPr>
          <w:rFonts w:hint="eastAsia" w:ascii="仿宋_GB2312" w:eastAsia="仿宋_GB2312" w:hAnsiTheme="minorHAnsi" w:cstheme="minorBidi"/>
          <w:color w:val="auto"/>
          <w:kern w:val="2"/>
          <w:sz w:val="28"/>
          <w:szCs w:val="28"/>
          <w:highlight w:val="yellow"/>
          <w:lang w:val="en-US" w:eastAsia="zh-CN"/>
        </w:rPr>
        <w:t>踏勘现场联系人联系方式：15813311661</w:t>
      </w:r>
    </w:p>
    <w:p>
      <w:pPr>
        <w:adjustRightInd w:val="0"/>
        <w:snapToGrid w:val="0"/>
        <w:spacing w:line="360" w:lineRule="auto"/>
        <w:ind w:firstLine="0"/>
        <w:rPr>
          <w:rFonts w:hint="eastAsia" w:ascii="仿宋_GB2312" w:eastAsia="仿宋_GB2312" w:hAnsiTheme="minorHAnsi"/>
          <w:color w:val="auto"/>
          <w:sz w:val="28"/>
          <w:szCs w:val="28"/>
          <w:highlight w:val="yellow"/>
        </w:rPr>
      </w:pPr>
      <w:r>
        <w:rPr>
          <w:rFonts w:hint="eastAsia" w:ascii="仿宋_GB2312" w:eastAsia="仿宋_GB2312" w:hAnsiTheme="minorHAnsi"/>
          <w:color w:val="auto"/>
          <w:sz w:val="28"/>
          <w:szCs w:val="28"/>
          <w:highlight w:val="yellow"/>
        </w:rPr>
        <w:t>踏勘（答疑会）</w:t>
      </w:r>
      <w:r>
        <w:rPr>
          <w:rFonts w:hint="eastAsia" w:ascii="仿宋_GB2312" w:eastAsia="仿宋_GB2312"/>
          <w:color w:val="auto"/>
          <w:sz w:val="28"/>
          <w:szCs w:val="28"/>
          <w:highlight w:val="yellow"/>
          <w:lang w:val="en-US" w:eastAsia="zh-CN"/>
        </w:rPr>
        <w:t>集合</w:t>
      </w:r>
      <w:r>
        <w:rPr>
          <w:rFonts w:hint="eastAsia" w:ascii="仿宋_GB2312" w:eastAsia="仿宋_GB2312" w:hAnsiTheme="minorHAnsi"/>
          <w:color w:val="auto"/>
          <w:sz w:val="28"/>
          <w:szCs w:val="28"/>
          <w:highlight w:val="yellow"/>
        </w:rPr>
        <w:t>时间：</w:t>
      </w:r>
      <w:r>
        <w:rPr>
          <w:rFonts w:hint="eastAsia" w:ascii="仿宋_GB2312" w:eastAsia="仿宋_GB2312"/>
          <w:color w:val="auto"/>
          <w:sz w:val="28"/>
          <w:szCs w:val="28"/>
          <w:highlight w:val="yellow"/>
          <w:lang w:val="en-US" w:eastAsia="zh-CN"/>
        </w:rPr>
        <w:t>2022年8月5日09时00分</w:t>
      </w:r>
      <w:r>
        <w:rPr>
          <w:rFonts w:hint="eastAsia" w:ascii="仿宋_GB2312" w:eastAsia="仿宋_GB2312" w:hAnsiTheme="minorHAnsi"/>
          <w:color w:val="auto"/>
          <w:sz w:val="28"/>
          <w:szCs w:val="28"/>
          <w:highlight w:val="yellow"/>
          <w:u w:val="none"/>
        </w:rPr>
        <w:t xml:space="preserve">                  </w:t>
      </w:r>
      <w:r>
        <w:rPr>
          <w:rFonts w:hint="eastAsia" w:ascii="仿宋_GB2312" w:eastAsia="仿宋_GB2312" w:hAnsiTheme="minorHAnsi"/>
          <w:color w:val="auto"/>
          <w:sz w:val="28"/>
          <w:szCs w:val="28"/>
          <w:highlight w:val="yellow"/>
        </w:rPr>
        <w:t xml:space="preserve">   </w:t>
      </w:r>
    </w:p>
    <w:p>
      <w:pPr>
        <w:adjustRightInd w:val="0"/>
        <w:snapToGrid w:val="0"/>
        <w:spacing w:line="600" w:lineRule="exact"/>
        <w:jc w:val="left"/>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yellow"/>
        </w:rPr>
        <w:t>踏勘集中地点：</w:t>
      </w:r>
      <w:r>
        <w:rPr>
          <w:rFonts w:hint="eastAsia" w:ascii="仿宋_GB2312" w:hAnsi="Calibri" w:eastAsia="仿宋_GB2312"/>
          <w:sz w:val="28"/>
          <w:szCs w:val="28"/>
          <w:highlight w:val="yellow"/>
          <w:u w:val="none"/>
        </w:rPr>
        <w:t xml:space="preserve"> 广州市海珠区南洲路1375号</w:t>
      </w:r>
      <w:r>
        <w:rPr>
          <w:rFonts w:hint="eastAsia" w:ascii="仿宋_GB2312" w:eastAsia="仿宋_GB2312" w:hAnsiTheme="minorHAnsi"/>
          <w:color w:val="auto"/>
          <w:sz w:val="28"/>
          <w:szCs w:val="28"/>
          <w:highlight w:val="yellow"/>
          <w:u w:val="none"/>
        </w:rPr>
        <w:t xml:space="preserve">  </w:t>
      </w:r>
      <w:r>
        <w:rPr>
          <w:rFonts w:hint="eastAsia" w:ascii="仿宋_GB2312" w:eastAsia="仿宋_GB2312" w:hAnsiTheme="minorHAnsi"/>
          <w:color w:val="auto"/>
          <w:sz w:val="28"/>
          <w:szCs w:val="28"/>
          <w:highlight w:val="none"/>
          <w:u w:val="none"/>
        </w:rPr>
        <w:t xml:space="preserve"> </w:t>
      </w:r>
    </w:p>
    <w:p>
      <w:pPr>
        <w:pStyle w:val="22"/>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pStyle w:val="22"/>
        <w:spacing w:line="360" w:lineRule="auto"/>
        <w:ind w:firstLine="0"/>
        <w:rPr>
          <w:rFonts w:hint="eastAsia" w:ascii="仿宋_GB2312" w:eastAsia="仿宋_GB2312" w:hAnsiTheme="minorHAnsi" w:cstheme="minorBidi"/>
          <w:color w:val="auto"/>
          <w:kern w:val="2"/>
          <w:sz w:val="28"/>
          <w:szCs w:val="28"/>
          <w:highlight w:val="yellow"/>
          <w:lang w:val="en-US" w:eastAsia="zh-CN"/>
        </w:rPr>
      </w:pPr>
      <w:r>
        <w:rPr>
          <w:rFonts w:hint="eastAsia" w:ascii="仿宋_GB2312" w:eastAsia="仿宋_GB2312" w:hAnsiTheme="minorHAnsi" w:cstheme="minorBidi"/>
          <w:color w:val="auto"/>
          <w:kern w:val="2"/>
          <w:sz w:val="28"/>
          <w:szCs w:val="28"/>
          <w:highlight w:val="yellow"/>
          <w:lang w:val="en-US" w:eastAsia="zh-CN"/>
        </w:rPr>
        <w:t>项目七：</w:t>
      </w:r>
    </w:p>
    <w:p>
      <w:pPr>
        <w:pStyle w:val="22"/>
        <w:spacing w:line="360" w:lineRule="auto"/>
        <w:ind w:firstLine="0"/>
        <w:rPr>
          <w:rFonts w:hint="eastAsia" w:ascii="仿宋_GB2312" w:eastAsia="仿宋_GB2312" w:hAnsiTheme="minorHAnsi" w:cstheme="minorBidi"/>
          <w:color w:val="auto"/>
          <w:kern w:val="2"/>
          <w:sz w:val="28"/>
          <w:szCs w:val="28"/>
          <w:highlight w:val="yellow"/>
          <w:lang w:val="en-US" w:eastAsia="zh-CN"/>
        </w:rPr>
      </w:pPr>
      <w:r>
        <w:rPr>
          <w:rFonts w:hint="eastAsia" w:ascii="仿宋_GB2312" w:eastAsia="仿宋_GB2312" w:hAnsiTheme="minorHAnsi" w:cstheme="minorBidi"/>
          <w:color w:val="auto"/>
          <w:kern w:val="2"/>
          <w:sz w:val="28"/>
          <w:szCs w:val="28"/>
          <w:highlight w:val="yellow"/>
          <w:lang w:val="en-US" w:eastAsia="zh-CN"/>
        </w:rPr>
        <w:t>踏勘现场联系人：江工</w:t>
      </w:r>
    </w:p>
    <w:p>
      <w:pPr>
        <w:pStyle w:val="22"/>
        <w:adjustRightInd w:val="0"/>
        <w:snapToGrid w:val="0"/>
        <w:spacing w:line="360" w:lineRule="auto"/>
        <w:ind w:firstLine="0" w:firstLineChars="0"/>
        <w:rPr>
          <w:rFonts w:hint="default" w:ascii="仿宋_GB2312" w:eastAsia="仿宋_GB2312" w:hAnsiTheme="minorHAnsi"/>
          <w:color w:val="auto"/>
          <w:sz w:val="28"/>
          <w:szCs w:val="28"/>
          <w:highlight w:val="yellow"/>
          <w:u w:val="none"/>
          <w:lang w:val="en-US"/>
        </w:rPr>
      </w:pPr>
      <w:r>
        <w:rPr>
          <w:rFonts w:hint="eastAsia" w:ascii="仿宋_GB2312" w:eastAsia="仿宋_GB2312" w:hAnsiTheme="minorHAnsi" w:cstheme="minorBidi"/>
          <w:color w:val="auto"/>
          <w:kern w:val="2"/>
          <w:sz w:val="28"/>
          <w:szCs w:val="28"/>
          <w:highlight w:val="yellow"/>
          <w:lang w:val="en-US" w:eastAsia="zh-CN"/>
        </w:rPr>
        <w:t>踏勘现场联系人联系方式：15800015994</w:t>
      </w:r>
    </w:p>
    <w:p>
      <w:pPr>
        <w:adjustRightInd w:val="0"/>
        <w:snapToGrid w:val="0"/>
        <w:spacing w:line="360" w:lineRule="auto"/>
        <w:ind w:firstLine="0"/>
        <w:rPr>
          <w:rFonts w:hint="eastAsia" w:ascii="仿宋_GB2312" w:eastAsia="仿宋_GB2312" w:hAnsiTheme="minorHAnsi"/>
          <w:color w:val="auto"/>
          <w:sz w:val="28"/>
          <w:szCs w:val="28"/>
          <w:highlight w:val="yellow"/>
        </w:rPr>
      </w:pPr>
      <w:r>
        <w:rPr>
          <w:rFonts w:hint="eastAsia" w:ascii="仿宋_GB2312" w:eastAsia="仿宋_GB2312" w:hAnsiTheme="minorHAnsi"/>
          <w:color w:val="auto"/>
          <w:sz w:val="28"/>
          <w:szCs w:val="28"/>
          <w:highlight w:val="yellow"/>
        </w:rPr>
        <w:t>踏勘（答疑会）</w:t>
      </w:r>
      <w:r>
        <w:rPr>
          <w:rFonts w:hint="eastAsia" w:ascii="仿宋_GB2312" w:eastAsia="仿宋_GB2312"/>
          <w:color w:val="auto"/>
          <w:sz w:val="28"/>
          <w:szCs w:val="28"/>
          <w:highlight w:val="yellow"/>
          <w:lang w:val="en-US" w:eastAsia="zh-CN"/>
        </w:rPr>
        <w:t>集合</w:t>
      </w:r>
      <w:r>
        <w:rPr>
          <w:rFonts w:hint="eastAsia" w:ascii="仿宋_GB2312" w:eastAsia="仿宋_GB2312" w:hAnsiTheme="minorHAnsi"/>
          <w:color w:val="auto"/>
          <w:sz w:val="28"/>
          <w:szCs w:val="28"/>
          <w:highlight w:val="yellow"/>
        </w:rPr>
        <w:t>时间：</w:t>
      </w:r>
      <w:r>
        <w:rPr>
          <w:rFonts w:hint="eastAsia" w:ascii="仿宋_GB2312" w:eastAsia="仿宋_GB2312" w:hAnsiTheme="minorHAnsi"/>
          <w:color w:val="auto"/>
          <w:sz w:val="28"/>
          <w:szCs w:val="28"/>
          <w:highlight w:val="yellow"/>
          <w:u w:val="none"/>
        </w:rPr>
        <w:t xml:space="preserve"> </w:t>
      </w:r>
      <w:r>
        <w:rPr>
          <w:rFonts w:hint="eastAsia" w:ascii="仿宋_GB2312" w:eastAsia="仿宋_GB2312"/>
          <w:color w:val="auto"/>
          <w:sz w:val="28"/>
          <w:szCs w:val="28"/>
          <w:highlight w:val="yellow"/>
          <w:lang w:val="en-US" w:eastAsia="zh-CN"/>
        </w:rPr>
        <w:t>2022年8月5日11时00分</w:t>
      </w:r>
      <w:r>
        <w:rPr>
          <w:rFonts w:hint="eastAsia" w:ascii="仿宋_GB2312" w:eastAsia="仿宋_GB2312" w:hAnsiTheme="minorHAnsi"/>
          <w:color w:val="auto"/>
          <w:sz w:val="28"/>
          <w:szCs w:val="28"/>
          <w:highlight w:val="yellow"/>
          <w:u w:val="none"/>
        </w:rPr>
        <w:t xml:space="preserve">                 </w:t>
      </w:r>
      <w:r>
        <w:rPr>
          <w:rFonts w:hint="eastAsia" w:ascii="仿宋_GB2312" w:eastAsia="仿宋_GB2312" w:hAnsiTheme="minorHAnsi"/>
          <w:color w:val="auto"/>
          <w:sz w:val="28"/>
          <w:szCs w:val="28"/>
          <w:highlight w:val="yellow"/>
        </w:rPr>
        <w:t xml:space="preserve">   </w:t>
      </w:r>
    </w:p>
    <w:p>
      <w:pPr>
        <w:adjustRightInd w:val="0"/>
        <w:snapToGrid w:val="0"/>
        <w:spacing w:line="600" w:lineRule="exact"/>
        <w:jc w:val="left"/>
        <w:rPr>
          <w:rFonts w:hint="eastAsia" w:ascii="仿宋_GB2312" w:eastAsia="仿宋_GB2312" w:hAnsiTheme="minorHAnsi"/>
          <w:color w:val="auto"/>
          <w:sz w:val="28"/>
          <w:szCs w:val="28"/>
          <w:highlight w:val="yellow"/>
          <w:u w:val="none"/>
        </w:rPr>
      </w:pPr>
      <w:r>
        <w:rPr>
          <w:rFonts w:hint="eastAsia" w:ascii="仿宋_GB2312" w:eastAsia="仿宋_GB2312" w:hAnsiTheme="minorHAnsi"/>
          <w:color w:val="auto"/>
          <w:sz w:val="28"/>
          <w:szCs w:val="28"/>
          <w:highlight w:val="yellow"/>
        </w:rPr>
        <w:t>踏勘集中地点：</w:t>
      </w:r>
      <w:r>
        <w:rPr>
          <w:rFonts w:hint="eastAsia" w:ascii="仿宋_GB2312" w:hAnsi="Calibri" w:eastAsia="仿宋_GB2312"/>
          <w:sz w:val="28"/>
          <w:szCs w:val="28"/>
          <w:highlight w:val="yellow"/>
          <w:u w:val="none"/>
          <w:lang w:val="en-US" w:eastAsia="zh-CN"/>
        </w:rPr>
        <w:t>广州市白云区江高镇南岗村南贤路1号</w:t>
      </w:r>
      <w:r>
        <w:rPr>
          <w:rFonts w:hint="eastAsia" w:ascii="仿宋_GB2312" w:eastAsia="仿宋_GB2312" w:hAnsiTheme="minorHAnsi"/>
          <w:color w:val="auto"/>
          <w:sz w:val="28"/>
          <w:szCs w:val="28"/>
          <w:highlight w:val="yellow"/>
          <w:u w:val="none"/>
        </w:rPr>
        <w:t xml:space="preserve"> </w:t>
      </w:r>
    </w:p>
    <w:p>
      <w:pPr>
        <w:pStyle w:val="22"/>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 xml:space="preserve">      </w:t>
      </w:r>
    </w:p>
    <w:p>
      <w:pPr>
        <w:pStyle w:val="22"/>
        <w:spacing w:line="360" w:lineRule="auto"/>
        <w:ind w:firstLine="0"/>
        <w:rPr>
          <w:rFonts w:hint="eastAsia" w:ascii="仿宋_GB2312" w:eastAsia="仿宋_GB2312" w:hAnsiTheme="minorHAnsi" w:cstheme="minorBidi"/>
          <w:color w:val="auto"/>
          <w:kern w:val="2"/>
          <w:sz w:val="28"/>
          <w:szCs w:val="28"/>
          <w:highlight w:val="yellow"/>
          <w:lang w:val="en-US" w:eastAsia="zh-CN"/>
        </w:rPr>
      </w:pPr>
      <w:r>
        <w:rPr>
          <w:rFonts w:hint="eastAsia" w:ascii="仿宋_GB2312" w:eastAsia="仿宋_GB2312" w:hAnsiTheme="minorHAnsi" w:cstheme="minorBidi"/>
          <w:color w:val="auto"/>
          <w:kern w:val="2"/>
          <w:sz w:val="28"/>
          <w:szCs w:val="28"/>
          <w:highlight w:val="yellow"/>
          <w:lang w:val="en-US" w:eastAsia="zh-CN"/>
        </w:rPr>
        <w:t>项目八：</w:t>
      </w:r>
    </w:p>
    <w:p>
      <w:pPr>
        <w:pStyle w:val="22"/>
        <w:spacing w:line="360" w:lineRule="auto"/>
        <w:ind w:firstLine="0"/>
        <w:rPr>
          <w:rFonts w:hint="eastAsia" w:ascii="仿宋_GB2312" w:eastAsia="仿宋_GB2312" w:hAnsiTheme="minorHAnsi" w:cstheme="minorBidi"/>
          <w:color w:val="auto"/>
          <w:kern w:val="2"/>
          <w:sz w:val="28"/>
          <w:szCs w:val="28"/>
          <w:highlight w:val="yellow"/>
          <w:lang w:val="en-US" w:eastAsia="zh-CN"/>
        </w:rPr>
      </w:pPr>
      <w:r>
        <w:rPr>
          <w:rFonts w:hint="eastAsia" w:ascii="仿宋_GB2312" w:eastAsia="仿宋_GB2312" w:hAnsiTheme="minorHAnsi" w:cstheme="minorBidi"/>
          <w:color w:val="auto"/>
          <w:kern w:val="2"/>
          <w:sz w:val="28"/>
          <w:szCs w:val="28"/>
          <w:highlight w:val="yellow"/>
          <w:lang w:val="en-US" w:eastAsia="zh-CN"/>
        </w:rPr>
        <w:t>踏勘现场联系人：吴工</w:t>
      </w:r>
    </w:p>
    <w:p>
      <w:pPr>
        <w:pStyle w:val="22"/>
        <w:adjustRightInd w:val="0"/>
        <w:snapToGrid w:val="0"/>
        <w:spacing w:line="360" w:lineRule="auto"/>
        <w:ind w:firstLine="0" w:firstLineChars="0"/>
        <w:rPr>
          <w:rFonts w:hint="default" w:ascii="仿宋_GB2312" w:eastAsia="仿宋_GB2312" w:hAnsiTheme="minorHAnsi"/>
          <w:color w:val="auto"/>
          <w:sz w:val="28"/>
          <w:szCs w:val="28"/>
          <w:highlight w:val="yellow"/>
          <w:u w:val="none"/>
          <w:lang w:val="en-US"/>
        </w:rPr>
      </w:pPr>
      <w:r>
        <w:rPr>
          <w:rFonts w:hint="eastAsia" w:ascii="仿宋_GB2312" w:eastAsia="仿宋_GB2312" w:hAnsiTheme="minorHAnsi" w:cstheme="minorBidi"/>
          <w:color w:val="auto"/>
          <w:kern w:val="2"/>
          <w:sz w:val="28"/>
          <w:szCs w:val="28"/>
          <w:highlight w:val="yellow"/>
          <w:lang w:val="en-US" w:eastAsia="zh-CN"/>
        </w:rPr>
        <w:t>踏勘现场联系人联系方式：13828471306</w:t>
      </w:r>
    </w:p>
    <w:p>
      <w:pPr>
        <w:adjustRightInd w:val="0"/>
        <w:snapToGrid w:val="0"/>
        <w:spacing w:line="360" w:lineRule="auto"/>
        <w:ind w:firstLine="0"/>
        <w:rPr>
          <w:rFonts w:hint="eastAsia" w:ascii="仿宋_GB2312" w:eastAsia="仿宋_GB2312" w:hAnsiTheme="minorHAnsi"/>
          <w:color w:val="auto"/>
          <w:sz w:val="28"/>
          <w:szCs w:val="28"/>
          <w:highlight w:val="yellow"/>
        </w:rPr>
      </w:pPr>
      <w:r>
        <w:rPr>
          <w:rFonts w:hint="eastAsia" w:ascii="仿宋_GB2312" w:eastAsia="仿宋_GB2312" w:hAnsiTheme="minorHAnsi"/>
          <w:color w:val="auto"/>
          <w:sz w:val="28"/>
          <w:szCs w:val="28"/>
          <w:highlight w:val="yellow"/>
        </w:rPr>
        <w:t>踏勘（答疑会）</w:t>
      </w:r>
      <w:r>
        <w:rPr>
          <w:rFonts w:hint="eastAsia" w:ascii="仿宋_GB2312" w:eastAsia="仿宋_GB2312"/>
          <w:color w:val="auto"/>
          <w:sz w:val="28"/>
          <w:szCs w:val="28"/>
          <w:highlight w:val="yellow"/>
          <w:lang w:val="en-US" w:eastAsia="zh-CN"/>
        </w:rPr>
        <w:t>集合</w:t>
      </w:r>
      <w:r>
        <w:rPr>
          <w:rFonts w:hint="eastAsia" w:ascii="仿宋_GB2312" w:eastAsia="仿宋_GB2312" w:hAnsiTheme="minorHAnsi"/>
          <w:color w:val="auto"/>
          <w:sz w:val="28"/>
          <w:szCs w:val="28"/>
          <w:highlight w:val="yellow"/>
        </w:rPr>
        <w:t>时间：</w:t>
      </w:r>
      <w:r>
        <w:rPr>
          <w:rFonts w:hint="eastAsia" w:ascii="仿宋_GB2312" w:eastAsia="仿宋_GB2312"/>
          <w:color w:val="auto"/>
          <w:sz w:val="28"/>
          <w:szCs w:val="28"/>
          <w:highlight w:val="yellow"/>
          <w:lang w:val="en-US" w:eastAsia="zh-CN"/>
        </w:rPr>
        <w:t>2022年8月5日15时00分</w:t>
      </w:r>
      <w:r>
        <w:rPr>
          <w:rFonts w:hint="eastAsia" w:ascii="仿宋_GB2312" w:eastAsia="仿宋_GB2312" w:hAnsiTheme="minorHAnsi"/>
          <w:color w:val="auto"/>
          <w:sz w:val="28"/>
          <w:szCs w:val="28"/>
          <w:highlight w:val="yellow"/>
          <w:u w:val="none"/>
        </w:rPr>
        <w:t xml:space="preserve">                  </w:t>
      </w:r>
      <w:r>
        <w:rPr>
          <w:rFonts w:hint="eastAsia" w:ascii="仿宋_GB2312" w:eastAsia="仿宋_GB2312" w:hAnsiTheme="minorHAnsi"/>
          <w:color w:val="auto"/>
          <w:sz w:val="28"/>
          <w:szCs w:val="28"/>
          <w:highlight w:val="yellow"/>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yellow"/>
        </w:rPr>
        <w:t>踏勘集中地点：</w:t>
      </w:r>
      <w:r>
        <w:rPr>
          <w:rFonts w:hint="eastAsia" w:ascii="仿宋_GB2312" w:hAnsi="Calibri" w:eastAsia="仿宋_GB2312"/>
          <w:sz w:val="28"/>
          <w:szCs w:val="28"/>
          <w:highlight w:val="yellow"/>
          <w:u w:val="none"/>
          <w:lang w:val="en-US" w:eastAsia="zh-CN"/>
        </w:rPr>
        <w:t>广州市天河区长兴街道科韵北路101号</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w:t>
      </w:r>
      <w:r>
        <w:rPr>
          <w:rFonts w:hint="eastAsia" w:ascii="仿宋_GB2312" w:eastAsia="仿宋_GB2312"/>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w:t>
            </w:r>
            <w:bookmarkStart w:id="137" w:name="_GoBack"/>
            <w:bookmarkEnd w:id="137"/>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9448"/>
      <w:bookmarkStart w:id="15" w:name="_Toc32588"/>
      <w:bookmarkStart w:id="16" w:name="_Toc16705"/>
      <w:bookmarkStart w:id="17" w:name="_Toc19295"/>
      <w:bookmarkStart w:id="18" w:name="_Toc7340"/>
      <w:bookmarkStart w:id="19" w:name="_Toc2331"/>
      <w:bookmarkStart w:id="20" w:name="_Toc16557"/>
      <w:bookmarkStart w:id="21" w:name="_Toc2324"/>
      <w:bookmarkStart w:id="22" w:name="_Toc23749"/>
      <w:bookmarkStart w:id="23" w:name="_Toc25603"/>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7616371"/>
      <w:bookmarkStart w:id="29" w:name="_Toc88209934"/>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cyan"/>
              </w:rPr>
            </w:pPr>
            <w:r>
              <w:rPr>
                <w:rFonts w:hint="eastAsia" w:ascii="仿宋_GB2312" w:eastAsia="仿宋_GB2312" w:hAnsiTheme="minorEastAsia"/>
                <w:color w:val="auto"/>
                <w:sz w:val="24"/>
                <w:szCs w:val="24"/>
                <w:highlight w:val="cyan"/>
              </w:rPr>
              <w:sym w:font="Wingdings 2" w:char="0052"/>
            </w:r>
            <w:r>
              <w:rPr>
                <w:rFonts w:hint="eastAsia" w:ascii="仿宋_GB2312" w:eastAsia="仿宋_GB2312" w:hAnsiTheme="minorEastAsia"/>
                <w:color w:val="auto"/>
                <w:sz w:val="24"/>
                <w:szCs w:val="24"/>
                <w:highlight w:val="cyan"/>
              </w:rPr>
              <w:t>采购人确定满足采购文件</w:t>
            </w:r>
            <w:r>
              <w:rPr>
                <w:rFonts w:hint="eastAsia" w:ascii="仿宋_GB2312" w:eastAsia="仿宋_GB2312" w:hAnsiTheme="minorEastAsia"/>
                <w:color w:val="auto"/>
                <w:sz w:val="24"/>
                <w:szCs w:val="24"/>
                <w:highlight w:val="cyan"/>
                <w:lang w:val="en-US" w:eastAsia="zh-CN"/>
              </w:rPr>
              <w:t>资格性、响应性</w:t>
            </w:r>
            <w:r>
              <w:rPr>
                <w:rFonts w:hint="eastAsia" w:ascii="仿宋_GB2312" w:eastAsia="仿宋_GB2312" w:hAnsiTheme="minorEastAsia"/>
                <w:color w:val="auto"/>
                <w:sz w:val="24"/>
                <w:szCs w:val="24"/>
                <w:highlight w:val="cyan"/>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cyan"/>
              </w:rPr>
              <w:sym w:font="Wingdings 2" w:char="00A3"/>
            </w:r>
            <w:r>
              <w:rPr>
                <w:rFonts w:hint="eastAsia" w:ascii="仿宋_GB2312" w:eastAsia="仿宋_GB2312" w:hAnsiTheme="minorEastAsia"/>
                <w:color w:val="auto"/>
                <w:sz w:val="24"/>
                <w:szCs w:val="24"/>
                <w:highlight w:val="cyan"/>
              </w:rPr>
              <w:t>评审小组按照采购文件确定的标准排序，采购人确定排名第一的供应商为成交供应商</w:t>
            </w:r>
            <w:r>
              <w:rPr>
                <w:rFonts w:hint="eastAsia" w:ascii="仿宋_GB2312" w:eastAsia="仿宋_GB2312" w:hAnsiTheme="minorEastAsia"/>
                <w:color w:val="auto"/>
                <w:sz w:val="24"/>
                <w:szCs w:val="24"/>
                <w:highlight w:val="cyan"/>
                <w:lang w:eastAsia="zh-CN"/>
              </w:rPr>
              <w:t>。</w:t>
            </w:r>
            <w:r>
              <w:rPr>
                <w:rFonts w:hint="eastAsia" w:ascii="仿宋_GB2312" w:eastAsia="仿宋_GB2312" w:hAnsiTheme="minorEastAsia"/>
                <w:color w:val="auto"/>
                <w:sz w:val="24"/>
                <w:szCs w:val="24"/>
                <w:highlight w:val="cyan"/>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4952"/>
      <w:bookmarkStart w:id="35" w:name="_Toc14870"/>
      <w:bookmarkStart w:id="36" w:name="_Toc19050"/>
      <w:bookmarkStart w:id="37" w:name="_Toc14552"/>
      <w:bookmarkStart w:id="38" w:name="_Toc7118"/>
      <w:bookmarkStart w:id="39" w:name="_Toc3156"/>
      <w:bookmarkStart w:id="40" w:name="_Toc7437"/>
      <w:bookmarkStart w:id="41" w:name="_Toc23581"/>
      <w:bookmarkStart w:id="42" w:name="_Toc10930"/>
      <w:bookmarkStart w:id="43" w:name="_Toc19759"/>
      <w:bookmarkStart w:id="44" w:name="_Toc20594"/>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88209941"/>
      <w:bookmarkStart w:id="46" w:name="_Toc21079"/>
      <w:bookmarkStart w:id="47" w:name="_Toc87616378"/>
      <w:bookmarkStart w:id="48" w:name="_Toc21840"/>
      <w:bookmarkStart w:id="49" w:name="_Toc22212"/>
      <w:bookmarkStart w:id="50" w:name="_Toc6308"/>
      <w:bookmarkStart w:id="51" w:name="_Toc13898"/>
      <w:bookmarkStart w:id="52" w:name="_Toc30530"/>
      <w:bookmarkStart w:id="53" w:name="_Toc12177"/>
      <w:bookmarkStart w:id="54" w:name="_Toc7831"/>
      <w:bookmarkStart w:id="55" w:name="_Toc29345"/>
      <w:bookmarkStart w:id="56" w:name="_Toc32607"/>
      <w:bookmarkStart w:id="57" w:name="_Toc29484"/>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cyan"/>
        </w:rPr>
      </w:pPr>
      <w:bookmarkStart w:id="58" w:name="_Toc23033"/>
      <w:bookmarkStart w:id="59" w:name="_Toc26826"/>
      <w:r>
        <w:rPr>
          <w:rFonts w:hint="eastAsia"/>
          <w:color w:val="auto"/>
          <w:highlight w:val="cyan"/>
        </w:rPr>
        <w:sym w:font="Wingdings 2" w:char="0052"/>
      </w:r>
      <w:r>
        <w:rPr>
          <w:rFonts w:hint="eastAsia"/>
          <w:color w:val="auto"/>
          <w:highlight w:val="cyan"/>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12"/>
        <w:numPr>
          <w:ilvl w:val="0"/>
          <w:numId w:val="4"/>
        </w:numPr>
        <w:adjustRightInd w:val="0"/>
        <w:snapToGrid w:val="0"/>
        <w:spacing w:line="360" w:lineRule="auto"/>
        <w:ind w:firstLine="562" w:firstLineChars="200"/>
        <w:rPr>
          <w:rFonts w:hint="eastAsia" w:ascii="仿宋" w:hAnsi="仿宋" w:eastAsia="仿宋" w:cs="仿宋_GB2312"/>
          <w:b/>
          <w:bCs/>
          <w:color w:val="000000"/>
          <w:kern w:val="0"/>
          <w:sz w:val="28"/>
          <w:szCs w:val="28"/>
          <w:lang w:val="en-US" w:eastAsia="zh-CN"/>
        </w:rPr>
      </w:pPr>
      <w:r>
        <w:rPr>
          <w:rFonts w:hint="eastAsia" w:ascii="仿宋" w:hAnsi="仿宋" w:eastAsia="仿宋" w:cs="仿宋_GB2312"/>
          <w:b/>
          <w:bCs/>
          <w:color w:val="000000"/>
          <w:kern w:val="0"/>
          <w:sz w:val="28"/>
          <w:szCs w:val="28"/>
          <w:lang w:val="en-US" w:eastAsia="zh-CN"/>
        </w:rPr>
        <w:t>项目内容及需求</w:t>
      </w:r>
    </w:p>
    <w:p>
      <w:pPr>
        <w:widowControl w:val="0"/>
        <w:autoSpaceDE w:val="0"/>
        <w:autoSpaceDN w:val="0"/>
        <w:spacing w:after="0" w:line="240" w:lineRule="auto"/>
        <w:ind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zh-CN" w:eastAsia="zh-CN"/>
        </w:rPr>
        <w:t>项目一：大沙地分公司一期消毒池等自来水管维修项目</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（一）自来水主管补漏</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1.人工开挖；</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2.更换三通；</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3.破损PE管切割；</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default" w:ascii="仿宋" w:hAnsi="仿宋" w:eastAsia="仿宋" w:cs="仿宋"/>
          <w:color w:val="auto"/>
          <w:sz w:val="28"/>
          <w:szCs w:val="28"/>
          <w:lang w:val="en-US" w:eastAsia="zh-CN"/>
        </w:rPr>
        <w:t>电熔式PE法兰安装</w:t>
      </w:r>
      <w:r>
        <w:rPr>
          <w:rFonts w:hint="eastAsia" w:ascii="仿宋" w:hAnsi="仿宋" w:eastAsia="仿宋" w:cs="仿宋"/>
          <w:color w:val="auto"/>
          <w:sz w:val="28"/>
          <w:szCs w:val="28"/>
          <w:lang w:val="en-US" w:eastAsia="zh-CN"/>
        </w:rPr>
        <w:t>、法兰式伸缩节安装；</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5.PE管安装；</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6.土方回填、废料清理外运；</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7.交付使用。</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（二）一期消毒池自来水管补漏</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1.人工开挖；</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2.生锈腐蚀镀锌管切割废除；</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3.铺设PPR水管；</w:t>
      </w:r>
    </w:p>
    <w:p>
      <w:pPr>
        <w:widowControl w:val="0"/>
        <w:autoSpaceDE w:val="0"/>
        <w:autoSpaceDN w:val="0"/>
        <w:spacing w:after="0" w:line="24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4.更换变形的闸阀；</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4.土方回填、废料清理外运；</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5.交付使用。</w:t>
      </w:r>
    </w:p>
    <w:p>
      <w:pPr>
        <w:widowControl w:val="0"/>
        <w:autoSpaceDE w:val="0"/>
        <w:autoSpaceDN w:val="0"/>
        <w:spacing w:after="0" w:line="240" w:lineRule="auto"/>
        <w:ind w:firstLine="562" w:firstLineChars="200"/>
        <w:jc w:val="both"/>
        <w:rPr>
          <w:rFonts w:hint="eastAsia" w:ascii="仿宋" w:hAnsi="仿宋" w:eastAsia="仿宋" w:cs="仿宋"/>
          <w:b/>
          <w:bCs/>
          <w:color w:val="auto"/>
          <w:sz w:val="28"/>
          <w:szCs w:val="28"/>
          <w:lang w:val="zh-CN" w:eastAsia="zh-CN"/>
        </w:rPr>
      </w:pPr>
      <w:r>
        <w:rPr>
          <w:rFonts w:hint="eastAsia" w:ascii="仿宋" w:hAnsi="仿宋" w:eastAsia="仿宋" w:cs="仿宋"/>
          <w:b/>
          <w:bCs/>
          <w:color w:val="auto"/>
          <w:sz w:val="28"/>
          <w:szCs w:val="28"/>
          <w:lang w:val="zh-CN" w:eastAsia="zh-CN"/>
        </w:rPr>
        <w:t>项目</w:t>
      </w: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val="zh-CN" w:eastAsia="zh-CN"/>
        </w:rPr>
        <w:t>：大沙地分公司二期巴氏计量槽石板路优化等项目</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（一）二期巴氏计量槽石板路优化</w:t>
      </w:r>
    </w:p>
    <w:p>
      <w:pPr>
        <w:pStyle w:val="2"/>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1.铲除二期巴氏计量槽石板路东侧区域草地，铺设50*50cm麻石板；</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2.铲除二期巴氏计量槽石板路西侧区域不规则石板，重新铺设50*50cm麻石板；</w:t>
      </w:r>
    </w:p>
    <w:p>
      <w:pPr>
        <w:pStyle w:val="2"/>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3.恢复二期巴氏计量槽石板路西侧区域部分草地；</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4.现场清理、余方弃置；</w:t>
      </w:r>
    </w:p>
    <w:p>
      <w:pPr>
        <w:pStyle w:val="2"/>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5.交付使用。</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（二）二期值班室前楼梯加装无障碍通道</w:t>
      </w:r>
    </w:p>
    <w:p>
      <w:pPr>
        <w:pStyle w:val="2"/>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1.拆除临时铺设的钢板；</w:t>
      </w:r>
    </w:p>
    <w:p>
      <w:pPr>
        <w:pStyle w:val="2"/>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2.恢复现场梯级及草地。</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3.现场清理、余方弃置；</w:t>
      </w:r>
    </w:p>
    <w:p>
      <w:pPr>
        <w:pStyle w:val="2"/>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4.交付使用。</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（三）二期车道口地面优化</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1.铲除突出地面螺丝；</w:t>
      </w:r>
    </w:p>
    <w:p>
      <w:pPr>
        <w:pStyle w:val="2"/>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2.重新钻孔安装螺丝；</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3.现场清理；</w:t>
      </w:r>
    </w:p>
    <w:p>
      <w:pPr>
        <w:pStyle w:val="2"/>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4.交付使用。</w:t>
      </w:r>
    </w:p>
    <w:p>
      <w:pPr>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zh-CN" w:eastAsia="zh-CN"/>
        </w:rPr>
        <w:t>项目</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val="zh-CN" w:eastAsia="zh-CN"/>
        </w:rPr>
        <w:t>：</w:t>
      </w:r>
      <w:r>
        <w:rPr>
          <w:rFonts w:hint="eastAsia" w:ascii="仿宋" w:hAnsi="仿宋" w:eastAsia="仿宋" w:cs="仿宋"/>
          <w:b/>
          <w:bCs/>
          <w:color w:val="auto"/>
          <w:sz w:val="28"/>
          <w:szCs w:val="28"/>
          <w:lang w:val="en-US" w:eastAsia="zh-CN"/>
        </w:rPr>
        <w:t>大沙地分公司二期药剂制备间乙酸钠管道改造项目</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1.铺设架空PVCU加药管；</w:t>
      </w:r>
    </w:p>
    <w:p>
      <w:pPr>
        <w:pStyle w:val="2"/>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2.切割原有管道，按管路连通；</w:t>
      </w:r>
    </w:p>
    <w:p>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3.现场清理；</w:t>
      </w:r>
    </w:p>
    <w:p>
      <w:pPr>
        <w:pStyle w:val="2"/>
        <w:numPr>
          <w:ilvl w:val="0"/>
          <w:numId w:val="0"/>
        </w:numPr>
        <w:ind w:firstLine="640" w:firstLineChars="200"/>
        <w:rPr>
          <w:rFonts w:hint="default" w:ascii="仿宋" w:hAnsi="仿宋" w:eastAsia="仿宋" w:cs="仿宋"/>
          <w:color w:val="auto"/>
          <w:sz w:val="28"/>
          <w:szCs w:val="28"/>
          <w:lang w:val="en-US" w:eastAsia="zh-CN"/>
        </w:rPr>
      </w:pPr>
      <w:r>
        <w:rPr>
          <w:rFonts w:hint="eastAsia" w:ascii="仿宋" w:hAnsi="仿宋" w:eastAsia="仿宋" w:cs="仿宋"/>
          <w:sz w:val="32"/>
          <w:szCs w:val="32"/>
          <w:lang w:val="en-US" w:eastAsia="zh-CN"/>
        </w:rPr>
        <w:t>4.交付使用。</w:t>
      </w:r>
    </w:p>
    <w:p>
      <w:pPr>
        <w:pStyle w:val="12"/>
        <w:numPr>
          <w:ilvl w:val="-1"/>
          <w:numId w:val="0"/>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四</w:t>
      </w:r>
      <w:r>
        <w:rPr>
          <w:rFonts w:hint="eastAsia" w:ascii="仿宋" w:hAnsi="仿宋" w:eastAsia="仿宋" w:cs="仿宋_GB2312"/>
          <w:b/>
          <w:bCs/>
          <w:color w:val="000000"/>
          <w:kern w:val="0"/>
          <w:sz w:val="28"/>
          <w:szCs w:val="28"/>
          <w:highlight w:val="none"/>
        </w:rPr>
        <w:t>：沥滘分公司二期生化池排泥管路阀组及三期细格栅冲洗系统优化项目</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bookmarkStart w:id="61" w:name="采购需求"/>
      <w:bookmarkEnd w:id="61"/>
      <w:r>
        <w:rPr>
          <w:rFonts w:hint="eastAsia" w:ascii="仿宋" w:hAnsi="仿宋" w:eastAsia="仿宋" w:cs="仿宋"/>
          <w:bCs/>
          <w:sz w:val="28"/>
          <w:szCs w:val="28"/>
          <w:highlight w:val="none"/>
          <w:lang w:val="zh-CN"/>
        </w:rPr>
        <w:t>（一）因二期生化池排泥管路阀组靠近墙体，位置狭窄不利于维修人员对闸门、止回阀进行检修及操作，对原有二期生化池共8组排泥管路阀组整体往外迁移。</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（二）由于三期细格栅冲洗水泵共4台，底座基础腐蚀严重，需重做并提高泵座基础。压榨机排水沟因没有加盖，造成细格栅区域空间异味较大，计划铺设压榨机排水管道2条（每条21.3米）减少气味排放。</w:t>
      </w:r>
    </w:p>
    <w:p>
      <w:pPr>
        <w:pStyle w:val="12"/>
        <w:numPr>
          <w:ilvl w:val="0"/>
          <w:numId w:val="5"/>
        </w:numPr>
        <w:adjustRightInd w:val="0"/>
        <w:snapToGrid w:val="0"/>
        <w:spacing w:line="520" w:lineRule="exact"/>
        <w:ind w:firstLine="400" w:firstLineChars="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沥滘分公司二期生化池排泥管路阀组优化项目</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1.砍挖附近竹子及根,约128株.</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2.开挖排泥管路阀组附近土方提供工作空间,开挖尺寸 长x宽x深:1.5x1.2x1.共8处,约14.4m3.</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3.切割生化池排泥管路阀组管道(共16处),并安装铸铁法兰 DN150(共32个)</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4.钢管安装焊接管口(共40处)铸铁排水管 DN150(约48米)铸铁弯头 DN150(24个)</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5.回填方,沟槽回填土200mm,回填砂300mm,夯实机夯实.共8处,约14.4m3.夯实机夯实</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6.余方弃置渣土、渣石、植株、建筑垃圾等,运距:20km,大约96.08m3</w:t>
      </w:r>
    </w:p>
    <w:p>
      <w:pPr>
        <w:pStyle w:val="12"/>
        <w:numPr>
          <w:ilvl w:val="0"/>
          <w:numId w:val="5"/>
        </w:numPr>
        <w:adjustRightInd w:val="0"/>
        <w:snapToGrid w:val="0"/>
        <w:spacing w:line="520" w:lineRule="exact"/>
        <w:ind w:firstLine="400" w:firstLineChars="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沥滘分公司三期细格栅冲洗系统优化项目</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1.拆除原有三期细格栅冲洗泵钢筋混凝土构件,土坎,高0.3m,厚0.3m,约3.712m3</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2.冲洗水泵拆除及安装(共4台)</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3.拆除原有两套冲洗水泵不锈钢管道(Φ160不锈钢管,55.2m.Φ160不锈钢法兰,6副)及两套压榨机排水管道(Φ160PVC-U排水管,42.6m.Φ160PVC法兰,8副)</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4.安装两套冲洗水泵不锈钢管道(Φ160不锈钢管,55.2m.Φ160不锈钢法兰,6副)及两套压榨机排水管道(Φ160PVC-U排水管,42.6m.Φ160PVC法兰,8副)</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5.混凝土基础制作混凝土种类:预拌 素混凝土,混凝土强度等级:C30.现浇构件钢筋Φ12,约0.4693吨.预埋铁件，钢材种类:圆钢Φ12,铁件尺寸:Q235 钢板0.3mx0.3m?厚10mm,约0.0311吨.螺栓种类:M20,约0.0075t</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6.余方弃置建筑垃圾等,运距:20km,大约2.176m3</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p>
    <w:p>
      <w:pPr>
        <w:pStyle w:val="12"/>
        <w:numPr>
          <w:ilvl w:val="-1"/>
          <w:numId w:val="0"/>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五</w:t>
      </w:r>
      <w:r>
        <w:rPr>
          <w:rFonts w:hint="eastAsia" w:ascii="仿宋" w:hAnsi="仿宋" w:eastAsia="仿宋" w:cs="仿宋_GB2312"/>
          <w:b/>
          <w:bCs/>
          <w:color w:val="000000"/>
          <w:kern w:val="0"/>
          <w:sz w:val="28"/>
          <w:szCs w:val="28"/>
          <w:highlight w:val="none"/>
        </w:rPr>
        <w:t>：沥滘分公司二期初雨沉淀池检测井优化项目</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为落实配合2022年度流量计校准工作，因目前沥滘分公司二期初雨沉淀池进、出水流量计井，流量计前后管道距离不足800mm以上，目前流量计井不具备能源院便携式超声波流量计校准条件，不利于流量计检测工作开展。</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zh-CN"/>
        </w:rPr>
        <w:t>为彻底解决校准难问题，满足便携式超声波流量计校准DN1600管径前后1.5陪管径标准，在流量计井后约2.4米位置对原有二期初雨池进、出水管道管路制作4.5m*4.5m*3.7m,2座检测井。</w:t>
      </w:r>
    </w:p>
    <w:p>
      <w:pPr>
        <w:pStyle w:val="12"/>
        <w:numPr>
          <w:ilvl w:val="0"/>
          <w:numId w:val="6"/>
        </w:numPr>
        <w:adjustRightInd w:val="0"/>
        <w:snapToGrid w:val="0"/>
        <w:spacing w:line="520" w:lineRule="exact"/>
        <w:ind w:left="0" w:leftChars="0" w:firstLine="400" w:firstLineChars="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沥滘分公司二期初雨沉淀池检测井优化项目：</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1.挖基坑土方，土壤类别:三类土，挖土深度:4m，288m3。</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2.打拔钢板桩,拉森钢板桩 SP-II型,2.304t。</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3.回填方,填方材料品种:原土,夯实机夯实,96m3。</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4.混凝土井,C30细石混凝土 300mm厚,井壁：C30细石混凝土 200mm厚,混凝土井尺寸：4.5m*4.5m*3.7m,2座。</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5.现浇构件钢筋,钢筋种类、规格:Φ16@150，双网双向,约5.1668t。</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6.格栅盖板，类型：不锈钢重型防沉降格栅盖板，规格：5m*5m，2套。</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7.废料弃置，废弃料品种:渣石、混凝土路沿石废料等建筑垃圾，运距:20KM，156.584m3。</w:t>
      </w:r>
      <w:r>
        <w:rPr>
          <w:rFonts w:hint="eastAsia" w:ascii="仿宋" w:hAnsi="仿宋" w:eastAsia="仿宋" w:cs="仿宋"/>
          <w:bCs/>
          <w:sz w:val="28"/>
          <w:szCs w:val="28"/>
          <w:highlight w:val="none"/>
          <w:lang w:val="zh-CN"/>
        </w:rPr>
        <w:tab/>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8.施工围栏，施工临时围蔽，高度：2m，56m</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9.混凝土井模板，构件类型:混凝土井，支模高度:4m，160m2。</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项目六：猎德分公司一期生化池撇渣管及化验门口排水管改造维修项目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厂区一期生化池撇渣管及化验门口排水管损坏，导致排水不畅，雨污水外溢，需进行排水管维修改造。</w:t>
      </w:r>
      <w:r>
        <w:rPr>
          <w:rFonts w:hint="eastAsia" w:ascii="仿宋" w:hAnsi="仿宋" w:eastAsia="仿宋" w:cs="仿宋"/>
          <w:color w:val="auto"/>
          <w:sz w:val="28"/>
          <w:szCs w:val="28"/>
          <w:highlight w:val="none"/>
          <w:lang w:val="en-US" w:eastAsia="zh-CN"/>
        </w:rPr>
        <w:t>在一期生化池原撇渣管旁新增一条管径DN200的双壁波纹排水管沿原管路由一A西北角撇渣收集井引至一A西侧草地放空井，管长约20m；在化验室门口东南角排水井处新增一条管径DN200的双壁波纹排水管引至调度楼东南角污水井，管长约8m。改造后需保证排水通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具体施工步骤如下：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1、一期生化池撇渣管改造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（1）开挖管沟约20m，深度50cm。</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（2）管道安装，管道为双壁波纹排水管，管径DN200，管长约20m。</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（3）回填，余泥清理外运。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（4）恢复绿化。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2、化验室门口排水管改造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（1）水泥路面开挖，开挖管沟约8m，深度50cm。</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（2）管道安装，管道为双壁波纹排水管，管径DN200，管长约8m。</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（3）回填，余泥清理外运。</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（4）恢复路面。</w:t>
      </w:r>
    </w:p>
    <w:p>
      <w:pPr>
        <w:widowControl w:val="0"/>
        <w:autoSpaceDE w:val="0"/>
        <w:autoSpaceDN w:val="0"/>
        <w:spacing w:after="0" w:line="240" w:lineRule="auto"/>
        <w:ind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zh-CN" w:eastAsia="zh-CN"/>
        </w:rPr>
        <w:t>项目</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lang w:val="zh-CN" w:eastAsia="zh-CN"/>
        </w:rPr>
        <w:t>：江高分公司2022年膜池硫酸铝加药管优化项目</w:t>
      </w:r>
    </w:p>
    <w:p>
      <w:pPr>
        <w:pStyle w:val="12"/>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该项目是对江高分公司MBR膜池硫酸铝加药管进行优化，通过敷设药管以及增加加压泵的措施，将硫酸铝药剂精确输送膜池的每段廊道中，达到精准调控的目的。具体施工内容如下：</w:t>
      </w:r>
    </w:p>
    <w:p>
      <w:pPr>
        <w:keepNext w:val="0"/>
        <w:keepLines w:val="0"/>
        <w:pageBreakBefore w:val="0"/>
        <w:numPr>
          <w:ilvl w:val="0"/>
          <w:numId w:val="0"/>
        </w:numPr>
        <w:tabs>
          <w:tab w:val="left" w:pos="1875"/>
        </w:tabs>
        <w:kinsoku/>
        <w:wordWrap/>
        <w:overflowPunct/>
        <w:topLinePunct w:val="0"/>
        <w:autoSpaceDE/>
        <w:autoSpaceDN/>
        <w:bidi w:val="0"/>
        <w:spacing w:line="360" w:lineRule="auto"/>
        <w:ind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在二系列膜池硫酸铝主管引管，并将药管敷设至一系列膜池交界处，再将其通过钻孔的方式分散敷设支管至膜池各条廊道底部。在主管处增加加压泵，力求将药剂输送达廊道底部。每条支管分别加装独立浮子流量计和旋钮式闸阀，用于计量及精准控制药剂流量。</w:t>
      </w:r>
    </w:p>
    <w:p>
      <w:pPr>
        <w:widowControl w:val="0"/>
        <w:autoSpaceDE w:val="0"/>
        <w:autoSpaceDN w:val="0"/>
        <w:spacing w:after="0" w:line="240" w:lineRule="auto"/>
        <w:ind w:firstLine="560" w:firstLineChars="2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（2）一系列药管同步实施。</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（3）交付使用。</w:t>
      </w:r>
    </w:p>
    <w:p>
      <w:pPr>
        <w:pStyle w:val="12"/>
        <w:numPr>
          <w:ilvl w:val="-1"/>
          <w:numId w:val="0"/>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lang w:eastAsia="zh-CN"/>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八</w:t>
      </w:r>
      <w:r>
        <w:rPr>
          <w:rFonts w:hint="eastAsia" w:ascii="仿宋" w:hAnsi="仿宋" w:eastAsia="仿宋" w:cs="仿宋_GB2312"/>
          <w:b/>
          <w:bCs/>
          <w:color w:val="000000"/>
          <w:kern w:val="0"/>
          <w:sz w:val="28"/>
          <w:szCs w:val="28"/>
          <w:highlight w:val="none"/>
        </w:rPr>
        <w:t>：大观分公司大观分公司初雨硫酸铝加药接入装置优化等零星杂项项目</w:t>
      </w:r>
    </w:p>
    <w:p>
      <w:pPr>
        <w:pStyle w:val="12"/>
        <w:adjustRightInd w:val="0"/>
        <w:snapToGrid w:val="0"/>
        <w:spacing w:line="300" w:lineRule="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（一）大观分公司初雨硫酸铝加药接入装置优化项目</w:t>
      </w:r>
    </w:p>
    <w:p>
      <w:pPr>
        <w:pStyle w:val="12"/>
        <w:adjustRightInd w:val="0"/>
        <w:snapToGrid w:val="0"/>
        <w:spacing w:line="300" w:lineRule="auto"/>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由于负一层楼板限重30吨，硫酸铝药车不能驶入，目前药剂利用塑胶软管通过重力自流流至初雨药池，耗时约3-4小时。为了提高效率和减少疫情期间人员密切接触，现计划对硫酸铝加药接入装置进行优化，具体实施内容主要为新铺药管和厂外增设卸药口。</w:t>
      </w:r>
    </w:p>
    <w:p>
      <w:pPr>
        <w:pStyle w:val="12"/>
        <w:adjustRightInd w:val="0"/>
        <w:snapToGrid w:val="0"/>
        <w:spacing w:line="300" w:lineRule="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（二）大观分公司脱水机房加装围栏、盖板及笼梯项目</w:t>
      </w:r>
    </w:p>
    <w:p>
      <w:pPr>
        <w:pStyle w:val="12"/>
        <w:adjustRightInd w:val="0"/>
        <w:snapToGrid w:val="0"/>
        <w:spacing w:line="300" w:lineRule="auto"/>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（1）在大观厂脱水机房二层平台洞口无盖板、墙壁下与脱水机房开口处无护栏、需要加装护栏及洞口盖板。</w:t>
      </w:r>
    </w:p>
    <w:p>
      <w:pPr>
        <w:pStyle w:val="12"/>
        <w:adjustRightInd w:val="0"/>
        <w:snapToGrid w:val="0"/>
        <w:spacing w:line="300" w:lineRule="auto"/>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（2）由于大观厂脱水机房储泥池观察口位于储泥池顶部，现今只能通过人字梯上至观察口位置，存在安全隐患，现计划在储泥池墙上安装笼梯，以便于人员上至储泥池顶部观察储泥情况。</w:t>
      </w:r>
    </w:p>
    <w:p>
      <w:pPr>
        <w:pStyle w:val="12"/>
        <w:adjustRightInd w:val="0"/>
        <w:snapToGrid w:val="0"/>
        <w:spacing w:line="300" w:lineRule="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（三）大观分公司V滤低压电房空调排水管优化项目</w:t>
      </w:r>
    </w:p>
    <w:p>
      <w:pPr>
        <w:pStyle w:val="12"/>
        <w:adjustRightInd w:val="0"/>
        <w:snapToGrid w:val="0"/>
        <w:spacing w:line="300" w:lineRule="auto"/>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由于V滤低压电房空调冷凝水排水管坡度不足，导致排水不畅，冷凝水回流且溢流至地面，容易引发行人滑倒和漏电的安全隐患。因此，需优化冷凝水排水管，使其坡度满足使用要求。</w:t>
      </w:r>
    </w:p>
    <w:p>
      <w:pPr>
        <w:pStyle w:val="12"/>
        <w:adjustRightInd w:val="0"/>
        <w:snapToGrid w:val="0"/>
        <w:spacing w:line="300" w:lineRule="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（四）大观分公司电房电缆沟盖板补缺项目</w:t>
      </w:r>
    </w:p>
    <w:p>
      <w:pPr>
        <w:pStyle w:val="12"/>
        <w:adjustRightInd w:val="0"/>
        <w:snapToGrid w:val="0"/>
        <w:spacing w:line="300" w:lineRule="auto"/>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由于大观厂区预处理低压电房与深度低压电房的电缆沟盖板有部分缺失，有较大的安全风险，容易引发操作人员的意外坠落的事故。为排除上述安全风险，需重新安装电缆沟盖板。</w:t>
      </w:r>
    </w:p>
    <w:p>
      <w:pPr>
        <w:pStyle w:val="12"/>
        <w:adjustRightInd w:val="0"/>
        <w:snapToGrid w:val="0"/>
        <w:spacing w:line="300" w:lineRule="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（五）大观分公司加固高效沉淀池进水PH计项目</w:t>
      </w:r>
    </w:p>
    <w:p>
      <w:pPr>
        <w:pStyle w:val="12"/>
        <w:adjustRightInd w:val="0"/>
        <w:snapToGrid w:val="0"/>
        <w:spacing w:line="300" w:lineRule="auto"/>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由于大观厂区高效沉淀池进水PH计在有水流时晃动较大，导致进水PH计数值不准确，可能会导致PH计断裂。为解决上述高效池进水PH计晃动的问题，现计划更换为双固定支撑，并将原PVC管更换为不锈钢管。</w:t>
      </w:r>
    </w:p>
    <w:p>
      <w:pPr>
        <w:pStyle w:val="12"/>
        <w:adjustRightInd w:val="0"/>
        <w:snapToGrid w:val="0"/>
        <w:spacing w:line="300" w:lineRule="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（六）大观分公司生产区域防鼠、防汛挡板及生化池等电房接线图优化项目</w:t>
      </w:r>
    </w:p>
    <w:p>
      <w:pPr>
        <w:pStyle w:val="12"/>
        <w:adjustRightInd w:val="0"/>
        <w:snapToGrid w:val="0"/>
        <w:spacing w:line="300" w:lineRule="auto"/>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（1）生产区域内PLC室和仪表间对进出水水质起调控与检测的重要作用，需要安装防鼠挡板。</w:t>
      </w:r>
    </w:p>
    <w:p>
      <w:pPr>
        <w:pStyle w:val="12"/>
        <w:adjustRightInd w:val="0"/>
        <w:snapToGrid w:val="0"/>
        <w:spacing w:line="300" w:lineRule="auto"/>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（2）南北生化池、脱水机房等低压电房内，缺少一次接线图，不利于检修人员快速、准确判断电源或设备故障，容易拖慢工作进度，影响厂区正常生产。因此制作并按照一次接线图。</w:t>
      </w:r>
    </w:p>
    <w:p>
      <w:pPr>
        <w:pStyle w:val="12"/>
        <w:adjustRightInd w:val="0"/>
        <w:snapToGrid w:val="0"/>
        <w:spacing w:line="300" w:lineRule="auto"/>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（3）初雨加药间等部分区域缺少防汛挡板，浸水后将损坏该区域的重要设备，严重影响生产。因此，于上述区域安装防汛挡板。</w:t>
      </w:r>
    </w:p>
    <w:p>
      <w:pPr>
        <w:pStyle w:val="12"/>
        <w:adjustRightInd w:val="0"/>
        <w:snapToGrid w:val="0"/>
        <w:spacing w:line="300" w:lineRule="auto"/>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（4）9号梯负二层靠排空泵房的位置需修建防汛墙，否则一旦浸水，将会导致电梯井积水，存在较大安全隐患。</w:t>
      </w:r>
    </w:p>
    <w:p>
      <w:pPr>
        <w:pStyle w:val="2"/>
        <w:rPr>
          <w:rFonts w:hint="eastAsia"/>
          <w:b w:val="0"/>
          <w:bCs w:val="0"/>
          <w:highlight w:val="none"/>
        </w:rPr>
      </w:pPr>
    </w:p>
    <w:p>
      <w:pPr>
        <w:rPr>
          <w:rFonts w:hint="eastAsia"/>
          <w:lang w:val="zh-CN"/>
        </w:rPr>
      </w:pPr>
    </w:p>
    <w:p>
      <w:pPr>
        <w:pStyle w:val="12"/>
        <w:adjustRightInd w:val="0"/>
        <w:snapToGrid w:val="0"/>
        <w:spacing w:line="300" w:lineRule="auto"/>
        <w:rPr>
          <w:rFonts w:hint="eastAsia" w:ascii="仿宋" w:hAnsi="仿宋" w:eastAsia="仿宋" w:cs="仿宋"/>
          <w:lang w:val="en-US" w:eastAsia="zh-CN"/>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lang w:val="zh-CN"/>
        </w:rPr>
        <w:t>项目技术要求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（1）施工人员进入厂区需进行在净水公司公众号进行来访预约，且满足我公司的防疫要求，施工期间穿反光衣，佩戴黄色安全帽，施工前必须进行安全教育和技术交底。</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（2）施工后，清理现场垃圾，施工垃圾外运，冲洗施工区域，保护现场环境。</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（3）本项目项目负责人和专职安全员必须常驻施工现场，能随时与业主共同处理施工现场事宜。</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（4）本工作范围应包括提供所有需要的材料、机械、劳力、以及其他设施、完成规定的工作和服务，并达到预期的目标。报价人按照约定进行施工、竣工并在质量保修期内承担工程质量保修责任</w:t>
      </w:r>
      <w:r>
        <w:rPr>
          <w:rFonts w:hint="eastAsia" w:ascii="仿宋" w:hAnsi="仿宋" w:eastAsia="仿宋" w:cs="仿宋"/>
          <w:sz w:val="28"/>
          <w:szCs w:val="28"/>
          <w:lang w:val="en-US" w:eastAsia="zh-CN"/>
        </w:rPr>
        <w:t>.</w:t>
      </w:r>
    </w:p>
    <w:p>
      <w:pPr>
        <w:pStyle w:val="2"/>
        <w:ind w:firstLine="560" w:firstLineChars="200"/>
        <w:rPr>
          <w:rFonts w:hint="eastAsia" w:ascii="仿宋" w:hAnsi="仿宋" w:eastAsia="仿宋" w:cs="仿宋_GB2312"/>
          <w:b/>
          <w:bCs/>
          <w:color w:val="000000"/>
          <w:kern w:val="0"/>
          <w:sz w:val="28"/>
          <w:szCs w:val="28"/>
          <w:lang w:val="en-US" w:eastAsia="zh-CN"/>
        </w:rPr>
      </w:pPr>
      <w:r>
        <w:rPr>
          <w:rFonts w:hint="eastAsia" w:ascii="仿宋" w:hAnsi="仿宋" w:eastAsia="仿宋" w:cs="仿宋"/>
          <w:sz w:val="28"/>
          <w:szCs w:val="28"/>
          <w:lang w:val="en-US" w:eastAsia="zh-CN"/>
        </w:rPr>
        <w:t>（5）项目六</w:t>
      </w:r>
      <w:r>
        <w:rPr>
          <w:rFonts w:hint="eastAsia" w:ascii="仿宋" w:hAnsi="仿宋" w:eastAsia="仿宋" w:cs="仿宋"/>
          <w:color w:val="000000" w:themeColor="text1"/>
          <w:sz w:val="28"/>
          <w:szCs w:val="28"/>
          <w:highlight w:val="none"/>
          <w:u w:val="none"/>
          <w:lang w:val="en-US" w:eastAsia="zh-CN"/>
        </w:rPr>
        <w:t>开挖前应探清地下是否铺设有电缆或其余管道，开挖前应与建设方共同确认开挖地点；草地、草坪路面开挖需人工手动开挖，水泥路面开挖必须满足相关的安全施工要求。</w:t>
      </w:r>
    </w:p>
    <w:p>
      <w:pPr>
        <w:pStyle w:val="12"/>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lang w:val="zh-CN"/>
        </w:rPr>
        <w:t>、项目商务要求</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lang w:val="en-US" w:eastAsia="zh-CN"/>
        </w:rPr>
        <w:t>详见附表</w:t>
      </w:r>
      <w:r>
        <w:rPr>
          <w:rFonts w:hint="eastAsia" w:ascii="仿宋_GB2312" w:hAnsi="仿宋_GB2312" w:eastAsia="仿宋_GB2312" w:cs="仿宋_GB2312"/>
          <w:sz w:val="28"/>
          <w:szCs w:val="28"/>
        </w:rPr>
        <w:t>。具体施工日期及工期调整根据实际计划时间而定。</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项目五</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highlight w:val="none"/>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7"/>
              <w:ind w:firstLine="420" w:firstLine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项目六</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highlight w:val="none"/>
                <w:vertAlign w:val="baseli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7"/>
              <w:ind w:firstLine="420" w:firstLine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项目七</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highlight w:val="none"/>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highlight w:val="none"/>
                <w:vertAlign w:val="baseline"/>
                <w:lang w:val="en-US" w:eastAsia="zh-CN"/>
              </w:rPr>
              <w:t>60天</w:t>
            </w:r>
          </w:p>
        </w:tc>
        <w:tc>
          <w:tcPr>
            <w:tcW w:w="2264" w:type="dxa"/>
            <w:vAlign w:val="center"/>
          </w:tcPr>
          <w:p>
            <w:pPr>
              <w:pStyle w:val="7"/>
              <w:ind w:firstLine="420" w:firstLineChars="0"/>
              <w:jc w:val="center"/>
              <w:rPr>
                <w:rFonts w:hint="eastAsia" w:ascii="仿宋" w:hAnsi="仿宋" w:eastAsia="仿宋" w:cs="仿宋"/>
                <w:kern w:val="0"/>
                <w:sz w:val="24"/>
                <w:szCs w:val="24"/>
                <w:vertAlign w:val="baseline"/>
                <w:lang w:val="en-US" w:eastAsia="zh-CN" w:bidi="ar-SA"/>
              </w:rPr>
            </w:pPr>
            <w:r>
              <w:rPr>
                <w:rFonts w:hint="eastAsia" w:ascii="仿宋" w:hAnsi="仿宋" w:eastAsia="仿宋" w:cs="仿宋"/>
                <w:sz w:val="24"/>
                <w:szCs w:val="24"/>
                <w:vertAlign w:val="baseline"/>
                <w:lang w:val="en-US" w:eastAsia="zh-CN"/>
              </w:rPr>
              <w:t>项目八</w:t>
            </w:r>
          </w:p>
        </w:tc>
        <w:tc>
          <w:tcPr>
            <w:tcW w:w="2268" w:type="dxa"/>
            <w:vAlign w:val="center"/>
          </w:tcPr>
          <w:p>
            <w:pPr>
              <w:pStyle w:val="7"/>
              <w:ind w:firstLine="420" w:firstLineChars="0"/>
              <w:jc w:val="center"/>
              <w:rPr>
                <w:rFonts w:hint="eastAsia" w:ascii="仿宋" w:hAnsi="仿宋" w:eastAsia="仿宋" w:cs="仿宋"/>
                <w:kern w:val="0"/>
                <w:sz w:val="24"/>
                <w:szCs w:val="24"/>
                <w:vertAlign w:val="baseline"/>
                <w:lang w:val="en-US" w:eastAsia="zh-CN" w:bidi="ar-SA"/>
              </w:rPr>
            </w:pPr>
            <w:r>
              <w:rPr>
                <w:rFonts w:hint="eastAsia" w:ascii="仿宋" w:hAnsi="仿宋" w:eastAsia="仿宋" w:cs="仿宋"/>
                <w:sz w:val="24"/>
                <w:szCs w:val="24"/>
                <w:highlight w:val="none"/>
                <w:vertAlign w:val="baseline"/>
                <w:lang w:val="en-US" w:eastAsia="zh-CN"/>
              </w:rPr>
              <w:t>30天</w:t>
            </w:r>
          </w:p>
        </w:tc>
      </w:tr>
    </w:tbl>
    <w:p>
      <w:pPr>
        <w:pStyle w:val="7"/>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（3）必须用合格焊工。焊接、防锈、安装精度必须合格。</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仿宋_GB2312" w:hAnsi="仿宋_GB2312" w:eastAsia="仿宋_GB2312" w:cs="仿宋_GB2312"/>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5.保修期（保养期）：</w:t>
      </w:r>
      <w:r>
        <w:rPr>
          <w:rFonts w:hint="eastAsia" w:ascii="仿宋_GB2312" w:hAnsi="仿宋_GB2312" w:eastAsia="仿宋_GB2312" w:cs="仿宋_GB2312"/>
          <w:sz w:val="28"/>
          <w:szCs w:val="28"/>
          <w:highlight w:val="yellow"/>
        </w:rPr>
        <w:t>质保期为项目完成经验收合格之日起1年</w:t>
      </w:r>
      <w:r>
        <w:rPr>
          <w:rFonts w:hint="eastAsia" w:ascii="仿宋_GB2312" w:hAnsi="仿宋_GB2312" w:eastAsia="仿宋_GB2312" w:cs="仿宋_GB2312"/>
          <w:sz w:val="28"/>
          <w:szCs w:val="28"/>
        </w:rPr>
        <w:t>。</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（3）验收合格条件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①调试完毕后现场试运行连续稳定工作24小时，无异常，并确保能够达到要求的标准。</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②各类电气系统、保护装置等附属设备均正常运行。</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7.付款方式：银行汇票形式。</w:t>
      </w:r>
    </w:p>
    <w:p>
      <w:pPr>
        <w:spacing w:line="52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单价包干。</w:t>
      </w:r>
    </w:p>
    <w:bookmarkEnd w:id="60"/>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4"/>
        <w:rPr>
          <w:color w:val="auto"/>
          <w:highlight w:val="none"/>
        </w:rPr>
      </w:pPr>
      <w:bookmarkStart w:id="62" w:name="_Toc25925"/>
      <w:bookmarkStart w:id="63" w:name="_Toc1496"/>
      <w:bookmarkStart w:id="64" w:name="_Toc15570"/>
      <w:bookmarkStart w:id="65" w:name="_Toc29835"/>
      <w:bookmarkStart w:id="66" w:name="_Toc1284"/>
      <w:bookmarkStart w:id="67" w:name="_Toc4680"/>
      <w:bookmarkStart w:id="68" w:name="_Toc12135"/>
      <w:bookmarkStart w:id="69" w:name="_Toc537"/>
      <w:bookmarkStart w:id="70" w:name="_Toc23330"/>
      <w:bookmarkStart w:id="71" w:name="_Toc23353"/>
      <w:bookmarkStart w:id="72" w:name="_Toc18538"/>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2"/>
      <w:bookmarkEnd w:id="63"/>
      <w:bookmarkEnd w:id="64"/>
      <w:bookmarkEnd w:id="65"/>
      <w:bookmarkEnd w:id="66"/>
      <w:bookmarkEnd w:id="67"/>
      <w:bookmarkEnd w:id="68"/>
      <w:bookmarkEnd w:id="69"/>
      <w:bookmarkEnd w:id="70"/>
      <w:bookmarkEnd w:id="71"/>
      <w:bookmarkEnd w:id="72"/>
    </w:p>
    <w:p>
      <w:pPr>
        <w:pStyle w:val="36"/>
        <w:rPr>
          <w:color w:val="auto"/>
          <w:highlight w:val="none"/>
        </w:rPr>
      </w:pPr>
    </w:p>
    <w:p>
      <w:pPr>
        <w:pStyle w:val="4"/>
        <w:rPr>
          <w:color w:val="auto"/>
          <w:highlight w:val="none"/>
        </w:rPr>
      </w:pPr>
      <w:bookmarkStart w:id="73" w:name="_Toc22501"/>
      <w:bookmarkStart w:id="74" w:name="_Toc323"/>
      <w:bookmarkStart w:id="75" w:name="_Toc87616386"/>
      <w:bookmarkStart w:id="76" w:name="_Toc12721"/>
      <w:bookmarkStart w:id="77" w:name="_Toc8183"/>
      <w:bookmarkStart w:id="78" w:name="_Toc88209949"/>
      <w:bookmarkStart w:id="79" w:name="_Toc12968"/>
      <w:bookmarkStart w:id="80" w:name="_Toc19088"/>
      <w:bookmarkStart w:id="81" w:name="_Toc1375"/>
      <w:bookmarkStart w:id="82" w:name="_Toc22797"/>
      <w:bookmarkStart w:id="83" w:name="_Toc19686"/>
      <w:bookmarkStart w:id="84" w:name="_Toc13309"/>
      <w:bookmarkStart w:id="85" w:name="_Toc12980"/>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eastAsia="zh-CN"/>
        </w:rPr>
        <w:t>广州市净水有限公司2022年大沙地、沥滘、猎德等分公司日常维护维修项目（市政工程类）</w:t>
      </w:r>
    </w:p>
    <w:p>
      <w:pPr>
        <w:pStyle w:val="47"/>
        <w:spacing w:line="360" w:lineRule="auto"/>
        <w:rPr>
          <w:color w:val="auto"/>
        </w:rPr>
      </w:pPr>
    </w:p>
    <w:p>
      <w:pPr>
        <w:spacing w:line="400" w:lineRule="atLeast"/>
        <w:rPr>
          <w:rFonts w:hint="eastAsia" w:ascii="宋体" w:hAnsi="宋体" w:eastAsiaTheme="minorEastAsia"/>
          <w:b/>
          <w:sz w:val="30"/>
          <w:szCs w:val="30"/>
          <w:lang w:val="en-US" w:eastAsia="zh-CN"/>
        </w:rPr>
      </w:pPr>
      <w:r>
        <w:rPr>
          <w:rFonts w:hint="eastAsia" w:ascii="宋体" w:hAnsi="宋体"/>
          <w:b/>
          <w:sz w:val="30"/>
          <w:szCs w:val="30"/>
        </w:rPr>
        <w:t>项目编号：</w:t>
      </w:r>
      <w:bookmarkStart w:id="86" w:name="合同"/>
      <w:bookmarkEnd w:id="86"/>
    </w:p>
    <w:p>
      <w:pPr>
        <w:pStyle w:val="22"/>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pStyle w:val="7"/>
        <w:rPr>
          <w:rFonts w:hint="eastAsia" w:ascii="宋体" w:hAnsi="宋体" w:cs="宋体"/>
          <w:b/>
          <w:sz w:val="30"/>
        </w:rPr>
      </w:pPr>
    </w:p>
    <w:p>
      <w:pPr>
        <w:pStyle w:val="7"/>
        <w:ind w:left="0" w:leftChars="0" w:firstLine="0" w:firstLineChars="0"/>
        <w:rPr>
          <w:rFonts w:hint="eastAsia" w:ascii="宋体" w:hAnsi="宋体" w:cs="宋体"/>
          <w:b/>
          <w:sz w:val="30"/>
          <w:lang w:val="zh-CN"/>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eastAsia="zh-CN"/>
        </w:rPr>
        <w:t>广州市净水有限公司2022年大沙地、沥滘、猎德等分公司日常维护维修项目（市政工程类）</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ascii="宋体" w:hAnsi="宋体"/>
          <w:sz w:val="24"/>
          <w:u w:val="single"/>
          <w:lang w:eastAsia="zh-CN"/>
        </w:rPr>
      </w:pPr>
      <w:r>
        <w:rPr>
          <w:rFonts w:hint="eastAsia" w:ascii="宋体" w:hAnsi="宋体" w:cs="宋体"/>
          <w:sz w:val="24"/>
        </w:rPr>
        <w:t>2.1项目名称：</w:t>
      </w:r>
      <w:r>
        <w:rPr>
          <w:rFonts w:hint="eastAsia" w:ascii="宋体" w:hAnsi="宋体"/>
          <w:sz w:val="24"/>
          <w:u w:val="single"/>
          <w:lang w:eastAsia="zh-CN"/>
        </w:rPr>
        <w:t>广州市净水有限公司2022年大沙地、沥滘、猎德等分公司日常维护维修项目（市政工程类）</w:t>
      </w:r>
    </w:p>
    <w:tbl>
      <w:tblPr>
        <w:tblStyle w:val="23"/>
        <w:tblW w:w="52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9"/>
        <w:gridCol w:w="2380"/>
        <w:gridCol w:w="5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填报单位 </w:t>
            </w:r>
          </w:p>
        </w:tc>
        <w:tc>
          <w:tcPr>
            <w:tcW w:w="2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大沙地分公司一期消毒池等自来水管维修项目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2"/>
                <w:sz w:val="22"/>
                <w:szCs w:val="22"/>
                <w:u w:val="none"/>
                <w:lang w:val="en-US" w:eastAsia="zh-CN" w:bidi="ar-SA"/>
              </w:rPr>
              <w:t>大沙地分公司二期巴氏计量槽石板路优化等项目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2"/>
                <w:sz w:val="22"/>
                <w:szCs w:val="22"/>
                <w:u w:val="none"/>
                <w:lang w:val="en-US" w:eastAsia="zh-CN" w:bidi="ar-SA"/>
              </w:rPr>
              <w:t>大沙地分公司</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2"/>
                <w:sz w:val="22"/>
                <w:szCs w:val="22"/>
                <w:u w:val="none"/>
                <w:lang w:val="en-US" w:eastAsia="zh-CN" w:bidi="ar-SA"/>
              </w:rPr>
              <w:t>大沙地分公司二期药剂制备间乙酸钠管道改造项目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沥滘分公司</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沥滘分公司二期生化池排泥管路阀组及三期细格栅冲洗系统优化项目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沥滘分公司</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沥滘分公司二期初雨沉淀池检测井优化项目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highlight w:val="none"/>
                <w:u w:val="none"/>
                <w:lang w:val="en-US" w:eastAsia="zh-CN"/>
              </w:rPr>
              <w:t>猎德分公司</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宋体" w:hAnsi="宋体" w:eastAsia="宋体" w:cs="宋体"/>
                <w:i w:val="0"/>
                <w:iCs w:val="0"/>
                <w:color w:val="000000"/>
                <w:sz w:val="22"/>
                <w:szCs w:val="22"/>
                <w:u w:val="none"/>
              </w:rPr>
            </w:pPr>
            <w:r>
              <w:rPr>
                <w:rFonts w:ascii="宋体" w:hAnsi="宋体" w:eastAsia="宋体" w:cs="宋体"/>
                <w:color w:val="000000"/>
                <w:kern w:val="0"/>
                <w:sz w:val="22"/>
                <w:szCs w:val="22"/>
                <w:highlight w:val="none"/>
                <w:lang w:val="en-US" w:eastAsia="zh-CN" w:bidi="ar"/>
              </w:rPr>
              <w:t>猎德分公司</w:t>
            </w:r>
            <w:r>
              <w:rPr>
                <w:rFonts w:hint="eastAsia" w:ascii="宋体" w:hAnsi="宋体" w:eastAsia="宋体" w:cs="宋体"/>
                <w:color w:val="000000"/>
                <w:kern w:val="0"/>
                <w:sz w:val="22"/>
                <w:szCs w:val="22"/>
                <w:highlight w:val="none"/>
                <w:lang w:val="en-US" w:eastAsia="zh-CN" w:bidi="ar"/>
              </w:rPr>
              <w:t>一期生化池撇渣管及化验门口排水管改造维修</w:t>
            </w:r>
            <w:r>
              <w:rPr>
                <w:rFonts w:ascii="宋体" w:hAnsi="宋体" w:eastAsia="宋体" w:cs="宋体"/>
                <w:color w:val="000000"/>
                <w:kern w:val="0"/>
                <w:sz w:val="22"/>
                <w:szCs w:val="22"/>
                <w:highlight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江高分公司</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江高分公司2022年膜池硫酸铝加药管优化项目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大观分公司</w:t>
            </w:r>
          </w:p>
        </w:tc>
        <w:tc>
          <w:tcPr>
            <w:tcW w:w="5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sz w:val="22"/>
                <w:szCs w:val="22"/>
              </w:rPr>
              <w:t>大观分公司初雨硫酸铝加药接入装置优化等零星杂项项目</w:t>
            </w:r>
          </w:p>
        </w:tc>
      </w:tr>
    </w:tbl>
    <w:p>
      <w:pPr>
        <w:pStyle w:val="2"/>
        <w:rPr>
          <w:rFonts w:hint="eastAsia"/>
          <w:lang w:eastAsia="zh-CN"/>
        </w:rPr>
      </w:pPr>
    </w:p>
    <w:p>
      <w:pPr>
        <w:spacing w:line="500" w:lineRule="exact"/>
        <w:ind w:firstLine="480" w:firstLineChars="200"/>
        <w:rPr>
          <w:rFonts w:ascii="宋体" w:hAnsi="宋体" w:cs="宋体"/>
          <w:sz w:val="24"/>
          <w:highlight w:val="yellow"/>
        </w:rPr>
      </w:pPr>
      <w:r>
        <w:rPr>
          <w:rFonts w:hint="eastAsia" w:ascii="宋体" w:hAnsi="宋体" w:cs="宋体"/>
          <w:bCs/>
          <w:sz w:val="24"/>
          <w:szCs w:val="22"/>
          <w:highlight w:val="yellow"/>
        </w:rPr>
        <w:t>（以下分别简称“项目一、项目二、项目三</w:t>
      </w:r>
      <w:r>
        <w:rPr>
          <w:rFonts w:hint="eastAsia" w:ascii="宋体" w:hAnsi="宋体" w:cs="宋体"/>
          <w:bCs/>
          <w:sz w:val="24"/>
          <w:szCs w:val="22"/>
          <w:highlight w:val="yellow"/>
          <w:lang w:eastAsia="zh-CN"/>
        </w:rPr>
        <w:t>、</w:t>
      </w:r>
      <w:r>
        <w:rPr>
          <w:rFonts w:hint="eastAsia" w:ascii="宋体" w:hAnsi="宋体" w:cs="宋体"/>
          <w:bCs/>
          <w:sz w:val="24"/>
          <w:szCs w:val="22"/>
          <w:highlight w:val="yellow"/>
        </w:rPr>
        <w:t>项目</w:t>
      </w:r>
      <w:r>
        <w:rPr>
          <w:rFonts w:hint="eastAsia" w:ascii="宋体" w:hAnsi="宋体" w:cs="宋体"/>
          <w:bCs/>
          <w:sz w:val="24"/>
          <w:szCs w:val="22"/>
          <w:highlight w:val="yellow"/>
          <w:lang w:val="en-US" w:eastAsia="zh-CN"/>
        </w:rPr>
        <w:t>四、</w:t>
      </w:r>
      <w:r>
        <w:rPr>
          <w:rFonts w:hint="eastAsia" w:ascii="宋体" w:hAnsi="宋体" w:cs="宋体"/>
          <w:bCs/>
          <w:sz w:val="24"/>
          <w:szCs w:val="22"/>
          <w:highlight w:val="yellow"/>
        </w:rPr>
        <w:t>项目</w:t>
      </w:r>
      <w:r>
        <w:rPr>
          <w:rFonts w:hint="eastAsia" w:ascii="宋体" w:hAnsi="宋体" w:cs="宋体"/>
          <w:bCs/>
          <w:sz w:val="24"/>
          <w:szCs w:val="22"/>
          <w:highlight w:val="yellow"/>
          <w:lang w:val="en-US" w:eastAsia="zh-CN"/>
        </w:rPr>
        <w:t>五、</w:t>
      </w:r>
      <w:r>
        <w:rPr>
          <w:rFonts w:hint="eastAsia" w:ascii="宋体" w:hAnsi="宋体" w:cs="宋体"/>
          <w:bCs/>
          <w:sz w:val="24"/>
          <w:szCs w:val="22"/>
          <w:highlight w:val="yellow"/>
        </w:rPr>
        <w:t>项目</w:t>
      </w:r>
      <w:r>
        <w:rPr>
          <w:rFonts w:hint="eastAsia" w:ascii="宋体" w:hAnsi="宋体" w:cs="宋体"/>
          <w:bCs/>
          <w:sz w:val="24"/>
          <w:szCs w:val="22"/>
          <w:highlight w:val="yellow"/>
          <w:lang w:val="en-US" w:eastAsia="zh-CN"/>
        </w:rPr>
        <w:t>六、</w:t>
      </w:r>
      <w:r>
        <w:rPr>
          <w:rFonts w:hint="eastAsia" w:ascii="宋体" w:hAnsi="宋体" w:cs="宋体"/>
          <w:bCs/>
          <w:sz w:val="24"/>
          <w:szCs w:val="22"/>
          <w:highlight w:val="yellow"/>
        </w:rPr>
        <w:t>项目</w:t>
      </w:r>
      <w:r>
        <w:rPr>
          <w:rFonts w:hint="eastAsia" w:ascii="宋体" w:hAnsi="宋体" w:cs="宋体"/>
          <w:bCs/>
          <w:sz w:val="24"/>
          <w:szCs w:val="22"/>
          <w:highlight w:val="yellow"/>
          <w:lang w:val="en-US" w:eastAsia="zh-CN"/>
        </w:rPr>
        <w:t>七</w:t>
      </w:r>
      <w:r>
        <w:rPr>
          <w:rFonts w:hint="eastAsia" w:ascii="宋体" w:hAnsi="宋体" w:cs="宋体"/>
          <w:bCs/>
          <w:sz w:val="24"/>
          <w:szCs w:val="22"/>
          <w:highlight w:val="yellow"/>
        </w:rPr>
        <w:t>”）</w:t>
      </w:r>
    </w:p>
    <w:p>
      <w:pPr>
        <w:spacing w:line="500" w:lineRule="exact"/>
        <w:ind w:firstLine="480" w:firstLineChars="200"/>
        <w:rPr>
          <w:rFonts w:ascii="宋体" w:hAnsi="宋体" w:cs="宋体"/>
          <w:sz w:val="24"/>
        </w:rPr>
      </w:pPr>
      <w:r>
        <w:rPr>
          <w:rFonts w:hint="eastAsia" w:ascii="宋体" w:hAnsi="宋体" w:cs="宋体"/>
          <w:sz w:val="24"/>
        </w:rPr>
        <w:t xml:space="preserve">2.2项目地点： </w:t>
      </w:r>
      <w:r>
        <w:rPr>
          <w:rFonts w:hint="eastAsia" w:ascii="宋体" w:hAnsi="宋体" w:cs="宋体"/>
          <w:sz w:val="24"/>
          <w:u w:val="single"/>
        </w:rPr>
        <w:t xml:space="preserve">  </w:t>
      </w:r>
      <w:r>
        <w:rPr>
          <w:rFonts w:hint="eastAsia" w:ascii="宋体" w:hAnsi="宋体" w:cs="宋体"/>
          <w:sz w:val="24"/>
          <w:u w:val="single"/>
          <w:lang w:val="en-US" w:eastAsia="zh-CN"/>
        </w:rPr>
        <w:t>项目所属各分公司</w:t>
      </w:r>
      <w:r>
        <w:rPr>
          <w:rFonts w:hint="eastAsia" w:ascii="宋体" w:hAnsi="宋体" w:cs="宋体"/>
          <w:sz w:val="24"/>
          <w:u w:val="single"/>
        </w:rPr>
        <w:t xml:space="preserve"> 。</w:t>
      </w:r>
    </w:p>
    <w:p>
      <w:pPr>
        <w:pStyle w:val="12"/>
        <w:spacing w:line="500" w:lineRule="exact"/>
        <w:ind w:firstLine="0" w:firstLineChars="0"/>
        <w:outlineLvl w:val="1"/>
        <w:rPr>
          <w:rFonts w:hint="default" w:hAnsi="宋体" w:cs="宋体"/>
          <w:sz w:val="24"/>
          <w:szCs w:val="20"/>
          <w:lang w:val="en-US" w:eastAsia="zh-CN"/>
        </w:rPr>
      </w:pP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sz w:val="24"/>
        </w:rPr>
      </w:pPr>
      <w:r>
        <w:rPr>
          <w:rFonts w:hint="eastAsia" w:ascii="宋体" w:hAnsi="宋体" w:cs="宋体"/>
          <w:sz w:val="24"/>
        </w:rPr>
        <w:t>2.4项目内容</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1727"/>
        <w:gridCol w:w="1995"/>
        <w:gridCol w:w="4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填报单位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大沙地分公司一期消毒池等自来水管维修项目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u w:val="none"/>
                <w:lang w:val="en-US" w:eastAsia="zh-CN"/>
              </w:rPr>
              <w:t>自来水主管、消毒池水管维修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u w:val="none"/>
              </w:rPr>
              <w:t>大沙地分公司二期干化吊装口区域草地优化项目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u w:val="none"/>
              </w:rPr>
              <w:t>二期巴氏计量槽石板路优化、二期值班室前楼梯加装无障碍通道、二期车道口地面优化（防汛挡板支架螺母）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u w:val="none"/>
                <w:lang w:val="en-US" w:eastAsia="zh-CN"/>
              </w:rPr>
              <w:t>大沙地分公司二期药剂制备间乙酸钠管道改造项目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lang w:val="en-US" w:eastAsia="zh-CN"/>
              </w:rPr>
              <w:t>实施内容为在原有的管道基础上再新建一套加药管道，并在两套管道之间加装连通开关。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沥滘分公司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沥滘分公司二期生化池排泥管路阀组及三期细格栅冲洗系统优化项目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(一)项目一:沥滘分公司二期生化池排泥管路阀组优化项目</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1.砍挖附近竹子及根,约128株.</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2.开挖排泥管路阀组附近土方提供工作空间,开挖尺寸 长x宽x深:1.5x1.2x1.共8处,约14.4m3.</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3.切割生化池排泥管路阀组管道(共16处),并安装铸铁法兰 DN150(共32个)</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4.钢管安装焊接管口(共40处)铸铁排水管 DN150(约48米)铸铁弯头 DN150(24个)</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5.回填方,沟槽回填土200mm,回填砂300mm,夯实机夯实.共8处,约14.4m3.夯实机夯实</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6.余方弃置渣土、渣石、植株、建筑垃圾等,运距:20km,大约96.08m3</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(二)项目二:沥滘分公司三期细格栅冲洗系统优化项目</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1.拆除原有三期细格栅冲洗泵钢筋混凝土构件,土坎,高0.3m,厚0.3m,约3.712m3</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2.冲洗水泵拆除及安装(共4台)</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3.拆除原有两套冲洗水泵不锈钢管道(Φ160不锈钢管,55.2m.Φ160不锈钢法兰,6副)及两套压榨机排水管道(Φ160PVC-U排水管,42.6m.Φ160PVC法兰,8副)</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4.安装两套冲洗水泵不锈钢管道(Φ160不锈钢管,55.2m.Φ160不锈钢法兰,6副)及两套压榨机排水管道(Φ160PVC-U排水管,42.6m.Φ160PVC法兰,8副)</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5.混凝土基础制作混凝土种类:预拌 素混凝土,混凝土强度等级:C30.现浇构件钢筋Φ12,约0.4693吨.预埋铁件，钢材种类:圆钢Φ12,铁件尺寸:Q235 钢板0.3mx0.3m?厚10mm,约0.0311吨.螺栓种类:M20,约0.0075t</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highlight w:val="none"/>
                <w:u w:val="none"/>
                <w:lang w:bidi="ar"/>
              </w:rPr>
              <w:t>6.余方弃置建筑垃圾等,运距:20km,大约2.176m3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沥滘分公司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沥滘分公司二期初雨沉淀池检测井优化项目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1.挖基坑土方，土壤类别:三类土，挖土深度:4m，288m3。</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2.打拔钢板桩,拉森钢板桩 SP-II型,2.304t。</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3.回填方,填方材料品种:原土,夯实机夯实,96m3。</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4.混凝土井,C30细石混凝土 300mm厚,井壁：C30细石混凝土 200mm厚,混凝土井尺寸：4.5m*4.5m*3.7m,2座。</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5.现浇构件钢筋,钢筋种类、规格:Φ16@150，双网双向,约5.1668t。</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6.格栅盖板，类型：不锈钢重型防沉降格栅盖板，规格：5m*5m，2套。</w:t>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7.废料弃置，废弃料品种:渣石、混凝土路沿石废料等建筑垃圾，运距:20KM，156.584m3。</w:t>
            </w:r>
            <w:r>
              <w:rPr>
                <w:rFonts w:hint="eastAsia" w:ascii="宋体" w:hAnsi="宋体" w:eastAsia="宋体" w:cs="宋体"/>
                <w:color w:val="000000"/>
                <w:kern w:val="0"/>
                <w:sz w:val="22"/>
                <w:highlight w:val="none"/>
                <w:u w:val="none"/>
                <w:lang w:bidi="ar"/>
              </w:rPr>
              <w:tab/>
            </w:r>
          </w:p>
          <w:p>
            <w:pPr>
              <w:keepNext w:val="0"/>
              <w:keepLines w:val="0"/>
              <w:widowControl/>
              <w:suppressLineNumbers w:val="0"/>
              <w:jc w:val="left"/>
              <w:textAlignment w:val="center"/>
              <w:rPr>
                <w:rFonts w:hint="eastAsia" w:ascii="宋体" w:hAnsi="宋体" w:eastAsia="宋体" w:cs="宋体"/>
                <w:color w:val="000000"/>
                <w:kern w:val="0"/>
                <w:sz w:val="22"/>
                <w:highlight w:val="none"/>
                <w:u w:val="none"/>
                <w:lang w:bidi="ar"/>
              </w:rPr>
            </w:pPr>
            <w:r>
              <w:rPr>
                <w:rFonts w:hint="eastAsia" w:ascii="宋体" w:hAnsi="宋体" w:eastAsia="宋体" w:cs="宋体"/>
                <w:color w:val="000000"/>
                <w:kern w:val="0"/>
                <w:sz w:val="22"/>
                <w:highlight w:val="none"/>
                <w:u w:val="none"/>
                <w:lang w:bidi="ar"/>
              </w:rPr>
              <w:t>8.施工围栏，施工临时围蔽，高度：2m，56m</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highlight w:val="none"/>
                <w:u w:val="none"/>
                <w:lang w:bidi="ar"/>
              </w:rPr>
              <w:t>9.混凝土井模板，构件类型:混凝土井，支模高度:4m，160m2。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highlight w:val="none"/>
                <w:u w:val="none"/>
                <w:lang w:val="en-US" w:eastAsia="zh-CN"/>
              </w:rPr>
              <w:t>猎德分公司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宋体" w:hAnsi="宋体" w:eastAsia="宋体" w:cs="宋体"/>
                <w:i w:val="0"/>
                <w:iCs w:val="0"/>
                <w:color w:val="000000"/>
                <w:sz w:val="22"/>
                <w:szCs w:val="22"/>
                <w:u w:val="none"/>
              </w:rPr>
            </w:pPr>
            <w:r>
              <w:rPr>
                <w:rFonts w:ascii="宋体" w:hAnsi="宋体" w:eastAsia="宋体" w:cs="宋体"/>
                <w:color w:val="000000"/>
                <w:kern w:val="0"/>
                <w:sz w:val="22"/>
                <w:szCs w:val="22"/>
                <w:highlight w:val="none"/>
                <w:lang w:val="en-US" w:eastAsia="zh-CN" w:bidi="ar"/>
              </w:rPr>
              <w:t>猎德分公司</w:t>
            </w:r>
            <w:r>
              <w:rPr>
                <w:rFonts w:hint="eastAsia" w:ascii="宋体" w:hAnsi="宋体" w:eastAsia="宋体" w:cs="宋体"/>
                <w:color w:val="000000"/>
                <w:kern w:val="0"/>
                <w:sz w:val="22"/>
                <w:szCs w:val="22"/>
                <w:highlight w:val="none"/>
                <w:lang w:val="en-US" w:eastAsia="zh-CN" w:bidi="ar"/>
              </w:rPr>
              <w:t>一期生化池撇渣管及化验门口排水管改造维修</w:t>
            </w:r>
            <w:r>
              <w:rPr>
                <w:rFonts w:ascii="宋体" w:hAnsi="宋体" w:eastAsia="宋体" w:cs="宋体"/>
                <w:color w:val="000000"/>
                <w:kern w:val="0"/>
                <w:sz w:val="22"/>
                <w:szCs w:val="22"/>
                <w:highlight w:val="none"/>
                <w:lang w:val="en-US" w:eastAsia="zh-CN" w:bidi="ar"/>
              </w:rPr>
              <w:t>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对厂区一期生化池撇渣管及化验门口排水管进行排水管维修改造。</w:t>
            </w:r>
          </w:p>
          <w:p>
            <w:pPr>
              <w:keepNext w:val="0"/>
              <w:keepLines w:val="0"/>
              <w:widowControl/>
              <w:suppressLineNumbers w:val="0"/>
              <w:wordWrap/>
              <w:spacing w:line="240" w:lineRule="auto"/>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江高分公司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2"/>
                <w:szCs w:val="22"/>
              </w:rPr>
              <w:t>江高分公司2022年膜池硫酸铝加药管优化项目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sz w:val="22"/>
                <w:szCs w:val="22"/>
              </w:rPr>
            </w:pPr>
            <w:r>
              <w:rPr>
                <w:rFonts w:hint="eastAsia" w:ascii="宋体" w:hAnsi="宋体" w:eastAsia="宋体" w:cs="宋体"/>
                <w:bCs/>
                <w:sz w:val="22"/>
                <w:szCs w:val="22"/>
              </w:rPr>
              <w:t>该项目是对江高分公司MBR膜池硫酸铝加药管进行优</w:t>
            </w:r>
            <w:r>
              <w:rPr>
                <w:rFonts w:hint="eastAsia" w:ascii="宋体" w:hAnsi="宋体" w:eastAsia="宋体" w:cs="宋体"/>
                <w:bCs/>
                <w:sz w:val="22"/>
                <w:szCs w:val="22"/>
                <w:lang w:val="en-US" w:eastAsia="zh-CN"/>
              </w:rPr>
              <w:t>化，通过敷设药管以及增加加压泵的措施，将硫酸铝药剂精确输送膜池的每段廊道中，达到精准调控的目的</w:t>
            </w:r>
            <w:r>
              <w:rPr>
                <w:rFonts w:hint="eastAsia" w:ascii="宋体" w:hAnsi="宋体" w:eastAsia="宋体" w:cs="宋体"/>
                <w:bCs/>
                <w:sz w:val="22"/>
                <w:szCs w:val="22"/>
              </w:rPr>
              <w:t>。</w:t>
            </w:r>
            <w:r>
              <w:rPr>
                <w:rFonts w:hint="eastAsia" w:ascii="宋体" w:hAnsi="宋体" w:eastAsia="宋体" w:cs="宋体"/>
                <w:bCs/>
                <w:sz w:val="22"/>
                <w:szCs w:val="22"/>
                <w:lang w:val="en-US" w:eastAsia="zh-CN"/>
              </w:rPr>
              <w:t>具体施工</w:t>
            </w:r>
            <w:r>
              <w:rPr>
                <w:rFonts w:hint="eastAsia" w:ascii="宋体" w:hAnsi="宋体" w:eastAsia="宋体" w:cs="宋体"/>
                <w:sz w:val="22"/>
                <w:szCs w:val="22"/>
              </w:rPr>
              <w:t>内容如下：</w:t>
            </w:r>
          </w:p>
          <w:p>
            <w:pPr>
              <w:keepNext w:val="0"/>
              <w:keepLines w:val="0"/>
              <w:pageBreakBefore w:val="0"/>
              <w:numPr>
                <w:ilvl w:val="0"/>
                <w:numId w:val="0"/>
              </w:numPr>
              <w:tabs>
                <w:tab w:val="left" w:pos="1875"/>
              </w:tabs>
              <w:kinsoku/>
              <w:wordWrap/>
              <w:overflowPunct/>
              <w:topLinePunct w:val="0"/>
              <w:autoSpaceDE/>
              <w:autoSpaceDN/>
              <w:bidi w:val="0"/>
              <w:spacing w:line="240" w:lineRule="auto"/>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r>
              <w:rPr>
                <w:rFonts w:hint="eastAsia" w:ascii="宋体" w:hAnsi="宋体" w:eastAsia="宋体" w:cs="宋体"/>
                <w:bCs/>
                <w:sz w:val="22"/>
                <w:szCs w:val="22"/>
              </w:rPr>
              <w:t>在二系列膜池硫酸铝主管引管</w:t>
            </w:r>
            <w:r>
              <w:rPr>
                <w:rFonts w:hint="eastAsia" w:ascii="宋体" w:hAnsi="宋体" w:eastAsia="宋体" w:cs="宋体"/>
                <w:bCs/>
                <w:sz w:val="22"/>
                <w:szCs w:val="22"/>
                <w:lang w:eastAsia="zh-CN"/>
              </w:rPr>
              <w:t>，</w:t>
            </w:r>
            <w:r>
              <w:rPr>
                <w:rFonts w:hint="eastAsia" w:ascii="宋体" w:hAnsi="宋体" w:eastAsia="宋体" w:cs="宋体"/>
                <w:bCs/>
                <w:sz w:val="22"/>
                <w:szCs w:val="22"/>
                <w:lang w:val="en-US" w:eastAsia="zh-CN"/>
              </w:rPr>
              <w:t>并将药管敷设</w:t>
            </w:r>
            <w:r>
              <w:rPr>
                <w:rFonts w:hint="eastAsia" w:ascii="宋体" w:hAnsi="宋体" w:eastAsia="宋体" w:cs="宋体"/>
                <w:bCs/>
                <w:sz w:val="22"/>
                <w:szCs w:val="22"/>
              </w:rPr>
              <w:t>至</w:t>
            </w:r>
            <w:r>
              <w:rPr>
                <w:rFonts w:hint="eastAsia" w:ascii="宋体" w:hAnsi="宋体" w:eastAsia="宋体" w:cs="宋体"/>
                <w:bCs/>
                <w:sz w:val="22"/>
                <w:szCs w:val="22"/>
                <w:lang w:val="en-US" w:eastAsia="zh-CN"/>
              </w:rPr>
              <w:t>一系列</w:t>
            </w:r>
            <w:r>
              <w:rPr>
                <w:rFonts w:hint="eastAsia" w:ascii="宋体" w:hAnsi="宋体" w:eastAsia="宋体" w:cs="宋体"/>
                <w:bCs/>
                <w:sz w:val="22"/>
                <w:szCs w:val="22"/>
              </w:rPr>
              <w:t>膜池</w:t>
            </w:r>
            <w:r>
              <w:rPr>
                <w:rFonts w:hint="eastAsia" w:ascii="宋体" w:hAnsi="宋体" w:eastAsia="宋体" w:cs="宋体"/>
                <w:bCs/>
                <w:sz w:val="22"/>
                <w:szCs w:val="22"/>
                <w:lang w:val="en-US" w:eastAsia="zh-CN"/>
              </w:rPr>
              <w:t>交界处</w:t>
            </w:r>
            <w:r>
              <w:rPr>
                <w:rFonts w:hint="eastAsia" w:ascii="宋体" w:hAnsi="宋体" w:eastAsia="宋体" w:cs="宋体"/>
                <w:bCs/>
                <w:sz w:val="22"/>
                <w:szCs w:val="22"/>
              </w:rPr>
              <w:t>，再将其</w:t>
            </w:r>
            <w:r>
              <w:rPr>
                <w:rFonts w:hint="eastAsia" w:ascii="宋体" w:hAnsi="宋体" w:eastAsia="宋体" w:cs="宋体"/>
                <w:bCs/>
                <w:sz w:val="22"/>
                <w:szCs w:val="22"/>
                <w:lang w:val="en-US" w:eastAsia="zh-CN"/>
              </w:rPr>
              <w:t>通过钻孔的方式</w:t>
            </w:r>
            <w:r>
              <w:rPr>
                <w:rFonts w:hint="eastAsia" w:ascii="宋体" w:hAnsi="宋体" w:eastAsia="宋体" w:cs="宋体"/>
                <w:bCs/>
                <w:sz w:val="22"/>
                <w:szCs w:val="22"/>
              </w:rPr>
              <w:t>分散</w:t>
            </w:r>
            <w:r>
              <w:rPr>
                <w:rFonts w:hint="eastAsia" w:ascii="宋体" w:hAnsi="宋体" w:eastAsia="宋体" w:cs="宋体"/>
                <w:bCs/>
                <w:sz w:val="22"/>
                <w:szCs w:val="22"/>
                <w:lang w:val="en-US" w:eastAsia="zh-CN"/>
              </w:rPr>
              <w:t>敷设</w:t>
            </w:r>
            <w:r>
              <w:rPr>
                <w:rFonts w:hint="eastAsia" w:ascii="宋体" w:hAnsi="宋体" w:eastAsia="宋体" w:cs="宋体"/>
                <w:bCs/>
                <w:sz w:val="22"/>
                <w:szCs w:val="22"/>
              </w:rPr>
              <w:t>支管至膜池各条廊道底部。在主管处增加加压泵，力求将药剂输送达廊道底部。每条支管分别加装独立浮子流量计和旋钮式闸阀，用于计量及精准控制</w:t>
            </w:r>
            <w:r>
              <w:rPr>
                <w:rFonts w:hint="eastAsia" w:ascii="宋体" w:hAnsi="宋体" w:eastAsia="宋体" w:cs="宋体"/>
                <w:bCs/>
                <w:sz w:val="22"/>
                <w:szCs w:val="22"/>
                <w:lang w:val="en-US" w:eastAsia="zh-CN"/>
              </w:rPr>
              <w:t>药剂</w:t>
            </w:r>
            <w:r>
              <w:rPr>
                <w:rFonts w:hint="eastAsia" w:ascii="宋体" w:hAnsi="宋体" w:eastAsia="宋体" w:cs="宋体"/>
                <w:bCs/>
                <w:sz w:val="22"/>
                <w:szCs w:val="22"/>
              </w:rPr>
              <w:t>流量</w:t>
            </w:r>
            <w:r>
              <w:rPr>
                <w:rFonts w:hint="eastAsia" w:ascii="宋体" w:hAnsi="宋体" w:eastAsia="宋体" w:cs="宋体"/>
                <w:sz w:val="22"/>
                <w:szCs w:val="22"/>
                <w:lang w:val="en-US" w:eastAsia="zh-CN"/>
              </w:rPr>
              <w:t>。</w:t>
            </w:r>
          </w:p>
          <w:p>
            <w:pPr>
              <w:keepNext w:val="0"/>
              <w:keepLines w:val="0"/>
              <w:pageBreakBefore w:val="0"/>
              <w:kinsoku/>
              <w:wordWrap/>
              <w:overflowPunct/>
              <w:topLinePunct w:val="0"/>
              <w:autoSpaceDE/>
              <w:autoSpaceDN/>
              <w:bidi w:val="0"/>
              <w:spacing w:line="240" w:lineRule="auto"/>
              <w:rPr>
                <w:rFonts w:hint="eastAsia" w:ascii="宋体" w:hAnsi="宋体" w:eastAsia="宋体" w:cs="宋体"/>
                <w:i w:val="0"/>
                <w:iCs w:val="0"/>
                <w:color w:val="000000"/>
                <w:sz w:val="22"/>
                <w:szCs w:val="22"/>
                <w:u w:val="none"/>
              </w:rPr>
            </w:pPr>
            <w:r>
              <w:rPr>
                <w:rFonts w:hint="eastAsia" w:ascii="宋体" w:hAnsi="宋体" w:eastAsia="宋体" w:cs="宋体"/>
                <w:sz w:val="22"/>
                <w:szCs w:val="22"/>
                <w:lang w:val="en-US" w:eastAsia="zh-CN"/>
              </w:rPr>
              <w:t>（2）</w:t>
            </w:r>
            <w:r>
              <w:rPr>
                <w:rFonts w:hint="eastAsia" w:ascii="宋体" w:hAnsi="宋体" w:eastAsia="宋体" w:cs="宋体"/>
                <w:bCs/>
                <w:sz w:val="22"/>
                <w:szCs w:val="22"/>
              </w:rPr>
              <w:t>一系列药管同步实施</w:t>
            </w:r>
            <w:r>
              <w:rPr>
                <w:rFonts w:hint="eastAsia" w:ascii="宋体" w:hAnsi="宋体" w:eastAsia="宋体" w:cs="宋体"/>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大观分公司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sz w:val="22"/>
                <w:szCs w:val="22"/>
              </w:rPr>
              <w:t>大观分公司初雨硫酸铝加药接入装置优化等零星杂项项目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大观分公司初雨硫酸铝加药接入装置优化项目，大观分公司脱水机房加装围栏、 盖板及笼梯项目，大观分公司V滤低压电房空调排水管优化项目，大观分公司电房电缆沟盖板补缺项目，大观分公司加固高效沉淀池进水PH计项目，大观分公司生产区域防鼠、防汛挡板及生化池等电房接线图优化项目</w:t>
            </w:r>
          </w:p>
        </w:tc>
      </w:tr>
    </w:tbl>
    <w:p>
      <w:pPr>
        <w:pStyle w:val="2"/>
      </w:pP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2" w:char="0052"/>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7"/>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合同总价组成：</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3025"/>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sz w:val="24"/>
                <w:u w:val="none"/>
                <w:vertAlign w:val="baseline"/>
              </w:rPr>
            </w:pPr>
            <w:r>
              <w:rPr>
                <w:rFonts w:hint="eastAsia" w:ascii="宋体" w:hAnsi="宋体" w:eastAsia="宋体" w:cs="宋体"/>
                <w:b/>
                <w:bCs/>
                <w:sz w:val="24"/>
                <w:u w:val="none"/>
              </w:rPr>
              <w:t>项目</w:t>
            </w:r>
          </w:p>
        </w:tc>
        <w:tc>
          <w:tcPr>
            <w:tcW w:w="3025" w:type="dxa"/>
            <w:vAlign w:val="center"/>
          </w:tcPr>
          <w:p>
            <w:pPr>
              <w:spacing w:line="500" w:lineRule="exact"/>
              <w:jc w:val="center"/>
              <w:rPr>
                <w:rFonts w:hint="eastAsia" w:ascii="宋体" w:hAnsi="宋体" w:eastAsia="宋体" w:cs="宋体"/>
                <w:b/>
                <w:bCs/>
                <w:sz w:val="24"/>
                <w:u w:val="none"/>
                <w:vertAlign w:val="baseline"/>
                <w:lang w:eastAsia="zh-CN"/>
              </w:rPr>
            </w:pPr>
            <w:r>
              <w:rPr>
                <w:rFonts w:hint="eastAsia" w:ascii="宋体" w:hAnsi="宋体" w:eastAsia="宋体" w:cs="宋体"/>
                <w:b/>
                <w:bCs/>
                <w:sz w:val="24"/>
                <w:u w:val="none"/>
              </w:rPr>
              <w:t>人民币</w:t>
            </w:r>
            <w:r>
              <w:rPr>
                <w:rFonts w:hint="eastAsia" w:ascii="宋体" w:hAnsi="宋体" w:eastAsia="宋体" w:cs="宋体"/>
                <w:b/>
                <w:bCs/>
                <w:sz w:val="24"/>
                <w:u w:val="none"/>
                <w:lang w:eastAsia="zh-CN"/>
              </w:rPr>
              <w:t>（</w:t>
            </w:r>
            <w:r>
              <w:rPr>
                <w:rFonts w:hint="eastAsia" w:ascii="宋体" w:hAnsi="宋体" w:eastAsia="宋体" w:cs="宋体"/>
                <w:b/>
                <w:bCs/>
                <w:sz w:val="24"/>
                <w:u w:val="none"/>
                <w:lang w:val="en-US" w:eastAsia="zh-CN"/>
              </w:rPr>
              <w:t>小写</w:t>
            </w:r>
            <w:r>
              <w:rPr>
                <w:rFonts w:hint="eastAsia" w:ascii="宋体" w:hAnsi="宋体" w:cs="宋体"/>
                <w:b/>
                <w:bCs/>
                <w:sz w:val="24"/>
                <w:u w:val="none"/>
                <w:lang w:val="en-US" w:eastAsia="zh-CN"/>
              </w:rPr>
              <w:t>/元</w:t>
            </w:r>
            <w:r>
              <w:rPr>
                <w:rFonts w:hint="eastAsia" w:ascii="宋体" w:hAnsi="宋体" w:eastAsia="宋体" w:cs="宋体"/>
                <w:b/>
                <w:bCs/>
                <w:sz w:val="24"/>
                <w:u w:val="none"/>
                <w:lang w:eastAsia="zh-CN"/>
              </w:rPr>
              <w:t>）</w:t>
            </w:r>
          </w:p>
        </w:tc>
        <w:tc>
          <w:tcPr>
            <w:tcW w:w="3026" w:type="dxa"/>
            <w:vAlign w:val="center"/>
          </w:tcPr>
          <w:p>
            <w:pPr>
              <w:spacing w:line="500" w:lineRule="exact"/>
              <w:jc w:val="center"/>
              <w:rPr>
                <w:rFonts w:hint="eastAsia" w:ascii="宋体" w:hAnsi="宋体" w:eastAsia="宋体" w:cs="宋体"/>
                <w:b/>
                <w:bCs/>
                <w:sz w:val="24"/>
                <w:u w:val="none"/>
                <w:vertAlign w:val="baseline"/>
              </w:rPr>
            </w:pPr>
            <w:r>
              <w:rPr>
                <w:rFonts w:hint="eastAsia" w:ascii="宋体" w:hAnsi="宋体" w:eastAsia="宋体" w:cs="宋体"/>
                <w:b/>
                <w:bCs/>
                <w:sz w:val="24"/>
                <w:u w:val="none"/>
              </w:rPr>
              <w:t>人民币</w:t>
            </w:r>
            <w:r>
              <w:rPr>
                <w:rFonts w:hint="eastAsia" w:ascii="宋体" w:hAnsi="宋体" w:eastAsia="宋体" w:cs="宋体"/>
                <w:b/>
                <w:bCs/>
                <w:sz w:val="24"/>
                <w:u w:val="none"/>
                <w:lang w:eastAsia="zh-CN"/>
              </w:rPr>
              <w:t>（</w:t>
            </w:r>
            <w:r>
              <w:rPr>
                <w:rFonts w:hint="eastAsia" w:ascii="宋体" w:hAnsi="宋体" w:eastAsia="宋体" w:cs="宋体"/>
                <w:b/>
                <w:bCs/>
                <w:sz w:val="24"/>
                <w:u w:val="none"/>
                <w:lang w:val="en-US" w:eastAsia="zh-CN"/>
              </w:rPr>
              <w:t>大写</w:t>
            </w:r>
            <w:r>
              <w:rPr>
                <w:rFonts w:hint="eastAsia" w:ascii="宋体" w:hAnsi="宋体" w:eastAsia="宋体" w:cs="宋体"/>
                <w:b/>
                <w:bCs/>
                <w:sz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sz w:val="24"/>
                <w:u w:val="none"/>
                <w:vertAlign w:val="baseline"/>
              </w:rPr>
            </w:pPr>
            <w:r>
              <w:rPr>
                <w:rFonts w:hint="eastAsia" w:asciiTheme="minorEastAsia" w:hAnsiTheme="minorEastAsia" w:eastAsiaTheme="minorEastAsia" w:cstheme="minorEastAsia"/>
                <w:sz w:val="24"/>
              </w:rPr>
              <w:t>项目一</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sz w:val="24"/>
                <w:u w:val="none"/>
                <w:vertAlign w:val="baseline"/>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二</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sz w:val="24"/>
                <w:u w:val="none"/>
                <w:vertAlign w:val="baseline"/>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三</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四</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五</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六</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七</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w:t>
            </w:r>
            <w:r>
              <w:rPr>
                <w:rFonts w:hint="eastAsia" w:asciiTheme="minorEastAsia" w:hAnsiTheme="minorEastAsia" w:cstheme="minorEastAsia"/>
                <w:sz w:val="24"/>
                <w:lang w:val="en-US" w:eastAsia="zh-CN"/>
              </w:rPr>
              <w:t>八</w:t>
            </w:r>
          </w:p>
        </w:tc>
        <w:tc>
          <w:tcPr>
            <w:tcW w:w="3025" w:type="dxa"/>
            <w:vAlign w:val="center"/>
          </w:tcPr>
          <w:p>
            <w:pPr>
              <w:spacing w:line="500" w:lineRule="exact"/>
              <w:jc w:val="center"/>
              <w:rPr>
                <w:rFonts w:hint="eastAsia" w:ascii="宋体" w:hAnsi="宋体" w:eastAsia="宋体" w:cs="宋体"/>
                <w:b/>
                <w:bCs/>
                <w:sz w:val="24"/>
                <w:u w:val="none"/>
                <w:vertAlign w:val="baseline"/>
              </w:rPr>
            </w:pPr>
          </w:p>
        </w:tc>
        <w:tc>
          <w:tcPr>
            <w:tcW w:w="3026" w:type="dxa"/>
            <w:vAlign w:val="center"/>
          </w:tcPr>
          <w:p>
            <w:pPr>
              <w:spacing w:line="500" w:lineRule="exact"/>
              <w:jc w:val="center"/>
              <w:rPr>
                <w:rFonts w:hint="eastAsia" w:ascii="宋体" w:hAnsi="宋体" w:eastAsia="宋体" w:cs="宋体"/>
                <w:b/>
                <w:bCs/>
                <w:sz w:val="24"/>
                <w:u w:val="none"/>
                <w:vertAlign w:val="baseline"/>
              </w:rPr>
            </w:pPr>
          </w:p>
        </w:tc>
      </w:tr>
    </w:tbl>
    <w:p>
      <w:pPr>
        <w:spacing w:line="500" w:lineRule="exact"/>
        <w:ind w:firstLine="482" w:firstLineChars="200"/>
        <w:rPr>
          <w:rFonts w:ascii="宋体" w:hAnsi="宋体" w:cs="宋体"/>
          <w:b/>
          <w:sz w:val="24"/>
        </w:rPr>
      </w:pPr>
      <w:r>
        <w:rPr>
          <w:rFonts w:hint="eastAsia" w:ascii="宋体" w:hAnsi="宋体" w:cs="宋体"/>
          <w:b/>
          <w:sz w:val="24"/>
        </w:rPr>
        <w:t xml:space="preserve">         </w:t>
      </w:r>
    </w:p>
    <w:p>
      <w:pPr>
        <w:spacing w:line="500" w:lineRule="exact"/>
        <w:ind w:firstLine="480" w:firstLineChars="200"/>
        <w:rPr>
          <w:rFonts w:ascii="宋体" w:hAnsi="宋体" w:cs="宋体"/>
          <w:sz w:val="24"/>
        </w:rPr>
      </w:pPr>
      <w:r>
        <w:rPr>
          <w:rFonts w:hint="eastAsia" w:ascii="宋体" w:hAnsi="宋体" w:cs="宋体"/>
          <w:sz w:val="24"/>
        </w:rPr>
        <w:t>综合单价</w:t>
      </w:r>
      <w:r>
        <w:rPr>
          <w:rFonts w:hint="eastAsia" w:ascii="宋体" w:hAnsi="宋体" w:cs="宋体"/>
          <w:sz w:val="24"/>
          <w:lang w:val="en-US" w:eastAsia="zh-CN"/>
        </w:rPr>
        <w:t>详见</w:t>
      </w:r>
      <w:r>
        <w:rPr>
          <w:rFonts w:hint="eastAsia" w:ascii="宋体" w:hAnsi="宋体" w:cs="宋体"/>
          <w:sz w:val="24"/>
        </w:rPr>
        <w:t>附件5工程量清单报价。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w:t>
      </w:r>
      <w:r>
        <w:rPr>
          <w:rFonts w:hint="eastAsia" w:ascii="宋体" w:hAnsi="宋体" w:cs="宋体"/>
          <w:color w:val="auto"/>
          <w:sz w:val="24"/>
          <w:highlight w:val="yellow"/>
          <w:u w:val="single"/>
          <w:lang w:val="en-US" w:eastAsia="zh-CN"/>
        </w:rPr>
        <w:t>税率为9%</w:t>
      </w:r>
      <w:r>
        <w:rPr>
          <w:rFonts w:hint="eastAsia" w:ascii="宋体" w:hAnsi="宋体" w:cs="宋体"/>
          <w:sz w:val="24"/>
          <w:highlight w:val="yellow"/>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highlight w:val="yellow"/>
          <w:u w:val="single"/>
        </w:rPr>
        <w:t xml:space="preserve">  </w:t>
      </w:r>
      <w:r>
        <w:rPr>
          <w:rFonts w:hint="eastAsia" w:ascii="宋体" w:hAnsi="宋体" w:cs="宋体"/>
          <w:sz w:val="24"/>
          <w:highlight w:val="yellow"/>
          <w:u w:val="single"/>
          <w:lang w:val="en-US" w:eastAsia="zh-CN"/>
        </w:rPr>
        <w:t>/</w:t>
      </w:r>
      <w:r>
        <w:rPr>
          <w:rFonts w:hint="eastAsia" w:ascii="宋体" w:hAnsi="宋体" w:cs="宋体"/>
          <w:sz w:val="24"/>
          <w:highlight w:val="yellow"/>
          <w:u w:val="single"/>
        </w:rPr>
        <w:t xml:space="preserve"> </w:t>
      </w:r>
      <w:r>
        <w:rPr>
          <w:rFonts w:hint="eastAsia" w:ascii="宋体" w:hAnsi="宋体" w:cs="宋体"/>
          <w:sz w:val="24"/>
          <w:highlight w:val="yellow"/>
        </w:rPr>
        <w:t>年</w:t>
      </w:r>
      <w:r>
        <w:rPr>
          <w:rFonts w:hint="eastAsia" w:ascii="宋体" w:hAnsi="宋体" w:cs="宋体"/>
          <w:sz w:val="24"/>
          <w:highlight w:val="yellow"/>
          <w:u w:val="single"/>
        </w:rPr>
        <w:t xml:space="preserve"> </w:t>
      </w:r>
      <w:r>
        <w:rPr>
          <w:rFonts w:hint="eastAsia" w:ascii="宋体" w:hAnsi="宋体" w:cs="宋体"/>
          <w:sz w:val="24"/>
          <w:highlight w:val="yellow"/>
          <w:u w:val="single"/>
          <w:lang w:val="en-US" w:eastAsia="zh-CN"/>
        </w:rPr>
        <w:t>/</w:t>
      </w:r>
      <w:r>
        <w:rPr>
          <w:rFonts w:hint="eastAsia" w:ascii="宋体" w:hAnsi="宋体" w:cs="宋体"/>
          <w:sz w:val="24"/>
          <w:highlight w:val="yellow"/>
          <w:u w:val="single"/>
        </w:rPr>
        <w:t xml:space="preserve"> </w:t>
      </w:r>
      <w:r>
        <w:rPr>
          <w:rFonts w:hint="eastAsia" w:ascii="宋体" w:hAnsi="宋体" w:cs="宋体"/>
          <w:sz w:val="24"/>
          <w:highlight w:val="yellow"/>
        </w:rPr>
        <w:t>月</w:t>
      </w:r>
      <w:r>
        <w:rPr>
          <w:rFonts w:hint="eastAsia" w:ascii="宋体" w:hAnsi="宋体" w:cs="宋体"/>
          <w:sz w:val="24"/>
          <w:highlight w:val="yellow"/>
          <w:u w:val="single"/>
        </w:rPr>
        <w:t xml:space="preserve"> </w:t>
      </w:r>
      <w:r>
        <w:rPr>
          <w:rFonts w:hint="eastAsia" w:ascii="宋体" w:hAnsi="宋体" w:cs="宋体"/>
          <w:sz w:val="24"/>
          <w:highlight w:val="yellow"/>
          <w:u w:val="single"/>
          <w:lang w:val="en-US" w:eastAsia="zh-CN"/>
        </w:rPr>
        <w:t>/</w:t>
      </w:r>
      <w:r>
        <w:rPr>
          <w:rFonts w:hint="eastAsia" w:ascii="宋体" w:hAnsi="宋体" w:cs="宋体"/>
          <w:sz w:val="24"/>
          <w:highlight w:val="yellow"/>
          <w:u w:val="single"/>
        </w:rPr>
        <w:t xml:space="preserve"> </w:t>
      </w:r>
      <w:r>
        <w:rPr>
          <w:rFonts w:hint="eastAsia" w:ascii="宋体" w:hAnsi="宋体" w:cs="宋体"/>
          <w:sz w:val="24"/>
          <w:highlight w:val="yellow"/>
        </w:rPr>
        <w:t>日</w:t>
      </w:r>
      <w:r>
        <w:rPr>
          <w:rFonts w:hint="eastAsia" w:ascii="宋体" w:hAnsi="宋体" w:cs="宋体"/>
          <w:sz w:val="24"/>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highlight w:val="none"/>
        </w:rPr>
        <w:t>：</w:t>
      </w:r>
      <w:r>
        <w:rPr>
          <w:rFonts w:hint="eastAsia" w:ascii="宋体" w:hAnsi="宋体" w:cs="宋体"/>
          <w:b/>
          <w:bCs/>
          <w:sz w:val="24"/>
          <w:highlight w:val="none"/>
        </w:rPr>
        <w:t>。</w:t>
      </w:r>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pStyle w:val="7"/>
      </w:pP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合同工期及总日历天数</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合同工期及总日历天数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项目五</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highlight w:val="none"/>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7"/>
              <w:ind w:firstLine="420" w:firstLine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项目六</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highlight w:val="none"/>
                <w:vertAlign w:val="baseli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7"/>
              <w:ind w:firstLine="420" w:firstLine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项目七</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highlight w:val="none"/>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7"/>
              <w:jc w:val="center"/>
              <w:rPr>
                <w:rFonts w:hint="eastAsia" w:ascii="仿宋" w:hAnsi="仿宋" w:eastAsia="仿宋" w:cs="仿宋"/>
                <w:sz w:val="24"/>
                <w:szCs w:val="24"/>
                <w:vertAlign w:val="baseline"/>
              </w:rPr>
            </w:pPr>
            <w:r>
              <w:rPr>
                <w:rFonts w:hint="eastAsia" w:ascii="仿宋" w:hAnsi="仿宋" w:eastAsia="仿宋" w:cs="仿宋"/>
                <w:sz w:val="24"/>
                <w:szCs w:val="24"/>
                <w:highlight w:val="none"/>
                <w:vertAlign w:val="baseline"/>
                <w:lang w:val="en-US" w:eastAsia="zh-CN"/>
              </w:rPr>
              <w:t>60天</w:t>
            </w:r>
          </w:p>
        </w:tc>
        <w:tc>
          <w:tcPr>
            <w:tcW w:w="2264" w:type="dxa"/>
            <w:vAlign w:val="center"/>
          </w:tcPr>
          <w:p>
            <w:pPr>
              <w:pStyle w:val="7"/>
              <w:ind w:firstLine="420" w:firstLineChars="0"/>
              <w:jc w:val="center"/>
              <w:rPr>
                <w:rFonts w:hint="eastAsia" w:ascii="仿宋" w:hAnsi="仿宋" w:eastAsia="仿宋" w:cs="仿宋"/>
                <w:kern w:val="0"/>
                <w:sz w:val="24"/>
                <w:szCs w:val="24"/>
                <w:vertAlign w:val="baseline"/>
                <w:lang w:val="en-US" w:eastAsia="zh-CN" w:bidi="ar-SA"/>
              </w:rPr>
            </w:pPr>
            <w:r>
              <w:rPr>
                <w:rFonts w:hint="eastAsia" w:ascii="仿宋" w:hAnsi="仿宋" w:eastAsia="仿宋" w:cs="仿宋"/>
                <w:sz w:val="24"/>
                <w:szCs w:val="24"/>
                <w:vertAlign w:val="baseline"/>
                <w:lang w:val="en-US" w:eastAsia="zh-CN"/>
              </w:rPr>
              <w:t>项目八</w:t>
            </w:r>
          </w:p>
        </w:tc>
        <w:tc>
          <w:tcPr>
            <w:tcW w:w="2268" w:type="dxa"/>
            <w:vAlign w:val="center"/>
          </w:tcPr>
          <w:p>
            <w:pPr>
              <w:pStyle w:val="7"/>
              <w:ind w:firstLine="420" w:firstLineChars="0"/>
              <w:jc w:val="center"/>
              <w:rPr>
                <w:rFonts w:hint="eastAsia" w:ascii="仿宋" w:hAnsi="仿宋" w:eastAsia="仿宋" w:cs="仿宋"/>
                <w:kern w:val="0"/>
                <w:sz w:val="24"/>
                <w:szCs w:val="24"/>
                <w:vertAlign w:val="baseline"/>
                <w:lang w:val="en-US" w:eastAsia="zh-CN" w:bidi="ar-SA"/>
              </w:rPr>
            </w:pPr>
            <w:r>
              <w:rPr>
                <w:rFonts w:hint="eastAsia" w:ascii="仿宋" w:hAnsi="仿宋" w:eastAsia="仿宋" w:cs="仿宋"/>
                <w:sz w:val="24"/>
                <w:szCs w:val="24"/>
                <w:highlight w:val="none"/>
                <w:vertAlign w:val="baseline"/>
                <w:lang w:val="en-US" w:eastAsia="zh-CN"/>
              </w:rPr>
              <w:t>30天</w:t>
            </w:r>
          </w:p>
        </w:tc>
      </w:tr>
    </w:tbl>
    <w:p>
      <w:pPr>
        <w:pStyle w:val="7"/>
      </w:pP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乙方不得随意更换项目负责人及附件6中的相关人员，如确须更换，应提前征得甲方同意。如有违反，甲方有权解除合同并要求乙方支付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rPr>
      </w:pPr>
      <w:r>
        <w:rPr>
          <w:rFonts w:hint="eastAsia" w:ascii="宋体" w:hAnsi="宋体" w:cs="宋体"/>
          <w:spacing w:val="-8"/>
          <w:sz w:val="24"/>
          <w:szCs w:val="24"/>
        </w:rPr>
        <w:t>5.9</w:t>
      </w:r>
      <w:r>
        <w:rPr>
          <w:rFonts w:hint="eastAsia" w:ascii="宋体" w:hAnsi="宋体" w:eastAsia="宋体" w:cs="宋体"/>
          <w:sz w:val="24"/>
          <w:szCs w:val="24"/>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47"/>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384" w:lineRule="auto"/>
        <w:ind w:firstLine="480" w:firstLineChars="200"/>
        <w:rPr>
          <w:rFonts w:hint="eastAsia" w:hAnsi="宋体" w:cs="宋体"/>
          <w:sz w:val="24"/>
          <w:szCs w:val="24"/>
          <w:u w:val="single"/>
        </w:rPr>
      </w:pPr>
      <w:r>
        <w:rPr>
          <w:rFonts w:hAnsi="宋体" w:cs="宋体"/>
          <w:sz w:val="24"/>
          <w:szCs w:val="24"/>
        </w:rPr>
        <w:t>8.2</w:t>
      </w:r>
      <w:r>
        <w:rPr>
          <w:rFonts w:hint="eastAsia" w:hAnsi="宋体" w:cs="宋体"/>
          <w:sz w:val="24"/>
          <w:szCs w:val="24"/>
        </w:rPr>
        <w:t>项目分项验收分项支付，验收合格后，由乙方提交申请支付资料 15 个工作日内，甲方</w:t>
      </w:r>
      <w:r>
        <w:rPr>
          <w:rFonts w:hint="eastAsia" w:hAnsi="宋体" w:cs="宋体"/>
          <w:color w:val="auto"/>
          <w:sz w:val="24"/>
          <w:szCs w:val="24"/>
        </w:rPr>
        <w:t>支付至合同暂定总价的</w:t>
      </w:r>
      <w:r>
        <w:rPr>
          <w:rFonts w:hint="eastAsia" w:hAnsi="宋体" w:cs="宋体"/>
          <w:color w:val="auto"/>
          <w:sz w:val="24"/>
          <w:szCs w:val="24"/>
          <w:u w:val="single"/>
          <w:lang w:val="en-US" w:eastAsia="zh-CN"/>
        </w:rPr>
        <w:t>80%</w:t>
      </w:r>
      <w:r>
        <w:rPr>
          <w:rFonts w:hint="eastAsia" w:hAnsi="宋体" w:cs="宋体"/>
          <w:sz w:val="24"/>
          <w:szCs w:val="24"/>
          <w:u w:val="single"/>
        </w:rPr>
        <w:t>给乙方。</w:t>
      </w:r>
    </w:p>
    <w:p>
      <w:pPr>
        <w:spacing w:line="384" w:lineRule="auto"/>
        <w:ind w:firstLine="480" w:firstLineChars="200"/>
        <w:rPr>
          <w:rFonts w:hint="eastAsia" w:hAnsi="宋体" w:cs="宋体"/>
          <w:bCs/>
          <w:sz w:val="24"/>
        </w:rPr>
      </w:pPr>
      <w:r>
        <w:rPr>
          <w:rFonts w:hint="eastAsia" w:ascii="宋体" w:hAnsi="宋体" w:eastAsia="宋体" w:cs="宋体"/>
          <w:sz w:val="24"/>
        </w:rPr>
        <w:t>项目一</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bCs/>
          <w:sz w:val="24"/>
        </w:rPr>
        <w:t>；</w:t>
      </w:r>
      <w:r>
        <w:rPr>
          <w:rFonts w:hint="eastAsia" w:ascii="宋体" w:hAnsi="宋体" w:eastAsia="宋体" w:cs="宋体"/>
          <w:sz w:val="24"/>
        </w:rPr>
        <w:t>项目二</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bCs/>
          <w:sz w:val="24"/>
        </w:rPr>
        <w:t>；</w:t>
      </w:r>
    </w:p>
    <w:p>
      <w:pPr>
        <w:spacing w:line="384" w:lineRule="auto"/>
        <w:ind w:firstLine="480" w:firstLineChars="200"/>
        <w:rPr>
          <w:rFonts w:hint="eastAsia" w:hAnsi="宋体" w:cs="宋体"/>
          <w:sz w:val="24"/>
        </w:rPr>
      </w:pPr>
      <w:r>
        <w:rPr>
          <w:rFonts w:hint="eastAsia" w:ascii="宋体" w:hAnsi="宋体" w:eastAsia="宋体" w:cs="宋体"/>
          <w:sz w:val="24"/>
        </w:rPr>
        <w:t>项目三</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r>
        <w:rPr>
          <w:rFonts w:hint="eastAsia" w:ascii="宋体" w:hAnsi="宋体" w:eastAsia="宋体" w:cs="宋体"/>
          <w:sz w:val="24"/>
        </w:rPr>
        <w:t>项目</w:t>
      </w:r>
      <w:r>
        <w:rPr>
          <w:rFonts w:hint="eastAsia" w:ascii="宋体" w:hAnsi="宋体" w:eastAsia="宋体" w:cs="宋体"/>
          <w:sz w:val="24"/>
          <w:lang w:val="en-US" w:eastAsia="zh-CN"/>
        </w:rPr>
        <w:t>四</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p>
    <w:p>
      <w:pPr>
        <w:spacing w:line="384" w:lineRule="auto"/>
        <w:ind w:firstLine="480" w:firstLineChars="200"/>
        <w:rPr>
          <w:rFonts w:hint="eastAsia" w:hAnsi="宋体" w:cs="宋体"/>
          <w:sz w:val="24"/>
          <w:lang w:eastAsia="zh-CN"/>
        </w:rPr>
      </w:pPr>
      <w:r>
        <w:rPr>
          <w:rFonts w:hint="eastAsia" w:ascii="宋体" w:hAnsi="宋体" w:eastAsia="宋体" w:cs="宋体"/>
          <w:sz w:val="24"/>
        </w:rPr>
        <w:t>项目</w:t>
      </w:r>
      <w:r>
        <w:rPr>
          <w:rFonts w:hint="eastAsia" w:ascii="宋体" w:hAnsi="宋体" w:cs="宋体"/>
          <w:sz w:val="24"/>
          <w:lang w:val="en-US" w:eastAsia="zh-CN"/>
        </w:rPr>
        <w:t>五</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r>
        <w:rPr>
          <w:rFonts w:hint="eastAsia" w:ascii="宋体" w:hAnsi="宋体" w:eastAsia="宋体" w:cs="宋体"/>
          <w:sz w:val="24"/>
        </w:rPr>
        <w:t>项目</w:t>
      </w:r>
      <w:r>
        <w:rPr>
          <w:rFonts w:hint="eastAsia" w:ascii="宋体" w:hAnsi="宋体" w:cs="宋体"/>
          <w:sz w:val="24"/>
          <w:lang w:val="en-US" w:eastAsia="zh-CN"/>
        </w:rPr>
        <w:t>六</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p>
    <w:p>
      <w:pPr>
        <w:spacing w:line="384" w:lineRule="auto"/>
        <w:ind w:firstLine="480" w:firstLineChars="200"/>
        <w:rPr>
          <w:rFonts w:hint="default" w:hAnsi="宋体" w:cs="宋体"/>
          <w:color w:val="auto"/>
          <w:sz w:val="24"/>
          <w:u w:val="single"/>
          <w:lang w:val="en-US" w:eastAsia="zh-CN"/>
        </w:rPr>
      </w:pPr>
      <w:r>
        <w:rPr>
          <w:rFonts w:hint="eastAsia" w:ascii="宋体" w:hAnsi="宋体" w:eastAsia="宋体" w:cs="宋体"/>
          <w:sz w:val="24"/>
        </w:rPr>
        <w:t>项目</w:t>
      </w:r>
      <w:r>
        <w:rPr>
          <w:rFonts w:hint="eastAsia" w:ascii="宋体" w:hAnsi="宋体" w:cs="宋体"/>
          <w:sz w:val="24"/>
          <w:lang w:val="en-US" w:eastAsia="zh-CN"/>
        </w:rPr>
        <w:t>七</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r>
        <w:rPr>
          <w:rFonts w:hint="eastAsia" w:ascii="宋体" w:hAnsi="宋体" w:eastAsia="宋体" w:cs="宋体"/>
          <w:sz w:val="24"/>
        </w:rPr>
        <w:t>项目</w:t>
      </w:r>
      <w:r>
        <w:rPr>
          <w:rFonts w:hint="eastAsia" w:ascii="宋体" w:hAnsi="宋体" w:cs="宋体"/>
          <w:sz w:val="24"/>
          <w:lang w:val="en-US" w:eastAsia="zh-CN"/>
        </w:rPr>
        <w:t>八</w:t>
      </w:r>
      <w:r>
        <w:rPr>
          <w:rFonts w:hint="eastAsia" w:hAnsi="宋体" w:cs="宋体"/>
          <w:bCs/>
          <w:sz w:val="24"/>
        </w:rPr>
        <w:t>￥</w:t>
      </w:r>
      <w:r>
        <w:rPr>
          <w:rFonts w:hint="eastAsia" w:ascii="宋体" w:hAnsi="宋体" w:eastAsia="宋体" w:cs="宋体"/>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sz w:val="24"/>
          <w:lang w:eastAsia="zh-CN"/>
        </w:rPr>
        <w:t>；</w:t>
      </w:r>
      <w:r>
        <w:rPr>
          <w:rFonts w:hint="eastAsia" w:ascii="宋体" w:hAnsi="宋体" w:eastAsia="宋体" w:cs="宋体"/>
          <w:sz w:val="24"/>
          <w:lang w:val="en-US" w:eastAsia="zh-CN"/>
        </w:rPr>
        <w:t>给乙方。</w:t>
      </w:r>
    </w:p>
    <w:p>
      <w:pPr>
        <w:spacing w:line="500" w:lineRule="exact"/>
        <w:ind w:firstLine="480" w:firstLineChars="200"/>
        <w:rPr>
          <w:rFonts w:ascii="宋体" w:hAnsi="宋体" w:cs="宋体"/>
          <w:sz w:val="24"/>
        </w:rPr>
      </w:pPr>
      <w:r>
        <w:rPr>
          <w:rFonts w:ascii="宋体" w:hAnsi="宋体" w:cs="宋体"/>
          <w:sz w:val="24"/>
        </w:rPr>
        <w:t>8.2.1</w:t>
      </w:r>
      <w:r>
        <w:rPr>
          <w:rFonts w:hint="eastAsia" w:ascii="宋体" w:hAnsi="宋体" w:cs="宋体"/>
          <w:sz w:val="24"/>
        </w:rPr>
        <w:t>项目验收</w:t>
      </w:r>
      <w:r>
        <w:rPr>
          <w:rFonts w:hint="eastAsia" w:ascii="宋体" w:hAnsi="宋体" w:cs="宋体"/>
          <w:sz w:val="24"/>
          <w:lang w:val="en-US" w:eastAsia="zh-CN"/>
        </w:rPr>
        <w:t>格</w:t>
      </w:r>
      <w:r>
        <w:rPr>
          <w:rFonts w:hint="eastAsia" w:ascii="宋体" w:hAnsi="宋体" w:cs="宋体"/>
          <w:sz w:val="24"/>
        </w:rPr>
        <w:t>后，经甲方或甲方委托有资质第三方机构审核后，由乙方提交申请支付资料</w:t>
      </w:r>
      <w:r>
        <w:rPr>
          <w:rFonts w:hint="eastAsia" w:ascii="宋体" w:hAnsi="宋体" w:cs="宋体"/>
          <w:sz w:val="24"/>
          <w:u w:val="single"/>
        </w:rPr>
        <w:t>15</w:t>
      </w:r>
      <w:r>
        <w:rPr>
          <w:rFonts w:hint="eastAsia" w:ascii="宋体" w:hAnsi="宋体" w:cs="宋体"/>
          <w:sz w:val="24"/>
        </w:rPr>
        <w:t>个工作日内，甲方支付至</w:t>
      </w:r>
      <w:r>
        <w:rPr>
          <w:rFonts w:hint="eastAsia" w:ascii="宋体" w:hAnsi="宋体" w:cs="宋体"/>
          <w:sz w:val="24"/>
          <w:lang w:val="en-US" w:eastAsia="zh-CN"/>
        </w:rPr>
        <w:t>项目</w:t>
      </w:r>
      <w:r>
        <w:rPr>
          <w:rFonts w:hint="eastAsia" w:ascii="宋体" w:hAnsi="宋体" w:cs="宋体"/>
          <w:sz w:val="24"/>
        </w:rPr>
        <w:t>结算价的</w:t>
      </w:r>
      <w:r>
        <w:rPr>
          <w:rFonts w:hint="eastAsia" w:ascii="宋体" w:hAnsi="宋体" w:cs="宋体"/>
          <w:sz w:val="24"/>
          <w:lang w:val="en-US" w:eastAsia="zh-CN"/>
        </w:rPr>
        <w:t>95</w:t>
      </w:r>
      <w:r>
        <w:rPr>
          <w:rFonts w:hint="eastAsia" w:ascii="宋体" w:hAnsi="宋体" w:cs="宋体"/>
          <w:sz w:val="24"/>
        </w:rPr>
        <w:t>%。</w:t>
      </w:r>
    </w:p>
    <w:p>
      <w:pPr>
        <w:spacing w:line="384" w:lineRule="auto"/>
        <w:ind w:firstLine="480" w:firstLineChars="200"/>
        <w:outlineLvl w:val="1"/>
        <w:rPr>
          <w:rFonts w:ascii="宋体" w:hAnsi="宋体" w:cs="宋体"/>
          <w:color w:val="FF0000"/>
          <w:sz w:val="24"/>
          <w:highlight w:val="yellow"/>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500" w:lineRule="exact"/>
        <w:ind w:firstLine="480" w:firstLineChars="200"/>
        <w:outlineLvl w:val="1"/>
        <w:rPr>
          <w:rFonts w:hint="eastAsia" w:hAnsi="宋体" w:cs="宋体"/>
          <w:sz w:val="24"/>
          <w:szCs w:val="20"/>
          <w:highlight w:val="yellow"/>
        </w:rPr>
      </w:pPr>
      <w:r>
        <w:rPr>
          <w:rFonts w:ascii="宋体" w:hAnsi="宋体" w:cs="宋体"/>
          <w:color w:val="auto"/>
          <w:sz w:val="24"/>
        </w:rPr>
        <w:t>8.2.</w:t>
      </w:r>
      <w:r>
        <w:rPr>
          <w:rFonts w:hint="eastAsia" w:ascii="宋体" w:hAnsi="宋体" w:cs="宋体"/>
          <w:color w:val="auto"/>
          <w:sz w:val="24"/>
        </w:rPr>
        <w:t>3</w:t>
      </w:r>
      <w:r>
        <w:rPr>
          <w:rFonts w:hint="eastAsia" w:hAnsi="宋体" w:cs="宋体"/>
          <w:color w:val="auto"/>
          <w:sz w:val="24"/>
        </w:rPr>
        <w:t>本项目工程款的支付单位为：</w:t>
      </w:r>
      <w:r>
        <w:rPr>
          <w:rFonts w:hint="eastAsia" w:hAnsi="宋体" w:cs="宋体"/>
          <w:sz w:val="24"/>
          <w:szCs w:val="24"/>
          <w:u w:val="single"/>
          <w:lang w:val="en-US" w:eastAsia="zh-CN"/>
        </w:rPr>
        <w:t xml:space="preserve"> 项目所属各分公司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1"/>
        <w:spacing w:before="0" w:beforeAutospacing="0" w:after="0" w:afterAutospacing="0" w:line="500" w:lineRule="exact"/>
        <w:ind w:firstLine="480"/>
      </w:pPr>
      <w:r>
        <w:rPr>
          <w:rFonts w:hint="eastAsia"/>
        </w:rPr>
        <w:t>（1）符合甲方要求（详见附件保函格式）的银行独立保函，</w:t>
      </w:r>
    </w:p>
    <w:p>
      <w:pPr>
        <w:pStyle w:val="21"/>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2"/>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hAnsi="宋体" w:cs="宋体"/>
          <w:color w:val="auto"/>
          <w:sz w:val="24"/>
          <w:szCs w:val="20"/>
          <w:highlight w:val="yellow"/>
        </w:rPr>
      </w:pPr>
      <w:r>
        <w:rPr>
          <w:rFonts w:hint="eastAsia" w:asciiTheme="minorEastAsia" w:hAnsiTheme="minorEastAsia" w:eastAsiaTheme="minorEastAsia" w:cstheme="minorEastAsia"/>
          <w:sz w:val="24"/>
        </w:rPr>
        <w:t>9.5本合同竣工验收结算单位为：</w:t>
      </w:r>
      <w:r>
        <w:rPr>
          <w:rFonts w:hint="eastAsia" w:hAnsi="宋体" w:cs="宋体"/>
          <w:sz w:val="24"/>
          <w:szCs w:val="24"/>
          <w:u w:val="single"/>
          <w:lang w:val="en-US" w:eastAsia="zh-CN"/>
        </w:rPr>
        <w:t xml:space="preserve"> 项目所属各分公司 </w:t>
      </w:r>
    </w:p>
    <w:p>
      <w:pPr>
        <w:numPr>
          <w:ilvl w:val="0"/>
          <w:numId w:val="8"/>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yellow"/>
          <w:lang w:val="zh-CN"/>
        </w:rPr>
      </w:pPr>
      <w:r>
        <w:rPr>
          <w:rFonts w:ascii="宋体" w:hAnsi="宋体" w:cs="宋体"/>
          <w:bCs/>
          <w:sz w:val="24"/>
          <w:highlight w:val="yellow"/>
        </w:rPr>
        <w:t xml:space="preserve">10.2 </w:t>
      </w:r>
      <w:r>
        <w:rPr>
          <w:rFonts w:hint="eastAsia" w:ascii="宋体" w:hAnsi="宋体" w:cs="宋体"/>
          <w:bCs/>
          <w:sz w:val="24"/>
          <w:highlight w:val="yellow"/>
        </w:rPr>
        <w:t>质量保修期为</w:t>
      </w:r>
      <w:r>
        <w:rPr>
          <w:rFonts w:hint="eastAsia" w:ascii="宋体" w:hAnsi="宋体" w:cs="宋体"/>
          <w:kern w:val="0"/>
          <w:sz w:val="24"/>
          <w:highlight w:val="yellow"/>
          <w:lang w:val="zh-CN"/>
        </w:rPr>
        <w:t>自验收合格之日起</w:t>
      </w:r>
      <w:r>
        <w:rPr>
          <w:rFonts w:hint="eastAsia" w:ascii="宋体" w:hAnsi="宋体" w:cs="宋体"/>
          <w:kern w:val="0"/>
          <w:sz w:val="24"/>
          <w:highlight w:val="yellow"/>
          <w:u w:val="single"/>
        </w:rPr>
        <w:t xml:space="preserve"> </w:t>
      </w:r>
      <w:r>
        <w:rPr>
          <w:rFonts w:hint="eastAsia" w:ascii="宋体" w:hAnsi="宋体" w:cs="宋体"/>
          <w:b/>
          <w:bCs/>
          <w:kern w:val="0"/>
          <w:sz w:val="24"/>
          <w:highlight w:val="yellow"/>
          <w:u w:val="single"/>
          <w:lang w:val="en-US" w:eastAsia="zh-CN"/>
        </w:rPr>
        <w:t>壹</w:t>
      </w:r>
      <w:r>
        <w:rPr>
          <w:rFonts w:hint="eastAsia" w:ascii="宋体" w:hAnsi="宋体" w:cs="宋体"/>
          <w:kern w:val="0"/>
          <w:sz w:val="24"/>
          <w:highlight w:val="yellow"/>
          <w:u w:val="single"/>
        </w:rPr>
        <w:t xml:space="preserve"> </w:t>
      </w:r>
      <w:r>
        <w:rPr>
          <w:rFonts w:hint="eastAsia" w:ascii="宋体" w:hAnsi="宋体" w:cs="宋体"/>
          <w:kern w:val="0"/>
          <w:sz w:val="24"/>
          <w:highlight w:val="yellow"/>
          <w:lang w:val="zh-CN"/>
        </w:rPr>
        <w:t>年。</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47"/>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4.防疫管理协议书</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5</w:t>
      </w:r>
      <w:r>
        <w:rPr>
          <w:rFonts w:ascii="宋体" w:hAnsi="宋体" w:cs="宋体"/>
          <w:sz w:val="24"/>
        </w:rPr>
        <w:t>.</w:t>
      </w:r>
      <w:r>
        <w:rPr>
          <w:rFonts w:hint="eastAsia" w:ascii="宋体" w:hAnsi="宋体" w:cs="宋体"/>
          <w:sz w:val="24"/>
        </w:rPr>
        <w:t>工程量清单报价</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6</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spacing w:line="500" w:lineRule="exact"/>
        <w:ind w:firstLine="720" w:firstLineChars="300"/>
        <w:rPr>
          <w:rFonts w:hint="eastAsia" w:ascii="宋体" w:hAnsi="宋体" w:cs="宋体"/>
          <w:sz w:val="24"/>
          <w:szCs w:val="24"/>
        </w:rPr>
      </w:pPr>
      <w:r>
        <w:rPr>
          <w:rFonts w:hint="eastAsia" w:ascii="宋体" w:hAnsi="宋体" w:cs="宋体"/>
          <w:sz w:val="24"/>
          <w:szCs w:val="24"/>
        </w:rPr>
        <w:t>7.不诚信行为的情形及相应被暂停参与投标活动的处理标准</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营运项目承包单位日常履约考评参照表（安全）</w:t>
      </w:r>
    </w:p>
    <w:p>
      <w:pPr>
        <w:spacing w:line="500" w:lineRule="exact"/>
        <w:ind w:firstLine="720" w:firstLineChars="300"/>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营运项目承包单位综合履约考评表（安全）</w:t>
      </w:r>
    </w:p>
    <w:p>
      <w:pPr>
        <w:pStyle w:val="47"/>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陈秋彬</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020-38890587</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r>
        <w:rPr>
          <w:rFonts w:hint="eastAsia" w:ascii="宋体" w:hAnsi="宋体" w:cs="宋体"/>
          <w:b/>
          <w:bCs/>
          <w:szCs w:val="21"/>
        </w:rPr>
        <w:t>附件1  成交通知书</w:t>
      </w: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宋体" w:hAnsi="宋体" w:cs="宋体"/>
          <w:b/>
          <w:szCs w:val="21"/>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szCs w:val="21"/>
        </w:rPr>
      </w:pPr>
    </w:p>
    <w:p>
      <w:pPr>
        <w:tabs>
          <w:tab w:val="left" w:pos="4170"/>
        </w:tabs>
        <w:spacing w:line="360" w:lineRule="auto"/>
        <w:rPr>
          <w:rFonts w:ascii="宋体" w:hAnsi="宋体" w:cs="宋体"/>
          <w:b/>
          <w:szCs w:val="21"/>
        </w:rPr>
      </w:pPr>
      <w:r>
        <w:rPr>
          <w:rFonts w:hint="eastAsia" w:ascii="宋体" w:hAnsi="宋体" w:cs="宋体"/>
          <w:b/>
          <w:szCs w:val="21"/>
        </w:rPr>
        <w:t>附件3：营运场所施工安全协议书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jc w:val="left"/>
        <w:rPr>
          <w:rStyle w:val="26"/>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15</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无</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1440" w:firstLineChars="600"/>
              <w:jc w:val="both"/>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附件4：防疫管理协议书</w:t>
      </w:r>
    </w:p>
    <w:p>
      <w:pPr>
        <w:spacing w:line="440" w:lineRule="exact"/>
        <w:jc w:val="center"/>
        <w:rPr>
          <w:rFonts w:ascii="仿宋_GB2312" w:eastAsia="仿宋_GB2312"/>
          <w:b/>
          <w:bCs/>
          <w:sz w:val="28"/>
          <w:szCs w:val="28"/>
        </w:rPr>
      </w:pPr>
      <w:r>
        <w:rPr>
          <w:rFonts w:hint="eastAsia" w:asciiTheme="minorEastAsia" w:hAnsiTheme="minorEastAsia" w:eastAsiaTheme="minorEastAsia" w:cstheme="minorEastAsia"/>
          <w:b/>
          <w:bCs/>
          <w:sz w:val="28"/>
          <w:szCs w:val="28"/>
          <w:lang w:val="en-US" w:eastAsia="zh-CN"/>
        </w:rPr>
        <w:t>防疫</w:t>
      </w:r>
      <w:r>
        <w:rPr>
          <w:rFonts w:hint="eastAsia" w:asciiTheme="minorEastAsia" w:hAnsiTheme="minorEastAsia" w:eastAsiaTheme="minorEastAsia" w:cstheme="minorEastAsia"/>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广州市净水有限公司</w:t>
      </w:r>
    </w:p>
    <w:p>
      <w:pPr>
        <w:adjustRightInd w:val="0"/>
        <w:snapToGrid w:val="0"/>
        <w:spacing w:line="440" w:lineRule="exact"/>
        <w:ind w:firstLine="480" w:firstLineChars="200"/>
        <w:jc w:val="left"/>
        <w:rPr>
          <w:rStyle w:val="26"/>
          <w:rFonts w:hint="eastAsia" w:asciiTheme="minorEastAsia" w:hAnsiTheme="minorEastAsia" w:eastAsiaTheme="minorEastAsia" w:cstheme="minorEastAsia"/>
          <w:b w:val="0"/>
          <w:sz w:val="24"/>
          <w:szCs w:val="24"/>
          <w:u w:val="single"/>
        </w:rPr>
      </w:pP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Style w:val="26"/>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本协议作为</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sz w:val="24"/>
          <w:szCs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w:t>
      </w:r>
      <w:r>
        <w:rPr>
          <w:rFonts w:hint="eastAsia" w:asciiTheme="minorEastAsia" w:hAnsiTheme="minorEastAsia" w:eastAsiaTheme="minorEastAsia" w:cstheme="minorEastAsia"/>
          <w:sz w:val="24"/>
          <w:szCs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（一）开展疫情防控宣传教育，提高</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（二）</w:t>
      </w:r>
      <w:r>
        <w:rPr>
          <w:rFonts w:hint="eastAsia" w:asciiTheme="minorEastAsia" w:hAnsiTheme="minorEastAsia" w:eastAsiaTheme="minorEastAsia" w:cstheme="minorEastAsia"/>
          <w:sz w:val="24"/>
          <w:szCs w:val="24"/>
          <w:lang w:val="en-US" w:eastAsia="zh-CN"/>
        </w:rPr>
        <w:t>做好乙方人员防控工作管理，及时提交防疫资料，落实疫情防控备案，必要时需</w:t>
      </w:r>
      <w:r>
        <w:rPr>
          <w:rFonts w:hint="eastAsia" w:asciiTheme="minorEastAsia" w:hAnsiTheme="minorEastAsia" w:eastAsiaTheme="minorEastAsia" w:cstheme="minorEastAsia"/>
          <w:kern w:val="2"/>
          <w:sz w:val="24"/>
          <w:szCs w:val="24"/>
          <w:lang w:val="en-US" w:eastAsia="zh-CN" w:bidi="ar-SA"/>
        </w:rPr>
        <w:t>编制防控管理工作方案</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（三）乙方人员须按</w:t>
      </w:r>
      <w:r>
        <w:rPr>
          <w:rFonts w:hint="eastAsia" w:asciiTheme="minorEastAsia" w:hAnsiTheme="minorEastAsia" w:eastAsiaTheme="minorEastAsia" w:cstheme="minorEastAsia"/>
          <w:color w:val="auto"/>
          <w:sz w:val="24"/>
          <w:szCs w:val="24"/>
          <w:lang w:val="en-US" w:eastAsia="zh-CN"/>
        </w:rPr>
        <w:t>照</w:t>
      </w:r>
      <w:r>
        <w:rPr>
          <w:rFonts w:hint="eastAsia" w:asciiTheme="minorEastAsia" w:hAnsiTheme="minorEastAsia" w:eastAsiaTheme="minorEastAsia" w:cstheme="minorEastAsia"/>
          <w:color w:val="auto"/>
          <w:kern w:val="2"/>
          <w:sz w:val="24"/>
          <w:szCs w:val="24"/>
          <w:lang w:val="en-US" w:eastAsia="zh-CN" w:bidi="ar-SA"/>
        </w:rPr>
        <w:t>甲方各厂区进厂门岗防控要求</w:t>
      </w:r>
      <w:r>
        <w:rPr>
          <w:rFonts w:hint="eastAsia" w:asciiTheme="minorEastAsia" w:hAnsiTheme="minorEastAsia" w:eastAsiaTheme="minorEastAsia" w:cstheme="minorEastAsia"/>
          <w:sz w:val="24"/>
          <w:szCs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（五）各级政府、有关部门及甲方的其他</w:t>
      </w:r>
      <w:r>
        <w:rPr>
          <w:rFonts w:hint="eastAsia" w:asciiTheme="minorEastAsia" w:hAnsiTheme="minorEastAsia" w:eastAsiaTheme="minorEastAsia" w:cstheme="minorEastAsia"/>
          <w:sz w:val="24"/>
          <w:szCs w:val="24"/>
          <w:lang w:val="en-US" w:eastAsia="zh-CN"/>
        </w:rPr>
        <w:t>防控要求</w:t>
      </w:r>
      <w:r>
        <w:rPr>
          <w:rFonts w:hint="eastAsia" w:asciiTheme="minorEastAsia" w:hAnsiTheme="minorEastAsia" w:eastAsiaTheme="minorEastAsia" w:cstheme="minorEastAsia"/>
          <w:color w:val="auto"/>
          <w:kern w:val="2"/>
          <w:sz w:val="24"/>
          <w:szCs w:val="24"/>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（一）乙方人员及其</w:t>
      </w:r>
      <w:r>
        <w:rPr>
          <w:rFonts w:hint="eastAsia" w:asciiTheme="minorEastAsia" w:hAnsiTheme="minorEastAsia" w:eastAsiaTheme="minorEastAsia" w:cstheme="minorEastAsia"/>
          <w:color w:val="auto"/>
          <w:sz w:val="24"/>
          <w:szCs w:val="24"/>
          <w:highlight w:val="none"/>
          <w:lang w:val="en-US" w:eastAsia="zh-CN"/>
        </w:rPr>
        <w:t>密接</w:t>
      </w:r>
      <w:r>
        <w:rPr>
          <w:rFonts w:hint="eastAsia" w:asciiTheme="minorEastAsia" w:hAnsiTheme="minorEastAsia" w:eastAsiaTheme="minorEastAsia" w:cstheme="minorEastAsia"/>
          <w:sz w:val="24"/>
          <w:szCs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sz w:val="24"/>
          <w:szCs w:val="24"/>
        </w:rPr>
      </w:pPr>
    </w:p>
    <w:p>
      <w:pPr>
        <w:pStyle w:val="36"/>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、补充条款：</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p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份。</w:t>
      </w:r>
    </w:p>
    <w:p>
      <w:pPr>
        <w:adjustRightInd w:val="0"/>
        <w:snapToGrid w:val="0"/>
        <w:spacing w:line="440" w:lineRule="exact"/>
        <w:rPr>
          <w:rFonts w:hint="eastAsia" w:asciiTheme="minorEastAsia" w:hAnsiTheme="minorEastAsia" w:eastAsiaTheme="minorEastAsia" w:cstheme="minorEastAsia"/>
          <w:sz w:val="24"/>
          <w:szCs w:val="24"/>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 xml:space="preserve">代表 （章）：                             </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代表（章）：                                                           　　              　　　　　　　</w:t>
      </w:r>
    </w:p>
    <w:p>
      <w:pPr>
        <w:adjustRightInd w:val="0"/>
        <w:snapToGrid w:val="0"/>
        <w:spacing w:line="440" w:lineRule="exact"/>
        <w:rPr>
          <w:rFonts w:hint="eastAsia" w:ascii="宋体" w:hAnsi="宋体" w:cs="宋体"/>
          <w:b/>
          <w:szCs w:val="21"/>
        </w:rPr>
      </w:pPr>
      <w:r>
        <w:rPr>
          <w:rFonts w:hint="eastAsia" w:asciiTheme="minorEastAsia" w:hAnsiTheme="minorEastAsia" w:eastAsiaTheme="minorEastAsia" w:cstheme="minorEastAsia"/>
          <w:sz w:val="24"/>
          <w:szCs w:val="24"/>
        </w:rPr>
        <w:t xml:space="preserve">      年 　月　  日　　　　　                 年   月  　日</w:t>
      </w:r>
    </w:p>
    <w:p>
      <w:pPr>
        <w:spacing w:line="360" w:lineRule="auto"/>
        <w:rPr>
          <w:rFonts w:hint="eastAsia" w:ascii="宋体" w:hAnsi="宋体" w:cs="宋体"/>
          <w:b/>
          <w:szCs w:val="21"/>
          <w:lang w:val="en-US" w:eastAsia="zh-CN"/>
        </w:rPr>
      </w:pPr>
      <w:r>
        <w:rPr>
          <w:rFonts w:hint="eastAsia" w:ascii="宋体" w:hAnsi="宋体" w:cs="宋体"/>
          <w:b/>
          <w:szCs w:val="21"/>
        </w:rPr>
        <w:t>附件</w:t>
      </w:r>
      <w:r>
        <w:rPr>
          <w:rFonts w:hint="eastAsia" w:ascii="宋体" w:hAnsi="宋体" w:cs="宋体"/>
          <w:b/>
          <w:szCs w:val="21"/>
          <w:lang w:val="en-US" w:eastAsia="zh-CN"/>
        </w:rPr>
        <w:t>5</w:t>
      </w:r>
      <w:r>
        <w:rPr>
          <w:rFonts w:hint="eastAsia" w:ascii="宋体" w:hAnsi="宋体" w:cs="宋体"/>
          <w:b/>
          <w:szCs w:val="21"/>
        </w:rPr>
        <w:t>：</w:t>
      </w:r>
      <w:r>
        <w:rPr>
          <w:rFonts w:hint="eastAsia" w:ascii="宋体" w:hAnsi="宋体" w:cs="宋体"/>
          <w:b/>
          <w:szCs w:val="21"/>
          <w:lang w:val="en-US" w:eastAsia="zh-CN"/>
        </w:rPr>
        <w:t>工程量清单报价</w:t>
      </w:r>
    </w:p>
    <w:p>
      <w:pPr>
        <w:spacing w:line="360" w:lineRule="auto"/>
        <w:rPr>
          <w:rFonts w:ascii="宋体" w:hAnsi="宋体" w:cs="宋体"/>
          <w:b/>
          <w:bCs/>
          <w:szCs w:val="21"/>
        </w:rPr>
      </w:pPr>
      <w:r>
        <w:rPr>
          <w:rFonts w:hint="eastAsia" w:ascii="宋体" w:hAnsi="宋体" w:cs="宋体"/>
          <w:b/>
          <w:bCs/>
          <w:szCs w:val="21"/>
        </w:rPr>
        <w:t>附件6 ：项目投入人员架构表/应急救援物资清单</w:t>
      </w:r>
    </w:p>
    <w:p>
      <w:pPr>
        <w:spacing w:line="360" w:lineRule="auto"/>
        <w:jc w:val="center"/>
        <w:outlineLvl w:val="3"/>
        <w:rPr>
          <w:rFonts w:ascii="宋体" w:hAnsi="宋体" w:cs="宋体"/>
          <w:b/>
          <w:sz w:val="24"/>
          <w:szCs w:val="24"/>
        </w:rPr>
      </w:pPr>
      <w:r>
        <w:rPr>
          <w:rFonts w:hint="eastAsia" w:ascii="宋体" w:hAnsi="宋体" w:cs="宋体"/>
          <w:b/>
          <w:sz w:val="24"/>
          <w:szCs w:val="24"/>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附件7 ：不诚信行为的情形及相应被暂停参与投标活动的处理标准</w:t>
      </w:r>
    </w:p>
    <w:p>
      <w:pPr>
        <w:pStyle w:val="47"/>
        <w:rPr>
          <w:rFonts w:hAnsi="宋体" w:eastAsia="宋体"/>
          <w:szCs w:val="21"/>
        </w:rPr>
      </w:pPr>
    </w:p>
    <w:p>
      <w:pPr>
        <w:adjustRightInd w:val="0"/>
        <w:snapToGrid w:val="0"/>
        <w:rPr>
          <w:rFonts w:ascii="宋体" w:hAnsi="宋体" w:cs="宋体"/>
          <w:sz w:val="24"/>
        </w:rPr>
      </w:pPr>
    </w:p>
    <w:p>
      <w:pPr>
        <w:adjustRightInd w:val="0"/>
        <w:snapToGrid w:val="0"/>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处理</w:t>
            </w:r>
          </w:p>
          <w:p>
            <w:pPr>
              <w:adjustRightInd w:val="0"/>
              <w:snapToGrid w:val="0"/>
              <w:rPr>
                <w:rFonts w:ascii="宋体" w:hAnsi="宋体" w:cs="宋体"/>
                <w:szCs w:val="21"/>
              </w:rPr>
            </w:pPr>
            <w:r>
              <w:rPr>
                <w:rFonts w:hint="eastAsia" w:ascii="宋体" w:hAnsi="宋体" w:cs="宋体"/>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发生重伤或死亡1～2人的，暂停投标1年至2年（含）。</w:t>
            </w:r>
          </w:p>
          <w:p>
            <w:pPr>
              <w:adjustRightInd w:val="0"/>
              <w:snapToGrid w:val="0"/>
              <w:rPr>
                <w:rFonts w:ascii="宋体" w:hAnsi="宋体" w:cs="宋体"/>
                <w:szCs w:val="21"/>
              </w:rPr>
            </w:pPr>
            <w:r>
              <w:rPr>
                <w:rFonts w:hint="eastAsia" w:ascii="宋体" w:hAnsi="宋体" w:cs="宋体"/>
                <w:szCs w:val="21"/>
              </w:rPr>
              <w:t>发生重伤或死亡3～9人的，暂停投标2年以上至4年。</w:t>
            </w:r>
          </w:p>
          <w:p>
            <w:pPr>
              <w:adjustRightInd w:val="0"/>
              <w:snapToGrid w:val="0"/>
              <w:rPr>
                <w:rFonts w:ascii="宋体" w:hAnsi="宋体" w:cs="宋体"/>
                <w:szCs w:val="21"/>
              </w:rPr>
            </w:pPr>
            <w:r>
              <w:rPr>
                <w:rFonts w:hint="eastAsia" w:ascii="宋体" w:hAnsi="宋体" w:cs="宋体"/>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rPr>
            </w:pPr>
            <w:r>
              <w:rPr>
                <w:rFonts w:hint="eastAsia" w:ascii="宋体" w:hAnsi="宋体" w:cs="宋体"/>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bl>
    <w:p>
      <w:pPr>
        <w:contextualSpacing/>
        <w:jc w:val="left"/>
        <w:rPr>
          <w:rFonts w:ascii="宋体" w:hAnsi="宋体" w:cs="仿宋_GB2312"/>
          <w:sz w:val="24"/>
        </w:rPr>
      </w:pPr>
      <w:r>
        <w:rPr>
          <w:rFonts w:hint="eastAsia" w:ascii="宋体" w:hAnsi="宋体" w:cs="仿宋_GB2312"/>
          <w:sz w:val="24"/>
        </w:rPr>
        <w:t>备注：本处理标准出自</w:t>
      </w:r>
      <w:r>
        <w:rPr>
          <w:rFonts w:hint="eastAsia" w:ascii="宋体" w:hAnsi="宋体" w:cs="仿宋_GB2312"/>
          <w:color w:val="000000"/>
          <w:sz w:val="24"/>
        </w:rPr>
        <w:t>《广州市净水有限公司经营建设项目参建企业不诚信行为管理办法》。</w:t>
      </w:r>
    </w:p>
    <w:p>
      <w:pPr>
        <w:jc w:val="left"/>
        <w:rPr>
          <w:rFonts w:hint="default" w:eastAsia="宋体"/>
          <w:lang w:val="en-US" w:eastAsia="zh-CN"/>
        </w:rPr>
      </w:pPr>
      <w:r>
        <w:rPr>
          <w:rFonts w:hint="eastAsia"/>
          <w:lang w:val="en-US" w:eastAsia="zh-CN"/>
        </w:rPr>
        <w:t>附件8</w:t>
      </w:r>
    </w:p>
    <w:tbl>
      <w:tblPr>
        <w:tblStyle w:val="23"/>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缺安全架构扣合同金额的10%或2000；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缺安全架构扣合同金额的2%或1万；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缺安全架构扣合同金额的1%或2万；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扣合同金额的0.5%～1%；</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扣合同金额的0.3%～0.4%；</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r>
              <w:rPr>
                <w:rFonts w:hint="eastAsia" w:ascii="仿宋_GB2312" w:hAnsi="仿宋_GB2312" w:eastAsia="仿宋_GB2312" w:cs="仿宋_GB2312"/>
                <w:color w:val="000000"/>
                <w:sz w:val="13"/>
                <w:szCs w:val="13"/>
              </w:rPr>
              <w:t>2.本处理标准出自《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2"/>
              <w:ind w:firstLine="1126"/>
              <w:rPr>
                <w:rFonts w:hint="default" w:eastAsia="仿宋_GB2312"/>
                <w:lang w:val="en-US" w:eastAsia="zh-CN"/>
              </w:rPr>
            </w:pPr>
            <w:r>
              <w:rPr>
                <w:rFonts w:hint="eastAsia"/>
                <w:lang w:val="en-US" w:eastAsia="zh-CN"/>
              </w:rPr>
              <w:t>附件9</w:t>
            </w:r>
          </w:p>
        </w:tc>
      </w:tr>
    </w:tbl>
    <w:p>
      <w:pPr>
        <w:pStyle w:val="22"/>
        <w:ind w:left="0" w:leftChars="0" w:firstLine="0" w:firstLineChars="0"/>
        <w:rPr>
          <w:rFonts w:ascii="宋体" w:hAnsi="宋体" w:cs="宋体"/>
          <w:b/>
          <w:bCs/>
          <w:color w:val="000000"/>
          <w:sz w:val="24"/>
          <w:szCs w:val="24"/>
        </w:rPr>
      </w:pPr>
    </w:p>
    <w:p>
      <w:pPr>
        <w:pStyle w:val="22"/>
        <w:ind w:left="0" w:leftChars="0" w:firstLine="0" w:firstLineChars="0"/>
        <w:rPr>
          <w:rFonts w:ascii="宋体" w:hAnsi="宋体" w:cs="宋体"/>
          <w:b/>
          <w:bCs/>
          <w:color w:val="000000"/>
          <w:sz w:val="24"/>
          <w:szCs w:val="24"/>
        </w:rPr>
      </w:pP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缺安全架构扣5～10分/项；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缺花名册扣3～5分/项；</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sz w:val="13"/>
                <w:szCs w:val="13"/>
                <w:lang w:eastAsia="zh-CN"/>
              </w:rPr>
            </w:pPr>
            <w:r>
              <w:rPr>
                <w:rFonts w:hint="eastAsia"/>
                <w:sz w:val="13"/>
                <w:szCs w:val="13"/>
              </w:rPr>
              <w:t>注：1、综合考评满分100分，各考评项目扣分不设上限；</w:t>
            </w:r>
          </w:p>
          <w:p>
            <w:pPr>
              <w:widowControl/>
              <w:jc w:val="left"/>
              <w:textAlignment w:val="center"/>
              <w:rPr>
                <w:rFonts w:hint="eastAsia" w:eastAsia="宋体"/>
                <w:sz w:val="13"/>
                <w:szCs w:val="13"/>
                <w:lang w:eastAsia="zh-CN"/>
              </w:rPr>
            </w:pPr>
            <w:r>
              <w:rPr>
                <w:rFonts w:hint="eastAsia"/>
                <w:sz w:val="13"/>
                <w:szCs w:val="13"/>
              </w:rPr>
              <w:t xml:space="preserve">    2、监理单位考评只作为参考及履职依据，不计入考评，无监理单位不需填写；</w:t>
            </w:r>
          </w:p>
          <w:p>
            <w:pPr>
              <w:widowControl/>
              <w:jc w:val="left"/>
              <w:textAlignment w:val="center"/>
              <w:rPr>
                <w:rFonts w:hint="eastAsia" w:eastAsia="宋体"/>
                <w:sz w:val="13"/>
                <w:szCs w:val="13"/>
                <w:lang w:eastAsia="zh-CN"/>
              </w:rPr>
            </w:pPr>
            <w:r>
              <w:rPr>
                <w:rFonts w:hint="eastAsia"/>
                <w:sz w:val="13"/>
                <w:szCs w:val="13"/>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lang w:eastAsia="zh-CN"/>
              </w:rPr>
            </w:pPr>
            <w:r>
              <w:rPr>
                <w:rFonts w:hint="eastAsia"/>
                <w:sz w:val="13"/>
                <w:szCs w:val="13"/>
              </w:rPr>
              <w:t xml:space="preserve">    4、各分公司考评填写相应的得（扣）分数值，如奖2分则填写“2”，扣2分则填写“-2”；</w:t>
            </w:r>
          </w:p>
          <w:p>
            <w:pPr>
              <w:widowControl/>
              <w:jc w:val="left"/>
              <w:textAlignment w:val="center"/>
              <w:rPr>
                <w:rFonts w:hint="eastAsia" w:eastAsia="宋体"/>
                <w:sz w:val="13"/>
                <w:szCs w:val="13"/>
                <w:lang w:eastAsia="zh-CN"/>
              </w:rPr>
            </w:pPr>
            <w:r>
              <w:rPr>
                <w:rFonts w:hint="eastAsia"/>
                <w:sz w:val="13"/>
                <w:szCs w:val="13"/>
              </w:rPr>
              <w:t xml:space="preserve">    5、单项“综合考评”=项目部考评+公司考评；综合考评总分=各单项“综合考评”+100</w:t>
            </w:r>
          </w:p>
          <w:p>
            <w:pPr>
              <w:widowControl/>
              <w:jc w:val="left"/>
              <w:textAlignment w:val="center"/>
              <w:rPr>
                <w:rFonts w:hint="eastAsia" w:eastAsia="宋体"/>
                <w:sz w:val="13"/>
                <w:szCs w:val="13"/>
                <w:lang w:eastAsia="zh-CN"/>
              </w:rPr>
            </w:pPr>
            <w:r>
              <w:rPr>
                <w:rFonts w:hint="eastAsia"/>
                <w:sz w:val="13"/>
                <w:szCs w:val="13"/>
              </w:rPr>
              <w:t xml:space="preserve">    6、最后得分=综合考评总分X类别系数；</w:t>
            </w:r>
          </w:p>
          <w:p>
            <w:pPr>
              <w:widowControl/>
              <w:jc w:val="left"/>
              <w:textAlignment w:val="center"/>
              <w:rPr>
                <w:sz w:val="13"/>
                <w:szCs w:val="13"/>
              </w:rPr>
            </w:pP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2"/>
              <w:ind w:firstLine="1126"/>
            </w:pPr>
          </w:p>
        </w:tc>
      </w:tr>
    </w:tbl>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4"/>
        <w:rPr>
          <w:color w:val="auto"/>
          <w:highlight w:val="none"/>
        </w:rPr>
      </w:pPr>
      <w:bookmarkStart w:id="87" w:name="_Toc21847"/>
      <w:bookmarkStart w:id="88" w:name="_Toc16552"/>
      <w:bookmarkStart w:id="89" w:name="_Toc30824"/>
      <w:bookmarkStart w:id="90" w:name="_Toc28358"/>
      <w:bookmarkStart w:id="91" w:name="_Toc1563"/>
      <w:bookmarkStart w:id="92" w:name="_Toc3723"/>
      <w:bookmarkStart w:id="93" w:name="_Toc6230"/>
      <w:bookmarkStart w:id="94" w:name="_Toc5129"/>
      <w:bookmarkStart w:id="95" w:name="_Toc12169"/>
      <w:bookmarkStart w:id="96" w:name="_Toc23515"/>
      <w:bookmarkStart w:id="97" w:name="_Toc8147"/>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6"/>
        <w:rPr>
          <w:color w:val="auto"/>
          <w:highlight w:val="none"/>
        </w:rPr>
      </w:pPr>
    </w:p>
    <w:p>
      <w:pPr>
        <w:pStyle w:val="4"/>
        <w:rPr>
          <w:color w:val="auto"/>
          <w:highlight w:val="none"/>
        </w:rPr>
      </w:pPr>
      <w:bookmarkStart w:id="98" w:name="_Toc22764"/>
      <w:bookmarkStart w:id="99" w:name="_Toc24490"/>
      <w:bookmarkStart w:id="100" w:name="_Toc12769"/>
      <w:bookmarkStart w:id="101" w:name="_Toc17119"/>
      <w:bookmarkStart w:id="102" w:name="_Toc10840"/>
      <w:bookmarkStart w:id="103" w:name="_Toc5342"/>
      <w:bookmarkStart w:id="104" w:name="_Toc21675"/>
      <w:bookmarkStart w:id="105" w:name="_Toc31564"/>
      <w:bookmarkStart w:id="106" w:name="_Toc12610"/>
      <w:bookmarkStart w:id="107" w:name="_Toc87616388"/>
      <w:bookmarkStart w:id="108" w:name="_Toc24815"/>
      <w:bookmarkStart w:id="109" w:name="_Toc30157"/>
      <w:bookmarkStart w:id="110" w:name="_Toc88209951"/>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8209953"/>
      <w:bookmarkStart w:id="114" w:name="_Toc87616390"/>
      <w:r>
        <w:rPr>
          <w:rFonts w:hint="eastAsia" w:ascii="仿宋_GB2312" w:eastAsia="仿宋_GB2312"/>
          <w:color w:val="auto"/>
          <w:sz w:val="28"/>
          <w:szCs w:val="28"/>
          <w:highlight w:val="none"/>
        </w:rPr>
        <w:t>2.法定代表人证明或授权委托书</w:t>
      </w:r>
      <w:bookmarkEnd w:id="113"/>
      <w:bookmarkEnd w:id="114"/>
      <w:bookmarkStart w:id="115" w:name="_Toc88209956"/>
      <w:bookmarkStart w:id="11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7" w:name="_Toc88209957"/>
      <w:bookmarkStart w:id="118" w:name="_Toc28619645"/>
      <w:bookmarkStart w:id="119" w:name="_Toc12665"/>
      <w:bookmarkStart w:id="120" w:name="_Toc6313"/>
      <w:bookmarkStart w:id="121" w:name="_Toc87616394"/>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87616395"/>
      <w:bookmarkStart w:id="123" w:name="_Toc22527"/>
      <w:bookmarkStart w:id="124" w:name="_Toc29833"/>
      <w:bookmarkStart w:id="125"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7616400"/>
      <w:bookmarkStart w:id="127" w:name="_Toc8086"/>
      <w:bookmarkStart w:id="128" w:name="_Toc88209963"/>
      <w:bookmarkStart w:id="129"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31" w:name="_Toc32430"/>
      <w:bookmarkStart w:id="132"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4"/>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8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noWrap w:val="0"/>
            <w:vAlign w:val="center"/>
          </w:tcPr>
          <w:p>
            <w:pPr>
              <w:pStyle w:val="47"/>
              <w:jc w:val="cente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广州市净水有限公司2022年</w:t>
            </w:r>
            <w:r>
              <w:rPr>
                <w:rFonts w:hint="eastAsia" w:hAnsi="宋体" w:eastAsia="宋体" w:cs="宋体"/>
                <w:b/>
                <w:bCs/>
                <w:color w:val="auto"/>
                <w:sz w:val="24"/>
                <w:szCs w:val="24"/>
                <w:lang w:eastAsia="zh-CN"/>
              </w:rPr>
              <w:t>大沙地、沥滘、猎德</w:t>
            </w:r>
            <w:r>
              <w:rPr>
                <w:rFonts w:hint="eastAsia" w:ascii="宋体" w:hAnsi="宋体" w:eastAsia="宋体" w:cs="宋体"/>
                <w:b/>
                <w:bCs/>
                <w:color w:val="auto"/>
                <w:sz w:val="24"/>
                <w:szCs w:val="24"/>
                <w:lang w:eastAsia="zh-CN"/>
              </w:rPr>
              <w:t>等分公司日常维护维修项目（市政工程类）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47"/>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4800" w:type="dxa"/>
            <w:noWrap w:val="0"/>
            <w:vAlign w:val="center"/>
          </w:tcPr>
          <w:p>
            <w:pPr>
              <w:pStyle w:val="47"/>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2986" w:type="dxa"/>
            <w:noWrap w:val="0"/>
            <w:vAlign w:val="center"/>
          </w:tcPr>
          <w:p>
            <w:pPr>
              <w:pStyle w:val="47"/>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47"/>
              <w:spacing w:line="360" w:lineRule="auto"/>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4800"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2"/>
                <w:szCs w:val="22"/>
              </w:rPr>
            </w:pPr>
            <w:r>
              <w:rPr>
                <w:rFonts w:hint="eastAsia" w:ascii="宋体" w:hAnsi="宋体" w:eastAsia="宋体" w:cs="宋体"/>
                <w:i w:val="0"/>
                <w:iCs w:val="0"/>
                <w:color w:val="000000"/>
                <w:kern w:val="0"/>
                <w:sz w:val="21"/>
                <w:szCs w:val="21"/>
                <w:u w:val="none"/>
                <w:lang w:val="en-US" w:eastAsia="zh-CN" w:bidi="ar"/>
              </w:rPr>
              <w:t>大沙地分公司一期消毒池等自来水管维修项目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47"/>
              <w:spacing w:line="360" w:lineRule="auto"/>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p>
        </w:tc>
        <w:tc>
          <w:tcPr>
            <w:tcW w:w="4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大沙地分公司二期巴氏计量槽石板路优化等项目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47"/>
              <w:spacing w:line="360" w:lineRule="auto"/>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p>
        </w:tc>
        <w:tc>
          <w:tcPr>
            <w:tcW w:w="4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大沙地分公司二期药剂制备间乙酸钠管道改造项目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12"/>
              <w:spacing w:line="360" w:lineRule="auto"/>
              <w:jc w:val="center"/>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p>
        </w:tc>
        <w:tc>
          <w:tcPr>
            <w:tcW w:w="4800" w:type="dxa"/>
            <w:noWrap w:val="0"/>
            <w:vAlign w:val="center"/>
          </w:tcPr>
          <w:p>
            <w:pPr>
              <w:keepNext w:val="0"/>
              <w:keepLines w:val="0"/>
              <w:widowControl/>
              <w:suppressLineNumbers w:val="0"/>
              <w:jc w:val="left"/>
              <w:textAlignment w:val="center"/>
              <w:rPr>
                <w:rFonts w:hint="eastAsia" w:ascii="宋体" w:hAnsi="宋体" w:eastAsia="宋体" w:cs="宋体"/>
                <w:b/>
                <w:bCs/>
                <w:sz w:val="22"/>
                <w:szCs w:val="22"/>
              </w:rPr>
            </w:pPr>
            <w:r>
              <w:rPr>
                <w:rFonts w:hint="eastAsia" w:ascii="宋体" w:hAnsi="宋体" w:eastAsia="宋体" w:cs="宋体"/>
                <w:i w:val="0"/>
                <w:iCs w:val="0"/>
                <w:color w:val="000000"/>
                <w:kern w:val="0"/>
                <w:sz w:val="22"/>
                <w:szCs w:val="22"/>
                <w:u w:val="none"/>
                <w:lang w:val="en-US" w:eastAsia="zh-CN" w:bidi="ar"/>
              </w:rPr>
              <w:t>沥滘分公司二期生化池排泥管路阀组及三期细格栅冲洗系统优化项目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2"/>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w:t>
            </w:r>
          </w:p>
        </w:tc>
        <w:tc>
          <w:tcPr>
            <w:tcW w:w="4800" w:type="dxa"/>
            <w:noWrap w:val="0"/>
            <w:vAlign w:val="center"/>
          </w:tcPr>
          <w:p>
            <w:pPr>
              <w:keepNext w:val="0"/>
              <w:keepLines w:val="0"/>
              <w:widowControl/>
              <w:suppressLineNumbers w:val="0"/>
              <w:jc w:val="left"/>
              <w:textAlignment w:val="center"/>
              <w:rPr>
                <w:rFonts w:hint="eastAsia" w:ascii="宋体" w:hAnsi="宋体" w:eastAsia="宋体" w:cs="宋体"/>
                <w:b/>
                <w:bCs/>
                <w:sz w:val="22"/>
                <w:szCs w:val="22"/>
              </w:rPr>
            </w:pPr>
            <w:r>
              <w:rPr>
                <w:rFonts w:hint="eastAsia" w:ascii="宋体" w:hAnsi="宋体" w:eastAsia="宋体" w:cs="宋体"/>
                <w:i w:val="0"/>
                <w:iCs w:val="0"/>
                <w:color w:val="000000"/>
                <w:kern w:val="0"/>
                <w:sz w:val="22"/>
                <w:szCs w:val="22"/>
                <w:u w:val="none"/>
                <w:lang w:val="en-US" w:eastAsia="zh-CN" w:bidi="ar"/>
              </w:rPr>
              <w:t>沥滘分公司二期初雨沉淀池检测井优化项目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2"/>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6</w:t>
            </w:r>
          </w:p>
        </w:tc>
        <w:tc>
          <w:tcPr>
            <w:tcW w:w="48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猎德分公司一期生化池撇渣管及化验门口排水管改造维修项目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2"/>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7</w:t>
            </w:r>
          </w:p>
        </w:tc>
        <w:tc>
          <w:tcPr>
            <w:tcW w:w="48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江高分公司2022年膜池硫酸铝加药管优化项目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2"/>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8</w:t>
            </w:r>
          </w:p>
        </w:tc>
        <w:tc>
          <w:tcPr>
            <w:tcW w:w="48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大观分公司初雨硫酸铝加药接入装置优化等零星杂项项目</w:t>
            </w:r>
          </w:p>
        </w:tc>
        <w:tc>
          <w:tcPr>
            <w:tcW w:w="2986"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12"/>
              <w:spacing w:line="360" w:lineRule="auto"/>
              <w:jc w:val="center"/>
              <w:outlineLvl w:val="1"/>
              <w:rPr>
                <w:rFonts w:hint="eastAsia" w:ascii="宋体" w:hAnsi="宋体" w:eastAsia="宋体" w:cs="宋体"/>
                <w:b/>
                <w:bCs/>
                <w:sz w:val="24"/>
                <w:szCs w:val="24"/>
              </w:rPr>
            </w:pPr>
          </w:p>
        </w:tc>
        <w:tc>
          <w:tcPr>
            <w:tcW w:w="4800" w:type="dxa"/>
            <w:noWrap w:val="0"/>
            <w:vAlign w:val="center"/>
          </w:tcPr>
          <w:p>
            <w:pPr>
              <w:pStyle w:val="12"/>
              <w:spacing w:line="360"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rPr>
              <w:t>合计</w:t>
            </w:r>
          </w:p>
        </w:tc>
        <w:tc>
          <w:tcPr>
            <w:tcW w:w="2986" w:type="dxa"/>
            <w:noWrap w:val="0"/>
            <w:vAlign w:val="center"/>
          </w:tcPr>
          <w:p>
            <w:pPr>
              <w:pStyle w:val="47"/>
              <w:jc w:val="center"/>
              <w:rPr>
                <w:rFonts w:hint="eastAsia" w:ascii="宋体" w:hAnsi="宋体" w:eastAsia="宋体" w:cs="宋体"/>
                <w:color w:val="auto"/>
                <w:sz w:val="24"/>
                <w:szCs w:val="24"/>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300" w:lineRule="auto"/>
        <w:rPr>
          <w:rFonts w:hint="eastAsia" w:ascii="仿宋" w:hAnsi="仿宋" w:eastAsia="仿宋" w:cs="仿宋_GB2312"/>
          <w:b/>
          <w:sz w:val="28"/>
          <w:szCs w:val="28"/>
        </w:rPr>
      </w:pPr>
    </w:p>
    <w:p>
      <w:pPr>
        <w:adjustRightInd w:val="0"/>
        <w:snapToGrid w:val="0"/>
        <w:spacing w:line="300" w:lineRule="auto"/>
        <w:rPr>
          <w:rFonts w:hint="eastAsia" w:ascii="仿宋" w:hAnsi="仿宋" w:eastAsia="仿宋" w:cs="仿宋_GB2312"/>
          <w:b/>
          <w:sz w:val="28"/>
          <w:szCs w:val="28"/>
          <w:lang w:val="en-US" w:eastAsia="zh-CN"/>
        </w:rPr>
      </w:pPr>
      <w:r>
        <w:rPr>
          <w:rFonts w:hint="eastAsia" w:ascii="仿宋" w:hAnsi="仿宋" w:eastAsia="仿宋" w:cs="仿宋_GB2312"/>
          <w:b/>
          <w:sz w:val="28"/>
          <w:szCs w:val="28"/>
        </w:rPr>
        <w:t>项目一：</w:t>
      </w:r>
      <w:r>
        <w:rPr>
          <w:rFonts w:hint="eastAsia" w:ascii="仿宋" w:hAnsi="仿宋" w:eastAsia="仿宋" w:cs="仿宋_GB2312"/>
          <w:b/>
          <w:sz w:val="28"/>
          <w:szCs w:val="28"/>
          <w:lang w:val="en-US" w:eastAsia="zh-CN"/>
        </w:rPr>
        <w:t>大沙地分公司一期消毒池等自来水管维修项目</w:t>
      </w:r>
    </w:p>
    <w:tbl>
      <w:tblPr>
        <w:tblStyle w:val="23"/>
        <w:tblW w:w="8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243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07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6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工程名称：大沙地分公司一期消毒池等自来水管维修项目</w:t>
            </w:r>
          </w:p>
        </w:tc>
        <w:tc>
          <w:tcPr>
            <w:tcW w:w="1815"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1.自来水主管补漏</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2.一期消毒池自来水管补漏</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8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7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br w:type="page"/>
      </w:r>
    </w:p>
    <w:tbl>
      <w:tblPr>
        <w:tblStyle w:val="23"/>
        <w:tblW w:w="9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855"/>
        <w:gridCol w:w="1275"/>
        <w:gridCol w:w="2430"/>
        <w:gridCol w:w="255"/>
        <w:gridCol w:w="510"/>
        <w:gridCol w:w="900"/>
        <w:gridCol w:w="150"/>
        <w:gridCol w:w="81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705"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工程名称：大沙地分公司一期消毒池等自来水管维修项目</w:t>
            </w:r>
          </w:p>
        </w:tc>
        <w:tc>
          <w:tcPr>
            <w:tcW w:w="181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1.自来水主管补漏</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1.名称:人工挖沟槽土方 一、二类土 深度在2m内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异径三通拆除</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1.名称:异径三通拆除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2.规格:DN200*25 PN1.6MPa异径三通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异径三通安装</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1.名称:异径三通安装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2.规格:DN200*25 PN1.6MPa异径三通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管道拆除</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1.名称:管道拆除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2.管径:DN200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PE法兰安装DN200</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1.名称:法兰安装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2.规格:DN200 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3.对接方式:热熔对接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伸缩节安装DN200</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1.名称:伸缩节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2.规格:DN200 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3.连接方式:热熔对接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PE管安装</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1.名称:PE管安装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2.规格:PE管DN200,1.6MPA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3.连接方式:热熔对接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1.名称:回填土 人工夯实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2.一期消毒池自来水管补漏</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2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705"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29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81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95"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705"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2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工程名称：大沙地分公司一期消毒池等自来水管维修项目</w:t>
            </w:r>
          </w:p>
        </w:tc>
        <w:tc>
          <w:tcPr>
            <w:tcW w:w="181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1.名称:人工挖沟槽土方 一、二类土 深度在2m内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管道拆除</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1.名称:管道拆除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2.管径:DN80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PPR管安装</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1.名称:PPR管DN80,1.6MPA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2.对接方式:热熔对接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弯头安装</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1.名称:弯头安装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更换DN80不锈钢闸阀</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1.名称:更换不锈钢闸阀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1.名称:回填土 人工夯实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0"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2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9705"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lang w:val="en-US" w:eastAsia="zh-CN"/>
              </w:rPr>
            </w:pPr>
            <w:r>
              <w:rPr>
                <w:rFonts w:hint="eastAsia"/>
                <w:lang w:val="en-US" w:eastAsia="zh-CN"/>
              </w:rPr>
              <w:t>注：为计取规费等的使用，可在表中增设其中：“定额人工费”。</w:t>
            </w:r>
          </w:p>
          <w:p>
            <w:pPr>
              <w:pStyle w:val="2"/>
              <w:rPr>
                <w:rFonts w:hint="eastAsia"/>
              </w:rPr>
            </w:pP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br w:type="page"/>
      </w:r>
    </w:p>
    <w:tbl>
      <w:tblPr>
        <w:tblStyle w:val="23"/>
        <w:tblW w:w="10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335"/>
        <w:gridCol w:w="1725"/>
        <w:gridCol w:w="1380"/>
        <w:gridCol w:w="780"/>
        <w:gridCol w:w="75"/>
        <w:gridCol w:w="1110"/>
        <w:gridCol w:w="930"/>
        <w:gridCol w:w="165"/>
        <w:gridCol w:w="87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17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5985"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工程名称：大沙地分公司一期消毒池等自来水管维修项目</w:t>
            </w:r>
          </w:p>
        </w:tc>
        <w:tc>
          <w:tcPr>
            <w:tcW w:w="204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4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9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7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shd w:val="clear" w:fill="FFFF00"/>
                <w:lang w:val="en-US" w:eastAsia="zh-CN" w:bidi="ar"/>
              </w:rPr>
              <w:t>279.03</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69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按照项目分部分项人工费的15%计算（有方案的按照方案计算），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985"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4185"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985"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040"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145"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17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5985"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工程名称：大沙地分公司一期消毒池等自来水管维修项目</w:t>
            </w:r>
          </w:p>
        </w:tc>
        <w:tc>
          <w:tcPr>
            <w:tcW w:w="204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4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9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7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91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48"/>
        <w:rPr>
          <w:rFonts w:hint="eastAsia"/>
        </w:rPr>
      </w:pPr>
    </w:p>
    <w:tbl>
      <w:tblPr>
        <w:tblStyle w:val="23"/>
        <w:tblW w:w="9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1440"/>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9435"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0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工程名称：大沙地分公司一期消毒池等自来水管维修项目</w:t>
            </w:r>
          </w:p>
        </w:tc>
        <w:tc>
          <w:tcPr>
            <w:tcW w:w="1815"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45"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pPr>
        <w:rPr>
          <w:rFonts w:hint="eastAsia" w:ascii="仿宋" w:hAnsi="仿宋" w:eastAsia="仿宋" w:cs="仿宋_GB2312"/>
          <w:b/>
          <w:sz w:val="28"/>
          <w:szCs w:val="28"/>
        </w:rPr>
      </w:pPr>
    </w:p>
    <w:p>
      <w:pPr>
        <w:rPr>
          <w:rFonts w:hint="eastAsia" w:ascii="仿宋" w:hAnsi="仿宋" w:eastAsia="仿宋" w:cs="仿宋_GB2312"/>
          <w:b/>
          <w:sz w:val="28"/>
          <w:szCs w:val="28"/>
          <w:lang w:val="en-US" w:eastAsia="zh-CN"/>
        </w:rPr>
      </w:pPr>
      <w:r>
        <w:rPr>
          <w:rFonts w:hint="eastAsia" w:ascii="仿宋" w:hAnsi="仿宋" w:eastAsia="仿宋" w:cs="仿宋_GB2312"/>
          <w:b/>
          <w:sz w:val="28"/>
          <w:szCs w:val="28"/>
        </w:rPr>
        <w:t>项目</w:t>
      </w:r>
      <w:r>
        <w:rPr>
          <w:rFonts w:hint="eastAsia" w:ascii="仿宋" w:hAnsi="仿宋" w:eastAsia="仿宋" w:cs="仿宋_GB2312"/>
          <w:b/>
          <w:sz w:val="28"/>
          <w:szCs w:val="28"/>
          <w:lang w:val="en-US" w:eastAsia="zh-CN"/>
        </w:rPr>
        <w:t>二</w:t>
      </w:r>
      <w:r>
        <w:rPr>
          <w:rFonts w:hint="eastAsia" w:ascii="仿宋" w:hAnsi="仿宋" w:eastAsia="仿宋" w:cs="仿宋_GB2312"/>
          <w:b/>
          <w:sz w:val="28"/>
          <w:szCs w:val="28"/>
        </w:rPr>
        <w:t>：</w:t>
      </w:r>
      <w:r>
        <w:rPr>
          <w:rFonts w:hint="eastAsia" w:ascii="仿宋" w:hAnsi="仿宋" w:eastAsia="仿宋" w:cs="仿宋_GB2312"/>
          <w:b/>
          <w:sz w:val="28"/>
          <w:szCs w:val="28"/>
          <w:lang w:val="en-US" w:eastAsia="zh-CN"/>
        </w:rPr>
        <w:t>大沙地分公司二期巴氏计量槽石板路优化等项目</w:t>
      </w:r>
    </w:p>
    <w:tbl>
      <w:tblPr>
        <w:tblStyle w:val="23"/>
        <w:tblW w:w="8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3000"/>
        <w:gridCol w:w="75"/>
        <w:gridCol w:w="1815"/>
        <w:gridCol w:w="630"/>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325"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3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工程名称：大沙地分公司二期巴氏计量槽石板路优化等项目</w:t>
            </w:r>
          </w:p>
        </w:tc>
        <w:tc>
          <w:tcPr>
            <w:tcW w:w="1815"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8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0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5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二期巴氏计量槽石板路优化</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二期值班室前楼梯加装无障碍通道</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二期车道口地面优化</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5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25"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br w:type="page"/>
      </w:r>
    </w:p>
    <w:tbl>
      <w:tblPr>
        <w:tblStyle w:val="23"/>
        <w:tblW w:w="9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
        <w:gridCol w:w="375"/>
        <w:gridCol w:w="311"/>
        <w:gridCol w:w="487"/>
        <w:gridCol w:w="363"/>
        <w:gridCol w:w="1709"/>
        <w:gridCol w:w="19"/>
        <w:gridCol w:w="1350"/>
        <w:gridCol w:w="516"/>
        <w:gridCol w:w="75"/>
        <w:gridCol w:w="180"/>
        <w:gridCol w:w="510"/>
        <w:gridCol w:w="417"/>
        <w:gridCol w:w="483"/>
        <w:gridCol w:w="150"/>
        <w:gridCol w:w="292"/>
        <w:gridCol w:w="163"/>
        <w:gridCol w:w="355"/>
        <w:gridCol w:w="512"/>
        <w:gridCol w:w="448"/>
        <w:gridCol w:w="660"/>
        <w:gridCol w:w="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705" w:type="dxa"/>
            <w:gridSpan w:val="2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295"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工程名称：大沙地分公司二期巴氏计量槽石板路优化等项目</w:t>
            </w:r>
          </w:p>
        </w:tc>
        <w:tc>
          <w:tcPr>
            <w:tcW w:w="1815"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7"/>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40"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9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09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21"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45"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40"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9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21"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0"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40"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9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21"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0"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二期巴氏计量槽石板路优化</w:t>
            </w: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清除草皮</w:t>
            </w: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1.铲除原有草皮</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人工单项拆除 块料面层</w:t>
            </w: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2.铲除原有石板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石材楼地面</w:t>
            </w: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1.面层材料品种、规格、颜色:麻石块，500*500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清除草皮</w:t>
            </w: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1.铲除原有草皮</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1.养护期:1个月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2.草皮种类:草皮</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1.废弃料品种:铲除石块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1.废弃料品种:草皮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5.925</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二期值班室前楼梯加装无障碍通道</w:t>
            </w: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机械单项拆除 其他金属构件</w:t>
            </w: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1.拆除原有临时铺设钢板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零星砌砖</w:t>
            </w: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1.零星砌砖名称、部位:梯级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2.砖品种、规格、强度等级:标准砖</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块料楼梯面层</w:t>
            </w: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1.面层材料品种、规格、颜色:全瓷砖</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1.养护期:1个月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2.草皮种类:草皮</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二期车道口地面优化</w:t>
            </w: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1.拆除原有螺丝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2.安装预埋螺丝</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0.0001</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4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12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20" w:type="dxa"/>
            <w:gridSpan w:val="1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20" w:type="dxa"/>
            <w:gridSpan w:val="1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6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5"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705" w:type="dxa"/>
            <w:gridSpan w:val="2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lang w:val="en-US" w:eastAsia="zh-CN"/>
              </w:rPr>
            </w:pPr>
            <w:r>
              <w:rPr>
                <w:rFonts w:hint="eastAsia"/>
                <w:lang w:val="en-US" w:eastAsia="zh-CN"/>
              </w:rPr>
              <w:t>注：为计取规费等的使用，可在表中增设其中：“定额人工费”。</w:t>
            </w:r>
          </w:p>
          <w:p>
            <w:pPr>
              <w:pStyle w:val="2"/>
              <w:rPr>
                <w:rFonts w:hint="eastAsia"/>
                <w:lang w:val="en-US" w:eastAsia="zh-CN"/>
              </w:rPr>
            </w:pPr>
          </w:p>
          <w:p>
            <w:pPr>
              <w:pStyle w:val="3"/>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165" w:type="dxa"/>
          <w:trHeight w:val="795" w:hRule="atLeast"/>
          <w:jc w:val="center"/>
        </w:trPr>
        <w:tc>
          <w:tcPr>
            <w:tcW w:w="9375" w:type="dxa"/>
            <w:gridSpan w:val="2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165" w:type="dxa"/>
          <w:trHeight w:val="825" w:hRule="atLeast"/>
          <w:jc w:val="center"/>
        </w:trPr>
        <w:tc>
          <w:tcPr>
            <w:tcW w:w="5205"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工程名称：大沙地分公司二期巴氏计量槽石板路优化等项目</w:t>
            </w:r>
          </w:p>
        </w:tc>
        <w:tc>
          <w:tcPr>
            <w:tcW w:w="2032"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38" w:type="dxa"/>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165" w:type="dxa"/>
          <w:trHeight w:val="570" w:hRule="atLeast"/>
          <w:jc w:val="center"/>
        </w:trPr>
        <w:tc>
          <w:tcPr>
            <w:tcW w:w="686"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0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6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5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8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6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108"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165" w:type="dxa"/>
          <w:trHeight w:val="1590" w:hRule="atLeast"/>
          <w:jc w:val="center"/>
        </w:trPr>
        <w:tc>
          <w:tcPr>
            <w:tcW w:w="68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3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shd w:val="clear" w:fill="FFFF00"/>
              </w:rPr>
              <w:t>1178.75</w:t>
            </w:r>
          </w:p>
        </w:tc>
        <w:tc>
          <w:tcPr>
            <w:tcW w:w="108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165" w:type="dxa"/>
          <w:trHeight w:val="2355" w:hRule="atLeast"/>
          <w:jc w:val="center"/>
        </w:trPr>
        <w:tc>
          <w:tcPr>
            <w:tcW w:w="68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3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165" w:type="dxa"/>
          <w:trHeight w:val="825" w:hRule="atLeast"/>
          <w:jc w:val="center"/>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165" w:type="dxa"/>
          <w:trHeight w:val="2865" w:hRule="atLeast"/>
          <w:jc w:val="center"/>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5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165" w:type="dxa"/>
          <w:trHeight w:val="825" w:hRule="atLeast"/>
          <w:jc w:val="center"/>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165" w:type="dxa"/>
          <w:trHeight w:val="360" w:hRule="atLeast"/>
          <w:jc w:val="center"/>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165" w:type="dxa"/>
          <w:trHeight w:val="360" w:hRule="atLeast"/>
          <w:jc w:val="center"/>
        </w:trPr>
        <w:tc>
          <w:tcPr>
            <w:tcW w:w="3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8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165" w:type="dxa"/>
          <w:trHeight w:val="360" w:hRule="atLeast"/>
          <w:jc w:val="center"/>
        </w:trPr>
        <w:tc>
          <w:tcPr>
            <w:tcW w:w="513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182"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1178.75</w:t>
            </w:r>
          </w:p>
        </w:tc>
        <w:tc>
          <w:tcPr>
            <w:tcW w:w="1088"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6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08"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165" w:type="dxa"/>
          <w:wAfter w:w="165" w:type="dxa"/>
          <w:trHeight w:val="360" w:hRule="atLeast"/>
          <w:jc w:val="center"/>
        </w:trPr>
        <w:tc>
          <w:tcPr>
            <w:tcW w:w="5205"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4170"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bl>
    <w:tbl>
      <w:tblPr>
        <w:tblStyle w:val="23"/>
        <w:tblpPr w:leftFromText="180" w:rightFromText="180" w:vertAnchor="text" w:horzAnchor="page" w:tblpX="1679" w:tblpY="411"/>
        <w:tblOverlap w:val="never"/>
        <w:tblW w:w="94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1440"/>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435"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2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工程名称：大沙地分公司二期巴氏计量槽石板路优化等项目</w:t>
            </w:r>
          </w:p>
        </w:tc>
        <w:tc>
          <w:tcPr>
            <w:tcW w:w="1815"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5"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25"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441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bl>
    <w:p>
      <w:pPr>
        <w:rPr>
          <w:rFonts w:hint="eastAsia" w:ascii="仿宋" w:hAnsi="仿宋" w:eastAsia="仿宋" w:cs="仿宋_GB2312"/>
          <w:b/>
          <w:sz w:val="28"/>
          <w:szCs w:val="28"/>
        </w:rPr>
      </w:pPr>
      <w:r>
        <w:rPr>
          <w:rFonts w:hint="eastAsia" w:ascii="仿宋" w:hAnsi="仿宋" w:eastAsia="仿宋" w:cs="仿宋_GB2312"/>
          <w:b/>
          <w:sz w:val="28"/>
          <w:szCs w:val="28"/>
        </w:rPr>
        <w:br w:type="page"/>
      </w:r>
    </w:p>
    <w:p>
      <w:pPr>
        <w:rPr>
          <w:rFonts w:hint="eastAsia" w:ascii="仿宋" w:hAnsi="仿宋" w:eastAsia="仿宋" w:cs="仿宋_GB2312"/>
          <w:b/>
          <w:sz w:val="28"/>
          <w:szCs w:val="28"/>
        </w:rPr>
      </w:pPr>
      <w:r>
        <w:rPr>
          <w:rFonts w:hint="eastAsia" w:ascii="仿宋" w:hAnsi="仿宋" w:eastAsia="仿宋" w:cs="仿宋_GB2312"/>
          <w:b/>
          <w:sz w:val="28"/>
          <w:szCs w:val="28"/>
        </w:rPr>
        <w:t>项目</w:t>
      </w:r>
      <w:r>
        <w:rPr>
          <w:rFonts w:hint="eastAsia" w:ascii="仿宋" w:hAnsi="仿宋" w:eastAsia="仿宋" w:cs="仿宋_GB2312"/>
          <w:b/>
          <w:sz w:val="28"/>
          <w:szCs w:val="28"/>
          <w:lang w:val="en-US" w:eastAsia="zh-CN"/>
        </w:rPr>
        <w:t>三</w:t>
      </w:r>
      <w:r>
        <w:rPr>
          <w:rFonts w:hint="eastAsia" w:ascii="仿宋" w:hAnsi="仿宋" w:eastAsia="仿宋" w:cs="仿宋_GB2312"/>
          <w:b/>
          <w:sz w:val="28"/>
          <w:szCs w:val="28"/>
        </w:rPr>
        <w:t>：大沙地分公司二期药剂制备间乙酸钠管道改造项目</w:t>
      </w:r>
    </w:p>
    <w:tbl>
      <w:tblPr>
        <w:tblStyle w:val="23"/>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0"/>
        <w:gridCol w:w="4050"/>
        <w:gridCol w:w="65"/>
        <w:gridCol w:w="1541"/>
        <w:gridCol w:w="533"/>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884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2" w:hRule="atLeast"/>
        </w:trPr>
        <w:tc>
          <w:tcPr>
            <w:tcW w:w="50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工程名称：大沙地分公司二期药剂制备间乙酸钠管道改造项目</w:t>
            </w:r>
          </w:p>
        </w:tc>
        <w:tc>
          <w:tcPr>
            <w:tcW w:w="1541"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0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7" w:hRule="atLeast"/>
        </w:trPr>
        <w:tc>
          <w:tcPr>
            <w:tcW w:w="98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0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13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7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5030"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139"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9" w:hRule="atLeast"/>
        </w:trPr>
        <w:tc>
          <w:tcPr>
            <w:tcW w:w="884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4" w:hRule="atLeast"/>
        </w:trPr>
        <w:tc>
          <w:tcPr>
            <w:tcW w:w="5095"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1"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pStyle w:val="2"/>
        <w:rPr>
          <w:rFonts w:hint="eastAsia"/>
        </w:rPr>
      </w:pPr>
    </w:p>
    <w:tbl>
      <w:tblPr>
        <w:tblStyle w:val="23"/>
        <w:tblW w:w="8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8"/>
        <w:gridCol w:w="1333"/>
        <w:gridCol w:w="1090"/>
        <w:gridCol w:w="2078"/>
        <w:gridCol w:w="217"/>
        <w:gridCol w:w="436"/>
        <w:gridCol w:w="769"/>
        <w:gridCol w:w="129"/>
        <w:gridCol w:w="691"/>
        <w:gridCol w:w="820"/>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4" w:hRule="atLeast"/>
        </w:trPr>
        <w:tc>
          <w:tcPr>
            <w:tcW w:w="890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1" w:hRule="atLeast"/>
        </w:trPr>
        <w:tc>
          <w:tcPr>
            <w:tcW w:w="5129"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工程名称：大沙地分公司二期药剂制备间乙酸钠管道改造项目</w:t>
            </w:r>
          </w:p>
        </w:tc>
        <w:tc>
          <w:tcPr>
            <w:tcW w:w="1551"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2" w:hRule="atLeast"/>
        </w:trPr>
        <w:tc>
          <w:tcPr>
            <w:tcW w:w="62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09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9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3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6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349"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2" w:hRule="atLeast"/>
        </w:trPr>
        <w:tc>
          <w:tcPr>
            <w:tcW w:w="62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2" w:hRule="atLeast"/>
        </w:trPr>
        <w:tc>
          <w:tcPr>
            <w:tcW w:w="62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塑料阀门</w:t>
            </w:r>
          </w:p>
        </w:tc>
        <w:tc>
          <w:tcPr>
            <w:tcW w:w="2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1.名称:PVC-U活接球阀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2.规格:DN75</w:t>
            </w:r>
          </w:p>
        </w:tc>
        <w:tc>
          <w:tcPr>
            <w:tcW w:w="4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3"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w:t>
            </w:r>
          </w:p>
        </w:tc>
        <w:tc>
          <w:tcPr>
            <w:tcW w:w="2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1.材质:PVC-U管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2.规格:DN75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3.连接形式:承插粘接</w:t>
            </w:r>
          </w:p>
        </w:tc>
        <w:tc>
          <w:tcPr>
            <w:tcW w:w="4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低压塑料管件</w:t>
            </w:r>
          </w:p>
        </w:tc>
        <w:tc>
          <w:tcPr>
            <w:tcW w:w="2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1.材质:PVC-U弯头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2.规格:DN75</w:t>
            </w:r>
          </w:p>
        </w:tc>
        <w:tc>
          <w:tcPr>
            <w:tcW w:w="4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低压塑料管件</w:t>
            </w:r>
          </w:p>
        </w:tc>
        <w:tc>
          <w:tcPr>
            <w:tcW w:w="2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1.材质:PVC-U直通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2.规格:DN75</w:t>
            </w:r>
          </w:p>
        </w:tc>
        <w:tc>
          <w:tcPr>
            <w:tcW w:w="4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低压塑料管件</w:t>
            </w:r>
          </w:p>
        </w:tc>
        <w:tc>
          <w:tcPr>
            <w:tcW w:w="2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1.材质:PVC-U异径三通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2.规格:DN75转DN32</w:t>
            </w:r>
          </w:p>
        </w:tc>
        <w:tc>
          <w:tcPr>
            <w:tcW w:w="4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3"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w:t>
            </w:r>
          </w:p>
        </w:tc>
        <w:tc>
          <w:tcPr>
            <w:tcW w:w="2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1.材质:PVC-U管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3.连接形式:承插粘接</w:t>
            </w:r>
          </w:p>
        </w:tc>
        <w:tc>
          <w:tcPr>
            <w:tcW w:w="4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低压塑料管件</w:t>
            </w:r>
          </w:p>
        </w:tc>
        <w:tc>
          <w:tcPr>
            <w:tcW w:w="2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1.材质:PVC-U弯头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w:t>
            </w:r>
          </w:p>
        </w:tc>
        <w:tc>
          <w:tcPr>
            <w:tcW w:w="4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低压塑料管件</w:t>
            </w:r>
          </w:p>
        </w:tc>
        <w:tc>
          <w:tcPr>
            <w:tcW w:w="2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1.材质:PVC-U直通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w:t>
            </w:r>
          </w:p>
        </w:tc>
        <w:tc>
          <w:tcPr>
            <w:tcW w:w="4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操作移动升降平台人工</w:t>
            </w:r>
          </w:p>
        </w:tc>
        <w:tc>
          <w:tcPr>
            <w:tcW w:w="2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1.人工操作移动升降平台作业</w:t>
            </w:r>
          </w:p>
        </w:tc>
        <w:tc>
          <w:tcPr>
            <w:tcW w:w="4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工日</w:t>
            </w:r>
          </w:p>
        </w:tc>
        <w:tc>
          <w:tcPr>
            <w:tcW w:w="7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 w:hRule="atLeast"/>
        </w:trPr>
        <w:tc>
          <w:tcPr>
            <w:tcW w:w="62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 w:hRule="atLeast"/>
        </w:trPr>
        <w:tc>
          <w:tcPr>
            <w:tcW w:w="7371"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 w:hRule="atLeast"/>
        </w:trPr>
        <w:tc>
          <w:tcPr>
            <w:tcW w:w="7371"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2" w:hRule="atLeast"/>
        </w:trPr>
        <w:tc>
          <w:tcPr>
            <w:tcW w:w="890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trPr>
        <w:tc>
          <w:tcPr>
            <w:tcW w:w="5129"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551"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2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3"/>
        <w:rPr>
          <w:rFonts w:hint="eastAsia"/>
        </w:rPr>
      </w:pPr>
    </w:p>
    <w:tbl>
      <w:tblPr>
        <w:tblStyle w:val="23"/>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7"/>
        <w:gridCol w:w="1230"/>
        <w:gridCol w:w="1446"/>
        <w:gridCol w:w="1150"/>
        <w:gridCol w:w="659"/>
        <w:gridCol w:w="66"/>
        <w:gridCol w:w="934"/>
        <w:gridCol w:w="783"/>
        <w:gridCol w:w="133"/>
        <w:gridCol w:w="918"/>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1" w:hRule="atLeast"/>
        </w:trPr>
        <w:tc>
          <w:tcPr>
            <w:tcW w:w="884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1" w:hRule="atLeast"/>
        </w:trPr>
        <w:tc>
          <w:tcPr>
            <w:tcW w:w="512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工程名称：大沙地分公司二期药剂制备间乙酸钠管道改造项目</w:t>
            </w:r>
          </w:p>
        </w:tc>
        <w:tc>
          <w:tcPr>
            <w:tcW w:w="1717"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trPr>
        <w:tc>
          <w:tcPr>
            <w:tcW w:w="57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4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5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1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1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94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75"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shd w:val="clear" w:fill="FFFF00"/>
                <w:lang w:val="en-US" w:eastAsia="zh-CN" w:bidi="ar"/>
              </w:rPr>
              <w:t>1390.17</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9"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7"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9"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9"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0"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0" w:hRule="atLeast"/>
        </w:trPr>
        <w:tc>
          <w:tcPr>
            <w:tcW w:w="577"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1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trPr>
        <w:tc>
          <w:tcPr>
            <w:tcW w:w="512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712"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5128"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717"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995"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1" w:hRule="atLeast"/>
        </w:trPr>
        <w:tc>
          <w:tcPr>
            <w:tcW w:w="884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1" w:hRule="atLeast"/>
        </w:trPr>
        <w:tc>
          <w:tcPr>
            <w:tcW w:w="512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工程名称：大沙地分公司二期药剂制备间乙酸钠管道改造项目</w:t>
            </w:r>
          </w:p>
        </w:tc>
        <w:tc>
          <w:tcPr>
            <w:tcW w:w="1717"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atLeast"/>
        </w:trPr>
        <w:tc>
          <w:tcPr>
            <w:tcW w:w="57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4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5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1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1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94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9" w:hRule="atLeast"/>
        </w:trPr>
        <w:tc>
          <w:tcPr>
            <w:tcW w:w="5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4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5062"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0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trPr>
        <w:tc>
          <w:tcPr>
            <w:tcW w:w="512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3712"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5128"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717"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995"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3"/>
        <w:rPr>
          <w:rFonts w:hint="eastAsia"/>
        </w:rPr>
      </w:pPr>
    </w:p>
    <w:tbl>
      <w:tblPr>
        <w:tblStyle w:val="23"/>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7"/>
        <w:gridCol w:w="2050"/>
        <w:gridCol w:w="2268"/>
        <w:gridCol w:w="164"/>
        <w:gridCol w:w="1362"/>
        <w:gridCol w:w="15"/>
        <w:gridCol w:w="851"/>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8" w:hRule="atLeast"/>
        </w:trPr>
        <w:tc>
          <w:tcPr>
            <w:tcW w:w="884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4" w:hRule="atLeast"/>
        </w:trPr>
        <w:tc>
          <w:tcPr>
            <w:tcW w:w="50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工程名称：大沙地分公司二期药剂制备间乙酸钠管道改造项目</w:t>
            </w:r>
          </w:p>
        </w:tc>
        <w:tc>
          <w:tcPr>
            <w:tcW w:w="154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0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8" w:hRule="atLeast"/>
        </w:trPr>
        <w:tc>
          <w:tcPr>
            <w:tcW w:w="77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3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6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86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5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3"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5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2" w:hRule="atLeast"/>
        </w:trPr>
        <w:tc>
          <w:tcPr>
            <w:tcW w:w="77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2" w:hRule="atLeast"/>
        </w:trPr>
        <w:tc>
          <w:tcPr>
            <w:tcW w:w="7487"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35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8" w:hRule="atLeast"/>
        </w:trPr>
        <w:tc>
          <w:tcPr>
            <w:tcW w:w="5095"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3745"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5095"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1" w:type="dxa"/>
            <w:gridSpan w:val="3"/>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adjustRightInd w:val="0"/>
        <w:snapToGrid w:val="0"/>
        <w:spacing w:line="600" w:lineRule="exact"/>
        <w:jc w:val="left"/>
        <w:rPr>
          <w:rFonts w:hint="eastAsia" w:ascii="仿宋_GB2312" w:eastAsia="仿宋_GB2312" w:hAnsiTheme="minorHAnsi"/>
          <w:sz w:val="28"/>
          <w:szCs w:val="28"/>
          <w:highlight w:val="none"/>
        </w:rPr>
      </w:pPr>
      <w:r>
        <w:rPr>
          <w:rFonts w:hint="eastAsia" w:ascii="仿宋_GB2312" w:eastAsia="仿宋_GB2312"/>
          <w:b/>
          <w:bCs/>
          <w:sz w:val="28"/>
          <w:szCs w:val="28"/>
          <w:highlight w:val="none"/>
          <w:u w:val="none"/>
          <w:lang w:val="en-US" w:eastAsia="zh-CN"/>
        </w:rPr>
        <w:t>项目四：</w:t>
      </w:r>
      <w:r>
        <w:rPr>
          <w:rFonts w:hint="eastAsia" w:ascii="仿宋_GB2312" w:eastAsia="仿宋_GB2312"/>
          <w:b/>
          <w:bCs/>
          <w:sz w:val="28"/>
          <w:szCs w:val="28"/>
          <w:highlight w:val="none"/>
          <w:u w:val="none"/>
        </w:rPr>
        <w:t>沥滘分公司二期生化池排泥管路阀组及三期细格栅冲洗系统优化项目</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3"/>
        <w:gridCol w:w="41"/>
        <w:gridCol w:w="163"/>
        <w:gridCol w:w="137"/>
        <w:gridCol w:w="83"/>
        <w:gridCol w:w="806"/>
        <w:gridCol w:w="208"/>
        <w:gridCol w:w="880"/>
        <w:gridCol w:w="192"/>
        <w:gridCol w:w="167"/>
        <w:gridCol w:w="1099"/>
        <w:gridCol w:w="64"/>
        <w:gridCol w:w="674"/>
        <w:gridCol w:w="60"/>
        <w:gridCol w:w="153"/>
        <w:gridCol w:w="39"/>
        <w:gridCol w:w="428"/>
        <w:gridCol w:w="162"/>
        <w:gridCol w:w="146"/>
        <w:gridCol w:w="445"/>
        <w:gridCol w:w="122"/>
        <w:gridCol w:w="28"/>
        <w:gridCol w:w="181"/>
        <w:gridCol w:w="130"/>
        <w:gridCol w:w="204"/>
        <w:gridCol w:w="156"/>
        <w:gridCol w:w="170"/>
        <w:gridCol w:w="415"/>
        <w:gridCol w:w="234"/>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000" w:type="pct"/>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900"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工程名称：沥滘分公司二期生化池排泥管路阀组优化项目</w:t>
            </w:r>
          </w:p>
        </w:tc>
        <w:tc>
          <w:tcPr>
            <w:tcW w:w="857"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241"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62" w:type="pct"/>
            <w:gridSpan w:val="5"/>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304"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1182" w:type="pct"/>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950" w:type="pct"/>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2304"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182"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66"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招标控制价合计=1+2+3+5</w:t>
            </w:r>
          </w:p>
        </w:tc>
        <w:tc>
          <w:tcPr>
            <w:tcW w:w="1182" w:type="pct"/>
            <w:gridSpan w:val="1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50" w:type="pct"/>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3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0" w:type="pct"/>
            <w:gridSpan w:val="14"/>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57" w:type="pct"/>
            <w:gridSpan w:val="8"/>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241"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0"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工程名称：沥滘分公司二期生化池排泥管路阀组优化项目</w:t>
            </w:r>
          </w:p>
        </w:tc>
        <w:tc>
          <w:tcPr>
            <w:tcW w:w="857"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241"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46"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787"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60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271" w:type="pct"/>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24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424"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325" w:type="pct"/>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46"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7"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0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1" w:type="pct"/>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4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24"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62" w:type="pct"/>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462"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46"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7"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0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1" w:type="pct"/>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4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24"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62" w:type="pct"/>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62"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46"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7"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127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46"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787"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砍挖竹及根</w:t>
            </w:r>
          </w:p>
        </w:tc>
        <w:tc>
          <w:tcPr>
            <w:tcW w:w="127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1.砍挖竹子及根，高度：3.5m</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株</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128</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6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46"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787"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挖沟槽土方</w:t>
            </w:r>
          </w:p>
        </w:tc>
        <w:tc>
          <w:tcPr>
            <w:tcW w:w="127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1.挖沟槽土方；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2.开挖尺寸 长*宽*深：1.5*1.2*1；</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3.共8处</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14.4</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6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46"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787"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回填土</w:t>
            </w:r>
          </w:p>
        </w:tc>
        <w:tc>
          <w:tcPr>
            <w:tcW w:w="127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1.名称:回填土</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7.92</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6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46"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787"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回填砂</w:t>
            </w:r>
          </w:p>
        </w:tc>
        <w:tc>
          <w:tcPr>
            <w:tcW w:w="127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1.名称:回填砂</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6.48</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6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46"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787"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新旧管连接</w:t>
            </w:r>
          </w:p>
        </w:tc>
        <w:tc>
          <w:tcPr>
            <w:tcW w:w="127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1.名称:新旧管连接</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2.材质及规格:球墨铸铁管</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3.连接方式:焊接</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处</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6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46"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787"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承插铸铁排水管</w:t>
            </w:r>
          </w:p>
        </w:tc>
        <w:tc>
          <w:tcPr>
            <w:tcW w:w="127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1.名称:承插铸铁排水管</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2.规格、压力等级:DN150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3.连接形式:承插式</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6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46"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787"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低压碳钢管件</w:t>
            </w:r>
          </w:p>
        </w:tc>
        <w:tc>
          <w:tcPr>
            <w:tcW w:w="127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1.名称:铸铁弯头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2.规格:DN150</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24</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6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46"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787"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铸铁法兰</w:t>
            </w:r>
          </w:p>
        </w:tc>
        <w:tc>
          <w:tcPr>
            <w:tcW w:w="127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1.名称:铸铁法兰</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2.规格、压力等级:DN150</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副</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6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46"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787"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余方弃置</w:t>
            </w:r>
          </w:p>
        </w:tc>
        <w:tc>
          <w:tcPr>
            <w:tcW w:w="127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1.渣土、渣石、植株、建筑垃圾弃置；</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2.运距：20km</w:t>
            </w: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96.08</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6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46"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7"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127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46"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787"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高层施工增加</w:t>
            </w:r>
          </w:p>
        </w:tc>
        <w:tc>
          <w:tcPr>
            <w:tcW w:w="127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46"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787"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脚手架搭拆费</w:t>
            </w:r>
          </w:p>
        </w:tc>
        <w:tc>
          <w:tcPr>
            <w:tcW w:w="127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36" w:type="pct"/>
            <w:gridSpan w:val="2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46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0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36" w:type="pct"/>
            <w:gridSpan w:val="2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462"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0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000" w:type="pct"/>
            <w:gridSpan w:val="3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900" w:type="pct"/>
            <w:gridSpan w:val="1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none"/>
              </w:rPr>
            </w:pPr>
          </w:p>
        </w:tc>
        <w:tc>
          <w:tcPr>
            <w:tcW w:w="857" w:type="pct"/>
            <w:gridSpan w:val="8"/>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single"/>
              </w:rPr>
            </w:pPr>
          </w:p>
        </w:tc>
        <w:tc>
          <w:tcPr>
            <w:tcW w:w="1241" w:type="pct"/>
            <w:gridSpan w:val="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00"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工程名称：沥滘分公司二期生化池排泥管路阀组优化项目</w:t>
            </w:r>
          </w:p>
        </w:tc>
        <w:tc>
          <w:tcPr>
            <w:tcW w:w="960"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138" w:type="pct"/>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23"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693"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815"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655"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37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556"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511"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费率(%)</w:t>
            </w:r>
          </w:p>
        </w:tc>
        <w:tc>
          <w:tcPr>
            <w:tcW w:w="532"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金额(元)</w:t>
            </w:r>
          </w:p>
        </w:tc>
        <w:tc>
          <w:tcPr>
            <w:tcW w:w="533"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6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shd w:val="clear" w:fill="FFFF00"/>
              </w:rPr>
              <w:t>6889.27</w:t>
            </w:r>
          </w:p>
        </w:tc>
        <w:tc>
          <w:tcPr>
            <w:tcW w:w="51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安装与生产同时进行增加费用</w:t>
            </w:r>
          </w:p>
        </w:tc>
        <w:tc>
          <w:tcPr>
            <w:tcW w:w="6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在有害身体健康环境中施工增加费</w:t>
            </w:r>
          </w:p>
        </w:tc>
        <w:tc>
          <w:tcPr>
            <w:tcW w:w="6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在地下（暗）室、设备及大口径管道内等特殊施工部位进行施工增加费</w:t>
            </w:r>
          </w:p>
        </w:tc>
        <w:tc>
          <w:tcPr>
            <w:tcW w:w="6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w:t>
            </w: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6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6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交通干扰工程施工增加费</w:t>
            </w:r>
          </w:p>
        </w:tc>
        <w:tc>
          <w:tcPr>
            <w:tcW w:w="6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6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323"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693"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5"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地下管线交叉降效费</w:t>
            </w:r>
          </w:p>
        </w:tc>
        <w:tc>
          <w:tcPr>
            <w:tcW w:w="655"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56" w:type="pct"/>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1"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2"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3"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0"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编制人（造价人员）：</w:t>
            </w:r>
          </w:p>
        </w:tc>
        <w:tc>
          <w:tcPr>
            <w:tcW w:w="2099"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0"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960" w:type="pct"/>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138"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2900"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工程名称：沥滘分公司二期生化池排泥管路阀组优化项目</w:t>
            </w:r>
          </w:p>
        </w:tc>
        <w:tc>
          <w:tcPr>
            <w:tcW w:w="960"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138" w:type="pct"/>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23"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693"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815"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655"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37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556"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511"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费率(%)</w:t>
            </w:r>
          </w:p>
        </w:tc>
        <w:tc>
          <w:tcPr>
            <w:tcW w:w="532"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金额(元)</w:t>
            </w:r>
          </w:p>
        </w:tc>
        <w:tc>
          <w:tcPr>
            <w:tcW w:w="533"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1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6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2"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66"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556" w:type="pct"/>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511"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2"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3"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0"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编制人（造价人员）：</w:t>
            </w:r>
          </w:p>
        </w:tc>
        <w:tc>
          <w:tcPr>
            <w:tcW w:w="2099"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0"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960" w:type="pct"/>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138"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58" w:type="pct"/>
            <w:gridSpan w:val="2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241" w:type="pct"/>
            <w:gridSpan w:val="8"/>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900"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工程名称：沥滘分公司二期生化池排泥管路阀组优化项目</w:t>
            </w:r>
          </w:p>
        </w:tc>
        <w:tc>
          <w:tcPr>
            <w:tcW w:w="857"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241"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15" w:type="pct"/>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935"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890"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795"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863" w:type="pct"/>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5"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93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8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6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5"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93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8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6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5"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193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8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79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6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5"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193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8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6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5"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93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8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6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5"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93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8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6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5"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93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8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9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6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5"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93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8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6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5"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93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8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6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5"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93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8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6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5"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93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8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6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5"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93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890"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6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0"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857" w:type="pct"/>
            <w:gridSpan w:val="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241"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0"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工程名称：沥滘分公司二期生化池排泥管路阀组优化项目</w:t>
            </w:r>
          </w:p>
        </w:tc>
        <w:tc>
          <w:tcPr>
            <w:tcW w:w="857"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241"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38" w:type="pct"/>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191"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57"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756"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计算基数</w:t>
            </w:r>
          </w:p>
        </w:tc>
        <w:tc>
          <w:tcPr>
            <w:tcW w:w="489"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767" w:type="pct"/>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38" w:type="pct"/>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19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1357"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7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89"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767"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32" w:type="pct"/>
            <w:gridSpan w:val="2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767" w:type="pct"/>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0" w:type="pct"/>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 编制人（造价人员）：</w:t>
            </w:r>
          </w:p>
        </w:tc>
        <w:tc>
          <w:tcPr>
            <w:tcW w:w="2099" w:type="pct"/>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0" w:type="pct"/>
            <w:gridSpan w:val="14"/>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57" w:type="pct"/>
            <w:gridSpan w:val="8"/>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241"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表—13</w:t>
            </w:r>
          </w:p>
        </w:tc>
      </w:tr>
    </w:tbl>
    <w:p>
      <w:pPr>
        <w:adjustRightInd w:val="0"/>
        <w:snapToGrid w:val="0"/>
        <w:spacing w:line="600" w:lineRule="exact"/>
        <w:jc w:val="lef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ab/>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4"/>
        <w:gridCol w:w="41"/>
        <w:gridCol w:w="160"/>
        <w:gridCol w:w="140"/>
        <w:gridCol w:w="82"/>
        <w:gridCol w:w="804"/>
        <w:gridCol w:w="213"/>
        <w:gridCol w:w="877"/>
        <w:gridCol w:w="199"/>
        <w:gridCol w:w="165"/>
        <w:gridCol w:w="1100"/>
        <w:gridCol w:w="67"/>
        <w:gridCol w:w="674"/>
        <w:gridCol w:w="62"/>
        <w:gridCol w:w="147"/>
        <w:gridCol w:w="48"/>
        <w:gridCol w:w="430"/>
        <w:gridCol w:w="158"/>
        <w:gridCol w:w="146"/>
        <w:gridCol w:w="449"/>
        <w:gridCol w:w="119"/>
        <w:gridCol w:w="30"/>
        <w:gridCol w:w="185"/>
        <w:gridCol w:w="130"/>
        <w:gridCol w:w="204"/>
        <w:gridCol w:w="154"/>
        <w:gridCol w:w="158"/>
        <w:gridCol w:w="417"/>
        <w:gridCol w:w="236"/>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907"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工程名称：沥滘分公司三期沉砂池细格栅冲洗系统优化项目</w:t>
            </w:r>
          </w:p>
        </w:tc>
        <w:tc>
          <w:tcPr>
            <w:tcW w:w="859"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232"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62" w:type="pct"/>
            <w:gridSpan w:val="5"/>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309"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1187" w:type="pct"/>
            <w:gridSpan w:val="1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939" w:type="pct"/>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2"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2309"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187" w:type="pct"/>
            <w:gridSpan w:val="1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2"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招标控制价合计=1+2+3+5</w:t>
            </w:r>
          </w:p>
        </w:tc>
        <w:tc>
          <w:tcPr>
            <w:tcW w:w="1187" w:type="pct"/>
            <w:gridSpan w:val="1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39" w:type="pct"/>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3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907"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工程名称：沥滘分公司三期沉砂池细格栅冲洗系统优化项目</w:t>
            </w:r>
          </w:p>
        </w:tc>
        <w:tc>
          <w:tcPr>
            <w:tcW w:w="859"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232"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47"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788"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60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276" w:type="pct"/>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424"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315" w:type="pct"/>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47"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8"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6" w:type="pct"/>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24"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62" w:type="pct"/>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455"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47"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8"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6" w:type="pct"/>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24"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62" w:type="pct"/>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55"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设备基础</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1.混凝土种类:现浇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2.混凝土强度等级:C30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6.528</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现浇构件钢筋</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1.钢筋种类、规格:Φ12</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0.4693</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螺栓</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1.螺栓种类:M20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0.0075</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预埋铁件</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1.钢材种类:圆钢Φ12</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2.铁件尺寸:Q235 钢板0.3m*0.3m、厚10mm</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0.0311</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钢筋混凝土构件拆除</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1.名称:钢筋混凝土构件拆除</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3.712</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冲洗水泵拆除及安装</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1.冲洗水泵拆除及安装</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不锈钢管</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1.名称:不锈钢管</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2.规格、压力等级:Φ160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拆除不锈钢管</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1.名称:拆除不锈钢管</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2.规格、压力等级:Φ160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55.2</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不锈钢管</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1.名称:不锈钢管</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2.规格、压力等级:Φ160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3.其它:主材利旧</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55.2</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塑料管</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1.名称:PVC-U排水管</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2.材质、规格:Φ160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3.连接形式:粘接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42.6</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法兰</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1.PVC法兰安装，Φ160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副</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法兰</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1.不锈钢法兰安装，Φ160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副</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13</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盲堵板制作、安装</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1.不锈钢盲板拆除与安装，Φ160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14</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排水塑料管 公称直径(mm以内) 150</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1.PVC-U排水管拆除，Φ160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42.6</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螺纹法兰 公称直径(mm以内) 150</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1.PVC法兰拆除，Φ160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副</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螺纹法兰 公称直径(mm以内) 150</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1.不锈钢法兰拆除，Φ160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副</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17</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余方弃置</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1.建筑废料外运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2.运距：20km</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2.176</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46" w:type="pct"/>
            <w:gridSpan w:val="2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455"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000" w:type="pct"/>
            <w:gridSpan w:val="3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907" w:type="pct"/>
            <w:gridSpan w:val="1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none"/>
              </w:rPr>
            </w:pPr>
          </w:p>
        </w:tc>
        <w:tc>
          <w:tcPr>
            <w:tcW w:w="859" w:type="pct"/>
            <w:gridSpan w:val="8"/>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single"/>
              </w:rPr>
            </w:pPr>
          </w:p>
        </w:tc>
        <w:tc>
          <w:tcPr>
            <w:tcW w:w="1232" w:type="pct"/>
            <w:gridSpan w:val="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07"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工程名称：沥滘分公司三期沉砂池细格栅冲洗系统优化项目</w:t>
            </w:r>
          </w:p>
        </w:tc>
        <w:tc>
          <w:tcPr>
            <w:tcW w:w="859"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232"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47"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788"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60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276" w:type="pct"/>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424"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315" w:type="pct"/>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47"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8"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6" w:type="pct"/>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24"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62" w:type="pct"/>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455"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47"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8"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0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6" w:type="pct"/>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24"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62" w:type="pct"/>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55"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高层施工增加</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47"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19</w:t>
            </w:r>
          </w:p>
        </w:tc>
        <w:tc>
          <w:tcPr>
            <w:tcW w:w="788"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0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脚手架搭拆费</w:t>
            </w:r>
          </w:p>
        </w:tc>
        <w:tc>
          <w:tcPr>
            <w:tcW w:w="1276"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42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6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46" w:type="pct"/>
            <w:gridSpan w:val="2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46" w:type="pct"/>
            <w:gridSpan w:val="2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455"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97"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000" w:type="pct"/>
            <w:gridSpan w:val="3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907" w:type="pct"/>
            <w:gridSpan w:val="1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none"/>
              </w:rPr>
            </w:pPr>
          </w:p>
        </w:tc>
        <w:tc>
          <w:tcPr>
            <w:tcW w:w="859" w:type="pct"/>
            <w:gridSpan w:val="8"/>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single"/>
              </w:rPr>
            </w:pPr>
          </w:p>
        </w:tc>
        <w:tc>
          <w:tcPr>
            <w:tcW w:w="1232" w:type="pct"/>
            <w:gridSpan w:val="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2907"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工程名称：沥滘分公司三期沉砂池细格栅冲洗系统优化项目</w:t>
            </w:r>
          </w:p>
        </w:tc>
        <w:tc>
          <w:tcPr>
            <w:tcW w:w="964"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128" w:type="pct"/>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2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691"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819"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65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37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558"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514"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费率(%)</w:t>
            </w:r>
          </w:p>
        </w:tc>
        <w:tc>
          <w:tcPr>
            <w:tcW w:w="524"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金额(元)</w:t>
            </w:r>
          </w:p>
        </w:tc>
        <w:tc>
          <w:tcPr>
            <w:tcW w:w="530"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9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558"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shd w:val="clear" w:fill="FFFF00"/>
              </w:rPr>
              <w:t>6797.90</w:t>
            </w:r>
          </w:p>
        </w:tc>
        <w:tc>
          <w:tcPr>
            <w:tcW w:w="51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69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安装与生产同时进行增加费用</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558"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69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在有害身体健康环境中施工增加费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558"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69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在地下（暗）室、设备及大口径管道内等特殊施工部位进行施工增加费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558"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69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558"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69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558"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69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交通干扰工程施工增加费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558"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69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558"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324"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691"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9"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地下管线交叉降效费</w:t>
            </w:r>
          </w:p>
        </w:tc>
        <w:tc>
          <w:tcPr>
            <w:tcW w:w="658"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58" w:type="pct"/>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4"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0"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7"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编制人（造价人员）：</w:t>
            </w:r>
          </w:p>
        </w:tc>
        <w:tc>
          <w:tcPr>
            <w:tcW w:w="2092"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7"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964" w:type="pct"/>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128"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907"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工程名称：沥滘分公司三期沉砂池细格栅冲洗系统优化项目</w:t>
            </w:r>
          </w:p>
        </w:tc>
        <w:tc>
          <w:tcPr>
            <w:tcW w:w="964"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128" w:type="pct"/>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2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691"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819"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65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37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558"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514"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费率(%)</w:t>
            </w:r>
          </w:p>
        </w:tc>
        <w:tc>
          <w:tcPr>
            <w:tcW w:w="524"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金额(元)</w:t>
            </w:r>
          </w:p>
        </w:tc>
        <w:tc>
          <w:tcPr>
            <w:tcW w:w="530"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58"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2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69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19"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65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58"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14"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72"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558" w:type="pct"/>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514"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24"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30"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7"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编制人（造价人员）：</w:t>
            </w:r>
          </w:p>
        </w:tc>
        <w:tc>
          <w:tcPr>
            <w:tcW w:w="2092" w:type="pct"/>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07"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964" w:type="pct"/>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128"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767" w:type="pct"/>
            <w:gridSpan w:val="2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232" w:type="pct"/>
            <w:gridSpan w:val="8"/>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907"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工程名称：沥滘分公司三期沉砂池细格栅冲洗系统优化项目</w:t>
            </w:r>
          </w:p>
        </w:tc>
        <w:tc>
          <w:tcPr>
            <w:tcW w:w="859"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232"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16" w:type="pct"/>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938"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894"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798"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853" w:type="pct"/>
            <w:gridSpan w:val="4"/>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89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8"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89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8"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89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798"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89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8"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89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8"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89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8"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89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98"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89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8"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89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8"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89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8"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89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8"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938"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894"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98"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53" w:type="pct"/>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938"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894"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98" w:type="pct"/>
            <w:gridSpan w:val="8"/>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53" w:type="pct"/>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7" w:type="pct"/>
            <w:gridSpan w:val="1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859" w:type="pct"/>
            <w:gridSpan w:val="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232"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907"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工程名称：沥滘分公司三期沉砂池细格栅冲洗系统优化项目</w:t>
            </w:r>
          </w:p>
        </w:tc>
        <w:tc>
          <w:tcPr>
            <w:tcW w:w="859"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232"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37" w:type="pct"/>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192"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61"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760"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计算基数</w:t>
            </w:r>
          </w:p>
        </w:tc>
        <w:tc>
          <w:tcPr>
            <w:tcW w:w="483"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764" w:type="pct"/>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37" w:type="pct"/>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192"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1361"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760"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83"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764"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35" w:type="pct"/>
            <w:gridSpan w:val="2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764" w:type="pct"/>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7" w:type="pct"/>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 编制人（造价人员）：</w:t>
            </w:r>
          </w:p>
        </w:tc>
        <w:tc>
          <w:tcPr>
            <w:tcW w:w="2092" w:type="pct"/>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07" w:type="pct"/>
            <w:gridSpan w:val="14"/>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59" w:type="pct"/>
            <w:gridSpan w:val="8"/>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232"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表—13</w:t>
            </w:r>
          </w:p>
        </w:tc>
      </w:tr>
    </w:tbl>
    <w:p>
      <w:pPr>
        <w:adjustRightInd w:val="0"/>
        <w:snapToGrid w:val="0"/>
        <w:spacing w:line="600" w:lineRule="exact"/>
        <w:jc w:val="left"/>
        <w:rPr>
          <w:rFonts w:hint="default" w:ascii="仿宋_GB2312" w:eastAsia="仿宋_GB2312" w:hAnsiTheme="minorHAnsi"/>
          <w:sz w:val="28"/>
          <w:szCs w:val="28"/>
          <w:highlight w:val="none"/>
          <w:lang w:val="en-US" w:eastAsia="zh-CN"/>
        </w:rPr>
      </w:pPr>
    </w:p>
    <w:p>
      <w:pPr>
        <w:adjustRightInd w:val="0"/>
        <w:snapToGrid w:val="0"/>
        <w:spacing w:line="600" w:lineRule="exact"/>
        <w:jc w:val="left"/>
        <w:rPr>
          <w:rFonts w:hint="eastAsia" w:ascii="仿宋_GB2312" w:eastAsia="仿宋_GB2312"/>
          <w:b/>
          <w:bCs/>
          <w:sz w:val="28"/>
          <w:szCs w:val="28"/>
          <w:highlight w:val="none"/>
          <w:lang w:val="en-US" w:eastAsia="zh-CN"/>
        </w:rPr>
      </w:pPr>
      <w:r>
        <w:rPr>
          <w:rFonts w:hint="eastAsia" w:ascii="仿宋_GB2312" w:eastAsia="仿宋_GB2312"/>
          <w:b/>
          <w:bCs/>
          <w:sz w:val="28"/>
          <w:szCs w:val="28"/>
          <w:highlight w:val="none"/>
          <w:lang w:val="en-US" w:eastAsia="zh-CN"/>
        </w:rPr>
        <w:t>项目五：沥滘分公司二期初雨沉淀池检测井优化项目</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5"/>
        <w:gridCol w:w="254"/>
        <w:gridCol w:w="60"/>
        <w:gridCol w:w="137"/>
        <w:gridCol w:w="76"/>
        <w:gridCol w:w="703"/>
        <w:gridCol w:w="373"/>
        <w:gridCol w:w="808"/>
        <w:gridCol w:w="296"/>
        <w:gridCol w:w="92"/>
        <w:gridCol w:w="1051"/>
        <w:gridCol w:w="154"/>
        <w:gridCol w:w="541"/>
        <w:gridCol w:w="60"/>
        <w:gridCol w:w="25"/>
        <w:gridCol w:w="43"/>
        <w:gridCol w:w="66"/>
        <w:gridCol w:w="20"/>
        <w:gridCol w:w="371"/>
        <w:gridCol w:w="256"/>
        <w:gridCol w:w="380"/>
        <w:gridCol w:w="312"/>
        <w:gridCol w:w="7"/>
        <w:gridCol w:w="30"/>
        <w:gridCol w:w="2"/>
        <w:gridCol w:w="211"/>
        <w:gridCol w:w="186"/>
        <w:gridCol w:w="44"/>
        <w:gridCol w:w="188"/>
        <w:gridCol w:w="94"/>
        <w:gridCol w:w="82"/>
        <w:gridCol w:w="445"/>
        <w:gridCol w:w="399"/>
        <w:gridCol w:w="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57"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工程名称：沥滘分公司二期初雨沉淀池检测井优化项目</w:t>
            </w:r>
          </w:p>
        </w:tc>
        <w:tc>
          <w:tcPr>
            <w:tcW w:w="829"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313"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59" w:type="pct"/>
            <w:gridSpan w:val="5"/>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2263"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1134" w:type="pct"/>
            <w:gridSpan w:val="1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041" w:type="pct"/>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9" w:type="pct"/>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2263"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134" w:type="pct"/>
            <w:gridSpan w:val="1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23" w:type="pct"/>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投标报价合计=1+2+3+5</w:t>
            </w:r>
          </w:p>
        </w:tc>
        <w:tc>
          <w:tcPr>
            <w:tcW w:w="1134" w:type="pct"/>
            <w:gridSpan w:val="1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041" w:type="pct"/>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3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57" w:type="pct"/>
            <w:gridSpan w:val="14"/>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29" w:type="pct"/>
            <w:gridSpan w:val="8"/>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313"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3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57" w:type="pct"/>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工程名称：沥滘分公司二期初雨沉淀池检测井优化项目</w:t>
            </w:r>
          </w:p>
        </w:tc>
        <w:tc>
          <w:tcPr>
            <w:tcW w:w="829"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313" w:type="pct"/>
            <w:gridSpan w:val="1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5"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760" w:type="pct"/>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62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145" w:type="pct"/>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22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556" w:type="pct"/>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pct"/>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5"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60"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2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45" w:type="pct"/>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56" w:type="pct"/>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06" w:type="pct"/>
            <w:gridSpan w:val="5"/>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522"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3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5"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60" w:type="pct"/>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2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45" w:type="pct"/>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56" w:type="pct"/>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406" w:type="pct"/>
            <w:gridSpan w:val="5"/>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22"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05"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6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114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0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05"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76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挖基坑土方</w:t>
            </w:r>
          </w:p>
        </w:tc>
        <w:tc>
          <w:tcPr>
            <w:tcW w:w="114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1.土壤类别:三类土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2.挖土深度:4m</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288</w:t>
            </w:r>
          </w:p>
        </w:tc>
        <w:tc>
          <w:tcPr>
            <w:tcW w:w="40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52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5"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76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打拔钢板桩</w:t>
            </w:r>
          </w:p>
        </w:tc>
        <w:tc>
          <w:tcPr>
            <w:tcW w:w="114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1.拉森钢板桩 SP-II型</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2.304</w:t>
            </w:r>
          </w:p>
        </w:tc>
        <w:tc>
          <w:tcPr>
            <w:tcW w:w="40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52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05"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76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回填方</w:t>
            </w:r>
          </w:p>
        </w:tc>
        <w:tc>
          <w:tcPr>
            <w:tcW w:w="114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1.填方材料品种:原土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2.夯实机夯实</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96</w:t>
            </w:r>
          </w:p>
        </w:tc>
        <w:tc>
          <w:tcPr>
            <w:tcW w:w="40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52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405"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76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混凝土井</w:t>
            </w:r>
          </w:p>
        </w:tc>
        <w:tc>
          <w:tcPr>
            <w:tcW w:w="114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1.垫层：C30细石混凝土 300mm厚</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2.井壁：C30细石混凝土 200mm厚</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3.混凝土井尺寸：4.5m*4.5m*3.7m</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座</w:t>
            </w: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40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52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05"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76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现浇构件钢筋</w:t>
            </w:r>
          </w:p>
        </w:tc>
        <w:tc>
          <w:tcPr>
            <w:tcW w:w="114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1.钢筋种类、规格:Φ16@150，双网双向</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5.1668</w:t>
            </w:r>
          </w:p>
        </w:tc>
        <w:tc>
          <w:tcPr>
            <w:tcW w:w="40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52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05"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76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格栅盖板</w:t>
            </w:r>
          </w:p>
        </w:tc>
        <w:tc>
          <w:tcPr>
            <w:tcW w:w="114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1.类型：不锈钢重型防沉降格栅盖板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2.规格：5m*5m</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40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52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05"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76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废料弃置</w:t>
            </w:r>
          </w:p>
        </w:tc>
        <w:tc>
          <w:tcPr>
            <w:tcW w:w="114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1.废弃料品种:渣石、混凝土路沿石废料等建筑垃圾</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2.运距:20</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156.584</w:t>
            </w:r>
          </w:p>
        </w:tc>
        <w:tc>
          <w:tcPr>
            <w:tcW w:w="40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52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05"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6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114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0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2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5"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76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施工围栏</w:t>
            </w:r>
          </w:p>
        </w:tc>
        <w:tc>
          <w:tcPr>
            <w:tcW w:w="114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1.施工临时围蔽，高度：2m</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56</w:t>
            </w:r>
          </w:p>
        </w:tc>
        <w:tc>
          <w:tcPr>
            <w:tcW w:w="40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52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05"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760"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6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混凝土井模板</w:t>
            </w:r>
          </w:p>
        </w:tc>
        <w:tc>
          <w:tcPr>
            <w:tcW w:w="1145"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1.构件类型:混凝土井</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2.支模高度:4m</w:t>
            </w:r>
          </w:p>
        </w:tc>
        <w:tc>
          <w:tcPr>
            <w:tcW w:w="22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556"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160</w:t>
            </w:r>
          </w:p>
        </w:tc>
        <w:tc>
          <w:tcPr>
            <w:tcW w:w="406"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52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116" w:type="pct"/>
            <w:gridSpan w:val="30"/>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本页小计</w:t>
            </w:r>
          </w:p>
        </w:tc>
        <w:tc>
          <w:tcPr>
            <w:tcW w:w="522"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16" w:type="pct"/>
            <w:gridSpan w:val="30"/>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522"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36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5000" w:type="pct"/>
            <w:gridSpan w:val="3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857" w:type="pct"/>
            <w:gridSpan w:val="1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none"/>
              </w:rPr>
            </w:pPr>
          </w:p>
        </w:tc>
        <w:tc>
          <w:tcPr>
            <w:tcW w:w="829" w:type="pct"/>
            <w:gridSpan w:val="8"/>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highlight w:val="none"/>
                <w:u w:val="single"/>
              </w:rPr>
            </w:pPr>
          </w:p>
        </w:tc>
        <w:tc>
          <w:tcPr>
            <w:tcW w:w="1313" w:type="pct"/>
            <w:gridSpan w:val="1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3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2871" w:type="pct"/>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工程名称：沥滘分公司二期初雨沉淀池检测井优化项目</w:t>
            </w:r>
          </w:p>
        </w:tc>
        <w:tc>
          <w:tcPr>
            <w:tcW w:w="956"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172"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262"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693"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884"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67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376"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615"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422"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481"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585"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5" w:hRule="atLeast"/>
        </w:trPr>
        <w:tc>
          <w:tcPr>
            <w:tcW w:w="26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8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6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376"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61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shd w:val="clear" w:fill="FFFF00"/>
              </w:rPr>
              <w:t>4448.84</w:t>
            </w:r>
          </w:p>
        </w:tc>
        <w:tc>
          <w:tcPr>
            <w:tcW w:w="42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8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26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8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6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376"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61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2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8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26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8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6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6"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61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2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8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5" w:hRule="atLeast"/>
        </w:trPr>
        <w:tc>
          <w:tcPr>
            <w:tcW w:w="262"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693"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84"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交通疏解员增加费</w:t>
            </w:r>
          </w:p>
        </w:tc>
        <w:tc>
          <w:tcPr>
            <w:tcW w:w="679"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6" w:type="pct"/>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615"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22" w:type="pct"/>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81"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85"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按照项目分部分项人工费的15%计算（有方案的按照方案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1" w:type="pct"/>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编制人（造价人员）：</w:t>
            </w:r>
          </w:p>
        </w:tc>
        <w:tc>
          <w:tcPr>
            <w:tcW w:w="956"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c>
          <w:tcPr>
            <w:tcW w:w="1172" w:type="pct"/>
            <w:gridSpan w:val="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71" w:type="pct"/>
            <w:gridSpan w:val="1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956" w:type="pct"/>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172"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3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871" w:type="pct"/>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工程名称：沥滘分公司二期初雨沉淀池检测井优化项目</w:t>
            </w:r>
          </w:p>
        </w:tc>
        <w:tc>
          <w:tcPr>
            <w:tcW w:w="956"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172"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62"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693"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884"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67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376"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615"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422"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481"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585"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26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88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6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6"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61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2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8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6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8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地下管线交叉降效费</w:t>
            </w:r>
          </w:p>
        </w:tc>
        <w:tc>
          <w:tcPr>
            <w:tcW w:w="6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6"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61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2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8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26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8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6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376"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61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2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8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6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693"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884"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6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76"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615"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422" w:type="pct"/>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85"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95" w:type="pct"/>
            <w:gridSpan w:val="1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615"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22" w:type="pct"/>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481" w:type="pct"/>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85"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71" w:type="pct"/>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编制人（造价人员）：</w:t>
            </w:r>
          </w:p>
        </w:tc>
        <w:tc>
          <w:tcPr>
            <w:tcW w:w="956" w:type="pct"/>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c>
          <w:tcPr>
            <w:tcW w:w="1172" w:type="pct"/>
            <w:gridSpan w:val="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71" w:type="pct"/>
            <w:gridSpan w:val="1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956" w:type="pct"/>
            <w:gridSpan w:val="11"/>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172"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07" w:type="pct"/>
            <w:gridSpan w:val="24"/>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highlight w:val="none"/>
                <w:u w:val="none"/>
              </w:rPr>
            </w:pPr>
          </w:p>
        </w:tc>
        <w:tc>
          <w:tcPr>
            <w:tcW w:w="1292" w:type="pct"/>
            <w:gridSpan w:val="10"/>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3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1" w:type="pct"/>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工程名称：沥滘分公司二期初雨沉淀池检测井优化项目</w:t>
            </w:r>
          </w:p>
        </w:tc>
        <w:tc>
          <w:tcPr>
            <w:tcW w:w="836"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292" w:type="pct"/>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16" w:type="pct"/>
            <w:gridSpan w:val="4"/>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915" w:type="pct"/>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865" w:type="pct"/>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767" w:type="pct"/>
            <w:gridSpan w:val="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结算金额（元）</w:t>
            </w:r>
          </w:p>
        </w:tc>
        <w:tc>
          <w:tcPr>
            <w:tcW w:w="934" w:type="pct"/>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91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86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6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91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86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6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191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材料暂估价</w:t>
            </w:r>
          </w:p>
        </w:tc>
        <w:tc>
          <w:tcPr>
            <w:tcW w:w="86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76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191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专业工程暂估价</w:t>
            </w:r>
          </w:p>
        </w:tc>
        <w:tc>
          <w:tcPr>
            <w:tcW w:w="86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6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91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86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6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91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86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6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91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86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6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91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86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6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91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86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6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91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86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6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91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86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6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915" w:type="pct"/>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865"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767" w:type="pct"/>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34" w:type="pct"/>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6" w:type="pct"/>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1915" w:type="pct"/>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865" w:type="pct"/>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767" w:type="pct"/>
            <w:gridSpan w:val="9"/>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934" w:type="pct"/>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3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71" w:type="pct"/>
            <w:gridSpan w:val="1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836" w:type="pct"/>
            <w:gridSpan w:val="9"/>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1292"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3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71" w:type="pct"/>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工程名称：沥滘分公司二期初雨沉淀池检测井优化项目</w:t>
            </w:r>
          </w:p>
        </w:tc>
        <w:tc>
          <w:tcPr>
            <w:tcW w:w="836" w:type="pct"/>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292" w:type="pct"/>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39" w:type="pct"/>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181"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23" w:type="pct"/>
            <w:gridSpan w:val="1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747"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计算基数</w:t>
            </w:r>
          </w:p>
        </w:tc>
        <w:tc>
          <w:tcPr>
            <w:tcW w:w="471"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837" w:type="pct"/>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39" w:type="pct"/>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181"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1323" w:type="pct"/>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分部分项合计+措施合计+其他项目</w:t>
            </w:r>
          </w:p>
        </w:tc>
        <w:tc>
          <w:tcPr>
            <w:tcW w:w="747" w:type="pct"/>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471" w:type="pct"/>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837" w:type="pct"/>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2" w:type="pct"/>
            <w:gridSpan w:val="31"/>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837" w:type="pct"/>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1" w:type="pct"/>
            <w:gridSpan w:val="1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 编制人（造价人员）：</w:t>
            </w:r>
          </w:p>
        </w:tc>
        <w:tc>
          <w:tcPr>
            <w:tcW w:w="2128" w:type="pct"/>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71" w:type="pct"/>
            <w:gridSpan w:val="15"/>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836" w:type="pct"/>
            <w:gridSpan w:val="9"/>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292" w:type="pct"/>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表—13</w:t>
            </w:r>
          </w:p>
        </w:tc>
      </w:tr>
    </w:tbl>
    <w:p>
      <w:pPr>
        <w:pStyle w:val="22"/>
        <w:rPr>
          <w:rFonts w:hint="eastAsia"/>
          <w:highlight w:val="none"/>
          <w:lang w:val="en-US" w:eastAsia="zh-CN"/>
        </w:rPr>
      </w:pPr>
    </w:p>
    <w:p>
      <w:pPr>
        <w:pStyle w:val="48"/>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项目</w:t>
      </w:r>
      <w:r>
        <w:rPr>
          <w:rFonts w:hint="eastAsia" w:ascii="仿宋" w:hAnsi="仿宋" w:eastAsia="仿宋" w:cs="仿宋_GB2312"/>
          <w:b/>
          <w:sz w:val="28"/>
          <w:szCs w:val="28"/>
          <w:highlight w:val="none"/>
          <w:lang w:val="en-US" w:eastAsia="zh-CN"/>
        </w:rPr>
        <w:t>六</w:t>
      </w:r>
      <w:r>
        <w:rPr>
          <w:rFonts w:hint="eastAsia" w:ascii="仿宋" w:hAnsi="仿宋" w:eastAsia="仿宋" w:cs="仿宋_GB2312"/>
          <w:b/>
          <w:sz w:val="28"/>
          <w:szCs w:val="28"/>
          <w:highlight w:val="none"/>
        </w:rPr>
        <w:t>：猎德分公司一期生化池撇渣管及化验门口排水管改造维修项目</w:t>
      </w:r>
    </w:p>
    <w:p>
      <w:pPr>
        <w:jc w:val="center"/>
        <w:rPr>
          <w:highlight w:val="none"/>
        </w:rPr>
      </w:pPr>
      <w:r>
        <w:rPr>
          <w:rFonts w:hint="eastAsia" w:ascii="宋体" w:hAnsi="宋体"/>
          <w:b/>
          <w:bCs/>
          <w:kern w:val="0"/>
          <w:sz w:val="40"/>
          <w:szCs w:val="40"/>
          <w:highlight w:val="none"/>
        </w:rPr>
        <w:t>单位工程预算汇总表</w:t>
      </w:r>
    </w:p>
    <w:tbl>
      <w:tblPr>
        <w:tblStyle w:val="23"/>
        <w:tblW w:w="9488" w:type="dxa"/>
        <w:tblInd w:w="118" w:type="dxa"/>
        <w:tblLayout w:type="autofit"/>
        <w:tblCellMar>
          <w:top w:w="0" w:type="dxa"/>
          <w:left w:w="108" w:type="dxa"/>
          <w:bottom w:w="0" w:type="dxa"/>
          <w:right w:w="108" w:type="dxa"/>
        </w:tblCellMar>
      </w:tblPr>
      <w:tblGrid>
        <w:gridCol w:w="1155"/>
        <w:gridCol w:w="4768"/>
        <w:gridCol w:w="1722"/>
        <w:gridCol w:w="1843"/>
      </w:tblGrid>
      <w:tr>
        <w:tblPrEx>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序号</w:t>
            </w:r>
          </w:p>
        </w:tc>
        <w:tc>
          <w:tcPr>
            <w:tcW w:w="47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汇总内容</w:t>
            </w:r>
          </w:p>
        </w:tc>
        <w:tc>
          <w:tcPr>
            <w:tcW w:w="172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金额:(元)</w:t>
            </w:r>
          </w:p>
        </w:tc>
        <w:tc>
          <w:tcPr>
            <w:tcW w:w="184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其中：暂估价(元)</w:t>
            </w: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1</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分部分项合计</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2</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措施合计</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2.1</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绿色施工安全防护措施费</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hint="default" w:ascii="宋体" w:hAnsi="宋体" w:cs="宋体" w:eastAsiaTheme="minorEastAsia"/>
                <w:color w:val="000000"/>
                <w:kern w:val="0"/>
                <w:sz w:val="20"/>
                <w:highlight w:val="none"/>
                <w:lang w:val="en-US" w:eastAsia="zh-CN"/>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2.2</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其他措施费</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其他项目</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3.1</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暂列金额</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3.2</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暂估价</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3.3</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计日工</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3.4</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总承包服务费</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3.5</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预算包干费</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3.6</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工程优质费</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3.7</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概算幅度差</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3.8</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索赔费用</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3.9</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现场签证费用</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3.10</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其他费用</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4</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税前工程造价</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5</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增值税销项税额</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6</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总造价</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7</w:t>
            </w:r>
          </w:p>
        </w:tc>
        <w:tc>
          <w:tcPr>
            <w:tcW w:w="47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人工费</w:t>
            </w:r>
          </w:p>
        </w:tc>
        <w:tc>
          <w:tcPr>
            <w:tcW w:w="17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trHeight w:val="360" w:hRule="atLeast"/>
        </w:trPr>
        <w:tc>
          <w:tcPr>
            <w:tcW w:w="5923"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招标控制价合计=1+2+3+5</w:t>
            </w:r>
          </w:p>
        </w:tc>
        <w:tc>
          <w:tcPr>
            <w:tcW w:w="172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184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bl>
    <w:p>
      <w:pPr>
        <w:pStyle w:val="47"/>
        <w:rPr>
          <w:rFonts w:hAnsi="宋体" w:eastAsia="宋体"/>
          <w:b/>
          <w:bCs/>
          <w:color w:val="auto"/>
          <w:sz w:val="21"/>
          <w:szCs w:val="21"/>
          <w:highlight w:val="none"/>
        </w:rPr>
      </w:pPr>
    </w:p>
    <w:p>
      <w:pPr>
        <w:jc w:val="center"/>
        <w:rPr>
          <w:kern w:val="0"/>
          <w:highlight w:val="none"/>
        </w:rPr>
      </w:pPr>
      <w:r>
        <w:rPr>
          <w:rFonts w:hint="eastAsia" w:ascii="宋体" w:hAnsi="宋体"/>
          <w:b/>
          <w:bCs/>
          <w:color w:val="000000"/>
          <w:sz w:val="40"/>
          <w:szCs w:val="40"/>
          <w:highlight w:val="none"/>
        </w:rPr>
        <w:t>分部分项工程和单价措施项目清单与计价表</w:t>
      </w:r>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
        <w:gridCol w:w="1161"/>
        <w:gridCol w:w="1160"/>
        <w:gridCol w:w="2414"/>
        <w:gridCol w:w="469"/>
        <w:gridCol w:w="808"/>
        <w:gridCol w:w="866"/>
        <w:gridCol w:w="861"/>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4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3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5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4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63"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3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3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混凝土路面机械切缝</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1.机械切缝，切缝厚度：30cm</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铣刨路面</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1.材质:沥青混凝土面层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2.厚度:7cm</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拆除路面及基层</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1.材质:混凝土类（无筋）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2.厚度:30cm</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1.土壤类别:一、二类土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2.挖土深度:2m 内</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10.64</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2.填方材料品种:中砂</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9.64</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1.废弃料品种:建筑垃圾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1.材质及规格:PVAS合金高强度双壁波纹管 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2.连接形式:粘接接口</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1.材质及规格:PVAS合金高强度双壁波纹管 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2.连接形式:粘接接口</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塑料管管件</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1.种类:弯头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2.材质及规格:PVC-U DN200</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1.水泥含量:5%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2.石料规格:5~40mm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3.厚度:20cm</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1.混凝土强度等级:商砼C30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2.厚度:15cm</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透层、粘层</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1.沥青品种:改性沥青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2.沥青混凝土种类:细粒式沥青混泥土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3.厚度:7cm</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砍挖灌木丛及根</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1.丛高或蓬径:150cm以内</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1.养护期:3个月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2.草皮种类:绿化草皮 马尼拉草坪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3.铺种方式:满铺</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3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12" w:type="pct"/>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12"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7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47"/>
        <w:rPr>
          <w:rFonts w:hint="eastAsia" w:hAnsi="宋体" w:eastAsia="宋体"/>
          <w:b/>
          <w:bCs/>
          <w:color w:val="auto"/>
          <w:sz w:val="21"/>
          <w:szCs w:val="21"/>
          <w:highlight w:val="none"/>
        </w:rPr>
      </w:pPr>
    </w:p>
    <w:p>
      <w:pPr>
        <w:jc w:val="center"/>
        <w:rPr>
          <w:rFonts w:hint="eastAsia" w:ascii="宋体" w:hAnsi="宋体"/>
          <w:b/>
          <w:bCs/>
          <w:color w:val="000000"/>
          <w:sz w:val="40"/>
          <w:szCs w:val="40"/>
          <w:highlight w:val="none"/>
        </w:rPr>
      </w:pPr>
      <w:r>
        <w:rPr>
          <w:rFonts w:hint="eastAsia" w:ascii="宋体" w:hAnsi="宋体"/>
          <w:b/>
          <w:bCs/>
          <w:color w:val="000000"/>
          <w:sz w:val="40"/>
          <w:szCs w:val="40"/>
          <w:highlight w:val="none"/>
        </w:rPr>
        <w:t>总价措施项目清单与计价表</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2"/>
        <w:gridCol w:w="1415"/>
        <w:gridCol w:w="1654"/>
        <w:gridCol w:w="1420"/>
        <w:gridCol w:w="625"/>
        <w:gridCol w:w="937"/>
        <w:gridCol w:w="665"/>
        <w:gridCol w:w="821"/>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1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8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4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1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36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45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6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2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7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shd w:val="clear" w:fill="FFFF00"/>
                <w:lang w:val="en-US" w:eastAsia="zh-CN" w:bidi="ar"/>
              </w:rPr>
              <w:t>872.77</w:t>
            </w: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2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7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77"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1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78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4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7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2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7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2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7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2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7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00"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1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6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2"/>
        <w:ind w:left="0" w:leftChars="0" w:firstLine="0" w:firstLineChars="0"/>
        <w:rPr>
          <w:rFonts w:hint="eastAsia"/>
          <w:highlight w:val="none"/>
        </w:rPr>
      </w:pPr>
    </w:p>
    <w:p>
      <w:pPr>
        <w:jc w:val="center"/>
        <w:rPr>
          <w:rFonts w:hint="eastAsia"/>
          <w:kern w:val="0"/>
          <w:highlight w:val="none"/>
        </w:rPr>
      </w:pPr>
      <w:r>
        <w:rPr>
          <w:rFonts w:hint="eastAsia" w:ascii="宋体" w:hAnsi="宋体"/>
          <w:b/>
          <w:bCs/>
          <w:color w:val="000000"/>
          <w:sz w:val="40"/>
          <w:szCs w:val="40"/>
          <w:highlight w:val="none"/>
        </w:rPr>
        <w:t>其他项目清单与计价汇总表</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3470"/>
        <w:gridCol w:w="1645"/>
        <w:gridCol w:w="1475"/>
        <w:gridCol w:w="1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48"/>
        <w:rPr>
          <w:rFonts w:hint="eastAsia" w:ascii="仿宋" w:hAnsi="仿宋" w:eastAsia="仿宋" w:cs="仿宋_GB2312"/>
          <w:b/>
          <w:sz w:val="28"/>
          <w:szCs w:val="28"/>
          <w:highlight w:val="none"/>
        </w:rPr>
      </w:pPr>
    </w:p>
    <w:p>
      <w:pPr>
        <w:adjustRightInd w:val="0"/>
        <w:snapToGrid w:val="0"/>
        <w:spacing w:line="300" w:lineRule="auto"/>
        <w:rPr>
          <w:rFonts w:hint="eastAsia" w:ascii="仿宋" w:hAnsi="仿宋" w:eastAsia="仿宋" w:cs="仿宋_GB2312"/>
          <w:b/>
          <w:sz w:val="28"/>
          <w:szCs w:val="28"/>
        </w:rPr>
      </w:pPr>
      <w:r>
        <w:rPr>
          <w:rFonts w:hint="eastAsia" w:ascii="仿宋" w:hAnsi="仿宋" w:eastAsia="仿宋" w:cs="仿宋_GB2312"/>
          <w:b/>
          <w:sz w:val="28"/>
          <w:szCs w:val="28"/>
        </w:rPr>
        <w:t>项目</w:t>
      </w:r>
      <w:r>
        <w:rPr>
          <w:rFonts w:hint="eastAsia" w:ascii="仿宋" w:hAnsi="仿宋" w:eastAsia="仿宋" w:cs="仿宋_GB2312"/>
          <w:b/>
          <w:sz w:val="28"/>
          <w:szCs w:val="28"/>
          <w:lang w:val="en-US" w:eastAsia="zh-CN"/>
        </w:rPr>
        <w:t>七</w:t>
      </w:r>
      <w:r>
        <w:rPr>
          <w:rFonts w:hint="eastAsia" w:ascii="仿宋" w:hAnsi="仿宋" w:eastAsia="仿宋" w:cs="仿宋_GB2312"/>
          <w:b/>
          <w:sz w:val="28"/>
          <w:szCs w:val="28"/>
        </w:rPr>
        <w:t>：</w:t>
      </w:r>
      <w:r>
        <w:rPr>
          <w:rFonts w:hint="eastAsia" w:ascii="仿宋" w:hAnsi="仿宋" w:eastAsia="仿宋" w:cs="仿宋_GB2312"/>
          <w:b/>
          <w:sz w:val="28"/>
          <w:szCs w:val="28"/>
          <w:lang w:val="en-US" w:eastAsia="zh-CN"/>
        </w:rPr>
        <w:t>江高分公司2022年膜池硫酸铝加药管优化项目</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8"/>
        <w:gridCol w:w="4149"/>
        <w:gridCol w:w="65"/>
        <w:gridCol w:w="1575"/>
        <w:gridCol w:w="549"/>
        <w:gridCol w:w="1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77"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工程名称：江高分公司2022年膜池硫酸铝加药管优化项目</w:t>
            </w:r>
          </w:p>
        </w:tc>
        <w:tc>
          <w:tcPr>
            <w:tcW w:w="869" w:type="pct"/>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0"/>
                <w:szCs w:val="20"/>
                <w:u w:val="none"/>
              </w:rPr>
            </w:pPr>
          </w:p>
        </w:tc>
        <w:tc>
          <w:tcPr>
            <w:tcW w:w="1253"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8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8"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5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41"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投标报价合计=1+2+3+4+5</w:t>
            </w:r>
          </w:p>
        </w:tc>
        <w:tc>
          <w:tcPr>
            <w:tcW w:w="1208"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48"/>
        <w:rPr>
          <w:rFonts w:hint="eastAsia"/>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415"/>
        <w:gridCol w:w="1238"/>
        <w:gridCol w:w="2223"/>
        <w:gridCol w:w="402"/>
        <w:gridCol w:w="486"/>
        <w:gridCol w:w="556"/>
        <w:gridCol w:w="266"/>
        <w:gridCol w:w="940"/>
        <w:gridCol w:w="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23"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工程名称：江高分公司2022年膜池硫酸铝加药管优化项目</w:t>
            </w:r>
          </w:p>
        </w:tc>
        <w:tc>
          <w:tcPr>
            <w:tcW w:w="797" w:type="pct"/>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0"/>
                <w:szCs w:val="20"/>
                <w:u w:val="none"/>
              </w:rPr>
            </w:pPr>
          </w:p>
        </w:tc>
        <w:tc>
          <w:tcPr>
            <w:tcW w:w="117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8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4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6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5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02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U-PVC塑料供药管DN40</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2.规格:DN40，2mm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3.连接形式:粘接</w:t>
            </w: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U-PVC闸阀安装DN40</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2.规格、型号:DN40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3.连接形式:粘接</w:t>
            </w: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直通DN40</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2.规格、型号:DN40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3.连接形式:粘接</w:t>
            </w: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快速接头DN40</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2.规格、型号:DN40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3.连接形式:粘接</w:t>
            </w: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90度弯头DN40</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2.规格、型号:DN40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3.连接形式:粘接</w:t>
            </w: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U-PVC塑料供药管DN25</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3.连接形式:粘接</w:t>
            </w: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U-PVC闸阀安装DN25</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3.连接形式:粘接</w:t>
            </w: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直通DN25</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3.连接形式:粘接</w:t>
            </w: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快速接头DN25</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3.连接形式:粘接</w:t>
            </w: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45度弯头DN25</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3.连接形式:粘接</w:t>
            </w: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浮子流量计</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1.名称:浮子流量计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2.类型:LZS-32C、塑料</w:t>
            </w: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恒压水泵</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1.名称:恒压水泵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2.型号:cmi8-20-1，扬程：35m,流量：8立方，功率：1kw，口径：DN40，调压范围：1.5-3.1kg</w:t>
            </w: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管道卡扣</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1.材质:按设计要求</w:t>
            </w: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1.名称:打洞(孔)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2.规格:φ50</w:t>
            </w: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8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23"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工程名称：江高分公司2022年膜池硫酸铝加药管优化项目</w:t>
            </w:r>
          </w:p>
        </w:tc>
        <w:tc>
          <w:tcPr>
            <w:tcW w:w="797" w:type="pct"/>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0"/>
                <w:szCs w:val="20"/>
                <w:u w:val="none"/>
              </w:rPr>
            </w:pPr>
          </w:p>
        </w:tc>
        <w:tc>
          <w:tcPr>
            <w:tcW w:w="117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8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4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6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5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02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w:t>
            </w:r>
          </w:p>
        </w:tc>
        <w:tc>
          <w:tcPr>
            <w:tcW w:w="144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1、高层施工，脚手架搭拆，150m*2.5m</w:t>
            </w:r>
          </w:p>
        </w:tc>
        <w:tc>
          <w:tcPr>
            <w:tcW w:w="2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86"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8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48"/>
        <w:rPr>
          <w:rFonts w:hint="eastAsia"/>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415"/>
        <w:gridCol w:w="1468"/>
        <w:gridCol w:w="1169"/>
        <w:gridCol w:w="721"/>
        <w:gridCol w:w="134"/>
        <w:gridCol w:w="830"/>
        <w:gridCol w:w="841"/>
        <w:gridCol w:w="47"/>
        <w:gridCol w:w="928"/>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010"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工程名称：江高分公司2022年膜池硫酸铝加药管优化项目</w:t>
            </w:r>
          </w:p>
        </w:tc>
        <w:tc>
          <w:tcPr>
            <w:tcW w:w="922" w:type="pct"/>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0"/>
                <w:szCs w:val="20"/>
                <w:u w:val="none"/>
              </w:rPr>
            </w:pPr>
          </w:p>
        </w:tc>
        <w:tc>
          <w:tcPr>
            <w:tcW w:w="1067"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2"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1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9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9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1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2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shd w:val="clear" w:fill="FFFF00"/>
                <w:lang w:val="en-US" w:eastAsia="zh-CN" w:bidi="ar"/>
              </w:rPr>
              <w:t>2269.8</w:t>
            </w: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2"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1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64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10" w:type="pct"/>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989" w:type="pct"/>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010"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工程名称：江高分公司2022年膜池硫酸铝加药管优化项目</w:t>
            </w:r>
          </w:p>
        </w:tc>
        <w:tc>
          <w:tcPr>
            <w:tcW w:w="922" w:type="pct"/>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0"/>
                <w:szCs w:val="20"/>
                <w:u w:val="none"/>
              </w:rPr>
            </w:pPr>
          </w:p>
        </w:tc>
        <w:tc>
          <w:tcPr>
            <w:tcW w:w="1067"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2"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1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9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9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1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2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36"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3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48"/>
        <w:rPr>
          <w:rFonts w:hint="eastAsia"/>
        </w:rPr>
      </w:pPr>
    </w:p>
    <w:p>
      <w:pPr>
        <w:pStyle w:val="48"/>
        <w:rPr>
          <w:rFonts w:hint="eastAsia"/>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8"/>
        <w:gridCol w:w="3387"/>
        <w:gridCol w:w="681"/>
        <w:gridCol w:w="910"/>
        <w:gridCol w:w="665"/>
        <w:gridCol w:w="765"/>
        <w:gridCol w:w="1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7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工程名称：江高分公司2022年膜池硫酸铝加药管优化项目</w:t>
            </w:r>
          </w:p>
        </w:tc>
        <w:tc>
          <w:tcPr>
            <w:tcW w:w="869"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1"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7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78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28"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8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8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8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8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8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8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8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8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8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8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8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8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4"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6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87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89"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bl>
    <w:p>
      <w:pPr>
        <w:pStyle w:val="48"/>
        <w:rPr>
          <w:rFonts w:hint="eastAsia"/>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br w:type="page"/>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5"/>
        <w:gridCol w:w="2328"/>
        <w:gridCol w:w="163"/>
        <w:gridCol w:w="1392"/>
        <w:gridCol w:w="20"/>
        <w:gridCol w:w="875"/>
        <w:gridCol w:w="1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7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工程名称：江高分公司2022年膜池硫酸铝加药管优化项目</w:t>
            </w:r>
          </w:p>
        </w:tc>
        <w:tc>
          <w:tcPr>
            <w:tcW w:w="869" w:type="pct"/>
            <w:gridSpan w:val="3"/>
            <w:tcBorders>
              <w:top w:val="nil"/>
              <w:left w:val="nil"/>
              <w:bottom w:val="nil"/>
              <w:right w:val="nil"/>
            </w:tcBorders>
            <w:shd w:val="clear" w:color="FFFFFF" w:fill="FFFFFF"/>
            <w:vAlign w:val="bottom"/>
          </w:tcPr>
          <w:p>
            <w:pPr>
              <w:jc w:val="center"/>
              <w:rPr>
                <w:rFonts w:hint="eastAsia" w:ascii="宋体" w:hAnsi="宋体" w:eastAsia="宋体" w:cs="宋体"/>
                <w:i w:val="0"/>
                <w:iCs w:val="0"/>
                <w:color w:val="000000"/>
                <w:sz w:val="20"/>
                <w:szCs w:val="20"/>
                <w:u w:val="none"/>
              </w:rPr>
            </w:pPr>
          </w:p>
        </w:tc>
        <w:tc>
          <w:tcPr>
            <w:tcW w:w="1251"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49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8"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1"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8"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bl>
    <w:p>
      <w:pPr>
        <w:pStyle w:val="3"/>
        <w:rPr>
          <w:rFonts w:hint="eastAsia" w:ascii="仿宋" w:hAnsi="仿宋" w:eastAsia="仿宋" w:cs="仿宋"/>
          <w:color w:val="auto"/>
          <w:szCs w:val="28"/>
        </w:rPr>
      </w:pPr>
    </w:p>
    <w:p>
      <w:pPr>
        <w:spacing w:line="360" w:lineRule="auto"/>
        <w:rPr>
          <w:rFonts w:hint="default" w:ascii="宋体" w:hAnsi="宋体" w:cs="宋体"/>
          <w:b/>
          <w:sz w:val="24"/>
          <w:szCs w:val="24"/>
          <w:lang w:val="en-US" w:eastAsia="zh-CN"/>
        </w:rPr>
      </w:pPr>
      <w:r>
        <w:rPr>
          <w:rFonts w:hint="eastAsia" w:ascii="宋体" w:hAnsi="宋体" w:cs="宋体"/>
          <w:b/>
          <w:sz w:val="24"/>
          <w:szCs w:val="24"/>
          <w:lang w:val="en-US" w:eastAsia="zh-CN"/>
        </w:rPr>
        <w:t>项目八：大观分公司初雨硫酸铝加药接入装置优化等零星杂项项目</w:t>
      </w:r>
    </w:p>
    <w:p>
      <w:pPr>
        <w:pStyle w:val="22"/>
        <w:ind w:firstLine="0"/>
        <w:rPr>
          <w:rFonts w:hint="eastAsia"/>
          <w:lang w:val="en-US" w:eastAsia="zh-CN"/>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2847"/>
        <w:gridCol w:w="1488"/>
        <w:gridCol w:w="223"/>
        <w:gridCol w:w="638"/>
        <w:gridCol w:w="431"/>
        <w:gridCol w:w="1292"/>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单项工程招标控制价汇总表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8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工程名称：大观分公司初雨硫酸铝加药接入装置优化等零星杂项项目</w:t>
            </w:r>
          </w:p>
        </w:tc>
        <w:tc>
          <w:tcPr>
            <w:tcW w:w="352" w:type="pct"/>
            <w:tcBorders>
              <w:top w:val="nil"/>
              <w:left w:val="nil"/>
              <w:bottom w:val="nil"/>
              <w:right w:val="nil"/>
            </w:tcBorders>
            <w:shd w:val="clear" w:color="FFFFFF" w:fill="FFFFFF"/>
            <w:vAlign w:val="bottom"/>
          </w:tcPr>
          <w:p>
            <w:pPr>
              <w:jc w:val="center"/>
              <w:rPr>
                <w:rFonts w:hint="eastAsia" w:ascii="宋体" w:hAnsi="宋体" w:eastAsia="宋体" w:cs="宋体"/>
                <w:i w:val="0"/>
                <w:iCs w:val="0"/>
                <w:color w:val="000000"/>
                <w:sz w:val="20"/>
                <w:szCs w:val="20"/>
                <w:u w:val="none"/>
              </w:rPr>
            </w:pPr>
          </w:p>
        </w:tc>
        <w:tc>
          <w:tcPr>
            <w:tcW w:w="1666"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6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7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单位工程名称</w:t>
            </w:r>
          </w:p>
        </w:tc>
        <w:tc>
          <w:tcPr>
            <w:tcW w:w="82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141"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7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71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初雨硫酸铝加药接入装置优化项目</w:t>
            </w: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脱水机房加装围栏、盖板及笼梯项目</w:t>
            </w: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V滤低压电房空调排水管优化项目</w:t>
            </w: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电缆沟盖板补缺项目</w:t>
            </w: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加固高效沉淀池进水PH计项目</w:t>
            </w: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生化池、初雨等电房接线图和防鼠挡板优化项目</w:t>
            </w: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037"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2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3"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注：本表适用于单项工程招标控制价或投标报价的汇总。暂估价包括分部分项工程中的暂估价和专业工程工程暂估价。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81" w:type="pct"/>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2" w:type="pct"/>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666" w:type="pct"/>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表—03</w:t>
            </w:r>
          </w:p>
        </w:tc>
      </w:tr>
    </w:tbl>
    <w:p>
      <w:pPr>
        <w:pStyle w:val="22"/>
        <w:ind w:firstLine="0"/>
        <w:rPr>
          <w:rFonts w:hint="eastAsia"/>
          <w:lang w:val="en-US" w:eastAsia="zh-CN"/>
        </w:rPr>
      </w:pPr>
    </w:p>
    <w:p>
      <w:pPr>
        <w:pStyle w:val="22"/>
        <w:ind w:firstLine="0"/>
        <w:rPr>
          <w:rFonts w:hint="eastAsia"/>
          <w:lang w:val="en-US" w:eastAsia="zh-CN"/>
        </w:rPr>
      </w:pPr>
      <w:r>
        <w:rPr>
          <w:rFonts w:hint="eastAsia"/>
          <w:lang w:val="en-US" w:eastAsia="zh-CN"/>
        </w:rPr>
        <w:t>子项1</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工程名称：V滤低压电房空调排水管优化项目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0" w:type="pct"/>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0" w:type="pct"/>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2"/>
        <w:ind w:firstLine="0"/>
        <w:rPr>
          <w:rFonts w:hint="default"/>
          <w:lang w:val="en-US" w:eastAsia="zh-CN"/>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1353"/>
        <w:gridCol w:w="1109"/>
        <w:gridCol w:w="2118"/>
        <w:gridCol w:w="216"/>
        <w:gridCol w:w="440"/>
        <w:gridCol w:w="783"/>
        <w:gridCol w:w="138"/>
        <w:gridCol w:w="705"/>
        <w:gridCol w:w="834"/>
        <w:gridCol w:w="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工程名称：V滤低压电房空调排水管优化项目</w:t>
            </w:r>
          </w:p>
        </w:tc>
        <w:tc>
          <w:tcPr>
            <w:tcW w:w="870"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1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8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2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8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8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1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1.墙体钻孔(水钻）</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1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1.水泥修补</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39"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6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74.36</w:t>
            </w:r>
          </w:p>
        </w:tc>
        <w:tc>
          <w:tcPr>
            <w:tcW w:w="40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80"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70"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48"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2"/>
        <w:ind w:firstLine="0"/>
        <w:rPr>
          <w:rFonts w:hint="default"/>
          <w:lang w:val="en-US" w:eastAsia="zh-CN"/>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5"/>
        <w:gridCol w:w="532"/>
        <w:gridCol w:w="1900"/>
        <w:gridCol w:w="939"/>
        <w:gridCol w:w="535"/>
        <w:gridCol w:w="716"/>
        <w:gridCol w:w="593"/>
        <w:gridCol w:w="693"/>
        <w:gridCol w:w="2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工程名称：V滤低压电房空调排水管优化项目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yellow"/>
                <w:u w:val="none"/>
                <w:lang w:val="en-US" w:eastAsia="zh-CN" w:bidi="ar"/>
              </w:rPr>
              <w:t>16.26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2"/>
        <w:ind w:firstLine="0"/>
        <w:rPr>
          <w:rFonts w:hint="default"/>
          <w:lang w:val="en-US" w:eastAsia="zh-CN"/>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838"/>
        <w:gridCol w:w="838"/>
        <w:gridCol w:w="838"/>
        <w:gridCol w:w="586"/>
        <w:gridCol w:w="616"/>
        <w:gridCol w:w="798"/>
        <w:gridCol w:w="898"/>
        <w:gridCol w:w="3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工程名称：V滤低压电房空调排水管优化项目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2"/>
        <w:ind w:firstLine="0"/>
        <w:rPr>
          <w:rFonts w:hint="default"/>
          <w:lang w:val="en-US" w:eastAsia="zh-CN"/>
        </w:rPr>
      </w:pPr>
    </w:p>
    <w:p>
      <w:pPr>
        <w:pStyle w:val="22"/>
        <w:ind w:firstLine="0"/>
        <w:rPr>
          <w:rFonts w:hint="eastAsia"/>
          <w:lang w:val="en-US" w:eastAsia="zh-CN"/>
        </w:rPr>
      </w:pPr>
      <w:r>
        <w:rPr>
          <w:rFonts w:hint="eastAsia"/>
          <w:lang w:val="en-US" w:eastAsia="zh-CN"/>
        </w:rPr>
        <w:t>子项2</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工程名称：初雨硫酸铝加药接入装置优化项目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0" w:type="pct"/>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0" w:type="pct"/>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2"/>
        <w:ind w:firstLine="0"/>
        <w:rPr>
          <w:rFonts w:hint="default"/>
          <w:lang w:val="en-US" w:eastAsia="zh-CN"/>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339"/>
        <w:gridCol w:w="1087"/>
        <w:gridCol w:w="2091"/>
        <w:gridCol w:w="199"/>
        <w:gridCol w:w="426"/>
        <w:gridCol w:w="763"/>
        <w:gridCol w:w="127"/>
        <w:gridCol w:w="685"/>
        <w:gridCol w:w="1015"/>
        <w:gridCol w:w="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33"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工程名称：初雨硫酸铝加药接入装置优化项目</w:t>
            </w:r>
          </w:p>
        </w:tc>
        <w:tc>
          <w:tcPr>
            <w:tcW w:w="83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29"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0"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0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97"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0"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8"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0"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8"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1.U-PVC管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PVC快速活接球阀</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1.U-PVC快速活接球阀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PVC三通</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1.U-PVC三通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PVC直通</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1.U-PVC直通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塑料阀门</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1.U-PVC球阀开关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90°PVC弯头</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1.90°U-PVC弯头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塑料阀门</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1.U-PVC法兰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法兰盲板</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1.法兰盲板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管架制作安装</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1.角铁/30*4</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17.08</w:t>
            </w: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低压塑料管件</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1.U-PVC型管卡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消防接头</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1.消防接头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2.DN50转DN65消防水带接口</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低压塑料管件</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1.刚性卡箍（圆形）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低压塑料管件</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1.卡箍（半圆）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2.DN50</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1.草坪开挖混凝土硬化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2.30cm*30cm*10cm</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w:t>
            </w: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33"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36"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329"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2"/>
        <w:ind w:firstLine="0"/>
        <w:rPr>
          <w:rFonts w:hint="default"/>
          <w:lang w:val="en-US" w:eastAsia="zh-CN"/>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
        <w:gridCol w:w="526"/>
        <w:gridCol w:w="1842"/>
        <w:gridCol w:w="910"/>
        <w:gridCol w:w="534"/>
        <w:gridCol w:w="916"/>
        <w:gridCol w:w="589"/>
        <w:gridCol w:w="689"/>
        <w:gridCol w:w="2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工程名称：初雨硫酸铝加药接入装置优化项目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yellow"/>
                <w:u w:val="none"/>
                <w:lang w:val="en-US" w:eastAsia="zh-CN" w:bidi="ar"/>
              </w:rPr>
              <w:t>2313.03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2"/>
        <w:ind w:firstLine="0"/>
        <w:rPr>
          <w:rFonts w:hint="default"/>
          <w:lang w:val="en-US" w:eastAsia="zh-CN"/>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838"/>
        <w:gridCol w:w="838"/>
        <w:gridCol w:w="838"/>
        <w:gridCol w:w="586"/>
        <w:gridCol w:w="616"/>
        <w:gridCol w:w="798"/>
        <w:gridCol w:w="898"/>
        <w:gridCol w:w="3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工程名称：初雨硫酸铝加药接入装置优化项目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2"/>
        <w:ind w:firstLine="0"/>
        <w:rPr>
          <w:rFonts w:hint="default"/>
          <w:lang w:val="en-US" w:eastAsia="zh-CN"/>
        </w:rPr>
      </w:pPr>
    </w:p>
    <w:p>
      <w:pPr>
        <w:pStyle w:val="22"/>
        <w:ind w:firstLine="0"/>
        <w:rPr>
          <w:rFonts w:hint="default"/>
          <w:lang w:val="en-US" w:eastAsia="zh-CN"/>
        </w:rPr>
      </w:pPr>
      <w:r>
        <w:rPr>
          <w:rFonts w:hint="eastAsia"/>
          <w:lang w:val="en-US" w:eastAsia="zh-CN"/>
        </w:rPr>
        <w:t>子项3</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工程名称：电缆沟盖板补缺项目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0" w:type="pct"/>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0" w:type="pct"/>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2"/>
        <w:ind w:firstLine="0"/>
        <w:rPr>
          <w:rFonts w:hint="eastAsia"/>
          <w:lang w:val="en-US" w:eastAsia="zh-CN"/>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1354"/>
        <w:gridCol w:w="1109"/>
        <w:gridCol w:w="2118"/>
        <w:gridCol w:w="216"/>
        <w:gridCol w:w="440"/>
        <w:gridCol w:w="783"/>
        <w:gridCol w:w="138"/>
        <w:gridCol w:w="701"/>
        <w:gridCol w:w="834"/>
        <w:gridCol w:w="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工程名称：电缆沟盖板补缺项目</w:t>
            </w:r>
          </w:p>
        </w:tc>
        <w:tc>
          <w:tcPr>
            <w:tcW w:w="870"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1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8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2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8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8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沟盖板、井盖板、井圈</w:t>
            </w:r>
          </w:p>
        </w:tc>
        <w:tc>
          <w:tcPr>
            <w:tcW w:w="1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1.镀锌盖板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2.96cm*40cm*8cm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0.96</w:t>
            </w:r>
          </w:p>
        </w:tc>
        <w:tc>
          <w:tcPr>
            <w:tcW w:w="4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铁构件</w:t>
            </w:r>
          </w:p>
        </w:tc>
        <w:tc>
          <w:tcPr>
            <w:tcW w:w="1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1.Q235B 80*80*6</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w:t>
            </w:r>
          </w:p>
        </w:tc>
        <w:tc>
          <w:tcPr>
            <w:tcW w:w="4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80"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70"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48"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2"/>
        <w:ind w:firstLine="0"/>
        <w:rPr>
          <w:rFonts w:hint="eastAsia"/>
          <w:lang w:val="en-US" w:eastAsia="zh-CN"/>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5"/>
        <w:gridCol w:w="532"/>
        <w:gridCol w:w="1900"/>
        <w:gridCol w:w="939"/>
        <w:gridCol w:w="535"/>
        <w:gridCol w:w="716"/>
        <w:gridCol w:w="593"/>
        <w:gridCol w:w="693"/>
        <w:gridCol w:w="2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工程名称：电缆沟盖板补缺项目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yellow"/>
                <w:u w:val="none"/>
                <w:lang w:val="en-US" w:eastAsia="zh-CN" w:bidi="ar"/>
              </w:rPr>
              <w:t>41.66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2"/>
        <w:ind w:firstLine="0"/>
        <w:rPr>
          <w:rFonts w:hint="eastAsia"/>
          <w:lang w:val="en-US" w:eastAsia="zh-CN"/>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830"/>
        <w:gridCol w:w="830"/>
        <w:gridCol w:w="830"/>
        <w:gridCol w:w="585"/>
        <w:gridCol w:w="616"/>
        <w:gridCol w:w="792"/>
        <w:gridCol w:w="892"/>
        <w:gridCol w:w="3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工程名称：电缆沟盖板补缺项目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2"/>
        <w:ind w:firstLine="0"/>
        <w:rPr>
          <w:rFonts w:hint="eastAsia"/>
          <w:lang w:val="en-US" w:eastAsia="zh-CN"/>
        </w:rPr>
      </w:pPr>
    </w:p>
    <w:p>
      <w:pPr>
        <w:pStyle w:val="22"/>
        <w:ind w:firstLine="0"/>
        <w:rPr>
          <w:rFonts w:hint="eastAsia"/>
          <w:lang w:val="en-US" w:eastAsia="zh-CN"/>
        </w:rPr>
      </w:pPr>
      <w:r>
        <w:rPr>
          <w:rFonts w:hint="eastAsia"/>
          <w:lang w:val="en-US" w:eastAsia="zh-CN"/>
        </w:rPr>
        <w:t>子项4</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工程名称：加固高效沉淀池进水PH计项目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0" w:type="pct"/>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0" w:type="pct"/>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2"/>
        <w:ind w:firstLine="0"/>
        <w:rPr>
          <w:rFonts w:hint="default"/>
          <w:lang w:val="en-US" w:eastAsia="zh-CN"/>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1350"/>
        <w:gridCol w:w="1104"/>
        <w:gridCol w:w="2118"/>
        <w:gridCol w:w="210"/>
        <w:gridCol w:w="439"/>
        <w:gridCol w:w="816"/>
        <w:gridCol w:w="138"/>
        <w:gridCol w:w="694"/>
        <w:gridCol w:w="830"/>
        <w:gridCol w:w="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工程名称：加固高效沉淀池进水PH计项目</w:t>
            </w:r>
          </w:p>
        </w:tc>
        <w:tc>
          <w:tcPr>
            <w:tcW w:w="884"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3"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0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8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5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16"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8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8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铁构件</w:t>
            </w:r>
          </w:p>
        </w:tc>
        <w:tc>
          <w:tcPr>
            <w:tcW w:w="12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1.铁构件制作、安装 一般铁构件 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2.铁构件制作、安装 一般铁构件 安装</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15.524</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72"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84"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43"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2"/>
        <w:ind w:firstLine="0"/>
        <w:rPr>
          <w:rFonts w:hint="default"/>
          <w:lang w:val="en-US" w:eastAsia="zh-CN"/>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0"/>
        <w:gridCol w:w="577"/>
        <w:gridCol w:w="953"/>
        <w:gridCol w:w="1141"/>
        <w:gridCol w:w="543"/>
        <w:gridCol w:w="716"/>
        <w:gridCol w:w="623"/>
        <w:gridCol w:w="723"/>
        <w:gridCol w:w="3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工程名称：加固高效沉淀池进水PH计项目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yellow"/>
                <w:u w:val="none"/>
                <w:lang w:val="en-US" w:eastAsia="zh-CN" w:bidi="ar"/>
              </w:rPr>
              <w:t>29.81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以分部分项的人工费与施工机具费之和为计算基础，市级文明工地为0.6%；省级文明工地为1.2%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2"/>
        <w:ind w:firstLine="0"/>
        <w:rPr>
          <w:rFonts w:hint="default"/>
          <w:lang w:val="en-US" w:eastAsia="zh-CN"/>
        </w:rPr>
      </w:pPr>
    </w:p>
    <w:p>
      <w:pPr>
        <w:pStyle w:val="22"/>
        <w:ind w:firstLine="0"/>
        <w:rPr>
          <w:rFonts w:hint="eastAsia"/>
          <w:lang w:val="en-US" w:eastAsia="zh-CN"/>
        </w:rPr>
      </w:pPr>
      <w:r>
        <w:rPr>
          <w:rFonts w:hint="eastAsia"/>
          <w:lang w:val="en-US" w:eastAsia="zh-CN"/>
        </w:rPr>
        <w:t>子项5</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工程名称：生化池、初雨等电房接线图和防鼠挡板优化项目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0" w:type="pct"/>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0" w:type="pct"/>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2"/>
        <w:ind w:firstLine="0"/>
        <w:rPr>
          <w:rFonts w:hint="default"/>
          <w:lang w:val="en-US" w:eastAsia="zh-CN"/>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339"/>
        <w:gridCol w:w="1085"/>
        <w:gridCol w:w="2089"/>
        <w:gridCol w:w="201"/>
        <w:gridCol w:w="426"/>
        <w:gridCol w:w="763"/>
        <w:gridCol w:w="127"/>
        <w:gridCol w:w="683"/>
        <w:gridCol w:w="1015"/>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3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工程名称：生化池、初雨等电房接线图和防鼠挡板优化项目</w:t>
            </w:r>
          </w:p>
        </w:tc>
        <w:tc>
          <w:tcPr>
            <w:tcW w:w="837"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3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1"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9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97"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7"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9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防鼠板</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1.尺寸980×620，铝合金,带2条金属槽</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防鼠板</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1.尺寸1475×620，铝合金，带2条金属槽</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接线图</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1.尺寸1600×1000，铝边框kt板</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防汛挡板</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1.尺寸950×1100，铝合金挡板，卡槽×2，三角铁×2</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防汛挡板</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1.尺寸970×1100，铝合金挡板，卡槽×2，三角铁×2</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防汛挡板</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1.尺寸910×1100，铝合金挡板，卡槽×2，三角铁×2</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防汛挡板</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1.尺寸1450×1100，铝合金挡板，卡槽×2，三角铁×2</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防汛挡板</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1.尺寸1500×1100，铝合金挡板，卡槽×2，三角铁×2</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防汛挡板</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1.尺寸1200×1100，铝合金挡板，卡槽×2，三角铁×2</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玻璃胶</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1.玻璃胶</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1.凿毛</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实心砖墙</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1.砌墙</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1.防水漆</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32"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37"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330"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2"/>
        <w:ind w:firstLine="0"/>
        <w:rPr>
          <w:rFonts w:hint="default"/>
          <w:lang w:val="en-US" w:eastAsia="zh-CN"/>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
        <w:gridCol w:w="526"/>
        <w:gridCol w:w="1844"/>
        <w:gridCol w:w="911"/>
        <w:gridCol w:w="534"/>
        <w:gridCol w:w="816"/>
        <w:gridCol w:w="589"/>
        <w:gridCol w:w="689"/>
        <w:gridCol w:w="2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工程名称：生化池、初雨等电房接线图和防鼠挡板优化项目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yellow"/>
                <w:u w:val="none"/>
                <w:lang w:val="en-US" w:eastAsia="zh-CN" w:bidi="ar"/>
              </w:rPr>
              <w:t>564.09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2"/>
        <w:ind w:firstLine="0"/>
        <w:rPr>
          <w:rFonts w:hint="default"/>
          <w:lang w:val="en-US" w:eastAsia="zh-CN"/>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929"/>
        <w:gridCol w:w="929"/>
        <w:gridCol w:w="929"/>
        <w:gridCol w:w="671"/>
        <w:gridCol w:w="616"/>
        <w:gridCol w:w="752"/>
        <w:gridCol w:w="852"/>
        <w:gridCol w:w="2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工程名称：生化池、初雨等电房接线图和防鼠挡板优化项目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2"/>
        <w:ind w:firstLine="0"/>
        <w:rPr>
          <w:rFonts w:hint="default"/>
          <w:lang w:val="en-US" w:eastAsia="zh-CN"/>
        </w:rPr>
      </w:pPr>
    </w:p>
    <w:p>
      <w:pPr>
        <w:pStyle w:val="22"/>
        <w:ind w:firstLine="0"/>
        <w:rPr>
          <w:rFonts w:hint="eastAsia"/>
          <w:lang w:val="en-US" w:eastAsia="zh-CN"/>
        </w:rPr>
      </w:pPr>
      <w:r>
        <w:rPr>
          <w:rFonts w:hint="eastAsia"/>
          <w:lang w:val="en-US" w:eastAsia="zh-CN"/>
        </w:rPr>
        <w:t>子项6</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工程名称：脱水机房加装围栏、盖板及笼梯项目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80" w:type="pct"/>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0" w:type="pct"/>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2"/>
        <w:ind w:firstLine="0"/>
        <w:rPr>
          <w:rFonts w:hint="default"/>
          <w:lang w:val="en-US" w:eastAsia="zh-CN"/>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341"/>
        <w:gridCol w:w="1082"/>
        <w:gridCol w:w="2091"/>
        <w:gridCol w:w="199"/>
        <w:gridCol w:w="426"/>
        <w:gridCol w:w="816"/>
        <w:gridCol w:w="154"/>
        <w:gridCol w:w="708"/>
        <w:gridCol w:w="915"/>
        <w:gridCol w:w="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3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工程名称：脱水机房加装围栏、盖板及笼梯项目</w:t>
            </w:r>
          </w:p>
        </w:tc>
        <w:tc>
          <w:tcPr>
            <w:tcW w:w="880"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86"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1"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9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5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7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9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6"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9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6"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金属扶手、栏杆、栏板</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1.不锈钢围栏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2.新增围栏尺寸：6.8m*1m</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47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花纹钢板</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1.花纹钢板850mm*650mm*5mm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2.(42.3kg/㎡)</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零星钢构件</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1.角铁50mm*5mm（3.77kg/m）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2.扁钢35mm*4mm（1.1kg/m）</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0.1238</w:t>
            </w:r>
          </w:p>
        </w:tc>
        <w:tc>
          <w:tcPr>
            <w:tcW w:w="47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膨胀螺丝</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1.膨胀螺丝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2.M16*100</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7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金属踢脚线</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1.2000mm*200mm（2.36kg/㎡）</w:t>
            </w: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32"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80"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86"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2"/>
        <w:ind w:firstLine="0"/>
        <w:rPr>
          <w:rFonts w:hint="default"/>
          <w:lang w:val="en-US" w:eastAsia="zh-CN"/>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8"/>
        <w:gridCol w:w="573"/>
        <w:gridCol w:w="940"/>
        <w:gridCol w:w="1124"/>
        <w:gridCol w:w="542"/>
        <w:gridCol w:w="816"/>
        <w:gridCol w:w="621"/>
        <w:gridCol w:w="721"/>
        <w:gridCol w:w="3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工程名称：脱水机房加装围栏、盖板及笼梯项目</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yellow"/>
                <w:u w:val="none"/>
                <w:lang w:val="en-US" w:eastAsia="zh-CN" w:bidi="ar"/>
              </w:rPr>
              <w:t>241.88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以分部分项的人工费与施工机具费之和为计算基础，市级文明工地为0.6%；省级文明工地为1.2%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2"/>
        <w:ind w:firstLine="0"/>
        <w:rPr>
          <w:rFonts w:hint="default"/>
          <w:lang w:val="en-US" w:eastAsia="zh-CN"/>
        </w:rPr>
      </w:pPr>
    </w:p>
    <w:p>
      <w:pPr>
        <w:pStyle w:val="22"/>
        <w:ind w:firstLine="0"/>
        <w:rPr>
          <w:rFonts w:hint="eastAsia"/>
          <w:lang w:val="en-US" w:eastAsia="zh-CN"/>
        </w:rPr>
      </w:pPr>
    </w:p>
    <w:p>
      <w:pPr>
        <w:pStyle w:val="3"/>
        <w:rPr>
          <w:rFonts w:hint="eastAsia" w:ascii="仿宋" w:hAnsi="仿宋" w:eastAsia="仿宋" w:cs="仿宋"/>
          <w:color w:val="auto"/>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pStyle w:val="3"/>
        <w:rPr>
          <w:rFonts w:hint="eastAsia" w:ascii="仿宋" w:hAnsi="仿宋" w:eastAsia="仿宋" w:cs="仿宋_GB2312"/>
          <w:color w:val="000000"/>
          <w:kern w:val="2"/>
          <w:szCs w:val="28"/>
        </w:rPr>
      </w:pPr>
      <w:r>
        <w:rPr>
          <w:rFonts w:hint="eastAsia" w:ascii="仿宋" w:hAnsi="仿宋" w:eastAsia="仿宋" w:cs="仿宋_GB2312"/>
          <w:color w:val="000000"/>
          <w:kern w:val="2"/>
          <w:szCs w:val="28"/>
        </w:rPr>
        <w:t>日期：          年      月     日</w:t>
      </w:r>
    </w:p>
    <w:p>
      <w:pPr>
        <w:pStyle w:val="2"/>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3" w:name="_Toc16386"/>
      <w:bookmarkStart w:id="134" w:name="_Toc6058"/>
      <w:bookmarkStart w:id="135" w:name="_Toc87616402"/>
      <w:bookmarkStart w:id="136"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华文中宋">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4A6926"/>
    <w:multiLevelType w:val="singleLevel"/>
    <w:tmpl w:val="934A6926"/>
    <w:lvl w:ilvl="0" w:tentative="0">
      <w:start w:val="1"/>
      <w:numFmt w:val="decimalEnclosedCircleChinese"/>
      <w:suff w:val="nothing"/>
      <w:lvlText w:val="%1　"/>
      <w:lvlJc w:val="left"/>
      <w:pPr>
        <w:ind w:left="0" w:firstLine="400"/>
      </w:pPr>
      <w:rPr>
        <w:rFonts w:hint="eastAsia"/>
      </w:rPr>
    </w:lvl>
  </w:abstractNum>
  <w:abstractNum w:abstractNumId="1">
    <w:nsid w:val="B302B05F"/>
    <w:multiLevelType w:val="singleLevel"/>
    <w:tmpl w:val="B302B05F"/>
    <w:lvl w:ilvl="0" w:tentative="0">
      <w:start w:val="1"/>
      <w:numFmt w:val="decimal"/>
      <w:suff w:val="nothing"/>
      <w:lvlText w:val="（%1）"/>
      <w:lvlJc w:val="left"/>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EEF36D1F"/>
    <w:multiLevelType w:val="singleLevel"/>
    <w:tmpl w:val="EEF36D1F"/>
    <w:lvl w:ilvl="0" w:tentative="0">
      <w:start w:val="1"/>
      <w:numFmt w:val="chineseCounting"/>
      <w:suff w:val="nothing"/>
      <w:lvlText w:val="%1、"/>
      <w:lvlJc w:val="left"/>
      <w:rPr>
        <w:rFonts w:hint="eastAsia"/>
      </w:rPr>
    </w:lvl>
  </w:abstractNum>
  <w:abstractNum w:abstractNumId="4">
    <w:nsid w:val="F474C9A6"/>
    <w:multiLevelType w:val="singleLevel"/>
    <w:tmpl w:val="F474C9A6"/>
    <w:lvl w:ilvl="0" w:tentative="0">
      <w:start w:val="10"/>
      <w:numFmt w:val="chineseCounting"/>
      <w:suff w:val="space"/>
      <w:lvlText w:val="第%1条"/>
      <w:lvlJc w:val="left"/>
      <w:rPr>
        <w:rFonts w:hint="eastAsia"/>
      </w:rPr>
    </w:lvl>
  </w:abstractNum>
  <w:abstractNum w:abstractNumId="5">
    <w:nsid w:val="3EA3BBA8"/>
    <w:multiLevelType w:val="singleLevel"/>
    <w:tmpl w:val="3EA3BBA8"/>
    <w:lvl w:ilvl="0" w:tentative="0">
      <w:start w:val="1"/>
      <w:numFmt w:val="decimalEnclosedCircleChinese"/>
      <w:suff w:val="nothing"/>
      <w:lvlText w:val="%1　"/>
      <w:lvlJc w:val="left"/>
      <w:pPr>
        <w:ind w:left="0" w:firstLine="400"/>
      </w:pPr>
      <w:rPr>
        <w:rFonts w:hint="eastAsia"/>
      </w:rPr>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7"/>
  </w:num>
  <w:num w:numId="3">
    <w:abstractNumId w:val="6"/>
  </w:num>
  <w:num w:numId="4">
    <w:abstractNumId w:val="3"/>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D618A"/>
    <w:rsid w:val="001D70E0"/>
    <w:rsid w:val="003D60BA"/>
    <w:rsid w:val="00411689"/>
    <w:rsid w:val="005D618A"/>
    <w:rsid w:val="00911ECD"/>
    <w:rsid w:val="00A042E0"/>
    <w:rsid w:val="00B26BB1"/>
    <w:rsid w:val="00B26E21"/>
    <w:rsid w:val="00F83B64"/>
    <w:rsid w:val="013E3461"/>
    <w:rsid w:val="01BB0F13"/>
    <w:rsid w:val="02090C75"/>
    <w:rsid w:val="02A23A3C"/>
    <w:rsid w:val="035D130A"/>
    <w:rsid w:val="039110A9"/>
    <w:rsid w:val="03AC246A"/>
    <w:rsid w:val="03AE6061"/>
    <w:rsid w:val="03B23056"/>
    <w:rsid w:val="03DA023E"/>
    <w:rsid w:val="03DC3EBA"/>
    <w:rsid w:val="03F9794D"/>
    <w:rsid w:val="046A2461"/>
    <w:rsid w:val="04C601C2"/>
    <w:rsid w:val="051C2970"/>
    <w:rsid w:val="060C3611"/>
    <w:rsid w:val="062B2123"/>
    <w:rsid w:val="06C64829"/>
    <w:rsid w:val="070E7B6E"/>
    <w:rsid w:val="071D62B7"/>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361E7"/>
    <w:rsid w:val="0C247926"/>
    <w:rsid w:val="0CCC0A38"/>
    <w:rsid w:val="0D794204"/>
    <w:rsid w:val="0E2125D1"/>
    <w:rsid w:val="0E214211"/>
    <w:rsid w:val="0E5F2769"/>
    <w:rsid w:val="0F4D75A3"/>
    <w:rsid w:val="0F5B2DCA"/>
    <w:rsid w:val="0FED051E"/>
    <w:rsid w:val="0FEE4C29"/>
    <w:rsid w:val="10031608"/>
    <w:rsid w:val="10046082"/>
    <w:rsid w:val="104974DD"/>
    <w:rsid w:val="111703D2"/>
    <w:rsid w:val="112B101A"/>
    <w:rsid w:val="119B53FC"/>
    <w:rsid w:val="1215733B"/>
    <w:rsid w:val="12424CDC"/>
    <w:rsid w:val="129A2738"/>
    <w:rsid w:val="12B56BF1"/>
    <w:rsid w:val="12CB1A89"/>
    <w:rsid w:val="12D75B32"/>
    <w:rsid w:val="131840FB"/>
    <w:rsid w:val="13467417"/>
    <w:rsid w:val="136E76CF"/>
    <w:rsid w:val="145F08C6"/>
    <w:rsid w:val="14E43F59"/>
    <w:rsid w:val="15776308"/>
    <w:rsid w:val="15BC6B3C"/>
    <w:rsid w:val="16360A7B"/>
    <w:rsid w:val="164D40B0"/>
    <w:rsid w:val="16881115"/>
    <w:rsid w:val="1694429A"/>
    <w:rsid w:val="17635326"/>
    <w:rsid w:val="17B803EA"/>
    <w:rsid w:val="1815096B"/>
    <w:rsid w:val="18236EFD"/>
    <w:rsid w:val="189D5B1F"/>
    <w:rsid w:val="18A34CD0"/>
    <w:rsid w:val="18D24ACE"/>
    <w:rsid w:val="19A53EA8"/>
    <w:rsid w:val="19B64DBC"/>
    <w:rsid w:val="19EC6A4A"/>
    <w:rsid w:val="1A373ACF"/>
    <w:rsid w:val="1A7B10BA"/>
    <w:rsid w:val="1A895341"/>
    <w:rsid w:val="1B0D071F"/>
    <w:rsid w:val="1B4568CE"/>
    <w:rsid w:val="1B9015B7"/>
    <w:rsid w:val="1B950DA6"/>
    <w:rsid w:val="1BF54245"/>
    <w:rsid w:val="1D0E6976"/>
    <w:rsid w:val="1D5A79EE"/>
    <w:rsid w:val="1E0E2CD0"/>
    <w:rsid w:val="1E831280"/>
    <w:rsid w:val="1EBC4704"/>
    <w:rsid w:val="1F172EB5"/>
    <w:rsid w:val="1F94592D"/>
    <w:rsid w:val="1FB860DE"/>
    <w:rsid w:val="203C5A02"/>
    <w:rsid w:val="209D4C94"/>
    <w:rsid w:val="20B44FCD"/>
    <w:rsid w:val="20E84705"/>
    <w:rsid w:val="218400BA"/>
    <w:rsid w:val="21AB1E2F"/>
    <w:rsid w:val="21D40498"/>
    <w:rsid w:val="22102B6D"/>
    <w:rsid w:val="22757F87"/>
    <w:rsid w:val="22767047"/>
    <w:rsid w:val="23A05588"/>
    <w:rsid w:val="240476A1"/>
    <w:rsid w:val="25431A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4A756A"/>
    <w:rsid w:val="29781BF8"/>
    <w:rsid w:val="29C33ED0"/>
    <w:rsid w:val="29D5322D"/>
    <w:rsid w:val="2A025DD9"/>
    <w:rsid w:val="2A2619CB"/>
    <w:rsid w:val="2A7C2231"/>
    <w:rsid w:val="2A920E4F"/>
    <w:rsid w:val="2ABB753D"/>
    <w:rsid w:val="2AFE6EC4"/>
    <w:rsid w:val="2B7A49FA"/>
    <w:rsid w:val="2BAC73CB"/>
    <w:rsid w:val="2C615D26"/>
    <w:rsid w:val="2CB679ED"/>
    <w:rsid w:val="2D173C07"/>
    <w:rsid w:val="2D424A86"/>
    <w:rsid w:val="2DDA66B7"/>
    <w:rsid w:val="2E2E4FB6"/>
    <w:rsid w:val="2E6F2D11"/>
    <w:rsid w:val="2E7B52DB"/>
    <w:rsid w:val="2ED60115"/>
    <w:rsid w:val="2F324CFE"/>
    <w:rsid w:val="2FBA09F1"/>
    <w:rsid w:val="2FEF2ACF"/>
    <w:rsid w:val="2FF93D20"/>
    <w:rsid w:val="30540211"/>
    <w:rsid w:val="30E45100"/>
    <w:rsid w:val="31112A0D"/>
    <w:rsid w:val="311F4B20"/>
    <w:rsid w:val="312D7741"/>
    <w:rsid w:val="316F137F"/>
    <w:rsid w:val="31DF525F"/>
    <w:rsid w:val="31EC162B"/>
    <w:rsid w:val="32324C2E"/>
    <w:rsid w:val="327171DF"/>
    <w:rsid w:val="3391569E"/>
    <w:rsid w:val="341E3434"/>
    <w:rsid w:val="34BB4442"/>
    <w:rsid w:val="3584136B"/>
    <w:rsid w:val="35FF5AA4"/>
    <w:rsid w:val="360B7EBA"/>
    <w:rsid w:val="36416867"/>
    <w:rsid w:val="367D5DD4"/>
    <w:rsid w:val="369C32FD"/>
    <w:rsid w:val="37666E72"/>
    <w:rsid w:val="38081EA3"/>
    <w:rsid w:val="38167A04"/>
    <w:rsid w:val="381C3783"/>
    <w:rsid w:val="394B167A"/>
    <w:rsid w:val="39DA2868"/>
    <w:rsid w:val="3A055F4B"/>
    <w:rsid w:val="3A4E4336"/>
    <w:rsid w:val="3A6007FE"/>
    <w:rsid w:val="3A802587"/>
    <w:rsid w:val="3A852164"/>
    <w:rsid w:val="3AF93D6C"/>
    <w:rsid w:val="3AFD06C8"/>
    <w:rsid w:val="3B7C2CE4"/>
    <w:rsid w:val="3BAF716B"/>
    <w:rsid w:val="3BF33F5E"/>
    <w:rsid w:val="3C0B5355"/>
    <w:rsid w:val="3CD4176B"/>
    <w:rsid w:val="3D114B7C"/>
    <w:rsid w:val="3D1F44D9"/>
    <w:rsid w:val="3D5C38CD"/>
    <w:rsid w:val="3E5070F1"/>
    <w:rsid w:val="3E7B7724"/>
    <w:rsid w:val="3EC370CB"/>
    <w:rsid w:val="3F6C3589"/>
    <w:rsid w:val="3F850180"/>
    <w:rsid w:val="3F9004D6"/>
    <w:rsid w:val="3FEE7CFA"/>
    <w:rsid w:val="400E4D5E"/>
    <w:rsid w:val="40E1138C"/>
    <w:rsid w:val="413814BA"/>
    <w:rsid w:val="41872511"/>
    <w:rsid w:val="41DF1251"/>
    <w:rsid w:val="424236D9"/>
    <w:rsid w:val="42466655"/>
    <w:rsid w:val="42C82F57"/>
    <w:rsid w:val="435707E5"/>
    <w:rsid w:val="43C76AF7"/>
    <w:rsid w:val="43E97E4A"/>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CE3F05"/>
    <w:rsid w:val="4ADA1F63"/>
    <w:rsid w:val="4AE23D89"/>
    <w:rsid w:val="4B1965F5"/>
    <w:rsid w:val="4B2038D0"/>
    <w:rsid w:val="4B296E7D"/>
    <w:rsid w:val="4B79394E"/>
    <w:rsid w:val="4B877F28"/>
    <w:rsid w:val="4C9B3F26"/>
    <w:rsid w:val="4D916BA6"/>
    <w:rsid w:val="4DC44169"/>
    <w:rsid w:val="4DE24E21"/>
    <w:rsid w:val="4E1B19A3"/>
    <w:rsid w:val="4E48787F"/>
    <w:rsid w:val="4ED76AA8"/>
    <w:rsid w:val="4EF0709E"/>
    <w:rsid w:val="4F0469A4"/>
    <w:rsid w:val="500E56F4"/>
    <w:rsid w:val="50540C73"/>
    <w:rsid w:val="50752AF8"/>
    <w:rsid w:val="513C6A7B"/>
    <w:rsid w:val="52EC6EC2"/>
    <w:rsid w:val="532D486F"/>
    <w:rsid w:val="5333545B"/>
    <w:rsid w:val="538D0E89"/>
    <w:rsid w:val="543A30CA"/>
    <w:rsid w:val="5450213C"/>
    <w:rsid w:val="54D24048"/>
    <w:rsid w:val="54D64CD5"/>
    <w:rsid w:val="5532287C"/>
    <w:rsid w:val="55887D69"/>
    <w:rsid w:val="561A0928"/>
    <w:rsid w:val="56423872"/>
    <w:rsid w:val="569E06BC"/>
    <w:rsid w:val="56B279F0"/>
    <w:rsid w:val="56F20F86"/>
    <w:rsid w:val="579D710E"/>
    <w:rsid w:val="581F22F6"/>
    <w:rsid w:val="586E1E17"/>
    <w:rsid w:val="58862C35"/>
    <w:rsid w:val="58C14957"/>
    <w:rsid w:val="58CC23D2"/>
    <w:rsid w:val="58E66050"/>
    <w:rsid w:val="59FC7994"/>
    <w:rsid w:val="5AE83A50"/>
    <w:rsid w:val="5B353193"/>
    <w:rsid w:val="5BAB2917"/>
    <w:rsid w:val="5BFC33FA"/>
    <w:rsid w:val="5C3107A4"/>
    <w:rsid w:val="5C3B1B93"/>
    <w:rsid w:val="5C9220DF"/>
    <w:rsid w:val="5CAB5C1D"/>
    <w:rsid w:val="5D4A15F3"/>
    <w:rsid w:val="5D69542A"/>
    <w:rsid w:val="5D783B72"/>
    <w:rsid w:val="5E0930EF"/>
    <w:rsid w:val="5E3D4D53"/>
    <w:rsid w:val="5E4717E6"/>
    <w:rsid w:val="5E55774C"/>
    <w:rsid w:val="5E8116A5"/>
    <w:rsid w:val="5E8A70FF"/>
    <w:rsid w:val="60045F96"/>
    <w:rsid w:val="60104DDC"/>
    <w:rsid w:val="605C0804"/>
    <w:rsid w:val="60913E6F"/>
    <w:rsid w:val="61733C3E"/>
    <w:rsid w:val="6189617B"/>
    <w:rsid w:val="61B52BB6"/>
    <w:rsid w:val="61B749C2"/>
    <w:rsid w:val="61E920CB"/>
    <w:rsid w:val="62280D20"/>
    <w:rsid w:val="62CA2457"/>
    <w:rsid w:val="638240A1"/>
    <w:rsid w:val="63833423"/>
    <w:rsid w:val="63A5257B"/>
    <w:rsid w:val="63BD3DCC"/>
    <w:rsid w:val="63C61741"/>
    <w:rsid w:val="63FC2B8B"/>
    <w:rsid w:val="64560967"/>
    <w:rsid w:val="656B1D10"/>
    <w:rsid w:val="65B841F9"/>
    <w:rsid w:val="66022B28"/>
    <w:rsid w:val="664A38E2"/>
    <w:rsid w:val="66581E87"/>
    <w:rsid w:val="66FA11D5"/>
    <w:rsid w:val="674302C7"/>
    <w:rsid w:val="67CB09D8"/>
    <w:rsid w:val="67EE3B0F"/>
    <w:rsid w:val="680A5986"/>
    <w:rsid w:val="680D5F4B"/>
    <w:rsid w:val="68113F51"/>
    <w:rsid w:val="682115E7"/>
    <w:rsid w:val="68E94770"/>
    <w:rsid w:val="68F949C9"/>
    <w:rsid w:val="695A4290"/>
    <w:rsid w:val="698D785E"/>
    <w:rsid w:val="69AE0675"/>
    <w:rsid w:val="69EB603E"/>
    <w:rsid w:val="6A334932"/>
    <w:rsid w:val="6A3353FF"/>
    <w:rsid w:val="6A5D63E6"/>
    <w:rsid w:val="6A5F24D1"/>
    <w:rsid w:val="6ACA70C4"/>
    <w:rsid w:val="6AE347EB"/>
    <w:rsid w:val="6B330365"/>
    <w:rsid w:val="6B434AF0"/>
    <w:rsid w:val="6B57675A"/>
    <w:rsid w:val="6B87098A"/>
    <w:rsid w:val="6BBD7C07"/>
    <w:rsid w:val="6BDD7B4D"/>
    <w:rsid w:val="6EBC0B3A"/>
    <w:rsid w:val="6EF51C7D"/>
    <w:rsid w:val="6F8363E5"/>
    <w:rsid w:val="6F841DCF"/>
    <w:rsid w:val="6FA80CCD"/>
    <w:rsid w:val="6FAC3CC5"/>
    <w:rsid w:val="6FC746F5"/>
    <w:rsid w:val="70317AC6"/>
    <w:rsid w:val="704B26F7"/>
    <w:rsid w:val="70697B21"/>
    <w:rsid w:val="70863262"/>
    <w:rsid w:val="70A76ED3"/>
    <w:rsid w:val="71860B17"/>
    <w:rsid w:val="723B27CC"/>
    <w:rsid w:val="72687227"/>
    <w:rsid w:val="72A03FD9"/>
    <w:rsid w:val="72FC2707"/>
    <w:rsid w:val="73406CFF"/>
    <w:rsid w:val="7383028C"/>
    <w:rsid w:val="73A25E44"/>
    <w:rsid w:val="741F68CF"/>
    <w:rsid w:val="748A25A0"/>
    <w:rsid w:val="75252DF3"/>
    <w:rsid w:val="75621536"/>
    <w:rsid w:val="75BF3154"/>
    <w:rsid w:val="764A07CF"/>
    <w:rsid w:val="764B5F71"/>
    <w:rsid w:val="764F6B3D"/>
    <w:rsid w:val="76CD2B7B"/>
    <w:rsid w:val="76D80645"/>
    <w:rsid w:val="76E03371"/>
    <w:rsid w:val="771211AA"/>
    <w:rsid w:val="780E5898"/>
    <w:rsid w:val="782642CC"/>
    <w:rsid w:val="7894095E"/>
    <w:rsid w:val="78964555"/>
    <w:rsid w:val="78CF4963"/>
    <w:rsid w:val="79000679"/>
    <w:rsid w:val="791C0FE5"/>
    <w:rsid w:val="79A416F0"/>
    <w:rsid w:val="79B03EB6"/>
    <w:rsid w:val="79B61437"/>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51"/>
    <w:basedOn w:val="25"/>
    <w:qFormat/>
    <w:uiPriority w:val="0"/>
    <w:rPr>
      <w:rFonts w:ascii="Arial" w:hAnsi="Arial" w:cs="Arial"/>
      <w:color w:val="000000"/>
      <w:sz w:val="28"/>
      <w:szCs w:val="28"/>
      <w:u w:val="none"/>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BodyText2"/>
    <w:basedOn w:val="1"/>
    <w:qFormat/>
    <w:uiPriority w:val="0"/>
    <w:pPr>
      <w:spacing w:after="120" w:line="480" w:lineRule="auto"/>
      <w:jc w:val="both"/>
      <w:textAlignment w:val="baseline"/>
    </w:pPr>
  </w:style>
  <w:style w:type="paragraph" w:customStyle="1" w:styleId="49">
    <w:name w:val="文一"/>
    <w:basedOn w:val="1"/>
    <w:qFormat/>
    <w:uiPriority w:val="0"/>
    <w:pPr>
      <w:topLinePunct/>
      <w:adjustRightInd w:val="0"/>
      <w:snapToGrid w:val="0"/>
      <w:spacing w:line="360" w:lineRule="auto"/>
      <w:ind w:firstLine="200" w:firstLineChars="200"/>
    </w:pPr>
    <w:rPr>
      <w:snapToGrid w:val="0"/>
      <w:spacing w:val="4"/>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0</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2022-07-28T00:49:00Z</cp:lastPrinted>
  <dcterms:modified xsi:type="dcterms:W3CDTF">2022-08-03T09:21:39Z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