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3118F0F" w14:textId="77777777" w:rsidR="007D065B" w:rsidRDefault="007D065B">
      <w:pPr>
        <w:rPr>
          <w:rFonts w:ascii="仿宋_GB2312" w:eastAsia="仿宋_GB2312" w:hAnsi="仿宋_GB2312" w:cs="仿宋_GB2312"/>
          <w:b/>
          <w:kern w:val="0"/>
        </w:rPr>
      </w:pPr>
    </w:p>
    <w:p w14:paraId="53A9E626" w14:textId="77777777" w:rsidR="007D065B" w:rsidRDefault="007D065B">
      <w:pPr>
        <w:rPr>
          <w:rFonts w:ascii="仿宋_GB2312" w:eastAsia="仿宋_GB2312" w:hAnsi="仿宋_GB2312" w:cs="仿宋_GB2312"/>
          <w:b/>
          <w:kern w:val="0"/>
        </w:rPr>
      </w:pPr>
    </w:p>
    <w:p w14:paraId="37EF2662" w14:textId="77777777" w:rsidR="007D065B" w:rsidRDefault="007D065B">
      <w:pPr>
        <w:rPr>
          <w:rFonts w:ascii="仿宋_GB2312" w:eastAsia="仿宋_GB2312" w:hAnsi="仿宋_GB2312" w:cs="仿宋_GB2312"/>
          <w:b/>
          <w:kern w:val="0"/>
        </w:rPr>
      </w:pPr>
    </w:p>
    <w:p w14:paraId="6CA061A1" w14:textId="77777777" w:rsidR="007D065B" w:rsidRDefault="00D0789C">
      <w:pPr>
        <w:tabs>
          <w:tab w:val="left" w:pos="420"/>
          <w:tab w:val="left" w:pos="6660"/>
        </w:tabs>
        <w:spacing w:line="1600" w:lineRule="atLeast"/>
        <w:jc w:val="center"/>
        <w:rPr>
          <w:rFonts w:ascii="仿宋" w:eastAsia="仿宋" w:hAnsi="仿宋" w:cs="仿宋"/>
          <w:sz w:val="72"/>
        </w:rPr>
      </w:pPr>
      <w:r>
        <w:rPr>
          <w:rFonts w:ascii="仿宋" w:eastAsia="仿宋" w:hAnsi="仿宋" w:cs="仿宋" w:hint="eastAsia"/>
          <w:b/>
          <w:bCs/>
          <w:sz w:val="72"/>
        </w:rPr>
        <w:t>询价文件</w:t>
      </w:r>
    </w:p>
    <w:p w14:paraId="5FCE4A22" w14:textId="77777777" w:rsidR="007D065B" w:rsidRDefault="007D065B">
      <w:pPr>
        <w:spacing w:line="500" w:lineRule="exact"/>
        <w:jc w:val="center"/>
        <w:rPr>
          <w:rFonts w:ascii="仿宋" w:eastAsia="仿宋" w:hAnsi="仿宋" w:cs="仿宋"/>
          <w:bCs/>
        </w:rPr>
      </w:pPr>
    </w:p>
    <w:p w14:paraId="07FEE2E1" w14:textId="2AB5EE77" w:rsidR="007D065B" w:rsidRPr="004350F8" w:rsidRDefault="00D0789C">
      <w:pPr>
        <w:spacing w:line="500" w:lineRule="exact"/>
        <w:jc w:val="left"/>
        <w:rPr>
          <w:rFonts w:ascii="仿宋" w:eastAsia="仿宋" w:hAnsi="仿宋" w:cs="仿宋"/>
          <w:b/>
          <w:bCs/>
          <w:sz w:val="32"/>
          <w:szCs w:val="32"/>
        </w:rPr>
      </w:pPr>
      <w:r>
        <w:rPr>
          <w:rFonts w:ascii="仿宋" w:eastAsia="仿宋" w:hAnsi="仿宋" w:cs="仿宋" w:hint="eastAsia"/>
          <w:b/>
          <w:bCs/>
          <w:sz w:val="24"/>
        </w:rPr>
        <w:t xml:space="preserve">     </w:t>
      </w:r>
      <w:r w:rsidR="00CE3713">
        <w:rPr>
          <w:rFonts w:ascii="仿宋" w:eastAsia="仿宋" w:hAnsi="仿宋" w:cs="仿宋"/>
          <w:b/>
          <w:bCs/>
          <w:sz w:val="24"/>
        </w:rPr>
        <w:t xml:space="preserve"> </w:t>
      </w:r>
      <w:r w:rsidRPr="004350F8">
        <w:rPr>
          <w:rFonts w:ascii="仿宋" w:eastAsia="仿宋" w:hAnsi="仿宋" w:cs="仿宋" w:hint="eastAsia"/>
          <w:b/>
          <w:bCs/>
          <w:sz w:val="32"/>
          <w:szCs w:val="32"/>
        </w:rPr>
        <w:t>项目编号：</w:t>
      </w:r>
      <w:r w:rsidR="009D1DD3">
        <w:rPr>
          <w:rFonts w:ascii="仿宋" w:eastAsia="仿宋" w:hAnsi="仿宋" w:cs="仿宋" w:hint="eastAsia"/>
          <w:b/>
          <w:bCs/>
          <w:sz w:val="32"/>
          <w:szCs w:val="32"/>
        </w:rPr>
        <w:t>X</w:t>
      </w:r>
      <w:r w:rsidR="009D1DD3">
        <w:rPr>
          <w:rFonts w:ascii="仿宋" w:eastAsia="仿宋" w:hAnsi="仿宋" w:cs="仿宋"/>
          <w:b/>
          <w:bCs/>
          <w:sz w:val="32"/>
          <w:szCs w:val="32"/>
        </w:rPr>
        <w:t>S-20220314-1</w:t>
      </w:r>
    </w:p>
    <w:p w14:paraId="58529420" w14:textId="77777777" w:rsidR="007D065B" w:rsidRDefault="00D0789C">
      <w:pPr>
        <w:spacing w:line="500" w:lineRule="exact"/>
        <w:ind w:firstLine="660"/>
        <w:jc w:val="left"/>
        <w:rPr>
          <w:rFonts w:ascii="仿宋" w:eastAsia="仿宋" w:hAnsi="仿宋" w:cs="仿宋"/>
          <w:b/>
          <w:bCs/>
          <w:sz w:val="32"/>
          <w:szCs w:val="32"/>
        </w:rPr>
      </w:pPr>
      <w:r>
        <w:rPr>
          <w:rFonts w:ascii="仿宋" w:eastAsia="仿宋" w:hAnsi="仿宋" w:cs="仿宋" w:hint="eastAsia"/>
          <w:b/>
          <w:bCs/>
          <w:sz w:val="32"/>
          <w:szCs w:val="32"/>
        </w:rPr>
        <w:t>项目名称：</w:t>
      </w:r>
      <w:bookmarkStart w:id="0" w:name="_Hlk97218969"/>
      <w:r>
        <w:rPr>
          <w:rFonts w:ascii="仿宋" w:eastAsia="仿宋" w:hAnsi="仿宋" w:cs="仿宋" w:hint="eastAsia"/>
          <w:b/>
          <w:bCs/>
          <w:sz w:val="32"/>
          <w:szCs w:val="32"/>
        </w:rPr>
        <w:t>广州市净水有限公司水质检测中心三楼实验室</w:t>
      </w:r>
    </w:p>
    <w:p w14:paraId="730966EA" w14:textId="77777777" w:rsidR="007D065B" w:rsidRDefault="00D0789C">
      <w:pPr>
        <w:spacing w:line="500" w:lineRule="exact"/>
        <w:ind w:firstLineChars="700" w:firstLine="2249"/>
        <w:jc w:val="left"/>
        <w:rPr>
          <w:rFonts w:ascii="仿宋" w:eastAsia="仿宋" w:hAnsi="仿宋" w:cs="仿宋"/>
          <w:b/>
          <w:bCs/>
          <w:sz w:val="32"/>
          <w:szCs w:val="32"/>
        </w:rPr>
      </w:pPr>
      <w:r>
        <w:rPr>
          <w:rFonts w:ascii="仿宋" w:eastAsia="仿宋" w:hAnsi="仿宋" w:cs="仿宋" w:hint="eastAsia"/>
          <w:b/>
          <w:bCs/>
          <w:sz w:val="32"/>
          <w:szCs w:val="32"/>
        </w:rPr>
        <w:t>辅助设施改造项目</w:t>
      </w:r>
    </w:p>
    <w:bookmarkEnd w:id="0"/>
    <w:p w14:paraId="4ABE104D" w14:textId="77777777" w:rsidR="007D065B" w:rsidRDefault="00D0789C">
      <w:pPr>
        <w:spacing w:line="500" w:lineRule="exact"/>
        <w:jc w:val="left"/>
        <w:rPr>
          <w:rFonts w:ascii="仿宋" w:eastAsia="仿宋" w:hAnsi="仿宋" w:cs="仿宋"/>
          <w:b/>
          <w:sz w:val="24"/>
          <w:u w:val="single"/>
        </w:rPr>
      </w:pPr>
      <w:r>
        <w:rPr>
          <w:rFonts w:ascii="仿宋" w:eastAsia="仿宋" w:hAnsi="仿宋" w:cs="仿宋" w:hint="eastAsia"/>
          <w:b/>
          <w:bCs/>
          <w:sz w:val="24"/>
        </w:rPr>
        <w:fldChar w:fldCharType="begin"/>
      </w:r>
      <w:r>
        <w:rPr>
          <w:rFonts w:ascii="仿宋" w:eastAsia="仿宋" w:hAnsi="仿宋" w:cs="仿宋" w:hint="eastAsia"/>
          <w:b/>
          <w:bCs/>
          <w:sz w:val="24"/>
        </w:rPr>
        <w:instrText xml:space="preserve"> DOCVARIABLE  项目名称  \* MERGEFORMAT </w:instrText>
      </w:r>
      <w:r w:rsidR="00C10C8D">
        <w:rPr>
          <w:rFonts w:ascii="仿宋" w:eastAsia="仿宋" w:hAnsi="仿宋" w:cs="仿宋"/>
          <w:b/>
          <w:bCs/>
          <w:sz w:val="24"/>
        </w:rPr>
        <w:fldChar w:fldCharType="separate"/>
      </w:r>
      <w:r>
        <w:rPr>
          <w:rFonts w:ascii="仿宋" w:eastAsia="仿宋" w:hAnsi="仿宋" w:cs="仿宋" w:hint="eastAsia"/>
          <w:b/>
          <w:bCs/>
          <w:sz w:val="24"/>
        </w:rPr>
        <w:fldChar w:fldCharType="end"/>
      </w:r>
    </w:p>
    <w:p w14:paraId="78842606" w14:textId="77777777" w:rsidR="007D065B" w:rsidRDefault="007D065B">
      <w:pPr>
        <w:spacing w:line="500" w:lineRule="exact"/>
        <w:jc w:val="center"/>
        <w:rPr>
          <w:rFonts w:ascii="仿宋" w:eastAsia="仿宋" w:hAnsi="仿宋" w:cs="仿宋"/>
          <w:b/>
          <w:bCs/>
        </w:rPr>
      </w:pPr>
    </w:p>
    <w:p w14:paraId="00B39C09" w14:textId="77777777" w:rsidR="007D065B" w:rsidRDefault="007D065B">
      <w:pPr>
        <w:spacing w:line="360" w:lineRule="auto"/>
        <w:jc w:val="center"/>
        <w:rPr>
          <w:rFonts w:ascii="仿宋" w:eastAsia="仿宋" w:hAnsi="仿宋" w:cs="仿宋"/>
          <w:b/>
          <w:sz w:val="28"/>
        </w:rPr>
      </w:pPr>
    </w:p>
    <w:p w14:paraId="0575AF75" w14:textId="77777777" w:rsidR="007D065B" w:rsidRDefault="007D065B">
      <w:pPr>
        <w:pStyle w:val="2"/>
        <w:ind w:firstLine="1126"/>
      </w:pPr>
    </w:p>
    <w:p w14:paraId="0ED8D919" w14:textId="77777777" w:rsidR="007D065B" w:rsidRDefault="007D065B">
      <w:pPr>
        <w:pStyle w:val="2"/>
        <w:ind w:firstLine="1126"/>
      </w:pPr>
    </w:p>
    <w:p w14:paraId="300D5EE5" w14:textId="77777777" w:rsidR="007D065B" w:rsidRDefault="007D065B">
      <w:pPr>
        <w:spacing w:line="360" w:lineRule="auto"/>
        <w:jc w:val="center"/>
        <w:rPr>
          <w:rFonts w:ascii="仿宋" w:eastAsia="仿宋" w:hAnsi="仿宋" w:cs="仿宋"/>
          <w:b/>
          <w:sz w:val="28"/>
        </w:rPr>
      </w:pPr>
    </w:p>
    <w:p w14:paraId="0BFE445A" w14:textId="77777777" w:rsidR="007D065B" w:rsidRDefault="007D065B">
      <w:pPr>
        <w:spacing w:line="360" w:lineRule="auto"/>
        <w:jc w:val="center"/>
        <w:rPr>
          <w:rFonts w:ascii="仿宋" w:eastAsia="仿宋" w:hAnsi="仿宋" w:cs="仿宋"/>
          <w:b/>
          <w:sz w:val="28"/>
        </w:rPr>
      </w:pPr>
    </w:p>
    <w:p w14:paraId="3490EF7C" w14:textId="77777777" w:rsidR="007D065B" w:rsidRDefault="007D065B">
      <w:pPr>
        <w:spacing w:line="360" w:lineRule="auto"/>
        <w:jc w:val="center"/>
        <w:rPr>
          <w:rFonts w:ascii="仿宋" w:eastAsia="仿宋" w:hAnsi="仿宋" w:cs="仿宋"/>
          <w:b/>
          <w:sz w:val="28"/>
        </w:rPr>
      </w:pPr>
    </w:p>
    <w:p w14:paraId="37404A21" w14:textId="77777777" w:rsidR="007D065B" w:rsidRDefault="007D065B">
      <w:pPr>
        <w:spacing w:line="360" w:lineRule="auto"/>
        <w:rPr>
          <w:rFonts w:ascii="仿宋" w:eastAsia="仿宋" w:hAnsi="仿宋" w:cs="仿宋"/>
          <w:b/>
          <w:sz w:val="28"/>
        </w:rPr>
      </w:pPr>
    </w:p>
    <w:p w14:paraId="3868A4E9" w14:textId="77777777" w:rsidR="007D065B" w:rsidRDefault="007D065B">
      <w:pPr>
        <w:spacing w:line="360" w:lineRule="auto"/>
        <w:jc w:val="center"/>
        <w:rPr>
          <w:rFonts w:ascii="仿宋" w:eastAsia="仿宋" w:hAnsi="仿宋" w:cs="仿宋"/>
          <w:b/>
          <w:sz w:val="28"/>
        </w:rPr>
      </w:pPr>
    </w:p>
    <w:p w14:paraId="218B5F14" w14:textId="77777777" w:rsidR="007D065B" w:rsidRDefault="007D065B">
      <w:pPr>
        <w:spacing w:line="360" w:lineRule="auto"/>
        <w:jc w:val="center"/>
        <w:rPr>
          <w:rFonts w:ascii="仿宋" w:eastAsia="仿宋" w:hAnsi="仿宋" w:cs="仿宋"/>
          <w:b/>
          <w:bCs/>
          <w:sz w:val="28"/>
        </w:rPr>
      </w:pPr>
    </w:p>
    <w:p w14:paraId="7ACB5356" w14:textId="77777777" w:rsidR="007D065B" w:rsidRDefault="00D0789C">
      <w:pPr>
        <w:spacing w:line="360" w:lineRule="auto"/>
        <w:jc w:val="center"/>
        <w:rPr>
          <w:rFonts w:ascii="仿宋" w:eastAsia="仿宋" w:hAnsi="仿宋" w:cs="仿宋"/>
          <w:b/>
          <w:bCs/>
          <w:sz w:val="36"/>
        </w:rPr>
      </w:pPr>
      <w:r>
        <w:rPr>
          <w:rFonts w:ascii="仿宋" w:eastAsia="仿宋" w:hAnsi="仿宋" w:cs="仿宋" w:hint="eastAsia"/>
          <w:b/>
          <w:bCs/>
          <w:sz w:val="36"/>
        </w:rPr>
        <w:t xml:space="preserve">  广州市净水有限公司 编制</w:t>
      </w:r>
    </w:p>
    <w:p w14:paraId="6548F89C" w14:textId="77777777" w:rsidR="007D065B" w:rsidRDefault="00D0789C">
      <w:pPr>
        <w:spacing w:line="360" w:lineRule="auto"/>
        <w:jc w:val="center"/>
        <w:rPr>
          <w:rFonts w:ascii="仿宋" w:eastAsia="仿宋" w:hAnsi="仿宋" w:cs="仿宋"/>
          <w:b/>
          <w:bCs/>
          <w:sz w:val="28"/>
          <w:szCs w:val="28"/>
        </w:rPr>
      </w:pPr>
      <w:r>
        <w:rPr>
          <w:rFonts w:ascii="仿宋" w:eastAsia="仿宋" w:hAnsi="仿宋" w:cs="仿宋" w:hint="eastAsia"/>
          <w:sz w:val="28"/>
          <w:szCs w:val="28"/>
        </w:rPr>
        <w:t xml:space="preserve"> </w:t>
      </w:r>
    </w:p>
    <w:p w14:paraId="3B7667F1" w14:textId="6876502C" w:rsidR="007D065B" w:rsidRDefault="00D0789C">
      <w:pPr>
        <w:spacing w:line="360" w:lineRule="auto"/>
        <w:jc w:val="center"/>
        <w:rPr>
          <w:rFonts w:ascii="仿宋" w:eastAsia="仿宋" w:hAnsi="仿宋" w:cs="仿宋"/>
          <w:b/>
          <w:bCs/>
          <w:sz w:val="28"/>
        </w:rPr>
      </w:pPr>
      <w:r>
        <w:rPr>
          <w:rFonts w:ascii="仿宋" w:eastAsia="仿宋" w:hAnsi="仿宋" w:cs="仿宋" w:hint="eastAsia"/>
          <w:b/>
          <w:bCs/>
          <w:sz w:val="28"/>
        </w:rPr>
        <w:t>发布日期：2022年</w:t>
      </w:r>
      <w:r>
        <w:rPr>
          <w:rFonts w:ascii="仿宋" w:eastAsia="仿宋" w:hAnsi="仿宋" w:cs="仿宋"/>
          <w:b/>
          <w:bCs/>
          <w:sz w:val="28"/>
        </w:rPr>
        <w:t>3</w:t>
      </w:r>
      <w:r>
        <w:rPr>
          <w:rFonts w:ascii="仿宋" w:eastAsia="仿宋" w:hAnsi="仿宋" w:cs="仿宋" w:hint="eastAsia"/>
          <w:b/>
          <w:bCs/>
          <w:sz w:val="28"/>
        </w:rPr>
        <w:t>月</w:t>
      </w:r>
      <w:r w:rsidR="00CE3713">
        <w:rPr>
          <w:rFonts w:ascii="仿宋" w:eastAsia="仿宋" w:hAnsi="仿宋" w:cs="仿宋"/>
          <w:b/>
          <w:bCs/>
          <w:sz w:val="28"/>
        </w:rPr>
        <w:t>14</w:t>
      </w:r>
      <w:r>
        <w:rPr>
          <w:rFonts w:ascii="仿宋" w:eastAsia="仿宋" w:hAnsi="仿宋" w:cs="仿宋" w:hint="eastAsia"/>
          <w:b/>
          <w:bCs/>
          <w:sz w:val="28"/>
        </w:rPr>
        <w:t>日</w:t>
      </w:r>
    </w:p>
    <w:p w14:paraId="487E5846" w14:textId="77777777" w:rsidR="007D065B" w:rsidRDefault="00D0789C">
      <w:pPr>
        <w:pageBreakBefore/>
        <w:jc w:val="center"/>
        <w:rPr>
          <w:rFonts w:ascii="仿宋" w:eastAsia="仿宋" w:hAnsi="仿宋" w:cs="仿宋"/>
          <w:b/>
          <w:bCs/>
          <w:caps/>
          <w:sz w:val="28"/>
          <w:szCs w:val="28"/>
        </w:rPr>
      </w:pPr>
      <w:r>
        <w:rPr>
          <w:rFonts w:ascii="仿宋" w:eastAsia="仿宋" w:hAnsi="仿宋" w:cs="仿宋" w:hint="eastAsia"/>
          <w:b/>
          <w:bCs/>
          <w:sz w:val="28"/>
          <w:szCs w:val="28"/>
        </w:rPr>
        <w:lastRenderedPageBreak/>
        <w:t>目      录</w:t>
      </w:r>
      <w:r>
        <w:rPr>
          <w:rFonts w:ascii="仿宋" w:eastAsia="仿宋" w:hAnsi="仿宋" w:cs="仿宋" w:hint="eastAsia"/>
          <w:b/>
          <w:bCs/>
          <w:caps/>
          <w:sz w:val="28"/>
          <w:szCs w:val="28"/>
        </w:rPr>
        <w:br/>
      </w:r>
    </w:p>
    <w:p w14:paraId="320D5976" w14:textId="77777777" w:rsidR="007D065B" w:rsidRDefault="00D0789C">
      <w:pPr>
        <w:pStyle w:val="TOC1"/>
        <w:tabs>
          <w:tab w:val="right" w:leader="dot" w:pos="9174"/>
        </w:tabs>
        <w:spacing w:line="360" w:lineRule="auto"/>
        <w:rPr>
          <w:rFonts w:ascii="仿宋" w:eastAsia="仿宋" w:hAnsi="仿宋" w:cs="仿宋"/>
          <w:sz w:val="28"/>
          <w:szCs w:val="28"/>
        </w:rPr>
      </w:pPr>
      <w:r>
        <w:rPr>
          <w:rFonts w:ascii="仿宋" w:eastAsia="仿宋" w:hAnsi="仿宋" w:cs="仿宋" w:hint="eastAsia"/>
          <w:sz w:val="28"/>
          <w:szCs w:val="28"/>
        </w:rPr>
        <w:t>第一部分  报价邀请函</w:t>
      </w:r>
    </w:p>
    <w:p w14:paraId="452DCA26" w14:textId="77777777" w:rsidR="007D065B" w:rsidRDefault="00D0789C">
      <w:pPr>
        <w:rPr>
          <w:rFonts w:ascii="仿宋" w:eastAsia="仿宋" w:hAnsi="仿宋" w:cs="仿宋"/>
          <w:sz w:val="28"/>
          <w:szCs w:val="28"/>
        </w:rPr>
      </w:pPr>
      <w:r>
        <w:rPr>
          <w:rFonts w:ascii="仿宋" w:eastAsia="仿宋" w:hAnsi="仿宋" w:cs="仿宋" w:hint="eastAsia"/>
          <w:sz w:val="28"/>
          <w:szCs w:val="28"/>
        </w:rPr>
        <w:t>第二部分  项目内容</w:t>
      </w:r>
    </w:p>
    <w:p w14:paraId="08B0FC2F" w14:textId="77777777" w:rsidR="007D065B" w:rsidRDefault="00D0789C">
      <w:pPr>
        <w:rPr>
          <w:rFonts w:ascii="仿宋" w:eastAsia="仿宋" w:hAnsi="仿宋" w:cs="仿宋"/>
          <w:sz w:val="28"/>
          <w:szCs w:val="28"/>
        </w:rPr>
      </w:pPr>
      <w:r>
        <w:rPr>
          <w:rFonts w:ascii="仿宋" w:eastAsia="仿宋" w:hAnsi="仿宋" w:cs="仿宋" w:hint="eastAsia"/>
          <w:sz w:val="28"/>
          <w:szCs w:val="28"/>
        </w:rPr>
        <w:t>第三部分  报价须知</w:t>
      </w:r>
    </w:p>
    <w:p w14:paraId="08C74B87" w14:textId="77777777" w:rsidR="007D065B" w:rsidRDefault="00D0789C">
      <w:pPr>
        <w:rPr>
          <w:rFonts w:ascii="仿宋" w:eastAsia="仿宋" w:hAnsi="仿宋" w:cs="仿宋"/>
          <w:sz w:val="28"/>
          <w:szCs w:val="28"/>
        </w:rPr>
      </w:pPr>
      <w:r>
        <w:rPr>
          <w:rFonts w:ascii="仿宋" w:eastAsia="仿宋" w:hAnsi="仿宋" w:cs="仿宋" w:hint="eastAsia"/>
          <w:sz w:val="28"/>
          <w:szCs w:val="28"/>
        </w:rPr>
        <w:t>第四部分  合同书格式</w:t>
      </w:r>
    </w:p>
    <w:p w14:paraId="60A93336" w14:textId="77777777" w:rsidR="007D065B" w:rsidRDefault="00D0789C">
      <w:pPr>
        <w:rPr>
          <w:rFonts w:ascii="仿宋_GB2312" w:eastAsia="仿宋_GB2312" w:hAnsi="仿宋_GB2312" w:cs="仿宋_GB2312"/>
          <w:sz w:val="28"/>
          <w:szCs w:val="28"/>
        </w:rPr>
      </w:pPr>
      <w:r>
        <w:rPr>
          <w:rFonts w:ascii="仿宋" w:eastAsia="仿宋" w:hAnsi="仿宋" w:cs="仿宋" w:hint="eastAsia"/>
          <w:sz w:val="28"/>
          <w:szCs w:val="28"/>
        </w:rPr>
        <w:t>第五部分  响应文件格式</w:t>
      </w:r>
    </w:p>
    <w:p w14:paraId="561E8F29" w14:textId="77777777" w:rsidR="007D065B" w:rsidRDefault="007D065B">
      <w:pPr>
        <w:rPr>
          <w:rFonts w:ascii="仿宋_GB2312" w:eastAsia="仿宋_GB2312" w:hAnsi="仿宋_GB2312" w:cs="仿宋_GB2312"/>
          <w:sz w:val="28"/>
          <w:szCs w:val="28"/>
        </w:rPr>
      </w:pPr>
    </w:p>
    <w:p w14:paraId="6D66EAFD" w14:textId="77777777" w:rsidR="007D065B" w:rsidRDefault="007D065B">
      <w:pPr>
        <w:ind w:firstLineChars="196" w:firstLine="549"/>
        <w:rPr>
          <w:rFonts w:ascii="仿宋_GB2312" w:eastAsia="仿宋_GB2312" w:hAnsi="仿宋_GB2312" w:cs="仿宋_GB2312"/>
          <w:sz w:val="28"/>
          <w:szCs w:val="28"/>
        </w:rPr>
      </w:pPr>
    </w:p>
    <w:p w14:paraId="2051D69C" w14:textId="77777777" w:rsidR="007D065B" w:rsidRDefault="007D065B">
      <w:pPr>
        <w:ind w:firstLineChars="196" w:firstLine="549"/>
        <w:rPr>
          <w:rFonts w:ascii="仿宋_GB2312" w:eastAsia="仿宋_GB2312" w:hAnsi="仿宋_GB2312" w:cs="仿宋_GB2312"/>
          <w:sz w:val="28"/>
          <w:szCs w:val="28"/>
        </w:rPr>
      </w:pPr>
    </w:p>
    <w:p w14:paraId="7EA2EB52" w14:textId="77777777" w:rsidR="007D065B" w:rsidRDefault="007D065B">
      <w:pPr>
        <w:ind w:firstLineChars="196" w:firstLine="549"/>
        <w:rPr>
          <w:rFonts w:ascii="仿宋_GB2312" w:eastAsia="仿宋_GB2312" w:hAnsi="仿宋_GB2312" w:cs="仿宋_GB2312"/>
          <w:sz w:val="28"/>
          <w:szCs w:val="28"/>
        </w:rPr>
      </w:pPr>
    </w:p>
    <w:p w14:paraId="4B2AA206" w14:textId="77777777" w:rsidR="007D065B" w:rsidRDefault="007D065B">
      <w:pPr>
        <w:ind w:firstLineChars="196" w:firstLine="549"/>
        <w:rPr>
          <w:rFonts w:ascii="仿宋_GB2312" w:eastAsia="仿宋_GB2312" w:hAnsi="仿宋_GB2312" w:cs="仿宋_GB2312"/>
          <w:sz w:val="28"/>
          <w:szCs w:val="28"/>
        </w:rPr>
      </w:pPr>
    </w:p>
    <w:p w14:paraId="3D96961F" w14:textId="77777777" w:rsidR="007D065B" w:rsidRDefault="007D065B">
      <w:pPr>
        <w:ind w:firstLineChars="196" w:firstLine="549"/>
        <w:rPr>
          <w:rFonts w:ascii="仿宋_GB2312" w:eastAsia="仿宋_GB2312" w:hAnsi="仿宋_GB2312" w:cs="仿宋_GB2312"/>
          <w:sz w:val="28"/>
          <w:szCs w:val="28"/>
        </w:rPr>
      </w:pPr>
    </w:p>
    <w:p w14:paraId="550A0A36" w14:textId="77777777" w:rsidR="007D065B" w:rsidRDefault="007D065B">
      <w:pPr>
        <w:ind w:firstLineChars="196" w:firstLine="549"/>
        <w:rPr>
          <w:rFonts w:ascii="仿宋_GB2312" w:eastAsia="仿宋_GB2312" w:hAnsi="仿宋_GB2312" w:cs="仿宋_GB2312"/>
          <w:sz w:val="28"/>
          <w:szCs w:val="28"/>
        </w:rPr>
      </w:pPr>
    </w:p>
    <w:p w14:paraId="7D36A97B" w14:textId="77777777" w:rsidR="007D065B" w:rsidRDefault="007D065B">
      <w:pPr>
        <w:ind w:firstLineChars="196" w:firstLine="549"/>
        <w:rPr>
          <w:rFonts w:ascii="仿宋_GB2312" w:eastAsia="仿宋_GB2312" w:hAnsi="仿宋_GB2312" w:cs="仿宋_GB2312"/>
          <w:sz w:val="28"/>
          <w:szCs w:val="28"/>
        </w:rPr>
      </w:pPr>
    </w:p>
    <w:p w14:paraId="3510DB28" w14:textId="77777777" w:rsidR="007D065B" w:rsidRDefault="007D065B">
      <w:pPr>
        <w:ind w:firstLineChars="196" w:firstLine="549"/>
        <w:rPr>
          <w:rFonts w:ascii="仿宋_GB2312" w:eastAsia="仿宋_GB2312" w:hAnsi="仿宋_GB2312" w:cs="仿宋_GB2312"/>
          <w:sz w:val="28"/>
          <w:szCs w:val="28"/>
        </w:rPr>
      </w:pPr>
    </w:p>
    <w:p w14:paraId="62B45097" w14:textId="77777777" w:rsidR="007D065B" w:rsidRDefault="007D065B">
      <w:pPr>
        <w:ind w:firstLineChars="196" w:firstLine="551"/>
        <w:rPr>
          <w:rFonts w:ascii="仿宋_GB2312" w:eastAsia="仿宋_GB2312" w:hAnsi="仿宋_GB2312" w:cs="仿宋_GB2312"/>
          <w:b/>
          <w:sz w:val="28"/>
          <w:szCs w:val="28"/>
        </w:rPr>
      </w:pPr>
    </w:p>
    <w:p w14:paraId="3A84A080" w14:textId="77777777" w:rsidR="007D065B" w:rsidRDefault="007D065B">
      <w:pPr>
        <w:autoSpaceDE w:val="0"/>
        <w:autoSpaceDN w:val="0"/>
        <w:adjustRightInd w:val="0"/>
        <w:snapToGrid w:val="0"/>
        <w:spacing w:line="300" w:lineRule="auto"/>
        <w:ind w:right="32"/>
        <w:rPr>
          <w:rFonts w:ascii="仿宋_GB2312" w:eastAsia="仿宋_GB2312" w:hAnsi="仿宋_GB2312" w:cs="仿宋_GB2312"/>
          <w:kern w:val="0"/>
          <w:sz w:val="28"/>
          <w:szCs w:val="28"/>
        </w:rPr>
      </w:pPr>
    </w:p>
    <w:p w14:paraId="0D0E1AB5" w14:textId="77777777" w:rsidR="007D065B" w:rsidRDefault="007D065B">
      <w:pPr>
        <w:rPr>
          <w:rFonts w:ascii="仿宋_GB2312" w:eastAsia="仿宋_GB2312" w:hAnsi="仿宋_GB2312" w:cs="仿宋_GB2312"/>
          <w:b/>
          <w:sz w:val="28"/>
          <w:szCs w:val="28"/>
        </w:rPr>
      </w:pPr>
    </w:p>
    <w:p w14:paraId="71233AD0" w14:textId="77777777" w:rsidR="007D065B" w:rsidRDefault="007D065B">
      <w:pPr>
        <w:rPr>
          <w:rFonts w:ascii="仿宋_GB2312" w:eastAsia="仿宋_GB2312" w:hAnsi="仿宋_GB2312" w:cs="仿宋_GB2312"/>
          <w:b/>
          <w:sz w:val="28"/>
          <w:szCs w:val="28"/>
        </w:rPr>
      </w:pPr>
    </w:p>
    <w:p w14:paraId="6F942C14" w14:textId="77777777" w:rsidR="007D065B" w:rsidRDefault="007D065B">
      <w:pPr>
        <w:rPr>
          <w:rFonts w:ascii="仿宋_GB2312" w:eastAsia="仿宋_GB2312" w:hAnsi="仿宋_GB2312" w:cs="仿宋_GB2312"/>
          <w:b/>
          <w:sz w:val="28"/>
          <w:szCs w:val="28"/>
        </w:rPr>
      </w:pPr>
    </w:p>
    <w:p w14:paraId="226BF879" w14:textId="77777777" w:rsidR="007D065B" w:rsidRDefault="007D065B">
      <w:pPr>
        <w:rPr>
          <w:rFonts w:ascii="仿宋_GB2312" w:eastAsia="仿宋_GB2312" w:hAnsi="仿宋_GB2312" w:cs="仿宋_GB2312"/>
          <w:b/>
          <w:sz w:val="28"/>
          <w:szCs w:val="28"/>
        </w:rPr>
      </w:pPr>
    </w:p>
    <w:p w14:paraId="23280184" w14:textId="77777777" w:rsidR="007D065B" w:rsidRDefault="007D065B">
      <w:pPr>
        <w:rPr>
          <w:rFonts w:ascii="仿宋_GB2312" w:eastAsia="仿宋_GB2312" w:hAnsi="仿宋_GB2312" w:cs="仿宋_GB2312"/>
          <w:b/>
          <w:sz w:val="28"/>
          <w:szCs w:val="28"/>
        </w:rPr>
      </w:pPr>
    </w:p>
    <w:p w14:paraId="50CEEA56" w14:textId="77777777" w:rsidR="007D065B" w:rsidRDefault="00D0789C">
      <w:pPr>
        <w:jc w:val="center"/>
        <w:rPr>
          <w:rFonts w:ascii="仿宋" w:eastAsia="仿宋" w:hAnsi="仿宋" w:cs="仿宋"/>
          <w:kern w:val="0"/>
          <w:sz w:val="28"/>
          <w:szCs w:val="28"/>
        </w:rPr>
      </w:pPr>
      <w:r>
        <w:rPr>
          <w:rFonts w:ascii="仿宋" w:eastAsia="仿宋" w:hAnsi="仿宋" w:cs="仿宋" w:hint="eastAsia"/>
          <w:b/>
          <w:kern w:val="0"/>
          <w:sz w:val="28"/>
          <w:szCs w:val="28"/>
        </w:rPr>
        <w:lastRenderedPageBreak/>
        <w:t>第一部分 报价邀请函</w:t>
      </w:r>
    </w:p>
    <w:p w14:paraId="2D00C6BA" w14:textId="77777777" w:rsidR="007D065B" w:rsidRDefault="00D0789C">
      <w:pPr>
        <w:rPr>
          <w:rFonts w:ascii="仿宋" w:eastAsia="仿宋" w:hAnsi="仿宋" w:cs="仿宋"/>
          <w:kern w:val="0"/>
          <w:sz w:val="28"/>
          <w:szCs w:val="28"/>
        </w:rPr>
      </w:pPr>
      <w:r>
        <w:rPr>
          <w:rFonts w:ascii="仿宋" w:eastAsia="仿宋" w:hAnsi="仿宋" w:cs="仿宋" w:hint="eastAsia"/>
          <w:kern w:val="0"/>
          <w:sz w:val="28"/>
          <w:szCs w:val="28"/>
        </w:rPr>
        <w:t>各</w:t>
      </w:r>
      <w:r>
        <w:rPr>
          <w:rFonts w:ascii="仿宋" w:eastAsia="仿宋" w:hAnsi="仿宋" w:cs="仿宋" w:hint="eastAsia"/>
          <w:bCs/>
          <w:kern w:val="0"/>
          <w:sz w:val="28"/>
          <w:szCs w:val="28"/>
        </w:rPr>
        <w:t>报价</w:t>
      </w:r>
      <w:r>
        <w:rPr>
          <w:rFonts w:ascii="仿宋" w:eastAsia="仿宋" w:hAnsi="仿宋" w:cs="仿宋" w:hint="eastAsia"/>
          <w:kern w:val="0"/>
          <w:sz w:val="28"/>
          <w:szCs w:val="28"/>
        </w:rPr>
        <w:t>单位:</w:t>
      </w:r>
    </w:p>
    <w:p w14:paraId="11D48D1D" w14:textId="77777777" w:rsidR="007D065B" w:rsidRDefault="00D0789C">
      <w:pPr>
        <w:ind w:firstLineChars="200" w:firstLine="560"/>
        <w:rPr>
          <w:rFonts w:ascii="仿宋" w:eastAsia="仿宋" w:hAnsi="仿宋" w:cs="仿宋"/>
          <w:sz w:val="28"/>
          <w:szCs w:val="28"/>
          <w:u w:val="single"/>
        </w:rPr>
      </w:pPr>
      <w:r>
        <w:rPr>
          <w:rFonts w:ascii="仿宋" w:eastAsia="仿宋" w:hAnsi="仿宋" w:cs="仿宋" w:hint="eastAsia"/>
          <w:sz w:val="28"/>
          <w:szCs w:val="28"/>
        </w:rPr>
        <w:t>现我公司对</w:t>
      </w:r>
      <w:bookmarkStart w:id="1" w:name="_Hlk97296618"/>
      <w:r>
        <w:rPr>
          <w:rFonts w:ascii="仿宋" w:eastAsia="仿宋" w:hAnsi="仿宋" w:cs="仿宋" w:hint="eastAsia"/>
          <w:sz w:val="28"/>
          <w:szCs w:val="28"/>
          <w:u w:val="single"/>
        </w:rPr>
        <w:t>水质检测中心三楼实验室辅助设施改造项目</w:t>
      </w:r>
      <w:bookmarkEnd w:id="1"/>
      <w:r>
        <w:rPr>
          <w:rFonts w:ascii="仿宋" w:eastAsia="仿宋" w:hAnsi="仿宋" w:cs="仿宋" w:hint="eastAsia"/>
          <w:sz w:val="28"/>
          <w:szCs w:val="28"/>
        </w:rPr>
        <w:t>进行询价，</w:t>
      </w:r>
      <w:r>
        <w:rPr>
          <w:rFonts w:ascii="仿宋" w:eastAsia="仿宋" w:hAnsi="仿宋" w:cs="仿宋" w:hint="eastAsia"/>
          <w:sz w:val="28"/>
          <w:szCs w:val="28"/>
          <w:lang w:val="zh-CN"/>
        </w:rPr>
        <w:t>欢迎符合资格条件</w:t>
      </w:r>
      <w:r>
        <w:rPr>
          <w:rFonts w:ascii="仿宋" w:eastAsia="仿宋" w:hAnsi="仿宋" w:cs="仿宋" w:hint="eastAsia"/>
          <w:sz w:val="28"/>
          <w:szCs w:val="28"/>
        </w:rPr>
        <w:t>的</w:t>
      </w:r>
      <w:r>
        <w:rPr>
          <w:rFonts w:ascii="仿宋" w:eastAsia="仿宋" w:hAnsi="仿宋" w:cs="仿宋" w:hint="eastAsia"/>
          <w:bCs/>
          <w:kern w:val="0"/>
          <w:sz w:val="28"/>
          <w:szCs w:val="28"/>
        </w:rPr>
        <w:t>报价</w:t>
      </w:r>
      <w:r>
        <w:rPr>
          <w:rFonts w:ascii="仿宋" w:eastAsia="仿宋" w:hAnsi="仿宋" w:cs="仿宋" w:hint="eastAsia"/>
          <w:sz w:val="28"/>
          <w:szCs w:val="28"/>
        </w:rPr>
        <w:t>单位参加。</w:t>
      </w:r>
    </w:p>
    <w:p w14:paraId="22364636" w14:textId="77777777" w:rsidR="007D065B" w:rsidRDefault="00D0789C">
      <w:pPr>
        <w:autoSpaceDE w:val="0"/>
        <w:autoSpaceDN w:val="0"/>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一、资金计划：自筹资金</w:t>
      </w:r>
    </w:p>
    <w:p w14:paraId="173053B2" w14:textId="3249AFF3" w:rsidR="007D065B" w:rsidRPr="00F87053" w:rsidRDefault="00D0789C">
      <w:pPr>
        <w:autoSpaceDE w:val="0"/>
        <w:autoSpaceDN w:val="0"/>
        <w:ind w:firstLineChars="200" w:firstLine="560"/>
        <w:rPr>
          <w:rFonts w:ascii="仿宋" w:eastAsia="仿宋" w:hAnsi="仿宋" w:cs="仿宋"/>
          <w:sz w:val="28"/>
          <w:szCs w:val="28"/>
          <w:lang w:val="zh-CN"/>
        </w:rPr>
      </w:pPr>
      <w:r>
        <w:rPr>
          <w:rFonts w:ascii="仿宋" w:eastAsia="仿宋" w:hAnsi="仿宋" w:cs="仿宋" w:hint="eastAsia"/>
          <w:sz w:val="28"/>
          <w:szCs w:val="28"/>
        </w:rPr>
        <w:t>二</w:t>
      </w:r>
      <w:r>
        <w:rPr>
          <w:rFonts w:ascii="仿宋" w:eastAsia="仿宋" w:hAnsi="仿宋" w:cs="仿宋" w:hint="eastAsia"/>
          <w:sz w:val="28"/>
          <w:szCs w:val="28"/>
          <w:lang w:val="zh-CN"/>
        </w:rPr>
        <w:t>、项目编号：</w:t>
      </w:r>
      <w:r w:rsidR="009D1DD3" w:rsidRPr="009D1DD3">
        <w:rPr>
          <w:rFonts w:ascii="仿宋" w:eastAsia="仿宋" w:hAnsi="仿宋" w:cs="仿宋"/>
          <w:sz w:val="28"/>
          <w:szCs w:val="28"/>
          <w:lang w:val="zh-CN"/>
        </w:rPr>
        <w:t>XS-20220314-1</w:t>
      </w:r>
    </w:p>
    <w:p w14:paraId="3407917B" w14:textId="77777777" w:rsidR="007D065B" w:rsidRDefault="00D0789C">
      <w:pPr>
        <w:autoSpaceDE w:val="0"/>
        <w:autoSpaceDN w:val="0"/>
        <w:ind w:firstLineChars="200" w:firstLine="560"/>
        <w:rPr>
          <w:rFonts w:ascii="仿宋" w:eastAsia="仿宋" w:hAnsi="仿宋" w:cs="仿宋"/>
          <w:sz w:val="28"/>
          <w:szCs w:val="28"/>
          <w:u w:val="single"/>
        </w:rPr>
      </w:pPr>
      <w:r>
        <w:rPr>
          <w:rFonts w:ascii="仿宋" w:eastAsia="仿宋" w:hAnsi="仿宋" w:cs="仿宋" w:hint="eastAsia"/>
          <w:sz w:val="28"/>
          <w:szCs w:val="28"/>
          <w:lang w:val="zh-CN"/>
        </w:rPr>
        <w:t>三</w:t>
      </w:r>
      <w:r>
        <w:rPr>
          <w:rFonts w:ascii="仿宋" w:eastAsia="仿宋" w:hAnsi="仿宋" w:cs="仿宋" w:hint="eastAsia"/>
          <w:sz w:val="28"/>
          <w:szCs w:val="28"/>
        </w:rPr>
        <w:t>、项目名称：</w:t>
      </w:r>
      <w:r w:rsidRPr="00F87053">
        <w:rPr>
          <w:rFonts w:ascii="仿宋" w:eastAsia="仿宋" w:hAnsi="仿宋" w:cs="仿宋" w:hint="eastAsia"/>
          <w:sz w:val="28"/>
          <w:szCs w:val="28"/>
          <w:u w:val="single"/>
        </w:rPr>
        <w:t>广州市净水有限公司水质检测中心</w:t>
      </w:r>
      <w:r>
        <w:rPr>
          <w:rFonts w:ascii="仿宋" w:eastAsia="仿宋" w:hAnsi="仿宋" w:cs="仿宋" w:hint="eastAsia"/>
          <w:sz w:val="28"/>
          <w:szCs w:val="28"/>
          <w:u w:val="single"/>
        </w:rPr>
        <w:t>三楼实验室辅助设施改造项目</w:t>
      </w:r>
    </w:p>
    <w:p w14:paraId="2164EFE8" w14:textId="39F741DE" w:rsidR="007D065B" w:rsidRDefault="00D0789C">
      <w:pPr>
        <w:autoSpaceDE w:val="0"/>
        <w:autoSpaceDN w:val="0"/>
        <w:ind w:firstLineChars="200" w:firstLine="560"/>
        <w:rPr>
          <w:rFonts w:ascii="仿宋" w:eastAsia="仿宋" w:hAnsi="仿宋" w:cs="仿宋"/>
          <w:sz w:val="28"/>
          <w:szCs w:val="28"/>
          <w:u w:val="single"/>
        </w:rPr>
      </w:pPr>
      <w:r>
        <w:rPr>
          <w:rFonts w:ascii="仿宋" w:eastAsia="仿宋" w:hAnsi="仿宋" w:cs="仿宋" w:hint="eastAsia"/>
          <w:sz w:val="28"/>
          <w:szCs w:val="28"/>
          <w:lang w:val="zh-CN"/>
        </w:rPr>
        <w:t>四、最高限价</w:t>
      </w:r>
      <w:r>
        <w:rPr>
          <w:rFonts w:ascii="仿宋" w:eastAsia="仿宋" w:hAnsi="仿宋" w:cs="仿宋" w:hint="eastAsia"/>
          <w:sz w:val="28"/>
          <w:szCs w:val="28"/>
        </w:rPr>
        <w:t>：</w:t>
      </w:r>
      <w:r>
        <w:rPr>
          <w:rFonts w:ascii="仿宋" w:eastAsia="仿宋" w:hAnsi="仿宋" w:cs="仿宋"/>
          <w:sz w:val="28"/>
          <w:szCs w:val="28"/>
        </w:rPr>
        <w:t>24808.23</w:t>
      </w:r>
      <w:r>
        <w:rPr>
          <w:rFonts w:ascii="仿宋" w:eastAsia="仿宋" w:hAnsi="仿宋" w:cs="仿宋" w:hint="eastAsia"/>
          <w:sz w:val="28"/>
          <w:szCs w:val="28"/>
        </w:rPr>
        <w:t>元（其中，不含税工程造价限价为其中不含税造价为2</w:t>
      </w:r>
      <w:r>
        <w:rPr>
          <w:rFonts w:ascii="仿宋" w:eastAsia="仿宋" w:hAnsi="仿宋" w:cs="仿宋"/>
          <w:sz w:val="28"/>
          <w:szCs w:val="28"/>
        </w:rPr>
        <w:t>2759.84</w:t>
      </w:r>
      <w:r>
        <w:rPr>
          <w:rFonts w:ascii="仿宋" w:eastAsia="仿宋" w:hAnsi="仿宋" w:cs="仿宋" w:hint="eastAsia"/>
          <w:sz w:val="28"/>
          <w:szCs w:val="28"/>
        </w:rPr>
        <w:t>元，税率为9%，按费率计算的绿色施工安全防护措施费为</w:t>
      </w:r>
      <w:r>
        <w:rPr>
          <w:rFonts w:ascii="仿宋" w:eastAsia="仿宋" w:hAnsi="仿宋" w:cs="仿宋"/>
          <w:sz w:val="28"/>
          <w:szCs w:val="28"/>
        </w:rPr>
        <w:t>626.63</w:t>
      </w:r>
      <w:r>
        <w:rPr>
          <w:rFonts w:ascii="仿宋" w:eastAsia="仿宋" w:hAnsi="仿宋" w:cs="仿宋" w:hint="eastAsia"/>
          <w:sz w:val="28"/>
          <w:szCs w:val="28"/>
        </w:rPr>
        <w:t>元</w:t>
      </w:r>
      <w:r>
        <w:rPr>
          <w:rFonts w:ascii="仿宋" w:eastAsia="仿宋" w:hAnsi="仿宋" w:cs="仿宋" w:hint="eastAsia"/>
          <w:sz w:val="28"/>
          <w:szCs w:val="28"/>
          <w:lang w:val="zh-CN"/>
        </w:rPr>
        <w:t>。</w:t>
      </w:r>
      <w:r>
        <w:rPr>
          <w:rFonts w:ascii="仿宋" w:eastAsia="仿宋" w:hAnsi="仿宋" w:cs="仿宋" w:hint="eastAsia"/>
          <w:color w:val="000000"/>
          <w:sz w:val="28"/>
          <w:szCs w:val="28"/>
        </w:rPr>
        <w:t>绿色施工安全防护措施费为非竞争性费用，报价时须按询价文件规定的金额填写，不得参与竞争，否则按无效报价处理）。</w:t>
      </w:r>
    </w:p>
    <w:p w14:paraId="3854510D" w14:textId="77777777" w:rsidR="007D065B" w:rsidRDefault="00D0789C">
      <w:pPr>
        <w:autoSpaceDE w:val="0"/>
        <w:autoSpaceDN w:val="0"/>
        <w:ind w:firstLineChars="200" w:firstLine="560"/>
        <w:rPr>
          <w:rFonts w:ascii="仿宋" w:eastAsia="仿宋" w:hAnsi="仿宋" w:cs="仿宋"/>
          <w:sz w:val="28"/>
          <w:szCs w:val="28"/>
        </w:rPr>
      </w:pPr>
      <w:r>
        <w:rPr>
          <w:rFonts w:ascii="仿宋" w:eastAsia="仿宋" w:hAnsi="仿宋" w:cs="仿宋" w:hint="eastAsia"/>
          <w:sz w:val="28"/>
          <w:szCs w:val="28"/>
        </w:rPr>
        <w:t>五</w:t>
      </w:r>
      <w:r>
        <w:rPr>
          <w:rFonts w:ascii="仿宋" w:eastAsia="仿宋" w:hAnsi="仿宋" w:cs="仿宋" w:hint="eastAsia"/>
          <w:sz w:val="28"/>
          <w:szCs w:val="28"/>
          <w:lang w:val="zh-CN"/>
        </w:rPr>
        <w:t>、</w:t>
      </w:r>
      <w:r>
        <w:rPr>
          <w:rFonts w:ascii="仿宋" w:eastAsia="仿宋" w:hAnsi="仿宋" w:cs="仿宋" w:hint="eastAsia"/>
          <w:sz w:val="28"/>
          <w:szCs w:val="28"/>
        </w:rPr>
        <w:t>项目内容及需求：(工程概况)</w:t>
      </w:r>
    </w:p>
    <w:p w14:paraId="15B63B4A" w14:textId="77777777" w:rsidR="007D065B" w:rsidRDefault="00D0789C">
      <w:pPr>
        <w:autoSpaceDE w:val="0"/>
        <w:autoSpaceDN w:val="0"/>
        <w:ind w:firstLineChars="200" w:firstLine="560"/>
        <w:rPr>
          <w:rFonts w:ascii="仿宋" w:eastAsia="仿宋" w:hAnsi="仿宋" w:cs="仿宋"/>
          <w:sz w:val="28"/>
          <w:szCs w:val="28"/>
        </w:rPr>
      </w:pPr>
      <w:r>
        <w:rPr>
          <w:rFonts w:ascii="仿宋" w:eastAsia="仿宋" w:hAnsi="仿宋" w:cs="仿宋" w:hint="eastAsia"/>
          <w:sz w:val="28"/>
          <w:szCs w:val="28"/>
        </w:rPr>
        <w:t>水质检测中心三楼现设有ICP室、光谱仪器室、气相色谱室、原子吸收室、气瓶室等大型仪器实验室，目前各室根据所安装仪器的运行要求，配置了单独供气管路、排风设施以及供电电路。</w:t>
      </w:r>
    </w:p>
    <w:p w14:paraId="0B0D3803" w14:textId="4B19D304" w:rsidR="007D065B" w:rsidRDefault="00D0789C">
      <w:pPr>
        <w:autoSpaceDE w:val="0"/>
        <w:autoSpaceDN w:val="0"/>
        <w:ind w:firstLineChars="200" w:firstLine="560"/>
        <w:rPr>
          <w:rFonts w:ascii="仿宋" w:eastAsia="仿宋" w:hAnsi="仿宋" w:cs="仿宋"/>
          <w:sz w:val="28"/>
          <w:szCs w:val="28"/>
        </w:rPr>
      </w:pPr>
      <w:r>
        <w:rPr>
          <w:rFonts w:ascii="仿宋" w:eastAsia="仿宋" w:hAnsi="仿宋" w:cs="仿宋" w:hint="eastAsia"/>
          <w:sz w:val="28"/>
          <w:szCs w:val="28"/>
        </w:rPr>
        <w:t>为确保做好电感耦合等离子体质谱仪（ICP-MS）、吹扫捕集-气质联用仪（GC-MS）、电感耦合等离子体发射光谱仪（ICP）等大型仪器的前期准备，根据仪器厂家关于仪器的安装条件要求，本项目对三楼仪器实验室进行改造，根据实际需要增设相应的辅助设施，主要对ICP室、光谱仪器室、气相色谱室、原子吸收室、气瓶室、配电房进行改造，主要包括供气管路分接与布线（含减压阀、不锈钢管、三通、接头等）、排风设施（</w:t>
      </w:r>
      <w:proofErr w:type="gramStart"/>
      <w:r>
        <w:rPr>
          <w:rFonts w:ascii="仿宋" w:eastAsia="仿宋" w:hAnsi="仿宋" w:cs="仿宋" w:hint="eastAsia"/>
          <w:sz w:val="28"/>
          <w:szCs w:val="28"/>
        </w:rPr>
        <w:t>含排风罩</w:t>
      </w:r>
      <w:proofErr w:type="gramEnd"/>
      <w:r>
        <w:rPr>
          <w:rFonts w:ascii="仿宋" w:eastAsia="仿宋" w:hAnsi="仿宋" w:cs="仿宋" w:hint="eastAsia"/>
          <w:sz w:val="28"/>
          <w:szCs w:val="28"/>
        </w:rPr>
        <w:t>、风机、吊架与管路等）、供电电路（含电箱空开改造、管线、插座面</w:t>
      </w:r>
      <w:r>
        <w:rPr>
          <w:rFonts w:ascii="仿宋" w:eastAsia="仿宋" w:hAnsi="仿宋" w:cs="仿宋" w:hint="eastAsia"/>
          <w:sz w:val="28"/>
          <w:szCs w:val="28"/>
        </w:rPr>
        <w:lastRenderedPageBreak/>
        <w:t>板等）。</w:t>
      </w:r>
    </w:p>
    <w:p w14:paraId="38C11280" w14:textId="59C8E516" w:rsidR="00F748A1" w:rsidRPr="00F748A1" w:rsidRDefault="00F748A1" w:rsidP="00D72FCD">
      <w:pPr>
        <w:pStyle w:val="2"/>
        <w:ind w:firstLineChars="200" w:firstLine="560"/>
      </w:pPr>
      <w:r w:rsidRPr="00FD1E84">
        <w:rPr>
          <w:rFonts w:ascii="仿宋" w:eastAsia="仿宋" w:hAnsi="仿宋" w:cs="仿宋" w:hint="eastAsia"/>
          <w:sz w:val="28"/>
          <w:szCs w:val="28"/>
          <w:lang w:val="zh-CN"/>
        </w:rPr>
        <w:t>项目实施内容</w:t>
      </w:r>
      <w:r>
        <w:rPr>
          <w:rFonts w:ascii="仿宋" w:eastAsia="仿宋" w:hAnsi="仿宋" w:cs="仿宋" w:hint="eastAsia"/>
          <w:sz w:val="28"/>
          <w:szCs w:val="28"/>
          <w:lang w:val="zh-CN"/>
        </w:rPr>
        <w:t>、现场设计图如下：</w:t>
      </w:r>
    </w:p>
    <w:p w14:paraId="2578B62E" w14:textId="3C921129" w:rsidR="00CF2361" w:rsidRPr="00454AF2" w:rsidRDefault="00CF2361" w:rsidP="00CF2361">
      <w:pPr>
        <w:autoSpaceDE w:val="0"/>
        <w:autoSpaceDN w:val="0"/>
        <w:jc w:val="center"/>
        <w:rPr>
          <w:rFonts w:ascii="仿宋" w:eastAsia="仿宋" w:hAnsi="仿宋" w:cs="仿宋"/>
          <w:b/>
          <w:bCs/>
          <w:sz w:val="28"/>
          <w:szCs w:val="28"/>
        </w:rPr>
      </w:pPr>
      <w:r w:rsidRPr="00454AF2">
        <w:rPr>
          <w:rFonts w:ascii="仿宋" w:eastAsia="仿宋" w:hAnsi="仿宋" w:cs="仿宋" w:hint="eastAsia"/>
          <w:b/>
          <w:bCs/>
          <w:sz w:val="28"/>
          <w:szCs w:val="28"/>
        </w:rPr>
        <w:t>项目实施内容表</w:t>
      </w:r>
    </w:p>
    <w:tbl>
      <w:tblPr>
        <w:tblW w:w="57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
        <w:gridCol w:w="1070"/>
        <w:gridCol w:w="2331"/>
        <w:gridCol w:w="3553"/>
        <w:gridCol w:w="3262"/>
      </w:tblGrid>
      <w:tr w:rsidR="00CF2361" w:rsidRPr="004F28D0" w14:paraId="3D8CDF71" w14:textId="77777777" w:rsidTr="007E4F78">
        <w:trPr>
          <w:jc w:val="center"/>
        </w:trPr>
        <w:tc>
          <w:tcPr>
            <w:tcW w:w="253" w:type="pct"/>
            <w:vAlign w:val="center"/>
          </w:tcPr>
          <w:p w14:paraId="22F1B630" w14:textId="01AF4A35" w:rsidR="00CF2361" w:rsidRPr="00CF2361" w:rsidRDefault="00CF2361" w:rsidP="00CF2361">
            <w:pPr>
              <w:autoSpaceDE w:val="0"/>
              <w:autoSpaceDN w:val="0"/>
              <w:spacing w:line="0" w:lineRule="atLeast"/>
              <w:rPr>
                <w:rFonts w:ascii="仿宋" w:eastAsia="仿宋" w:hAnsi="仿宋" w:cs="仿宋"/>
                <w:sz w:val="28"/>
                <w:szCs w:val="28"/>
              </w:rPr>
            </w:pPr>
            <w:r>
              <w:rPr>
                <w:rFonts w:ascii="仿宋" w:eastAsia="仿宋" w:hAnsi="仿宋" w:cs="仿宋" w:hint="eastAsia"/>
                <w:sz w:val="28"/>
                <w:szCs w:val="28"/>
              </w:rPr>
              <w:t>序号</w:t>
            </w:r>
          </w:p>
        </w:tc>
        <w:tc>
          <w:tcPr>
            <w:tcW w:w="497" w:type="pct"/>
            <w:vAlign w:val="center"/>
          </w:tcPr>
          <w:p w14:paraId="2DE7211C"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改造地点</w:t>
            </w:r>
          </w:p>
        </w:tc>
        <w:tc>
          <w:tcPr>
            <w:tcW w:w="1083" w:type="pct"/>
            <w:vAlign w:val="center"/>
          </w:tcPr>
          <w:p w14:paraId="16EE0890"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现有仪器及辅助设施</w:t>
            </w:r>
          </w:p>
        </w:tc>
        <w:tc>
          <w:tcPr>
            <w:tcW w:w="1651" w:type="pct"/>
            <w:vAlign w:val="center"/>
          </w:tcPr>
          <w:p w14:paraId="44CB4A8A"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计划新增仪器/环境要求</w:t>
            </w:r>
          </w:p>
        </w:tc>
        <w:tc>
          <w:tcPr>
            <w:tcW w:w="1516" w:type="pct"/>
            <w:vAlign w:val="center"/>
          </w:tcPr>
          <w:p w14:paraId="45F75BE3" w14:textId="3CBE7426" w:rsidR="00CF2361" w:rsidRPr="00CF2361" w:rsidRDefault="00CF2361" w:rsidP="00CF2361">
            <w:pPr>
              <w:autoSpaceDE w:val="0"/>
              <w:autoSpaceDN w:val="0"/>
              <w:spacing w:line="0" w:lineRule="atLeast"/>
              <w:jc w:val="center"/>
              <w:rPr>
                <w:rFonts w:ascii="仿宋" w:eastAsia="仿宋" w:hAnsi="仿宋" w:cs="仿宋"/>
                <w:sz w:val="28"/>
                <w:szCs w:val="28"/>
              </w:rPr>
            </w:pPr>
            <w:r>
              <w:rPr>
                <w:rFonts w:ascii="仿宋" w:eastAsia="仿宋" w:hAnsi="仿宋" w:cs="仿宋" w:hint="eastAsia"/>
                <w:sz w:val="28"/>
                <w:szCs w:val="28"/>
              </w:rPr>
              <w:t>项目</w:t>
            </w:r>
            <w:r w:rsidRPr="00CF2361">
              <w:rPr>
                <w:rFonts w:ascii="仿宋" w:eastAsia="仿宋" w:hAnsi="仿宋" w:cs="仿宋" w:hint="eastAsia"/>
                <w:sz w:val="28"/>
                <w:szCs w:val="28"/>
              </w:rPr>
              <w:t>改造内容</w:t>
            </w:r>
          </w:p>
        </w:tc>
      </w:tr>
      <w:tr w:rsidR="00CF2361" w:rsidRPr="004F28D0" w14:paraId="0273AED7" w14:textId="77777777" w:rsidTr="007E4F78">
        <w:trPr>
          <w:jc w:val="center"/>
        </w:trPr>
        <w:tc>
          <w:tcPr>
            <w:tcW w:w="253" w:type="pct"/>
            <w:vAlign w:val="center"/>
          </w:tcPr>
          <w:p w14:paraId="6064D2EE" w14:textId="77777777" w:rsidR="00CF2361" w:rsidRPr="00CF2361" w:rsidRDefault="00CF2361" w:rsidP="00CF2361">
            <w:pPr>
              <w:autoSpaceDE w:val="0"/>
              <w:autoSpaceDN w:val="0"/>
              <w:spacing w:line="0" w:lineRule="atLeast"/>
              <w:ind w:firstLineChars="200" w:firstLine="560"/>
              <w:rPr>
                <w:rFonts w:ascii="仿宋" w:eastAsia="仿宋" w:hAnsi="仿宋" w:cs="仿宋"/>
                <w:sz w:val="28"/>
                <w:szCs w:val="28"/>
              </w:rPr>
            </w:pPr>
            <w:r w:rsidRPr="00CF2361">
              <w:rPr>
                <w:rFonts w:ascii="仿宋" w:eastAsia="仿宋" w:hAnsi="仿宋" w:cs="仿宋" w:hint="eastAsia"/>
                <w:sz w:val="28"/>
                <w:szCs w:val="28"/>
              </w:rPr>
              <w:t>1</w:t>
            </w:r>
          </w:p>
        </w:tc>
        <w:tc>
          <w:tcPr>
            <w:tcW w:w="497" w:type="pct"/>
            <w:vAlign w:val="center"/>
          </w:tcPr>
          <w:p w14:paraId="16FCEF59"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sz w:val="28"/>
                <w:szCs w:val="28"/>
              </w:rPr>
              <w:t>ICP</w:t>
            </w:r>
            <w:r w:rsidRPr="00CF2361">
              <w:rPr>
                <w:rFonts w:ascii="仿宋" w:eastAsia="仿宋" w:hAnsi="仿宋" w:cs="仿宋" w:hint="eastAsia"/>
                <w:sz w:val="28"/>
                <w:szCs w:val="28"/>
              </w:rPr>
              <w:t>室</w:t>
            </w:r>
          </w:p>
          <w:p w14:paraId="0076D89E"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3</w:t>
            </w:r>
            <w:r w:rsidRPr="00CF2361">
              <w:rPr>
                <w:rFonts w:ascii="仿宋" w:eastAsia="仿宋" w:hAnsi="仿宋" w:cs="仿宋"/>
                <w:sz w:val="28"/>
                <w:szCs w:val="28"/>
              </w:rPr>
              <w:t>12</w:t>
            </w:r>
          </w:p>
        </w:tc>
        <w:tc>
          <w:tcPr>
            <w:tcW w:w="1083" w:type="pct"/>
            <w:vAlign w:val="center"/>
          </w:tcPr>
          <w:p w14:paraId="6A60CA1C"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I</w:t>
            </w:r>
            <w:r w:rsidRPr="00CF2361">
              <w:rPr>
                <w:rFonts w:ascii="仿宋" w:eastAsia="仿宋" w:hAnsi="仿宋" w:cs="仿宋"/>
                <w:sz w:val="28"/>
                <w:szCs w:val="28"/>
              </w:rPr>
              <w:t>CP</w:t>
            </w:r>
            <w:r w:rsidRPr="00CF2361">
              <w:rPr>
                <w:rFonts w:ascii="仿宋" w:eastAsia="仿宋" w:hAnsi="仿宋" w:cs="仿宋" w:hint="eastAsia"/>
                <w:sz w:val="28"/>
                <w:szCs w:val="28"/>
              </w:rPr>
              <w:t>仪1台</w:t>
            </w:r>
          </w:p>
          <w:p w14:paraId="1E369487" w14:textId="77777777" w:rsidR="00CF2361" w:rsidRPr="00CF2361" w:rsidRDefault="00CF2361" w:rsidP="00CF2361">
            <w:pPr>
              <w:autoSpaceDE w:val="0"/>
              <w:autoSpaceDN w:val="0"/>
              <w:spacing w:line="0" w:lineRule="atLeast"/>
              <w:rPr>
                <w:rFonts w:ascii="仿宋" w:eastAsia="仿宋" w:hAnsi="仿宋" w:cs="仿宋"/>
                <w:sz w:val="28"/>
                <w:szCs w:val="28"/>
              </w:rPr>
            </w:pPr>
            <w:proofErr w:type="gramStart"/>
            <w:r w:rsidRPr="00CF2361">
              <w:rPr>
                <w:rFonts w:ascii="仿宋" w:eastAsia="仿宋" w:hAnsi="仿宋" w:cs="仿宋" w:hint="eastAsia"/>
                <w:sz w:val="28"/>
                <w:szCs w:val="28"/>
              </w:rPr>
              <w:t>液氩及氩气</w:t>
            </w:r>
            <w:proofErr w:type="gramEnd"/>
            <w:r w:rsidRPr="00CF2361">
              <w:rPr>
                <w:rFonts w:ascii="仿宋" w:eastAsia="仿宋" w:hAnsi="仿宋" w:cs="仿宋" w:hint="eastAsia"/>
                <w:sz w:val="28"/>
                <w:szCs w:val="28"/>
              </w:rPr>
              <w:t>供气1路</w:t>
            </w:r>
          </w:p>
          <w:p w14:paraId="2EECC3C1"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排风罩1个</w:t>
            </w:r>
          </w:p>
        </w:tc>
        <w:tc>
          <w:tcPr>
            <w:tcW w:w="1651" w:type="pct"/>
            <w:vAlign w:val="center"/>
          </w:tcPr>
          <w:p w14:paraId="4C1E8C3E" w14:textId="77777777" w:rsidR="00CF2361" w:rsidRPr="00CF2361" w:rsidRDefault="00CF2361" w:rsidP="00CF2361">
            <w:pPr>
              <w:autoSpaceDE w:val="0"/>
              <w:autoSpaceDN w:val="0"/>
              <w:spacing w:line="0" w:lineRule="atLeast"/>
              <w:ind w:firstLineChars="200" w:firstLine="560"/>
              <w:rPr>
                <w:rFonts w:ascii="仿宋" w:eastAsia="仿宋" w:hAnsi="仿宋" w:cs="仿宋"/>
                <w:sz w:val="28"/>
                <w:szCs w:val="28"/>
              </w:rPr>
            </w:pPr>
            <w:r w:rsidRPr="00CF2361">
              <w:rPr>
                <w:rFonts w:ascii="仿宋" w:eastAsia="仿宋" w:hAnsi="仿宋" w:cs="仿宋" w:hint="eastAsia"/>
                <w:sz w:val="28"/>
                <w:szCs w:val="28"/>
              </w:rPr>
              <w:t>/</w:t>
            </w:r>
          </w:p>
        </w:tc>
        <w:tc>
          <w:tcPr>
            <w:tcW w:w="1516" w:type="pct"/>
            <w:vAlign w:val="center"/>
          </w:tcPr>
          <w:p w14:paraId="4AF70B27" w14:textId="77777777" w:rsidR="00CF2361" w:rsidRPr="00CF2361" w:rsidRDefault="00CF2361"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将现有液氩供气引出2路，连接到3</w:t>
            </w:r>
            <w:r w:rsidRPr="00CF2361">
              <w:rPr>
                <w:rFonts w:ascii="仿宋" w:eastAsia="仿宋" w:hAnsi="仿宋" w:cs="仿宋"/>
                <w:sz w:val="28"/>
                <w:szCs w:val="28"/>
              </w:rPr>
              <w:t>13</w:t>
            </w:r>
            <w:r w:rsidRPr="00CF2361">
              <w:rPr>
                <w:rFonts w:ascii="仿宋" w:eastAsia="仿宋" w:hAnsi="仿宋" w:cs="仿宋" w:hint="eastAsia"/>
                <w:sz w:val="28"/>
                <w:szCs w:val="28"/>
              </w:rPr>
              <w:t>室、3</w:t>
            </w:r>
            <w:r w:rsidRPr="00CF2361">
              <w:rPr>
                <w:rFonts w:ascii="仿宋" w:eastAsia="仿宋" w:hAnsi="仿宋" w:cs="仿宋"/>
                <w:sz w:val="28"/>
                <w:szCs w:val="28"/>
              </w:rPr>
              <w:t>15</w:t>
            </w:r>
            <w:r w:rsidRPr="00CF2361">
              <w:rPr>
                <w:rFonts w:ascii="仿宋" w:eastAsia="仿宋" w:hAnsi="仿宋" w:cs="仿宋" w:hint="eastAsia"/>
                <w:sz w:val="28"/>
                <w:szCs w:val="28"/>
              </w:rPr>
              <w:t>室</w:t>
            </w:r>
          </w:p>
        </w:tc>
      </w:tr>
      <w:tr w:rsidR="00454AF2" w:rsidRPr="004F28D0" w14:paraId="42CFB603" w14:textId="77777777" w:rsidTr="007E4F78">
        <w:trPr>
          <w:jc w:val="center"/>
        </w:trPr>
        <w:tc>
          <w:tcPr>
            <w:tcW w:w="253" w:type="pct"/>
            <w:vAlign w:val="center"/>
          </w:tcPr>
          <w:p w14:paraId="2B070F27" w14:textId="77777777" w:rsidR="00454AF2" w:rsidRPr="00CF2361" w:rsidRDefault="00454AF2" w:rsidP="00454AF2">
            <w:pPr>
              <w:autoSpaceDE w:val="0"/>
              <w:autoSpaceDN w:val="0"/>
              <w:spacing w:line="0" w:lineRule="atLeast"/>
              <w:ind w:firstLineChars="200" w:firstLine="560"/>
              <w:rPr>
                <w:rFonts w:ascii="仿宋" w:eastAsia="仿宋" w:hAnsi="仿宋" w:cs="仿宋"/>
                <w:sz w:val="28"/>
                <w:szCs w:val="28"/>
              </w:rPr>
            </w:pPr>
            <w:r w:rsidRPr="00CF2361">
              <w:rPr>
                <w:rFonts w:ascii="仿宋" w:eastAsia="仿宋" w:hAnsi="仿宋" w:cs="仿宋" w:hint="eastAsia"/>
                <w:sz w:val="28"/>
                <w:szCs w:val="28"/>
              </w:rPr>
              <w:t>2</w:t>
            </w:r>
          </w:p>
        </w:tc>
        <w:tc>
          <w:tcPr>
            <w:tcW w:w="497" w:type="pct"/>
            <w:vAlign w:val="center"/>
          </w:tcPr>
          <w:p w14:paraId="376D6C69" w14:textId="77777777" w:rsidR="00454AF2" w:rsidRPr="00CF2361" w:rsidRDefault="00454AF2" w:rsidP="00454AF2">
            <w:pPr>
              <w:autoSpaceDE w:val="0"/>
              <w:autoSpaceDN w:val="0"/>
              <w:spacing w:line="0" w:lineRule="atLeast"/>
              <w:rPr>
                <w:rFonts w:ascii="仿宋" w:eastAsia="仿宋" w:hAnsi="仿宋" w:cs="仿宋"/>
                <w:sz w:val="28"/>
                <w:szCs w:val="28"/>
              </w:rPr>
            </w:pPr>
            <w:r>
              <w:rPr>
                <w:rFonts w:ascii="仿宋" w:eastAsia="仿宋" w:hAnsi="仿宋" w:cs="仿宋" w:hint="eastAsia"/>
                <w:sz w:val="28"/>
                <w:szCs w:val="28"/>
              </w:rPr>
              <w:t>原子荧光</w:t>
            </w:r>
            <w:r w:rsidRPr="00CF2361">
              <w:rPr>
                <w:rFonts w:ascii="仿宋" w:eastAsia="仿宋" w:hAnsi="仿宋" w:cs="仿宋" w:hint="eastAsia"/>
                <w:sz w:val="28"/>
                <w:szCs w:val="28"/>
              </w:rPr>
              <w:t>室</w:t>
            </w:r>
          </w:p>
          <w:p w14:paraId="61BA41C3" w14:textId="7BE4DB1F" w:rsidR="00454AF2" w:rsidRPr="00CF2361" w:rsidRDefault="00454AF2"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3</w:t>
            </w:r>
            <w:r w:rsidRPr="00CF2361">
              <w:rPr>
                <w:rFonts w:ascii="仿宋" w:eastAsia="仿宋" w:hAnsi="仿宋" w:cs="仿宋"/>
                <w:sz w:val="28"/>
                <w:szCs w:val="28"/>
              </w:rPr>
              <w:t>13</w:t>
            </w:r>
          </w:p>
        </w:tc>
        <w:tc>
          <w:tcPr>
            <w:tcW w:w="1083" w:type="pct"/>
            <w:vAlign w:val="center"/>
          </w:tcPr>
          <w:p w14:paraId="4179B1ED" w14:textId="77777777" w:rsidR="00454AF2" w:rsidRPr="00CF2361" w:rsidRDefault="00454AF2"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原子荧光仪1台</w:t>
            </w:r>
          </w:p>
          <w:p w14:paraId="74ABB400" w14:textId="77777777" w:rsidR="00454AF2" w:rsidRPr="00CF2361" w:rsidRDefault="00454AF2"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氩气供气1路</w:t>
            </w:r>
          </w:p>
          <w:p w14:paraId="7A255B35" w14:textId="77777777" w:rsidR="00454AF2" w:rsidRPr="00CF2361" w:rsidRDefault="00454AF2"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排风罩1个</w:t>
            </w:r>
          </w:p>
        </w:tc>
        <w:tc>
          <w:tcPr>
            <w:tcW w:w="1651" w:type="pct"/>
            <w:vAlign w:val="center"/>
          </w:tcPr>
          <w:p w14:paraId="06290029" w14:textId="10AA5EA4" w:rsidR="00454AF2" w:rsidRPr="00CF2361" w:rsidRDefault="00454AF2"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增加I</w:t>
            </w:r>
            <w:r w:rsidRPr="00CF2361">
              <w:rPr>
                <w:rFonts w:ascii="仿宋" w:eastAsia="仿宋" w:hAnsi="仿宋" w:cs="仿宋"/>
                <w:sz w:val="28"/>
                <w:szCs w:val="28"/>
              </w:rPr>
              <w:t>CP-MS</w:t>
            </w:r>
            <w:r w:rsidRPr="00CF2361">
              <w:rPr>
                <w:rFonts w:ascii="仿宋" w:eastAsia="仿宋" w:hAnsi="仿宋" w:cs="仿宋" w:hint="eastAsia"/>
                <w:sz w:val="28"/>
                <w:szCs w:val="28"/>
              </w:rPr>
              <w:t>仪</w:t>
            </w:r>
            <w:r w:rsidRPr="00CF2361">
              <w:rPr>
                <w:rFonts w:ascii="仿宋" w:eastAsia="仿宋" w:hAnsi="仿宋" w:cs="仿宋"/>
                <w:sz w:val="28"/>
                <w:szCs w:val="28"/>
              </w:rPr>
              <w:t>1</w:t>
            </w:r>
            <w:r w:rsidRPr="00CF2361">
              <w:rPr>
                <w:rFonts w:ascii="仿宋" w:eastAsia="仿宋" w:hAnsi="仿宋" w:cs="仿宋" w:hint="eastAsia"/>
                <w:sz w:val="28"/>
                <w:szCs w:val="28"/>
              </w:rPr>
              <w:t>台</w:t>
            </w:r>
          </w:p>
          <w:p w14:paraId="6DF7DAC4" w14:textId="77777777" w:rsidR="00454AF2" w:rsidRPr="00CF2361" w:rsidRDefault="00454AF2" w:rsidP="00454AF2">
            <w:pPr>
              <w:autoSpaceDE w:val="0"/>
              <w:autoSpaceDN w:val="0"/>
              <w:spacing w:line="0" w:lineRule="atLeast"/>
              <w:rPr>
                <w:rFonts w:ascii="仿宋" w:eastAsia="仿宋" w:hAnsi="仿宋" w:cs="仿宋"/>
                <w:sz w:val="28"/>
                <w:szCs w:val="28"/>
              </w:rPr>
            </w:pPr>
          </w:p>
          <w:p w14:paraId="5890820B" w14:textId="01F3E53E" w:rsidR="00454AF2" w:rsidRPr="00CF2361" w:rsidRDefault="00454AF2" w:rsidP="00454AF2">
            <w:pPr>
              <w:autoSpaceDE w:val="0"/>
              <w:autoSpaceDN w:val="0"/>
              <w:spacing w:line="0" w:lineRule="atLeast"/>
              <w:rPr>
                <w:rFonts w:ascii="仿宋" w:eastAsia="仿宋" w:hAnsi="仿宋" w:cs="仿宋"/>
                <w:sz w:val="28"/>
                <w:szCs w:val="28"/>
              </w:rPr>
            </w:pPr>
            <w:r>
              <w:rPr>
                <w:rFonts w:ascii="仿宋" w:eastAsia="仿宋" w:hAnsi="仿宋" w:cs="仿宋"/>
                <w:sz w:val="28"/>
                <w:szCs w:val="28"/>
              </w:rPr>
              <w:t>1</w:t>
            </w:r>
            <w:r w:rsidRPr="00CF2361">
              <w:rPr>
                <w:rFonts w:ascii="仿宋" w:eastAsia="仿宋" w:hAnsi="仿宋" w:cs="仿宋"/>
                <w:sz w:val="28"/>
                <w:szCs w:val="28"/>
              </w:rPr>
              <w:t>.</w:t>
            </w:r>
            <w:r w:rsidRPr="00CF2361">
              <w:rPr>
                <w:rFonts w:ascii="仿宋" w:eastAsia="仿宋" w:hAnsi="仿宋" w:cs="仿宋" w:hint="eastAsia"/>
                <w:sz w:val="28"/>
                <w:szCs w:val="28"/>
              </w:rPr>
              <w:t>增加液氩、氦气供气各1路</w:t>
            </w:r>
          </w:p>
          <w:p w14:paraId="3AD9CF1E" w14:textId="273CFC79" w:rsidR="00454AF2" w:rsidRPr="00CF2361" w:rsidRDefault="00454AF2" w:rsidP="00454AF2">
            <w:pPr>
              <w:autoSpaceDE w:val="0"/>
              <w:autoSpaceDN w:val="0"/>
              <w:spacing w:line="0" w:lineRule="atLeast"/>
              <w:rPr>
                <w:rFonts w:ascii="仿宋" w:eastAsia="仿宋" w:hAnsi="仿宋" w:cs="仿宋"/>
                <w:sz w:val="28"/>
                <w:szCs w:val="28"/>
              </w:rPr>
            </w:pPr>
            <w:r>
              <w:rPr>
                <w:rFonts w:ascii="仿宋" w:eastAsia="仿宋" w:hAnsi="仿宋" w:cs="仿宋"/>
                <w:sz w:val="28"/>
                <w:szCs w:val="28"/>
              </w:rPr>
              <w:t>2</w:t>
            </w:r>
            <w:r w:rsidRPr="00CF2361">
              <w:rPr>
                <w:rFonts w:ascii="仿宋" w:eastAsia="仿宋" w:hAnsi="仿宋" w:cs="仿宋"/>
                <w:sz w:val="28"/>
                <w:szCs w:val="28"/>
              </w:rPr>
              <w:t>.</w:t>
            </w:r>
            <w:r w:rsidRPr="00CF2361">
              <w:rPr>
                <w:rFonts w:ascii="仿宋" w:eastAsia="仿宋" w:hAnsi="仿宋" w:cs="仿宋" w:hint="eastAsia"/>
                <w:sz w:val="28"/>
                <w:szCs w:val="28"/>
              </w:rPr>
              <w:t>增加排风罩1个</w:t>
            </w:r>
          </w:p>
          <w:p w14:paraId="50EB73AF" w14:textId="63E49D9D" w:rsidR="00454AF2" w:rsidRPr="00CF2361" w:rsidRDefault="00454AF2" w:rsidP="00454AF2">
            <w:pPr>
              <w:autoSpaceDE w:val="0"/>
              <w:autoSpaceDN w:val="0"/>
              <w:spacing w:line="0" w:lineRule="atLeast"/>
              <w:rPr>
                <w:rFonts w:ascii="仿宋" w:eastAsia="仿宋" w:hAnsi="仿宋" w:cs="仿宋"/>
                <w:sz w:val="28"/>
                <w:szCs w:val="28"/>
              </w:rPr>
            </w:pPr>
            <w:r>
              <w:rPr>
                <w:rFonts w:ascii="仿宋" w:eastAsia="仿宋" w:hAnsi="仿宋" w:cs="仿宋"/>
                <w:sz w:val="28"/>
                <w:szCs w:val="28"/>
              </w:rPr>
              <w:t>3</w:t>
            </w:r>
            <w:r w:rsidRPr="00CF2361">
              <w:rPr>
                <w:rFonts w:ascii="仿宋" w:eastAsia="仿宋" w:hAnsi="仿宋" w:cs="仿宋"/>
                <w:sz w:val="28"/>
                <w:szCs w:val="28"/>
              </w:rPr>
              <w:t>.</w:t>
            </w:r>
            <w:r w:rsidRPr="00CF2361">
              <w:rPr>
                <w:rFonts w:ascii="仿宋" w:eastAsia="仿宋" w:hAnsi="仿宋" w:cs="仿宋" w:hint="eastAsia"/>
                <w:sz w:val="28"/>
                <w:szCs w:val="28"/>
              </w:rPr>
              <w:t>增加设备用电1组</w:t>
            </w:r>
          </w:p>
        </w:tc>
        <w:tc>
          <w:tcPr>
            <w:tcW w:w="1516" w:type="pct"/>
            <w:vAlign w:val="center"/>
          </w:tcPr>
          <w:p w14:paraId="73C1ECD8" w14:textId="579F42A2" w:rsidR="00454AF2" w:rsidRDefault="00454AF2"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1</w:t>
            </w:r>
            <w:r w:rsidRPr="00CF2361">
              <w:rPr>
                <w:rFonts w:ascii="仿宋" w:eastAsia="仿宋" w:hAnsi="仿宋" w:cs="仿宋"/>
                <w:sz w:val="28"/>
                <w:szCs w:val="28"/>
              </w:rPr>
              <w:t>.</w:t>
            </w:r>
            <w:r w:rsidRPr="00CF2361">
              <w:rPr>
                <w:rFonts w:ascii="仿宋" w:eastAsia="仿宋" w:hAnsi="仿宋" w:cs="仿宋" w:hint="eastAsia"/>
                <w:sz w:val="28"/>
                <w:szCs w:val="28"/>
              </w:rPr>
              <w:t>连接液氩、氦气供气各1路</w:t>
            </w:r>
          </w:p>
          <w:p w14:paraId="56090D34" w14:textId="189BC4CD" w:rsidR="00454AF2" w:rsidRDefault="00454AF2" w:rsidP="00454AF2">
            <w:pPr>
              <w:autoSpaceDE w:val="0"/>
              <w:autoSpaceDN w:val="0"/>
              <w:spacing w:line="0" w:lineRule="atLeast"/>
              <w:rPr>
                <w:rFonts w:ascii="仿宋" w:eastAsia="仿宋" w:hAnsi="仿宋" w:cs="仿宋"/>
                <w:sz w:val="28"/>
                <w:szCs w:val="28"/>
              </w:rPr>
            </w:pPr>
            <w:r w:rsidRPr="00CF2361">
              <w:rPr>
                <w:rFonts w:ascii="仿宋" w:eastAsia="仿宋" w:hAnsi="仿宋" w:cs="仿宋"/>
                <w:sz w:val="28"/>
                <w:szCs w:val="28"/>
              </w:rPr>
              <w:t>2.</w:t>
            </w:r>
            <w:r w:rsidRPr="00CF2361">
              <w:rPr>
                <w:rFonts w:ascii="仿宋" w:eastAsia="仿宋" w:hAnsi="仿宋" w:cs="仿宋" w:hint="eastAsia"/>
                <w:sz w:val="28"/>
                <w:szCs w:val="28"/>
              </w:rPr>
              <w:t>增加排风罩1个（管径1</w:t>
            </w:r>
            <w:r w:rsidRPr="00CF2361">
              <w:rPr>
                <w:rFonts w:ascii="仿宋" w:eastAsia="仿宋" w:hAnsi="仿宋" w:cs="仿宋"/>
                <w:sz w:val="28"/>
                <w:szCs w:val="28"/>
              </w:rPr>
              <w:t>5cm</w:t>
            </w:r>
            <w:r w:rsidRPr="00CF2361">
              <w:rPr>
                <w:rFonts w:ascii="仿宋" w:eastAsia="仿宋" w:hAnsi="仿宋" w:cs="仿宋" w:hint="eastAsia"/>
                <w:sz w:val="28"/>
                <w:szCs w:val="28"/>
              </w:rPr>
              <w:t>，具备风量调节阀，风速1</w:t>
            </w:r>
            <w:r w:rsidRPr="00CF2361">
              <w:rPr>
                <w:rFonts w:ascii="仿宋" w:eastAsia="仿宋" w:hAnsi="仿宋" w:cs="仿宋"/>
                <w:sz w:val="28"/>
                <w:szCs w:val="28"/>
              </w:rPr>
              <w:t>0-15m/</w:t>
            </w:r>
            <w:r w:rsidRPr="00CF2361">
              <w:rPr>
                <w:rFonts w:ascii="仿宋" w:eastAsia="仿宋" w:hAnsi="仿宋" w:cs="仿宋" w:hint="eastAsia"/>
                <w:sz w:val="28"/>
                <w:szCs w:val="28"/>
              </w:rPr>
              <w:t>s）</w:t>
            </w:r>
          </w:p>
          <w:p w14:paraId="714A19E1" w14:textId="77777777" w:rsidR="00454AF2" w:rsidRPr="00CF2361" w:rsidRDefault="00454AF2" w:rsidP="00454AF2">
            <w:pPr>
              <w:autoSpaceDE w:val="0"/>
              <w:autoSpaceDN w:val="0"/>
              <w:spacing w:line="0" w:lineRule="atLeast"/>
              <w:rPr>
                <w:rFonts w:ascii="仿宋" w:eastAsia="仿宋" w:hAnsi="仿宋" w:cs="仿宋"/>
                <w:sz w:val="28"/>
                <w:szCs w:val="28"/>
              </w:rPr>
            </w:pPr>
            <w:r w:rsidRPr="00CF2361">
              <w:rPr>
                <w:rFonts w:ascii="仿宋" w:eastAsia="仿宋" w:hAnsi="仿宋" w:cs="仿宋"/>
                <w:sz w:val="28"/>
                <w:szCs w:val="28"/>
              </w:rPr>
              <w:t>3.</w:t>
            </w:r>
            <w:r w:rsidRPr="00CF2361">
              <w:rPr>
                <w:rFonts w:ascii="仿宋" w:eastAsia="仿宋" w:hAnsi="仿宋" w:cs="仿宋" w:hint="eastAsia"/>
                <w:sz w:val="28"/>
                <w:szCs w:val="28"/>
              </w:rPr>
              <w:t>增加设备用电1组</w:t>
            </w:r>
          </w:p>
        </w:tc>
      </w:tr>
      <w:tr w:rsidR="00454AF2" w:rsidRPr="004F28D0" w14:paraId="619E2674" w14:textId="77777777" w:rsidTr="007E4F78">
        <w:trPr>
          <w:jc w:val="center"/>
        </w:trPr>
        <w:tc>
          <w:tcPr>
            <w:tcW w:w="253" w:type="pct"/>
            <w:vAlign w:val="center"/>
          </w:tcPr>
          <w:p w14:paraId="358672DF" w14:textId="77777777" w:rsidR="00454AF2" w:rsidRPr="00CF2361" w:rsidRDefault="00454AF2" w:rsidP="00454AF2">
            <w:pPr>
              <w:autoSpaceDE w:val="0"/>
              <w:autoSpaceDN w:val="0"/>
              <w:spacing w:line="0" w:lineRule="atLeast"/>
              <w:ind w:firstLineChars="200" w:firstLine="560"/>
              <w:rPr>
                <w:rFonts w:ascii="仿宋" w:eastAsia="仿宋" w:hAnsi="仿宋" w:cs="仿宋"/>
                <w:sz w:val="28"/>
                <w:szCs w:val="28"/>
              </w:rPr>
            </w:pPr>
            <w:r w:rsidRPr="00CF2361">
              <w:rPr>
                <w:rFonts w:ascii="仿宋" w:eastAsia="仿宋" w:hAnsi="仿宋" w:cs="仿宋" w:hint="eastAsia"/>
                <w:sz w:val="28"/>
                <w:szCs w:val="28"/>
              </w:rPr>
              <w:t>3</w:t>
            </w:r>
          </w:p>
        </w:tc>
        <w:tc>
          <w:tcPr>
            <w:tcW w:w="497" w:type="pct"/>
            <w:vAlign w:val="center"/>
          </w:tcPr>
          <w:p w14:paraId="3016EE65" w14:textId="77777777" w:rsidR="00454AF2" w:rsidRPr="00CF2361" w:rsidRDefault="00454AF2"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气</w:t>
            </w:r>
            <w:r>
              <w:rPr>
                <w:rFonts w:ascii="仿宋" w:eastAsia="仿宋" w:hAnsi="仿宋" w:cs="仿宋" w:hint="eastAsia"/>
                <w:sz w:val="28"/>
                <w:szCs w:val="28"/>
              </w:rPr>
              <w:t>质</w:t>
            </w:r>
            <w:r w:rsidRPr="00CF2361">
              <w:rPr>
                <w:rFonts w:ascii="仿宋" w:eastAsia="仿宋" w:hAnsi="仿宋" w:cs="仿宋" w:hint="eastAsia"/>
                <w:sz w:val="28"/>
                <w:szCs w:val="28"/>
              </w:rPr>
              <w:t>室</w:t>
            </w:r>
          </w:p>
          <w:p w14:paraId="300A1027" w14:textId="7AC46E42" w:rsidR="00454AF2" w:rsidRPr="00CF2361" w:rsidRDefault="00454AF2"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3</w:t>
            </w:r>
            <w:r w:rsidRPr="00CF2361">
              <w:rPr>
                <w:rFonts w:ascii="仿宋" w:eastAsia="仿宋" w:hAnsi="仿宋" w:cs="仿宋"/>
                <w:sz w:val="28"/>
                <w:szCs w:val="28"/>
              </w:rPr>
              <w:t>14</w:t>
            </w:r>
          </w:p>
        </w:tc>
        <w:tc>
          <w:tcPr>
            <w:tcW w:w="1083" w:type="pct"/>
            <w:vAlign w:val="center"/>
          </w:tcPr>
          <w:p w14:paraId="0D1A77BF" w14:textId="77777777" w:rsidR="00454AF2" w:rsidRPr="00CF2361" w:rsidRDefault="00454AF2"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顶空-气质联用仪1台</w:t>
            </w:r>
          </w:p>
          <w:p w14:paraId="4B70A11E" w14:textId="77777777" w:rsidR="00454AF2" w:rsidRPr="00CF2361" w:rsidRDefault="00454AF2"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氦气供气1路</w:t>
            </w:r>
          </w:p>
          <w:p w14:paraId="3AE1E7B9" w14:textId="77777777" w:rsidR="00454AF2" w:rsidRPr="00CF2361" w:rsidRDefault="00454AF2"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氮气供气2路</w:t>
            </w:r>
          </w:p>
          <w:p w14:paraId="0783664C" w14:textId="77777777" w:rsidR="00454AF2" w:rsidRPr="00CF2361" w:rsidRDefault="00454AF2"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空气供气2路</w:t>
            </w:r>
          </w:p>
          <w:p w14:paraId="56F82D07" w14:textId="77777777" w:rsidR="00454AF2" w:rsidRPr="00CF2361" w:rsidRDefault="00454AF2"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排风罩2个</w:t>
            </w:r>
          </w:p>
        </w:tc>
        <w:tc>
          <w:tcPr>
            <w:tcW w:w="1651" w:type="pct"/>
            <w:vAlign w:val="center"/>
          </w:tcPr>
          <w:p w14:paraId="09E440F6" w14:textId="378362BF" w:rsidR="00454AF2" w:rsidRPr="00CF2361" w:rsidRDefault="00454AF2"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增加G</w:t>
            </w:r>
            <w:r w:rsidRPr="00CF2361">
              <w:rPr>
                <w:rFonts w:ascii="仿宋" w:eastAsia="仿宋" w:hAnsi="仿宋" w:cs="仿宋"/>
                <w:sz w:val="28"/>
                <w:szCs w:val="28"/>
              </w:rPr>
              <w:t>C-MS</w:t>
            </w:r>
            <w:r w:rsidRPr="00CF2361">
              <w:rPr>
                <w:rFonts w:ascii="仿宋" w:eastAsia="仿宋" w:hAnsi="仿宋" w:cs="仿宋" w:hint="eastAsia"/>
                <w:sz w:val="28"/>
                <w:szCs w:val="28"/>
              </w:rPr>
              <w:t>仪1台</w:t>
            </w:r>
          </w:p>
          <w:p w14:paraId="149CC18F" w14:textId="77777777" w:rsidR="00454AF2" w:rsidRPr="00CF2361" w:rsidRDefault="00454AF2" w:rsidP="00454AF2">
            <w:pPr>
              <w:autoSpaceDE w:val="0"/>
              <w:autoSpaceDN w:val="0"/>
              <w:spacing w:line="0" w:lineRule="atLeast"/>
              <w:rPr>
                <w:rFonts w:ascii="仿宋" w:eastAsia="仿宋" w:hAnsi="仿宋" w:cs="仿宋"/>
                <w:sz w:val="28"/>
                <w:szCs w:val="28"/>
              </w:rPr>
            </w:pPr>
          </w:p>
          <w:p w14:paraId="5CBA5A86" w14:textId="17B2308C" w:rsidR="00454AF2" w:rsidRPr="00CF2361" w:rsidRDefault="00454AF2" w:rsidP="00454AF2">
            <w:pPr>
              <w:autoSpaceDE w:val="0"/>
              <w:autoSpaceDN w:val="0"/>
              <w:spacing w:line="0" w:lineRule="atLeas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w:t>
            </w:r>
            <w:r w:rsidRPr="00CF2361">
              <w:rPr>
                <w:rFonts w:ascii="仿宋" w:eastAsia="仿宋" w:hAnsi="仿宋" w:cs="仿宋" w:hint="eastAsia"/>
                <w:sz w:val="28"/>
                <w:szCs w:val="28"/>
              </w:rPr>
              <w:t>增加氦气供气1路</w:t>
            </w:r>
          </w:p>
        </w:tc>
        <w:tc>
          <w:tcPr>
            <w:tcW w:w="1516" w:type="pct"/>
            <w:vAlign w:val="center"/>
          </w:tcPr>
          <w:p w14:paraId="742F9CC5" w14:textId="7915E280" w:rsidR="00454AF2" w:rsidRPr="00CF2361" w:rsidRDefault="00454AF2" w:rsidP="00454AF2">
            <w:pPr>
              <w:autoSpaceDE w:val="0"/>
              <w:autoSpaceDN w:val="0"/>
              <w:spacing w:line="0" w:lineRule="atLeas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w:t>
            </w:r>
            <w:r w:rsidRPr="00CF2361">
              <w:rPr>
                <w:rFonts w:ascii="仿宋" w:eastAsia="仿宋" w:hAnsi="仿宋" w:cs="仿宋" w:hint="eastAsia"/>
                <w:sz w:val="28"/>
                <w:szCs w:val="28"/>
              </w:rPr>
              <w:t>连接氦气供气1路</w:t>
            </w:r>
          </w:p>
        </w:tc>
      </w:tr>
      <w:tr w:rsidR="00CF2361" w:rsidRPr="004F28D0" w14:paraId="0A20D442" w14:textId="77777777" w:rsidTr="007E4F78">
        <w:trPr>
          <w:jc w:val="center"/>
        </w:trPr>
        <w:tc>
          <w:tcPr>
            <w:tcW w:w="253" w:type="pct"/>
            <w:vAlign w:val="center"/>
          </w:tcPr>
          <w:p w14:paraId="0B3617C5" w14:textId="77777777" w:rsidR="00CF2361" w:rsidRPr="00CF2361" w:rsidRDefault="00CF2361" w:rsidP="00CF2361">
            <w:pPr>
              <w:autoSpaceDE w:val="0"/>
              <w:autoSpaceDN w:val="0"/>
              <w:spacing w:line="0" w:lineRule="atLeast"/>
              <w:ind w:firstLineChars="200" w:firstLine="560"/>
              <w:rPr>
                <w:rFonts w:ascii="仿宋" w:eastAsia="仿宋" w:hAnsi="仿宋" w:cs="仿宋"/>
                <w:sz w:val="28"/>
                <w:szCs w:val="28"/>
              </w:rPr>
            </w:pPr>
            <w:r w:rsidRPr="00CF2361">
              <w:rPr>
                <w:rFonts w:ascii="仿宋" w:eastAsia="仿宋" w:hAnsi="仿宋" w:cs="仿宋" w:hint="eastAsia"/>
                <w:sz w:val="28"/>
                <w:szCs w:val="28"/>
              </w:rPr>
              <w:t>4</w:t>
            </w:r>
          </w:p>
        </w:tc>
        <w:tc>
          <w:tcPr>
            <w:tcW w:w="497" w:type="pct"/>
            <w:vAlign w:val="center"/>
          </w:tcPr>
          <w:p w14:paraId="353A9C0F"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原子吸收室</w:t>
            </w:r>
          </w:p>
          <w:p w14:paraId="2481CDD5"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3</w:t>
            </w:r>
            <w:r w:rsidRPr="00CF2361">
              <w:rPr>
                <w:rFonts w:ascii="仿宋" w:eastAsia="仿宋" w:hAnsi="仿宋" w:cs="仿宋"/>
                <w:sz w:val="28"/>
                <w:szCs w:val="28"/>
              </w:rPr>
              <w:t>15</w:t>
            </w:r>
          </w:p>
        </w:tc>
        <w:tc>
          <w:tcPr>
            <w:tcW w:w="1083" w:type="pct"/>
            <w:vAlign w:val="center"/>
          </w:tcPr>
          <w:p w14:paraId="22C22AD0"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原子吸收仪1台</w:t>
            </w:r>
          </w:p>
          <w:p w14:paraId="0DF13D84"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氩气供气1路</w:t>
            </w:r>
          </w:p>
          <w:p w14:paraId="7AD19D28"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乙炔供气1路</w:t>
            </w:r>
          </w:p>
          <w:p w14:paraId="56870E2D"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排风罩1个</w:t>
            </w:r>
          </w:p>
        </w:tc>
        <w:tc>
          <w:tcPr>
            <w:tcW w:w="1651" w:type="pct"/>
            <w:vAlign w:val="center"/>
          </w:tcPr>
          <w:p w14:paraId="1637BDED" w14:textId="6F92AEA0"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增加I</w:t>
            </w:r>
            <w:r w:rsidRPr="00CF2361">
              <w:rPr>
                <w:rFonts w:ascii="仿宋" w:eastAsia="仿宋" w:hAnsi="仿宋" w:cs="仿宋"/>
                <w:sz w:val="28"/>
                <w:szCs w:val="28"/>
              </w:rPr>
              <w:t>CP</w:t>
            </w:r>
            <w:r w:rsidRPr="00CF2361">
              <w:rPr>
                <w:rFonts w:ascii="仿宋" w:eastAsia="仿宋" w:hAnsi="仿宋" w:cs="仿宋" w:hint="eastAsia"/>
                <w:sz w:val="28"/>
                <w:szCs w:val="28"/>
              </w:rPr>
              <w:t>仪1台</w:t>
            </w:r>
          </w:p>
          <w:p w14:paraId="737DDDF3" w14:textId="77777777" w:rsidR="00CF2361" w:rsidRPr="00CF2361" w:rsidRDefault="00CF2361" w:rsidP="00CF2361">
            <w:pPr>
              <w:autoSpaceDE w:val="0"/>
              <w:autoSpaceDN w:val="0"/>
              <w:spacing w:line="0" w:lineRule="atLeast"/>
              <w:ind w:firstLineChars="200" w:firstLine="560"/>
              <w:rPr>
                <w:rFonts w:ascii="仿宋" w:eastAsia="仿宋" w:hAnsi="仿宋" w:cs="仿宋"/>
                <w:sz w:val="28"/>
                <w:szCs w:val="28"/>
              </w:rPr>
            </w:pPr>
          </w:p>
          <w:p w14:paraId="3EB89D9A" w14:textId="2A05C68B" w:rsidR="00CF2361" w:rsidRPr="00CF2361" w:rsidRDefault="00CF2361" w:rsidP="00CF2361">
            <w:pPr>
              <w:autoSpaceDE w:val="0"/>
              <w:autoSpaceDN w:val="0"/>
              <w:spacing w:line="0" w:lineRule="atLeast"/>
              <w:rPr>
                <w:rFonts w:ascii="仿宋" w:eastAsia="仿宋" w:hAnsi="仿宋" w:cs="仿宋"/>
                <w:sz w:val="28"/>
                <w:szCs w:val="28"/>
              </w:rPr>
            </w:pPr>
            <w:r>
              <w:rPr>
                <w:rFonts w:ascii="仿宋" w:eastAsia="仿宋" w:hAnsi="仿宋" w:cs="仿宋"/>
                <w:sz w:val="28"/>
                <w:szCs w:val="28"/>
              </w:rPr>
              <w:t>1</w:t>
            </w:r>
            <w:r w:rsidRPr="00CF2361">
              <w:rPr>
                <w:rFonts w:ascii="仿宋" w:eastAsia="仿宋" w:hAnsi="仿宋" w:cs="仿宋"/>
                <w:sz w:val="28"/>
                <w:szCs w:val="28"/>
              </w:rPr>
              <w:t>.</w:t>
            </w:r>
            <w:r w:rsidRPr="00CF2361">
              <w:rPr>
                <w:rFonts w:ascii="仿宋" w:eastAsia="仿宋" w:hAnsi="仿宋" w:cs="仿宋" w:hint="eastAsia"/>
                <w:sz w:val="28"/>
                <w:szCs w:val="28"/>
              </w:rPr>
              <w:t>增加液氩供气1路</w:t>
            </w:r>
          </w:p>
          <w:p w14:paraId="4B82ED31" w14:textId="715F06BB" w:rsidR="00CF2361" w:rsidRPr="00CF2361" w:rsidRDefault="00CF2361" w:rsidP="00CF2361">
            <w:pPr>
              <w:autoSpaceDE w:val="0"/>
              <w:autoSpaceDN w:val="0"/>
              <w:spacing w:line="0" w:lineRule="atLeast"/>
              <w:rPr>
                <w:rFonts w:ascii="仿宋" w:eastAsia="仿宋" w:hAnsi="仿宋" w:cs="仿宋"/>
                <w:sz w:val="28"/>
                <w:szCs w:val="28"/>
              </w:rPr>
            </w:pPr>
            <w:r>
              <w:rPr>
                <w:rFonts w:ascii="仿宋" w:eastAsia="仿宋" w:hAnsi="仿宋" w:cs="仿宋"/>
                <w:sz w:val="28"/>
                <w:szCs w:val="28"/>
              </w:rPr>
              <w:t>2</w:t>
            </w:r>
            <w:r w:rsidRPr="00CF2361">
              <w:rPr>
                <w:rFonts w:ascii="仿宋" w:eastAsia="仿宋" w:hAnsi="仿宋" w:cs="仿宋"/>
                <w:sz w:val="28"/>
                <w:szCs w:val="28"/>
              </w:rPr>
              <w:t>.</w:t>
            </w:r>
            <w:r w:rsidRPr="00CF2361">
              <w:rPr>
                <w:rFonts w:ascii="仿宋" w:eastAsia="仿宋" w:hAnsi="仿宋" w:cs="仿宋" w:hint="eastAsia"/>
                <w:sz w:val="28"/>
                <w:szCs w:val="28"/>
              </w:rPr>
              <w:t>增加排风罩1个</w:t>
            </w:r>
          </w:p>
          <w:p w14:paraId="78D25F3E" w14:textId="33E16028" w:rsidR="00CF2361" w:rsidRPr="00CF2361" w:rsidRDefault="00CF2361" w:rsidP="00CF2361">
            <w:pPr>
              <w:autoSpaceDE w:val="0"/>
              <w:autoSpaceDN w:val="0"/>
              <w:spacing w:line="0" w:lineRule="atLeast"/>
              <w:rPr>
                <w:rFonts w:ascii="仿宋" w:eastAsia="仿宋" w:hAnsi="仿宋" w:cs="仿宋"/>
                <w:sz w:val="28"/>
                <w:szCs w:val="28"/>
              </w:rPr>
            </w:pPr>
            <w:r>
              <w:rPr>
                <w:rFonts w:ascii="仿宋" w:eastAsia="仿宋" w:hAnsi="仿宋" w:cs="仿宋"/>
                <w:sz w:val="28"/>
                <w:szCs w:val="28"/>
              </w:rPr>
              <w:t>3</w:t>
            </w:r>
            <w:r w:rsidRPr="00CF2361">
              <w:rPr>
                <w:rFonts w:ascii="仿宋" w:eastAsia="仿宋" w:hAnsi="仿宋" w:cs="仿宋"/>
                <w:sz w:val="28"/>
                <w:szCs w:val="28"/>
              </w:rPr>
              <w:t>.</w:t>
            </w:r>
            <w:r w:rsidRPr="00CF2361">
              <w:rPr>
                <w:rFonts w:ascii="仿宋" w:eastAsia="仿宋" w:hAnsi="仿宋" w:cs="仿宋" w:hint="eastAsia"/>
                <w:sz w:val="28"/>
                <w:szCs w:val="28"/>
              </w:rPr>
              <w:t>增加设备用电1组</w:t>
            </w:r>
          </w:p>
        </w:tc>
        <w:tc>
          <w:tcPr>
            <w:tcW w:w="1516" w:type="pct"/>
            <w:vAlign w:val="center"/>
          </w:tcPr>
          <w:p w14:paraId="399CC3B0" w14:textId="7DD3912A" w:rsidR="00CF2361" w:rsidRDefault="00CF2361"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1</w:t>
            </w:r>
            <w:r w:rsidRPr="00CF2361">
              <w:rPr>
                <w:rFonts w:ascii="仿宋" w:eastAsia="仿宋" w:hAnsi="仿宋" w:cs="仿宋"/>
                <w:sz w:val="28"/>
                <w:szCs w:val="28"/>
              </w:rPr>
              <w:t>.</w:t>
            </w:r>
            <w:r w:rsidRPr="00CF2361">
              <w:rPr>
                <w:rFonts w:ascii="仿宋" w:eastAsia="仿宋" w:hAnsi="仿宋" w:cs="仿宋" w:hint="eastAsia"/>
                <w:sz w:val="28"/>
                <w:szCs w:val="28"/>
              </w:rPr>
              <w:t>连接液氩供气1路</w:t>
            </w:r>
          </w:p>
          <w:p w14:paraId="3CC1D86F" w14:textId="77777777" w:rsidR="00CF2361" w:rsidRPr="00CF2361" w:rsidRDefault="00CF2361" w:rsidP="00454AF2">
            <w:pPr>
              <w:autoSpaceDE w:val="0"/>
              <w:autoSpaceDN w:val="0"/>
              <w:spacing w:line="0" w:lineRule="atLeast"/>
              <w:rPr>
                <w:rFonts w:ascii="仿宋" w:eastAsia="仿宋" w:hAnsi="仿宋" w:cs="仿宋"/>
                <w:sz w:val="28"/>
                <w:szCs w:val="28"/>
              </w:rPr>
            </w:pPr>
            <w:r w:rsidRPr="00CF2361">
              <w:rPr>
                <w:rFonts w:ascii="仿宋" w:eastAsia="仿宋" w:hAnsi="仿宋" w:cs="仿宋"/>
                <w:sz w:val="28"/>
                <w:szCs w:val="28"/>
              </w:rPr>
              <w:t>2.</w:t>
            </w:r>
            <w:r w:rsidRPr="00CF2361">
              <w:rPr>
                <w:rFonts w:ascii="仿宋" w:eastAsia="仿宋" w:hAnsi="仿宋" w:cs="仿宋" w:hint="eastAsia"/>
                <w:sz w:val="28"/>
                <w:szCs w:val="28"/>
              </w:rPr>
              <w:t>增加排风罩1个</w:t>
            </w:r>
          </w:p>
          <w:p w14:paraId="4F79AE4E" w14:textId="77777777" w:rsidR="00CF2361" w:rsidRPr="00CF2361" w:rsidRDefault="00CF2361" w:rsidP="00454AF2">
            <w:pPr>
              <w:autoSpaceDE w:val="0"/>
              <w:autoSpaceDN w:val="0"/>
              <w:spacing w:line="0" w:lineRule="atLeast"/>
              <w:rPr>
                <w:rFonts w:ascii="仿宋" w:eastAsia="仿宋" w:hAnsi="仿宋" w:cs="仿宋"/>
                <w:sz w:val="28"/>
                <w:szCs w:val="28"/>
              </w:rPr>
            </w:pPr>
            <w:r w:rsidRPr="00CF2361">
              <w:rPr>
                <w:rFonts w:ascii="仿宋" w:eastAsia="仿宋" w:hAnsi="仿宋" w:cs="仿宋"/>
                <w:sz w:val="28"/>
                <w:szCs w:val="28"/>
              </w:rPr>
              <w:t>3.</w:t>
            </w:r>
            <w:r w:rsidRPr="00CF2361">
              <w:rPr>
                <w:rFonts w:ascii="仿宋" w:eastAsia="仿宋" w:hAnsi="仿宋" w:cs="仿宋" w:hint="eastAsia"/>
                <w:sz w:val="28"/>
                <w:szCs w:val="28"/>
              </w:rPr>
              <w:t>增加设备用电1组</w:t>
            </w:r>
          </w:p>
        </w:tc>
      </w:tr>
      <w:tr w:rsidR="00CF2361" w:rsidRPr="004F28D0" w14:paraId="29D6DB7E" w14:textId="77777777" w:rsidTr="007E4F78">
        <w:trPr>
          <w:jc w:val="center"/>
        </w:trPr>
        <w:tc>
          <w:tcPr>
            <w:tcW w:w="253" w:type="pct"/>
            <w:vAlign w:val="center"/>
          </w:tcPr>
          <w:p w14:paraId="287BAD5D" w14:textId="77777777" w:rsidR="00CF2361" w:rsidRPr="00CF2361" w:rsidRDefault="00CF2361" w:rsidP="00CF2361">
            <w:pPr>
              <w:autoSpaceDE w:val="0"/>
              <w:autoSpaceDN w:val="0"/>
              <w:spacing w:line="0" w:lineRule="atLeast"/>
              <w:ind w:firstLineChars="200" w:firstLine="560"/>
              <w:rPr>
                <w:rFonts w:ascii="仿宋" w:eastAsia="仿宋" w:hAnsi="仿宋" w:cs="仿宋"/>
                <w:sz w:val="28"/>
                <w:szCs w:val="28"/>
              </w:rPr>
            </w:pPr>
            <w:r w:rsidRPr="00CF2361">
              <w:rPr>
                <w:rFonts w:ascii="仿宋" w:eastAsia="仿宋" w:hAnsi="仿宋" w:cs="仿宋"/>
                <w:sz w:val="28"/>
                <w:szCs w:val="28"/>
              </w:rPr>
              <w:t>5</w:t>
            </w:r>
          </w:p>
        </w:tc>
        <w:tc>
          <w:tcPr>
            <w:tcW w:w="497" w:type="pct"/>
            <w:vAlign w:val="center"/>
          </w:tcPr>
          <w:p w14:paraId="2BB683E8"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气瓶室</w:t>
            </w:r>
          </w:p>
          <w:p w14:paraId="13EF1AD3"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3</w:t>
            </w:r>
            <w:r w:rsidRPr="00CF2361">
              <w:rPr>
                <w:rFonts w:ascii="仿宋" w:eastAsia="仿宋" w:hAnsi="仿宋" w:cs="仿宋"/>
                <w:sz w:val="28"/>
                <w:szCs w:val="28"/>
              </w:rPr>
              <w:t>17</w:t>
            </w:r>
          </w:p>
        </w:tc>
        <w:tc>
          <w:tcPr>
            <w:tcW w:w="1083" w:type="pct"/>
            <w:vAlign w:val="center"/>
          </w:tcPr>
          <w:p w14:paraId="56E4C553"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氩气、氦气、氮气、氧气、乙炔、空气供气各1路</w:t>
            </w:r>
          </w:p>
        </w:tc>
        <w:tc>
          <w:tcPr>
            <w:tcW w:w="1651" w:type="pct"/>
            <w:vAlign w:val="center"/>
          </w:tcPr>
          <w:p w14:paraId="2172F598" w14:textId="77777777" w:rsidR="00CF2361" w:rsidRPr="00CF2361" w:rsidRDefault="00CF2361" w:rsidP="00CF2361">
            <w:pPr>
              <w:autoSpaceDE w:val="0"/>
              <w:autoSpaceDN w:val="0"/>
              <w:spacing w:line="0" w:lineRule="atLeast"/>
              <w:ind w:firstLineChars="200" w:firstLine="560"/>
              <w:rPr>
                <w:rFonts w:ascii="仿宋" w:eastAsia="仿宋" w:hAnsi="仿宋" w:cs="仿宋"/>
                <w:sz w:val="28"/>
                <w:szCs w:val="28"/>
              </w:rPr>
            </w:pPr>
            <w:r w:rsidRPr="00CF2361">
              <w:rPr>
                <w:rFonts w:ascii="仿宋" w:eastAsia="仿宋" w:hAnsi="仿宋" w:cs="仿宋" w:hint="eastAsia"/>
                <w:sz w:val="28"/>
                <w:szCs w:val="28"/>
              </w:rPr>
              <w:t>/</w:t>
            </w:r>
          </w:p>
        </w:tc>
        <w:tc>
          <w:tcPr>
            <w:tcW w:w="1516" w:type="pct"/>
            <w:vAlign w:val="center"/>
          </w:tcPr>
          <w:p w14:paraId="52448609" w14:textId="77777777" w:rsidR="00CF2361" w:rsidRPr="00CF2361" w:rsidRDefault="00CF2361"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将现有氦气供气引出2路，连接到3</w:t>
            </w:r>
            <w:r w:rsidRPr="00CF2361">
              <w:rPr>
                <w:rFonts w:ascii="仿宋" w:eastAsia="仿宋" w:hAnsi="仿宋" w:cs="仿宋"/>
                <w:sz w:val="28"/>
                <w:szCs w:val="28"/>
              </w:rPr>
              <w:t>13</w:t>
            </w:r>
            <w:r w:rsidRPr="00CF2361">
              <w:rPr>
                <w:rFonts w:ascii="仿宋" w:eastAsia="仿宋" w:hAnsi="仿宋" w:cs="仿宋" w:hint="eastAsia"/>
                <w:sz w:val="28"/>
                <w:szCs w:val="28"/>
              </w:rPr>
              <w:t>室、3</w:t>
            </w:r>
            <w:r w:rsidRPr="00CF2361">
              <w:rPr>
                <w:rFonts w:ascii="仿宋" w:eastAsia="仿宋" w:hAnsi="仿宋" w:cs="仿宋"/>
                <w:sz w:val="28"/>
                <w:szCs w:val="28"/>
              </w:rPr>
              <w:t>14</w:t>
            </w:r>
            <w:r w:rsidRPr="00CF2361">
              <w:rPr>
                <w:rFonts w:ascii="仿宋" w:eastAsia="仿宋" w:hAnsi="仿宋" w:cs="仿宋" w:hint="eastAsia"/>
                <w:sz w:val="28"/>
                <w:szCs w:val="28"/>
              </w:rPr>
              <w:t>室</w:t>
            </w:r>
          </w:p>
        </w:tc>
      </w:tr>
      <w:tr w:rsidR="00CF2361" w:rsidRPr="004F28D0" w14:paraId="24709F79" w14:textId="77777777" w:rsidTr="007E4F78">
        <w:trPr>
          <w:jc w:val="center"/>
        </w:trPr>
        <w:tc>
          <w:tcPr>
            <w:tcW w:w="253" w:type="pct"/>
            <w:vAlign w:val="center"/>
          </w:tcPr>
          <w:p w14:paraId="32AF2A8B" w14:textId="77777777" w:rsidR="00CF2361" w:rsidRPr="00CF2361" w:rsidRDefault="00CF2361" w:rsidP="00CF2361">
            <w:pPr>
              <w:autoSpaceDE w:val="0"/>
              <w:autoSpaceDN w:val="0"/>
              <w:spacing w:line="0" w:lineRule="atLeast"/>
              <w:ind w:firstLineChars="200" w:firstLine="560"/>
              <w:rPr>
                <w:rFonts w:ascii="仿宋" w:eastAsia="仿宋" w:hAnsi="仿宋" w:cs="仿宋"/>
                <w:sz w:val="28"/>
                <w:szCs w:val="28"/>
              </w:rPr>
            </w:pPr>
            <w:r w:rsidRPr="00CF2361">
              <w:rPr>
                <w:rFonts w:ascii="仿宋" w:eastAsia="仿宋" w:hAnsi="仿宋" w:cs="仿宋"/>
                <w:sz w:val="28"/>
                <w:szCs w:val="28"/>
              </w:rPr>
              <w:t>6</w:t>
            </w:r>
          </w:p>
        </w:tc>
        <w:tc>
          <w:tcPr>
            <w:tcW w:w="497" w:type="pct"/>
            <w:vAlign w:val="center"/>
          </w:tcPr>
          <w:p w14:paraId="04FFF210"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配电房</w:t>
            </w:r>
          </w:p>
          <w:p w14:paraId="69F601F0"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3</w:t>
            </w:r>
            <w:r w:rsidRPr="00CF2361">
              <w:rPr>
                <w:rFonts w:ascii="仿宋" w:eastAsia="仿宋" w:hAnsi="仿宋" w:cs="仿宋"/>
                <w:sz w:val="28"/>
                <w:szCs w:val="28"/>
              </w:rPr>
              <w:t>08</w:t>
            </w:r>
          </w:p>
        </w:tc>
        <w:tc>
          <w:tcPr>
            <w:tcW w:w="1083" w:type="pct"/>
            <w:vAlign w:val="center"/>
          </w:tcPr>
          <w:p w14:paraId="1DB541E3"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各室供电</w:t>
            </w:r>
            <w:proofErr w:type="gramStart"/>
            <w:r w:rsidRPr="00CF2361">
              <w:rPr>
                <w:rFonts w:ascii="仿宋" w:eastAsia="仿宋" w:hAnsi="仿宋" w:cs="仿宋" w:hint="eastAsia"/>
                <w:sz w:val="28"/>
                <w:szCs w:val="28"/>
              </w:rPr>
              <w:t>电</w:t>
            </w:r>
            <w:proofErr w:type="gramEnd"/>
            <w:r w:rsidRPr="00CF2361">
              <w:rPr>
                <w:rFonts w:ascii="仿宋" w:eastAsia="仿宋" w:hAnsi="仿宋" w:cs="仿宋" w:hint="eastAsia"/>
                <w:sz w:val="28"/>
                <w:szCs w:val="28"/>
              </w:rPr>
              <w:t>箱</w:t>
            </w:r>
          </w:p>
        </w:tc>
        <w:tc>
          <w:tcPr>
            <w:tcW w:w="1651" w:type="pct"/>
            <w:vAlign w:val="center"/>
          </w:tcPr>
          <w:p w14:paraId="4DAD51F1" w14:textId="77777777" w:rsidR="00CF2361" w:rsidRPr="00CF2361" w:rsidRDefault="00CF2361" w:rsidP="00CF2361">
            <w:pPr>
              <w:autoSpaceDE w:val="0"/>
              <w:autoSpaceDN w:val="0"/>
              <w:spacing w:line="0" w:lineRule="atLeast"/>
              <w:ind w:firstLineChars="200" w:firstLine="560"/>
              <w:rPr>
                <w:rFonts w:ascii="仿宋" w:eastAsia="仿宋" w:hAnsi="仿宋" w:cs="仿宋"/>
                <w:sz w:val="28"/>
                <w:szCs w:val="28"/>
              </w:rPr>
            </w:pPr>
            <w:r w:rsidRPr="00CF2361">
              <w:rPr>
                <w:rFonts w:ascii="仿宋" w:eastAsia="仿宋" w:hAnsi="仿宋" w:cs="仿宋" w:hint="eastAsia"/>
                <w:sz w:val="28"/>
                <w:szCs w:val="28"/>
              </w:rPr>
              <w:t>/</w:t>
            </w:r>
          </w:p>
        </w:tc>
        <w:tc>
          <w:tcPr>
            <w:tcW w:w="1516" w:type="pct"/>
            <w:vAlign w:val="center"/>
          </w:tcPr>
          <w:p w14:paraId="0D2D7866" w14:textId="0F4AF8C2" w:rsidR="00CF2361" w:rsidRPr="00CF2361" w:rsidRDefault="00CF2361"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改造3</w:t>
            </w:r>
            <w:r w:rsidRPr="00CF2361">
              <w:rPr>
                <w:rFonts w:ascii="仿宋" w:eastAsia="仿宋" w:hAnsi="仿宋" w:cs="仿宋"/>
                <w:sz w:val="28"/>
                <w:szCs w:val="28"/>
              </w:rPr>
              <w:t>13</w:t>
            </w:r>
            <w:r w:rsidRPr="00CF2361">
              <w:rPr>
                <w:rFonts w:ascii="仿宋" w:eastAsia="仿宋" w:hAnsi="仿宋" w:cs="仿宋" w:hint="eastAsia"/>
                <w:sz w:val="28"/>
                <w:szCs w:val="28"/>
              </w:rPr>
              <w:t>室、3</w:t>
            </w:r>
            <w:r w:rsidRPr="00CF2361">
              <w:rPr>
                <w:rFonts w:ascii="仿宋" w:eastAsia="仿宋" w:hAnsi="仿宋" w:cs="仿宋"/>
                <w:sz w:val="28"/>
                <w:szCs w:val="28"/>
              </w:rPr>
              <w:t>15</w:t>
            </w:r>
            <w:r w:rsidRPr="00CF2361">
              <w:rPr>
                <w:rFonts w:ascii="仿宋" w:eastAsia="仿宋" w:hAnsi="仿宋" w:cs="仿宋" w:hint="eastAsia"/>
                <w:sz w:val="28"/>
                <w:szCs w:val="28"/>
              </w:rPr>
              <w:t>室的供电空开</w:t>
            </w:r>
            <w:r>
              <w:rPr>
                <w:rFonts w:ascii="仿宋" w:eastAsia="仿宋" w:hAnsi="仿宋" w:cs="仿宋" w:hint="eastAsia"/>
                <w:sz w:val="28"/>
                <w:szCs w:val="28"/>
              </w:rPr>
              <w:t>及供电线路</w:t>
            </w:r>
          </w:p>
        </w:tc>
      </w:tr>
    </w:tbl>
    <w:p w14:paraId="152A926D" w14:textId="0406EFD3" w:rsidR="007D065B" w:rsidRDefault="00D0789C" w:rsidP="00454AF2">
      <w:pPr>
        <w:pStyle w:val="2"/>
        <w:ind w:firstLineChars="200" w:firstLine="560"/>
        <w:rPr>
          <w:rFonts w:ascii="仿宋" w:eastAsia="仿宋" w:hAnsi="仿宋" w:cs="仿宋"/>
          <w:sz w:val="28"/>
          <w:szCs w:val="28"/>
        </w:rPr>
      </w:pPr>
      <w:r>
        <w:rPr>
          <w:rFonts w:ascii="仿宋" w:eastAsia="仿宋" w:hAnsi="仿宋" w:cs="仿宋" w:hint="eastAsia"/>
          <w:sz w:val="28"/>
          <w:szCs w:val="28"/>
        </w:rPr>
        <w:t>备注：该项目根据实验室区域改造内容，并综合考核目前实验室分析检测工作开展情况，将按区域划分分步依次施工，制定安全措施和生产保障方案，严格遵守现场管理有关疫情防控、安全、文明施工等规定，进行现场安全技术交底，加强质量安全管理。</w:t>
      </w:r>
    </w:p>
    <w:p w14:paraId="44AFB923" w14:textId="77777777" w:rsidR="00F748A1" w:rsidRPr="00FD1E84" w:rsidRDefault="00F748A1" w:rsidP="00F748A1">
      <w:pPr>
        <w:autoSpaceDE w:val="0"/>
        <w:autoSpaceDN w:val="0"/>
        <w:jc w:val="center"/>
        <w:rPr>
          <w:rFonts w:ascii="仿宋" w:eastAsia="仿宋" w:hAnsi="仿宋" w:cs="仿宋"/>
          <w:b/>
          <w:bCs/>
          <w:sz w:val="28"/>
          <w:szCs w:val="28"/>
        </w:rPr>
      </w:pPr>
      <w:r w:rsidRPr="00FD1E84">
        <w:rPr>
          <w:rFonts w:ascii="仿宋" w:eastAsia="仿宋" w:hAnsi="仿宋" w:cs="仿宋" w:hint="eastAsia"/>
          <w:b/>
          <w:bCs/>
          <w:sz w:val="28"/>
          <w:szCs w:val="28"/>
        </w:rPr>
        <w:lastRenderedPageBreak/>
        <w:t>现场设计图</w:t>
      </w:r>
    </w:p>
    <w:p w14:paraId="245E4DC8" w14:textId="77777777" w:rsidR="00F748A1" w:rsidRDefault="00F748A1" w:rsidP="00F748A1">
      <w:pPr>
        <w:pStyle w:val="2"/>
        <w:ind w:firstLineChars="0" w:firstLine="0"/>
      </w:pPr>
      <w:r>
        <w:rPr>
          <w:rFonts w:ascii="仿宋" w:eastAsia="仿宋" w:hAnsi="仿宋" w:cs="仿宋" w:hint="eastAsia"/>
          <w:noProof/>
          <w:sz w:val="28"/>
          <w:szCs w:val="28"/>
        </w:rPr>
        <w:drawing>
          <wp:inline distT="0" distB="0" distL="0" distR="0" wp14:anchorId="50DAB1DE" wp14:editId="70E68509">
            <wp:extent cx="8390890" cy="5650230"/>
            <wp:effectExtent l="0" t="1270" r="889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rotWithShape="1">
                    <a:blip r:embed="rId7" cstate="print">
                      <a:extLst>
                        <a:ext uri="{28A0092B-C50C-407E-A947-70E740481C1C}">
                          <a14:useLocalDpi xmlns:a14="http://schemas.microsoft.com/office/drawing/2010/main" val="0"/>
                        </a:ext>
                      </a:extLst>
                    </a:blip>
                    <a:srcRect l="17199" t="7954" r="2435" b="27012"/>
                    <a:stretch/>
                  </pic:blipFill>
                  <pic:spPr bwMode="auto">
                    <a:xfrm rot="16200000">
                      <a:off x="0" y="0"/>
                      <a:ext cx="8390890" cy="5650230"/>
                    </a:xfrm>
                    <a:prstGeom prst="rect">
                      <a:avLst/>
                    </a:prstGeom>
                    <a:ln>
                      <a:noFill/>
                    </a:ln>
                    <a:extLst>
                      <a:ext uri="{53640926-AAD7-44D8-BBD7-CCE9431645EC}">
                        <a14:shadowObscured xmlns:a14="http://schemas.microsoft.com/office/drawing/2010/main"/>
                      </a:ext>
                    </a:extLst>
                  </pic:spPr>
                </pic:pic>
              </a:graphicData>
            </a:graphic>
          </wp:inline>
        </w:drawing>
      </w:r>
    </w:p>
    <w:p w14:paraId="1D401014" w14:textId="77777777" w:rsidR="007D065B" w:rsidRDefault="00D0789C">
      <w:pPr>
        <w:autoSpaceDE w:val="0"/>
        <w:autoSpaceDN w:val="0"/>
        <w:ind w:firstLineChars="200" w:firstLine="560"/>
        <w:rPr>
          <w:rFonts w:ascii="仿宋" w:eastAsia="仿宋" w:hAnsi="仿宋" w:cs="仿宋"/>
          <w:sz w:val="28"/>
          <w:szCs w:val="28"/>
        </w:rPr>
      </w:pPr>
      <w:r>
        <w:rPr>
          <w:rFonts w:ascii="仿宋" w:eastAsia="仿宋" w:hAnsi="仿宋" w:cs="仿宋" w:hint="eastAsia"/>
          <w:sz w:val="28"/>
          <w:szCs w:val="28"/>
        </w:rPr>
        <w:lastRenderedPageBreak/>
        <w:t>六、报价单位资格要求：</w:t>
      </w:r>
    </w:p>
    <w:p w14:paraId="3DB596BF" w14:textId="175E3195" w:rsidR="007D065B" w:rsidRDefault="00D0789C">
      <w:pPr>
        <w:pStyle w:val="af2"/>
        <w:shd w:val="clear" w:color="auto" w:fill="FFFFFF"/>
        <w:spacing w:before="0" w:beforeAutospacing="0" w:after="0" w:afterAutospacing="0"/>
        <w:ind w:firstLine="560"/>
        <w:jc w:val="both"/>
        <w:rPr>
          <w:rFonts w:ascii="仿宋" w:eastAsia="仿宋" w:hAnsi="仿宋" w:cs="仿宋"/>
          <w:sz w:val="28"/>
          <w:szCs w:val="28"/>
          <w:u w:val="single"/>
        </w:rPr>
      </w:pPr>
      <w:r>
        <w:rPr>
          <w:rFonts w:ascii="仿宋" w:eastAsia="仿宋" w:hAnsi="仿宋" w:cs="仿宋" w:hint="eastAsia"/>
          <w:sz w:val="28"/>
          <w:szCs w:val="28"/>
          <w:u w:val="single"/>
        </w:rPr>
        <w:t>1.报价单位须是在中华人民共和国境内注册的法人或其他组织，持有工商行政管理部门核发的营业执照，且能开具增值税发票（提供一般纳税人证明或近一年</w:t>
      </w:r>
      <w:r w:rsidR="0050139C">
        <w:rPr>
          <w:rFonts w:ascii="仿宋" w:eastAsia="仿宋" w:hAnsi="仿宋" w:cs="仿宋"/>
          <w:sz w:val="28"/>
          <w:szCs w:val="28"/>
          <w:u w:val="single"/>
        </w:rPr>
        <w:t>2</w:t>
      </w:r>
      <w:r>
        <w:rPr>
          <w:rFonts w:ascii="仿宋" w:eastAsia="仿宋" w:hAnsi="仿宋" w:cs="仿宋" w:hint="eastAsia"/>
          <w:sz w:val="28"/>
          <w:szCs w:val="28"/>
          <w:u w:val="single"/>
        </w:rPr>
        <w:t>-3张已开据的增值税专用发票）。</w:t>
      </w:r>
    </w:p>
    <w:p w14:paraId="7A650229" w14:textId="77777777" w:rsidR="007D065B" w:rsidRDefault="00D0789C">
      <w:pPr>
        <w:pStyle w:val="af2"/>
        <w:shd w:val="clear" w:color="auto" w:fill="FFFFFF"/>
        <w:spacing w:before="0" w:beforeAutospacing="0" w:after="0" w:afterAutospacing="0"/>
        <w:ind w:firstLine="560"/>
        <w:jc w:val="both"/>
        <w:rPr>
          <w:rFonts w:ascii="仿宋" w:eastAsia="仿宋" w:hAnsi="仿宋" w:cs="仿宋"/>
          <w:color w:val="FF0000"/>
          <w:sz w:val="21"/>
          <w:szCs w:val="21"/>
          <w:u w:val="single"/>
        </w:rPr>
      </w:pPr>
      <w:r>
        <w:rPr>
          <w:rFonts w:ascii="仿宋" w:eastAsia="仿宋" w:hAnsi="仿宋" w:cs="仿宋" w:hint="eastAsia"/>
          <w:sz w:val="28"/>
          <w:szCs w:val="28"/>
          <w:u w:val="single"/>
        </w:rPr>
        <w:t>2.具备建筑机电安装工程专业承包三级/乙级（或以上）资质或机电工程施工总承包三级/乙级（或以上），具有建设主管部门颁发的《安全生产许可证》并在有效期内。</w:t>
      </w:r>
    </w:p>
    <w:p w14:paraId="1010EADD" w14:textId="77777777" w:rsidR="007D065B" w:rsidRDefault="00D0789C">
      <w:pPr>
        <w:pStyle w:val="af2"/>
        <w:shd w:val="clear" w:color="auto" w:fill="FFFFFF"/>
        <w:spacing w:before="0" w:beforeAutospacing="0" w:after="0" w:afterAutospacing="0"/>
        <w:ind w:firstLine="560"/>
        <w:jc w:val="both"/>
        <w:rPr>
          <w:rFonts w:ascii="仿宋" w:eastAsia="仿宋" w:hAnsi="仿宋" w:cs="仿宋"/>
          <w:sz w:val="28"/>
          <w:szCs w:val="28"/>
          <w:u w:val="single"/>
        </w:rPr>
      </w:pPr>
      <w:r>
        <w:rPr>
          <w:rFonts w:ascii="仿宋" w:eastAsia="仿宋" w:hAnsi="仿宋" w:cs="仿宋" w:hint="eastAsia"/>
          <w:sz w:val="28"/>
          <w:szCs w:val="28"/>
          <w:u w:val="single"/>
        </w:rPr>
        <w:t>3.2019年1月1日至今，最少具有一项类似实验室改造业绩（提供合同复印件证明，包括但不限于项目名称、金额及实施内容、合同双方签字盖章、签订日期、验收报告，并加盖单位公章）。</w:t>
      </w:r>
    </w:p>
    <w:p w14:paraId="740EDF72" w14:textId="77777777" w:rsidR="007D065B" w:rsidRDefault="00D0789C">
      <w:pPr>
        <w:pStyle w:val="af3"/>
        <w:ind w:firstLineChars="200" w:firstLine="560"/>
        <w:rPr>
          <w:rFonts w:ascii="仿宋" w:eastAsia="仿宋" w:hAnsi="仿宋" w:cs="仿宋"/>
          <w:b/>
          <w:sz w:val="24"/>
        </w:rPr>
      </w:pPr>
      <w:r>
        <w:rPr>
          <w:rFonts w:ascii="仿宋" w:eastAsia="仿宋" w:hAnsi="仿宋" w:cs="仿宋"/>
          <w:color w:val="000000"/>
          <w:kern w:val="0"/>
          <w:sz w:val="28"/>
          <w:szCs w:val="28"/>
          <w:u w:val="single"/>
        </w:rPr>
        <w:t>4</w:t>
      </w:r>
      <w:r>
        <w:rPr>
          <w:rFonts w:ascii="仿宋" w:eastAsia="仿宋" w:hAnsi="仿宋" w:cs="仿宋" w:hint="eastAsia"/>
          <w:color w:val="000000"/>
          <w:kern w:val="0"/>
          <w:sz w:val="28"/>
          <w:szCs w:val="28"/>
          <w:u w:val="single"/>
        </w:rPr>
        <w:t>.报价人没有被纳入本项目询价人（包括</w:t>
      </w:r>
      <w:proofErr w:type="gramStart"/>
      <w:r>
        <w:rPr>
          <w:rFonts w:ascii="仿宋" w:eastAsia="仿宋" w:hAnsi="仿宋" w:cs="仿宋" w:hint="eastAsia"/>
          <w:color w:val="000000"/>
          <w:kern w:val="0"/>
          <w:sz w:val="28"/>
          <w:szCs w:val="28"/>
          <w:u w:val="single"/>
        </w:rPr>
        <w:t>市水投集团</w:t>
      </w:r>
      <w:proofErr w:type="gramEnd"/>
      <w:r>
        <w:rPr>
          <w:rFonts w:ascii="仿宋" w:eastAsia="仿宋" w:hAnsi="仿宋" w:cs="仿宋" w:hint="eastAsia"/>
          <w:color w:val="000000"/>
          <w:kern w:val="0"/>
          <w:sz w:val="28"/>
          <w:szCs w:val="28"/>
          <w:u w:val="single"/>
        </w:rPr>
        <w:t>及其属下子公司）书面限制投标的企业名单。（名单详见附件）</w:t>
      </w:r>
    </w:p>
    <w:p w14:paraId="799F1D55" w14:textId="77777777" w:rsidR="007D065B" w:rsidRDefault="00D0789C">
      <w:pPr>
        <w:pStyle w:val="af3"/>
        <w:ind w:firstLine="0"/>
        <w:rPr>
          <w:rFonts w:ascii="仿宋" w:eastAsia="仿宋" w:hAnsi="仿宋" w:cs="仿宋"/>
          <w:b/>
          <w:sz w:val="24"/>
        </w:rPr>
      </w:pPr>
      <w:r>
        <w:rPr>
          <w:rFonts w:ascii="仿宋" w:eastAsia="仿宋" w:hAnsi="仿宋" w:cs="仿宋" w:hint="eastAsia"/>
          <w:b/>
          <w:sz w:val="24"/>
        </w:rPr>
        <w:t>附件：</w:t>
      </w:r>
    </w:p>
    <w:p w14:paraId="68354F12" w14:textId="77777777" w:rsidR="007D065B" w:rsidRDefault="00D0789C">
      <w:pPr>
        <w:jc w:val="center"/>
        <w:rPr>
          <w:rFonts w:ascii="仿宋" w:eastAsia="仿宋" w:hAnsi="仿宋" w:cs="仿宋"/>
          <w:b/>
          <w:sz w:val="24"/>
        </w:rPr>
      </w:pPr>
      <w:r>
        <w:rPr>
          <w:rFonts w:ascii="仿宋" w:eastAsia="仿宋" w:hAnsi="仿宋" w:cs="仿宋" w:hint="eastAsia"/>
          <w:b/>
          <w:sz w:val="24"/>
        </w:rPr>
        <w:t>被纳入本项目询价人（包括</w:t>
      </w:r>
      <w:proofErr w:type="gramStart"/>
      <w:r>
        <w:rPr>
          <w:rFonts w:ascii="仿宋" w:eastAsia="仿宋" w:hAnsi="仿宋" w:cs="仿宋" w:hint="eastAsia"/>
          <w:b/>
          <w:sz w:val="24"/>
        </w:rPr>
        <w:t>市水投集团</w:t>
      </w:r>
      <w:proofErr w:type="gramEnd"/>
      <w:r>
        <w:rPr>
          <w:rFonts w:ascii="仿宋" w:eastAsia="仿宋" w:hAnsi="仿宋" w:cs="仿宋" w:hint="eastAsia"/>
          <w:b/>
          <w:sz w:val="24"/>
        </w:rPr>
        <w:t>及其属下子公司）书面限制投标的企业名单</w:t>
      </w:r>
    </w:p>
    <w:tbl>
      <w:tblPr>
        <w:tblW w:w="0" w:type="auto"/>
        <w:jc w:val="center"/>
        <w:tblLayout w:type="fixed"/>
        <w:tblCellMar>
          <w:left w:w="0" w:type="dxa"/>
          <w:right w:w="0" w:type="dxa"/>
        </w:tblCellMar>
        <w:tblLook w:val="04A0" w:firstRow="1" w:lastRow="0" w:firstColumn="1" w:lastColumn="0" w:noHBand="0" w:noVBand="1"/>
      </w:tblPr>
      <w:tblGrid>
        <w:gridCol w:w="659"/>
        <w:gridCol w:w="3697"/>
        <w:gridCol w:w="4162"/>
      </w:tblGrid>
      <w:tr w:rsidR="007D065B" w14:paraId="06D63D54" w14:textId="77777777">
        <w:trPr>
          <w:trHeight w:val="495"/>
          <w:jc w:val="center"/>
        </w:trPr>
        <w:tc>
          <w:tcPr>
            <w:tcW w:w="659" w:type="dxa"/>
            <w:tcBorders>
              <w:top w:val="single" w:sz="4" w:space="0" w:color="auto"/>
              <w:left w:val="single" w:sz="4" w:space="0" w:color="auto"/>
              <w:bottom w:val="single" w:sz="4" w:space="0" w:color="auto"/>
              <w:right w:val="single" w:sz="4" w:space="0" w:color="auto"/>
            </w:tcBorders>
            <w:vAlign w:val="center"/>
          </w:tcPr>
          <w:p w14:paraId="602755DB" w14:textId="77777777" w:rsidR="007D065B" w:rsidRDefault="00D0789C">
            <w:pPr>
              <w:jc w:val="center"/>
              <w:rPr>
                <w:rFonts w:ascii="仿宋" w:eastAsia="仿宋" w:hAnsi="仿宋" w:cs="仿宋"/>
                <w:b/>
                <w:bCs/>
                <w:sz w:val="24"/>
              </w:rPr>
            </w:pPr>
            <w:r>
              <w:rPr>
                <w:rFonts w:ascii="仿宋" w:eastAsia="仿宋" w:hAnsi="仿宋" w:cs="仿宋" w:hint="eastAsia"/>
                <w:b/>
                <w:bCs/>
                <w:sz w:val="24"/>
              </w:rPr>
              <w:t>序号</w:t>
            </w:r>
          </w:p>
        </w:tc>
        <w:tc>
          <w:tcPr>
            <w:tcW w:w="3697" w:type="dxa"/>
            <w:tcBorders>
              <w:top w:val="single" w:sz="4" w:space="0" w:color="auto"/>
              <w:left w:val="nil"/>
              <w:bottom w:val="single" w:sz="4" w:space="0" w:color="auto"/>
              <w:right w:val="single" w:sz="4" w:space="0" w:color="auto"/>
            </w:tcBorders>
            <w:vAlign w:val="center"/>
          </w:tcPr>
          <w:p w14:paraId="6015971C" w14:textId="77777777" w:rsidR="007D065B" w:rsidRDefault="00D0789C">
            <w:pPr>
              <w:jc w:val="center"/>
              <w:rPr>
                <w:rFonts w:ascii="仿宋" w:eastAsia="仿宋" w:hAnsi="仿宋" w:cs="仿宋"/>
                <w:b/>
                <w:bCs/>
                <w:sz w:val="24"/>
              </w:rPr>
            </w:pPr>
            <w:r>
              <w:rPr>
                <w:rFonts w:ascii="仿宋" w:eastAsia="仿宋" w:hAnsi="仿宋" w:cs="仿宋" w:hint="eastAsia"/>
                <w:b/>
                <w:bCs/>
                <w:sz w:val="24"/>
              </w:rPr>
              <w:t>单位名称</w:t>
            </w:r>
          </w:p>
        </w:tc>
        <w:tc>
          <w:tcPr>
            <w:tcW w:w="4162" w:type="dxa"/>
            <w:tcBorders>
              <w:top w:val="single" w:sz="4" w:space="0" w:color="auto"/>
              <w:left w:val="nil"/>
              <w:bottom w:val="single" w:sz="4" w:space="0" w:color="auto"/>
              <w:right w:val="single" w:sz="4" w:space="0" w:color="auto"/>
            </w:tcBorders>
            <w:vAlign w:val="center"/>
          </w:tcPr>
          <w:p w14:paraId="3753043C" w14:textId="77777777" w:rsidR="007D065B" w:rsidRDefault="00D0789C">
            <w:pPr>
              <w:jc w:val="center"/>
              <w:rPr>
                <w:rFonts w:ascii="仿宋" w:eastAsia="仿宋" w:hAnsi="仿宋" w:cs="仿宋"/>
                <w:b/>
                <w:bCs/>
                <w:sz w:val="24"/>
              </w:rPr>
            </w:pPr>
            <w:r>
              <w:rPr>
                <w:rFonts w:ascii="仿宋" w:eastAsia="仿宋" w:hAnsi="仿宋" w:cs="仿宋" w:hint="eastAsia"/>
                <w:b/>
                <w:bCs/>
                <w:sz w:val="24"/>
              </w:rPr>
              <w:t>被限制投标的期限</w:t>
            </w:r>
          </w:p>
        </w:tc>
      </w:tr>
      <w:tr w:rsidR="007D065B" w14:paraId="0995F44C" w14:textId="77777777">
        <w:trPr>
          <w:trHeight w:val="495"/>
          <w:jc w:val="center"/>
        </w:trPr>
        <w:tc>
          <w:tcPr>
            <w:tcW w:w="659" w:type="dxa"/>
            <w:tcBorders>
              <w:top w:val="single" w:sz="4" w:space="0" w:color="auto"/>
              <w:left w:val="single" w:sz="4" w:space="0" w:color="auto"/>
              <w:bottom w:val="single" w:sz="4" w:space="0" w:color="auto"/>
              <w:right w:val="single" w:sz="4" w:space="0" w:color="auto"/>
            </w:tcBorders>
            <w:vAlign w:val="center"/>
          </w:tcPr>
          <w:p w14:paraId="63FB7696" w14:textId="77777777" w:rsidR="007D065B" w:rsidRDefault="00D0789C">
            <w:pPr>
              <w:jc w:val="center"/>
              <w:rPr>
                <w:rFonts w:ascii="仿宋" w:eastAsia="仿宋" w:hAnsi="仿宋" w:cs="仿宋"/>
                <w:sz w:val="24"/>
              </w:rPr>
            </w:pPr>
            <w:r>
              <w:rPr>
                <w:rFonts w:ascii="仿宋" w:eastAsia="仿宋" w:hAnsi="仿宋" w:cs="仿宋" w:hint="eastAsia"/>
                <w:sz w:val="24"/>
              </w:rPr>
              <w:t>1</w:t>
            </w:r>
          </w:p>
        </w:tc>
        <w:tc>
          <w:tcPr>
            <w:tcW w:w="3697" w:type="dxa"/>
            <w:tcBorders>
              <w:top w:val="single" w:sz="4" w:space="0" w:color="auto"/>
              <w:left w:val="nil"/>
              <w:bottom w:val="single" w:sz="4" w:space="0" w:color="auto"/>
              <w:right w:val="single" w:sz="4" w:space="0" w:color="auto"/>
            </w:tcBorders>
            <w:vAlign w:val="center"/>
          </w:tcPr>
          <w:p w14:paraId="410145BD" w14:textId="77777777" w:rsidR="007D065B" w:rsidRDefault="00D0789C">
            <w:pPr>
              <w:jc w:val="center"/>
              <w:rPr>
                <w:rFonts w:ascii="仿宋" w:eastAsia="仿宋" w:hAnsi="仿宋" w:cs="仿宋"/>
                <w:sz w:val="24"/>
              </w:rPr>
            </w:pPr>
            <w:r>
              <w:rPr>
                <w:rFonts w:ascii="仿宋" w:eastAsia="仿宋" w:hAnsi="仿宋" w:cs="仿宋" w:hint="eastAsia"/>
                <w:sz w:val="24"/>
              </w:rPr>
              <w:t>广州市水电建设工程有限公司</w:t>
            </w:r>
          </w:p>
        </w:tc>
        <w:tc>
          <w:tcPr>
            <w:tcW w:w="4162" w:type="dxa"/>
            <w:tcBorders>
              <w:top w:val="single" w:sz="4" w:space="0" w:color="auto"/>
              <w:left w:val="nil"/>
              <w:bottom w:val="single" w:sz="4" w:space="0" w:color="auto"/>
              <w:right w:val="single" w:sz="4" w:space="0" w:color="auto"/>
            </w:tcBorders>
            <w:vAlign w:val="center"/>
          </w:tcPr>
          <w:p w14:paraId="68DD370E" w14:textId="77777777" w:rsidR="007D065B" w:rsidRDefault="00D0789C">
            <w:pPr>
              <w:jc w:val="center"/>
              <w:rPr>
                <w:rFonts w:ascii="仿宋" w:eastAsia="仿宋" w:hAnsi="仿宋" w:cs="仿宋"/>
                <w:sz w:val="24"/>
              </w:rPr>
            </w:pPr>
            <w:r>
              <w:rPr>
                <w:rFonts w:ascii="仿宋" w:eastAsia="仿宋" w:hAnsi="仿宋" w:cs="仿宋" w:hint="eastAsia"/>
                <w:sz w:val="24"/>
              </w:rPr>
              <w:t>2021年11月18至2023年5月17日</w:t>
            </w:r>
          </w:p>
        </w:tc>
      </w:tr>
      <w:tr w:rsidR="007D065B" w14:paraId="65FD6A8C" w14:textId="77777777">
        <w:trPr>
          <w:trHeight w:val="495"/>
          <w:jc w:val="center"/>
        </w:trPr>
        <w:tc>
          <w:tcPr>
            <w:tcW w:w="659" w:type="dxa"/>
            <w:tcBorders>
              <w:top w:val="single" w:sz="4" w:space="0" w:color="auto"/>
              <w:left w:val="single" w:sz="4" w:space="0" w:color="auto"/>
              <w:bottom w:val="single" w:sz="4" w:space="0" w:color="auto"/>
              <w:right w:val="single" w:sz="4" w:space="0" w:color="auto"/>
            </w:tcBorders>
            <w:vAlign w:val="center"/>
          </w:tcPr>
          <w:p w14:paraId="58C9C3C7" w14:textId="77777777" w:rsidR="007D065B" w:rsidRDefault="00D0789C">
            <w:pPr>
              <w:jc w:val="center"/>
              <w:rPr>
                <w:rFonts w:ascii="仿宋" w:eastAsia="仿宋" w:hAnsi="仿宋" w:cs="仿宋"/>
                <w:sz w:val="24"/>
              </w:rPr>
            </w:pPr>
            <w:r>
              <w:rPr>
                <w:rFonts w:ascii="仿宋" w:eastAsia="仿宋" w:hAnsi="仿宋" w:cs="仿宋" w:hint="eastAsia"/>
                <w:sz w:val="24"/>
              </w:rPr>
              <w:t>2</w:t>
            </w:r>
          </w:p>
        </w:tc>
        <w:tc>
          <w:tcPr>
            <w:tcW w:w="3697" w:type="dxa"/>
            <w:tcBorders>
              <w:top w:val="single" w:sz="4" w:space="0" w:color="auto"/>
              <w:left w:val="nil"/>
              <w:bottom w:val="single" w:sz="4" w:space="0" w:color="auto"/>
              <w:right w:val="single" w:sz="4" w:space="0" w:color="auto"/>
            </w:tcBorders>
            <w:vAlign w:val="center"/>
          </w:tcPr>
          <w:p w14:paraId="4F687DA9" w14:textId="77777777" w:rsidR="007D065B" w:rsidRDefault="00D0789C">
            <w:pPr>
              <w:jc w:val="center"/>
              <w:rPr>
                <w:rFonts w:ascii="仿宋" w:eastAsia="仿宋" w:hAnsi="仿宋" w:cs="仿宋"/>
                <w:sz w:val="24"/>
              </w:rPr>
            </w:pPr>
            <w:r>
              <w:rPr>
                <w:rFonts w:ascii="仿宋" w:eastAsia="仿宋" w:hAnsi="仿宋" w:cs="仿宋" w:hint="eastAsia"/>
                <w:sz w:val="24"/>
              </w:rPr>
              <w:t>广州市南粤工程建设监理有限公司</w:t>
            </w:r>
          </w:p>
        </w:tc>
        <w:tc>
          <w:tcPr>
            <w:tcW w:w="4162" w:type="dxa"/>
            <w:tcBorders>
              <w:top w:val="single" w:sz="4" w:space="0" w:color="auto"/>
              <w:left w:val="nil"/>
              <w:bottom w:val="single" w:sz="4" w:space="0" w:color="auto"/>
              <w:right w:val="single" w:sz="4" w:space="0" w:color="auto"/>
            </w:tcBorders>
            <w:vAlign w:val="center"/>
          </w:tcPr>
          <w:p w14:paraId="76A9AA76" w14:textId="77777777" w:rsidR="007D065B" w:rsidRDefault="00D0789C">
            <w:pPr>
              <w:jc w:val="center"/>
              <w:rPr>
                <w:rFonts w:ascii="仿宋" w:eastAsia="仿宋" w:hAnsi="仿宋" w:cs="仿宋"/>
                <w:sz w:val="24"/>
              </w:rPr>
            </w:pPr>
            <w:r>
              <w:rPr>
                <w:rFonts w:ascii="仿宋" w:eastAsia="仿宋" w:hAnsi="仿宋" w:cs="仿宋" w:hint="eastAsia"/>
                <w:sz w:val="24"/>
              </w:rPr>
              <w:t>2021年11月18至2023年5月17日</w:t>
            </w:r>
          </w:p>
        </w:tc>
      </w:tr>
      <w:tr w:rsidR="007D065B" w14:paraId="7752AB4A" w14:textId="77777777">
        <w:trPr>
          <w:trHeight w:val="495"/>
          <w:jc w:val="center"/>
        </w:trPr>
        <w:tc>
          <w:tcPr>
            <w:tcW w:w="659" w:type="dxa"/>
            <w:tcBorders>
              <w:top w:val="single" w:sz="4" w:space="0" w:color="auto"/>
              <w:left w:val="single" w:sz="4" w:space="0" w:color="auto"/>
              <w:bottom w:val="single" w:sz="4" w:space="0" w:color="auto"/>
              <w:right w:val="single" w:sz="4" w:space="0" w:color="auto"/>
            </w:tcBorders>
            <w:vAlign w:val="center"/>
          </w:tcPr>
          <w:p w14:paraId="45ED7C76" w14:textId="77777777" w:rsidR="007D065B" w:rsidRDefault="00D0789C">
            <w:pPr>
              <w:jc w:val="center"/>
              <w:rPr>
                <w:rFonts w:ascii="仿宋" w:eastAsia="仿宋" w:hAnsi="仿宋" w:cs="仿宋"/>
                <w:sz w:val="24"/>
              </w:rPr>
            </w:pPr>
            <w:r>
              <w:rPr>
                <w:rFonts w:ascii="仿宋" w:eastAsia="仿宋" w:hAnsi="仿宋" w:cs="仿宋" w:hint="eastAsia"/>
                <w:sz w:val="24"/>
              </w:rPr>
              <w:t>3</w:t>
            </w:r>
          </w:p>
        </w:tc>
        <w:tc>
          <w:tcPr>
            <w:tcW w:w="3697" w:type="dxa"/>
            <w:tcBorders>
              <w:top w:val="single" w:sz="4" w:space="0" w:color="auto"/>
              <w:left w:val="nil"/>
              <w:bottom w:val="single" w:sz="4" w:space="0" w:color="auto"/>
              <w:right w:val="single" w:sz="4" w:space="0" w:color="auto"/>
            </w:tcBorders>
            <w:vAlign w:val="center"/>
          </w:tcPr>
          <w:p w14:paraId="42CCA185" w14:textId="77777777" w:rsidR="007D065B" w:rsidRDefault="00D0789C">
            <w:pPr>
              <w:jc w:val="center"/>
              <w:rPr>
                <w:rFonts w:ascii="仿宋" w:eastAsia="仿宋" w:hAnsi="仿宋" w:cs="仿宋"/>
                <w:sz w:val="24"/>
              </w:rPr>
            </w:pPr>
            <w:r>
              <w:rPr>
                <w:rFonts w:ascii="仿宋" w:eastAsia="仿宋" w:hAnsi="仿宋" w:cs="仿宋" w:hint="eastAsia"/>
                <w:sz w:val="24"/>
              </w:rPr>
              <w:t>广州市自来水工程有限公司</w:t>
            </w:r>
          </w:p>
        </w:tc>
        <w:tc>
          <w:tcPr>
            <w:tcW w:w="4162" w:type="dxa"/>
            <w:tcBorders>
              <w:top w:val="single" w:sz="4" w:space="0" w:color="auto"/>
              <w:left w:val="nil"/>
              <w:bottom w:val="single" w:sz="4" w:space="0" w:color="auto"/>
              <w:right w:val="single" w:sz="4" w:space="0" w:color="auto"/>
            </w:tcBorders>
            <w:vAlign w:val="center"/>
          </w:tcPr>
          <w:p w14:paraId="3F5D3F50" w14:textId="77777777" w:rsidR="007D065B" w:rsidRDefault="00D0789C">
            <w:pPr>
              <w:jc w:val="center"/>
              <w:rPr>
                <w:rFonts w:ascii="仿宋" w:eastAsia="仿宋" w:hAnsi="仿宋" w:cs="仿宋"/>
                <w:sz w:val="24"/>
              </w:rPr>
            </w:pPr>
            <w:r>
              <w:rPr>
                <w:rFonts w:ascii="仿宋" w:eastAsia="仿宋" w:hAnsi="仿宋" w:cs="仿宋" w:hint="eastAsia"/>
                <w:sz w:val="24"/>
              </w:rPr>
              <w:t>2022年1月1日至2022年12月31日</w:t>
            </w:r>
          </w:p>
        </w:tc>
      </w:tr>
    </w:tbl>
    <w:p w14:paraId="39821DCF" w14:textId="77777777" w:rsidR="007D065B" w:rsidRDefault="00D0789C">
      <w:pPr>
        <w:autoSpaceDE w:val="0"/>
        <w:autoSpaceDN w:val="0"/>
        <w:ind w:firstLineChars="200" w:firstLine="560"/>
        <w:rPr>
          <w:rFonts w:ascii="仿宋" w:eastAsia="仿宋" w:hAnsi="仿宋" w:cs="仿宋"/>
          <w:sz w:val="28"/>
          <w:szCs w:val="28"/>
        </w:rPr>
      </w:pPr>
      <w:r>
        <w:rPr>
          <w:rFonts w:ascii="仿宋" w:eastAsia="仿宋" w:hAnsi="仿宋" w:cs="仿宋" w:hint="eastAsia"/>
          <w:sz w:val="28"/>
          <w:szCs w:val="28"/>
        </w:rPr>
        <w:t>七</w:t>
      </w:r>
      <w:r>
        <w:rPr>
          <w:rFonts w:ascii="仿宋" w:eastAsia="仿宋" w:hAnsi="仿宋" w:cs="仿宋" w:hint="eastAsia"/>
          <w:sz w:val="28"/>
          <w:szCs w:val="28"/>
          <w:lang w:val="zh-CN"/>
        </w:rPr>
        <w:t>、现场踏勘(答疑会)时间、地点：无</w:t>
      </w:r>
    </w:p>
    <w:p w14:paraId="4FBE65A4" w14:textId="07D451C8" w:rsidR="007D065B" w:rsidRDefault="00D0789C">
      <w:pPr>
        <w:ind w:firstLineChars="210" w:firstLine="588"/>
        <w:rPr>
          <w:rFonts w:ascii="仿宋" w:eastAsia="仿宋" w:hAnsi="仿宋" w:cs="仿宋"/>
          <w:sz w:val="28"/>
          <w:szCs w:val="28"/>
        </w:rPr>
      </w:pPr>
      <w:r>
        <w:rPr>
          <w:rFonts w:ascii="仿宋" w:eastAsia="仿宋" w:hAnsi="仿宋" w:cs="仿宋" w:hint="eastAsia"/>
          <w:sz w:val="28"/>
          <w:szCs w:val="28"/>
        </w:rPr>
        <w:t>八、询价文件的获取：在2022年3月</w:t>
      </w:r>
      <w:r w:rsidR="00CE3713">
        <w:rPr>
          <w:rFonts w:ascii="仿宋" w:eastAsia="仿宋" w:hAnsi="仿宋" w:cs="仿宋"/>
          <w:sz w:val="28"/>
          <w:szCs w:val="28"/>
        </w:rPr>
        <w:t>21</w:t>
      </w:r>
      <w:r>
        <w:rPr>
          <w:rFonts w:ascii="仿宋" w:eastAsia="仿宋" w:hAnsi="仿宋" w:cs="仿宋" w:hint="eastAsia"/>
          <w:sz w:val="28"/>
          <w:szCs w:val="28"/>
        </w:rPr>
        <w:t>日10时00分前，在广州市净水有限公司门户网站免费下载。</w:t>
      </w:r>
    </w:p>
    <w:p w14:paraId="564E1D71" w14:textId="4BFE047D" w:rsidR="007D065B" w:rsidRDefault="00D0789C">
      <w:pPr>
        <w:ind w:firstLineChars="210" w:firstLine="588"/>
        <w:rPr>
          <w:rFonts w:ascii="仿宋" w:eastAsia="仿宋" w:hAnsi="仿宋" w:cs="仿宋"/>
          <w:sz w:val="28"/>
          <w:szCs w:val="28"/>
        </w:rPr>
      </w:pPr>
      <w:r>
        <w:rPr>
          <w:rFonts w:ascii="仿宋" w:eastAsia="仿宋" w:hAnsi="仿宋" w:cs="仿宋" w:hint="eastAsia"/>
          <w:sz w:val="28"/>
          <w:szCs w:val="28"/>
        </w:rPr>
        <w:t>九、询价响应文件递交时间：2022年3月</w:t>
      </w:r>
      <w:r w:rsidR="00CE3713">
        <w:rPr>
          <w:rFonts w:ascii="仿宋" w:eastAsia="仿宋" w:hAnsi="仿宋" w:cs="仿宋"/>
          <w:sz w:val="28"/>
          <w:szCs w:val="28"/>
        </w:rPr>
        <w:t>21</w:t>
      </w:r>
      <w:r>
        <w:rPr>
          <w:rFonts w:ascii="仿宋" w:eastAsia="仿宋" w:hAnsi="仿宋" w:cs="仿宋" w:hint="eastAsia"/>
          <w:sz w:val="28"/>
          <w:szCs w:val="28"/>
        </w:rPr>
        <w:t>日9时30分至10时00分；询价响应文件截止时间：2022年3月</w:t>
      </w:r>
      <w:r w:rsidR="00CE3713">
        <w:rPr>
          <w:rFonts w:ascii="仿宋" w:eastAsia="仿宋" w:hAnsi="仿宋" w:cs="仿宋"/>
          <w:sz w:val="28"/>
          <w:szCs w:val="28"/>
        </w:rPr>
        <w:t>21</w:t>
      </w:r>
      <w:r>
        <w:rPr>
          <w:rFonts w:ascii="仿宋" w:eastAsia="仿宋" w:hAnsi="仿宋" w:cs="仿宋" w:hint="eastAsia"/>
          <w:sz w:val="28"/>
          <w:szCs w:val="28"/>
        </w:rPr>
        <w:t>日10时00分。</w:t>
      </w:r>
      <w:r>
        <w:rPr>
          <w:rFonts w:ascii="仿宋" w:eastAsia="仿宋" w:hAnsi="仿宋" w:cs="仿宋" w:hint="eastAsia"/>
          <w:color w:val="000000"/>
          <w:sz w:val="28"/>
          <w:szCs w:val="28"/>
        </w:rPr>
        <w:t>递交响应文件时须提供授权委托人身份证原件备查。</w:t>
      </w:r>
    </w:p>
    <w:p w14:paraId="0DCC623A" w14:textId="5EF275FD" w:rsidR="007D065B" w:rsidRDefault="00D0789C">
      <w:pPr>
        <w:ind w:firstLineChars="210" w:firstLine="588"/>
        <w:rPr>
          <w:rFonts w:ascii="仿宋" w:eastAsia="仿宋" w:hAnsi="仿宋" w:cs="仿宋"/>
          <w:sz w:val="28"/>
          <w:szCs w:val="28"/>
        </w:rPr>
      </w:pPr>
      <w:r>
        <w:rPr>
          <w:rFonts w:ascii="仿宋" w:eastAsia="仿宋" w:hAnsi="仿宋" w:cs="仿宋" w:hint="eastAsia"/>
          <w:sz w:val="28"/>
          <w:szCs w:val="28"/>
        </w:rPr>
        <w:lastRenderedPageBreak/>
        <w:t>十、询价响应文件送达地点：</w:t>
      </w:r>
      <w:r>
        <w:rPr>
          <w:rFonts w:ascii="仿宋" w:eastAsia="仿宋" w:hAnsi="仿宋" w:cs="仿宋" w:hint="eastAsia"/>
          <w:color w:val="000000"/>
          <w:sz w:val="28"/>
          <w:szCs w:val="28"/>
        </w:rPr>
        <w:t>广州市</w:t>
      </w:r>
      <w:proofErr w:type="gramStart"/>
      <w:r>
        <w:rPr>
          <w:rFonts w:ascii="仿宋" w:eastAsia="仿宋" w:hAnsi="仿宋" w:cs="仿宋" w:hint="eastAsia"/>
          <w:color w:val="000000"/>
          <w:sz w:val="28"/>
          <w:szCs w:val="28"/>
        </w:rPr>
        <w:t>荔湾区桥中南</w:t>
      </w:r>
      <w:proofErr w:type="gramEnd"/>
      <w:r>
        <w:rPr>
          <w:rFonts w:ascii="仿宋" w:eastAsia="仿宋" w:hAnsi="仿宋" w:cs="仿宋" w:hint="eastAsia"/>
          <w:color w:val="000000"/>
          <w:sz w:val="28"/>
          <w:szCs w:val="28"/>
        </w:rPr>
        <w:t>路1</w:t>
      </w:r>
      <w:r>
        <w:rPr>
          <w:rFonts w:ascii="仿宋" w:eastAsia="仿宋" w:hAnsi="仿宋" w:cs="仿宋"/>
          <w:color w:val="000000"/>
          <w:sz w:val="28"/>
          <w:szCs w:val="28"/>
        </w:rPr>
        <w:t>0</w:t>
      </w:r>
      <w:r>
        <w:rPr>
          <w:rFonts w:ascii="仿宋" w:eastAsia="仿宋" w:hAnsi="仿宋" w:cs="仿宋" w:hint="eastAsia"/>
          <w:color w:val="000000"/>
          <w:sz w:val="28"/>
          <w:szCs w:val="28"/>
        </w:rPr>
        <w:t>号。（</w:t>
      </w:r>
      <w:r>
        <w:rPr>
          <w:rFonts w:ascii="仿宋" w:eastAsia="仿宋" w:hAnsi="仿宋" w:cs="仿宋" w:hint="eastAsia"/>
          <w:color w:val="000000"/>
          <w:sz w:val="28"/>
          <w:szCs w:val="28"/>
          <w:lang w:val="zh-CN"/>
        </w:rPr>
        <w:t>基于疫情防控形势，授权委托人须通过“广州净水公司”</w:t>
      </w:r>
      <w:proofErr w:type="gramStart"/>
      <w:r>
        <w:rPr>
          <w:rFonts w:ascii="仿宋" w:eastAsia="仿宋" w:hAnsi="仿宋" w:cs="仿宋" w:hint="eastAsia"/>
          <w:color w:val="000000"/>
          <w:sz w:val="28"/>
          <w:szCs w:val="28"/>
          <w:lang w:val="zh-CN"/>
        </w:rPr>
        <w:t>微信公众号</w:t>
      </w:r>
      <w:proofErr w:type="gramEnd"/>
      <w:r>
        <w:rPr>
          <w:rFonts w:ascii="仿宋" w:eastAsia="仿宋" w:hAnsi="仿宋" w:cs="仿宋" w:hint="eastAsia"/>
          <w:color w:val="000000"/>
          <w:sz w:val="28"/>
          <w:szCs w:val="28"/>
          <w:lang w:val="zh-CN"/>
        </w:rPr>
        <w:t>（提前）预约，填写访客预约信息（包括：1.三天内的核酸检测证明截图；2.</w:t>
      </w:r>
      <w:proofErr w:type="gramStart"/>
      <w:r>
        <w:rPr>
          <w:rFonts w:ascii="仿宋" w:eastAsia="仿宋" w:hAnsi="仿宋" w:cs="仿宋" w:hint="eastAsia"/>
          <w:color w:val="000000"/>
          <w:sz w:val="28"/>
          <w:szCs w:val="28"/>
          <w:lang w:val="zh-CN"/>
        </w:rPr>
        <w:t>穗康码为绿码</w:t>
      </w:r>
      <w:proofErr w:type="gramEnd"/>
      <w:r>
        <w:rPr>
          <w:rFonts w:ascii="仿宋" w:eastAsia="仿宋" w:hAnsi="仿宋" w:cs="仿宋" w:hint="eastAsia"/>
          <w:color w:val="000000"/>
          <w:sz w:val="28"/>
          <w:szCs w:val="28"/>
          <w:lang w:val="zh-CN"/>
        </w:rPr>
        <w:t>的截图；3.行程14天内未有中高风险区域记录的行程截图）提交。待</w:t>
      </w:r>
      <w:proofErr w:type="gramStart"/>
      <w:r>
        <w:rPr>
          <w:rFonts w:ascii="仿宋" w:eastAsia="仿宋" w:hAnsi="仿宋" w:cs="仿宋" w:hint="eastAsia"/>
          <w:color w:val="000000"/>
          <w:sz w:val="28"/>
          <w:szCs w:val="28"/>
          <w:lang w:val="zh-CN"/>
        </w:rPr>
        <w:t>被访部室</w:t>
      </w:r>
      <w:proofErr w:type="gramEnd"/>
      <w:r>
        <w:rPr>
          <w:rFonts w:ascii="仿宋" w:eastAsia="仿宋" w:hAnsi="仿宋" w:cs="仿宋" w:hint="eastAsia"/>
          <w:color w:val="000000"/>
          <w:sz w:val="28"/>
          <w:szCs w:val="28"/>
          <w:lang w:val="zh-CN"/>
        </w:rPr>
        <w:t>审核员审批通过后，凭访客手机生成的“通行访客码”通行。于门岗处测温</w:t>
      </w:r>
      <w:proofErr w:type="gramStart"/>
      <w:r>
        <w:rPr>
          <w:rFonts w:ascii="仿宋" w:eastAsia="仿宋" w:hAnsi="仿宋" w:cs="仿宋" w:hint="eastAsia"/>
          <w:color w:val="000000"/>
          <w:sz w:val="28"/>
          <w:szCs w:val="28"/>
          <w:lang w:val="zh-CN"/>
        </w:rPr>
        <w:t>并扫码填写</w:t>
      </w:r>
      <w:proofErr w:type="gramEnd"/>
      <w:r>
        <w:rPr>
          <w:rFonts w:ascii="仿宋" w:eastAsia="仿宋" w:hAnsi="仿宋" w:cs="仿宋" w:hint="eastAsia"/>
          <w:color w:val="000000"/>
          <w:sz w:val="28"/>
          <w:szCs w:val="28"/>
          <w:lang w:val="zh-CN"/>
        </w:rPr>
        <w:t>调查问卷，手机显示问卷“提交成功”后方可进入厂区。如以快递形式递交响应文件，须在递交截止时间前送达，不参加见证报价开启程序的报价单位视其认可所有报价</w:t>
      </w:r>
      <w:r>
        <w:rPr>
          <w:rFonts w:ascii="仿宋" w:eastAsia="仿宋" w:hAnsi="仿宋" w:cs="仿宋" w:hint="eastAsia"/>
          <w:color w:val="000000"/>
          <w:sz w:val="28"/>
          <w:szCs w:val="28"/>
        </w:rPr>
        <w:t>）</w:t>
      </w:r>
    </w:p>
    <w:p w14:paraId="74E10D4E" w14:textId="776477B1" w:rsidR="007D065B" w:rsidRDefault="00D0789C">
      <w:pPr>
        <w:ind w:firstLineChars="210" w:firstLine="588"/>
        <w:rPr>
          <w:rFonts w:ascii="仿宋" w:eastAsia="仿宋" w:hAnsi="仿宋" w:cs="仿宋"/>
          <w:sz w:val="28"/>
          <w:szCs w:val="28"/>
        </w:rPr>
      </w:pPr>
      <w:r>
        <w:rPr>
          <w:rFonts w:ascii="仿宋" w:eastAsia="仿宋" w:hAnsi="仿宋" w:cs="仿宋" w:hint="eastAsia"/>
          <w:sz w:val="28"/>
          <w:szCs w:val="28"/>
        </w:rPr>
        <w:t>十一、评审时间：2022年3月</w:t>
      </w:r>
      <w:r w:rsidR="00CE3713">
        <w:rPr>
          <w:rFonts w:ascii="仿宋" w:eastAsia="仿宋" w:hAnsi="仿宋" w:cs="仿宋"/>
          <w:sz w:val="28"/>
          <w:szCs w:val="28"/>
        </w:rPr>
        <w:t>21</w:t>
      </w:r>
      <w:r>
        <w:rPr>
          <w:rFonts w:ascii="仿宋" w:eastAsia="仿宋" w:hAnsi="仿宋" w:cs="仿宋" w:hint="eastAsia"/>
          <w:sz w:val="28"/>
          <w:szCs w:val="28"/>
        </w:rPr>
        <w:t>日10时00分</w:t>
      </w:r>
    </w:p>
    <w:p w14:paraId="78C8590D" w14:textId="77777777" w:rsidR="007D065B" w:rsidRDefault="00D0789C">
      <w:pPr>
        <w:ind w:firstLineChars="210" w:firstLine="588"/>
        <w:rPr>
          <w:rFonts w:ascii="仿宋" w:eastAsia="仿宋" w:hAnsi="仿宋" w:cs="仿宋"/>
          <w:sz w:val="28"/>
          <w:szCs w:val="28"/>
        </w:rPr>
      </w:pPr>
      <w:r>
        <w:rPr>
          <w:rFonts w:ascii="仿宋" w:eastAsia="仿宋" w:hAnsi="仿宋" w:cs="仿宋" w:hint="eastAsia"/>
          <w:sz w:val="28"/>
          <w:szCs w:val="28"/>
        </w:rPr>
        <w:t>十二、评审地点：广州市净水有限公司水质检测中心</w:t>
      </w:r>
    </w:p>
    <w:p w14:paraId="390D4155" w14:textId="77777777" w:rsidR="007D065B" w:rsidRDefault="00D0789C">
      <w:pPr>
        <w:ind w:firstLineChars="210" w:firstLine="588"/>
        <w:rPr>
          <w:rFonts w:ascii="仿宋" w:eastAsia="仿宋" w:hAnsi="仿宋" w:cs="仿宋"/>
          <w:color w:val="000000"/>
          <w:sz w:val="28"/>
          <w:szCs w:val="28"/>
        </w:rPr>
      </w:pPr>
      <w:r>
        <w:rPr>
          <w:rFonts w:ascii="仿宋" w:eastAsia="仿宋" w:hAnsi="仿宋" w:cs="仿宋" w:hint="eastAsia"/>
          <w:color w:val="000000"/>
          <w:sz w:val="28"/>
          <w:szCs w:val="28"/>
        </w:rPr>
        <w:t>十三、联系方式</w:t>
      </w:r>
    </w:p>
    <w:p w14:paraId="4C902C3A" w14:textId="77777777" w:rsidR="007D065B" w:rsidRDefault="00D0789C">
      <w:pPr>
        <w:snapToGrid w:val="0"/>
        <w:spacing w:line="360" w:lineRule="auto"/>
        <w:ind w:firstLineChars="300" w:firstLine="840"/>
        <w:rPr>
          <w:rFonts w:ascii="仿宋" w:eastAsia="仿宋" w:hAnsi="仿宋" w:cs="仿宋"/>
          <w:color w:val="000000"/>
          <w:kern w:val="0"/>
          <w:sz w:val="28"/>
          <w:szCs w:val="28"/>
        </w:rPr>
      </w:pPr>
      <w:r>
        <w:rPr>
          <w:rFonts w:ascii="仿宋" w:eastAsia="仿宋" w:hAnsi="仿宋" w:cs="仿宋" w:hint="eastAsia"/>
          <w:color w:val="000000"/>
          <w:kern w:val="0"/>
          <w:sz w:val="28"/>
          <w:szCs w:val="28"/>
        </w:rPr>
        <w:t>询价人：</w:t>
      </w:r>
      <w:r>
        <w:rPr>
          <w:rFonts w:ascii="仿宋" w:eastAsia="仿宋" w:hAnsi="仿宋" w:cs="仿宋" w:hint="eastAsia"/>
          <w:color w:val="000000"/>
          <w:sz w:val="28"/>
          <w:szCs w:val="28"/>
        </w:rPr>
        <w:t>广州市净水有限公司水质检测中心</w:t>
      </w:r>
    </w:p>
    <w:p w14:paraId="51FD7873" w14:textId="77777777" w:rsidR="007D065B" w:rsidRDefault="00D0789C">
      <w:pPr>
        <w:snapToGrid w:val="0"/>
        <w:spacing w:line="360" w:lineRule="auto"/>
        <w:ind w:firstLineChars="300" w:firstLine="840"/>
        <w:rPr>
          <w:rFonts w:ascii="仿宋" w:eastAsia="仿宋" w:hAnsi="仿宋" w:cs="仿宋"/>
          <w:color w:val="000000"/>
          <w:kern w:val="0"/>
          <w:sz w:val="28"/>
          <w:szCs w:val="28"/>
        </w:rPr>
      </w:pPr>
      <w:r>
        <w:rPr>
          <w:rFonts w:ascii="仿宋" w:eastAsia="仿宋" w:hAnsi="仿宋" w:cs="仿宋" w:hint="eastAsia"/>
          <w:color w:val="000000"/>
          <w:kern w:val="0"/>
          <w:sz w:val="28"/>
          <w:szCs w:val="28"/>
        </w:rPr>
        <w:t>联系地址：广州市</w:t>
      </w:r>
      <w:proofErr w:type="gramStart"/>
      <w:r>
        <w:rPr>
          <w:rFonts w:ascii="仿宋" w:eastAsia="仿宋" w:hAnsi="仿宋" w:cs="仿宋" w:hint="eastAsia"/>
          <w:color w:val="000000"/>
          <w:kern w:val="0"/>
          <w:sz w:val="28"/>
          <w:szCs w:val="28"/>
        </w:rPr>
        <w:t>荔湾区桥中南</w:t>
      </w:r>
      <w:proofErr w:type="gramEnd"/>
      <w:r>
        <w:rPr>
          <w:rFonts w:ascii="仿宋" w:eastAsia="仿宋" w:hAnsi="仿宋" w:cs="仿宋" w:hint="eastAsia"/>
          <w:color w:val="000000"/>
          <w:kern w:val="0"/>
          <w:sz w:val="28"/>
          <w:szCs w:val="28"/>
        </w:rPr>
        <w:t>路10号</w:t>
      </w:r>
    </w:p>
    <w:p w14:paraId="0402A348" w14:textId="77777777" w:rsidR="007D065B" w:rsidRDefault="00D0789C">
      <w:pPr>
        <w:snapToGrid w:val="0"/>
        <w:spacing w:line="360" w:lineRule="auto"/>
        <w:ind w:firstLineChars="300" w:firstLine="840"/>
        <w:rPr>
          <w:rFonts w:ascii="仿宋" w:eastAsia="仿宋" w:hAnsi="仿宋" w:cs="仿宋"/>
          <w:color w:val="000000"/>
          <w:kern w:val="0"/>
          <w:sz w:val="28"/>
          <w:szCs w:val="28"/>
        </w:rPr>
      </w:pPr>
      <w:r>
        <w:rPr>
          <w:rFonts w:ascii="仿宋" w:eastAsia="仿宋" w:hAnsi="仿宋" w:cs="仿宋" w:hint="eastAsia"/>
          <w:color w:val="000000"/>
          <w:kern w:val="0"/>
          <w:sz w:val="28"/>
          <w:szCs w:val="28"/>
        </w:rPr>
        <w:t>联系人：</w:t>
      </w:r>
      <w:proofErr w:type="gramStart"/>
      <w:r>
        <w:rPr>
          <w:rFonts w:ascii="仿宋" w:eastAsia="仿宋" w:hAnsi="仿宋" w:cs="仿宋" w:hint="eastAsia"/>
          <w:color w:val="000000"/>
          <w:kern w:val="0"/>
          <w:sz w:val="28"/>
          <w:szCs w:val="28"/>
        </w:rPr>
        <w:t>梁工</w:t>
      </w:r>
      <w:proofErr w:type="gramEnd"/>
      <w:r>
        <w:rPr>
          <w:rFonts w:ascii="仿宋" w:eastAsia="仿宋" w:hAnsi="仿宋" w:cs="仿宋" w:hint="eastAsia"/>
          <w:color w:val="000000"/>
          <w:kern w:val="0"/>
          <w:sz w:val="28"/>
          <w:szCs w:val="28"/>
        </w:rPr>
        <w:t xml:space="preserve">                  联系方式：020-</w:t>
      </w:r>
      <w:r>
        <w:rPr>
          <w:rFonts w:ascii="仿宋" w:eastAsia="仿宋" w:hAnsi="仿宋" w:cs="仿宋"/>
          <w:color w:val="000000"/>
          <w:kern w:val="0"/>
          <w:sz w:val="28"/>
          <w:szCs w:val="28"/>
        </w:rPr>
        <w:t>81791223</w:t>
      </w:r>
    </w:p>
    <w:p w14:paraId="743EA9EA" w14:textId="77777777" w:rsidR="007D065B" w:rsidRDefault="007D065B">
      <w:pPr>
        <w:snapToGrid w:val="0"/>
        <w:spacing w:line="360" w:lineRule="auto"/>
        <w:ind w:firstLineChars="300" w:firstLine="840"/>
        <w:rPr>
          <w:rFonts w:ascii="仿宋" w:eastAsia="仿宋" w:hAnsi="仿宋" w:cs="仿宋"/>
          <w:color w:val="000000"/>
          <w:kern w:val="0"/>
          <w:sz w:val="28"/>
          <w:szCs w:val="28"/>
        </w:rPr>
      </w:pPr>
    </w:p>
    <w:p w14:paraId="23096F05" w14:textId="77777777" w:rsidR="007D065B" w:rsidRDefault="00D0789C">
      <w:pPr>
        <w:ind w:firstLineChars="1550" w:firstLine="4340"/>
        <w:rPr>
          <w:rFonts w:ascii="仿宋" w:eastAsia="仿宋" w:hAnsi="仿宋" w:cs="仿宋"/>
          <w:color w:val="000000"/>
          <w:sz w:val="28"/>
          <w:szCs w:val="28"/>
          <w:u w:val="single"/>
        </w:rPr>
      </w:pPr>
      <w:r>
        <w:rPr>
          <w:rFonts w:ascii="仿宋" w:eastAsia="仿宋" w:hAnsi="仿宋" w:cs="仿宋" w:hint="eastAsia"/>
          <w:color w:val="000000"/>
          <w:sz w:val="28"/>
          <w:szCs w:val="28"/>
        </w:rPr>
        <w:t xml:space="preserve">        </w:t>
      </w:r>
      <w:r>
        <w:rPr>
          <w:rFonts w:ascii="仿宋" w:eastAsia="仿宋" w:hAnsi="仿宋" w:cs="仿宋" w:hint="eastAsia"/>
          <w:color w:val="000000"/>
          <w:kern w:val="0"/>
          <w:sz w:val="28"/>
          <w:szCs w:val="28"/>
        </w:rPr>
        <w:t>广州市净水有限公司</w:t>
      </w:r>
    </w:p>
    <w:p w14:paraId="3BF4D3C8" w14:textId="2A81C05B" w:rsidR="007D065B" w:rsidRDefault="00D0789C">
      <w:pPr>
        <w:ind w:firstLineChars="200" w:firstLine="560"/>
        <w:rPr>
          <w:rFonts w:ascii="仿宋" w:eastAsia="仿宋" w:hAnsi="仿宋" w:cs="仿宋_GB2312"/>
          <w:sz w:val="28"/>
          <w:szCs w:val="28"/>
        </w:rPr>
      </w:pPr>
      <w:r>
        <w:rPr>
          <w:rFonts w:ascii="仿宋" w:eastAsia="仿宋" w:hAnsi="仿宋" w:cs="仿宋" w:hint="eastAsia"/>
          <w:color w:val="000000"/>
          <w:sz w:val="28"/>
          <w:szCs w:val="28"/>
        </w:rPr>
        <w:t xml:space="preserve">                                    2022年</w:t>
      </w:r>
      <w:r>
        <w:rPr>
          <w:rFonts w:ascii="仿宋" w:eastAsia="仿宋" w:hAnsi="仿宋" w:cs="仿宋"/>
          <w:color w:val="000000"/>
          <w:sz w:val="28"/>
          <w:szCs w:val="28"/>
        </w:rPr>
        <w:t>3</w:t>
      </w:r>
      <w:r>
        <w:rPr>
          <w:rFonts w:ascii="仿宋" w:eastAsia="仿宋" w:hAnsi="仿宋" w:cs="仿宋" w:hint="eastAsia"/>
          <w:color w:val="000000"/>
          <w:sz w:val="28"/>
          <w:szCs w:val="28"/>
        </w:rPr>
        <w:t>月</w:t>
      </w:r>
      <w:r w:rsidR="00CE3713">
        <w:rPr>
          <w:rFonts w:ascii="仿宋" w:eastAsia="仿宋" w:hAnsi="仿宋" w:cs="仿宋"/>
          <w:color w:val="000000"/>
          <w:sz w:val="28"/>
          <w:szCs w:val="28"/>
        </w:rPr>
        <w:t>14</w:t>
      </w:r>
      <w:r>
        <w:rPr>
          <w:rFonts w:ascii="仿宋" w:eastAsia="仿宋" w:hAnsi="仿宋" w:cs="仿宋" w:hint="eastAsia"/>
          <w:color w:val="000000"/>
          <w:sz w:val="28"/>
          <w:szCs w:val="28"/>
        </w:rPr>
        <w:t>日</w:t>
      </w:r>
      <w:r>
        <w:rPr>
          <w:rFonts w:ascii="仿宋" w:eastAsia="仿宋" w:hAnsi="仿宋" w:cs="仿宋_GB2312" w:hint="eastAsia"/>
          <w:sz w:val="28"/>
          <w:szCs w:val="28"/>
        </w:rPr>
        <w:t xml:space="preserve"> </w:t>
      </w:r>
    </w:p>
    <w:p w14:paraId="3A6D65A4" w14:textId="77777777" w:rsidR="007D065B" w:rsidRDefault="007D065B">
      <w:pPr>
        <w:tabs>
          <w:tab w:val="left" w:pos="3138"/>
        </w:tabs>
        <w:jc w:val="left"/>
        <w:sectPr w:rsidR="007D065B">
          <w:headerReference w:type="default" r:id="rId8"/>
          <w:footerReference w:type="even" r:id="rId9"/>
          <w:footerReference w:type="default" r:id="rId10"/>
          <w:pgSz w:w="11906" w:h="16838"/>
          <w:pgMar w:top="1134" w:right="1134" w:bottom="1134" w:left="1701" w:header="851" w:footer="992" w:gutter="0"/>
          <w:cols w:space="720"/>
          <w:docGrid w:type="linesAndChars" w:linePitch="312"/>
        </w:sectPr>
      </w:pPr>
    </w:p>
    <w:p w14:paraId="11E11115" w14:textId="77777777" w:rsidR="007D065B" w:rsidRDefault="00D0789C">
      <w:pPr>
        <w:pStyle w:val="ac"/>
        <w:adjustRightInd w:val="0"/>
        <w:snapToGrid w:val="0"/>
        <w:spacing w:line="300" w:lineRule="auto"/>
        <w:jc w:val="center"/>
        <w:rPr>
          <w:rFonts w:ascii="仿宋_GB2312" w:eastAsia="仿宋_GB2312" w:hAnsi="仿宋_GB2312" w:cs="仿宋_GB2312"/>
          <w:b/>
          <w:sz w:val="28"/>
          <w:szCs w:val="28"/>
          <w:lang w:val="zh-CN"/>
        </w:rPr>
      </w:pPr>
      <w:r>
        <w:rPr>
          <w:rFonts w:ascii="仿宋_GB2312" w:eastAsia="仿宋_GB2312" w:hAnsi="仿宋_GB2312" w:cs="仿宋_GB2312" w:hint="eastAsia"/>
          <w:b/>
          <w:sz w:val="28"/>
          <w:szCs w:val="28"/>
          <w:lang w:val="zh-CN"/>
        </w:rPr>
        <w:lastRenderedPageBreak/>
        <w:t xml:space="preserve">第二部分 </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lang w:val="zh-CN"/>
        </w:rPr>
        <w:t>项目内容</w:t>
      </w:r>
    </w:p>
    <w:p w14:paraId="02591791" w14:textId="77777777" w:rsidR="007D065B" w:rsidRDefault="007D065B">
      <w:pPr>
        <w:adjustRightInd w:val="0"/>
        <w:snapToGrid w:val="0"/>
        <w:spacing w:line="300" w:lineRule="auto"/>
        <w:ind w:firstLineChars="200" w:firstLine="560"/>
        <w:rPr>
          <w:rFonts w:ascii="仿宋" w:eastAsia="仿宋" w:hAnsi="仿宋" w:cs="仿宋"/>
          <w:sz w:val="28"/>
          <w:szCs w:val="28"/>
        </w:rPr>
      </w:pPr>
    </w:p>
    <w:p w14:paraId="2EE9CD59" w14:textId="77777777" w:rsidR="007D065B" w:rsidRDefault="00D0789C">
      <w:pPr>
        <w:adjustRightInd w:val="0"/>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报价单位须对本项目为单位的服务进行整体响应，任何只对其中一部分内容进行的响应都被视为无效响应。 </w:t>
      </w:r>
    </w:p>
    <w:p w14:paraId="5A77A799" w14:textId="77777777" w:rsidR="007D065B" w:rsidRDefault="00D0789C">
      <w:pPr>
        <w:pStyle w:val="ac"/>
        <w:adjustRightInd w:val="0"/>
        <w:snapToGrid w:val="0"/>
        <w:spacing w:line="300" w:lineRule="auto"/>
        <w:ind w:firstLineChars="200" w:firstLine="560"/>
        <w:rPr>
          <w:rFonts w:ascii="仿宋_GB2312" w:eastAsia="仿宋_GB2312" w:hAnsi="仿宋_GB2312" w:cs="仿宋_GB2312"/>
          <w:b/>
          <w:sz w:val="28"/>
          <w:szCs w:val="28"/>
          <w:lang w:val="zh-CN"/>
        </w:rPr>
      </w:pPr>
      <w:r>
        <w:rPr>
          <w:rFonts w:ascii="仿宋" w:eastAsia="仿宋" w:hAnsi="仿宋" w:cs="仿宋" w:hint="eastAsia"/>
          <w:sz w:val="28"/>
          <w:szCs w:val="28"/>
        </w:rPr>
        <w:t>询价文件中所有要求均为实质性响应条款，供应商如有任何一条负偏离则导致响应文件无效。</w:t>
      </w:r>
    </w:p>
    <w:p w14:paraId="3B658860" w14:textId="77777777" w:rsidR="007D065B" w:rsidRDefault="00D0789C">
      <w:pPr>
        <w:pStyle w:val="ac"/>
        <w:numPr>
          <w:ilvl w:val="0"/>
          <w:numId w:val="1"/>
        </w:numPr>
        <w:adjustRightInd w:val="0"/>
        <w:snapToGrid w:val="0"/>
        <w:spacing w:line="300" w:lineRule="auto"/>
        <w:rPr>
          <w:rFonts w:ascii="仿宋_GB2312" w:eastAsia="仿宋_GB2312" w:hAnsi="仿宋_GB2312" w:cs="仿宋_GB2312"/>
          <w:b/>
          <w:sz w:val="28"/>
          <w:szCs w:val="28"/>
          <w:lang w:val="zh-CN"/>
        </w:rPr>
      </w:pPr>
      <w:r>
        <w:rPr>
          <w:rFonts w:ascii="仿宋_GB2312" w:eastAsia="仿宋_GB2312" w:hAnsi="仿宋_GB2312" w:cs="仿宋_GB2312" w:hint="eastAsia"/>
          <w:b/>
          <w:sz w:val="28"/>
          <w:szCs w:val="28"/>
          <w:lang w:val="zh-CN"/>
        </w:rPr>
        <w:t>项目情况介绍</w:t>
      </w:r>
    </w:p>
    <w:p w14:paraId="412DA504" w14:textId="77777777" w:rsidR="007D065B" w:rsidRDefault="00D0789C">
      <w:pPr>
        <w:autoSpaceDE w:val="0"/>
        <w:autoSpaceDN w:val="0"/>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水质检测中心三楼现设有ICP室、光谱仪器室、气相色谱室、原子吸收室、气瓶室等大型仪器实验室，目前各室根据所安装仪器的运行要求，配置了单独供气管路、排风设施以及供电电路。</w:t>
      </w:r>
    </w:p>
    <w:p w14:paraId="0F2051A3" w14:textId="7FD170FF" w:rsidR="007D065B" w:rsidRDefault="00D0789C">
      <w:pPr>
        <w:autoSpaceDE w:val="0"/>
        <w:autoSpaceDN w:val="0"/>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为确保做好电感耦合等离子体质谱仪（ICP-MS）、吹扫捕集-气质联用仪（GC-MS）、电感耦合等离子体发射光谱仪（ICP）等大型仪器的前期准备，根据仪器厂家关于仪器的安装条件要求，本项目</w:t>
      </w:r>
      <w:bookmarkStart w:id="2" w:name="_Hlk97297123"/>
      <w:r>
        <w:rPr>
          <w:rFonts w:ascii="仿宋" w:eastAsia="仿宋" w:hAnsi="仿宋" w:cs="仿宋" w:hint="eastAsia"/>
          <w:sz w:val="28"/>
          <w:szCs w:val="28"/>
          <w:lang w:val="zh-CN"/>
        </w:rPr>
        <w:t>对三楼仪器实验室进行改造，根据实际需要增设相应的辅助设施，主要对ICP室、光谱仪器室、气相色谱室、原子吸收室、气瓶室、配电房进行改造，主要包括供气管路分接与布线（含减压阀、不锈钢管、三通、接头等）、排风设施（</w:t>
      </w:r>
      <w:proofErr w:type="gramStart"/>
      <w:r>
        <w:rPr>
          <w:rFonts w:ascii="仿宋" w:eastAsia="仿宋" w:hAnsi="仿宋" w:cs="仿宋" w:hint="eastAsia"/>
          <w:sz w:val="28"/>
          <w:szCs w:val="28"/>
          <w:lang w:val="zh-CN"/>
        </w:rPr>
        <w:t>含排风罩</w:t>
      </w:r>
      <w:proofErr w:type="gramEnd"/>
      <w:r>
        <w:rPr>
          <w:rFonts w:ascii="仿宋" w:eastAsia="仿宋" w:hAnsi="仿宋" w:cs="仿宋" w:hint="eastAsia"/>
          <w:sz w:val="28"/>
          <w:szCs w:val="28"/>
          <w:lang w:val="zh-CN"/>
        </w:rPr>
        <w:t>、风机、吊架与管路等）、供电电路（含电箱空开改造、管线、插座面板等）。</w:t>
      </w:r>
      <w:bookmarkEnd w:id="2"/>
    </w:p>
    <w:p w14:paraId="66485479" w14:textId="0BCB4046" w:rsidR="00FD1E84" w:rsidRPr="00FD1E84" w:rsidRDefault="00FD1E84" w:rsidP="00FD1E84">
      <w:pPr>
        <w:autoSpaceDE w:val="0"/>
        <w:autoSpaceDN w:val="0"/>
        <w:ind w:firstLineChars="200" w:firstLine="560"/>
        <w:rPr>
          <w:rFonts w:ascii="仿宋" w:eastAsia="仿宋" w:hAnsi="仿宋" w:cs="仿宋"/>
          <w:sz w:val="28"/>
          <w:szCs w:val="28"/>
          <w:lang w:val="zh-CN"/>
        </w:rPr>
      </w:pPr>
      <w:r w:rsidRPr="00FD1E84">
        <w:rPr>
          <w:rFonts w:ascii="仿宋" w:eastAsia="仿宋" w:hAnsi="仿宋" w:cs="仿宋" w:hint="eastAsia"/>
          <w:sz w:val="28"/>
          <w:szCs w:val="28"/>
          <w:lang w:val="zh-CN"/>
        </w:rPr>
        <w:t>项目实施内容</w:t>
      </w:r>
      <w:r>
        <w:rPr>
          <w:rFonts w:ascii="仿宋" w:eastAsia="仿宋" w:hAnsi="仿宋" w:cs="仿宋" w:hint="eastAsia"/>
          <w:sz w:val="28"/>
          <w:szCs w:val="28"/>
          <w:lang w:val="zh-CN"/>
        </w:rPr>
        <w:t>、现场设计图、工程量清单如下：</w:t>
      </w:r>
    </w:p>
    <w:p w14:paraId="42841544" w14:textId="7FDDA2B6" w:rsidR="009F3BCE" w:rsidRDefault="009F3BCE" w:rsidP="00FD1E84">
      <w:pPr>
        <w:autoSpaceDE w:val="0"/>
        <w:autoSpaceDN w:val="0"/>
        <w:rPr>
          <w:rFonts w:ascii="仿宋" w:eastAsia="仿宋" w:hAnsi="仿宋" w:cs="仿宋"/>
          <w:b/>
          <w:bCs/>
          <w:sz w:val="28"/>
          <w:szCs w:val="28"/>
        </w:rPr>
      </w:pPr>
    </w:p>
    <w:p w14:paraId="43ADE223" w14:textId="77777777" w:rsidR="009F3BCE" w:rsidRDefault="009F3BCE" w:rsidP="00454AF2">
      <w:pPr>
        <w:autoSpaceDE w:val="0"/>
        <w:autoSpaceDN w:val="0"/>
        <w:jc w:val="center"/>
        <w:rPr>
          <w:rFonts w:ascii="仿宋" w:eastAsia="仿宋" w:hAnsi="仿宋" w:cs="仿宋"/>
          <w:b/>
          <w:bCs/>
          <w:sz w:val="28"/>
          <w:szCs w:val="28"/>
        </w:rPr>
      </w:pPr>
    </w:p>
    <w:p w14:paraId="41EFFFE5" w14:textId="77777777" w:rsidR="009F3BCE" w:rsidRDefault="009F3BCE" w:rsidP="00454AF2">
      <w:pPr>
        <w:autoSpaceDE w:val="0"/>
        <w:autoSpaceDN w:val="0"/>
        <w:jc w:val="center"/>
        <w:rPr>
          <w:rFonts w:ascii="仿宋" w:eastAsia="仿宋" w:hAnsi="仿宋" w:cs="仿宋"/>
          <w:b/>
          <w:bCs/>
          <w:sz w:val="28"/>
          <w:szCs w:val="28"/>
        </w:rPr>
      </w:pPr>
    </w:p>
    <w:p w14:paraId="3264591C" w14:textId="77777777" w:rsidR="009F3BCE" w:rsidRDefault="009F3BCE" w:rsidP="00454AF2">
      <w:pPr>
        <w:autoSpaceDE w:val="0"/>
        <w:autoSpaceDN w:val="0"/>
        <w:jc w:val="center"/>
        <w:rPr>
          <w:rFonts w:ascii="仿宋" w:eastAsia="仿宋" w:hAnsi="仿宋" w:cs="仿宋"/>
          <w:b/>
          <w:bCs/>
          <w:sz w:val="28"/>
          <w:szCs w:val="28"/>
        </w:rPr>
      </w:pPr>
    </w:p>
    <w:p w14:paraId="05BC1F4F" w14:textId="77777777" w:rsidR="009F3BCE" w:rsidRDefault="009F3BCE" w:rsidP="00454AF2">
      <w:pPr>
        <w:autoSpaceDE w:val="0"/>
        <w:autoSpaceDN w:val="0"/>
        <w:jc w:val="center"/>
        <w:rPr>
          <w:rFonts w:ascii="仿宋" w:eastAsia="仿宋" w:hAnsi="仿宋" w:cs="仿宋"/>
          <w:b/>
          <w:bCs/>
          <w:sz w:val="28"/>
          <w:szCs w:val="28"/>
        </w:rPr>
      </w:pPr>
    </w:p>
    <w:p w14:paraId="1BC36C84" w14:textId="77777777" w:rsidR="009F3BCE" w:rsidRDefault="009F3BCE" w:rsidP="00454AF2">
      <w:pPr>
        <w:autoSpaceDE w:val="0"/>
        <w:autoSpaceDN w:val="0"/>
        <w:jc w:val="center"/>
        <w:rPr>
          <w:rFonts w:ascii="仿宋" w:eastAsia="仿宋" w:hAnsi="仿宋" w:cs="仿宋"/>
          <w:b/>
          <w:bCs/>
          <w:sz w:val="28"/>
          <w:szCs w:val="28"/>
        </w:rPr>
      </w:pPr>
    </w:p>
    <w:p w14:paraId="6EB3F000" w14:textId="77777777" w:rsidR="009F3BCE" w:rsidRDefault="009F3BCE" w:rsidP="00454AF2">
      <w:pPr>
        <w:autoSpaceDE w:val="0"/>
        <w:autoSpaceDN w:val="0"/>
        <w:jc w:val="center"/>
        <w:rPr>
          <w:rFonts w:ascii="仿宋" w:eastAsia="仿宋" w:hAnsi="仿宋" w:cs="仿宋"/>
          <w:b/>
          <w:bCs/>
          <w:sz w:val="28"/>
          <w:szCs w:val="28"/>
        </w:rPr>
      </w:pPr>
    </w:p>
    <w:p w14:paraId="22DB2D32" w14:textId="080B347A" w:rsidR="00454AF2" w:rsidRPr="00454AF2" w:rsidRDefault="00454AF2" w:rsidP="00454AF2">
      <w:pPr>
        <w:autoSpaceDE w:val="0"/>
        <w:autoSpaceDN w:val="0"/>
        <w:jc w:val="center"/>
        <w:rPr>
          <w:rFonts w:ascii="仿宋" w:eastAsia="仿宋" w:hAnsi="仿宋" w:cs="仿宋"/>
          <w:b/>
          <w:bCs/>
          <w:sz w:val="28"/>
          <w:szCs w:val="28"/>
        </w:rPr>
      </w:pPr>
      <w:r w:rsidRPr="00454AF2">
        <w:rPr>
          <w:rFonts w:ascii="仿宋" w:eastAsia="仿宋" w:hAnsi="仿宋" w:cs="仿宋" w:hint="eastAsia"/>
          <w:b/>
          <w:bCs/>
          <w:sz w:val="28"/>
          <w:szCs w:val="28"/>
        </w:rPr>
        <w:lastRenderedPageBreak/>
        <w:t>项目实施内容表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
        <w:gridCol w:w="949"/>
        <w:gridCol w:w="2072"/>
        <w:gridCol w:w="3160"/>
        <w:gridCol w:w="2902"/>
      </w:tblGrid>
      <w:tr w:rsidR="00454AF2" w:rsidRPr="004F28D0" w14:paraId="130606F9" w14:textId="77777777" w:rsidTr="009F3BCE">
        <w:trPr>
          <w:jc w:val="center"/>
        </w:trPr>
        <w:tc>
          <w:tcPr>
            <w:tcW w:w="253" w:type="pct"/>
            <w:vAlign w:val="center"/>
          </w:tcPr>
          <w:p w14:paraId="4D619B59" w14:textId="77777777" w:rsidR="00454AF2" w:rsidRPr="00CF2361" w:rsidRDefault="00454AF2" w:rsidP="007E4F78">
            <w:pPr>
              <w:autoSpaceDE w:val="0"/>
              <w:autoSpaceDN w:val="0"/>
              <w:spacing w:line="0" w:lineRule="atLeast"/>
              <w:rPr>
                <w:rFonts w:ascii="仿宋" w:eastAsia="仿宋" w:hAnsi="仿宋" w:cs="仿宋"/>
                <w:sz w:val="28"/>
                <w:szCs w:val="28"/>
              </w:rPr>
            </w:pPr>
            <w:r>
              <w:rPr>
                <w:rFonts w:ascii="仿宋" w:eastAsia="仿宋" w:hAnsi="仿宋" w:cs="仿宋" w:hint="eastAsia"/>
                <w:sz w:val="28"/>
                <w:szCs w:val="28"/>
              </w:rPr>
              <w:t>序号</w:t>
            </w:r>
          </w:p>
        </w:tc>
        <w:tc>
          <w:tcPr>
            <w:tcW w:w="497" w:type="pct"/>
            <w:vAlign w:val="center"/>
          </w:tcPr>
          <w:p w14:paraId="34918A69"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改造地点</w:t>
            </w:r>
          </w:p>
        </w:tc>
        <w:tc>
          <w:tcPr>
            <w:tcW w:w="1083" w:type="pct"/>
            <w:vAlign w:val="center"/>
          </w:tcPr>
          <w:p w14:paraId="4E77B942"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现有仪器及辅助设施</w:t>
            </w:r>
          </w:p>
        </w:tc>
        <w:tc>
          <w:tcPr>
            <w:tcW w:w="1651" w:type="pct"/>
            <w:vAlign w:val="center"/>
          </w:tcPr>
          <w:p w14:paraId="620AEE05"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计划新增仪器/环境要求</w:t>
            </w:r>
          </w:p>
        </w:tc>
        <w:tc>
          <w:tcPr>
            <w:tcW w:w="1516" w:type="pct"/>
            <w:vAlign w:val="center"/>
          </w:tcPr>
          <w:p w14:paraId="585A15E0" w14:textId="77777777" w:rsidR="00454AF2" w:rsidRPr="00CF2361" w:rsidRDefault="00454AF2" w:rsidP="007E4F78">
            <w:pPr>
              <w:autoSpaceDE w:val="0"/>
              <w:autoSpaceDN w:val="0"/>
              <w:spacing w:line="0" w:lineRule="atLeast"/>
              <w:jc w:val="center"/>
              <w:rPr>
                <w:rFonts w:ascii="仿宋" w:eastAsia="仿宋" w:hAnsi="仿宋" w:cs="仿宋"/>
                <w:sz w:val="28"/>
                <w:szCs w:val="28"/>
              </w:rPr>
            </w:pPr>
            <w:r>
              <w:rPr>
                <w:rFonts w:ascii="仿宋" w:eastAsia="仿宋" w:hAnsi="仿宋" w:cs="仿宋" w:hint="eastAsia"/>
                <w:sz w:val="28"/>
                <w:szCs w:val="28"/>
              </w:rPr>
              <w:t>项目</w:t>
            </w:r>
            <w:r w:rsidRPr="00CF2361">
              <w:rPr>
                <w:rFonts w:ascii="仿宋" w:eastAsia="仿宋" w:hAnsi="仿宋" w:cs="仿宋" w:hint="eastAsia"/>
                <w:sz w:val="28"/>
                <w:szCs w:val="28"/>
              </w:rPr>
              <w:t>改造内容</w:t>
            </w:r>
          </w:p>
        </w:tc>
      </w:tr>
      <w:tr w:rsidR="00454AF2" w:rsidRPr="004F28D0" w14:paraId="2FDBC9FF" w14:textId="77777777" w:rsidTr="009F3BCE">
        <w:trPr>
          <w:jc w:val="center"/>
        </w:trPr>
        <w:tc>
          <w:tcPr>
            <w:tcW w:w="253" w:type="pct"/>
            <w:vAlign w:val="center"/>
          </w:tcPr>
          <w:p w14:paraId="694634B4" w14:textId="037D4BF5" w:rsidR="00454AF2" w:rsidRPr="00CF2361" w:rsidRDefault="0008487A" w:rsidP="0008487A">
            <w:pPr>
              <w:autoSpaceDE w:val="0"/>
              <w:autoSpaceDN w:val="0"/>
              <w:spacing w:line="0" w:lineRule="atLeast"/>
              <w:rPr>
                <w:rFonts w:ascii="仿宋" w:eastAsia="仿宋" w:hAnsi="仿宋" w:cs="仿宋"/>
                <w:sz w:val="28"/>
                <w:szCs w:val="28"/>
              </w:rPr>
            </w:pPr>
            <w:r>
              <w:rPr>
                <w:rFonts w:ascii="仿宋" w:eastAsia="仿宋" w:hAnsi="仿宋" w:cs="仿宋" w:hint="eastAsia"/>
                <w:sz w:val="28"/>
                <w:szCs w:val="28"/>
              </w:rPr>
              <w:t>1</w:t>
            </w:r>
          </w:p>
        </w:tc>
        <w:tc>
          <w:tcPr>
            <w:tcW w:w="497" w:type="pct"/>
            <w:vAlign w:val="center"/>
          </w:tcPr>
          <w:p w14:paraId="4560CAB6"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sz w:val="28"/>
                <w:szCs w:val="28"/>
              </w:rPr>
              <w:t>ICP</w:t>
            </w:r>
            <w:r w:rsidRPr="00CF2361">
              <w:rPr>
                <w:rFonts w:ascii="仿宋" w:eastAsia="仿宋" w:hAnsi="仿宋" w:cs="仿宋" w:hint="eastAsia"/>
                <w:sz w:val="28"/>
                <w:szCs w:val="28"/>
              </w:rPr>
              <w:t>室</w:t>
            </w:r>
          </w:p>
          <w:p w14:paraId="2D4D827B"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3</w:t>
            </w:r>
            <w:r w:rsidRPr="00CF2361">
              <w:rPr>
                <w:rFonts w:ascii="仿宋" w:eastAsia="仿宋" w:hAnsi="仿宋" w:cs="仿宋"/>
                <w:sz w:val="28"/>
                <w:szCs w:val="28"/>
              </w:rPr>
              <w:t>12</w:t>
            </w:r>
          </w:p>
        </w:tc>
        <w:tc>
          <w:tcPr>
            <w:tcW w:w="1083" w:type="pct"/>
            <w:vAlign w:val="center"/>
          </w:tcPr>
          <w:p w14:paraId="119384C6"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I</w:t>
            </w:r>
            <w:r w:rsidRPr="00CF2361">
              <w:rPr>
                <w:rFonts w:ascii="仿宋" w:eastAsia="仿宋" w:hAnsi="仿宋" w:cs="仿宋"/>
                <w:sz w:val="28"/>
                <w:szCs w:val="28"/>
              </w:rPr>
              <w:t>CP</w:t>
            </w:r>
            <w:r w:rsidRPr="00CF2361">
              <w:rPr>
                <w:rFonts w:ascii="仿宋" w:eastAsia="仿宋" w:hAnsi="仿宋" w:cs="仿宋" w:hint="eastAsia"/>
                <w:sz w:val="28"/>
                <w:szCs w:val="28"/>
              </w:rPr>
              <w:t>仪1台</w:t>
            </w:r>
          </w:p>
          <w:p w14:paraId="63595C78" w14:textId="77777777" w:rsidR="00454AF2" w:rsidRPr="00CF2361" w:rsidRDefault="00454AF2" w:rsidP="007E4F78">
            <w:pPr>
              <w:autoSpaceDE w:val="0"/>
              <w:autoSpaceDN w:val="0"/>
              <w:spacing w:line="0" w:lineRule="atLeast"/>
              <w:rPr>
                <w:rFonts w:ascii="仿宋" w:eastAsia="仿宋" w:hAnsi="仿宋" w:cs="仿宋"/>
                <w:sz w:val="28"/>
                <w:szCs w:val="28"/>
              </w:rPr>
            </w:pPr>
            <w:proofErr w:type="gramStart"/>
            <w:r w:rsidRPr="00CF2361">
              <w:rPr>
                <w:rFonts w:ascii="仿宋" w:eastAsia="仿宋" w:hAnsi="仿宋" w:cs="仿宋" w:hint="eastAsia"/>
                <w:sz w:val="28"/>
                <w:szCs w:val="28"/>
              </w:rPr>
              <w:t>液氩及氩气</w:t>
            </w:r>
            <w:proofErr w:type="gramEnd"/>
            <w:r w:rsidRPr="00CF2361">
              <w:rPr>
                <w:rFonts w:ascii="仿宋" w:eastAsia="仿宋" w:hAnsi="仿宋" w:cs="仿宋" w:hint="eastAsia"/>
                <w:sz w:val="28"/>
                <w:szCs w:val="28"/>
              </w:rPr>
              <w:t>供气1路</w:t>
            </w:r>
          </w:p>
          <w:p w14:paraId="763D5ECD"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排风罩1个</w:t>
            </w:r>
          </w:p>
        </w:tc>
        <w:tc>
          <w:tcPr>
            <w:tcW w:w="1651" w:type="pct"/>
            <w:vAlign w:val="center"/>
          </w:tcPr>
          <w:p w14:paraId="2B6ADE4D" w14:textId="77777777" w:rsidR="00454AF2" w:rsidRPr="00CF2361" w:rsidRDefault="00454AF2" w:rsidP="007E4F78">
            <w:pPr>
              <w:autoSpaceDE w:val="0"/>
              <w:autoSpaceDN w:val="0"/>
              <w:spacing w:line="0" w:lineRule="atLeast"/>
              <w:ind w:firstLineChars="200" w:firstLine="560"/>
              <w:rPr>
                <w:rFonts w:ascii="仿宋" w:eastAsia="仿宋" w:hAnsi="仿宋" w:cs="仿宋"/>
                <w:sz w:val="28"/>
                <w:szCs w:val="28"/>
              </w:rPr>
            </w:pPr>
            <w:r w:rsidRPr="00CF2361">
              <w:rPr>
                <w:rFonts w:ascii="仿宋" w:eastAsia="仿宋" w:hAnsi="仿宋" w:cs="仿宋" w:hint="eastAsia"/>
                <w:sz w:val="28"/>
                <w:szCs w:val="28"/>
              </w:rPr>
              <w:t>/</w:t>
            </w:r>
          </w:p>
        </w:tc>
        <w:tc>
          <w:tcPr>
            <w:tcW w:w="1516" w:type="pct"/>
            <w:vAlign w:val="center"/>
          </w:tcPr>
          <w:p w14:paraId="3DDF0551"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将现有液氩供气引出2路，连接到3</w:t>
            </w:r>
            <w:r w:rsidRPr="00CF2361">
              <w:rPr>
                <w:rFonts w:ascii="仿宋" w:eastAsia="仿宋" w:hAnsi="仿宋" w:cs="仿宋"/>
                <w:sz w:val="28"/>
                <w:szCs w:val="28"/>
              </w:rPr>
              <w:t>13</w:t>
            </w:r>
            <w:r w:rsidRPr="00CF2361">
              <w:rPr>
                <w:rFonts w:ascii="仿宋" w:eastAsia="仿宋" w:hAnsi="仿宋" w:cs="仿宋" w:hint="eastAsia"/>
                <w:sz w:val="28"/>
                <w:szCs w:val="28"/>
              </w:rPr>
              <w:t>室、3</w:t>
            </w:r>
            <w:r w:rsidRPr="00CF2361">
              <w:rPr>
                <w:rFonts w:ascii="仿宋" w:eastAsia="仿宋" w:hAnsi="仿宋" w:cs="仿宋"/>
                <w:sz w:val="28"/>
                <w:szCs w:val="28"/>
              </w:rPr>
              <w:t>15</w:t>
            </w:r>
            <w:r w:rsidRPr="00CF2361">
              <w:rPr>
                <w:rFonts w:ascii="仿宋" w:eastAsia="仿宋" w:hAnsi="仿宋" w:cs="仿宋" w:hint="eastAsia"/>
                <w:sz w:val="28"/>
                <w:szCs w:val="28"/>
              </w:rPr>
              <w:t>室</w:t>
            </w:r>
          </w:p>
        </w:tc>
      </w:tr>
      <w:tr w:rsidR="00454AF2" w:rsidRPr="004F28D0" w14:paraId="66AE2FA8" w14:textId="77777777" w:rsidTr="009F3BCE">
        <w:trPr>
          <w:jc w:val="center"/>
        </w:trPr>
        <w:tc>
          <w:tcPr>
            <w:tcW w:w="253" w:type="pct"/>
            <w:vAlign w:val="center"/>
          </w:tcPr>
          <w:p w14:paraId="1DE0FFC0" w14:textId="77777777" w:rsidR="00454AF2" w:rsidRPr="00CF2361" w:rsidRDefault="00454AF2" w:rsidP="0008487A">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2</w:t>
            </w:r>
          </w:p>
        </w:tc>
        <w:tc>
          <w:tcPr>
            <w:tcW w:w="497" w:type="pct"/>
            <w:vAlign w:val="center"/>
          </w:tcPr>
          <w:p w14:paraId="5BC0207F" w14:textId="6DB68246" w:rsidR="00454AF2" w:rsidRPr="00CF2361" w:rsidRDefault="00454AF2" w:rsidP="007E4F78">
            <w:pPr>
              <w:autoSpaceDE w:val="0"/>
              <w:autoSpaceDN w:val="0"/>
              <w:spacing w:line="0" w:lineRule="atLeast"/>
              <w:rPr>
                <w:rFonts w:ascii="仿宋" w:eastAsia="仿宋" w:hAnsi="仿宋" w:cs="仿宋"/>
                <w:sz w:val="28"/>
                <w:szCs w:val="28"/>
              </w:rPr>
            </w:pPr>
            <w:r>
              <w:rPr>
                <w:rFonts w:ascii="仿宋" w:eastAsia="仿宋" w:hAnsi="仿宋" w:cs="仿宋" w:hint="eastAsia"/>
                <w:sz w:val="28"/>
                <w:szCs w:val="28"/>
              </w:rPr>
              <w:t>原子荧光</w:t>
            </w:r>
            <w:r w:rsidRPr="00CF2361">
              <w:rPr>
                <w:rFonts w:ascii="仿宋" w:eastAsia="仿宋" w:hAnsi="仿宋" w:cs="仿宋" w:hint="eastAsia"/>
                <w:sz w:val="28"/>
                <w:szCs w:val="28"/>
              </w:rPr>
              <w:t>室</w:t>
            </w:r>
          </w:p>
          <w:p w14:paraId="74AB875E"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3</w:t>
            </w:r>
            <w:r w:rsidRPr="00CF2361">
              <w:rPr>
                <w:rFonts w:ascii="仿宋" w:eastAsia="仿宋" w:hAnsi="仿宋" w:cs="仿宋"/>
                <w:sz w:val="28"/>
                <w:szCs w:val="28"/>
              </w:rPr>
              <w:t>13</w:t>
            </w:r>
          </w:p>
        </w:tc>
        <w:tc>
          <w:tcPr>
            <w:tcW w:w="1083" w:type="pct"/>
            <w:vAlign w:val="center"/>
          </w:tcPr>
          <w:p w14:paraId="73751C2E"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原子荧光仪1台</w:t>
            </w:r>
          </w:p>
          <w:p w14:paraId="6EC6F470"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氩气供气1路</w:t>
            </w:r>
          </w:p>
          <w:p w14:paraId="619C63E6"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排风罩1个</w:t>
            </w:r>
          </w:p>
        </w:tc>
        <w:tc>
          <w:tcPr>
            <w:tcW w:w="1651" w:type="pct"/>
            <w:vAlign w:val="center"/>
          </w:tcPr>
          <w:p w14:paraId="47B14818"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增加I</w:t>
            </w:r>
            <w:r w:rsidRPr="00CF2361">
              <w:rPr>
                <w:rFonts w:ascii="仿宋" w:eastAsia="仿宋" w:hAnsi="仿宋" w:cs="仿宋"/>
                <w:sz w:val="28"/>
                <w:szCs w:val="28"/>
              </w:rPr>
              <w:t>CP-MS</w:t>
            </w:r>
            <w:r w:rsidRPr="00CF2361">
              <w:rPr>
                <w:rFonts w:ascii="仿宋" w:eastAsia="仿宋" w:hAnsi="仿宋" w:cs="仿宋" w:hint="eastAsia"/>
                <w:sz w:val="28"/>
                <w:szCs w:val="28"/>
              </w:rPr>
              <w:t>仪</w:t>
            </w:r>
            <w:r w:rsidRPr="00CF2361">
              <w:rPr>
                <w:rFonts w:ascii="仿宋" w:eastAsia="仿宋" w:hAnsi="仿宋" w:cs="仿宋"/>
                <w:sz w:val="28"/>
                <w:szCs w:val="28"/>
              </w:rPr>
              <w:t>1</w:t>
            </w:r>
            <w:r w:rsidRPr="00CF2361">
              <w:rPr>
                <w:rFonts w:ascii="仿宋" w:eastAsia="仿宋" w:hAnsi="仿宋" w:cs="仿宋" w:hint="eastAsia"/>
                <w:sz w:val="28"/>
                <w:szCs w:val="28"/>
              </w:rPr>
              <w:t>台</w:t>
            </w:r>
          </w:p>
          <w:p w14:paraId="77279CE1" w14:textId="77777777" w:rsidR="00454AF2" w:rsidRPr="00CF2361" w:rsidRDefault="00454AF2" w:rsidP="007E4F78">
            <w:pPr>
              <w:autoSpaceDE w:val="0"/>
              <w:autoSpaceDN w:val="0"/>
              <w:spacing w:line="0" w:lineRule="atLeast"/>
              <w:rPr>
                <w:rFonts w:ascii="仿宋" w:eastAsia="仿宋" w:hAnsi="仿宋" w:cs="仿宋"/>
                <w:sz w:val="28"/>
                <w:szCs w:val="28"/>
              </w:rPr>
            </w:pPr>
          </w:p>
          <w:p w14:paraId="45BA4D9D" w14:textId="77777777" w:rsidR="00454AF2" w:rsidRPr="00CF2361" w:rsidRDefault="00454AF2" w:rsidP="007E4F78">
            <w:pPr>
              <w:autoSpaceDE w:val="0"/>
              <w:autoSpaceDN w:val="0"/>
              <w:spacing w:line="0" w:lineRule="atLeast"/>
              <w:rPr>
                <w:rFonts w:ascii="仿宋" w:eastAsia="仿宋" w:hAnsi="仿宋" w:cs="仿宋"/>
                <w:sz w:val="28"/>
                <w:szCs w:val="28"/>
              </w:rPr>
            </w:pPr>
            <w:r>
              <w:rPr>
                <w:rFonts w:ascii="仿宋" w:eastAsia="仿宋" w:hAnsi="仿宋" w:cs="仿宋"/>
                <w:sz w:val="28"/>
                <w:szCs w:val="28"/>
              </w:rPr>
              <w:t>1</w:t>
            </w:r>
            <w:r w:rsidRPr="00CF2361">
              <w:rPr>
                <w:rFonts w:ascii="仿宋" w:eastAsia="仿宋" w:hAnsi="仿宋" w:cs="仿宋"/>
                <w:sz w:val="28"/>
                <w:szCs w:val="28"/>
              </w:rPr>
              <w:t>.</w:t>
            </w:r>
            <w:r w:rsidRPr="00CF2361">
              <w:rPr>
                <w:rFonts w:ascii="仿宋" w:eastAsia="仿宋" w:hAnsi="仿宋" w:cs="仿宋" w:hint="eastAsia"/>
                <w:sz w:val="28"/>
                <w:szCs w:val="28"/>
              </w:rPr>
              <w:t>增加液氩、氦气供气各1路</w:t>
            </w:r>
          </w:p>
          <w:p w14:paraId="17404CD7" w14:textId="77777777" w:rsidR="00454AF2" w:rsidRPr="00CF2361" w:rsidRDefault="00454AF2" w:rsidP="007E4F78">
            <w:pPr>
              <w:autoSpaceDE w:val="0"/>
              <w:autoSpaceDN w:val="0"/>
              <w:spacing w:line="0" w:lineRule="atLeast"/>
              <w:rPr>
                <w:rFonts w:ascii="仿宋" w:eastAsia="仿宋" w:hAnsi="仿宋" w:cs="仿宋"/>
                <w:sz w:val="28"/>
                <w:szCs w:val="28"/>
              </w:rPr>
            </w:pPr>
            <w:r>
              <w:rPr>
                <w:rFonts w:ascii="仿宋" w:eastAsia="仿宋" w:hAnsi="仿宋" w:cs="仿宋"/>
                <w:sz w:val="28"/>
                <w:szCs w:val="28"/>
              </w:rPr>
              <w:t>2</w:t>
            </w:r>
            <w:r w:rsidRPr="00CF2361">
              <w:rPr>
                <w:rFonts w:ascii="仿宋" w:eastAsia="仿宋" w:hAnsi="仿宋" w:cs="仿宋"/>
                <w:sz w:val="28"/>
                <w:szCs w:val="28"/>
              </w:rPr>
              <w:t>.</w:t>
            </w:r>
            <w:r w:rsidRPr="00CF2361">
              <w:rPr>
                <w:rFonts w:ascii="仿宋" w:eastAsia="仿宋" w:hAnsi="仿宋" w:cs="仿宋" w:hint="eastAsia"/>
                <w:sz w:val="28"/>
                <w:szCs w:val="28"/>
              </w:rPr>
              <w:t>增加排风罩1个</w:t>
            </w:r>
          </w:p>
          <w:p w14:paraId="18D08E8D" w14:textId="77777777" w:rsidR="00454AF2" w:rsidRPr="00CF2361" w:rsidRDefault="00454AF2" w:rsidP="007E4F78">
            <w:pPr>
              <w:autoSpaceDE w:val="0"/>
              <w:autoSpaceDN w:val="0"/>
              <w:spacing w:line="0" w:lineRule="atLeast"/>
              <w:rPr>
                <w:rFonts w:ascii="仿宋" w:eastAsia="仿宋" w:hAnsi="仿宋" w:cs="仿宋"/>
                <w:sz w:val="28"/>
                <w:szCs w:val="28"/>
              </w:rPr>
            </w:pPr>
            <w:r>
              <w:rPr>
                <w:rFonts w:ascii="仿宋" w:eastAsia="仿宋" w:hAnsi="仿宋" w:cs="仿宋"/>
                <w:sz w:val="28"/>
                <w:szCs w:val="28"/>
              </w:rPr>
              <w:t>3</w:t>
            </w:r>
            <w:r w:rsidRPr="00CF2361">
              <w:rPr>
                <w:rFonts w:ascii="仿宋" w:eastAsia="仿宋" w:hAnsi="仿宋" w:cs="仿宋"/>
                <w:sz w:val="28"/>
                <w:szCs w:val="28"/>
              </w:rPr>
              <w:t>.</w:t>
            </w:r>
            <w:r w:rsidRPr="00CF2361">
              <w:rPr>
                <w:rFonts w:ascii="仿宋" w:eastAsia="仿宋" w:hAnsi="仿宋" w:cs="仿宋" w:hint="eastAsia"/>
                <w:sz w:val="28"/>
                <w:szCs w:val="28"/>
              </w:rPr>
              <w:t>增加设备用电1组</w:t>
            </w:r>
          </w:p>
        </w:tc>
        <w:tc>
          <w:tcPr>
            <w:tcW w:w="1516" w:type="pct"/>
            <w:vAlign w:val="center"/>
          </w:tcPr>
          <w:p w14:paraId="13F984C7" w14:textId="77777777" w:rsidR="00454AF2"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1</w:t>
            </w:r>
            <w:r w:rsidRPr="00CF2361">
              <w:rPr>
                <w:rFonts w:ascii="仿宋" w:eastAsia="仿宋" w:hAnsi="仿宋" w:cs="仿宋"/>
                <w:sz w:val="28"/>
                <w:szCs w:val="28"/>
              </w:rPr>
              <w:t>.</w:t>
            </w:r>
            <w:r w:rsidRPr="00CF2361">
              <w:rPr>
                <w:rFonts w:ascii="仿宋" w:eastAsia="仿宋" w:hAnsi="仿宋" w:cs="仿宋" w:hint="eastAsia"/>
                <w:sz w:val="28"/>
                <w:szCs w:val="28"/>
              </w:rPr>
              <w:t>连接液氩、氦气供气各1路</w:t>
            </w:r>
          </w:p>
          <w:p w14:paraId="666779B1" w14:textId="77777777" w:rsidR="00454AF2"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sz w:val="28"/>
                <w:szCs w:val="28"/>
              </w:rPr>
              <w:t>2.</w:t>
            </w:r>
            <w:r w:rsidRPr="00CF2361">
              <w:rPr>
                <w:rFonts w:ascii="仿宋" w:eastAsia="仿宋" w:hAnsi="仿宋" w:cs="仿宋" w:hint="eastAsia"/>
                <w:sz w:val="28"/>
                <w:szCs w:val="28"/>
              </w:rPr>
              <w:t>增加排风罩1个（管径1</w:t>
            </w:r>
            <w:r w:rsidRPr="00CF2361">
              <w:rPr>
                <w:rFonts w:ascii="仿宋" w:eastAsia="仿宋" w:hAnsi="仿宋" w:cs="仿宋"/>
                <w:sz w:val="28"/>
                <w:szCs w:val="28"/>
              </w:rPr>
              <w:t>5cm</w:t>
            </w:r>
            <w:r w:rsidRPr="00CF2361">
              <w:rPr>
                <w:rFonts w:ascii="仿宋" w:eastAsia="仿宋" w:hAnsi="仿宋" w:cs="仿宋" w:hint="eastAsia"/>
                <w:sz w:val="28"/>
                <w:szCs w:val="28"/>
              </w:rPr>
              <w:t>，具备风量调节阀，风速1</w:t>
            </w:r>
            <w:r w:rsidRPr="00CF2361">
              <w:rPr>
                <w:rFonts w:ascii="仿宋" w:eastAsia="仿宋" w:hAnsi="仿宋" w:cs="仿宋"/>
                <w:sz w:val="28"/>
                <w:szCs w:val="28"/>
              </w:rPr>
              <w:t>0-15m/</w:t>
            </w:r>
            <w:r w:rsidRPr="00CF2361">
              <w:rPr>
                <w:rFonts w:ascii="仿宋" w:eastAsia="仿宋" w:hAnsi="仿宋" w:cs="仿宋" w:hint="eastAsia"/>
                <w:sz w:val="28"/>
                <w:szCs w:val="28"/>
              </w:rPr>
              <w:t>s）</w:t>
            </w:r>
          </w:p>
          <w:p w14:paraId="2AB46C5F"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sz w:val="28"/>
                <w:szCs w:val="28"/>
              </w:rPr>
              <w:t>3.</w:t>
            </w:r>
            <w:r w:rsidRPr="00CF2361">
              <w:rPr>
                <w:rFonts w:ascii="仿宋" w:eastAsia="仿宋" w:hAnsi="仿宋" w:cs="仿宋" w:hint="eastAsia"/>
                <w:sz w:val="28"/>
                <w:szCs w:val="28"/>
              </w:rPr>
              <w:t>增加设备用电1组</w:t>
            </w:r>
          </w:p>
        </w:tc>
      </w:tr>
      <w:tr w:rsidR="00454AF2" w:rsidRPr="004F28D0" w14:paraId="293727FE" w14:textId="77777777" w:rsidTr="009F3BCE">
        <w:trPr>
          <w:jc w:val="center"/>
        </w:trPr>
        <w:tc>
          <w:tcPr>
            <w:tcW w:w="253" w:type="pct"/>
            <w:vAlign w:val="center"/>
          </w:tcPr>
          <w:p w14:paraId="4367343F" w14:textId="77777777" w:rsidR="00454AF2" w:rsidRPr="00CF2361" w:rsidRDefault="00454AF2" w:rsidP="0008487A">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3</w:t>
            </w:r>
          </w:p>
        </w:tc>
        <w:tc>
          <w:tcPr>
            <w:tcW w:w="497" w:type="pct"/>
            <w:vAlign w:val="center"/>
          </w:tcPr>
          <w:p w14:paraId="694C2429" w14:textId="30D2125D"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气</w:t>
            </w:r>
            <w:r>
              <w:rPr>
                <w:rFonts w:ascii="仿宋" w:eastAsia="仿宋" w:hAnsi="仿宋" w:cs="仿宋" w:hint="eastAsia"/>
                <w:sz w:val="28"/>
                <w:szCs w:val="28"/>
              </w:rPr>
              <w:t>质</w:t>
            </w:r>
            <w:r w:rsidRPr="00CF2361">
              <w:rPr>
                <w:rFonts w:ascii="仿宋" w:eastAsia="仿宋" w:hAnsi="仿宋" w:cs="仿宋" w:hint="eastAsia"/>
                <w:sz w:val="28"/>
                <w:szCs w:val="28"/>
              </w:rPr>
              <w:t>室</w:t>
            </w:r>
          </w:p>
          <w:p w14:paraId="2914197B"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3</w:t>
            </w:r>
            <w:r w:rsidRPr="00CF2361">
              <w:rPr>
                <w:rFonts w:ascii="仿宋" w:eastAsia="仿宋" w:hAnsi="仿宋" w:cs="仿宋"/>
                <w:sz w:val="28"/>
                <w:szCs w:val="28"/>
              </w:rPr>
              <w:t>14</w:t>
            </w:r>
          </w:p>
        </w:tc>
        <w:tc>
          <w:tcPr>
            <w:tcW w:w="1083" w:type="pct"/>
            <w:vAlign w:val="center"/>
          </w:tcPr>
          <w:p w14:paraId="03223C55"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顶空-气质联用仪1台</w:t>
            </w:r>
          </w:p>
          <w:p w14:paraId="537148A4"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氦气供气1路</w:t>
            </w:r>
          </w:p>
          <w:p w14:paraId="3BFCAB86"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氮气供气2路</w:t>
            </w:r>
          </w:p>
          <w:p w14:paraId="674D0C65"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空气供气2路</w:t>
            </w:r>
          </w:p>
          <w:p w14:paraId="11E15AEE"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排风罩2个</w:t>
            </w:r>
          </w:p>
        </w:tc>
        <w:tc>
          <w:tcPr>
            <w:tcW w:w="1651" w:type="pct"/>
            <w:vAlign w:val="center"/>
          </w:tcPr>
          <w:p w14:paraId="0D6A26F1"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增加G</w:t>
            </w:r>
            <w:r w:rsidRPr="00CF2361">
              <w:rPr>
                <w:rFonts w:ascii="仿宋" w:eastAsia="仿宋" w:hAnsi="仿宋" w:cs="仿宋"/>
                <w:sz w:val="28"/>
                <w:szCs w:val="28"/>
              </w:rPr>
              <w:t>C-MS</w:t>
            </w:r>
            <w:r w:rsidRPr="00CF2361">
              <w:rPr>
                <w:rFonts w:ascii="仿宋" w:eastAsia="仿宋" w:hAnsi="仿宋" w:cs="仿宋" w:hint="eastAsia"/>
                <w:sz w:val="28"/>
                <w:szCs w:val="28"/>
              </w:rPr>
              <w:t>仪1台</w:t>
            </w:r>
          </w:p>
          <w:p w14:paraId="3C64B428" w14:textId="77777777" w:rsidR="00454AF2" w:rsidRPr="00CF2361" w:rsidRDefault="00454AF2" w:rsidP="007E4F78">
            <w:pPr>
              <w:autoSpaceDE w:val="0"/>
              <w:autoSpaceDN w:val="0"/>
              <w:spacing w:line="0" w:lineRule="atLeast"/>
              <w:rPr>
                <w:rFonts w:ascii="仿宋" w:eastAsia="仿宋" w:hAnsi="仿宋" w:cs="仿宋"/>
                <w:sz w:val="28"/>
                <w:szCs w:val="28"/>
              </w:rPr>
            </w:pPr>
          </w:p>
          <w:p w14:paraId="7E603CBE" w14:textId="77777777" w:rsidR="00454AF2" w:rsidRPr="00CF2361" w:rsidRDefault="00454AF2" w:rsidP="007E4F78">
            <w:pPr>
              <w:autoSpaceDE w:val="0"/>
              <w:autoSpaceDN w:val="0"/>
              <w:spacing w:line="0" w:lineRule="atLeas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w:t>
            </w:r>
            <w:r w:rsidRPr="00CF2361">
              <w:rPr>
                <w:rFonts w:ascii="仿宋" w:eastAsia="仿宋" w:hAnsi="仿宋" w:cs="仿宋" w:hint="eastAsia"/>
                <w:sz w:val="28"/>
                <w:szCs w:val="28"/>
              </w:rPr>
              <w:t>增加氦气供气1路</w:t>
            </w:r>
          </w:p>
        </w:tc>
        <w:tc>
          <w:tcPr>
            <w:tcW w:w="1516" w:type="pct"/>
            <w:vAlign w:val="center"/>
          </w:tcPr>
          <w:p w14:paraId="4D073989" w14:textId="77777777" w:rsidR="00454AF2" w:rsidRPr="00CF2361" w:rsidRDefault="00454AF2" w:rsidP="007E4F78">
            <w:pPr>
              <w:autoSpaceDE w:val="0"/>
              <w:autoSpaceDN w:val="0"/>
              <w:spacing w:line="0" w:lineRule="atLeas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w:t>
            </w:r>
            <w:r w:rsidRPr="00CF2361">
              <w:rPr>
                <w:rFonts w:ascii="仿宋" w:eastAsia="仿宋" w:hAnsi="仿宋" w:cs="仿宋" w:hint="eastAsia"/>
                <w:sz w:val="28"/>
                <w:szCs w:val="28"/>
              </w:rPr>
              <w:t>连接氦气供气1路</w:t>
            </w:r>
          </w:p>
        </w:tc>
      </w:tr>
      <w:tr w:rsidR="00454AF2" w:rsidRPr="004F28D0" w14:paraId="22D01C3A" w14:textId="77777777" w:rsidTr="009F3BCE">
        <w:trPr>
          <w:jc w:val="center"/>
        </w:trPr>
        <w:tc>
          <w:tcPr>
            <w:tcW w:w="253" w:type="pct"/>
            <w:vAlign w:val="center"/>
          </w:tcPr>
          <w:p w14:paraId="44061257" w14:textId="77777777" w:rsidR="00454AF2" w:rsidRPr="00CF2361" w:rsidRDefault="00454AF2" w:rsidP="0008487A">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4</w:t>
            </w:r>
          </w:p>
        </w:tc>
        <w:tc>
          <w:tcPr>
            <w:tcW w:w="497" w:type="pct"/>
            <w:vAlign w:val="center"/>
          </w:tcPr>
          <w:p w14:paraId="37FA6FFE"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原子吸收室</w:t>
            </w:r>
          </w:p>
          <w:p w14:paraId="1DA73BB1"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3</w:t>
            </w:r>
            <w:r w:rsidRPr="00CF2361">
              <w:rPr>
                <w:rFonts w:ascii="仿宋" w:eastAsia="仿宋" w:hAnsi="仿宋" w:cs="仿宋"/>
                <w:sz w:val="28"/>
                <w:szCs w:val="28"/>
              </w:rPr>
              <w:t>15</w:t>
            </w:r>
          </w:p>
        </w:tc>
        <w:tc>
          <w:tcPr>
            <w:tcW w:w="1083" w:type="pct"/>
            <w:vAlign w:val="center"/>
          </w:tcPr>
          <w:p w14:paraId="33A9B5AA"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原子吸收仪1台</w:t>
            </w:r>
          </w:p>
          <w:p w14:paraId="10AB15B9"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氩气供气1路</w:t>
            </w:r>
          </w:p>
          <w:p w14:paraId="0E6D2151"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乙炔供气1路</w:t>
            </w:r>
          </w:p>
          <w:p w14:paraId="0BA3E25E"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排风罩1个</w:t>
            </w:r>
          </w:p>
        </w:tc>
        <w:tc>
          <w:tcPr>
            <w:tcW w:w="1651" w:type="pct"/>
            <w:vAlign w:val="center"/>
          </w:tcPr>
          <w:p w14:paraId="292FDDA2"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增加I</w:t>
            </w:r>
            <w:r w:rsidRPr="00CF2361">
              <w:rPr>
                <w:rFonts w:ascii="仿宋" w:eastAsia="仿宋" w:hAnsi="仿宋" w:cs="仿宋"/>
                <w:sz w:val="28"/>
                <w:szCs w:val="28"/>
              </w:rPr>
              <w:t>CP</w:t>
            </w:r>
            <w:r w:rsidRPr="00CF2361">
              <w:rPr>
                <w:rFonts w:ascii="仿宋" w:eastAsia="仿宋" w:hAnsi="仿宋" w:cs="仿宋" w:hint="eastAsia"/>
                <w:sz w:val="28"/>
                <w:szCs w:val="28"/>
              </w:rPr>
              <w:t>仪1台</w:t>
            </w:r>
          </w:p>
          <w:p w14:paraId="2C564D25" w14:textId="77777777" w:rsidR="00454AF2" w:rsidRPr="00CF2361" w:rsidRDefault="00454AF2" w:rsidP="007E4F78">
            <w:pPr>
              <w:autoSpaceDE w:val="0"/>
              <w:autoSpaceDN w:val="0"/>
              <w:spacing w:line="0" w:lineRule="atLeast"/>
              <w:ind w:firstLineChars="200" w:firstLine="560"/>
              <w:rPr>
                <w:rFonts w:ascii="仿宋" w:eastAsia="仿宋" w:hAnsi="仿宋" w:cs="仿宋"/>
                <w:sz w:val="28"/>
                <w:szCs w:val="28"/>
              </w:rPr>
            </w:pPr>
          </w:p>
          <w:p w14:paraId="05DA4E40" w14:textId="77777777" w:rsidR="00454AF2" w:rsidRPr="00CF2361" w:rsidRDefault="00454AF2" w:rsidP="007E4F78">
            <w:pPr>
              <w:autoSpaceDE w:val="0"/>
              <w:autoSpaceDN w:val="0"/>
              <w:spacing w:line="0" w:lineRule="atLeast"/>
              <w:rPr>
                <w:rFonts w:ascii="仿宋" w:eastAsia="仿宋" w:hAnsi="仿宋" w:cs="仿宋"/>
                <w:sz w:val="28"/>
                <w:szCs w:val="28"/>
              </w:rPr>
            </w:pPr>
            <w:r>
              <w:rPr>
                <w:rFonts w:ascii="仿宋" w:eastAsia="仿宋" w:hAnsi="仿宋" w:cs="仿宋"/>
                <w:sz w:val="28"/>
                <w:szCs w:val="28"/>
              </w:rPr>
              <w:t>1</w:t>
            </w:r>
            <w:r w:rsidRPr="00CF2361">
              <w:rPr>
                <w:rFonts w:ascii="仿宋" w:eastAsia="仿宋" w:hAnsi="仿宋" w:cs="仿宋"/>
                <w:sz w:val="28"/>
                <w:szCs w:val="28"/>
              </w:rPr>
              <w:t>.</w:t>
            </w:r>
            <w:r w:rsidRPr="00CF2361">
              <w:rPr>
                <w:rFonts w:ascii="仿宋" w:eastAsia="仿宋" w:hAnsi="仿宋" w:cs="仿宋" w:hint="eastAsia"/>
                <w:sz w:val="28"/>
                <w:szCs w:val="28"/>
              </w:rPr>
              <w:t>增加液氩供气1路</w:t>
            </w:r>
          </w:p>
          <w:p w14:paraId="22F89D82" w14:textId="77777777" w:rsidR="00454AF2" w:rsidRPr="00CF2361" w:rsidRDefault="00454AF2" w:rsidP="007E4F78">
            <w:pPr>
              <w:autoSpaceDE w:val="0"/>
              <w:autoSpaceDN w:val="0"/>
              <w:spacing w:line="0" w:lineRule="atLeast"/>
              <w:rPr>
                <w:rFonts w:ascii="仿宋" w:eastAsia="仿宋" w:hAnsi="仿宋" w:cs="仿宋"/>
                <w:sz w:val="28"/>
                <w:szCs w:val="28"/>
              </w:rPr>
            </w:pPr>
            <w:r>
              <w:rPr>
                <w:rFonts w:ascii="仿宋" w:eastAsia="仿宋" w:hAnsi="仿宋" w:cs="仿宋"/>
                <w:sz w:val="28"/>
                <w:szCs w:val="28"/>
              </w:rPr>
              <w:t>2</w:t>
            </w:r>
            <w:r w:rsidRPr="00CF2361">
              <w:rPr>
                <w:rFonts w:ascii="仿宋" w:eastAsia="仿宋" w:hAnsi="仿宋" w:cs="仿宋"/>
                <w:sz w:val="28"/>
                <w:szCs w:val="28"/>
              </w:rPr>
              <w:t>.</w:t>
            </w:r>
            <w:r w:rsidRPr="00CF2361">
              <w:rPr>
                <w:rFonts w:ascii="仿宋" w:eastAsia="仿宋" w:hAnsi="仿宋" w:cs="仿宋" w:hint="eastAsia"/>
                <w:sz w:val="28"/>
                <w:szCs w:val="28"/>
              </w:rPr>
              <w:t>增加排风罩1个</w:t>
            </w:r>
          </w:p>
          <w:p w14:paraId="36BF36CE" w14:textId="77777777" w:rsidR="00454AF2" w:rsidRPr="00CF2361" w:rsidRDefault="00454AF2" w:rsidP="007E4F78">
            <w:pPr>
              <w:autoSpaceDE w:val="0"/>
              <w:autoSpaceDN w:val="0"/>
              <w:spacing w:line="0" w:lineRule="atLeast"/>
              <w:rPr>
                <w:rFonts w:ascii="仿宋" w:eastAsia="仿宋" w:hAnsi="仿宋" w:cs="仿宋"/>
                <w:sz w:val="28"/>
                <w:szCs w:val="28"/>
              </w:rPr>
            </w:pPr>
            <w:r>
              <w:rPr>
                <w:rFonts w:ascii="仿宋" w:eastAsia="仿宋" w:hAnsi="仿宋" w:cs="仿宋"/>
                <w:sz w:val="28"/>
                <w:szCs w:val="28"/>
              </w:rPr>
              <w:t>3</w:t>
            </w:r>
            <w:r w:rsidRPr="00CF2361">
              <w:rPr>
                <w:rFonts w:ascii="仿宋" w:eastAsia="仿宋" w:hAnsi="仿宋" w:cs="仿宋"/>
                <w:sz w:val="28"/>
                <w:szCs w:val="28"/>
              </w:rPr>
              <w:t>.</w:t>
            </w:r>
            <w:r w:rsidRPr="00CF2361">
              <w:rPr>
                <w:rFonts w:ascii="仿宋" w:eastAsia="仿宋" w:hAnsi="仿宋" w:cs="仿宋" w:hint="eastAsia"/>
                <w:sz w:val="28"/>
                <w:szCs w:val="28"/>
              </w:rPr>
              <w:t>增加设备用电1组</w:t>
            </w:r>
          </w:p>
        </w:tc>
        <w:tc>
          <w:tcPr>
            <w:tcW w:w="1516" w:type="pct"/>
            <w:vAlign w:val="center"/>
          </w:tcPr>
          <w:p w14:paraId="60A6479D" w14:textId="77777777" w:rsidR="00454AF2"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1</w:t>
            </w:r>
            <w:r w:rsidRPr="00CF2361">
              <w:rPr>
                <w:rFonts w:ascii="仿宋" w:eastAsia="仿宋" w:hAnsi="仿宋" w:cs="仿宋"/>
                <w:sz w:val="28"/>
                <w:szCs w:val="28"/>
              </w:rPr>
              <w:t>.</w:t>
            </w:r>
            <w:r w:rsidRPr="00CF2361">
              <w:rPr>
                <w:rFonts w:ascii="仿宋" w:eastAsia="仿宋" w:hAnsi="仿宋" w:cs="仿宋" w:hint="eastAsia"/>
                <w:sz w:val="28"/>
                <w:szCs w:val="28"/>
              </w:rPr>
              <w:t>连接液氩供气1路</w:t>
            </w:r>
          </w:p>
          <w:p w14:paraId="66163683"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sz w:val="28"/>
                <w:szCs w:val="28"/>
              </w:rPr>
              <w:t>2.</w:t>
            </w:r>
            <w:r w:rsidRPr="00CF2361">
              <w:rPr>
                <w:rFonts w:ascii="仿宋" w:eastAsia="仿宋" w:hAnsi="仿宋" w:cs="仿宋" w:hint="eastAsia"/>
                <w:sz w:val="28"/>
                <w:szCs w:val="28"/>
              </w:rPr>
              <w:t>增加排风罩1个</w:t>
            </w:r>
          </w:p>
          <w:p w14:paraId="7D362FAE"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sz w:val="28"/>
                <w:szCs w:val="28"/>
              </w:rPr>
              <w:t>3.</w:t>
            </w:r>
            <w:r w:rsidRPr="00CF2361">
              <w:rPr>
                <w:rFonts w:ascii="仿宋" w:eastAsia="仿宋" w:hAnsi="仿宋" w:cs="仿宋" w:hint="eastAsia"/>
                <w:sz w:val="28"/>
                <w:szCs w:val="28"/>
              </w:rPr>
              <w:t>增加设备用电1组</w:t>
            </w:r>
          </w:p>
        </w:tc>
      </w:tr>
      <w:tr w:rsidR="00454AF2" w:rsidRPr="004F28D0" w14:paraId="2C31A6CF" w14:textId="77777777" w:rsidTr="009F3BCE">
        <w:trPr>
          <w:jc w:val="center"/>
        </w:trPr>
        <w:tc>
          <w:tcPr>
            <w:tcW w:w="253" w:type="pct"/>
            <w:vAlign w:val="center"/>
          </w:tcPr>
          <w:p w14:paraId="24D793D8" w14:textId="77777777" w:rsidR="00454AF2" w:rsidRPr="00CF2361" w:rsidRDefault="00454AF2" w:rsidP="0008487A">
            <w:pPr>
              <w:autoSpaceDE w:val="0"/>
              <w:autoSpaceDN w:val="0"/>
              <w:spacing w:line="0" w:lineRule="atLeast"/>
              <w:rPr>
                <w:rFonts w:ascii="仿宋" w:eastAsia="仿宋" w:hAnsi="仿宋" w:cs="仿宋"/>
                <w:sz w:val="28"/>
                <w:szCs w:val="28"/>
              </w:rPr>
            </w:pPr>
            <w:r w:rsidRPr="00CF2361">
              <w:rPr>
                <w:rFonts w:ascii="仿宋" w:eastAsia="仿宋" w:hAnsi="仿宋" w:cs="仿宋"/>
                <w:sz w:val="28"/>
                <w:szCs w:val="28"/>
              </w:rPr>
              <w:t>5</w:t>
            </w:r>
          </w:p>
        </w:tc>
        <w:tc>
          <w:tcPr>
            <w:tcW w:w="497" w:type="pct"/>
            <w:vAlign w:val="center"/>
          </w:tcPr>
          <w:p w14:paraId="7D4F96D6"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气瓶室</w:t>
            </w:r>
          </w:p>
          <w:p w14:paraId="715A99FB"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3</w:t>
            </w:r>
            <w:r w:rsidRPr="00CF2361">
              <w:rPr>
                <w:rFonts w:ascii="仿宋" w:eastAsia="仿宋" w:hAnsi="仿宋" w:cs="仿宋"/>
                <w:sz w:val="28"/>
                <w:szCs w:val="28"/>
              </w:rPr>
              <w:t>17</w:t>
            </w:r>
          </w:p>
        </w:tc>
        <w:tc>
          <w:tcPr>
            <w:tcW w:w="1083" w:type="pct"/>
            <w:vAlign w:val="center"/>
          </w:tcPr>
          <w:p w14:paraId="3BD23755"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氩气、氦气、氮气、氧气、乙炔、空气供气各1路</w:t>
            </w:r>
          </w:p>
        </w:tc>
        <w:tc>
          <w:tcPr>
            <w:tcW w:w="1651" w:type="pct"/>
            <w:vAlign w:val="center"/>
          </w:tcPr>
          <w:p w14:paraId="0AA1892E" w14:textId="77777777" w:rsidR="00454AF2" w:rsidRPr="00CF2361" w:rsidRDefault="00454AF2" w:rsidP="007E4F78">
            <w:pPr>
              <w:autoSpaceDE w:val="0"/>
              <w:autoSpaceDN w:val="0"/>
              <w:spacing w:line="0" w:lineRule="atLeast"/>
              <w:ind w:firstLineChars="200" w:firstLine="560"/>
              <w:rPr>
                <w:rFonts w:ascii="仿宋" w:eastAsia="仿宋" w:hAnsi="仿宋" w:cs="仿宋"/>
                <w:sz w:val="28"/>
                <w:szCs w:val="28"/>
              </w:rPr>
            </w:pPr>
            <w:r w:rsidRPr="00CF2361">
              <w:rPr>
                <w:rFonts w:ascii="仿宋" w:eastAsia="仿宋" w:hAnsi="仿宋" w:cs="仿宋" w:hint="eastAsia"/>
                <w:sz w:val="28"/>
                <w:szCs w:val="28"/>
              </w:rPr>
              <w:t>/</w:t>
            </w:r>
          </w:p>
        </w:tc>
        <w:tc>
          <w:tcPr>
            <w:tcW w:w="1516" w:type="pct"/>
            <w:vAlign w:val="center"/>
          </w:tcPr>
          <w:p w14:paraId="72186042"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将现有氦气供气引出2路，连接到3</w:t>
            </w:r>
            <w:r w:rsidRPr="00CF2361">
              <w:rPr>
                <w:rFonts w:ascii="仿宋" w:eastAsia="仿宋" w:hAnsi="仿宋" w:cs="仿宋"/>
                <w:sz w:val="28"/>
                <w:szCs w:val="28"/>
              </w:rPr>
              <w:t>13</w:t>
            </w:r>
            <w:r w:rsidRPr="00CF2361">
              <w:rPr>
                <w:rFonts w:ascii="仿宋" w:eastAsia="仿宋" w:hAnsi="仿宋" w:cs="仿宋" w:hint="eastAsia"/>
                <w:sz w:val="28"/>
                <w:szCs w:val="28"/>
              </w:rPr>
              <w:t>室、3</w:t>
            </w:r>
            <w:r w:rsidRPr="00CF2361">
              <w:rPr>
                <w:rFonts w:ascii="仿宋" w:eastAsia="仿宋" w:hAnsi="仿宋" w:cs="仿宋"/>
                <w:sz w:val="28"/>
                <w:szCs w:val="28"/>
              </w:rPr>
              <w:t>14</w:t>
            </w:r>
            <w:r w:rsidRPr="00CF2361">
              <w:rPr>
                <w:rFonts w:ascii="仿宋" w:eastAsia="仿宋" w:hAnsi="仿宋" w:cs="仿宋" w:hint="eastAsia"/>
                <w:sz w:val="28"/>
                <w:szCs w:val="28"/>
              </w:rPr>
              <w:t>室</w:t>
            </w:r>
          </w:p>
        </w:tc>
      </w:tr>
      <w:tr w:rsidR="00454AF2" w:rsidRPr="004F28D0" w14:paraId="55A36D7B" w14:textId="77777777" w:rsidTr="009F3BCE">
        <w:trPr>
          <w:jc w:val="center"/>
        </w:trPr>
        <w:tc>
          <w:tcPr>
            <w:tcW w:w="253" w:type="pct"/>
            <w:vAlign w:val="center"/>
          </w:tcPr>
          <w:p w14:paraId="07D91D28" w14:textId="77777777" w:rsidR="00454AF2" w:rsidRPr="00CF2361" w:rsidRDefault="00454AF2" w:rsidP="0008487A">
            <w:pPr>
              <w:autoSpaceDE w:val="0"/>
              <w:autoSpaceDN w:val="0"/>
              <w:spacing w:line="0" w:lineRule="atLeast"/>
              <w:rPr>
                <w:rFonts w:ascii="仿宋" w:eastAsia="仿宋" w:hAnsi="仿宋" w:cs="仿宋"/>
                <w:sz w:val="28"/>
                <w:szCs w:val="28"/>
              </w:rPr>
            </w:pPr>
            <w:r w:rsidRPr="00CF2361">
              <w:rPr>
                <w:rFonts w:ascii="仿宋" w:eastAsia="仿宋" w:hAnsi="仿宋" w:cs="仿宋"/>
                <w:sz w:val="28"/>
                <w:szCs w:val="28"/>
              </w:rPr>
              <w:t>6</w:t>
            </w:r>
          </w:p>
        </w:tc>
        <w:tc>
          <w:tcPr>
            <w:tcW w:w="497" w:type="pct"/>
            <w:vAlign w:val="center"/>
          </w:tcPr>
          <w:p w14:paraId="2F4045B9"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配电房</w:t>
            </w:r>
          </w:p>
          <w:p w14:paraId="4FBF9AE7"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3</w:t>
            </w:r>
            <w:r w:rsidRPr="00CF2361">
              <w:rPr>
                <w:rFonts w:ascii="仿宋" w:eastAsia="仿宋" w:hAnsi="仿宋" w:cs="仿宋"/>
                <w:sz w:val="28"/>
                <w:szCs w:val="28"/>
              </w:rPr>
              <w:t>08</w:t>
            </w:r>
          </w:p>
        </w:tc>
        <w:tc>
          <w:tcPr>
            <w:tcW w:w="1083" w:type="pct"/>
            <w:vAlign w:val="center"/>
          </w:tcPr>
          <w:p w14:paraId="04A681D0"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各室供电</w:t>
            </w:r>
            <w:proofErr w:type="gramStart"/>
            <w:r w:rsidRPr="00CF2361">
              <w:rPr>
                <w:rFonts w:ascii="仿宋" w:eastAsia="仿宋" w:hAnsi="仿宋" w:cs="仿宋" w:hint="eastAsia"/>
                <w:sz w:val="28"/>
                <w:szCs w:val="28"/>
              </w:rPr>
              <w:t>电</w:t>
            </w:r>
            <w:proofErr w:type="gramEnd"/>
            <w:r w:rsidRPr="00CF2361">
              <w:rPr>
                <w:rFonts w:ascii="仿宋" w:eastAsia="仿宋" w:hAnsi="仿宋" w:cs="仿宋" w:hint="eastAsia"/>
                <w:sz w:val="28"/>
                <w:szCs w:val="28"/>
              </w:rPr>
              <w:t>箱</w:t>
            </w:r>
          </w:p>
        </w:tc>
        <w:tc>
          <w:tcPr>
            <w:tcW w:w="1651" w:type="pct"/>
            <w:vAlign w:val="center"/>
          </w:tcPr>
          <w:p w14:paraId="02CEBFA4" w14:textId="77777777" w:rsidR="00454AF2" w:rsidRPr="00CF2361" w:rsidRDefault="00454AF2" w:rsidP="007E4F78">
            <w:pPr>
              <w:autoSpaceDE w:val="0"/>
              <w:autoSpaceDN w:val="0"/>
              <w:spacing w:line="0" w:lineRule="atLeast"/>
              <w:ind w:firstLineChars="200" w:firstLine="560"/>
              <w:rPr>
                <w:rFonts w:ascii="仿宋" w:eastAsia="仿宋" w:hAnsi="仿宋" w:cs="仿宋"/>
                <w:sz w:val="28"/>
                <w:szCs w:val="28"/>
              </w:rPr>
            </w:pPr>
            <w:r w:rsidRPr="00CF2361">
              <w:rPr>
                <w:rFonts w:ascii="仿宋" w:eastAsia="仿宋" w:hAnsi="仿宋" w:cs="仿宋" w:hint="eastAsia"/>
                <w:sz w:val="28"/>
                <w:szCs w:val="28"/>
              </w:rPr>
              <w:t>/</w:t>
            </w:r>
          </w:p>
        </w:tc>
        <w:tc>
          <w:tcPr>
            <w:tcW w:w="1516" w:type="pct"/>
            <w:vAlign w:val="center"/>
          </w:tcPr>
          <w:p w14:paraId="509A9719"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改造3</w:t>
            </w:r>
            <w:r w:rsidRPr="00CF2361">
              <w:rPr>
                <w:rFonts w:ascii="仿宋" w:eastAsia="仿宋" w:hAnsi="仿宋" w:cs="仿宋"/>
                <w:sz w:val="28"/>
                <w:szCs w:val="28"/>
              </w:rPr>
              <w:t>13</w:t>
            </w:r>
            <w:r w:rsidRPr="00CF2361">
              <w:rPr>
                <w:rFonts w:ascii="仿宋" w:eastAsia="仿宋" w:hAnsi="仿宋" w:cs="仿宋" w:hint="eastAsia"/>
                <w:sz w:val="28"/>
                <w:szCs w:val="28"/>
              </w:rPr>
              <w:t>室、3</w:t>
            </w:r>
            <w:r w:rsidRPr="00CF2361">
              <w:rPr>
                <w:rFonts w:ascii="仿宋" w:eastAsia="仿宋" w:hAnsi="仿宋" w:cs="仿宋"/>
                <w:sz w:val="28"/>
                <w:szCs w:val="28"/>
              </w:rPr>
              <w:t>15</w:t>
            </w:r>
            <w:r w:rsidRPr="00CF2361">
              <w:rPr>
                <w:rFonts w:ascii="仿宋" w:eastAsia="仿宋" w:hAnsi="仿宋" w:cs="仿宋" w:hint="eastAsia"/>
                <w:sz w:val="28"/>
                <w:szCs w:val="28"/>
              </w:rPr>
              <w:t>室的供电空开</w:t>
            </w:r>
            <w:r>
              <w:rPr>
                <w:rFonts w:ascii="仿宋" w:eastAsia="仿宋" w:hAnsi="仿宋" w:cs="仿宋" w:hint="eastAsia"/>
                <w:sz w:val="28"/>
                <w:szCs w:val="28"/>
              </w:rPr>
              <w:t>及供电线路</w:t>
            </w:r>
          </w:p>
        </w:tc>
      </w:tr>
    </w:tbl>
    <w:p w14:paraId="506B4DF6" w14:textId="6DA99E9B" w:rsidR="00454AF2" w:rsidRDefault="00454AF2" w:rsidP="00454AF2">
      <w:pPr>
        <w:pStyle w:val="2"/>
        <w:ind w:firstLineChars="0" w:firstLine="0"/>
      </w:pPr>
    </w:p>
    <w:p w14:paraId="1F368AB6" w14:textId="4FDE8B27" w:rsidR="0008487A" w:rsidRDefault="0008487A" w:rsidP="00454AF2">
      <w:pPr>
        <w:pStyle w:val="2"/>
        <w:ind w:firstLineChars="0" w:firstLine="0"/>
      </w:pPr>
    </w:p>
    <w:p w14:paraId="6628E86C" w14:textId="7177B2B7" w:rsidR="00FD1E84" w:rsidRDefault="00FD1E84" w:rsidP="00454AF2">
      <w:pPr>
        <w:pStyle w:val="2"/>
        <w:ind w:firstLineChars="0" w:firstLine="0"/>
        <w:rPr>
          <w:rFonts w:ascii="仿宋" w:eastAsia="仿宋" w:hAnsi="仿宋" w:cs="仿宋"/>
          <w:sz w:val="28"/>
          <w:szCs w:val="28"/>
          <w:lang w:val="zh-CN"/>
        </w:rPr>
      </w:pPr>
    </w:p>
    <w:p w14:paraId="18101A6F" w14:textId="77777777" w:rsidR="00FD1E84" w:rsidRDefault="00FD1E84" w:rsidP="00454AF2">
      <w:pPr>
        <w:pStyle w:val="2"/>
        <w:ind w:firstLineChars="0" w:firstLine="0"/>
        <w:rPr>
          <w:rFonts w:ascii="仿宋" w:eastAsia="仿宋" w:hAnsi="仿宋" w:cs="仿宋"/>
          <w:sz w:val="28"/>
          <w:szCs w:val="28"/>
          <w:lang w:val="zh-CN"/>
        </w:rPr>
      </w:pPr>
    </w:p>
    <w:p w14:paraId="594970C2" w14:textId="77777777" w:rsidR="00FD1E84" w:rsidRDefault="00FD1E84" w:rsidP="00454AF2">
      <w:pPr>
        <w:pStyle w:val="2"/>
        <w:ind w:firstLineChars="0" w:firstLine="0"/>
        <w:rPr>
          <w:rFonts w:ascii="仿宋" w:eastAsia="仿宋" w:hAnsi="仿宋" w:cs="仿宋"/>
          <w:sz w:val="28"/>
          <w:szCs w:val="28"/>
          <w:lang w:val="zh-CN"/>
        </w:rPr>
      </w:pPr>
    </w:p>
    <w:p w14:paraId="7A0BB817" w14:textId="3EA84AC6" w:rsidR="0008487A" w:rsidRPr="00FD1E84" w:rsidRDefault="00FD1E84" w:rsidP="00FD1E84">
      <w:pPr>
        <w:autoSpaceDE w:val="0"/>
        <w:autoSpaceDN w:val="0"/>
        <w:jc w:val="center"/>
        <w:rPr>
          <w:rFonts w:ascii="仿宋" w:eastAsia="仿宋" w:hAnsi="仿宋" w:cs="仿宋"/>
          <w:b/>
          <w:bCs/>
          <w:sz w:val="28"/>
          <w:szCs w:val="28"/>
        </w:rPr>
      </w:pPr>
      <w:r w:rsidRPr="00FD1E84">
        <w:rPr>
          <w:rFonts w:ascii="仿宋" w:eastAsia="仿宋" w:hAnsi="仿宋" w:cs="仿宋" w:hint="eastAsia"/>
          <w:b/>
          <w:bCs/>
          <w:sz w:val="28"/>
          <w:szCs w:val="28"/>
        </w:rPr>
        <w:lastRenderedPageBreak/>
        <w:t>现场设计图</w:t>
      </w:r>
    </w:p>
    <w:p w14:paraId="239C2875" w14:textId="38C8E33A" w:rsidR="0008487A" w:rsidRDefault="0008487A" w:rsidP="00454AF2">
      <w:pPr>
        <w:pStyle w:val="2"/>
        <w:ind w:firstLineChars="0" w:firstLine="0"/>
      </w:pPr>
      <w:r>
        <w:rPr>
          <w:rFonts w:ascii="仿宋" w:eastAsia="仿宋" w:hAnsi="仿宋" w:cs="仿宋" w:hint="eastAsia"/>
          <w:noProof/>
          <w:sz w:val="28"/>
          <w:szCs w:val="28"/>
        </w:rPr>
        <w:drawing>
          <wp:inline distT="0" distB="0" distL="0" distR="0" wp14:anchorId="0DC1EFEE" wp14:editId="56F848FD">
            <wp:extent cx="8390890" cy="5650230"/>
            <wp:effectExtent l="0" t="1270" r="889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rotWithShape="1">
                    <a:blip r:embed="rId7" cstate="print">
                      <a:extLst>
                        <a:ext uri="{28A0092B-C50C-407E-A947-70E740481C1C}">
                          <a14:useLocalDpi xmlns:a14="http://schemas.microsoft.com/office/drawing/2010/main" val="0"/>
                        </a:ext>
                      </a:extLst>
                    </a:blip>
                    <a:srcRect l="17199" t="7954" r="2435" b="27012"/>
                    <a:stretch/>
                  </pic:blipFill>
                  <pic:spPr bwMode="auto">
                    <a:xfrm rot="16200000">
                      <a:off x="0" y="0"/>
                      <a:ext cx="8390890" cy="5650230"/>
                    </a:xfrm>
                    <a:prstGeom prst="rect">
                      <a:avLst/>
                    </a:prstGeom>
                    <a:ln>
                      <a:noFill/>
                    </a:ln>
                    <a:extLst>
                      <a:ext uri="{53640926-AAD7-44D8-BBD7-CCE9431645EC}">
                        <a14:shadowObscured xmlns:a14="http://schemas.microsoft.com/office/drawing/2010/main"/>
                      </a:ext>
                    </a:extLst>
                  </pic:spPr>
                </pic:pic>
              </a:graphicData>
            </a:graphic>
          </wp:inline>
        </w:drawing>
      </w:r>
    </w:p>
    <w:p w14:paraId="65E8A31E" w14:textId="0F6D775A" w:rsidR="007D065B" w:rsidRDefault="00D0789C" w:rsidP="00FD1E84">
      <w:pPr>
        <w:autoSpaceDE w:val="0"/>
        <w:autoSpaceDN w:val="0"/>
        <w:ind w:firstLineChars="200" w:firstLine="562"/>
        <w:jc w:val="center"/>
        <w:rPr>
          <w:rFonts w:ascii="仿宋_GB2312" w:eastAsia="仿宋_GB2312" w:hAnsi="仿宋_GB2312" w:cs="仿宋_GB2312"/>
          <w:b/>
          <w:bCs/>
          <w:sz w:val="28"/>
          <w:szCs w:val="28"/>
          <w:lang w:val="zh-CN"/>
        </w:rPr>
      </w:pPr>
      <w:r>
        <w:rPr>
          <w:rFonts w:ascii="仿宋_GB2312" w:eastAsia="仿宋_GB2312" w:hAnsi="仿宋_GB2312" w:cs="仿宋_GB2312" w:hint="eastAsia"/>
          <w:b/>
          <w:bCs/>
          <w:sz w:val="28"/>
          <w:szCs w:val="28"/>
          <w:lang w:val="zh-CN"/>
        </w:rPr>
        <w:lastRenderedPageBreak/>
        <w:t>工程量清单</w:t>
      </w:r>
    </w:p>
    <w:tbl>
      <w:tblPr>
        <w:tblStyle w:val="af4"/>
        <w:tblW w:w="0" w:type="auto"/>
        <w:jc w:val="center"/>
        <w:tblLook w:val="04A0" w:firstRow="1" w:lastRow="0" w:firstColumn="1" w:lastColumn="0" w:noHBand="0" w:noVBand="1"/>
      </w:tblPr>
      <w:tblGrid>
        <w:gridCol w:w="457"/>
        <w:gridCol w:w="1656"/>
        <w:gridCol w:w="1114"/>
        <w:gridCol w:w="3584"/>
        <w:gridCol w:w="1384"/>
        <w:gridCol w:w="1384"/>
      </w:tblGrid>
      <w:tr w:rsidR="007D065B" w14:paraId="06C09BF0" w14:textId="77777777">
        <w:trPr>
          <w:jc w:val="center"/>
        </w:trPr>
        <w:tc>
          <w:tcPr>
            <w:tcW w:w="456" w:type="dxa"/>
            <w:vAlign w:val="center"/>
          </w:tcPr>
          <w:p w14:paraId="28C6ABFD" w14:textId="77777777" w:rsidR="007D065B" w:rsidRDefault="00D0789C">
            <w:pPr>
              <w:widowControl/>
              <w:spacing w:line="0" w:lineRule="atLeast"/>
              <w:jc w:val="center"/>
              <w:textAlignment w:val="center"/>
              <w:rPr>
                <w:rFonts w:ascii="仿宋_GB2312" w:eastAsia="仿宋_GB2312" w:hAnsi="宋体" w:cs="宋体"/>
                <w:color w:val="000000"/>
                <w:sz w:val="24"/>
              </w:rPr>
            </w:pPr>
            <w:r>
              <w:rPr>
                <w:rFonts w:ascii="仿宋_GB2312" w:eastAsia="仿宋_GB2312" w:hint="eastAsia"/>
                <w:sz w:val="24"/>
              </w:rPr>
              <w:t>序号</w:t>
            </w:r>
          </w:p>
        </w:tc>
        <w:tc>
          <w:tcPr>
            <w:tcW w:w="1656" w:type="dxa"/>
            <w:vAlign w:val="center"/>
          </w:tcPr>
          <w:p w14:paraId="68C0C693" w14:textId="77777777" w:rsidR="007D065B" w:rsidRDefault="00D0789C">
            <w:pPr>
              <w:widowControl/>
              <w:spacing w:line="0" w:lineRule="atLeast"/>
              <w:jc w:val="center"/>
              <w:textAlignment w:val="center"/>
              <w:rPr>
                <w:rFonts w:ascii="仿宋_GB2312" w:eastAsia="仿宋_GB2312" w:hAnsi="宋体" w:cs="宋体"/>
                <w:color w:val="000000"/>
                <w:sz w:val="24"/>
              </w:rPr>
            </w:pPr>
            <w:r>
              <w:rPr>
                <w:rFonts w:ascii="仿宋_GB2312" w:eastAsia="仿宋_GB2312" w:hint="eastAsia"/>
                <w:sz w:val="24"/>
              </w:rPr>
              <w:t>项目编码</w:t>
            </w:r>
          </w:p>
        </w:tc>
        <w:tc>
          <w:tcPr>
            <w:tcW w:w="1115" w:type="dxa"/>
            <w:vAlign w:val="center"/>
          </w:tcPr>
          <w:p w14:paraId="468EE20C" w14:textId="77777777" w:rsidR="007D065B" w:rsidRDefault="00D0789C">
            <w:pPr>
              <w:widowControl/>
              <w:spacing w:line="0" w:lineRule="atLeast"/>
              <w:jc w:val="center"/>
              <w:textAlignment w:val="center"/>
              <w:rPr>
                <w:rFonts w:ascii="仿宋_GB2312" w:eastAsia="仿宋_GB2312" w:hAnsi="宋体" w:cs="宋体"/>
                <w:color w:val="000000"/>
                <w:sz w:val="24"/>
              </w:rPr>
            </w:pPr>
            <w:r>
              <w:rPr>
                <w:rFonts w:ascii="仿宋_GB2312" w:eastAsia="仿宋_GB2312" w:hint="eastAsia"/>
                <w:sz w:val="24"/>
              </w:rPr>
              <w:t>项目名称</w:t>
            </w:r>
          </w:p>
        </w:tc>
        <w:tc>
          <w:tcPr>
            <w:tcW w:w="3584" w:type="dxa"/>
            <w:vAlign w:val="center"/>
          </w:tcPr>
          <w:p w14:paraId="7282CEBB" w14:textId="77777777" w:rsidR="007D065B" w:rsidRDefault="00D0789C">
            <w:pPr>
              <w:widowControl/>
              <w:spacing w:line="0" w:lineRule="atLeast"/>
              <w:jc w:val="center"/>
              <w:textAlignment w:val="center"/>
              <w:rPr>
                <w:rFonts w:ascii="仿宋_GB2312" w:eastAsia="仿宋_GB2312" w:hAnsi="宋体" w:cs="宋体"/>
                <w:color w:val="000000"/>
                <w:sz w:val="24"/>
              </w:rPr>
            </w:pPr>
            <w:r>
              <w:rPr>
                <w:rFonts w:ascii="仿宋_GB2312" w:eastAsia="仿宋_GB2312" w:hint="eastAsia"/>
                <w:sz w:val="24"/>
              </w:rPr>
              <w:t>项目特征描述</w:t>
            </w:r>
          </w:p>
        </w:tc>
        <w:tc>
          <w:tcPr>
            <w:tcW w:w="1384" w:type="dxa"/>
            <w:vAlign w:val="center"/>
          </w:tcPr>
          <w:p w14:paraId="1F41DD1D" w14:textId="77777777" w:rsidR="007D065B" w:rsidRDefault="00D0789C">
            <w:pPr>
              <w:widowControl/>
              <w:spacing w:line="0" w:lineRule="atLeast"/>
              <w:jc w:val="center"/>
              <w:textAlignment w:val="center"/>
              <w:rPr>
                <w:rFonts w:ascii="仿宋_GB2312" w:eastAsia="仿宋_GB2312" w:hAnsi="宋体" w:cs="宋体"/>
                <w:color w:val="000000"/>
                <w:sz w:val="24"/>
              </w:rPr>
            </w:pPr>
            <w:r>
              <w:rPr>
                <w:rFonts w:ascii="仿宋_GB2312" w:eastAsia="仿宋_GB2312" w:hint="eastAsia"/>
                <w:sz w:val="24"/>
              </w:rPr>
              <w:t>计量单位</w:t>
            </w:r>
          </w:p>
        </w:tc>
        <w:tc>
          <w:tcPr>
            <w:tcW w:w="1384" w:type="dxa"/>
            <w:vAlign w:val="center"/>
          </w:tcPr>
          <w:p w14:paraId="3CCC5AB5" w14:textId="77777777" w:rsidR="007D065B" w:rsidRDefault="00D0789C">
            <w:pPr>
              <w:widowControl/>
              <w:spacing w:line="0" w:lineRule="atLeast"/>
              <w:jc w:val="center"/>
              <w:textAlignment w:val="center"/>
              <w:rPr>
                <w:rFonts w:ascii="仿宋_GB2312" w:eastAsia="仿宋_GB2312" w:hAnsi="宋体" w:cs="宋体"/>
                <w:color w:val="000000"/>
                <w:sz w:val="24"/>
              </w:rPr>
            </w:pPr>
            <w:r>
              <w:rPr>
                <w:rFonts w:ascii="仿宋_GB2312" w:eastAsia="仿宋_GB2312" w:hint="eastAsia"/>
                <w:sz w:val="24"/>
              </w:rPr>
              <w:t>工程量</w:t>
            </w:r>
          </w:p>
        </w:tc>
      </w:tr>
      <w:tr w:rsidR="007D065B" w14:paraId="5AF9DB30" w14:textId="77777777">
        <w:trPr>
          <w:jc w:val="center"/>
        </w:trPr>
        <w:tc>
          <w:tcPr>
            <w:tcW w:w="456" w:type="dxa"/>
            <w:vAlign w:val="center"/>
          </w:tcPr>
          <w:p w14:paraId="262AF2EC" w14:textId="77777777" w:rsidR="007D065B" w:rsidRDefault="00D0789C">
            <w:pPr>
              <w:widowControl/>
              <w:spacing w:line="0" w:lineRule="atLeast"/>
              <w:jc w:val="center"/>
              <w:textAlignment w:val="center"/>
              <w:rPr>
                <w:rFonts w:ascii="仿宋_GB2312" w:eastAsia="仿宋_GB2312"/>
                <w:b/>
                <w:bCs/>
                <w:sz w:val="24"/>
              </w:rPr>
            </w:pPr>
            <w:proofErr w:type="gramStart"/>
            <w:r>
              <w:rPr>
                <w:rFonts w:ascii="仿宋_GB2312" w:eastAsia="仿宋_GB2312" w:hint="eastAsia"/>
                <w:b/>
                <w:bCs/>
                <w:sz w:val="24"/>
              </w:rPr>
              <w:t>一</w:t>
            </w:r>
            <w:proofErr w:type="gramEnd"/>
          </w:p>
        </w:tc>
        <w:tc>
          <w:tcPr>
            <w:tcW w:w="9123" w:type="dxa"/>
            <w:gridSpan w:val="5"/>
            <w:vAlign w:val="center"/>
          </w:tcPr>
          <w:p w14:paraId="58B60C11" w14:textId="77777777" w:rsidR="007D065B" w:rsidRDefault="00D0789C">
            <w:pPr>
              <w:widowControl/>
              <w:spacing w:line="0" w:lineRule="atLeast"/>
              <w:jc w:val="center"/>
              <w:textAlignment w:val="center"/>
              <w:rPr>
                <w:rFonts w:ascii="仿宋_GB2312" w:eastAsia="仿宋_GB2312"/>
                <w:b/>
                <w:bCs/>
                <w:sz w:val="24"/>
              </w:rPr>
            </w:pPr>
            <w:r>
              <w:rPr>
                <w:rFonts w:ascii="仿宋_GB2312" w:eastAsia="仿宋_GB2312" w:hint="eastAsia"/>
                <w:b/>
                <w:bCs/>
                <w:sz w:val="24"/>
              </w:rPr>
              <w:t>整个项目</w:t>
            </w:r>
          </w:p>
        </w:tc>
      </w:tr>
      <w:tr w:rsidR="007D065B" w14:paraId="4574F4D6" w14:textId="77777777">
        <w:trPr>
          <w:jc w:val="center"/>
        </w:trPr>
        <w:tc>
          <w:tcPr>
            <w:tcW w:w="456" w:type="dxa"/>
            <w:vAlign w:val="center"/>
          </w:tcPr>
          <w:p w14:paraId="3E5AB9AC"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p>
        </w:tc>
        <w:tc>
          <w:tcPr>
            <w:tcW w:w="1656" w:type="dxa"/>
            <w:vAlign w:val="center"/>
          </w:tcPr>
          <w:p w14:paraId="3991D147"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0</w:t>
            </w:r>
            <w:r>
              <w:rPr>
                <w:rFonts w:eastAsia="仿宋_GB2312" w:hAnsi="宋体" w:cs="宋体"/>
                <w:sz w:val="24"/>
              </w:rPr>
              <w:t>30801006001</w:t>
            </w:r>
          </w:p>
        </w:tc>
        <w:tc>
          <w:tcPr>
            <w:tcW w:w="1115" w:type="dxa"/>
            <w:vAlign w:val="center"/>
          </w:tcPr>
          <w:p w14:paraId="2A1669CF"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低压不锈钢管</w:t>
            </w:r>
          </w:p>
        </w:tc>
        <w:tc>
          <w:tcPr>
            <w:tcW w:w="3584" w:type="dxa"/>
            <w:vAlign w:val="center"/>
          </w:tcPr>
          <w:p w14:paraId="38E5FBF2"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w:t>
            </w:r>
            <w:r>
              <w:rPr>
                <w:rFonts w:eastAsia="仿宋_GB2312" w:hAnsi="宋体" w:cs="宋体" w:hint="eastAsia"/>
                <w:sz w:val="24"/>
              </w:rPr>
              <w:t>材质：不锈钢（不锈钢对焊管件）</w:t>
            </w:r>
          </w:p>
          <w:p w14:paraId="69FF5345"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r>
              <w:rPr>
                <w:rFonts w:eastAsia="仿宋_GB2312" w:hAnsi="宋体" w:cs="宋体"/>
                <w:sz w:val="24"/>
              </w:rPr>
              <w:t>.</w:t>
            </w:r>
            <w:r>
              <w:rPr>
                <w:rFonts w:eastAsia="仿宋_GB2312" w:hAnsi="宋体" w:cs="宋体" w:hint="eastAsia"/>
                <w:sz w:val="24"/>
              </w:rPr>
              <w:t>规格：D</w:t>
            </w:r>
            <w:r>
              <w:rPr>
                <w:rFonts w:eastAsia="仿宋_GB2312" w:hAnsi="宋体" w:cs="宋体"/>
                <w:sz w:val="24"/>
              </w:rPr>
              <w:t>N15</w:t>
            </w:r>
          </w:p>
          <w:p w14:paraId="032A6E8A"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3</w:t>
            </w:r>
            <w:r>
              <w:rPr>
                <w:rFonts w:eastAsia="仿宋_GB2312" w:hAnsi="宋体" w:cs="宋体"/>
                <w:sz w:val="24"/>
              </w:rPr>
              <w:t>.</w:t>
            </w:r>
            <w:r>
              <w:rPr>
                <w:rFonts w:eastAsia="仿宋_GB2312" w:hAnsi="宋体" w:cs="宋体" w:hint="eastAsia"/>
                <w:sz w:val="24"/>
              </w:rPr>
              <w:t>焊接方法：氩弧焊</w:t>
            </w:r>
          </w:p>
          <w:p w14:paraId="0DDF49E6"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sz w:val="24"/>
              </w:rPr>
              <w:t>4.</w:t>
            </w:r>
            <w:r>
              <w:rPr>
                <w:rFonts w:eastAsia="仿宋_GB2312" w:hAnsi="宋体" w:cs="宋体" w:hint="eastAsia"/>
                <w:sz w:val="24"/>
              </w:rPr>
              <w:t>压力试验、吹扫与清洗设计要求：空气吹扫</w:t>
            </w:r>
          </w:p>
        </w:tc>
        <w:tc>
          <w:tcPr>
            <w:tcW w:w="1384" w:type="dxa"/>
            <w:vAlign w:val="center"/>
          </w:tcPr>
          <w:p w14:paraId="4A22C503"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米</w:t>
            </w:r>
          </w:p>
        </w:tc>
        <w:tc>
          <w:tcPr>
            <w:tcW w:w="1384" w:type="dxa"/>
            <w:vAlign w:val="center"/>
          </w:tcPr>
          <w:p w14:paraId="32ECE75F"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r>
              <w:rPr>
                <w:rFonts w:eastAsia="仿宋_GB2312" w:hAnsi="宋体" w:cs="宋体"/>
                <w:sz w:val="24"/>
              </w:rPr>
              <w:t>3.3</w:t>
            </w:r>
          </w:p>
        </w:tc>
      </w:tr>
      <w:tr w:rsidR="007D065B" w14:paraId="4F74A5CA" w14:textId="77777777">
        <w:trPr>
          <w:jc w:val="center"/>
        </w:trPr>
        <w:tc>
          <w:tcPr>
            <w:tcW w:w="456" w:type="dxa"/>
            <w:vAlign w:val="center"/>
          </w:tcPr>
          <w:p w14:paraId="32E1A0F7"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p>
        </w:tc>
        <w:tc>
          <w:tcPr>
            <w:tcW w:w="1656" w:type="dxa"/>
            <w:vAlign w:val="center"/>
          </w:tcPr>
          <w:p w14:paraId="14E8FACD"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0</w:t>
            </w:r>
            <w:r>
              <w:rPr>
                <w:rFonts w:eastAsia="仿宋_GB2312" w:hAnsi="宋体" w:cs="宋体"/>
                <w:sz w:val="24"/>
              </w:rPr>
              <w:t>30404019001</w:t>
            </w:r>
          </w:p>
        </w:tc>
        <w:tc>
          <w:tcPr>
            <w:tcW w:w="1115" w:type="dxa"/>
            <w:vAlign w:val="center"/>
          </w:tcPr>
          <w:p w14:paraId="48EA407F"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控制开关</w:t>
            </w:r>
          </w:p>
        </w:tc>
        <w:tc>
          <w:tcPr>
            <w:tcW w:w="3584" w:type="dxa"/>
            <w:vAlign w:val="center"/>
          </w:tcPr>
          <w:p w14:paraId="5DB9208D"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w:t>
            </w:r>
            <w:r>
              <w:rPr>
                <w:rFonts w:eastAsia="仿宋_GB2312" w:hAnsi="宋体" w:cs="宋体" w:hint="eastAsia"/>
                <w:sz w:val="24"/>
              </w:rPr>
              <w:t>名称：自动空气开关D</w:t>
            </w:r>
            <w:r>
              <w:rPr>
                <w:rFonts w:eastAsia="仿宋_GB2312" w:hAnsi="宋体" w:cs="宋体"/>
                <w:sz w:val="24"/>
              </w:rPr>
              <w:t>W</w:t>
            </w:r>
            <w:r>
              <w:rPr>
                <w:rFonts w:eastAsia="仿宋_GB2312" w:hAnsi="宋体" w:cs="宋体" w:hint="eastAsia"/>
                <w:sz w:val="24"/>
              </w:rPr>
              <w:t>万能式</w:t>
            </w:r>
          </w:p>
          <w:p w14:paraId="2222A7F4"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r>
              <w:rPr>
                <w:rFonts w:eastAsia="仿宋_GB2312" w:hAnsi="宋体" w:cs="宋体"/>
                <w:sz w:val="24"/>
              </w:rPr>
              <w:t>.</w:t>
            </w:r>
            <w:r>
              <w:rPr>
                <w:rFonts w:eastAsia="仿宋_GB2312" w:hAnsi="宋体" w:cs="宋体" w:hint="eastAsia"/>
                <w:sz w:val="24"/>
              </w:rPr>
              <w:t>型号、规格：空气开关3</w:t>
            </w:r>
            <w:r>
              <w:rPr>
                <w:rFonts w:eastAsia="仿宋_GB2312" w:hAnsi="宋体" w:cs="宋体"/>
                <w:sz w:val="24"/>
              </w:rPr>
              <w:t>2A 220V</w:t>
            </w:r>
          </w:p>
        </w:tc>
        <w:tc>
          <w:tcPr>
            <w:tcW w:w="1384" w:type="dxa"/>
            <w:vAlign w:val="center"/>
          </w:tcPr>
          <w:p w14:paraId="2691F03E" w14:textId="77777777" w:rsidR="007D065B" w:rsidRDefault="00D0789C">
            <w:pPr>
              <w:pStyle w:val="2"/>
              <w:spacing w:line="0" w:lineRule="atLeast"/>
              <w:ind w:firstLineChars="0" w:firstLine="0"/>
              <w:jc w:val="left"/>
              <w:rPr>
                <w:rFonts w:eastAsia="仿宋_GB2312" w:hAnsi="宋体" w:cs="宋体"/>
                <w:sz w:val="24"/>
              </w:rPr>
            </w:pPr>
            <w:proofErr w:type="gramStart"/>
            <w:r>
              <w:rPr>
                <w:rFonts w:eastAsia="仿宋_GB2312" w:hAnsi="宋体" w:cs="宋体" w:hint="eastAsia"/>
                <w:sz w:val="24"/>
              </w:rPr>
              <w:t>个</w:t>
            </w:r>
            <w:proofErr w:type="gramEnd"/>
          </w:p>
        </w:tc>
        <w:tc>
          <w:tcPr>
            <w:tcW w:w="1384" w:type="dxa"/>
            <w:vAlign w:val="center"/>
          </w:tcPr>
          <w:p w14:paraId="47BA41A1"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p>
        </w:tc>
      </w:tr>
      <w:tr w:rsidR="007D065B" w14:paraId="38A34318" w14:textId="77777777">
        <w:trPr>
          <w:jc w:val="center"/>
        </w:trPr>
        <w:tc>
          <w:tcPr>
            <w:tcW w:w="456" w:type="dxa"/>
            <w:vAlign w:val="center"/>
          </w:tcPr>
          <w:p w14:paraId="49090A3A"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3</w:t>
            </w:r>
          </w:p>
        </w:tc>
        <w:tc>
          <w:tcPr>
            <w:tcW w:w="1656" w:type="dxa"/>
            <w:vAlign w:val="center"/>
          </w:tcPr>
          <w:p w14:paraId="7ADA36B9"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0</w:t>
            </w:r>
            <w:r>
              <w:rPr>
                <w:rFonts w:eastAsia="仿宋_GB2312" w:hAnsi="宋体" w:cs="宋体"/>
                <w:sz w:val="24"/>
              </w:rPr>
              <w:t>30807002001</w:t>
            </w:r>
          </w:p>
        </w:tc>
        <w:tc>
          <w:tcPr>
            <w:tcW w:w="1115" w:type="dxa"/>
            <w:vAlign w:val="center"/>
          </w:tcPr>
          <w:p w14:paraId="20724760"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球阀</w:t>
            </w:r>
          </w:p>
        </w:tc>
        <w:tc>
          <w:tcPr>
            <w:tcW w:w="3584" w:type="dxa"/>
            <w:vAlign w:val="center"/>
          </w:tcPr>
          <w:p w14:paraId="5B290491"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w:t>
            </w:r>
            <w:r>
              <w:rPr>
                <w:rFonts w:eastAsia="仿宋_GB2312" w:hAnsi="宋体" w:cs="宋体" w:hint="eastAsia"/>
                <w:sz w:val="24"/>
              </w:rPr>
              <w:t>名称：球阀</w:t>
            </w:r>
          </w:p>
          <w:p w14:paraId="4FA10E95"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r>
              <w:rPr>
                <w:rFonts w:eastAsia="仿宋_GB2312" w:hAnsi="宋体" w:cs="宋体"/>
                <w:sz w:val="24"/>
              </w:rPr>
              <w:t>.</w:t>
            </w:r>
            <w:r>
              <w:rPr>
                <w:rFonts w:eastAsia="仿宋_GB2312" w:hAnsi="宋体" w:cs="宋体" w:hint="eastAsia"/>
                <w:sz w:val="24"/>
              </w:rPr>
              <w:t>材质：不锈钢</w:t>
            </w:r>
          </w:p>
          <w:p w14:paraId="70B95726"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3</w:t>
            </w:r>
            <w:r>
              <w:rPr>
                <w:rFonts w:eastAsia="仿宋_GB2312" w:hAnsi="宋体" w:cs="宋体"/>
                <w:sz w:val="24"/>
              </w:rPr>
              <w:t>.</w:t>
            </w:r>
            <w:r>
              <w:rPr>
                <w:rFonts w:eastAsia="仿宋_GB2312" w:hAnsi="宋体" w:cs="宋体" w:hint="eastAsia"/>
                <w:sz w:val="24"/>
              </w:rPr>
              <w:t>型号、规格：D</w:t>
            </w:r>
            <w:r>
              <w:rPr>
                <w:rFonts w:eastAsia="仿宋_GB2312" w:hAnsi="宋体" w:cs="宋体"/>
                <w:sz w:val="24"/>
              </w:rPr>
              <w:t>N15</w:t>
            </w:r>
          </w:p>
        </w:tc>
        <w:tc>
          <w:tcPr>
            <w:tcW w:w="1384" w:type="dxa"/>
            <w:vAlign w:val="center"/>
          </w:tcPr>
          <w:p w14:paraId="115131A9" w14:textId="77777777" w:rsidR="007D065B" w:rsidRDefault="00D0789C">
            <w:pPr>
              <w:pStyle w:val="2"/>
              <w:spacing w:line="0" w:lineRule="atLeast"/>
              <w:ind w:firstLineChars="0" w:firstLine="0"/>
              <w:jc w:val="left"/>
              <w:rPr>
                <w:rFonts w:eastAsia="仿宋_GB2312" w:hAnsi="宋体" w:cs="宋体"/>
                <w:sz w:val="24"/>
              </w:rPr>
            </w:pPr>
            <w:proofErr w:type="gramStart"/>
            <w:r>
              <w:rPr>
                <w:rFonts w:eastAsia="仿宋_GB2312" w:hAnsi="宋体" w:cs="宋体" w:hint="eastAsia"/>
                <w:sz w:val="24"/>
              </w:rPr>
              <w:t>个</w:t>
            </w:r>
            <w:proofErr w:type="gramEnd"/>
          </w:p>
        </w:tc>
        <w:tc>
          <w:tcPr>
            <w:tcW w:w="1384" w:type="dxa"/>
            <w:vAlign w:val="center"/>
          </w:tcPr>
          <w:p w14:paraId="72EAE6C0"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4</w:t>
            </w:r>
          </w:p>
        </w:tc>
      </w:tr>
      <w:tr w:rsidR="007D065B" w14:paraId="62BE4771" w14:textId="77777777">
        <w:trPr>
          <w:jc w:val="center"/>
        </w:trPr>
        <w:tc>
          <w:tcPr>
            <w:tcW w:w="456" w:type="dxa"/>
            <w:vAlign w:val="center"/>
          </w:tcPr>
          <w:p w14:paraId="6A51C68F"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4</w:t>
            </w:r>
          </w:p>
        </w:tc>
        <w:tc>
          <w:tcPr>
            <w:tcW w:w="1656" w:type="dxa"/>
            <w:vAlign w:val="center"/>
          </w:tcPr>
          <w:p w14:paraId="5E3B49CB"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0</w:t>
            </w:r>
            <w:r>
              <w:rPr>
                <w:rFonts w:eastAsia="仿宋_GB2312" w:hAnsi="宋体" w:cs="宋体"/>
                <w:sz w:val="24"/>
              </w:rPr>
              <w:t>30807002002</w:t>
            </w:r>
          </w:p>
        </w:tc>
        <w:tc>
          <w:tcPr>
            <w:tcW w:w="1115" w:type="dxa"/>
            <w:vAlign w:val="center"/>
          </w:tcPr>
          <w:p w14:paraId="238AD587"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自力式调节阀</w:t>
            </w:r>
          </w:p>
        </w:tc>
        <w:tc>
          <w:tcPr>
            <w:tcW w:w="3584" w:type="dxa"/>
            <w:vAlign w:val="center"/>
          </w:tcPr>
          <w:p w14:paraId="202E5B49"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w:t>
            </w:r>
            <w:r>
              <w:rPr>
                <w:rFonts w:eastAsia="仿宋_GB2312" w:hAnsi="宋体" w:cs="宋体" w:hint="eastAsia"/>
                <w:sz w:val="24"/>
              </w:rPr>
              <w:t>名称：自力式调节阀</w:t>
            </w:r>
          </w:p>
          <w:p w14:paraId="2D70BEAF"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r>
              <w:rPr>
                <w:rFonts w:eastAsia="仿宋_GB2312" w:hAnsi="宋体" w:cs="宋体"/>
                <w:sz w:val="24"/>
              </w:rPr>
              <w:t>.</w:t>
            </w:r>
            <w:r>
              <w:rPr>
                <w:rFonts w:eastAsia="仿宋_GB2312" w:hAnsi="宋体" w:cs="宋体" w:hint="eastAsia"/>
                <w:sz w:val="24"/>
              </w:rPr>
              <w:t>材质：不锈钢</w:t>
            </w:r>
          </w:p>
          <w:p w14:paraId="59501E22"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3.型号、规格：D</w:t>
            </w:r>
            <w:r>
              <w:rPr>
                <w:rFonts w:eastAsia="仿宋_GB2312" w:hAnsi="宋体" w:cs="宋体"/>
                <w:sz w:val="24"/>
              </w:rPr>
              <w:t>N15</w:t>
            </w:r>
          </w:p>
        </w:tc>
        <w:tc>
          <w:tcPr>
            <w:tcW w:w="1384" w:type="dxa"/>
            <w:vAlign w:val="center"/>
          </w:tcPr>
          <w:p w14:paraId="71A0E108" w14:textId="77777777" w:rsidR="007D065B" w:rsidRDefault="00D0789C">
            <w:pPr>
              <w:pStyle w:val="2"/>
              <w:spacing w:line="0" w:lineRule="atLeast"/>
              <w:ind w:firstLineChars="0" w:firstLine="0"/>
              <w:jc w:val="left"/>
              <w:rPr>
                <w:rFonts w:eastAsia="仿宋_GB2312" w:hAnsi="宋体" w:cs="宋体"/>
                <w:sz w:val="24"/>
              </w:rPr>
            </w:pPr>
            <w:proofErr w:type="gramStart"/>
            <w:r>
              <w:rPr>
                <w:rFonts w:eastAsia="仿宋_GB2312" w:hAnsi="宋体" w:cs="宋体" w:hint="eastAsia"/>
                <w:sz w:val="24"/>
              </w:rPr>
              <w:t>个</w:t>
            </w:r>
            <w:proofErr w:type="gramEnd"/>
          </w:p>
        </w:tc>
        <w:tc>
          <w:tcPr>
            <w:tcW w:w="1384" w:type="dxa"/>
            <w:vAlign w:val="center"/>
          </w:tcPr>
          <w:p w14:paraId="43E5D236"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4</w:t>
            </w:r>
          </w:p>
        </w:tc>
      </w:tr>
      <w:tr w:rsidR="007D065B" w14:paraId="1658EA7A" w14:textId="77777777">
        <w:trPr>
          <w:jc w:val="center"/>
        </w:trPr>
        <w:tc>
          <w:tcPr>
            <w:tcW w:w="456" w:type="dxa"/>
            <w:vAlign w:val="center"/>
          </w:tcPr>
          <w:p w14:paraId="38C7B47C"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5</w:t>
            </w:r>
          </w:p>
        </w:tc>
        <w:tc>
          <w:tcPr>
            <w:tcW w:w="1656" w:type="dxa"/>
            <w:vAlign w:val="center"/>
          </w:tcPr>
          <w:p w14:paraId="6063CB3E"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0</w:t>
            </w:r>
            <w:r>
              <w:rPr>
                <w:rFonts w:eastAsia="仿宋_GB2312" w:hAnsi="宋体" w:cs="宋体"/>
                <w:sz w:val="24"/>
              </w:rPr>
              <w:t>31001006001</w:t>
            </w:r>
          </w:p>
        </w:tc>
        <w:tc>
          <w:tcPr>
            <w:tcW w:w="1115" w:type="dxa"/>
            <w:vAlign w:val="center"/>
          </w:tcPr>
          <w:p w14:paraId="6F78ED53"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塑料通风管</w:t>
            </w:r>
          </w:p>
        </w:tc>
        <w:tc>
          <w:tcPr>
            <w:tcW w:w="3584" w:type="dxa"/>
            <w:vAlign w:val="center"/>
          </w:tcPr>
          <w:p w14:paraId="0D358743"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w:t>
            </w:r>
            <w:r>
              <w:rPr>
                <w:rFonts w:eastAsia="仿宋_GB2312" w:hAnsi="宋体" w:cs="宋体" w:hint="eastAsia"/>
                <w:sz w:val="24"/>
              </w:rPr>
              <w:t>名称：塑料通风管道</w:t>
            </w:r>
          </w:p>
          <w:p w14:paraId="5992BD6D"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r>
              <w:rPr>
                <w:rFonts w:eastAsia="仿宋_GB2312" w:hAnsi="宋体" w:cs="宋体"/>
                <w:sz w:val="24"/>
              </w:rPr>
              <w:t>.</w:t>
            </w:r>
            <w:r>
              <w:rPr>
                <w:rFonts w:eastAsia="仿宋_GB2312" w:hAnsi="宋体" w:cs="宋体" w:hint="eastAsia"/>
                <w:sz w:val="24"/>
              </w:rPr>
              <w:t>安装部位：室内</w:t>
            </w:r>
          </w:p>
          <w:p w14:paraId="6D79DF41"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3</w:t>
            </w:r>
            <w:r>
              <w:rPr>
                <w:rFonts w:eastAsia="仿宋_GB2312" w:hAnsi="宋体" w:cs="宋体"/>
                <w:sz w:val="24"/>
              </w:rPr>
              <w:t>.</w:t>
            </w:r>
            <w:r>
              <w:rPr>
                <w:rFonts w:eastAsia="仿宋_GB2312" w:hAnsi="宋体" w:cs="宋体" w:hint="eastAsia"/>
                <w:sz w:val="24"/>
              </w:rPr>
              <w:t>形状：圆形</w:t>
            </w:r>
          </w:p>
          <w:p w14:paraId="7776A696"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4</w:t>
            </w:r>
            <w:r>
              <w:rPr>
                <w:rFonts w:eastAsia="仿宋_GB2312" w:hAnsi="宋体" w:cs="宋体"/>
                <w:sz w:val="24"/>
              </w:rPr>
              <w:t>.</w:t>
            </w:r>
            <w:r>
              <w:rPr>
                <w:rFonts w:eastAsia="仿宋_GB2312" w:hAnsi="宋体" w:cs="宋体" w:hint="eastAsia"/>
                <w:sz w:val="24"/>
              </w:rPr>
              <w:t>材质、规格：公称外径（1</w:t>
            </w:r>
            <w:r>
              <w:rPr>
                <w:rFonts w:eastAsia="仿宋_GB2312" w:hAnsi="宋体" w:cs="宋体"/>
                <w:sz w:val="24"/>
              </w:rPr>
              <w:t>60</w:t>
            </w:r>
            <w:r>
              <w:rPr>
                <w:rFonts w:eastAsia="仿宋_GB2312" w:hAnsi="宋体" w:cs="宋体" w:hint="eastAsia"/>
                <w:sz w:val="24"/>
              </w:rPr>
              <w:t>mm以内）</w:t>
            </w:r>
          </w:p>
        </w:tc>
        <w:tc>
          <w:tcPr>
            <w:tcW w:w="1384" w:type="dxa"/>
            <w:vAlign w:val="center"/>
          </w:tcPr>
          <w:p w14:paraId="1DE1D0F0"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米</w:t>
            </w:r>
          </w:p>
        </w:tc>
        <w:tc>
          <w:tcPr>
            <w:tcW w:w="1384" w:type="dxa"/>
            <w:vAlign w:val="center"/>
          </w:tcPr>
          <w:p w14:paraId="7B19582F"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4.4</w:t>
            </w:r>
          </w:p>
        </w:tc>
      </w:tr>
      <w:tr w:rsidR="007D065B" w14:paraId="72CC354A" w14:textId="77777777">
        <w:trPr>
          <w:jc w:val="center"/>
        </w:trPr>
        <w:tc>
          <w:tcPr>
            <w:tcW w:w="456" w:type="dxa"/>
            <w:vAlign w:val="center"/>
          </w:tcPr>
          <w:p w14:paraId="6C281745"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6</w:t>
            </w:r>
          </w:p>
        </w:tc>
        <w:tc>
          <w:tcPr>
            <w:tcW w:w="1656" w:type="dxa"/>
            <w:vAlign w:val="center"/>
          </w:tcPr>
          <w:p w14:paraId="5911A0CF"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0</w:t>
            </w:r>
            <w:r>
              <w:rPr>
                <w:rFonts w:eastAsia="仿宋_GB2312" w:hAnsi="宋体" w:cs="宋体"/>
                <w:sz w:val="24"/>
              </w:rPr>
              <w:t>30703001001</w:t>
            </w:r>
          </w:p>
        </w:tc>
        <w:tc>
          <w:tcPr>
            <w:tcW w:w="1115" w:type="dxa"/>
            <w:vAlign w:val="center"/>
          </w:tcPr>
          <w:p w14:paraId="14531106"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风量调节阀</w:t>
            </w:r>
          </w:p>
        </w:tc>
        <w:tc>
          <w:tcPr>
            <w:tcW w:w="3584" w:type="dxa"/>
            <w:vAlign w:val="center"/>
          </w:tcPr>
          <w:p w14:paraId="51C0D544"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w:t>
            </w:r>
            <w:r>
              <w:rPr>
                <w:rFonts w:eastAsia="仿宋_GB2312" w:hAnsi="宋体" w:cs="宋体" w:hint="eastAsia"/>
                <w:sz w:val="24"/>
              </w:rPr>
              <w:t>名称：风量调节阀</w:t>
            </w:r>
          </w:p>
          <w:p w14:paraId="6DC2737B"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r>
              <w:rPr>
                <w:rFonts w:eastAsia="仿宋_GB2312" w:hAnsi="宋体" w:cs="宋体"/>
                <w:sz w:val="24"/>
              </w:rPr>
              <w:t>.</w:t>
            </w:r>
            <w:r>
              <w:rPr>
                <w:rFonts w:eastAsia="仿宋_GB2312" w:hAnsi="宋体" w:cs="宋体" w:hint="eastAsia"/>
                <w:sz w:val="24"/>
              </w:rPr>
              <w:t>规格：直径1</w:t>
            </w:r>
            <w:r>
              <w:rPr>
                <w:rFonts w:eastAsia="仿宋_GB2312" w:hAnsi="宋体" w:cs="宋体"/>
                <w:sz w:val="24"/>
              </w:rPr>
              <w:t>50mm</w:t>
            </w:r>
            <w:r>
              <w:rPr>
                <w:rFonts w:eastAsia="仿宋_GB2312" w:hAnsi="宋体" w:cs="宋体" w:hint="eastAsia"/>
                <w:sz w:val="24"/>
              </w:rPr>
              <w:t>以内</w:t>
            </w:r>
          </w:p>
          <w:p w14:paraId="57D53775"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3</w:t>
            </w:r>
            <w:r>
              <w:rPr>
                <w:rFonts w:eastAsia="仿宋_GB2312" w:hAnsi="宋体" w:cs="宋体"/>
                <w:sz w:val="24"/>
              </w:rPr>
              <w:t>.</w:t>
            </w:r>
            <w:r>
              <w:rPr>
                <w:rFonts w:eastAsia="仿宋_GB2312" w:hAnsi="宋体" w:cs="宋体" w:hint="eastAsia"/>
                <w:sz w:val="24"/>
              </w:rPr>
              <w:t>类型：调节阀</w:t>
            </w:r>
          </w:p>
        </w:tc>
        <w:tc>
          <w:tcPr>
            <w:tcW w:w="1384" w:type="dxa"/>
            <w:vAlign w:val="center"/>
          </w:tcPr>
          <w:p w14:paraId="29BD746C" w14:textId="77777777" w:rsidR="007D065B" w:rsidRDefault="00D0789C">
            <w:pPr>
              <w:pStyle w:val="2"/>
              <w:spacing w:line="0" w:lineRule="atLeast"/>
              <w:ind w:firstLineChars="0" w:firstLine="0"/>
              <w:jc w:val="left"/>
              <w:rPr>
                <w:rFonts w:eastAsia="仿宋_GB2312" w:hAnsi="宋体" w:cs="宋体"/>
                <w:sz w:val="24"/>
              </w:rPr>
            </w:pPr>
            <w:proofErr w:type="gramStart"/>
            <w:r>
              <w:rPr>
                <w:rFonts w:eastAsia="仿宋_GB2312" w:hAnsi="宋体" w:cs="宋体" w:hint="eastAsia"/>
                <w:sz w:val="24"/>
              </w:rPr>
              <w:t>个</w:t>
            </w:r>
            <w:proofErr w:type="gramEnd"/>
          </w:p>
        </w:tc>
        <w:tc>
          <w:tcPr>
            <w:tcW w:w="1384" w:type="dxa"/>
            <w:vAlign w:val="center"/>
          </w:tcPr>
          <w:p w14:paraId="642822CE"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p>
        </w:tc>
      </w:tr>
      <w:tr w:rsidR="007D065B" w14:paraId="67038ED8" w14:textId="77777777">
        <w:trPr>
          <w:jc w:val="center"/>
        </w:trPr>
        <w:tc>
          <w:tcPr>
            <w:tcW w:w="456" w:type="dxa"/>
            <w:vAlign w:val="center"/>
          </w:tcPr>
          <w:p w14:paraId="1F254CC6"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7</w:t>
            </w:r>
          </w:p>
        </w:tc>
        <w:tc>
          <w:tcPr>
            <w:tcW w:w="1656" w:type="dxa"/>
            <w:vAlign w:val="center"/>
          </w:tcPr>
          <w:p w14:paraId="74FF0930"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0</w:t>
            </w:r>
            <w:r>
              <w:rPr>
                <w:rFonts w:eastAsia="仿宋_GB2312" w:hAnsi="宋体" w:cs="宋体"/>
                <w:sz w:val="24"/>
              </w:rPr>
              <w:t>30108003001</w:t>
            </w:r>
          </w:p>
        </w:tc>
        <w:tc>
          <w:tcPr>
            <w:tcW w:w="1115" w:type="dxa"/>
            <w:vAlign w:val="center"/>
          </w:tcPr>
          <w:p w14:paraId="77107EA7"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轴流通风机</w:t>
            </w:r>
          </w:p>
        </w:tc>
        <w:tc>
          <w:tcPr>
            <w:tcW w:w="3584" w:type="dxa"/>
            <w:vAlign w:val="center"/>
          </w:tcPr>
          <w:p w14:paraId="4ED7D590"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w:t>
            </w:r>
            <w:r>
              <w:rPr>
                <w:rFonts w:eastAsia="仿宋_GB2312" w:hAnsi="宋体" w:cs="宋体" w:hint="eastAsia"/>
                <w:sz w:val="24"/>
              </w:rPr>
              <w:t>名称：轴流式通风机</w:t>
            </w:r>
          </w:p>
          <w:p w14:paraId="4928C9C2"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r>
              <w:rPr>
                <w:rFonts w:eastAsia="仿宋_GB2312" w:hAnsi="宋体" w:cs="宋体"/>
                <w:sz w:val="24"/>
              </w:rPr>
              <w:t>.</w:t>
            </w:r>
            <w:r>
              <w:rPr>
                <w:rFonts w:eastAsia="仿宋_GB2312" w:hAnsi="宋体" w:cs="宋体" w:hint="eastAsia"/>
                <w:sz w:val="24"/>
              </w:rPr>
              <w:t>主轴转速：1</w:t>
            </w:r>
            <w:r>
              <w:rPr>
                <w:rFonts w:eastAsia="仿宋_GB2312" w:hAnsi="宋体" w:cs="宋体"/>
                <w:sz w:val="24"/>
              </w:rPr>
              <w:t>450r/min</w:t>
            </w:r>
          </w:p>
          <w:p w14:paraId="3CD0E627"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3</w:t>
            </w:r>
            <w:r>
              <w:rPr>
                <w:rFonts w:eastAsia="仿宋_GB2312" w:hAnsi="宋体" w:cs="宋体"/>
                <w:sz w:val="24"/>
              </w:rPr>
              <w:t>.</w:t>
            </w:r>
            <w:r>
              <w:rPr>
                <w:rFonts w:eastAsia="仿宋_GB2312" w:hAnsi="宋体" w:cs="宋体" w:hint="eastAsia"/>
                <w:sz w:val="24"/>
              </w:rPr>
              <w:t>电机功率：0</w:t>
            </w:r>
            <w:r>
              <w:rPr>
                <w:rFonts w:eastAsia="仿宋_GB2312" w:hAnsi="宋体" w:cs="宋体"/>
                <w:sz w:val="24"/>
              </w:rPr>
              <w:t>.09kw</w:t>
            </w:r>
          </w:p>
          <w:p w14:paraId="351A355E"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4</w:t>
            </w:r>
            <w:r>
              <w:rPr>
                <w:rFonts w:eastAsia="仿宋_GB2312" w:hAnsi="宋体" w:cs="宋体"/>
                <w:sz w:val="24"/>
              </w:rPr>
              <w:t>.</w:t>
            </w:r>
            <w:r>
              <w:rPr>
                <w:rFonts w:eastAsia="仿宋_GB2312" w:hAnsi="宋体" w:cs="宋体" w:hint="eastAsia"/>
                <w:sz w:val="24"/>
              </w:rPr>
              <w:t>排风量：3</w:t>
            </w:r>
            <w:r>
              <w:rPr>
                <w:rFonts w:eastAsia="仿宋_GB2312" w:hAnsi="宋体" w:cs="宋体"/>
                <w:sz w:val="24"/>
              </w:rPr>
              <w:t>60-1500MH</w:t>
            </w:r>
          </w:p>
        </w:tc>
        <w:tc>
          <w:tcPr>
            <w:tcW w:w="1384" w:type="dxa"/>
            <w:vAlign w:val="center"/>
          </w:tcPr>
          <w:p w14:paraId="497E30C3"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台</w:t>
            </w:r>
          </w:p>
        </w:tc>
        <w:tc>
          <w:tcPr>
            <w:tcW w:w="1384" w:type="dxa"/>
            <w:vAlign w:val="center"/>
          </w:tcPr>
          <w:p w14:paraId="09218BF9"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p>
        </w:tc>
      </w:tr>
      <w:tr w:rsidR="007D065B" w14:paraId="522EF086" w14:textId="77777777">
        <w:trPr>
          <w:jc w:val="center"/>
        </w:trPr>
        <w:tc>
          <w:tcPr>
            <w:tcW w:w="456" w:type="dxa"/>
            <w:vAlign w:val="center"/>
          </w:tcPr>
          <w:p w14:paraId="0E8BE7F0"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8</w:t>
            </w:r>
          </w:p>
        </w:tc>
        <w:tc>
          <w:tcPr>
            <w:tcW w:w="1656" w:type="dxa"/>
            <w:vAlign w:val="center"/>
          </w:tcPr>
          <w:p w14:paraId="284D9225"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0</w:t>
            </w:r>
            <w:r>
              <w:rPr>
                <w:rFonts w:eastAsia="仿宋_GB2312" w:hAnsi="宋体" w:cs="宋体"/>
                <w:sz w:val="24"/>
              </w:rPr>
              <w:t>30703017001</w:t>
            </w:r>
          </w:p>
        </w:tc>
        <w:tc>
          <w:tcPr>
            <w:tcW w:w="1115" w:type="dxa"/>
            <w:vAlign w:val="center"/>
          </w:tcPr>
          <w:p w14:paraId="42EC5282"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排风罩</w:t>
            </w:r>
          </w:p>
        </w:tc>
        <w:tc>
          <w:tcPr>
            <w:tcW w:w="3584" w:type="dxa"/>
            <w:vAlign w:val="center"/>
          </w:tcPr>
          <w:p w14:paraId="7F26207C"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w:t>
            </w:r>
            <w:r>
              <w:rPr>
                <w:rFonts w:eastAsia="仿宋_GB2312" w:hAnsi="宋体" w:cs="宋体" w:hint="eastAsia"/>
                <w:sz w:val="24"/>
              </w:rPr>
              <w:t>名称：排风罩</w:t>
            </w:r>
          </w:p>
          <w:p w14:paraId="74B93E63"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r>
              <w:rPr>
                <w:rFonts w:eastAsia="仿宋_GB2312" w:hAnsi="宋体" w:cs="宋体"/>
                <w:sz w:val="24"/>
              </w:rPr>
              <w:t>.</w:t>
            </w:r>
            <w:r>
              <w:rPr>
                <w:rFonts w:eastAsia="仿宋_GB2312" w:hAnsi="宋体" w:cs="宋体" w:hint="eastAsia"/>
                <w:sz w:val="24"/>
              </w:rPr>
              <w:t>材质：不锈钢</w:t>
            </w:r>
          </w:p>
          <w:p w14:paraId="019B5A39"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3</w:t>
            </w:r>
            <w:r>
              <w:rPr>
                <w:rFonts w:eastAsia="仿宋_GB2312" w:hAnsi="宋体" w:cs="宋体"/>
                <w:sz w:val="24"/>
              </w:rPr>
              <w:t>.</w:t>
            </w:r>
            <w:r>
              <w:rPr>
                <w:rFonts w:eastAsia="仿宋_GB2312" w:hAnsi="宋体" w:cs="宋体" w:hint="eastAsia"/>
                <w:sz w:val="24"/>
              </w:rPr>
              <w:t>直径：1</w:t>
            </w:r>
            <w:r>
              <w:rPr>
                <w:rFonts w:eastAsia="仿宋_GB2312" w:hAnsi="宋体" w:cs="宋体"/>
                <w:sz w:val="24"/>
              </w:rPr>
              <w:t>50mm</w:t>
            </w:r>
            <w:r>
              <w:rPr>
                <w:rFonts w:eastAsia="仿宋_GB2312" w:hAnsi="宋体" w:cs="宋体" w:hint="eastAsia"/>
                <w:sz w:val="24"/>
              </w:rPr>
              <w:t>以内</w:t>
            </w:r>
          </w:p>
        </w:tc>
        <w:tc>
          <w:tcPr>
            <w:tcW w:w="1384" w:type="dxa"/>
            <w:vAlign w:val="center"/>
          </w:tcPr>
          <w:p w14:paraId="3FE0F2BB" w14:textId="77777777" w:rsidR="007D065B" w:rsidRDefault="00D0789C">
            <w:pPr>
              <w:pStyle w:val="2"/>
              <w:spacing w:line="0" w:lineRule="atLeast"/>
              <w:ind w:firstLineChars="0" w:firstLine="0"/>
              <w:jc w:val="left"/>
              <w:rPr>
                <w:rFonts w:eastAsia="仿宋_GB2312" w:hAnsi="宋体" w:cs="宋体"/>
                <w:sz w:val="24"/>
              </w:rPr>
            </w:pPr>
            <w:proofErr w:type="gramStart"/>
            <w:r>
              <w:rPr>
                <w:rFonts w:eastAsia="仿宋_GB2312" w:hAnsi="宋体" w:cs="宋体" w:hint="eastAsia"/>
                <w:sz w:val="24"/>
              </w:rPr>
              <w:t>个</w:t>
            </w:r>
            <w:proofErr w:type="gramEnd"/>
          </w:p>
        </w:tc>
        <w:tc>
          <w:tcPr>
            <w:tcW w:w="1384" w:type="dxa"/>
            <w:vAlign w:val="center"/>
          </w:tcPr>
          <w:p w14:paraId="33CCC85A"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p>
        </w:tc>
      </w:tr>
      <w:tr w:rsidR="007D065B" w14:paraId="4247978A" w14:textId="77777777">
        <w:trPr>
          <w:jc w:val="center"/>
        </w:trPr>
        <w:tc>
          <w:tcPr>
            <w:tcW w:w="456" w:type="dxa"/>
            <w:vAlign w:val="center"/>
          </w:tcPr>
          <w:p w14:paraId="6DCE179F"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9</w:t>
            </w:r>
          </w:p>
        </w:tc>
        <w:tc>
          <w:tcPr>
            <w:tcW w:w="1656" w:type="dxa"/>
            <w:vAlign w:val="center"/>
          </w:tcPr>
          <w:p w14:paraId="166D31E4"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0</w:t>
            </w:r>
            <w:r>
              <w:rPr>
                <w:rFonts w:eastAsia="仿宋_GB2312" w:hAnsi="宋体" w:cs="宋体"/>
                <w:sz w:val="24"/>
              </w:rPr>
              <w:t>30703017002</w:t>
            </w:r>
          </w:p>
        </w:tc>
        <w:tc>
          <w:tcPr>
            <w:tcW w:w="1115" w:type="dxa"/>
            <w:vAlign w:val="center"/>
          </w:tcPr>
          <w:p w14:paraId="761FA681"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原子吸收罩</w:t>
            </w:r>
          </w:p>
        </w:tc>
        <w:tc>
          <w:tcPr>
            <w:tcW w:w="3584" w:type="dxa"/>
            <w:vAlign w:val="center"/>
          </w:tcPr>
          <w:p w14:paraId="3743A949"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w:t>
            </w:r>
            <w:r>
              <w:rPr>
                <w:rFonts w:eastAsia="仿宋_GB2312" w:hAnsi="宋体" w:cs="宋体" w:hint="eastAsia"/>
                <w:sz w:val="24"/>
              </w:rPr>
              <w:t>名称：原子吸收罩</w:t>
            </w:r>
          </w:p>
          <w:p w14:paraId="39C22A44"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r>
              <w:rPr>
                <w:rFonts w:eastAsia="仿宋_GB2312" w:hAnsi="宋体" w:cs="宋体"/>
                <w:sz w:val="24"/>
              </w:rPr>
              <w:t>.</w:t>
            </w:r>
            <w:r>
              <w:rPr>
                <w:rFonts w:eastAsia="仿宋_GB2312" w:hAnsi="宋体" w:cs="宋体" w:hint="eastAsia"/>
                <w:sz w:val="24"/>
              </w:rPr>
              <w:t>型号：伸缩型</w:t>
            </w:r>
          </w:p>
          <w:p w14:paraId="68DC36E3"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3</w:t>
            </w:r>
            <w:r>
              <w:rPr>
                <w:rFonts w:eastAsia="仿宋_GB2312" w:hAnsi="宋体" w:cs="宋体"/>
                <w:sz w:val="24"/>
              </w:rPr>
              <w:t>.</w:t>
            </w:r>
            <w:r>
              <w:rPr>
                <w:rFonts w:eastAsia="仿宋_GB2312" w:hAnsi="宋体" w:cs="宋体" w:hint="eastAsia"/>
                <w:sz w:val="24"/>
              </w:rPr>
              <w:t>规格：5</w:t>
            </w:r>
            <w:r>
              <w:rPr>
                <w:rFonts w:eastAsia="仿宋_GB2312" w:hAnsi="宋体" w:cs="宋体"/>
                <w:sz w:val="24"/>
              </w:rPr>
              <w:t>00</w:t>
            </w:r>
            <w:r>
              <w:rPr>
                <w:rFonts w:eastAsia="仿宋_GB2312" w:hAnsi="宋体" w:cs="宋体"/>
                <w:sz w:val="24"/>
              </w:rPr>
              <w:sym w:font="Symbol" w:char="F0B4"/>
            </w:r>
            <w:r>
              <w:rPr>
                <w:rFonts w:eastAsia="仿宋_GB2312" w:hAnsi="宋体" w:cs="宋体"/>
                <w:sz w:val="24"/>
              </w:rPr>
              <w:t>500</w:t>
            </w:r>
            <w:r>
              <w:rPr>
                <w:rFonts w:eastAsia="仿宋_GB2312" w:hAnsi="宋体" w:cs="宋体"/>
                <w:sz w:val="24"/>
              </w:rPr>
              <w:sym w:font="Symbol" w:char="F0B4"/>
            </w:r>
            <w:r>
              <w:rPr>
                <w:rFonts w:eastAsia="仿宋_GB2312" w:hAnsi="宋体" w:cs="宋体"/>
                <w:sz w:val="24"/>
              </w:rPr>
              <w:t>1350-1750mm</w:t>
            </w:r>
          </w:p>
          <w:p w14:paraId="6332878B"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4</w:t>
            </w:r>
            <w:r>
              <w:rPr>
                <w:rFonts w:eastAsia="仿宋_GB2312" w:hAnsi="宋体" w:cs="宋体"/>
                <w:sz w:val="24"/>
              </w:rPr>
              <w:t>.</w:t>
            </w:r>
            <w:r>
              <w:rPr>
                <w:rFonts w:eastAsia="仿宋_GB2312" w:hAnsi="宋体" w:cs="宋体" w:hint="eastAsia"/>
                <w:sz w:val="24"/>
              </w:rPr>
              <w:t>口径：1</w:t>
            </w:r>
            <w:r>
              <w:rPr>
                <w:rFonts w:eastAsia="仿宋_GB2312" w:hAnsi="宋体" w:cs="宋体"/>
                <w:sz w:val="24"/>
              </w:rPr>
              <w:t>60mm</w:t>
            </w:r>
          </w:p>
        </w:tc>
        <w:tc>
          <w:tcPr>
            <w:tcW w:w="1384" w:type="dxa"/>
            <w:vAlign w:val="center"/>
          </w:tcPr>
          <w:p w14:paraId="2486BA9C" w14:textId="77777777" w:rsidR="007D065B" w:rsidRDefault="00D0789C">
            <w:pPr>
              <w:pStyle w:val="2"/>
              <w:spacing w:line="0" w:lineRule="atLeast"/>
              <w:ind w:firstLineChars="0" w:firstLine="0"/>
              <w:jc w:val="left"/>
              <w:rPr>
                <w:rFonts w:eastAsia="仿宋_GB2312" w:hAnsi="宋体" w:cs="宋体"/>
                <w:sz w:val="24"/>
              </w:rPr>
            </w:pPr>
            <w:proofErr w:type="gramStart"/>
            <w:r>
              <w:rPr>
                <w:rFonts w:eastAsia="仿宋_GB2312" w:hAnsi="宋体" w:cs="宋体" w:hint="eastAsia"/>
                <w:sz w:val="24"/>
              </w:rPr>
              <w:t>个</w:t>
            </w:r>
            <w:proofErr w:type="gramEnd"/>
          </w:p>
        </w:tc>
        <w:tc>
          <w:tcPr>
            <w:tcW w:w="1384" w:type="dxa"/>
            <w:vAlign w:val="center"/>
          </w:tcPr>
          <w:p w14:paraId="5FB1C7B7"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p>
        </w:tc>
      </w:tr>
      <w:tr w:rsidR="007D065B" w14:paraId="12595723" w14:textId="77777777">
        <w:trPr>
          <w:jc w:val="center"/>
        </w:trPr>
        <w:tc>
          <w:tcPr>
            <w:tcW w:w="456" w:type="dxa"/>
            <w:vAlign w:val="center"/>
          </w:tcPr>
          <w:p w14:paraId="4F8D5DBA"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0</w:t>
            </w:r>
          </w:p>
        </w:tc>
        <w:tc>
          <w:tcPr>
            <w:tcW w:w="1656" w:type="dxa"/>
            <w:vAlign w:val="center"/>
          </w:tcPr>
          <w:p w14:paraId="7D51852E"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0</w:t>
            </w:r>
            <w:r>
              <w:rPr>
                <w:rFonts w:eastAsia="仿宋_GB2312" w:hAnsi="宋体" w:cs="宋体"/>
                <w:sz w:val="24"/>
              </w:rPr>
              <w:t>30411004001</w:t>
            </w:r>
          </w:p>
        </w:tc>
        <w:tc>
          <w:tcPr>
            <w:tcW w:w="1115" w:type="dxa"/>
            <w:vAlign w:val="center"/>
          </w:tcPr>
          <w:p w14:paraId="3B6F2308"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配线</w:t>
            </w:r>
          </w:p>
        </w:tc>
        <w:tc>
          <w:tcPr>
            <w:tcW w:w="3584" w:type="dxa"/>
            <w:vAlign w:val="center"/>
          </w:tcPr>
          <w:p w14:paraId="319FC459"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w:t>
            </w:r>
            <w:r>
              <w:rPr>
                <w:rFonts w:eastAsia="仿宋_GB2312" w:hAnsi="宋体" w:cs="宋体" w:hint="eastAsia"/>
                <w:sz w:val="24"/>
              </w:rPr>
              <w:t>名称：管内穿线</w:t>
            </w:r>
          </w:p>
          <w:p w14:paraId="593C4706"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r>
              <w:rPr>
                <w:rFonts w:eastAsia="仿宋_GB2312" w:hAnsi="宋体" w:cs="宋体"/>
                <w:sz w:val="24"/>
              </w:rPr>
              <w:t>.</w:t>
            </w:r>
            <w:r>
              <w:rPr>
                <w:rFonts w:eastAsia="仿宋_GB2312" w:hAnsi="宋体" w:cs="宋体" w:hint="eastAsia"/>
                <w:sz w:val="24"/>
              </w:rPr>
              <w:t>配线形式：照明线路</w:t>
            </w:r>
          </w:p>
          <w:p w14:paraId="787D8FF6" w14:textId="77777777" w:rsidR="007D065B" w:rsidRDefault="00D0789C">
            <w:pPr>
              <w:pStyle w:val="2"/>
              <w:spacing w:line="0" w:lineRule="atLeast"/>
              <w:ind w:firstLineChars="0" w:firstLine="0"/>
              <w:jc w:val="left"/>
              <w:rPr>
                <w:rFonts w:eastAsia="仿宋_GB2312" w:hAnsi="宋体" w:cs="宋体"/>
                <w:sz w:val="24"/>
                <w:vertAlign w:val="superscript"/>
              </w:rPr>
            </w:pPr>
            <w:r>
              <w:rPr>
                <w:rFonts w:eastAsia="仿宋_GB2312" w:hAnsi="宋体" w:cs="宋体" w:hint="eastAsia"/>
                <w:sz w:val="24"/>
              </w:rPr>
              <w:t>3</w:t>
            </w:r>
            <w:r>
              <w:rPr>
                <w:rFonts w:eastAsia="仿宋_GB2312" w:hAnsi="宋体" w:cs="宋体"/>
                <w:sz w:val="24"/>
              </w:rPr>
              <w:t>.</w:t>
            </w:r>
            <w:r>
              <w:rPr>
                <w:rFonts w:eastAsia="仿宋_GB2312" w:hAnsi="宋体" w:cs="宋体" w:hint="eastAsia"/>
                <w:sz w:val="24"/>
              </w:rPr>
              <w:t>型号、规格：Z</w:t>
            </w:r>
            <w:r>
              <w:rPr>
                <w:rFonts w:eastAsia="仿宋_GB2312" w:hAnsi="宋体" w:cs="宋体"/>
                <w:sz w:val="24"/>
              </w:rPr>
              <w:t>R-BV-1</w:t>
            </w:r>
            <w:r>
              <w:rPr>
                <w:rFonts w:eastAsia="仿宋_GB2312" w:hAnsi="宋体" w:cs="宋体"/>
                <w:sz w:val="24"/>
              </w:rPr>
              <w:sym w:font="Symbol" w:char="F0B4"/>
            </w:r>
            <w:r>
              <w:rPr>
                <w:rFonts w:eastAsia="仿宋_GB2312" w:hAnsi="宋体" w:cs="宋体"/>
                <w:sz w:val="24"/>
              </w:rPr>
              <w:t>6mm</w:t>
            </w:r>
            <w:r>
              <w:rPr>
                <w:rFonts w:eastAsia="仿宋_GB2312" w:hAnsi="宋体" w:cs="宋体"/>
                <w:sz w:val="24"/>
                <w:vertAlign w:val="superscript"/>
              </w:rPr>
              <w:t>2</w:t>
            </w:r>
          </w:p>
          <w:p w14:paraId="0408C7F5"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4</w:t>
            </w:r>
            <w:r>
              <w:rPr>
                <w:rFonts w:eastAsia="仿宋_GB2312" w:hAnsi="宋体" w:cs="宋体"/>
                <w:sz w:val="24"/>
              </w:rPr>
              <w:t>.</w:t>
            </w:r>
            <w:r>
              <w:rPr>
                <w:rFonts w:eastAsia="仿宋_GB2312" w:hAnsi="宋体" w:cs="宋体" w:hint="eastAsia"/>
                <w:sz w:val="24"/>
              </w:rPr>
              <w:t>配线部位：明敷</w:t>
            </w:r>
          </w:p>
        </w:tc>
        <w:tc>
          <w:tcPr>
            <w:tcW w:w="1384" w:type="dxa"/>
            <w:vAlign w:val="center"/>
          </w:tcPr>
          <w:p w14:paraId="5FEBB195"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米</w:t>
            </w:r>
          </w:p>
        </w:tc>
        <w:tc>
          <w:tcPr>
            <w:tcW w:w="1384" w:type="dxa"/>
            <w:vAlign w:val="center"/>
          </w:tcPr>
          <w:p w14:paraId="70088814"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20</w:t>
            </w:r>
          </w:p>
        </w:tc>
      </w:tr>
      <w:tr w:rsidR="007D065B" w14:paraId="0C90C061" w14:textId="77777777">
        <w:trPr>
          <w:jc w:val="center"/>
        </w:trPr>
        <w:tc>
          <w:tcPr>
            <w:tcW w:w="456" w:type="dxa"/>
            <w:vAlign w:val="center"/>
          </w:tcPr>
          <w:p w14:paraId="0870948A"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1</w:t>
            </w:r>
          </w:p>
        </w:tc>
        <w:tc>
          <w:tcPr>
            <w:tcW w:w="1656" w:type="dxa"/>
            <w:vAlign w:val="center"/>
          </w:tcPr>
          <w:p w14:paraId="61FF15CC"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0</w:t>
            </w:r>
            <w:r>
              <w:rPr>
                <w:rFonts w:eastAsia="仿宋_GB2312" w:hAnsi="宋体" w:cs="宋体"/>
                <w:sz w:val="24"/>
              </w:rPr>
              <w:t>30411001001</w:t>
            </w:r>
          </w:p>
        </w:tc>
        <w:tc>
          <w:tcPr>
            <w:tcW w:w="1115" w:type="dxa"/>
            <w:vAlign w:val="center"/>
          </w:tcPr>
          <w:p w14:paraId="11F41EA2"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配管</w:t>
            </w:r>
          </w:p>
        </w:tc>
        <w:tc>
          <w:tcPr>
            <w:tcW w:w="3584" w:type="dxa"/>
            <w:vAlign w:val="center"/>
          </w:tcPr>
          <w:p w14:paraId="5D47F96D"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w:t>
            </w:r>
            <w:r>
              <w:rPr>
                <w:rFonts w:eastAsia="仿宋_GB2312" w:hAnsi="宋体" w:cs="宋体" w:hint="eastAsia"/>
                <w:sz w:val="24"/>
              </w:rPr>
              <w:t>名称：电线管</w:t>
            </w:r>
          </w:p>
          <w:p w14:paraId="2D38BCDD"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r>
              <w:rPr>
                <w:rFonts w:eastAsia="仿宋_GB2312" w:hAnsi="宋体" w:cs="宋体"/>
                <w:sz w:val="24"/>
              </w:rPr>
              <w:t>.</w:t>
            </w:r>
            <w:r>
              <w:rPr>
                <w:rFonts w:eastAsia="仿宋_GB2312" w:hAnsi="宋体" w:cs="宋体" w:hint="eastAsia"/>
                <w:sz w:val="24"/>
              </w:rPr>
              <w:t>规格：D</w:t>
            </w:r>
            <w:r>
              <w:rPr>
                <w:rFonts w:eastAsia="仿宋_GB2312" w:hAnsi="宋体" w:cs="宋体"/>
                <w:sz w:val="24"/>
              </w:rPr>
              <w:t>N20mm</w:t>
            </w:r>
          </w:p>
          <w:p w14:paraId="74B24432"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3</w:t>
            </w:r>
            <w:r>
              <w:rPr>
                <w:rFonts w:eastAsia="仿宋_GB2312" w:hAnsi="宋体" w:cs="宋体"/>
                <w:sz w:val="24"/>
              </w:rPr>
              <w:t>.</w:t>
            </w:r>
            <w:r>
              <w:rPr>
                <w:rFonts w:eastAsia="仿宋_GB2312" w:hAnsi="宋体" w:cs="宋体" w:hint="eastAsia"/>
                <w:sz w:val="24"/>
              </w:rPr>
              <w:t>配置形式：</w:t>
            </w:r>
            <w:proofErr w:type="gramStart"/>
            <w:r>
              <w:rPr>
                <w:rFonts w:eastAsia="仿宋_GB2312" w:hAnsi="宋体" w:cs="宋体" w:hint="eastAsia"/>
                <w:sz w:val="24"/>
              </w:rPr>
              <w:t>明配</w:t>
            </w:r>
            <w:proofErr w:type="gramEnd"/>
          </w:p>
        </w:tc>
        <w:tc>
          <w:tcPr>
            <w:tcW w:w="1384" w:type="dxa"/>
            <w:vAlign w:val="center"/>
          </w:tcPr>
          <w:p w14:paraId="75EF312A"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米</w:t>
            </w:r>
          </w:p>
        </w:tc>
        <w:tc>
          <w:tcPr>
            <w:tcW w:w="1384" w:type="dxa"/>
            <w:vAlign w:val="center"/>
          </w:tcPr>
          <w:p w14:paraId="743E13F6"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4</w:t>
            </w:r>
            <w:r>
              <w:rPr>
                <w:rFonts w:eastAsia="仿宋_GB2312" w:hAnsi="宋体" w:cs="宋体"/>
                <w:sz w:val="24"/>
              </w:rPr>
              <w:t>0</w:t>
            </w:r>
          </w:p>
        </w:tc>
      </w:tr>
      <w:tr w:rsidR="007D065B" w14:paraId="7D11D3DB" w14:textId="77777777">
        <w:trPr>
          <w:jc w:val="center"/>
        </w:trPr>
        <w:tc>
          <w:tcPr>
            <w:tcW w:w="456" w:type="dxa"/>
            <w:vAlign w:val="center"/>
          </w:tcPr>
          <w:p w14:paraId="2830EE08"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lastRenderedPageBreak/>
              <w:t>1</w:t>
            </w:r>
            <w:r>
              <w:rPr>
                <w:rFonts w:eastAsia="仿宋_GB2312" w:hAnsi="宋体" w:cs="宋体"/>
                <w:sz w:val="24"/>
              </w:rPr>
              <w:t>2</w:t>
            </w:r>
          </w:p>
        </w:tc>
        <w:tc>
          <w:tcPr>
            <w:tcW w:w="1656" w:type="dxa"/>
            <w:vAlign w:val="center"/>
          </w:tcPr>
          <w:p w14:paraId="7828637F"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0</w:t>
            </w:r>
            <w:r>
              <w:rPr>
                <w:rFonts w:eastAsia="仿宋_GB2312" w:hAnsi="宋体" w:cs="宋体"/>
                <w:sz w:val="24"/>
              </w:rPr>
              <w:t>30404035001</w:t>
            </w:r>
          </w:p>
        </w:tc>
        <w:tc>
          <w:tcPr>
            <w:tcW w:w="1115" w:type="dxa"/>
            <w:vAlign w:val="center"/>
          </w:tcPr>
          <w:p w14:paraId="407E00FD"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插座</w:t>
            </w:r>
          </w:p>
        </w:tc>
        <w:tc>
          <w:tcPr>
            <w:tcW w:w="3584" w:type="dxa"/>
            <w:vAlign w:val="center"/>
          </w:tcPr>
          <w:p w14:paraId="3CF8BB82"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w:t>
            </w:r>
            <w:r>
              <w:rPr>
                <w:rFonts w:eastAsia="仿宋_GB2312" w:hAnsi="宋体" w:cs="宋体" w:hint="eastAsia"/>
                <w:sz w:val="24"/>
              </w:rPr>
              <w:t>名称：单相二三孔地插</w:t>
            </w:r>
          </w:p>
          <w:p w14:paraId="2D3E3CA6"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r>
              <w:rPr>
                <w:rFonts w:eastAsia="仿宋_GB2312" w:hAnsi="宋体" w:cs="宋体"/>
                <w:sz w:val="24"/>
              </w:rPr>
              <w:t>.</w:t>
            </w:r>
            <w:r>
              <w:rPr>
                <w:rFonts w:eastAsia="仿宋_GB2312" w:hAnsi="宋体" w:cs="宋体" w:hint="eastAsia"/>
                <w:sz w:val="24"/>
              </w:rPr>
              <w:t>规格：2</w:t>
            </w:r>
            <w:r>
              <w:rPr>
                <w:rFonts w:eastAsia="仿宋_GB2312" w:hAnsi="宋体" w:cs="宋体"/>
                <w:sz w:val="24"/>
              </w:rPr>
              <w:t>50V 10A</w:t>
            </w:r>
            <w:r>
              <w:rPr>
                <w:rFonts w:eastAsia="仿宋_GB2312" w:hAnsi="宋体" w:cs="宋体" w:hint="eastAsia"/>
                <w:sz w:val="24"/>
              </w:rPr>
              <w:t>三插</w:t>
            </w:r>
          </w:p>
        </w:tc>
        <w:tc>
          <w:tcPr>
            <w:tcW w:w="1384" w:type="dxa"/>
            <w:vAlign w:val="center"/>
          </w:tcPr>
          <w:p w14:paraId="47A97EA7" w14:textId="77777777" w:rsidR="007D065B" w:rsidRDefault="00D0789C">
            <w:pPr>
              <w:pStyle w:val="2"/>
              <w:spacing w:line="0" w:lineRule="atLeast"/>
              <w:ind w:firstLineChars="0" w:firstLine="0"/>
              <w:jc w:val="left"/>
              <w:rPr>
                <w:rFonts w:eastAsia="仿宋_GB2312" w:hAnsi="宋体" w:cs="宋体"/>
                <w:sz w:val="24"/>
              </w:rPr>
            </w:pPr>
            <w:proofErr w:type="gramStart"/>
            <w:r>
              <w:rPr>
                <w:rFonts w:eastAsia="仿宋_GB2312" w:hAnsi="宋体" w:cs="宋体" w:hint="eastAsia"/>
                <w:sz w:val="24"/>
              </w:rPr>
              <w:t>个</w:t>
            </w:r>
            <w:proofErr w:type="gramEnd"/>
          </w:p>
        </w:tc>
        <w:tc>
          <w:tcPr>
            <w:tcW w:w="1384" w:type="dxa"/>
            <w:vAlign w:val="center"/>
          </w:tcPr>
          <w:p w14:paraId="4C6C980C"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p>
        </w:tc>
      </w:tr>
      <w:tr w:rsidR="007D065B" w14:paraId="7E042E9C" w14:textId="77777777">
        <w:trPr>
          <w:jc w:val="center"/>
        </w:trPr>
        <w:tc>
          <w:tcPr>
            <w:tcW w:w="456" w:type="dxa"/>
            <w:vAlign w:val="center"/>
          </w:tcPr>
          <w:p w14:paraId="2FF96E0C" w14:textId="77777777" w:rsidR="007D065B" w:rsidRDefault="00D0789C">
            <w:pPr>
              <w:pStyle w:val="2"/>
              <w:spacing w:line="0" w:lineRule="atLeast"/>
              <w:ind w:firstLineChars="0" w:firstLine="0"/>
              <w:jc w:val="center"/>
              <w:rPr>
                <w:rFonts w:eastAsia="仿宋_GB2312" w:hAnsi="宋体" w:cs="宋体"/>
                <w:b/>
                <w:bCs/>
                <w:sz w:val="24"/>
              </w:rPr>
            </w:pPr>
            <w:r>
              <w:rPr>
                <w:rFonts w:eastAsia="仿宋_GB2312" w:hAnsi="宋体" w:cs="宋体" w:hint="eastAsia"/>
                <w:b/>
                <w:bCs/>
                <w:sz w:val="24"/>
              </w:rPr>
              <w:t>二</w:t>
            </w:r>
          </w:p>
        </w:tc>
        <w:tc>
          <w:tcPr>
            <w:tcW w:w="9123" w:type="dxa"/>
            <w:gridSpan w:val="5"/>
            <w:vAlign w:val="center"/>
          </w:tcPr>
          <w:p w14:paraId="0EFF9502" w14:textId="77777777" w:rsidR="007D065B" w:rsidRDefault="00D0789C">
            <w:pPr>
              <w:pStyle w:val="2"/>
              <w:spacing w:line="0" w:lineRule="atLeast"/>
              <w:ind w:firstLineChars="0" w:firstLine="0"/>
              <w:jc w:val="center"/>
              <w:rPr>
                <w:rFonts w:eastAsia="仿宋_GB2312" w:hAnsi="宋体" w:cs="宋体"/>
                <w:b/>
                <w:bCs/>
                <w:sz w:val="24"/>
              </w:rPr>
            </w:pPr>
            <w:r>
              <w:rPr>
                <w:rFonts w:eastAsia="仿宋_GB2312" w:hAnsi="宋体" w:cs="宋体" w:hint="eastAsia"/>
                <w:b/>
                <w:bCs/>
                <w:sz w:val="24"/>
              </w:rPr>
              <w:t>措施项目</w:t>
            </w:r>
          </w:p>
        </w:tc>
      </w:tr>
      <w:tr w:rsidR="007D065B" w14:paraId="217E0DFD" w14:textId="77777777">
        <w:trPr>
          <w:jc w:val="center"/>
        </w:trPr>
        <w:tc>
          <w:tcPr>
            <w:tcW w:w="456" w:type="dxa"/>
            <w:vAlign w:val="center"/>
          </w:tcPr>
          <w:p w14:paraId="017D226B"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3</w:t>
            </w:r>
          </w:p>
        </w:tc>
        <w:tc>
          <w:tcPr>
            <w:tcW w:w="1656" w:type="dxa"/>
            <w:vAlign w:val="center"/>
          </w:tcPr>
          <w:p w14:paraId="389E0D35"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0</w:t>
            </w:r>
            <w:r>
              <w:rPr>
                <w:rFonts w:eastAsia="仿宋_GB2312" w:hAnsi="宋体" w:cs="宋体"/>
                <w:sz w:val="24"/>
              </w:rPr>
              <w:t>31301017001</w:t>
            </w:r>
          </w:p>
        </w:tc>
        <w:tc>
          <w:tcPr>
            <w:tcW w:w="1115" w:type="dxa"/>
            <w:vAlign w:val="center"/>
          </w:tcPr>
          <w:p w14:paraId="226D75C9"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脚手架搭拆费</w:t>
            </w:r>
          </w:p>
        </w:tc>
        <w:tc>
          <w:tcPr>
            <w:tcW w:w="3584" w:type="dxa"/>
            <w:vAlign w:val="center"/>
          </w:tcPr>
          <w:p w14:paraId="5C4C628E" w14:textId="77777777" w:rsidR="007D065B" w:rsidRDefault="00D0789C">
            <w:pPr>
              <w:pStyle w:val="2"/>
              <w:spacing w:line="0" w:lineRule="atLeast"/>
              <w:ind w:firstLineChars="0" w:firstLine="0"/>
              <w:jc w:val="center"/>
              <w:rPr>
                <w:rFonts w:eastAsia="仿宋_GB2312" w:hAnsi="宋体" w:cs="宋体"/>
                <w:sz w:val="24"/>
              </w:rPr>
            </w:pPr>
            <w:r>
              <w:rPr>
                <w:rFonts w:eastAsia="仿宋_GB2312" w:hAnsi="宋体" w:cs="宋体" w:hint="eastAsia"/>
                <w:sz w:val="24"/>
              </w:rPr>
              <w:t>/</w:t>
            </w:r>
          </w:p>
        </w:tc>
        <w:tc>
          <w:tcPr>
            <w:tcW w:w="1384" w:type="dxa"/>
            <w:vAlign w:val="center"/>
          </w:tcPr>
          <w:p w14:paraId="796DC6D0"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项</w:t>
            </w:r>
          </w:p>
        </w:tc>
        <w:tc>
          <w:tcPr>
            <w:tcW w:w="1384" w:type="dxa"/>
            <w:vAlign w:val="center"/>
          </w:tcPr>
          <w:p w14:paraId="0371029E"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p>
        </w:tc>
      </w:tr>
    </w:tbl>
    <w:p w14:paraId="7BEB6B4A" w14:textId="77777777" w:rsidR="007D065B" w:rsidRDefault="00D0789C">
      <w:pPr>
        <w:pStyle w:val="ac"/>
        <w:adjustRightInd w:val="0"/>
        <w:snapToGrid w:val="0"/>
        <w:spacing w:line="300" w:lineRule="auto"/>
        <w:rPr>
          <w:rFonts w:ascii="仿宋_GB2312" w:eastAsia="仿宋_GB2312" w:hAnsi="仿宋_GB2312" w:cs="仿宋_GB2312"/>
          <w:b/>
          <w:sz w:val="28"/>
          <w:szCs w:val="28"/>
          <w:lang w:val="zh-CN"/>
        </w:rPr>
      </w:pPr>
      <w:r>
        <w:rPr>
          <w:rFonts w:ascii="仿宋_GB2312" w:eastAsia="仿宋_GB2312" w:hAnsi="仿宋_GB2312" w:cs="仿宋_GB2312" w:hint="eastAsia"/>
          <w:b/>
          <w:sz w:val="28"/>
          <w:szCs w:val="28"/>
          <w:lang w:val="zh-CN"/>
        </w:rPr>
        <w:t>二、项目技术要求</w:t>
      </w:r>
    </w:p>
    <w:p w14:paraId="117FE18F" w14:textId="77777777" w:rsidR="007D065B" w:rsidRDefault="00D0789C">
      <w:pPr>
        <w:pStyle w:val="af2"/>
        <w:shd w:val="clear" w:color="auto" w:fill="FFFFFF"/>
        <w:spacing w:before="0" w:beforeAutospacing="0" w:after="0" w:afterAutospacing="0"/>
        <w:ind w:firstLineChars="200" w:firstLine="560"/>
        <w:jc w:val="both"/>
        <w:rPr>
          <w:rFonts w:ascii="仿宋" w:eastAsia="仿宋" w:hAnsi="仿宋" w:cs="仿宋"/>
          <w:color w:val="auto"/>
          <w:kern w:val="2"/>
          <w:sz w:val="28"/>
          <w:szCs w:val="28"/>
        </w:rPr>
      </w:pPr>
      <w:r>
        <w:rPr>
          <w:rFonts w:ascii="仿宋" w:eastAsia="仿宋" w:hAnsi="仿宋" w:cs="仿宋" w:hint="eastAsia"/>
          <w:color w:val="auto"/>
          <w:sz w:val="28"/>
          <w:szCs w:val="28"/>
        </w:rPr>
        <w:t>1、</w:t>
      </w:r>
      <w:r>
        <w:rPr>
          <w:rFonts w:ascii="仿宋" w:eastAsia="仿宋" w:hAnsi="仿宋" w:cs="仿宋" w:hint="eastAsia"/>
          <w:color w:val="auto"/>
          <w:kern w:val="2"/>
          <w:sz w:val="28"/>
          <w:szCs w:val="28"/>
        </w:rPr>
        <w:t>技术标准：</w:t>
      </w:r>
    </w:p>
    <w:p w14:paraId="71FCDF2C" w14:textId="77777777" w:rsidR="007D065B" w:rsidRDefault="00D0789C">
      <w:pPr>
        <w:pStyle w:val="af2"/>
        <w:shd w:val="clear" w:color="auto" w:fill="FFFFFF"/>
        <w:spacing w:before="0" w:beforeAutospacing="0" w:after="0" w:afterAutospacing="0"/>
        <w:ind w:firstLineChars="200" w:firstLine="560"/>
        <w:jc w:val="both"/>
        <w:rPr>
          <w:rFonts w:ascii="仿宋" w:eastAsia="仿宋" w:hAnsi="仿宋" w:cs="仿宋"/>
          <w:color w:val="auto"/>
          <w:kern w:val="2"/>
          <w:sz w:val="28"/>
          <w:szCs w:val="28"/>
        </w:rPr>
      </w:pPr>
      <w:r>
        <w:rPr>
          <w:rFonts w:ascii="仿宋" w:eastAsia="仿宋" w:hAnsi="仿宋" w:cs="仿宋" w:hint="eastAsia"/>
          <w:color w:val="auto"/>
          <w:kern w:val="2"/>
          <w:sz w:val="28"/>
          <w:szCs w:val="28"/>
        </w:rPr>
        <w:t>1.1施工承包合同明确的相关技术要求。</w:t>
      </w:r>
    </w:p>
    <w:p w14:paraId="0D0A8BFB" w14:textId="77777777" w:rsidR="007D065B" w:rsidRDefault="00D0789C">
      <w:pPr>
        <w:pStyle w:val="af2"/>
        <w:shd w:val="clear" w:color="auto" w:fill="FFFFFF"/>
        <w:spacing w:before="0" w:beforeAutospacing="0" w:after="0" w:afterAutospacing="0"/>
        <w:ind w:firstLineChars="200" w:firstLine="560"/>
        <w:jc w:val="both"/>
        <w:rPr>
          <w:rFonts w:ascii="仿宋" w:eastAsia="仿宋" w:hAnsi="仿宋" w:cs="仿宋"/>
          <w:color w:val="auto"/>
          <w:kern w:val="2"/>
          <w:sz w:val="28"/>
          <w:szCs w:val="28"/>
        </w:rPr>
      </w:pPr>
      <w:r>
        <w:rPr>
          <w:rFonts w:ascii="仿宋" w:eastAsia="仿宋" w:hAnsi="仿宋" w:cs="仿宋" w:hint="eastAsia"/>
          <w:color w:val="auto"/>
          <w:kern w:val="2"/>
          <w:sz w:val="28"/>
          <w:szCs w:val="28"/>
        </w:rPr>
        <w:t>1.2</w:t>
      </w:r>
      <w:r>
        <w:rPr>
          <w:rFonts w:ascii="仿宋" w:eastAsia="仿宋" w:hAnsi="仿宋" w:cs="仿宋" w:hint="eastAsia"/>
          <w:color w:val="auto"/>
          <w:kern w:val="2"/>
          <w:sz w:val="28"/>
          <w:szCs w:val="28"/>
          <w:lang w:val="zh-CN"/>
        </w:rPr>
        <w:t>《民用建筑电气设计标准》（GB 51348-2019）</w:t>
      </w:r>
    </w:p>
    <w:p w14:paraId="68A8CC5C" w14:textId="77777777" w:rsidR="007D065B" w:rsidRDefault="00D0789C">
      <w:pPr>
        <w:pStyle w:val="af2"/>
        <w:shd w:val="clear" w:color="auto" w:fill="FFFFFF"/>
        <w:spacing w:before="0" w:beforeAutospacing="0" w:after="0" w:afterAutospacing="0"/>
        <w:ind w:firstLineChars="200" w:firstLine="560"/>
        <w:jc w:val="both"/>
        <w:rPr>
          <w:rFonts w:ascii="仿宋" w:eastAsia="仿宋" w:hAnsi="仿宋" w:cs="仿宋"/>
          <w:color w:val="auto"/>
          <w:kern w:val="2"/>
          <w:sz w:val="28"/>
          <w:szCs w:val="28"/>
          <w:lang w:val="zh-CN"/>
        </w:rPr>
      </w:pPr>
      <w:r>
        <w:rPr>
          <w:rFonts w:ascii="仿宋" w:eastAsia="仿宋" w:hAnsi="仿宋" w:cs="仿宋" w:hint="eastAsia"/>
          <w:color w:val="auto"/>
          <w:kern w:val="2"/>
          <w:sz w:val="28"/>
          <w:szCs w:val="28"/>
        </w:rPr>
        <w:t>1.3</w:t>
      </w:r>
      <w:r>
        <w:rPr>
          <w:rFonts w:ascii="仿宋" w:eastAsia="仿宋" w:hAnsi="仿宋" w:cs="仿宋" w:hint="eastAsia"/>
          <w:color w:val="auto"/>
          <w:kern w:val="2"/>
          <w:sz w:val="28"/>
          <w:szCs w:val="28"/>
          <w:lang w:val="zh-CN"/>
        </w:rPr>
        <w:t>《建筑设计防火规范》（GB 50016-2014）</w:t>
      </w:r>
    </w:p>
    <w:p w14:paraId="2EB4DDC2" w14:textId="77777777" w:rsidR="007D065B" w:rsidRDefault="00D0789C">
      <w:pPr>
        <w:pStyle w:val="af2"/>
        <w:shd w:val="clear" w:color="auto" w:fill="FFFFFF"/>
        <w:spacing w:before="0" w:beforeAutospacing="0" w:after="0" w:afterAutospacing="0"/>
        <w:ind w:firstLineChars="200" w:firstLine="560"/>
        <w:jc w:val="both"/>
        <w:rPr>
          <w:rFonts w:ascii="仿宋" w:eastAsia="仿宋" w:hAnsi="仿宋" w:cs="仿宋"/>
          <w:color w:val="auto"/>
          <w:kern w:val="2"/>
          <w:sz w:val="28"/>
          <w:szCs w:val="28"/>
          <w:lang w:val="zh-CN"/>
        </w:rPr>
      </w:pPr>
      <w:r>
        <w:rPr>
          <w:rFonts w:ascii="仿宋" w:eastAsia="仿宋" w:hAnsi="仿宋" w:cs="仿宋" w:hint="eastAsia"/>
          <w:color w:val="auto"/>
          <w:kern w:val="2"/>
          <w:sz w:val="28"/>
          <w:szCs w:val="28"/>
        </w:rPr>
        <w:t>1.4</w:t>
      </w:r>
      <w:r>
        <w:rPr>
          <w:rFonts w:ascii="仿宋" w:eastAsia="仿宋" w:hAnsi="仿宋" w:cs="仿宋" w:hint="eastAsia"/>
          <w:color w:val="auto"/>
          <w:kern w:val="2"/>
          <w:sz w:val="28"/>
          <w:szCs w:val="28"/>
          <w:lang w:val="zh-CN"/>
        </w:rPr>
        <w:t>《民用建筑设计通则》 (GB 50352-2005)</w:t>
      </w:r>
    </w:p>
    <w:p w14:paraId="6BAC2A60" w14:textId="77777777" w:rsidR="007D065B" w:rsidRDefault="00D0789C">
      <w:pPr>
        <w:pStyle w:val="af2"/>
        <w:shd w:val="clear" w:color="auto" w:fill="FFFFFF"/>
        <w:spacing w:before="0" w:beforeAutospacing="0" w:after="0" w:afterAutospacing="0"/>
        <w:ind w:firstLineChars="200" w:firstLine="560"/>
        <w:jc w:val="both"/>
        <w:rPr>
          <w:rFonts w:ascii="仿宋" w:eastAsia="仿宋" w:hAnsi="仿宋" w:cs="仿宋"/>
          <w:color w:val="auto"/>
          <w:kern w:val="2"/>
          <w:sz w:val="28"/>
          <w:szCs w:val="28"/>
          <w:lang w:val="zh-CN"/>
        </w:rPr>
      </w:pPr>
      <w:r>
        <w:rPr>
          <w:rFonts w:ascii="仿宋" w:eastAsia="仿宋" w:hAnsi="仿宋" w:cs="仿宋" w:hint="eastAsia"/>
          <w:color w:val="auto"/>
          <w:kern w:val="2"/>
          <w:sz w:val="28"/>
          <w:szCs w:val="28"/>
        </w:rPr>
        <w:t>1.5</w:t>
      </w:r>
      <w:r>
        <w:rPr>
          <w:rFonts w:ascii="仿宋" w:eastAsia="仿宋" w:hAnsi="仿宋" w:cs="仿宋" w:hint="eastAsia"/>
          <w:color w:val="auto"/>
          <w:kern w:val="2"/>
          <w:sz w:val="28"/>
          <w:szCs w:val="28"/>
          <w:lang w:val="zh-CN"/>
        </w:rPr>
        <w:t>《民用建筑工程室内环境污染控制规范》 GB50325-2010</w:t>
      </w:r>
    </w:p>
    <w:p w14:paraId="46E288FB" w14:textId="77777777" w:rsidR="007D065B" w:rsidRDefault="00D0789C">
      <w:pPr>
        <w:pStyle w:val="af2"/>
        <w:shd w:val="clear" w:color="auto" w:fill="FFFFFF"/>
        <w:spacing w:before="0" w:beforeAutospacing="0" w:after="0" w:afterAutospacing="0"/>
        <w:ind w:firstLineChars="200" w:firstLine="560"/>
        <w:jc w:val="both"/>
        <w:rPr>
          <w:rFonts w:ascii="仿宋" w:eastAsia="仿宋" w:hAnsi="仿宋" w:cs="仿宋"/>
          <w:color w:val="auto"/>
          <w:kern w:val="2"/>
          <w:sz w:val="28"/>
          <w:szCs w:val="28"/>
        </w:rPr>
      </w:pPr>
      <w:r>
        <w:rPr>
          <w:rFonts w:ascii="仿宋" w:eastAsia="仿宋" w:hAnsi="仿宋" w:cs="仿宋" w:hint="eastAsia"/>
          <w:color w:val="auto"/>
          <w:sz w:val="28"/>
          <w:szCs w:val="28"/>
        </w:rPr>
        <w:t>2、本项目所需材料必须符合国家、地方及行业有关规范及要求。</w:t>
      </w:r>
    </w:p>
    <w:p w14:paraId="7BADD26E" w14:textId="77777777" w:rsidR="007D065B" w:rsidRDefault="00D0789C">
      <w:pPr>
        <w:pStyle w:val="af2"/>
        <w:shd w:val="clear" w:color="auto" w:fill="FFFFFF"/>
        <w:spacing w:before="0" w:beforeAutospacing="0" w:after="0" w:afterAutospacing="0"/>
        <w:ind w:firstLine="560"/>
        <w:jc w:val="both"/>
        <w:rPr>
          <w:rFonts w:ascii="仿宋" w:eastAsia="仿宋" w:hAnsi="仿宋" w:cs="仿宋"/>
          <w:sz w:val="28"/>
          <w:szCs w:val="28"/>
        </w:rPr>
      </w:pPr>
      <w:r>
        <w:rPr>
          <w:rFonts w:ascii="仿宋" w:eastAsia="仿宋" w:hAnsi="仿宋" w:cs="仿宋" w:hint="eastAsia"/>
          <w:sz w:val="28"/>
          <w:szCs w:val="28"/>
        </w:rPr>
        <w:t>3、所有设备设施需提供产品质量证明文件、操作维修手册等（手册应包含设备情况、系统和主要部件常见故障、保养要求、紧急维修电话等内容）。</w:t>
      </w:r>
    </w:p>
    <w:p w14:paraId="566ED094" w14:textId="77777777" w:rsidR="007D065B" w:rsidRDefault="00D0789C">
      <w:pPr>
        <w:autoSpaceDE w:val="0"/>
        <w:autoSpaceDN w:val="0"/>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4、质保期内，需提供24小时的系统维护服务，及时解决故障问题，保障实验室设施运行稳定、安全，质保期为1年。</w:t>
      </w:r>
    </w:p>
    <w:p w14:paraId="7444991A" w14:textId="77777777" w:rsidR="007D065B" w:rsidRDefault="00D0789C">
      <w:pPr>
        <w:pStyle w:val="Default1"/>
        <w:ind w:firstLineChars="200" w:firstLine="560"/>
        <w:rPr>
          <w:rFonts w:ascii="仿宋" w:eastAsia="仿宋" w:hAnsi="仿宋" w:cs="仿宋"/>
        </w:rPr>
      </w:pPr>
      <w:r>
        <w:rPr>
          <w:rFonts w:ascii="仿宋" w:eastAsia="仿宋" w:hAnsi="仿宋" w:cs="仿宋" w:hint="eastAsia"/>
          <w:color w:val="auto"/>
          <w:sz w:val="28"/>
          <w:szCs w:val="28"/>
          <w:shd w:val="clear" w:color="auto" w:fill="FFFFFF"/>
        </w:rPr>
        <w:t>5、</w:t>
      </w:r>
      <w:r>
        <w:rPr>
          <w:rFonts w:ascii="仿宋" w:eastAsia="仿宋" w:hAnsi="仿宋" w:cs="仿宋" w:hint="eastAsia"/>
          <w:sz w:val="28"/>
          <w:szCs w:val="28"/>
          <w:shd w:val="clear" w:color="auto" w:fill="FFFFFF"/>
        </w:rPr>
        <w:t>本项目开展期间，承包方必须整理好本项目的所有的技术资料，不限于项目施工图、竣工图、设备技术说明书等。项目竣工后，承包方将所有关于本项目的技术资料整理好并交至项目承办单位。</w:t>
      </w:r>
    </w:p>
    <w:p w14:paraId="06B26466" w14:textId="77777777" w:rsidR="007D065B" w:rsidRDefault="00D0789C">
      <w:pPr>
        <w:pStyle w:val="ac"/>
        <w:adjustRightInd w:val="0"/>
        <w:snapToGrid w:val="0"/>
        <w:spacing w:line="300" w:lineRule="auto"/>
        <w:rPr>
          <w:rFonts w:ascii="仿宋" w:eastAsia="仿宋" w:hAnsi="仿宋" w:cs="仿宋"/>
          <w:b/>
          <w:sz w:val="28"/>
          <w:szCs w:val="28"/>
          <w:lang w:val="zh-CN"/>
        </w:rPr>
      </w:pPr>
      <w:r>
        <w:rPr>
          <w:rFonts w:ascii="仿宋" w:eastAsia="仿宋" w:hAnsi="仿宋" w:cs="仿宋" w:hint="eastAsia"/>
          <w:b/>
          <w:sz w:val="28"/>
          <w:szCs w:val="28"/>
        </w:rPr>
        <w:t>三</w:t>
      </w:r>
      <w:r>
        <w:rPr>
          <w:rFonts w:ascii="仿宋" w:eastAsia="仿宋" w:hAnsi="仿宋" w:cs="仿宋" w:hint="eastAsia"/>
          <w:b/>
          <w:sz w:val="28"/>
          <w:szCs w:val="28"/>
          <w:lang w:val="zh-CN"/>
        </w:rPr>
        <w:t>、项目商务要求</w:t>
      </w:r>
    </w:p>
    <w:p w14:paraId="04C24A8A" w14:textId="294E4CDA" w:rsidR="007D065B" w:rsidRDefault="00D0789C">
      <w:pPr>
        <w:autoSpaceDE w:val="0"/>
        <w:autoSpaceDN w:val="0"/>
        <w:ind w:left="560"/>
        <w:rPr>
          <w:rFonts w:ascii="仿宋" w:eastAsia="仿宋" w:hAnsi="仿宋" w:cs="仿宋"/>
          <w:sz w:val="28"/>
          <w:szCs w:val="28"/>
        </w:rPr>
      </w:pPr>
      <w:r>
        <w:rPr>
          <w:rFonts w:ascii="仿宋" w:eastAsia="仿宋" w:hAnsi="仿宋" w:cs="仿宋" w:hint="eastAsia"/>
          <w:sz w:val="28"/>
          <w:szCs w:val="28"/>
        </w:rPr>
        <w:t>1.工期：</w:t>
      </w:r>
      <w:r w:rsidRPr="00454AF2">
        <w:rPr>
          <w:rFonts w:ascii="仿宋" w:eastAsia="仿宋" w:hAnsi="仿宋" w:cs="仿宋"/>
          <w:sz w:val="28"/>
          <w:szCs w:val="28"/>
          <w:u w:val="single"/>
        </w:rPr>
        <w:t>20</w:t>
      </w:r>
      <w:r w:rsidRPr="00454AF2">
        <w:rPr>
          <w:rFonts w:ascii="仿宋" w:eastAsia="仿宋" w:hAnsi="仿宋" w:cs="仿宋" w:hint="eastAsia"/>
          <w:sz w:val="28"/>
          <w:szCs w:val="28"/>
          <w:u w:val="single"/>
        </w:rPr>
        <w:t>个日历日。</w:t>
      </w:r>
    </w:p>
    <w:p w14:paraId="2CB24D6D" w14:textId="77777777" w:rsidR="007D065B" w:rsidRDefault="00D0789C">
      <w:pPr>
        <w:autoSpaceDE w:val="0"/>
        <w:autoSpaceDN w:val="0"/>
        <w:ind w:firstLineChars="200" w:firstLine="560"/>
        <w:rPr>
          <w:rFonts w:ascii="仿宋" w:eastAsia="仿宋" w:hAnsi="仿宋" w:cs="仿宋"/>
          <w:sz w:val="28"/>
          <w:szCs w:val="28"/>
        </w:rPr>
      </w:pPr>
      <w:r>
        <w:rPr>
          <w:rFonts w:ascii="仿宋" w:eastAsia="仿宋" w:hAnsi="仿宋" w:cs="仿宋" w:hint="eastAsia"/>
          <w:sz w:val="28"/>
          <w:szCs w:val="28"/>
        </w:rPr>
        <w:t>2.在项目期间，报价单位不得更换项目负责人，若我单位在质保期内发生设施故障等情况，应保证24小时均提供现场应急服务。质量要求：质保期内，需提供24小时的维护服务，及时解决故障问题，保障实验室设施运行稳定、安全，维护期为1年。</w:t>
      </w:r>
    </w:p>
    <w:p w14:paraId="4F511867" w14:textId="77777777" w:rsidR="007D065B" w:rsidRDefault="00D0789C">
      <w:pPr>
        <w:autoSpaceDE w:val="0"/>
        <w:autoSpaceDN w:val="0"/>
        <w:ind w:firstLineChars="200" w:firstLine="560"/>
        <w:rPr>
          <w:rFonts w:ascii="仿宋" w:eastAsia="仿宋" w:hAnsi="仿宋" w:cs="仿宋"/>
          <w:sz w:val="28"/>
          <w:szCs w:val="28"/>
        </w:rPr>
      </w:pPr>
      <w:r>
        <w:rPr>
          <w:rFonts w:ascii="仿宋" w:eastAsia="仿宋" w:hAnsi="仿宋" w:cs="仿宋" w:hint="eastAsia"/>
          <w:sz w:val="28"/>
          <w:szCs w:val="28"/>
        </w:rPr>
        <w:lastRenderedPageBreak/>
        <w:t>3.安全文明施工要求：</w:t>
      </w:r>
    </w:p>
    <w:p w14:paraId="7521FE08" w14:textId="77777777" w:rsidR="007D065B" w:rsidRDefault="00D0789C">
      <w:pPr>
        <w:autoSpaceDE w:val="0"/>
        <w:autoSpaceDN w:val="0"/>
        <w:ind w:leftChars="267" w:left="561" w:firstLineChars="150" w:firstLine="420"/>
        <w:rPr>
          <w:rFonts w:ascii="仿宋" w:eastAsia="仿宋" w:hAnsi="仿宋" w:cs="仿宋"/>
          <w:sz w:val="28"/>
          <w:szCs w:val="28"/>
        </w:rPr>
      </w:pPr>
      <w:r>
        <w:rPr>
          <w:rFonts w:ascii="仿宋" w:eastAsia="仿宋" w:hAnsi="仿宋" w:cs="仿宋" w:hint="eastAsia"/>
          <w:sz w:val="28"/>
          <w:szCs w:val="28"/>
        </w:rPr>
        <w:t>（1）在工程进行中，承包单位要注意保护场内的各种管线和设施。若有任何损坏，须立即通知有关部门和发包人，并由损坏单位承担损失和修复费用。</w:t>
      </w:r>
    </w:p>
    <w:p w14:paraId="341B7836" w14:textId="77777777" w:rsidR="007D065B" w:rsidRDefault="00D0789C">
      <w:pPr>
        <w:autoSpaceDE w:val="0"/>
        <w:autoSpaceDN w:val="0"/>
        <w:ind w:leftChars="267" w:left="561" w:firstLineChars="150" w:firstLine="420"/>
        <w:rPr>
          <w:rFonts w:ascii="仿宋" w:eastAsia="仿宋" w:hAnsi="仿宋" w:cs="仿宋"/>
          <w:sz w:val="28"/>
          <w:szCs w:val="28"/>
        </w:rPr>
      </w:pPr>
      <w:r>
        <w:rPr>
          <w:rFonts w:ascii="仿宋" w:eastAsia="仿宋" w:hAnsi="仿宋" w:cs="仿宋" w:hint="eastAsia"/>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14:paraId="1CDF7A79" w14:textId="77777777" w:rsidR="007D065B" w:rsidRDefault="00D0789C">
      <w:pPr>
        <w:autoSpaceDE w:val="0"/>
        <w:autoSpaceDN w:val="0"/>
        <w:ind w:leftChars="267" w:left="561" w:firstLineChars="150" w:firstLine="420"/>
        <w:rPr>
          <w:rFonts w:ascii="仿宋" w:eastAsia="仿宋" w:hAnsi="仿宋" w:cs="仿宋"/>
          <w:sz w:val="24"/>
        </w:rPr>
      </w:pPr>
      <w:r>
        <w:rPr>
          <w:rFonts w:ascii="仿宋" w:eastAsia="仿宋" w:hAnsi="仿宋" w:cs="仿宋" w:hint="eastAsia"/>
          <w:sz w:val="28"/>
          <w:szCs w:val="28"/>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14:paraId="446A390A" w14:textId="77777777" w:rsidR="007D065B" w:rsidRDefault="00D0789C">
      <w:pPr>
        <w:autoSpaceDE w:val="0"/>
        <w:autoSpaceDN w:val="0"/>
        <w:ind w:left="560"/>
        <w:rPr>
          <w:rFonts w:ascii="仿宋" w:eastAsia="仿宋" w:hAnsi="仿宋" w:cs="仿宋"/>
          <w:sz w:val="28"/>
          <w:szCs w:val="28"/>
        </w:rPr>
      </w:pPr>
      <w:r>
        <w:rPr>
          <w:rFonts w:ascii="仿宋" w:eastAsia="仿宋" w:hAnsi="仿宋" w:cs="仿宋" w:hint="eastAsia"/>
          <w:sz w:val="28"/>
          <w:szCs w:val="28"/>
        </w:rPr>
        <w:t>4.总包及分包规定：</w:t>
      </w:r>
    </w:p>
    <w:p w14:paraId="3A1B209B" w14:textId="77777777" w:rsidR="007D065B" w:rsidRDefault="00D0789C">
      <w:pPr>
        <w:autoSpaceDE w:val="0"/>
        <w:autoSpaceDN w:val="0"/>
        <w:ind w:left="560"/>
        <w:rPr>
          <w:rFonts w:ascii="仿宋" w:eastAsia="仿宋" w:hAnsi="仿宋" w:cs="仿宋"/>
          <w:sz w:val="28"/>
          <w:szCs w:val="28"/>
        </w:rPr>
      </w:pPr>
      <w:r>
        <w:rPr>
          <w:rFonts w:ascii="仿宋" w:eastAsia="仿宋" w:hAnsi="仿宋" w:cs="仿宋" w:hint="eastAsia"/>
          <w:sz w:val="28"/>
          <w:szCs w:val="28"/>
        </w:rPr>
        <w:t>承包单位不许转包，不许擅自分包,</w:t>
      </w:r>
      <w:r>
        <w:rPr>
          <w:rFonts w:ascii="仿宋" w:eastAsia="仿宋" w:hAnsi="仿宋" w:cs="仿宋" w:hint="eastAsia"/>
          <w:bCs/>
          <w:szCs w:val="21"/>
        </w:rPr>
        <w:t xml:space="preserve"> </w:t>
      </w:r>
      <w:r>
        <w:rPr>
          <w:rFonts w:ascii="仿宋" w:eastAsia="仿宋" w:hAnsi="仿宋" w:cs="仿宋" w:hint="eastAsia"/>
          <w:sz w:val="28"/>
          <w:szCs w:val="28"/>
        </w:rPr>
        <w:t>否则，发包人有权单方面终止合同，并令其立即退场，由此而造成的经济损失由承包单位负责赔偿。</w:t>
      </w:r>
    </w:p>
    <w:p w14:paraId="3DBEAA55" w14:textId="77777777" w:rsidR="007D065B" w:rsidRDefault="00D0789C">
      <w:pPr>
        <w:autoSpaceDE w:val="0"/>
        <w:autoSpaceDN w:val="0"/>
        <w:ind w:left="560"/>
        <w:rPr>
          <w:rFonts w:ascii="仿宋" w:eastAsia="仿宋" w:hAnsi="仿宋" w:cs="仿宋"/>
          <w:color w:val="FF0000"/>
          <w:sz w:val="28"/>
          <w:szCs w:val="28"/>
        </w:rPr>
      </w:pPr>
      <w:r>
        <w:rPr>
          <w:rFonts w:ascii="仿宋" w:eastAsia="仿宋" w:hAnsi="仿宋" w:cs="仿宋" w:hint="eastAsia"/>
          <w:sz w:val="28"/>
          <w:szCs w:val="28"/>
        </w:rPr>
        <w:t>5.质保期：设备设施质保期1年，质保期内包括但不限于免费保修和调试。</w:t>
      </w:r>
    </w:p>
    <w:p w14:paraId="5699586B" w14:textId="77777777" w:rsidR="007D065B" w:rsidRDefault="00D0789C">
      <w:pPr>
        <w:adjustRightInd w:val="0"/>
        <w:snapToGrid w:val="0"/>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6.发包人将自承包商履行</w:t>
      </w:r>
      <w:proofErr w:type="gramStart"/>
      <w:r>
        <w:rPr>
          <w:rFonts w:ascii="仿宋" w:eastAsia="仿宋" w:hAnsi="仿宋" w:cs="仿宋" w:hint="eastAsia"/>
          <w:sz w:val="28"/>
          <w:szCs w:val="28"/>
        </w:rPr>
        <w:t>完合同</w:t>
      </w:r>
      <w:proofErr w:type="gramEnd"/>
      <w:r>
        <w:rPr>
          <w:rFonts w:ascii="仿宋" w:eastAsia="仿宋" w:hAnsi="仿宋" w:cs="仿宋" w:hint="eastAsia"/>
          <w:sz w:val="28"/>
          <w:szCs w:val="28"/>
        </w:rPr>
        <w:t>义务之日起三十个工作日内组织验收，验收要求、验收标准及方法如下：</w:t>
      </w:r>
    </w:p>
    <w:p w14:paraId="53E1DD08" w14:textId="77777777" w:rsidR="007D065B" w:rsidRDefault="00D0789C">
      <w:pPr>
        <w:pStyle w:val="Default1"/>
        <w:ind w:firstLineChars="200" w:firstLine="560"/>
        <w:rPr>
          <w:rFonts w:ascii="仿宋" w:eastAsia="仿宋" w:hAnsi="仿宋" w:cs="仿宋"/>
          <w:sz w:val="28"/>
          <w:szCs w:val="28"/>
        </w:rPr>
      </w:pPr>
      <w:r>
        <w:rPr>
          <w:rFonts w:ascii="仿宋" w:eastAsia="仿宋" w:hAnsi="仿宋" w:cs="仿宋" w:hint="eastAsia"/>
          <w:color w:val="auto"/>
          <w:kern w:val="2"/>
          <w:sz w:val="28"/>
          <w:szCs w:val="28"/>
        </w:rPr>
        <w:t>甲方收到完整的竣工验收资料（完整的竣工验收资料：施工方案、开工/竣工报告、安全备案整套资料、本合同书、询价文件/响应文件、发包通知书/委托书、工程预算送审报告、工程结算书/签证记录、备件开箱记录表或送货单、竣工图等，如有必须提供）和竣工验收报告后20天内组织有关单位进行验收，工程竣工验收严格按国家、省、市、部门有关文件执行，并在验收</w:t>
      </w:r>
      <w:r>
        <w:rPr>
          <w:rFonts w:ascii="仿宋" w:eastAsia="仿宋" w:hAnsi="仿宋" w:cs="仿宋" w:hint="eastAsia"/>
          <w:color w:val="auto"/>
          <w:kern w:val="2"/>
          <w:sz w:val="28"/>
          <w:szCs w:val="28"/>
        </w:rPr>
        <w:lastRenderedPageBreak/>
        <w:t>后10天内给予认可或提出修改意见。乙方按要求修改，并承担修改的费用。</w:t>
      </w:r>
    </w:p>
    <w:p w14:paraId="1AE965C8" w14:textId="77777777" w:rsidR="007D065B" w:rsidRDefault="00D0789C">
      <w:pPr>
        <w:autoSpaceDE w:val="0"/>
        <w:autoSpaceDN w:val="0"/>
        <w:ind w:left="560"/>
        <w:rPr>
          <w:rFonts w:ascii="仿宋" w:eastAsia="仿宋" w:hAnsi="仿宋" w:cs="仿宋"/>
          <w:sz w:val="28"/>
          <w:szCs w:val="28"/>
          <w:lang w:val="zh-CN"/>
        </w:rPr>
      </w:pPr>
      <w:r>
        <w:rPr>
          <w:rFonts w:ascii="仿宋" w:eastAsia="仿宋" w:hAnsi="仿宋" w:cs="仿宋" w:hint="eastAsia"/>
          <w:sz w:val="28"/>
          <w:szCs w:val="28"/>
        </w:rPr>
        <w:t>7.付款方式：</w:t>
      </w:r>
      <w:r>
        <w:rPr>
          <w:rFonts w:ascii="仿宋" w:eastAsia="仿宋" w:hAnsi="仿宋" w:cs="仿宋" w:hint="eastAsia"/>
          <w:sz w:val="28"/>
          <w:szCs w:val="28"/>
          <w:lang w:val="zh-CN"/>
        </w:rPr>
        <w:t>采用</w:t>
      </w:r>
      <w:proofErr w:type="gramStart"/>
      <w:r>
        <w:rPr>
          <w:rFonts w:ascii="仿宋" w:eastAsia="仿宋" w:hAnsi="仿宋" w:cs="仿宋" w:hint="eastAsia"/>
          <w:sz w:val="28"/>
          <w:szCs w:val="28"/>
          <w:lang w:val="zh-CN"/>
        </w:rPr>
        <w:t>网银支付</w:t>
      </w:r>
      <w:proofErr w:type="gramEnd"/>
      <w:r>
        <w:rPr>
          <w:rFonts w:ascii="仿宋" w:eastAsia="仿宋" w:hAnsi="仿宋" w:cs="仿宋" w:hint="eastAsia"/>
          <w:sz w:val="28"/>
          <w:szCs w:val="28"/>
          <w:lang w:val="zh-CN"/>
        </w:rPr>
        <w:t>形式。</w:t>
      </w:r>
    </w:p>
    <w:p w14:paraId="06F27663" w14:textId="77777777" w:rsidR="007D065B" w:rsidRDefault="00D0789C">
      <w:pPr>
        <w:autoSpaceDE w:val="0"/>
        <w:autoSpaceDN w:val="0"/>
        <w:spacing w:line="500" w:lineRule="exact"/>
        <w:ind w:leftChars="267" w:left="2339" w:hangingChars="635" w:hanging="1778"/>
        <w:rPr>
          <w:rFonts w:ascii="仿宋_GB2312" w:eastAsia="仿宋_GB2312" w:hAnsi="仿宋_GB2312" w:cs="仿宋_GB2312"/>
          <w:sz w:val="28"/>
          <w:szCs w:val="28"/>
          <w:lang w:val="zh-CN"/>
        </w:rPr>
      </w:pPr>
      <w:r>
        <w:rPr>
          <w:rFonts w:ascii="仿宋" w:eastAsia="仿宋" w:hAnsi="仿宋" w:cs="仿宋" w:hint="eastAsia"/>
          <w:sz w:val="28"/>
          <w:szCs w:val="28"/>
        </w:rPr>
        <w:t>8.</w:t>
      </w:r>
      <w:r>
        <w:rPr>
          <w:rFonts w:ascii="仿宋" w:eastAsia="仿宋" w:hAnsi="仿宋" w:cs="仿宋" w:hint="eastAsia"/>
          <w:sz w:val="28"/>
          <w:szCs w:val="28"/>
          <w:lang w:val="zh-CN"/>
        </w:rPr>
        <w:t>单价</w:t>
      </w:r>
      <w:r>
        <w:rPr>
          <w:rFonts w:ascii="仿宋" w:eastAsia="仿宋" w:hAnsi="仿宋" w:cs="仿宋" w:hint="eastAsia"/>
          <w:sz w:val="28"/>
          <w:szCs w:val="28"/>
        </w:rPr>
        <w:t>包干</w:t>
      </w:r>
      <w:r>
        <w:rPr>
          <w:rFonts w:ascii="仿宋" w:eastAsia="仿宋" w:hAnsi="仿宋" w:cs="仿宋" w:hint="eastAsia"/>
          <w:sz w:val="28"/>
          <w:szCs w:val="28"/>
          <w:lang w:val="zh-CN"/>
        </w:rPr>
        <w:t>：询价响应文件包含总价及综合单价时，综合单价为合同单价。合同单价在询价文件及施工合同约定的风险范围之内不可调整。</w:t>
      </w:r>
    </w:p>
    <w:p w14:paraId="1EB46771" w14:textId="77777777" w:rsidR="007D065B" w:rsidRDefault="007D065B">
      <w:pPr>
        <w:autoSpaceDE w:val="0"/>
        <w:autoSpaceDN w:val="0"/>
        <w:rPr>
          <w:rFonts w:ascii="仿宋_GB2312" w:eastAsia="仿宋_GB2312" w:hAnsi="仿宋_GB2312" w:cs="仿宋_GB2312"/>
          <w:color w:val="FF0000"/>
          <w:sz w:val="28"/>
          <w:szCs w:val="28"/>
        </w:rPr>
      </w:pPr>
    </w:p>
    <w:p w14:paraId="09F12BBA" w14:textId="7E8F935B" w:rsidR="007D065B" w:rsidRDefault="007D065B" w:rsidP="00454AF2">
      <w:pPr>
        <w:pStyle w:val="2"/>
        <w:ind w:firstLineChars="0" w:firstLine="0"/>
      </w:pPr>
    </w:p>
    <w:p w14:paraId="65151187" w14:textId="18BE2ABB" w:rsidR="00454AF2" w:rsidRDefault="00454AF2" w:rsidP="00454AF2">
      <w:pPr>
        <w:pStyle w:val="2"/>
        <w:ind w:firstLineChars="0" w:firstLine="0"/>
      </w:pPr>
    </w:p>
    <w:p w14:paraId="5279FF01" w14:textId="00D33663" w:rsidR="00454AF2" w:rsidRDefault="00454AF2" w:rsidP="00454AF2">
      <w:pPr>
        <w:pStyle w:val="2"/>
        <w:ind w:firstLineChars="0" w:firstLine="0"/>
      </w:pPr>
    </w:p>
    <w:p w14:paraId="41DA3022" w14:textId="5CAF6C8A" w:rsidR="00454AF2" w:rsidRDefault="00454AF2" w:rsidP="00454AF2">
      <w:pPr>
        <w:pStyle w:val="2"/>
        <w:ind w:firstLineChars="0" w:firstLine="0"/>
      </w:pPr>
    </w:p>
    <w:p w14:paraId="50E3D907" w14:textId="2CB9A071" w:rsidR="00454AF2" w:rsidRDefault="00454AF2" w:rsidP="00454AF2">
      <w:pPr>
        <w:pStyle w:val="2"/>
        <w:ind w:firstLineChars="0" w:firstLine="0"/>
      </w:pPr>
    </w:p>
    <w:p w14:paraId="684CE2AB" w14:textId="07CDE73A" w:rsidR="00454AF2" w:rsidRDefault="00454AF2" w:rsidP="00454AF2">
      <w:pPr>
        <w:pStyle w:val="2"/>
        <w:ind w:firstLineChars="0" w:firstLine="0"/>
      </w:pPr>
    </w:p>
    <w:p w14:paraId="012C594A" w14:textId="4754EF32" w:rsidR="00454AF2" w:rsidRDefault="00454AF2" w:rsidP="00454AF2">
      <w:pPr>
        <w:pStyle w:val="2"/>
        <w:ind w:firstLineChars="0" w:firstLine="0"/>
      </w:pPr>
    </w:p>
    <w:p w14:paraId="20692E1D" w14:textId="1FA9100F" w:rsidR="00454AF2" w:rsidRDefault="00454AF2" w:rsidP="00454AF2">
      <w:pPr>
        <w:pStyle w:val="2"/>
        <w:ind w:firstLineChars="0" w:firstLine="0"/>
      </w:pPr>
    </w:p>
    <w:p w14:paraId="33D9C34D" w14:textId="4F8BC33E" w:rsidR="00454AF2" w:rsidRDefault="00454AF2" w:rsidP="00454AF2">
      <w:pPr>
        <w:pStyle w:val="2"/>
        <w:ind w:firstLineChars="0" w:firstLine="0"/>
      </w:pPr>
    </w:p>
    <w:p w14:paraId="3FCE0208" w14:textId="30C2AE77" w:rsidR="00454AF2" w:rsidRDefault="00454AF2" w:rsidP="00454AF2">
      <w:pPr>
        <w:pStyle w:val="2"/>
        <w:ind w:firstLineChars="0" w:firstLine="0"/>
      </w:pPr>
    </w:p>
    <w:p w14:paraId="37ABD077" w14:textId="525A9D31" w:rsidR="00454AF2" w:rsidRDefault="00454AF2" w:rsidP="00454AF2">
      <w:pPr>
        <w:pStyle w:val="2"/>
        <w:ind w:firstLineChars="0" w:firstLine="0"/>
      </w:pPr>
    </w:p>
    <w:p w14:paraId="794D35EB" w14:textId="3FE6A3E6" w:rsidR="00454AF2" w:rsidRDefault="00454AF2" w:rsidP="00454AF2">
      <w:pPr>
        <w:pStyle w:val="2"/>
        <w:ind w:firstLineChars="0" w:firstLine="0"/>
      </w:pPr>
    </w:p>
    <w:p w14:paraId="0E2A943C" w14:textId="07E94D9D" w:rsidR="00454AF2" w:rsidRDefault="00454AF2" w:rsidP="00454AF2">
      <w:pPr>
        <w:pStyle w:val="2"/>
        <w:ind w:firstLineChars="0" w:firstLine="0"/>
      </w:pPr>
    </w:p>
    <w:p w14:paraId="1C533875" w14:textId="56B1428A" w:rsidR="00454AF2" w:rsidRDefault="00454AF2" w:rsidP="00454AF2">
      <w:pPr>
        <w:pStyle w:val="2"/>
        <w:ind w:firstLineChars="0" w:firstLine="0"/>
      </w:pPr>
    </w:p>
    <w:p w14:paraId="69529826" w14:textId="76CC097B" w:rsidR="00454AF2" w:rsidRDefault="00454AF2" w:rsidP="00454AF2">
      <w:pPr>
        <w:pStyle w:val="2"/>
        <w:ind w:firstLineChars="0" w:firstLine="0"/>
      </w:pPr>
    </w:p>
    <w:p w14:paraId="0C949F36" w14:textId="09B708F7" w:rsidR="00454AF2" w:rsidRDefault="00454AF2" w:rsidP="00454AF2">
      <w:pPr>
        <w:pStyle w:val="2"/>
        <w:ind w:firstLineChars="0" w:firstLine="0"/>
      </w:pPr>
    </w:p>
    <w:p w14:paraId="4DDF9E62" w14:textId="77777777" w:rsidR="00454AF2" w:rsidRDefault="00454AF2" w:rsidP="00454AF2">
      <w:pPr>
        <w:pStyle w:val="2"/>
        <w:ind w:firstLineChars="0" w:firstLine="0"/>
      </w:pPr>
    </w:p>
    <w:p w14:paraId="0427319A" w14:textId="77777777" w:rsidR="007D065B" w:rsidRDefault="00D0789C">
      <w:pPr>
        <w:pStyle w:val="ac"/>
        <w:adjustRightInd w:val="0"/>
        <w:snapToGrid w:val="0"/>
        <w:spacing w:line="300" w:lineRule="auto"/>
        <w:jc w:val="center"/>
        <w:rPr>
          <w:rFonts w:ascii="仿宋" w:eastAsia="仿宋" w:hAnsi="仿宋" w:cs="仿宋"/>
          <w:b/>
          <w:color w:val="000000"/>
          <w:sz w:val="28"/>
          <w:szCs w:val="28"/>
        </w:rPr>
      </w:pPr>
      <w:bookmarkStart w:id="3" w:name="_Toc152045581"/>
      <w:bookmarkStart w:id="4" w:name="_Toc371433002"/>
      <w:bookmarkStart w:id="5" w:name="_Toc247085739"/>
      <w:bookmarkStart w:id="6" w:name="_Toc152042358"/>
      <w:bookmarkStart w:id="7" w:name="_Toc144974548"/>
      <w:bookmarkStart w:id="8" w:name="_Toc179632599"/>
      <w:r>
        <w:rPr>
          <w:rFonts w:ascii="仿宋" w:eastAsia="仿宋" w:hAnsi="仿宋" w:cs="仿宋" w:hint="eastAsia"/>
          <w:b/>
          <w:color w:val="000000"/>
          <w:sz w:val="28"/>
          <w:szCs w:val="28"/>
          <w:lang w:val="zh-CN"/>
        </w:rPr>
        <w:lastRenderedPageBreak/>
        <w:t xml:space="preserve">第三部分 </w:t>
      </w:r>
      <w:r>
        <w:rPr>
          <w:rFonts w:ascii="仿宋" w:eastAsia="仿宋" w:hAnsi="仿宋" w:cs="仿宋" w:hint="eastAsia"/>
          <w:b/>
          <w:color w:val="000000"/>
          <w:sz w:val="28"/>
          <w:szCs w:val="28"/>
        </w:rPr>
        <w:t xml:space="preserve"> 报价须知</w:t>
      </w:r>
    </w:p>
    <w:p w14:paraId="6EA688CE" w14:textId="77777777" w:rsidR="007D065B" w:rsidRDefault="007D065B">
      <w:pPr>
        <w:pStyle w:val="ac"/>
        <w:adjustRightInd w:val="0"/>
        <w:snapToGrid w:val="0"/>
        <w:spacing w:line="500" w:lineRule="exact"/>
        <w:rPr>
          <w:rFonts w:ascii="仿宋" w:eastAsia="仿宋" w:hAnsi="仿宋" w:cs="仿宋"/>
          <w:b/>
          <w:sz w:val="28"/>
          <w:szCs w:val="28"/>
        </w:rPr>
      </w:pPr>
    </w:p>
    <w:p w14:paraId="05DB38F5" w14:textId="77777777" w:rsidR="007D065B" w:rsidRDefault="00D0789C">
      <w:pPr>
        <w:pStyle w:val="ac"/>
        <w:adjustRightInd w:val="0"/>
        <w:snapToGrid w:val="0"/>
        <w:spacing w:line="300" w:lineRule="auto"/>
        <w:rPr>
          <w:rFonts w:ascii="仿宋" w:eastAsia="仿宋" w:hAnsi="仿宋" w:cs="仿宋"/>
          <w:b/>
          <w:color w:val="000000"/>
          <w:sz w:val="28"/>
          <w:szCs w:val="28"/>
        </w:rPr>
      </w:pPr>
      <w:r>
        <w:rPr>
          <w:rFonts w:ascii="仿宋" w:eastAsia="仿宋" w:hAnsi="仿宋" w:cs="仿宋" w:hint="eastAsia"/>
          <w:b/>
          <w:color w:val="000000"/>
          <w:sz w:val="28"/>
          <w:szCs w:val="28"/>
        </w:rPr>
        <w:t>一、概念释义</w:t>
      </w:r>
    </w:p>
    <w:p w14:paraId="4624B4B1" w14:textId="77777777" w:rsidR="007D065B" w:rsidRDefault="00D0789C">
      <w:pPr>
        <w:pStyle w:val="ac"/>
        <w:adjustRightInd w:val="0"/>
        <w:snapToGrid w:val="0"/>
        <w:spacing w:line="300" w:lineRule="auto"/>
        <w:ind w:left="560" w:hangingChars="200" w:hanging="560"/>
        <w:rPr>
          <w:rFonts w:ascii="仿宋" w:eastAsia="仿宋" w:hAnsi="仿宋" w:cs="仿宋"/>
          <w:color w:val="000000"/>
          <w:sz w:val="28"/>
          <w:szCs w:val="28"/>
        </w:rPr>
      </w:pPr>
      <w:r>
        <w:rPr>
          <w:rFonts w:ascii="仿宋" w:eastAsia="仿宋" w:hAnsi="仿宋" w:cs="仿宋" w:hint="eastAsia"/>
          <w:color w:val="000000"/>
          <w:sz w:val="28"/>
          <w:szCs w:val="28"/>
        </w:rPr>
        <w:t>1.“询价人”是指：</w:t>
      </w:r>
      <w:r>
        <w:rPr>
          <w:rFonts w:ascii="仿宋" w:eastAsia="仿宋" w:hAnsi="仿宋" w:cs="仿宋" w:hint="eastAsia"/>
          <w:color w:val="000000"/>
          <w:sz w:val="28"/>
          <w:szCs w:val="28"/>
          <w:u w:val="single"/>
        </w:rPr>
        <w:t>广州市净水有限公司</w:t>
      </w:r>
      <w:r>
        <w:rPr>
          <w:rFonts w:ascii="仿宋" w:eastAsia="仿宋" w:hAnsi="仿宋" w:cs="仿宋" w:hint="eastAsia"/>
          <w:color w:val="000000"/>
          <w:sz w:val="28"/>
          <w:szCs w:val="28"/>
        </w:rPr>
        <w:t>。</w:t>
      </w:r>
    </w:p>
    <w:p w14:paraId="0934D228" w14:textId="77777777" w:rsidR="007D065B" w:rsidRDefault="00D0789C">
      <w:pPr>
        <w:pStyle w:val="ac"/>
        <w:tabs>
          <w:tab w:val="left" w:pos="360"/>
        </w:tabs>
        <w:adjustRightInd w:val="0"/>
        <w:snapToGrid w:val="0"/>
        <w:spacing w:line="300" w:lineRule="auto"/>
        <w:ind w:left="560" w:hangingChars="200" w:hanging="560"/>
        <w:rPr>
          <w:rFonts w:ascii="仿宋" w:eastAsia="仿宋" w:hAnsi="仿宋" w:cs="仿宋"/>
          <w:color w:val="000000"/>
          <w:kern w:val="0"/>
          <w:sz w:val="28"/>
          <w:szCs w:val="28"/>
        </w:rPr>
      </w:pPr>
      <w:r>
        <w:rPr>
          <w:rFonts w:ascii="仿宋" w:eastAsia="仿宋" w:hAnsi="仿宋" w:cs="仿宋" w:hint="eastAsia"/>
          <w:color w:val="000000"/>
          <w:sz w:val="28"/>
          <w:szCs w:val="28"/>
        </w:rPr>
        <w:t>2.合格的报价单位:</w:t>
      </w:r>
      <w:r>
        <w:rPr>
          <w:rFonts w:ascii="仿宋" w:eastAsia="仿宋" w:hAnsi="仿宋" w:cs="仿宋" w:hint="eastAsia"/>
          <w:color w:val="000000"/>
          <w:kern w:val="0"/>
          <w:sz w:val="28"/>
          <w:szCs w:val="28"/>
        </w:rPr>
        <w:t>符合询价文件规定资格</w:t>
      </w:r>
      <w:r>
        <w:rPr>
          <w:rFonts w:ascii="仿宋" w:eastAsia="仿宋" w:hAnsi="仿宋" w:cs="仿宋" w:hint="eastAsia"/>
          <w:color w:val="000000"/>
          <w:sz w:val="28"/>
          <w:szCs w:val="28"/>
          <w:lang w:val="zh-CN"/>
        </w:rPr>
        <w:t>要求</w:t>
      </w:r>
      <w:r>
        <w:rPr>
          <w:rFonts w:ascii="仿宋" w:eastAsia="仿宋" w:hAnsi="仿宋" w:cs="仿宋" w:hint="eastAsia"/>
          <w:color w:val="000000"/>
          <w:kern w:val="0"/>
          <w:sz w:val="28"/>
          <w:szCs w:val="28"/>
        </w:rPr>
        <w:t>的报价单位。</w:t>
      </w:r>
    </w:p>
    <w:p w14:paraId="4A6EF291"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3.“承包人”是指经法定程序确认并授以合同的报价单位。</w:t>
      </w:r>
    </w:p>
    <w:p w14:paraId="1D5C7AB2"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4. 合格的工程：满足国家相关法律、法规、规章等规定，并符合本项目相关质量要求、安全文明施工要求的工程。</w:t>
      </w:r>
    </w:p>
    <w:p w14:paraId="7FDBC638" w14:textId="77777777" w:rsidR="007D065B" w:rsidRDefault="00D0789C">
      <w:pPr>
        <w:pStyle w:val="ac"/>
        <w:adjustRightInd w:val="0"/>
        <w:snapToGrid w:val="0"/>
        <w:spacing w:line="300" w:lineRule="auto"/>
        <w:ind w:left="420" w:hanging="420"/>
        <w:rPr>
          <w:rFonts w:ascii="仿宋" w:eastAsia="仿宋" w:hAnsi="仿宋" w:cs="仿宋"/>
          <w:b/>
          <w:color w:val="000000"/>
          <w:sz w:val="28"/>
          <w:szCs w:val="28"/>
        </w:rPr>
      </w:pPr>
      <w:r>
        <w:rPr>
          <w:rFonts w:ascii="仿宋" w:eastAsia="仿宋" w:hAnsi="仿宋" w:cs="仿宋" w:hint="eastAsia"/>
          <w:b/>
          <w:color w:val="000000"/>
          <w:sz w:val="28"/>
          <w:szCs w:val="28"/>
        </w:rPr>
        <w:t>二、询价文件</w:t>
      </w:r>
    </w:p>
    <w:p w14:paraId="2D503E18"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5．适用范围:本询价文件适用于本报价邀请中所述项目的询价。</w:t>
      </w:r>
    </w:p>
    <w:p w14:paraId="7A6AD9FC" w14:textId="77777777" w:rsidR="007D065B" w:rsidRDefault="00D0789C">
      <w:pPr>
        <w:pStyle w:val="ac"/>
        <w:adjustRightInd w:val="0"/>
        <w:snapToGrid w:val="0"/>
        <w:spacing w:line="300" w:lineRule="auto"/>
        <w:ind w:left="420" w:hanging="420"/>
        <w:rPr>
          <w:rFonts w:ascii="仿宋" w:eastAsia="仿宋" w:hAnsi="仿宋" w:cs="仿宋"/>
          <w:color w:val="000000"/>
          <w:sz w:val="28"/>
          <w:szCs w:val="28"/>
        </w:rPr>
      </w:pPr>
      <w:r>
        <w:rPr>
          <w:rFonts w:ascii="仿宋" w:eastAsia="仿宋" w:hAnsi="仿宋" w:cs="仿宋" w:hint="eastAsia"/>
          <w:color w:val="000000"/>
          <w:sz w:val="28"/>
          <w:szCs w:val="28"/>
        </w:rPr>
        <w:t>6. 询价文件的构成</w:t>
      </w:r>
    </w:p>
    <w:p w14:paraId="70398C62" w14:textId="77777777" w:rsidR="007D065B" w:rsidRDefault="00D0789C">
      <w:pPr>
        <w:pStyle w:val="ac"/>
        <w:adjustRightInd w:val="0"/>
        <w:snapToGrid w:val="0"/>
        <w:spacing w:line="300" w:lineRule="auto"/>
        <w:ind w:left="420" w:hanging="420"/>
        <w:rPr>
          <w:rFonts w:ascii="仿宋" w:eastAsia="仿宋" w:hAnsi="仿宋" w:cs="仿宋"/>
          <w:color w:val="000000"/>
          <w:sz w:val="28"/>
          <w:szCs w:val="28"/>
        </w:rPr>
      </w:pPr>
      <w:r>
        <w:rPr>
          <w:rFonts w:ascii="仿宋" w:eastAsia="仿宋" w:hAnsi="仿宋" w:cs="仿宋" w:hint="eastAsia"/>
          <w:color w:val="000000"/>
          <w:sz w:val="28"/>
          <w:szCs w:val="28"/>
        </w:rPr>
        <w:t>6.1询价文件包括但不限于下列文件:</w:t>
      </w:r>
    </w:p>
    <w:p w14:paraId="6ACB84E8" w14:textId="77777777" w:rsidR="007D065B" w:rsidRDefault="00D0789C">
      <w:pPr>
        <w:pStyle w:val="ac"/>
        <w:adjustRightInd w:val="0"/>
        <w:snapToGrid w:val="0"/>
        <w:spacing w:line="300" w:lineRule="auto"/>
        <w:ind w:firstLine="360"/>
        <w:rPr>
          <w:rFonts w:ascii="仿宋" w:eastAsia="仿宋" w:hAnsi="仿宋" w:cs="仿宋"/>
          <w:color w:val="000000"/>
          <w:sz w:val="28"/>
          <w:szCs w:val="28"/>
        </w:rPr>
      </w:pPr>
      <w:r>
        <w:rPr>
          <w:rFonts w:ascii="仿宋" w:eastAsia="仿宋" w:hAnsi="仿宋" w:cs="仿宋" w:hint="eastAsia"/>
          <w:color w:val="000000"/>
          <w:sz w:val="28"/>
          <w:szCs w:val="28"/>
        </w:rPr>
        <w:t>1）报价邀请函</w:t>
      </w:r>
    </w:p>
    <w:p w14:paraId="1CB6BB7C" w14:textId="77777777" w:rsidR="007D065B" w:rsidRDefault="00D0789C">
      <w:pPr>
        <w:pStyle w:val="ac"/>
        <w:adjustRightInd w:val="0"/>
        <w:snapToGrid w:val="0"/>
        <w:spacing w:line="300" w:lineRule="auto"/>
        <w:ind w:firstLine="360"/>
        <w:rPr>
          <w:rFonts w:ascii="仿宋" w:eastAsia="仿宋" w:hAnsi="仿宋" w:cs="仿宋"/>
          <w:color w:val="000000"/>
          <w:sz w:val="28"/>
          <w:szCs w:val="28"/>
        </w:rPr>
      </w:pPr>
      <w:r>
        <w:rPr>
          <w:rFonts w:ascii="仿宋" w:eastAsia="仿宋" w:hAnsi="仿宋" w:cs="仿宋" w:hint="eastAsia"/>
          <w:color w:val="000000"/>
          <w:sz w:val="28"/>
          <w:szCs w:val="28"/>
        </w:rPr>
        <w:t>2) 项目内容</w:t>
      </w:r>
    </w:p>
    <w:p w14:paraId="2943399F" w14:textId="77777777" w:rsidR="007D065B" w:rsidRDefault="00D0789C">
      <w:pPr>
        <w:pStyle w:val="ac"/>
        <w:adjustRightInd w:val="0"/>
        <w:snapToGrid w:val="0"/>
        <w:spacing w:line="300" w:lineRule="auto"/>
        <w:ind w:firstLine="360"/>
        <w:rPr>
          <w:rFonts w:ascii="仿宋" w:eastAsia="仿宋" w:hAnsi="仿宋" w:cs="仿宋"/>
          <w:color w:val="000000"/>
          <w:sz w:val="28"/>
          <w:szCs w:val="28"/>
        </w:rPr>
      </w:pPr>
      <w:r>
        <w:rPr>
          <w:rFonts w:ascii="仿宋" w:eastAsia="仿宋" w:hAnsi="仿宋" w:cs="仿宋" w:hint="eastAsia"/>
          <w:color w:val="000000"/>
          <w:sz w:val="28"/>
          <w:szCs w:val="28"/>
        </w:rPr>
        <w:t>3) 报价单位须知</w:t>
      </w:r>
    </w:p>
    <w:p w14:paraId="13065DBC" w14:textId="77777777" w:rsidR="007D065B" w:rsidRDefault="00D0789C">
      <w:pPr>
        <w:pStyle w:val="ac"/>
        <w:adjustRightInd w:val="0"/>
        <w:snapToGrid w:val="0"/>
        <w:spacing w:line="300" w:lineRule="auto"/>
        <w:ind w:firstLine="360"/>
        <w:rPr>
          <w:rFonts w:ascii="仿宋" w:eastAsia="仿宋" w:hAnsi="仿宋" w:cs="仿宋"/>
          <w:color w:val="000000"/>
          <w:sz w:val="28"/>
          <w:szCs w:val="28"/>
        </w:rPr>
      </w:pPr>
      <w:r>
        <w:rPr>
          <w:rFonts w:ascii="仿宋" w:eastAsia="仿宋" w:hAnsi="仿宋" w:cs="仿宋" w:hint="eastAsia"/>
          <w:color w:val="000000"/>
          <w:sz w:val="28"/>
          <w:szCs w:val="28"/>
        </w:rPr>
        <w:t>4) 合同书格式</w:t>
      </w:r>
    </w:p>
    <w:p w14:paraId="7646A805" w14:textId="77777777" w:rsidR="007D065B" w:rsidRDefault="00D0789C">
      <w:pPr>
        <w:pStyle w:val="ac"/>
        <w:adjustRightInd w:val="0"/>
        <w:snapToGrid w:val="0"/>
        <w:spacing w:line="300" w:lineRule="auto"/>
        <w:ind w:firstLine="360"/>
        <w:rPr>
          <w:rFonts w:ascii="仿宋" w:eastAsia="仿宋" w:hAnsi="仿宋" w:cs="仿宋"/>
          <w:color w:val="000000"/>
          <w:sz w:val="28"/>
          <w:szCs w:val="28"/>
        </w:rPr>
      </w:pPr>
      <w:r>
        <w:rPr>
          <w:rFonts w:ascii="仿宋" w:eastAsia="仿宋" w:hAnsi="仿宋" w:cs="仿宋" w:hint="eastAsia"/>
          <w:color w:val="000000"/>
          <w:sz w:val="28"/>
          <w:szCs w:val="28"/>
        </w:rPr>
        <w:t>5) 询价响应文件格式</w:t>
      </w:r>
    </w:p>
    <w:p w14:paraId="0FA8C6E6" w14:textId="77777777" w:rsidR="007D065B" w:rsidRDefault="00D0789C">
      <w:pPr>
        <w:pStyle w:val="ac"/>
        <w:adjustRightInd w:val="0"/>
        <w:snapToGrid w:val="0"/>
        <w:spacing w:line="300" w:lineRule="auto"/>
        <w:ind w:firstLine="360"/>
        <w:rPr>
          <w:rFonts w:ascii="仿宋" w:eastAsia="仿宋" w:hAnsi="仿宋" w:cs="仿宋"/>
          <w:color w:val="000000"/>
          <w:sz w:val="28"/>
          <w:szCs w:val="28"/>
        </w:rPr>
      </w:pPr>
      <w:r>
        <w:rPr>
          <w:rFonts w:ascii="仿宋" w:eastAsia="仿宋" w:hAnsi="仿宋" w:cs="仿宋" w:hint="eastAsia"/>
          <w:color w:val="000000"/>
          <w:sz w:val="28"/>
          <w:szCs w:val="28"/>
        </w:rPr>
        <w:t>6) 在询价过程中由询价人发出的修正和补充文件等</w:t>
      </w:r>
    </w:p>
    <w:p w14:paraId="58E31B6D" w14:textId="77777777" w:rsidR="007D065B" w:rsidRDefault="00D0789C">
      <w:pPr>
        <w:pStyle w:val="ac"/>
        <w:adjustRightInd w:val="0"/>
        <w:snapToGrid w:val="0"/>
        <w:spacing w:line="300" w:lineRule="auto"/>
        <w:ind w:left="420" w:hanging="420"/>
        <w:rPr>
          <w:rFonts w:ascii="仿宋" w:eastAsia="仿宋" w:hAnsi="仿宋" w:cs="仿宋"/>
          <w:color w:val="000000"/>
          <w:sz w:val="28"/>
          <w:szCs w:val="28"/>
        </w:rPr>
      </w:pPr>
      <w:r>
        <w:rPr>
          <w:rFonts w:ascii="仿宋" w:eastAsia="仿宋" w:hAnsi="仿宋" w:cs="仿宋" w:hint="eastAsia"/>
          <w:color w:val="000000"/>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14:paraId="1BA01571"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7. 询价文件的澄清或修改</w:t>
      </w:r>
    </w:p>
    <w:p w14:paraId="676358A7" w14:textId="77777777" w:rsidR="007D065B" w:rsidRDefault="00D0789C">
      <w:pPr>
        <w:pStyle w:val="ac"/>
        <w:adjustRightInd w:val="0"/>
        <w:snapToGrid w:val="0"/>
        <w:spacing w:line="300" w:lineRule="auto"/>
        <w:ind w:left="420" w:hanging="420"/>
        <w:rPr>
          <w:rFonts w:ascii="仿宋" w:eastAsia="仿宋" w:hAnsi="仿宋" w:cs="仿宋"/>
          <w:color w:val="000000"/>
          <w:sz w:val="28"/>
          <w:szCs w:val="28"/>
        </w:rPr>
      </w:pPr>
      <w:r>
        <w:rPr>
          <w:rFonts w:ascii="仿宋" w:eastAsia="仿宋" w:hAnsi="仿宋" w:cs="仿宋" w:hint="eastAsia"/>
          <w:color w:val="000000"/>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14:paraId="694CFF3E" w14:textId="77777777" w:rsidR="007D065B" w:rsidRDefault="00D0789C">
      <w:pPr>
        <w:pStyle w:val="ac"/>
        <w:adjustRightInd w:val="0"/>
        <w:snapToGrid w:val="0"/>
        <w:spacing w:line="300" w:lineRule="auto"/>
        <w:ind w:left="420" w:hanging="420"/>
        <w:rPr>
          <w:rFonts w:ascii="仿宋" w:eastAsia="仿宋" w:hAnsi="仿宋" w:cs="仿宋"/>
          <w:color w:val="000000"/>
          <w:sz w:val="28"/>
          <w:szCs w:val="28"/>
        </w:rPr>
      </w:pPr>
      <w:r>
        <w:rPr>
          <w:rFonts w:ascii="仿宋" w:eastAsia="仿宋" w:hAnsi="仿宋" w:cs="仿宋" w:hint="eastAsia"/>
          <w:color w:val="000000"/>
          <w:sz w:val="28"/>
          <w:szCs w:val="28"/>
        </w:rPr>
        <w:t>7.2任何要求对询价文件进行澄清的报价单位，均应以纸质形式通知询价人。询价人对其收到的纸质的对询价文件的澄清要求均以书面形式予以答复。报价单位在收到上述答复后，应立即向询价人回函确认，该答复作为询价文件的一部分，对报价单位有约束力。</w:t>
      </w:r>
    </w:p>
    <w:p w14:paraId="49E8E209" w14:textId="77777777" w:rsidR="007D065B" w:rsidRDefault="00D0789C">
      <w:pPr>
        <w:pStyle w:val="ac"/>
        <w:adjustRightInd w:val="0"/>
        <w:snapToGrid w:val="0"/>
        <w:spacing w:line="300" w:lineRule="auto"/>
        <w:ind w:left="420" w:hanging="420"/>
        <w:rPr>
          <w:rFonts w:ascii="仿宋" w:eastAsia="仿宋" w:hAnsi="仿宋" w:cs="仿宋"/>
          <w:color w:val="000000"/>
          <w:sz w:val="28"/>
          <w:szCs w:val="28"/>
        </w:rPr>
      </w:pPr>
      <w:r>
        <w:rPr>
          <w:rFonts w:ascii="仿宋" w:eastAsia="仿宋" w:hAnsi="仿宋" w:cs="仿宋" w:hint="eastAsia"/>
          <w:color w:val="000000"/>
          <w:sz w:val="28"/>
          <w:szCs w:val="28"/>
        </w:rPr>
        <w:t>７.3询价文件的修改或澄清将以书面形式通知所有购买询价文件的报价单位，</w:t>
      </w:r>
      <w:r>
        <w:rPr>
          <w:rFonts w:ascii="仿宋" w:eastAsia="仿宋" w:hAnsi="仿宋" w:cs="仿宋" w:hint="eastAsia"/>
          <w:color w:val="000000"/>
          <w:sz w:val="28"/>
          <w:szCs w:val="28"/>
        </w:rPr>
        <w:lastRenderedPageBreak/>
        <w:t>并对其具有约束力。报价单位在收到上述通知后，应立即向询价人回函确认。</w:t>
      </w:r>
    </w:p>
    <w:p w14:paraId="06345E6C" w14:textId="77777777" w:rsidR="007D065B" w:rsidRDefault="00D0789C">
      <w:pPr>
        <w:pStyle w:val="ac"/>
        <w:adjustRightInd w:val="0"/>
        <w:snapToGrid w:val="0"/>
        <w:spacing w:line="300" w:lineRule="auto"/>
        <w:ind w:left="420" w:hanging="420"/>
        <w:rPr>
          <w:rFonts w:ascii="仿宋" w:eastAsia="仿宋" w:hAnsi="仿宋" w:cs="仿宋"/>
          <w:color w:val="000000"/>
          <w:sz w:val="28"/>
          <w:szCs w:val="28"/>
        </w:rPr>
      </w:pPr>
      <w:r>
        <w:rPr>
          <w:rFonts w:ascii="仿宋" w:eastAsia="仿宋" w:hAnsi="仿宋" w:cs="仿宋" w:hint="eastAsia"/>
          <w:color w:val="000000"/>
          <w:sz w:val="28"/>
          <w:szCs w:val="28"/>
        </w:rPr>
        <w:t>7.4询价人可以视询价具体情况，延长递交询价响应文件截止时间，并将变更时间以书面形式通知所有询价文件收受人。</w:t>
      </w:r>
    </w:p>
    <w:p w14:paraId="2216FEF9" w14:textId="77777777" w:rsidR="007D065B" w:rsidRDefault="00D0789C">
      <w:pPr>
        <w:pStyle w:val="ac"/>
        <w:adjustRightInd w:val="0"/>
        <w:snapToGrid w:val="0"/>
        <w:spacing w:line="300" w:lineRule="auto"/>
        <w:ind w:left="420" w:hanging="420"/>
        <w:rPr>
          <w:rFonts w:ascii="仿宋" w:eastAsia="仿宋" w:hAnsi="仿宋" w:cs="仿宋"/>
          <w:color w:val="000000"/>
          <w:sz w:val="28"/>
          <w:szCs w:val="28"/>
        </w:rPr>
      </w:pPr>
      <w:r>
        <w:rPr>
          <w:rFonts w:ascii="仿宋" w:eastAsia="仿宋" w:hAnsi="仿宋" w:cs="仿宋" w:hint="eastAsia"/>
          <w:color w:val="000000"/>
          <w:sz w:val="28"/>
          <w:szCs w:val="28"/>
        </w:rPr>
        <w:t>7.5 书面形式包括但不限于以纸质、电子邮件、门户网站信息公告等形式。</w:t>
      </w:r>
    </w:p>
    <w:p w14:paraId="67405099" w14:textId="77777777" w:rsidR="007D065B" w:rsidRDefault="00D0789C">
      <w:pPr>
        <w:pStyle w:val="ac"/>
        <w:adjustRightInd w:val="0"/>
        <w:snapToGrid w:val="0"/>
        <w:spacing w:line="300" w:lineRule="auto"/>
        <w:rPr>
          <w:rFonts w:ascii="仿宋" w:eastAsia="仿宋" w:hAnsi="仿宋" w:cs="仿宋"/>
          <w:b/>
          <w:color w:val="000000"/>
          <w:sz w:val="28"/>
          <w:szCs w:val="28"/>
        </w:rPr>
      </w:pPr>
      <w:r>
        <w:rPr>
          <w:rFonts w:ascii="仿宋" w:eastAsia="仿宋" w:hAnsi="仿宋" w:cs="仿宋" w:hint="eastAsia"/>
          <w:b/>
          <w:color w:val="000000"/>
          <w:sz w:val="28"/>
          <w:szCs w:val="28"/>
        </w:rPr>
        <w:t>三、询价响应文件的编制和数量</w:t>
      </w:r>
    </w:p>
    <w:p w14:paraId="2960FBFD"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8．询价响应费用</w:t>
      </w:r>
    </w:p>
    <w:p w14:paraId="08AFDCCD" w14:textId="77777777" w:rsidR="007D065B" w:rsidRDefault="00D0789C">
      <w:pPr>
        <w:pStyle w:val="ac"/>
        <w:adjustRightInd w:val="0"/>
        <w:snapToGrid w:val="0"/>
        <w:spacing w:line="300" w:lineRule="auto"/>
        <w:ind w:left="420" w:hanging="420"/>
        <w:rPr>
          <w:rFonts w:ascii="仿宋" w:eastAsia="仿宋" w:hAnsi="仿宋" w:cs="仿宋"/>
          <w:color w:val="000000"/>
          <w:sz w:val="28"/>
          <w:szCs w:val="28"/>
        </w:rPr>
      </w:pPr>
      <w:r>
        <w:rPr>
          <w:rFonts w:ascii="仿宋" w:eastAsia="仿宋" w:hAnsi="仿宋" w:cs="仿宋" w:hint="eastAsia"/>
          <w:color w:val="000000"/>
          <w:sz w:val="28"/>
          <w:szCs w:val="28"/>
        </w:rPr>
        <w:t>8.1 报价单位应承担所有与准备和参加询价响应有关的费用。不论询价的结果如何，询价人均无义务和责任承担这些费用。</w:t>
      </w:r>
    </w:p>
    <w:p w14:paraId="5DB64750"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9．报价的语言及计量</w:t>
      </w:r>
    </w:p>
    <w:p w14:paraId="34DAB3A9" w14:textId="77777777" w:rsidR="007D065B" w:rsidRDefault="00D0789C">
      <w:pPr>
        <w:pStyle w:val="ac"/>
        <w:adjustRightInd w:val="0"/>
        <w:snapToGrid w:val="0"/>
        <w:spacing w:line="300" w:lineRule="auto"/>
        <w:ind w:left="360" w:hanging="360"/>
        <w:rPr>
          <w:rFonts w:ascii="仿宋" w:eastAsia="仿宋" w:hAnsi="仿宋" w:cs="仿宋"/>
          <w:color w:val="000000"/>
          <w:sz w:val="28"/>
          <w:szCs w:val="28"/>
        </w:rPr>
      </w:pPr>
      <w:r>
        <w:rPr>
          <w:rFonts w:ascii="仿宋" w:eastAsia="仿宋" w:hAnsi="仿宋" w:cs="仿宋" w:hint="eastAsia"/>
          <w:color w:val="000000"/>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14:paraId="452B2DF1" w14:textId="77777777" w:rsidR="007D065B" w:rsidRDefault="00D0789C">
      <w:pPr>
        <w:pStyle w:val="ac"/>
        <w:adjustRightInd w:val="0"/>
        <w:snapToGrid w:val="0"/>
        <w:spacing w:line="300" w:lineRule="auto"/>
        <w:ind w:left="360" w:hanging="360"/>
        <w:rPr>
          <w:rFonts w:ascii="仿宋" w:eastAsia="仿宋" w:hAnsi="仿宋" w:cs="仿宋"/>
          <w:color w:val="000000"/>
          <w:sz w:val="28"/>
          <w:szCs w:val="28"/>
        </w:rPr>
      </w:pPr>
      <w:r>
        <w:rPr>
          <w:rFonts w:ascii="仿宋" w:eastAsia="仿宋" w:hAnsi="仿宋" w:cs="仿宋" w:hint="eastAsia"/>
          <w:color w:val="000000"/>
          <w:sz w:val="28"/>
          <w:szCs w:val="28"/>
        </w:rPr>
        <w:t>9.2除非询价文件中另有规定，报价单位在询价响应文件中及其与询价人的所有往来文件中的计量单位均应采用中华人民共和国法定计量单位。</w:t>
      </w:r>
    </w:p>
    <w:p w14:paraId="248E3E56"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10．询价响应文件的构成</w:t>
      </w:r>
    </w:p>
    <w:p w14:paraId="7FFA1D2A"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10.1报价单位编制的询价响应文件应包括但不少于本询价文件第四章《询价响应文件格式》的所有内容。</w:t>
      </w:r>
    </w:p>
    <w:p w14:paraId="393DCFBE"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11. 询价响应文件编制</w:t>
      </w:r>
    </w:p>
    <w:p w14:paraId="13576CB1" w14:textId="77777777" w:rsidR="007D065B" w:rsidRDefault="00D0789C">
      <w:pPr>
        <w:spacing w:line="300" w:lineRule="auto"/>
        <w:ind w:left="630" w:hangingChars="225" w:hanging="630"/>
        <w:rPr>
          <w:rFonts w:ascii="仿宋" w:eastAsia="仿宋" w:hAnsi="仿宋" w:cs="仿宋"/>
          <w:color w:val="000000"/>
          <w:sz w:val="28"/>
          <w:szCs w:val="28"/>
        </w:rPr>
      </w:pPr>
      <w:r>
        <w:rPr>
          <w:rFonts w:ascii="仿宋" w:eastAsia="仿宋" w:hAnsi="仿宋" w:cs="仿宋" w:hint="eastAsia"/>
          <w:color w:val="000000"/>
          <w:sz w:val="28"/>
          <w:szCs w:val="28"/>
        </w:rPr>
        <w:t>11.1报价单位应按响应文件格式编制询价响应文件。</w:t>
      </w:r>
    </w:p>
    <w:p w14:paraId="1BF16C6A" w14:textId="77777777" w:rsidR="007D065B" w:rsidRDefault="00D0789C">
      <w:pPr>
        <w:pStyle w:val="ac"/>
        <w:adjustRightInd w:val="0"/>
        <w:snapToGrid w:val="0"/>
        <w:spacing w:line="300" w:lineRule="auto"/>
        <w:ind w:left="420" w:hanging="420"/>
        <w:rPr>
          <w:rFonts w:ascii="仿宋" w:eastAsia="仿宋" w:hAnsi="仿宋" w:cs="仿宋"/>
          <w:color w:val="000000"/>
          <w:sz w:val="28"/>
          <w:szCs w:val="28"/>
        </w:rPr>
      </w:pPr>
      <w:r>
        <w:rPr>
          <w:rFonts w:ascii="仿宋" w:eastAsia="仿宋" w:hAnsi="仿宋" w:cs="仿宋" w:hint="eastAsia"/>
          <w:color w:val="000000"/>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14:paraId="17D8D522" w14:textId="77777777" w:rsidR="007D065B" w:rsidRDefault="00D0789C">
      <w:pPr>
        <w:pStyle w:val="ac"/>
        <w:adjustRightInd w:val="0"/>
        <w:snapToGrid w:val="0"/>
        <w:spacing w:line="300" w:lineRule="auto"/>
        <w:ind w:left="420" w:hanging="420"/>
        <w:rPr>
          <w:rFonts w:ascii="仿宋" w:eastAsia="仿宋" w:hAnsi="仿宋" w:cs="仿宋"/>
          <w:color w:val="000000"/>
          <w:sz w:val="28"/>
          <w:szCs w:val="28"/>
        </w:rPr>
      </w:pPr>
      <w:r>
        <w:rPr>
          <w:rFonts w:ascii="仿宋" w:eastAsia="仿宋" w:hAnsi="仿宋" w:cs="仿宋" w:hint="eastAsia"/>
          <w:color w:val="000000"/>
          <w:sz w:val="28"/>
          <w:szCs w:val="28"/>
        </w:rPr>
        <w:t>11.3如果因为报价单位询价响应文件填报的内容不详，或没有提供询价文件中所要求的全部资料及数据，由此造成的后果，其责任由报价单位承担。</w:t>
      </w:r>
    </w:p>
    <w:p w14:paraId="74753CC9"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12. 报价</w:t>
      </w:r>
    </w:p>
    <w:p w14:paraId="50A9D724" w14:textId="77777777" w:rsidR="007D065B" w:rsidRDefault="00D0789C">
      <w:pPr>
        <w:autoSpaceDE w:val="0"/>
        <w:autoSpaceDN w:val="0"/>
        <w:adjustRightInd w:val="0"/>
        <w:snapToGrid w:val="0"/>
        <w:spacing w:line="300" w:lineRule="auto"/>
        <w:ind w:left="560" w:right="-148" w:hangingChars="200" w:hanging="560"/>
        <w:rPr>
          <w:rFonts w:ascii="仿宋" w:eastAsia="仿宋" w:hAnsi="仿宋" w:cs="仿宋"/>
          <w:color w:val="000000"/>
          <w:sz w:val="28"/>
          <w:szCs w:val="28"/>
        </w:rPr>
      </w:pPr>
      <w:r>
        <w:rPr>
          <w:rFonts w:ascii="仿宋" w:eastAsia="仿宋" w:hAnsi="仿宋" w:cs="仿宋" w:hint="eastAsia"/>
          <w:color w:val="000000"/>
          <w:sz w:val="28"/>
          <w:szCs w:val="28"/>
        </w:rPr>
        <w:t>12.1如询价文件无特殊规定，报价以人民币填报。</w:t>
      </w:r>
    </w:p>
    <w:p w14:paraId="1EAF5E1E" w14:textId="77777777" w:rsidR="007D065B" w:rsidRDefault="00D0789C">
      <w:pPr>
        <w:autoSpaceDE w:val="0"/>
        <w:autoSpaceDN w:val="0"/>
        <w:adjustRightInd w:val="0"/>
        <w:snapToGrid w:val="0"/>
        <w:spacing w:line="300" w:lineRule="auto"/>
        <w:ind w:left="560" w:right="-148" w:hangingChars="200" w:hanging="560"/>
        <w:rPr>
          <w:rFonts w:ascii="仿宋" w:eastAsia="仿宋" w:hAnsi="仿宋" w:cs="仿宋"/>
          <w:color w:val="000000"/>
          <w:sz w:val="28"/>
          <w:szCs w:val="28"/>
        </w:rPr>
      </w:pPr>
      <w:r>
        <w:rPr>
          <w:rFonts w:ascii="仿宋" w:eastAsia="仿宋" w:hAnsi="仿宋" w:cs="仿宋" w:hint="eastAsia"/>
          <w:color w:val="000000"/>
          <w:sz w:val="28"/>
          <w:szCs w:val="28"/>
        </w:rPr>
        <w:t>12.2报价应为包括设计图纸和工程量清单项目所发生的人工费、材料费、机械费、管理费、利润、项目措施费、</w:t>
      </w:r>
      <w:proofErr w:type="gramStart"/>
      <w:r>
        <w:rPr>
          <w:rFonts w:ascii="仿宋" w:eastAsia="仿宋" w:hAnsi="仿宋" w:cs="仿宋" w:hint="eastAsia"/>
          <w:color w:val="000000"/>
          <w:sz w:val="28"/>
          <w:szCs w:val="28"/>
        </w:rPr>
        <w:t>规</w:t>
      </w:r>
      <w:proofErr w:type="gramEnd"/>
      <w:r>
        <w:rPr>
          <w:rFonts w:ascii="仿宋" w:eastAsia="仿宋" w:hAnsi="仿宋" w:cs="仿宋" w:hint="eastAsia"/>
          <w:color w:val="000000"/>
          <w:sz w:val="28"/>
          <w:szCs w:val="28"/>
        </w:rPr>
        <w:t>费、税金、配合费、预留金以及施工合同包含的所有风险、责任等各项应有费用，采用清单分项报价表进行报</w:t>
      </w:r>
      <w:r>
        <w:rPr>
          <w:rFonts w:ascii="仿宋" w:eastAsia="仿宋" w:hAnsi="仿宋" w:cs="仿宋" w:hint="eastAsia"/>
          <w:color w:val="000000"/>
          <w:sz w:val="28"/>
          <w:szCs w:val="28"/>
        </w:rPr>
        <w:lastRenderedPageBreak/>
        <w:t>价。</w:t>
      </w:r>
    </w:p>
    <w:p w14:paraId="48BA56CD"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12.3任何有选择性报价的报价，将被视为无效报价。</w:t>
      </w:r>
    </w:p>
    <w:p w14:paraId="2FA0CF44"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12.4报价人不得存在以下情形之一：</w:t>
      </w:r>
    </w:p>
    <w:p w14:paraId="473C208B"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（1）与询价人存在利害关系且可能影响询价公正性；</w:t>
      </w:r>
    </w:p>
    <w:p w14:paraId="68B96137"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（2）与本询价项目的其他报价人为同一个单位负责人；</w:t>
      </w:r>
    </w:p>
    <w:p w14:paraId="2AD36A53"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（3）与本询价项目的其他报价人存在控股、管理关系；</w:t>
      </w:r>
    </w:p>
    <w:p w14:paraId="0BA2C8D9"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（4）为本询价项目提供过设计、编制技术规范和其他文件的咨询服务；</w:t>
      </w:r>
    </w:p>
    <w:p w14:paraId="7EFFE660"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（5）被依法暂停或者取消投标资格；</w:t>
      </w:r>
    </w:p>
    <w:p w14:paraId="3A35DDE5"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（6）被责令停产停业、暂扣或者吊销许可证、暂扣或者吊销执照；</w:t>
      </w:r>
    </w:p>
    <w:p w14:paraId="3F8E7F1F"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（7）进入清算程序，或被宣告破产，或其他丧失履约能力的情形；</w:t>
      </w:r>
    </w:p>
    <w:p w14:paraId="58AF9570"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（8）在参加本项目前3年内在存在重大违法记录；</w:t>
      </w:r>
    </w:p>
    <w:p w14:paraId="6304C6F9"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（9）被“全国企业信用信息公示系统”（网址：http://www.gsxt.gov.cn/）列入经营异常名录和严重违法企业名单；</w:t>
      </w:r>
    </w:p>
    <w:p w14:paraId="49521DC4"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（10）被《信用中国》网站（www.creditchina.gov.cn）公示存在不良信用记录；</w:t>
      </w:r>
    </w:p>
    <w:p w14:paraId="6E4CC3D7"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 xml:space="preserve">（11）本项目截止时间前的半年中，在询价人组织的招标、询价活动中有被查实提供虚假材料的。 </w:t>
      </w:r>
    </w:p>
    <w:p w14:paraId="1201EE91"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13. 联合体报价</w:t>
      </w:r>
    </w:p>
    <w:p w14:paraId="6F29F409"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13.1本项目</w:t>
      </w:r>
      <w:r>
        <w:rPr>
          <w:rFonts w:ascii="仿宋" w:eastAsia="仿宋" w:hAnsi="仿宋" w:cs="仿宋" w:hint="eastAsia"/>
          <w:color w:val="000000"/>
          <w:sz w:val="28"/>
          <w:szCs w:val="28"/>
          <w:u w:val="single"/>
        </w:rPr>
        <w:t>不接受</w:t>
      </w:r>
      <w:r>
        <w:rPr>
          <w:rFonts w:ascii="仿宋" w:eastAsia="仿宋" w:hAnsi="仿宋" w:cs="仿宋" w:hint="eastAsia"/>
          <w:color w:val="000000"/>
          <w:sz w:val="28"/>
          <w:szCs w:val="28"/>
        </w:rPr>
        <w:t>联合体参加报价。</w:t>
      </w:r>
    </w:p>
    <w:p w14:paraId="3783E26C"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14. 报价单位资格证明文件</w:t>
      </w:r>
    </w:p>
    <w:p w14:paraId="59922B77"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14:paraId="579A5317"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14.2资格证明文件必须真实有效，复印件必须加盖单位印章。</w:t>
      </w:r>
    </w:p>
    <w:p w14:paraId="5672718C"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15. 报价有效期</w:t>
      </w:r>
    </w:p>
    <w:p w14:paraId="7F7AD9AD"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15.1询价响应文件应在递交响应文件截止之日起90天内保持有效。报价有效期比规定时间短的将被作为非实质性响应询价文件而予以拒绝。</w:t>
      </w:r>
    </w:p>
    <w:p w14:paraId="26FDCF8A" w14:textId="77777777" w:rsidR="007D065B" w:rsidRDefault="00D0789C">
      <w:pPr>
        <w:adjustRightInd w:val="0"/>
        <w:snapToGrid w:val="0"/>
        <w:spacing w:line="300" w:lineRule="auto"/>
        <w:ind w:left="420" w:hanging="420"/>
        <w:rPr>
          <w:rFonts w:ascii="仿宋" w:eastAsia="仿宋" w:hAnsi="仿宋" w:cs="仿宋"/>
          <w:color w:val="000000"/>
          <w:sz w:val="28"/>
          <w:szCs w:val="28"/>
        </w:rPr>
      </w:pPr>
      <w:r>
        <w:rPr>
          <w:rFonts w:ascii="仿宋" w:eastAsia="仿宋" w:hAnsi="仿宋" w:cs="仿宋" w:hint="eastAsia"/>
          <w:color w:val="000000"/>
          <w:sz w:val="28"/>
          <w:szCs w:val="28"/>
        </w:rPr>
        <w:t>15.2特殊情况下，询价人可于报价有效期期满之前，要求报价单位同意延长报价有效期，要求与答复均应为书面形式。</w:t>
      </w:r>
    </w:p>
    <w:p w14:paraId="720FA730" w14:textId="77777777" w:rsidR="007D065B" w:rsidRDefault="00D0789C">
      <w:pPr>
        <w:autoSpaceDE w:val="0"/>
        <w:autoSpaceDN w:val="0"/>
        <w:adjustRightInd w:val="0"/>
        <w:snapToGrid w:val="0"/>
        <w:spacing w:line="300" w:lineRule="auto"/>
        <w:ind w:left="560" w:right="32" w:hangingChars="200" w:hanging="560"/>
        <w:rPr>
          <w:rFonts w:ascii="仿宋" w:eastAsia="仿宋" w:hAnsi="仿宋" w:cs="仿宋"/>
          <w:color w:val="000000"/>
          <w:sz w:val="28"/>
          <w:szCs w:val="28"/>
        </w:rPr>
      </w:pPr>
      <w:r>
        <w:rPr>
          <w:rFonts w:ascii="仿宋" w:eastAsia="仿宋" w:hAnsi="仿宋" w:cs="仿宋" w:hint="eastAsia"/>
          <w:color w:val="000000"/>
          <w:sz w:val="28"/>
          <w:szCs w:val="28"/>
        </w:rPr>
        <w:t>16. 询价响应文件的数量和签署</w:t>
      </w:r>
    </w:p>
    <w:p w14:paraId="5D8DD645" w14:textId="77777777" w:rsidR="007D065B" w:rsidRDefault="00D0789C">
      <w:pPr>
        <w:autoSpaceDE w:val="0"/>
        <w:autoSpaceDN w:val="0"/>
        <w:adjustRightInd w:val="0"/>
        <w:snapToGrid w:val="0"/>
        <w:spacing w:line="300" w:lineRule="auto"/>
        <w:ind w:left="630" w:right="32"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16.1 报价单位应编制询价响应文件一式</w:t>
      </w:r>
      <w:r>
        <w:rPr>
          <w:rFonts w:ascii="仿宋" w:eastAsia="仿宋" w:hAnsi="仿宋" w:cs="仿宋" w:hint="eastAsia"/>
          <w:color w:val="000000"/>
          <w:kern w:val="0"/>
          <w:sz w:val="28"/>
          <w:szCs w:val="28"/>
          <w:u w:val="single"/>
        </w:rPr>
        <w:t>2</w:t>
      </w:r>
      <w:r>
        <w:rPr>
          <w:rFonts w:ascii="仿宋" w:eastAsia="仿宋" w:hAnsi="仿宋" w:cs="仿宋" w:hint="eastAsia"/>
          <w:color w:val="000000"/>
          <w:kern w:val="0"/>
          <w:sz w:val="28"/>
          <w:szCs w:val="28"/>
        </w:rPr>
        <w:t>份，其中正本一份和副本</w:t>
      </w:r>
      <w:r>
        <w:rPr>
          <w:rFonts w:ascii="仿宋" w:eastAsia="仿宋" w:hAnsi="仿宋" w:cs="仿宋" w:hint="eastAsia"/>
          <w:color w:val="000000"/>
          <w:kern w:val="0"/>
          <w:sz w:val="28"/>
          <w:szCs w:val="28"/>
          <w:u w:val="single"/>
        </w:rPr>
        <w:t>各一</w:t>
      </w:r>
      <w:r>
        <w:rPr>
          <w:rFonts w:ascii="仿宋" w:eastAsia="仿宋" w:hAnsi="仿宋" w:cs="仿宋" w:hint="eastAsia"/>
          <w:color w:val="000000"/>
          <w:kern w:val="0"/>
          <w:sz w:val="28"/>
          <w:szCs w:val="28"/>
        </w:rPr>
        <w:t>份，</w:t>
      </w:r>
      <w:r>
        <w:rPr>
          <w:rFonts w:ascii="仿宋" w:eastAsia="仿宋" w:hAnsi="仿宋" w:cs="仿宋" w:hint="eastAsia"/>
          <w:color w:val="000000"/>
          <w:kern w:val="0"/>
          <w:sz w:val="28"/>
          <w:szCs w:val="28"/>
        </w:rPr>
        <w:lastRenderedPageBreak/>
        <w:t>询价响应文件的副本可采用正本的复印件。每套询价响应文件须清楚地标明“正本”、“副本”。若副本与正本不符，以正本为准。</w:t>
      </w:r>
    </w:p>
    <w:p w14:paraId="2561FC65" w14:textId="77777777" w:rsidR="007D065B" w:rsidRDefault="00D0789C">
      <w:pPr>
        <w:autoSpaceDE w:val="0"/>
        <w:autoSpaceDN w:val="0"/>
        <w:adjustRightInd w:val="0"/>
        <w:snapToGrid w:val="0"/>
        <w:spacing w:line="300" w:lineRule="auto"/>
        <w:ind w:left="630" w:right="32"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14:paraId="3B1C74AD" w14:textId="77777777" w:rsidR="007D065B" w:rsidRDefault="00D0789C">
      <w:pPr>
        <w:pStyle w:val="ac"/>
        <w:adjustRightInd w:val="0"/>
        <w:snapToGrid w:val="0"/>
        <w:spacing w:line="300" w:lineRule="auto"/>
        <w:ind w:left="630"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16.3 询价响应文件中的任何重要的插字、涂改和增删，必须由法定代表人或经其正式授权的代表在旁边签字或盖私章才有效。</w:t>
      </w:r>
    </w:p>
    <w:p w14:paraId="4DB4DD59" w14:textId="77777777" w:rsidR="007D065B" w:rsidRDefault="00D0789C">
      <w:pPr>
        <w:pStyle w:val="ac"/>
        <w:adjustRightInd w:val="0"/>
        <w:snapToGrid w:val="0"/>
        <w:spacing w:line="300" w:lineRule="auto"/>
        <w:ind w:left="630"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16.4电报、电话、传真形式的询价响应文件概不接受。</w:t>
      </w:r>
    </w:p>
    <w:p w14:paraId="2E9C8AA1" w14:textId="77777777" w:rsidR="007D065B" w:rsidRDefault="00D0789C">
      <w:pPr>
        <w:autoSpaceDE w:val="0"/>
        <w:autoSpaceDN w:val="0"/>
        <w:adjustRightInd w:val="0"/>
        <w:snapToGrid w:val="0"/>
        <w:spacing w:line="300" w:lineRule="auto"/>
        <w:ind w:left="562" w:right="32" w:hangingChars="200" w:hanging="562"/>
        <w:rPr>
          <w:rFonts w:ascii="仿宋" w:eastAsia="仿宋" w:hAnsi="仿宋" w:cs="仿宋"/>
          <w:b/>
          <w:color w:val="000000"/>
          <w:sz w:val="28"/>
          <w:szCs w:val="28"/>
        </w:rPr>
      </w:pPr>
      <w:r>
        <w:rPr>
          <w:rFonts w:ascii="仿宋" w:eastAsia="仿宋" w:hAnsi="仿宋" w:cs="仿宋" w:hint="eastAsia"/>
          <w:b/>
          <w:color w:val="000000"/>
          <w:sz w:val="28"/>
          <w:szCs w:val="28"/>
        </w:rPr>
        <w:t>四、询价响应文件的递交</w:t>
      </w:r>
    </w:p>
    <w:p w14:paraId="467F2086" w14:textId="77777777" w:rsidR="007D065B" w:rsidRDefault="00D0789C">
      <w:pPr>
        <w:autoSpaceDE w:val="0"/>
        <w:autoSpaceDN w:val="0"/>
        <w:adjustRightInd w:val="0"/>
        <w:snapToGrid w:val="0"/>
        <w:spacing w:line="300" w:lineRule="auto"/>
        <w:ind w:left="560" w:right="32" w:hangingChars="200" w:hanging="560"/>
        <w:rPr>
          <w:rFonts w:ascii="仿宋" w:eastAsia="仿宋" w:hAnsi="仿宋" w:cs="仿宋"/>
          <w:color w:val="000000"/>
          <w:kern w:val="0"/>
          <w:sz w:val="28"/>
          <w:szCs w:val="28"/>
        </w:rPr>
      </w:pPr>
      <w:r>
        <w:rPr>
          <w:rFonts w:ascii="仿宋" w:eastAsia="仿宋" w:hAnsi="仿宋" w:cs="仿宋" w:hint="eastAsia"/>
          <w:color w:val="000000"/>
          <w:kern w:val="0"/>
          <w:sz w:val="28"/>
          <w:szCs w:val="28"/>
        </w:rPr>
        <w:t>17. 询价响应文件的密封和标记</w:t>
      </w:r>
    </w:p>
    <w:p w14:paraId="160F8CF3" w14:textId="77777777" w:rsidR="007D065B" w:rsidRDefault="00D0789C">
      <w:pPr>
        <w:pStyle w:val="ac"/>
        <w:adjustRightInd w:val="0"/>
        <w:snapToGrid w:val="0"/>
        <w:spacing w:line="300" w:lineRule="auto"/>
        <w:ind w:left="630"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17.1报价单位应将询价响应文件正本和副本用单独的信封密封，注明“正本”或“副本”字样。</w:t>
      </w:r>
    </w:p>
    <w:p w14:paraId="6D9EF8B4" w14:textId="77777777" w:rsidR="007D065B" w:rsidRDefault="00D0789C">
      <w:pPr>
        <w:pStyle w:val="ac"/>
        <w:adjustRightInd w:val="0"/>
        <w:snapToGrid w:val="0"/>
        <w:spacing w:line="300" w:lineRule="auto"/>
        <w:ind w:left="630"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17.2每一密封信封均应：</w:t>
      </w:r>
    </w:p>
    <w:p w14:paraId="06B7F499" w14:textId="77777777" w:rsidR="007D065B" w:rsidRDefault="00D0789C">
      <w:pPr>
        <w:pStyle w:val="ac"/>
        <w:adjustRightInd w:val="0"/>
        <w:snapToGrid w:val="0"/>
        <w:spacing w:line="300" w:lineRule="auto"/>
        <w:ind w:leftChars="343" w:left="1440" w:hangingChars="257" w:hanging="720"/>
        <w:rPr>
          <w:rFonts w:ascii="仿宋" w:eastAsia="仿宋" w:hAnsi="仿宋" w:cs="仿宋"/>
          <w:color w:val="000000"/>
          <w:kern w:val="0"/>
          <w:sz w:val="28"/>
          <w:szCs w:val="28"/>
        </w:rPr>
      </w:pPr>
      <w:r>
        <w:rPr>
          <w:rFonts w:ascii="仿宋" w:eastAsia="仿宋" w:hAnsi="仿宋" w:cs="仿宋" w:hint="eastAsia"/>
          <w:color w:val="000000"/>
          <w:kern w:val="0"/>
          <w:sz w:val="28"/>
          <w:szCs w:val="28"/>
        </w:rPr>
        <w:t>（1）标明项目编号、项目名称，并注明“正本”或“副本”字样；</w:t>
      </w:r>
    </w:p>
    <w:p w14:paraId="5A2F57F0" w14:textId="77777777" w:rsidR="007D065B" w:rsidRDefault="00D0789C">
      <w:pPr>
        <w:pStyle w:val="ac"/>
        <w:adjustRightInd w:val="0"/>
        <w:snapToGrid w:val="0"/>
        <w:spacing w:line="300" w:lineRule="auto"/>
        <w:ind w:leftChars="343" w:left="1440" w:hangingChars="257" w:hanging="720"/>
        <w:rPr>
          <w:rFonts w:ascii="仿宋" w:eastAsia="仿宋" w:hAnsi="仿宋" w:cs="仿宋"/>
          <w:color w:val="000000"/>
          <w:kern w:val="0"/>
          <w:sz w:val="28"/>
          <w:szCs w:val="28"/>
        </w:rPr>
      </w:pPr>
      <w:r>
        <w:rPr>
          <w:rFonts w:ascii="仿宋" w:eastAsia="仿宋" w:hAnsi="仿宋" w:cs="仿宋" w:hint="eastAsia"/>
          <w:color w:val="000000"/>
          <w:kern w:val="0"/>
          <w:sz w:val="28"/>
          <w:szCs w:val="28"/>
        </w:rPr>
        <w:t>（2）注明“于（递交询价响应文件截止时间）之前不准启封”的字样。</w:t>
      </w:r>
    </w:p>
    <w:p w14:paraId="654D8187" w14:textId="77777777" w:rsidR="007D065B" w:rsidRDefault="00D0789C">
      <w:pPr>
        <w:pStyle w:val="ac"/>
        <w:adjustRightInd w:val="0"/>
        <w:snapToGrid w:val="0"/>
        <w:spacing w:line="300" w:lineRule="auto"/>
        <w:ind w:left="630"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17.3如果信封未按本须知第17.1条和第17.2条要求密封的，询价人对误投或过早启封概不负责。</w:t>
      </w:r>
    </w:p>
    <w:p w14:paraId="696F1519" w14:textId="77777777" w:rsidR="007D065B" w:rsidRDefault="00D0789C">
      <w:pPr>
        <w:pStyle w:val="ac"/>
        <w:adjustRightInd w:val="0"/>
        <w:snapToGrid w:val="0"/>
        <w:spacing w:line="300" w:lineRule="auto"/>
        <w:ind w:left="630"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17.4询价响应文件未密封的或在递交截止时间后递交的，询价人将拒绝接收。</w:t>
      </w:r>
    </w:p>
    <w:p w14:paraId="65893FFD" w14:textId="77777777" w:rsidR="007D065B" w:rsidRDefault="00D0789C">
      <w:pPr>
        <w:tabs>
          <w:tab w:val="left" w:pos="8280"/>
        </w:tabs>
        <w:autoSpaceDE w:val="0"/>
        <w:autoSpaceDN w:val="0"/>
        <w:adjustRightInd w:val="0"/>
        <w:snapToGrid w:val="0"/>
        <w:spacing w:line="300" w:lineRule="auto"/>
        <w:ind w:left="560" w:right="32" w:hangingChars="200" w:hanging="560"/>
        <w:rPr>
          <w:rFonts w:ascii="仿宋" w:eastAsia="仿宋" w:hAnsi="仿宋" w:cs="仿宋"/>
          <w:color w:val="000000"/>
          <w:sz w:val="28"/>
          <w:szCs w:val="28"/>
        </w:rPr>
      </w:pPr>
      <w:r>
        <w:rPr>
          <w:rFonts w:ascii="仿宋" w:eastAsia="仿宋" w:hAnsi="仿宋" w:cs="仿宋" w:hint="eastAsia"/>
          <w:color w:val="000000"/>
          <w:sz w:val="28"/>
          <w:szCs w:val="28"/>
        </w:rPr>
        <w:t>18. 询价响应文件递交截止时间</w:t>
      </w:r>
    </w:p>
    <w:p w14:paraId="5D68B9EE" w14:textId="77777777" w:rsidR="007D065B" w:rsidRDefault="00D0789C">
      <w:pPr>
        <w:pStyle w:val="ac"/>
        <w:adjustRightInd w:val="0"/>
        <w:snapToGrid w:val="0"/>
        <w:spacing w:line="264" w:lineRule="auto"/>
        <w:ind w:left="630"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18.1询价人在《报价邀请函》中规定的地点和递交询价响应文件截止时间之前接收询价响应文件，超过截止时点后的询价响应文件将被拒绝。</w:t>
      </w:r>
    </w:p>
    <w:p w14:paraId="15B1C451" w14:textId="77777777" w:rsidR="007D065B" w:rsidRDefault="00D0789C">
      <w:pPr>
        <w:pStyle w:val="ac"/>
        <w:adjustRightInd w:val="0"/>
        <w:snapToGrid w:val="0"/>
        <w:spacing w:line="264" w:lineRule="auto"/>
        <w:ind w:left="630"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14:paraId="5FC51DA2" w14:textId="77777777" w:rsidR="007D065B" w:rsidRDefault="00D0789C">
      <w:pPr>
        <w:pStyle w:val="ac"/>
        <w:adjustRightInd w:val="0"/>
        <w:snapToGrid w:val="0"/>
        <w:spacing w:line="264" w:lineRule="auto"/>
        <w:ind w:right="32"/>
        <w:rPr>
          <w:rFonts w:ascii="仿宋" w:eastAsia="仿宋" w:hAnsi="仿宋" w:cs="仿宋"/>
          <w:color w:val="000000"/>
          <w:sz w:val="28"/>
          <w:szCs w:val="28"/>
        </w:rPr>
      </w:pPr>
      <w:r>
        <w:rPr>
          <w:rFonts w:ascii="仿宋" w:eastAsia="仿宋" w:hAnsi="仿宋" w:cs="仿宋" w:hint="eastAsia"/>
          <w:color w:val="000000"/>
          <w:sz w:val="28"/>
          <w:szCs w:val="28"/>
        </w:rPr>
        <w:t>19. 询价响应文件的修改和撤回</w:t>
      </w:r>
    </w:p>
    <w:p w14:paraId="280EB143" w14:textId="77777777" w:rsidR="007D065B" w:rsidRDefault="00D0789C">
      <w:pPr>
        <w:pStyle w:val="ac"/>
        <w:adjustRightInd w:val="0"/>
        <w:snapToGrid w:val="0"/>
        <w:spacing w:line="264" w:lineRule="auto"/>
        <w:ind w:left="630"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14:paraId="56B30FE9" w14:textId="77777777" w:rsidR="007D065B" w:rsidRDefault="00D0789C">
      <w:pPr>
        <w:autoSpaceDE w:val="0"/>
        <w:autoSpaceDN w:val="0"/>
        <w:adjustRightInd w:val="0"/>
        <w:snapToGrid w:val="0"/>
        <w:spacing w:before="3" w:line="264" w:lineRule="auto"/>
        <w:ind w:left="700" w:right="32" w:hangingChars="250" w:hanging="700"/>
        <w:rPr>
          <w:rFonts w:ascii="仿宋" w:eastAsia="仿宋" w:hAnsi="仿宋" w:cs="仿宋"/>
          <w:color w:val="000000"/>
          <w:kern w:val="0"/>
          <w:sz w:val="28"/>
          <w:szCs w:val="28"/>
        </w:rPr>
      </w:pPr>
      <w:r>
        <w:rPr>
          <w:rFonts w:ascii="仿宋" w:eastAsia="仿宋" w:hAnsi="仿宋" w:cs="仿宋" w:hint="eastAsia"/>
          <w:color w:val="000000"/>
          <w:kern w:val="0"/>
          <w:sz w:val="28"/>
          <w:szCs w:val="28"/>
        </w:rPr>
        <w:t>19.2 报价单位在递交询价响应文件后，可以撤回其报价，但报价单位必须在</w:t>
      </w:r>
    </w:p>
    <w:p w14:paraId="2E763CCE" w14:textId="77777777" w:rsidR="007D065B" w:rsidRDefault="00D0789C">
      <w:pPr>
        <w:autoSpaceDE w:val="0"/>
        <w:autoSpaceDN w:val="0"/>
        <w:adjustRightInd w:val="0"/>
        <w:snapToGrid w:val="0"/>
        <w:spacing w:before="3" w:line="264" w:lineRule="auto"/>
        <w:ind w:left="700" w:right="32" w:hangingChars="250" w:hanging="700"/>
        <w:rPr>
          <w:rFonts w:ascii="仿宋" w:eastAsia="仿宋" w:hAnsi="仿宋" w:cs="仿宋"/>
          <w:color w:val="000000"/>
          <w:kern w:val="0"/>
          <w:sz w:val="28"/>
          <w:szCs w:val="28"/>
        </w:rPr>
      </w:pPr>
      <w:r>
        <w:rPr>
          <w:rFonts w:ascii="仿宋" w:eastAsia="仿宋" w:hAnsi="仿宋" w:cs="仿宋" w:hint="eastAsia"/>
          <w:color w:val="000000"/>
          <w:kern w:val="0"/>
          <w:sz w:val="28"/>
          <w:szCs w:val="28"/>
        </w:rPr>
        <w:t>规定的询价响应文件递交截止时间前以书面形式告知</w:t>
      </w:r>
      <w:r>
        <w:rPr>
          <w:rFonts w:ascii="仿宋" w:eastAsia="仿宋" w:hAnsi="仿宋" w:cs="仿宋" w:hint="eastAsia"/>
          <w:color w:val="000000"/>
          <w:sz w:val="28"/>
          <w:szCs w:val="28"/>
          <w:u w:val="single"/>
        </w:rPr>
        <w:t>（询价人）</w:t>
      </w:r>
      <w:r>
        <w:rPr>
          <w:rFonts w:ascii="仿宋" w:eastAsia="仿宋" w:hAnsi="仿宋" w:cs="仿宋" w:hint="eastAsia"/>
          <w:color w:val="000000"/>
          <w:kern w:val="0"/>
          <w:sz w:val="28"/>
          <w:szCs w:val="28"/>
        </w:rPr>
        <w:t>。从询价响</w:t>
      </w:r>
    </w:p>
    <w:p w14:paraId="0907788A" w14:textId="77777777" w:rsidR="007D065B" w:rsidRDefault="00D0789C">
      <w:pPr>
        <w:autoSpaceDE w:val="0"/>
        <w:autoSpaceDN w:val="0"/>
        <w:adjustRightInd w:val="0"/>
        <w:snapToGrid w:val="0"/>
        <w:spacing w:before="3" w:line="264" w:lineRule="auto"/>
        <w:ind w:left="700" w:right="32" w:hangingChars="250" w:hanging="700"/>
        <w:rPr>
          <w:rFonts w:ascii="仿宋" w:eastAsia="仿宋" w:hAnsi="仿宋" w:cs="仿宋"/>
          <w:color w:val="000000"/>
          <w:kern w:val="0"/>
          <w:sz w:val="28"/>
          <w:szCs w:val="28"/>
        </w:rPr>
      </w:pPr>
      <w:proofErr w:type="gramStart"/>
      <w:r>
        <w:rPr>
          <w:rFonts w:ascii="仿宋" w:eastAsia="仿宋" w:hAnsi="仿宋" w:cs="仿宋" w:hint="eastAsia"/>
          <w:color w:val="000000"/>
          <w:kern w:val="0"/>
          <w:sz w:val="28"/>
          <w:szCs w:val="28"/>
        </w:rPr>
        <w:t>应文件</w:t>
      </w:r>
      <w:proofErr w:type="gramEnd"/>
      <w:r>
        <w:rPr>
          <w:rFonts w:ascii="仿宋" w:eastAsia="仿宋" w:hAnsi="仿宋" w:cs="仿宋" w:hint="eastAsia"/>
          <w:color w:val="000000"/>
          <w:kern w:val="0"/>
          <w:sz w:val="28"/>
          <w:szCs w:val="28"/>
        </w:rPr>
        <w:t>递交截止时间至报价单位承诺的报价有效期内，报价单位不得撤回其</w:t>
      </w:r>
    </w:p>
    <w:p w14:paraId="7EA80777" w14:textId="77777777" w:rsidR="007D065B" w:rsidRDefault="00D0789C">
      <w:pPr>
        <w:autoSpaceDE w:val="0"/>
        <w:autoSpaceDN w:val="0"/>
        <w:adjustRightInd w:val="0"/>
        <w:snapToGrid w:val="0"/>
        <w:spacing w:before="3" w:line="264" w:lineRule="auto"/>
        <w:ind w:left="700" w:right="32" w:hangingChars="250" w:hanging="700"/>
        <w:rPr>
          <w:rFonts w:ascii="仿宋" w:eastAsia="仿宋" w:hAnsi="仿宋" w:cs="仿宋"/>
          <w:color w:val="000000"/>
          <w:kern w:val="0"/>
          <w:sz w:val="28"/>
          <w:szCs w:val="28"/>
        </w:rPr>
      </w:pPr>
      <w:r>
        <w:rPr>
          <w:rFonts w:ascii="仿宋" w:eastAsia="仿宋" w:hAnsi="仿宋" w:cs="仿宋" w:hint="eastAsia"/>
          <w:color w:val="000000"/>
          <w:kern w:val="0"/>
          <w:sz w:val="28"/>
          <w:szCs w:val="28"/>
        </w:rPr>
        <w:t>报价。</w:t>
      </w:r>
    </w:p>
    <w:p w14:paraId="0F336F6C" w14:textId="77777777" w:rsidR="007D065B" w:rsidRDefault="00D0789C">
      <w:pPr>
        <w:pStyle w:val="ac"/>
        <w:adjustRightInd w:val="0"/>
        <w:snapToGrid w:val="0"/>
        <w:spacing w:line="264" w:lineRule="auto"/>
        <w:ind w:left="420" w:right="32" w:hanging="420"/>
        <w:rPr>
          <w:rFonts w:ascii="仿宋" w:eastAsia="仿宋" w:hAnsi="仿宋" w:cs="仿宋"/>
          <w:color w:val="000000"/>
          <w:sz w:val="28"/>
          <w:szCs w:val="28"/>
        </w:rPr>
      </w:pPr>
      <w:r>
        <w:rPr>
          <w:rFonts w:ascii="仿宋" w:eastAsia="仿宋" w:hAnsi="仿宋" w:cs="仿宋" w:hint="eastAsia"/>
          <w:color w:val="000000"/>
          <w:sz w:val="28"/>
          <w:szCs w:val="28"/>
        </w:rPr>
        <w:t>19.3 报价单位所提交的询价响应文件在询价结束后，无论成交与否都不退还。</w:t>
      </w:r>
    </w:p>
    <w:p w14:paraId="43463A35" w14:textId="77777777" w:rsidR="007D065B" w:rsidRDefault="00D0789C">
      <w:pPr>
        <w:pStyle w:val="ac"/>
        <w:adjustRightInd w:val="0"/>
        <w:snapToGrid w:val="0"/>
        <w:spacing w:line="264" w:lineRule="auto"/>
        <w:rPr>
          <w:rFonts w:ascii="仿宋" w:eastAsia="仿宋" w:hAnsi="仿宋" w:cs="仿宋"/>
          <w:b/>
          <w:color w:val="000000"/>
          <w:sz w:val="28"/>
          <w:szCs w:val="28"/>
        </w:rPr>
      </w:pPr>
      <w:r>
        <w:rPr>
          <w:rFonts w:ascii="仿宋" w:eastAsia="仿宋" w:hAnsi="仿宋" w:cs="仿宋" w:hint="eastAsia"/>
          <w:b/>
          <w:color w:val="000000"/>
          <w:sz w:val="28"/>
          <w:szCs w:val="28"/>
        </w:rPr>
        <w:lastRenderedPageBreak/>
        <w:t>五、评审</w:t>
      </w:r>
    </w:p>
    <w:p w14:paraId="7833D107" w14:textId="77777777" w:rsidR="007D065B" w:rsidRDefault="00D0789C">
      <w:pPr>
        <w:pStyle w:val="ac"/>
        <w:adjustRightInd w:val="0"/>
        <w:snapToGrid w:val="0"/>
        <w:spacing w:line="264" w:lineRule="auto"/>
        <w:rPr>
          <w:rFonts w:ascii="仿宋" w:eastAsia="仿宋" w:hAnsi="仿宋" w:cs="仿宋"/>
          <w:color w:val="000000"/>
          <w:sz w:val="28"/>
          <w:szCs w:val="28"/>
        </w:rPr>
      </w:pPr>
      <w:r>
        <w:rPr>
          <w:rFonts w:ascii="仿宋" w:eastAsia="仿宋" w:hAnsi="仿宋" w:cs="仿宋" w:hint="eastAsia"/>
          <w:color w:val="000000"/>
          <w:sz w:val="28"/>
          <w:szCs w:val="28"/>
        </w:rPr>
        <w:t>20. 询价小组</w:t>
      </w:r>
    </w:p>
    <w:p w14:paraId="76E6E836" w14:textId="77777777" w:rsidR="007D065B" w:rsidRDefault="00D0789C">
      <w:pPr>
        <w:autoSpaceDE w:val="0"/>
        <w:autoSpaceDN w:val="0"/>
        <w:adjustRightInd w:val="0"/>
        <w:snapToGrid w:val="0"/>
        <w:spacing w:line="264" w:lineRule="auto"/>
        <w:ind w:left="630" w:right="32" w:hangingChars="225" w:hanging="630"/>
        <w:rPr>
          <w:rFonts w:ascii="仿宋" w:eastAsia="仿宋" w:hAnsi="仿宋" w:cs="仿宋"/>
          <w:color w:val="000000"/>
          <w:kern w:val="0"/>
          <w:sz w:val="28"/>
          <w:szCs w:val="28"/>
        </w:rPr>
      </w:pPr>
      <w:r>
        <w:rPr>
          <w:rFonts w:ascii="仿宋" w:eastAsia="仿宋" w:hAnsi="仿宋" w:cs="仿宋" w:hint="eastAsia"/>
          <w:color w:val="000000"/>
          <w:sz w:val="28"/>
          <w:szCs w:val="28"/>
        </w:rPr>
        <w:t xml:space="preserve">20.1 </w:t>
      </w:r>
      <w:r>
        <w:rPr>
          <w:rFonts w:ascii="仿宋" w:eastAsia="仿宋" w:hAnsi="仿宋" w:cs="仿宋" w:hint="eastAsia"/>
          <w:color w:val="000000"/>
          <w:kern w:val="0"/>
          <w:sz w:val="28"/>
          <w:szCs w:val="28"/>
        </w:rPr>
        <w:t>评审由</w:t>
      </w:r>
      <w:r>
        <w:rPr>
          <w:rFonts w:ascii="仿宋" w:eastAsia="仿宋" w:hAnsi="仿宋" w:cs="仿宋" w:hint="eastAsia"/>
          <w:color w:val="000000"/>
          <w:sz w:val="28"/>
          <w:szCs w:val="28"/>
          <w:u w:val="single"/>
        </w:rPr>
        <w:t>询价人</w:t>
      </w:r>
      <w:r>
        <w:rPr>
          <w:rFonts w:ascii="仿宋" w:eastAsia="仿宋" w:hAnsi="仿宋" w:cs="仿宋" w:hint="eastAsia"/>
          <w:color w:val="000000"/>
          <w:kern w:val="0"/>
          <w:sz w:val="28"/>
          <w:szCs w:val="28"/>
        </w:rPr>
        <w:t>组建的询价小组负责。</w:t>
      </w:r>
    </w:p>
    <w:p w14:paraId="13674466" w14:textId="77777777" w:rsidR="007D065B" w:rsidRDefault="00D0789C">
      <w:pPr>
        <w:tabs>
          <w:tab w:val="left" w:pos="360"/>
        </w:tabs>
        <w:autoSpaceDE w:val="0"/>
        <w:autoSpaceDN w:val="0"/>
        <w:adjustRightInd w:val="0"/>
        <w:snapToGrid w:val="0"/>
        <w:spacing w:line="264" w:lineRule="auto"/>
        <w:ind w:left="630" w:right="32"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20.2询价小组在评审过程中出现意见不一致时，遵循少数服从多数原则。</w:t>
      </w:r>
    </w:p>
    <w:p w14:paraId="7BB7BC5E" w14:textId="77777777" w:rsidR="007D065B" w:rsidRDefault="00D0789C">
      <w:pPr>
        <w:autoSpaceDE w:val="0"/>
        <w:autoSpaceDN w:val="0"/>
        <w:adjustRightInd w:val="0"/>
        <w:snapToGrid w:val="0"/>
        <w:spacing w:line="264" w:lineRule="auto"/>
        <w:ind w:left="630" w:right="32"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20.3询价小组依法根据询价文件的规定对询价响应文件进行评审,并据此推荐成交候选人。</w:t>
      </w:r>
    </w:p>
    <w:p w14:paraId="52C24EA5" w14:textId="77777777" w:rsidR="007D065B" w:rsidRDefault="00D0789C">
      <w:pPr>
        <w:pStyle w:val="Default1"/>
        <w:rPr>
          <w:rFonts w:ascii="仿宋" w:eastAsia="仿宋" w:hAnsi="仿宋" w:cs="仿宋"/>
          <w:sz w:val="28"/>
          <w:szCs w:val="28"/>
        </w:rPr>
      </w:pPr>
      <w:r>
        <w:rPr>
          <w:rFonts w:ascii="仿宋" w:eastAsia="仿宋" w:hAnsi="仿宋" w:cs="仿宋" w:hint="eastAsia"/>
          <w:sz w:val="28"/>
          <w:szCs w:val="28"/>
        </w:rPr>
        <w:t>20.4拆封询价响应文件时，出现下列情形之一的，不参与评审：</w:t>
      </w:r>
    </w:p>
    <w:p w14:paraId="034FEA62" w14:textId="77777777" w:rsidR="007D065B" w:rsidRDefault="00D0789C">
      <w:pPr>
        <w:pStyle w:val="Default1"/>
        <w:rPr>
          <w:rFonts w:ascii="仿宋" w:eastAsia="仿宋" w:hAnsi="仿宋" w:cs="仿宋"/>
          <w:sz w:val="28"/>
          <w:szCs w:val="28"/>
        </w:rPr>
      </w:pPr>
      <w:r>
        <w:rPr>
          <w:rFonts w:ascii="仿宋" w:eastAsia="仿宋" w:hAnsi="仿宋" w:cs="仿宋" w:hint="eastAsia"/>
          <w:sz w:val="28"/>
          <w:szCs w:val="28"/>
        </w:rPr>
        <w:t>（1）响应文件没密封完整的，或封面未注明报价单位名称、项目名称、日期等项目信息的；</w:t>
      </w:r>
    </w:p>
    <w:p w14:paraId="2BDF6E4C" w14:textId="77777777" w:rsidR="007D065B" w:rsidRDefault="00D0789C">
      <w:pPr>
        <w:pStyle w:val="Default1"/>
        <w:rPr>
          <w:rFonts w:ascii="仿宋" w:eastAsia="仿宋" w:hAnsi="仿宋" w:cs="仿宋"/>
          <w:sz w:val="28"/>
          <w:szCs w:val="28"/>
        </w:rPr>
      </w:pPr>
      <w:r>
        <w:rPr>
          <w:rFonts w:ascii="仿宋" w:eastAsia="仿宋" w:hAnsi="仿宋" w:cs="仿宋" w:hint="eastAsia"/>
          <w:sz w:val="28"/>
          <w:szCs w:val="28"/>
        </w:rPr>
        <w:t>（2）响应文件中的法定代表人或授权代理人与报价响应文件登记表的信息不一致的。</w:t>
      </w:r>
    </w:p>
    <w:p w14:paraId="35971209" w14:textId="77777777" w:rsidR="007D065B" w:rsidRDefault="00D0789C">
      <w:pPr>
        <w:pStyle w:val="Default1"/>
        <w:rPr>
          <w:rFonts w:ascii="仿宋" w:eastAsia="仿宋" w:hAnsi="仿宋" w:cs="仿宋"/>
          <w:sz w:val="28"/>
          <w:szCs w:val="28"/>
        </w:rPr>
      </w:pPr>
      <w:r>
        <w:rPr>
          <w:rFonts w:ascii="仿宋" w:eastAsia="仿宋" w:hAnsi="仿宋" w:cs="仿宋" w:hint="eastAsia"/>
          <w:sz w:val="28"/>
          <w:szCs w:val="28"/>
        </w:rPr>
        <w:t>（3）不同报价单位响应文件中存在两处以上异常一致的情形。</w:t>
      </w:r>
    </w:p>
    <w:p w14:paraId="7F9BA521" w14:textId="77777777" w:rsidR="007D065B" w:rsidRDefault="00D0789C">
      <w:pPr>
        <w:autoSpaceDE w:val="0"/>
        <w:autoSpaceDN w:val="0"/>
        <w:adjustRightInd w:val="0"/>
        <w:snapToGrid w:val="0"/>
        <w:spacing w:line="264" w:lineRule="auto"/>
        <w:ind w:left="630" w:right="32"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21.资格性、符合性评审</w:t>
      </w:r>
    </w:p>
    <w:p w14:paraId="111AD63B" w14:textId="77777777" w:rsidR="007D065B" w:rsidRDefault="00D0789C">
      <w:pPr>
        <w:autoSpaceDE w:val="0"/>
        <w:autoSpaceDN w:val="0"/>
        <w:adjustRightInd w:val="0"/>
        <w:snapToGrid w:val="0"/>
        <w:spacing w:line="264" w:lineRule="auto"/>
        <w:ind w:left="630" w:right="32"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21.1参加询价的报价单位经自行报名产生。由询价小组对参加询价的报价单位进行资格性、符合性评审。</w:t>
      </w:r>
    </w:p>
    <w:p w14:paraId="4D9956FF" w14:textId="77777777" w:rsidR="007D065B" w:rsidRDefault="00D0789C">
      <w:pPr>
        <w:autoSpaceDE w:val="0"/>
        <w:autoSpaceDN w:val="0"/>
        <w:adjustRightInd w:val="0"/>
        <w:snapToGrid w:val="0"/>
        <w:spacing w:line="264" w:lineRule="auto"/>
        <w:ind w:left="630" w:right="32"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14:paraId="0EAB4C02" w14:textId="77777777" w:rsidR="007D065B" w:rsidRDefault="00D0789C">
      <w:pPr>
        <w:autoSpaceDE w:val="0"/>
        <w:autoSpaceDN w:val="0"/>
        <w:adjustRightInd w:val="0"/>
        <w:snapToGrid w:val="0"/>
        <w:spacing w:line="264" w:lineRule="auto"/>
        <w:ind w:left="630" w:right="32"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21.3 在询价过程中，响应报价单位提交的澄清文件由响应报价单位法人代表或授权代表签署后生效，响应报价单位应受其约束。</w:t>
      </w:r>
    </w:p>
    <w:p w14:paraId="5C8F9442" w14:textId="77777777" w:rsidR="007D065B" w:rsidRDefault="00D0789C">
      <w:pPr>
        <w:autoSpaceDE w:val="0"/>
        <w:autoSpaceDN w:val="0"/>
        <w:adjustRightInd w:val="0"/>
        <w:snapToGrid w:val="0"/>
        <w:spacing w:line="264" w:lineRule="auto"/>
        <w:ind w:left="630" w:right="32" w:hangingChars="225" w:hanging="630"/>
        <w:rPr>
          <w:rFonts w:ascii="仿宋" w:eastAsia="仿宋" w:hAnsi="仿宋" w:cs="仿宋"/>
          <w:bCs/>
          <w:color w:val="000000"/>
          <w:kern w:val="0"/>
          <w:sz w:val="28"/>
          <w:szCs w:val="28"/>
        </w:rPr>
      </w:pPr>
      <w:r>
        <w:rPr>
          <w:rFonts w:ascii="仿宋" w:eastAsia="仿宋" w:hAnsi="仿宋" w:cs="仿宋" w:hint="eastAsia"/>
          <w:color w:val="000000"/>
          <w:kern w:val="0"/>
          <w:sz w:val="28"/>
          <w:szCs w:val="28"/>
        </w:rPr>
        <w:t>21.4 询</w:t>
      </w:r>
      <w:r>
        <w:rPr>
          <w:rFonts w:ascii="仿宋" w:eastAsia="仿宋" w:hAnsi="仿宋" w:cs="仿宋" w:hint="eastAsia"/>
          <w:bCs/>
          <w:color w:val="000000"/>
          <w:kern w:val="0"/>
          <w:sz w:val="28"/>
          <w:szCs w:val="28"/>
        </w:rPr>
        <w:t>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14:paraId="0B379646" w14:textId="77777777" w:rsidR="007D065B" w:rsidRDefault="00D0789C">
      <w:pPr>
        <w:autoSpaceDE w:val="0"/>
        <w:autoSpaceDN w:val="0"/>
        <w:adjustRightInd w:val="0"/>
        <w:snapToGrid w:val="0"/>
        <w:spacing w:line="264" w:lineRule="auto"/>
        <w:ind w:left="630" w:right="32"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22.报价的评审</w:t>
      </w:r>
    </w:p>
    <w:p w14:paraId="6E8CBD4A" w14:textId="77777777" w:rsidR="007D065B" w:rsidRDefault="00D0789C">
      <w:pPr>
        <w:autoSpaceDE w:val="0"/>
        <w:autoSpaceDN w:val="0"/>
        <w:adjustRightInd w:val="0"/>
        <w:snapToGrid w:val="0"/>
        <w:ind w:left="630" w:right="32"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22.1询价小组将详细分析、核对每一份报价表，看其是否有计算上或累加上的算术误差，并加以修正。修正误差的原则如下：</w:t>
      </w:r>
    </w:p>
    <w:p w14:paraId="2846B320" w14:textId="77777777" w:rsidR="007D065B" w:rsidRDefault="00D0789C">
      <w:pPr>
        <w:numPr>
          <w:ilvl w:val="1"/>
          <w:numId w:val="2"/>
        </w:numPr>
        <w:tabs>
          <w:tab w:val="clear" w:pos="840"/>
          <w:tab w:val="left" w:pos="180"/>
          <w:tab w:val="left" w:pos="360"/>
          <w:tab w:val="left" w:pos="1260"/>
        </w:tabs>
        <w:spacing w:before="120"/>
        <w:ind w:left="721" w:rightChars="-29" w:right="-61" w:firstLine="0"/>
        <w:jc w:val="left"/>
        <w:rPr>
          <w:rFonts w:ascii="仿宋" w:eastAsia="仿宋" w:hAnsi="仿宋" w:cs="仿宋"/>
          <w:color w:val="000000"/>
          <w:sz w:val="28"/>
          <w:szCs w:val="28"/>
        </w:rPr>
      </w:pPr>
      <w:r>
        <w:rPr>
          <w:rFonts w:ascii="仿宋" w:eastAsia="仿宋" w:hAnsi="仿宋" w:cs="仿宋" w:hint="eastAsia"/>
          <w:color w:val="000000"/>
          <w:sz w:val="28"/>
          <w:szCs w:val="28"/>
        </w:rPr>
        <w:t>大写金额与小写金额不一致的，以大写金额为准；</w:t>
      </w:r>
    </w:p>
    <w:p w14:paraId="3B529430" w14:textId="77777777" w:rsidR="007D065B" w:rsidRDefault="00D0789C">
      <w:pPr>
        <w:numPr>
          <w:ilvl w:val="1"/>
          <w:numId w:val="2"/>
        </w:numPr>
        <w:tabs>
          <w:tab w:val="clear" w:pos="840"/>
          <w:tab w:val="left" w:pos="180"/>
          <w:tab w:val="left" w:pos="360"/>
          <w:tab w:val="left" w:pos="1260"/>
        </w:tabs>
        <w:spacing w:before="120"/>
        <w:ind w:left="721" w:rightChars="-29" w:right="-61" w:firstLine="0"/>
        <w:jc w:val="left"/>
        <w:rPr>
          <w:rFonts w:ascii="仿宋" w:eastAsia="仿宋" w:hAnsi="仿宋" w:cs="仿宋"/>
          <w:color w:val="000000"/>
          <w:sz w:val="28"/>
          <w:szCs w:val="28"/>
        </w:rPr>
      </w:pPr>
      <w:r>
        <w:rPr>
          <w:rFonts w:ascii="仿宋" w:eastAsia="仿宋" w:hAnsi="仿宋" w:cs="仿宋" w:hint="eastAsia"/>
          <w:color w:val="000000"/>
          <w:sz w:val="28"/>
          <w:szCs w:val="28"/>
        </w:rPr>
        <w:t>总价金额与按单价汇总金额不一致的，以单价为准，修正总价（单</w:t>
      </w:r>
      <w:r>
        <w:rPr>
          <w:rFonts w:ascii="仿宋" w:eastAsia="仿宋" w:hAnsi="仿宋" w:cs="仿宋" w:hint="eastAsia"/>
          <w:color w:val="000000"/>
          <w:sz w:val="28"/>
          <w:szCs w:val="28"/>
        </w:rPr>
        <w:lastRenderedPageBreak/>
        <w:t>价小数点明显错位的除外）；</w:t>
      </w:r>
    </w:p>
    <w:p w14:paraId="6A0BCCCD" w14:textId="77777777" w:rsidR="007D065B" w:rsidRDefault="00D0789C">
      <w:pPr>
        <w:autoSpaceDE w:val="0"/>
        <w:autoSpaceDN w:val="0"/>
        <w:adjustRightInd w:val="0"/>
        <w:snapToGrid w:val="0"/>
        <w:spacing w:line="264" w:lineRule="auto"/>
        <w:ind w:left="630" w:right="32"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22.2询价小组按上述修正误差的原则调整的价格对其报价人具有约束力。如果报价人不接受修正后的价格，其报价将被拒绝。</w:t>
      </w:r>
    </w:p>
    <w:p w14:paraId="61BCCCBB" w14:textId="77777777" w:rsidR="007D065B" w:rsidRDefault="00D0789C">
      <w:pPr>
        <w:autoSpaceDE w:val="0"/>
        <w:autoSpaceDN w:val="0"/>
        <w:adjustRightInd w:val="0"/>
        <w:snapToGrid w:val="0"/>
        <w:spacing w:line="264" w:lineRule="auto"/>
        <w:ind w:left="630" w:right="32"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22.3超过最高限价的报价将被拒绝。</w:t>
      </w:r>
    </w:p>
    <w:p w14:paraId="2307103B" w14:textId="77777777" w:rsidR="007D065B" w:rsidRDefault="00D0789C">
      <w:pPr>
        <w:spacing w:line="360" w:lineRule="auto"/>
        <w:rPr>
          <w:rFonts w:ascii="仿宋" w:eastAsia="仿宋" w:hAnsi="仿宋" w:cs="仿宋"/>
          <w:b/>
          <w:color w:val="000000"/>
          <w:sz w:val="28"/>
          <w:szCs w:val="28"/>
        </w:rPr>
      </w:pPr>
      <w:r>
        <w:rPr>
          <w:rFonts w:ascii="仿宋" w:eastAsia="仿宋" w:hAnsi="仿宋" w:cs="仿宋" w:hint="eastAsia"/>
          <w:b/>
          <w:color w:val="000000"/>
          <w:sz w:val="28"/>
          <w:szCs w:val="28"/>
        </w:rPr>
        <w:t>六、确定承包人</w:t>
      </w:r>
    </w:p>
    <w:p w14:paraId="6106694B" w14:textId="77777777" w:rsidR="007D065B" w:rsidRDefault="00D0789C">
      <w:pPr>
        <w:autoSpaceDE w:val="0"/>
        <w:autoSpaceDN w:val="0"/>
        <w:adjustRightInd w:val="0"/>
        <w:snapToGrid w:val="0"/>
        <w:spacing w:line="300" w:lineRule="auto"/>
        <w:ind w:left="630" w:right="32"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23.确定承包人原则</w:t>
      </w:r>
    </w:p>
    <w:p w14:paraId="4E02557C" w14:textId="77777777" w:rsidR="007D065B" w:rsidRDefault="00D0789C">
      <w:pPr>
        <w:autoSpaceDE w:val="0"/>
        <w:autoSpaceDN w:val="0"/>
        <w:adjustRightInd w:val="0"/>
        <w:snapToGrid w:val="0"/>
        <w:spacing w:line="300" w:lineRule="auto"/>
        <w:ind w:left="630" w:right="32"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23.1根据符合询价人需求、质量和服务且报价最低的原则确定承包人。</w:t>
      </w:r>
    </w:p>
    <w:p w14:paraId="4A965DD2" w14:textId="77777777" w:rsidR="007D065B" w:rsidRDefault="00D0789C">
      <w:pPr>
        <w:autoSpaceDE w:val="0"/>
        <w:autoSpaceDN w:val="0"/>
        <w:adjustRightInd w:val="0"/>
        <w:snapToGrid w:val="0"/>
        <w:spacing w:line="300" w:lineRule="auto"/>
        <w:ind w:left="630" w:right="32" w:hangingChars="225" w:hanging="630"/>
        <w:rPr>
          <w:rFonts w:ascii="仿宋" w:eastAsia="仿宋" w:hAnsi="仿宋" w:cs="仿宋"/>
          <w:color w:val="000000"/>
          <w:kern w:val="0"/>
          <w:sz w:val="28"/>
          <w:szCs w:val="28"/>
        </w:rPr>
      </w:pPr>
      <w:r>
        <w:rPr>
          <w:rFonts w:ascii="仿宋" w:eastAsia="仿宋" w:hAnsi="仿宋" w:cs="仿宋" w:hint="eastAsia"/>
          <w:color w:val="000000"/>
          <w:sz w:val="28"/>
          <w:szCs w:val="28"/>
        </w:rPr>
        <w:t>23.2承包人确定后，询价人</w:t>
      </w:r>
      <w:r>
        <w:rPr>
          <w:rFonts w:ascii="仿宋" w:eastAsia="仿宋" w:hAnsi="仿宋" w:cs="仿宋" w:hint="eastAsia"/>
          <w:color w:val="000000"/>
          <w:kern w:val="0"/>
          <w:sz w:val="28"/>
          <w:szCs w:val="28"/>
        </w:rPr>
        <w:t>向承包人发出《发包通知书》，</w:t>
      </w:r>
      <w:r>
        <w:rPr>
          <w:rFonts w:ascii="仿宋" w:eastAsia="仿宋" w:hAnsi="仿宋" w:cs="仿宋" w:hint="eastAsia"/>
          <w:color w:val="000000"/>
          <w:sz w:val="28"/>
          <w:szCs w:val="28"/>
        </w:rPr>
        <w:t>对承包人和询价人具有同等法律效力</w:t>
      </w:r>
      <w:r>
        <w:rPr>
          <w:rFonts w:ascii="仿宋" w:eastAsia="仿宋" w:hAnsi="仿宋" w:cs="仿宋" w:hint="eastAsia"/>
          <w:color w:val="000000"/>
          <w:kern w:val="0"/>
          <w:sz w:val="28"/>
          <w:szCs w:val="28"/>
        </w:rPr>
        <w:t>。</w:t>
      </w:r>
    </w:p>
    <w:p w14:paraId="059A3116" w14:textId="77777777" w:rsidR="007D065B" w:rsidRDefault="00D0789C">
      <w:pPr>
        <w:pStyle w:val="ac"/>
        <w:adjustRightInd w:val="0"/>
        <w:snapToGrid w:val="0"/>
        <w:spacing w:line="300" w:lineRule="auto"/>
        <w:rPr>
          <w:rFonts w:ascii="仿宋" w:eastAsia="仿宋" w:hAnsi="仿宋" w:cs="仿宋"/>
          <w:b/>
          <w:color w:val="000000"/>
          <w:sz w:val="28"/>
          <w:szCs w:val="28"/>
        </w:rPr>
      </w:pPr>
      <w:r>
        <w:rPr>
          <w:rFonts w:ascii="仿宋" w:eastAsia="仿宋" w:hAnsi="仿宋" w:cs="仿宋" w:hint="eastAsia"/>
          <w:b/>
          <w:color w:val="000000"/>
          <w:sz w:val="28"/>
          <w:szCs w:val="28"/>
        </w:rPr>
        <w:t>七、 合同的订立和履行</w:t>
      </w:r>
    </w:p>
    <w:p w14:paraId="0759CCC5" w14:textId="77777777" w:rsidR="007D065B" w:rsidRDefault="00D0789C">
      <w:pPr>
        <w:autoSpaceDE w:val="0"/>
        <w:autoSpaceDN w:val="0"/>
        <w:adjustRightInd w:val="0"/>
        <w:snapToGrid w:val="0"/>
        <w:spacing w:line="300" w:lineRule="auto"/>
        <w:ind w:right="32"/>
        <w:rPr>
          <w:rFonts w:ascii="仿宋" w:eastAsia="仿宋" w:hAnsi="仿宋" w:cs="仿宋"/>
          <w:color w:val="000000"/>
          <w:kern w:val="0"/>
          <w:sz w:val="28"/>
          <w:szCs w:val="28"/>
        </w:rPr>
      </w:pPr>
      <w:r>
        <w:rPr>
          <w:rFonts w:ascii="仿宋" w:eastAsia="仿宋" w:hAnsi="仿宋" w:cs="仿宋" w:hint="eastAsia"/>
          <w:color w:val="000000"/>
          <w:kern w:val="0"/>
          <w:sz w:val="28"/>
          <w:szCs w:val="28"/>
        </w:rPr>
        <w:t>24. 合同的订立</w:t>
      </w:r>
    </w:p>
    <w:p w14:paraId="1B1168C0" w14:textId="77777777" w:rsidR="007D065B" w:rsidRDefault="00D0789C">
      <w:pPr>
        <w:autoSpaceDE w:val="0"/>
        <w:autoSpaceDN w:val="0"/>
        <w:adjustRightInd w:val="0"/>
        <w:snapToGrid w:val="0"/>
        <w:spacing w:line="300" w:lineRule="auto"/>
        <w:ind w:right="32" w:firstLineChars="200" w:firstLine="560"/>
        <w:rPr>
          <w:rFonts w:ascii="仿宋" w:eastAsia="仿宋" w:hAnsi="仿宋" w:cs="仿宋"/>
          <w:color w:val="000000"/>
          <w:sz w:val="28"/>
          <w:szCs w:val="28"/>
        </w:rPr>
      </w:pPr>
      <w:r>
        <w:rPr>
          <w:rFonts w:ascii="仿宋" w:eastAsia="仿宋" w:hAnsi="仿宋" w:cs="仿宋" w:hint="eastAsia"/>
          <w:color w:val="000000"/>
          <w:kern w:val="0"/>
          <w:sz w:val="28"/>
          <w:szCs w:val="28"/>
        </w:rPr>
        <w:t>24.1 询价人与成交、承包人自《发包通知书》发出之日起三十日内，按询价文件要求和承包人询价响应文件承诺签订承包合同，但</w:t>
      </w:r>
      <w:r>
        <w:rPr>
          <w:rFonts w:ascii="仿宋" w:eastAsia="仿宋" w:hAnsi="仿宋" w:cs="仿宋" w:hint="eastAsia"/>
          <w:color w:val="000000"/>
          <w:sz w:val="28"/>
          <w:szCs w:val="28"/>
        </w:rPr>
        <w:t>不得超出询价文件和承包人询价响应文件的范围、也不得再行订立背离合同实质性内容的其他协议。</w:t>
      </w:r>
      <w:r>
        <w:rPr>
          <w:rFonts w:ascii="仿宋" w:eastAsia="仿宋" w:hAnsi="仿宋" w:cs="仿宋" w:hint="eastAsia"/>
          <w:color w:val="000000"/>
          <w:kern w:val="0"/>
          <w:sz w:val="28"/>
          <w:szCs w:val="28"/>
        </w:rPr>
        <w:t>因承包人原因导致未按规定时限签订合同的，发包人有权视为其自动放弃该项目。</w:t>
      </w:r>
    </w:p>
    <w:p w14:paraId="05EC56A9" w14:textId="77777777" w:rsidR="007D065B" w:rsidRDefault="00D0789C">
      <w:pPr>
        <w:adjustRightInd w:val="0"/>
        <w:snapToGrid w:val="0"/>
        <w:spacing w:line="300" w:lineRule="auto"/>
        <w:rPr>
          <w:rFonts w:ascii="仿宋" w:eastAsia="仿宋" w:hAnsi="仿宋" w:cs="仿宋"/>
          <w:color w:val="000000"/>
          <w:kern w:val="0"/>
          <w:sz w:val="28"/>
          <w:szCs w:val="28"/>
        </w:rPr>
      </w:pPr>
      <w:r>
        <w:rPr>
          <w:rFonts w:ascii="仿宋" w:eastAsia="仿宋" w:hAnsi="仿宋" w:cs="仿宋" w:hint="eastAsia"/>
          <w:color w:val="000000"/>
          <w:kern w:val="0"/>
          <w:sz w:val="28"/>
          <w:szCs w:val="28"/>
        </w:rPr>
        <w:t>25. 合同的履行</w:t>
      </w:r>
    </w:p>
    <w:p w14:paraId="56C53AC1" w14:textId="77777777" w:rsidR="007D065B" w:rsidRDefault="00D0789C">
      <w:pPr>
        <w:autoSpaceDE w:val="0"/>
        <w:autoSpaceDN w:val="0"/>
        <w:adjustRightInd w:val="0"/>
        <w:snapToGrid w:val="0"/>
        <w:spacing w:line="300" w:lineRule="auto"/>
        <w:ind w:left="700" w:right="32" w:hangingChars="250" w:hanging="700"/>
        <w:rPr>
          <w:rFonts w:ascii="仿宋" w:eastAsia="仿宋" w:hAnsi="仿宋" w:cs="仿宋"/>
          <w:color w:val="000000"/>
          <w:kern w:val="0"/>
          <w:sz w:val="28"/>
          <w:szCs w:val="28"/>
        </w:rPr>
      </w:pPr>
      <w:r>
        <w:rPr>
          <w:rFonts w:ascii="仿宋" w:eastAsia="仿宋" w:hAnsi="仿宋" w:cs="仿宋" w:hint="eastAsia"/>
          <w:color w:val="000000"/>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14:paraId="676BE224" w14:textId="77777777" w:rsidR="007D065B" w:rsidRDefault="00D0789C">
      <w:pPr>
        <w:autoSpaceDE w:val="0"/>
        <w:autoSpaceDN w:val="0"/>
        <w:adjustRightInd w:val="0"/>
        <w:snapToGrid w:val="0"/>
        <w:spacing w:line="300" w:lineRule="auto"/>
        <w:ind w:left="700" w:right="32" w:hangingChars="250" w:hanging="700"/>
        <w:rPr>
          <w:rFonts w:ascii="仿宋" w:eastAsia="仿宋" w:hAnsi="仿宋" w:cs="仿宋"/>
          <w:color w:val="000000"/>
          <w:kern w:val="0"/>
          <w:sz w:val="28"/>
          <w:szCs w:val="28"/>
        </w:rPr>
      </w:pPr>
      <w:r>
        <w:rPr>
          <w:rFonts w:ascii="仿宋" w:eastAsia="仿宋" w:hAnsi="仿宋" w:cs="仿宋" w:hint="eastAsia"/>
          <w:color w:val="000000"/>
          <w:kern w:val="0"/>
          <w:sz w:val="28"/>
          <w:szCs w:val="28"/>
        </w:rPr>
        <w:t>25.2 承包人因不可抗力或者自身原因不能履行承包合同的，询价人</w:t>
      </w:r>
      <w:r>
        <w:rPr>
          <w:rFonts w:ascii="仿宋" w:eastAsia="仿宋" w:hAnsi="仿宋" w:cs="仿宋" w:hint="eastAsia"/>
          <w:color w:val="000000"/>
          <w:sz w:val="28"/>
          <w:szCs w:val="28"/>
        </w:rPr>
        <w:t>可以与排位在承包人之后第一位的成交候选报价单位签订承包</w:t>
      </w:r>
      <w:r>
        <w:rPr>
          <w:rFonts w:ascii="仿宋" w:eastAsia="仿宋" w:hAnsi="仿宋" w:cs="仿宋" w:hint="eastAsia"/>
          <w:color w:val="000000"/>
          <w:kern w:val="0"/>
          <w:sz w:val="28"/>
          <w:szCs w:val="28"/>
        </w:rPr>
        <w:t>合同，以此类推。</w:t>
      </w:r>
    </w:p>
    <w:p w14:paraId="30CF6BBA" w14:textId="77777777" w:rsidR="007D065B" w:rsidRDefault="00D0789C">
      <w:pPr>
        <w:autoSpaceDE w:val="0"/>
        <w:autoSpaceDN w:val="0"/>
        <w:adjustRightInd w:val="0"/>
        <w:snapToGrid w:val="0"/>
        <w:spacing w:line="300" w:lineRule="auto"/>
        <w:ind w:left="420" w:right="32" w:hanging="420"/>
        <w:rPr>
          <w:rFonts w:ascii="仿宋" w:eastAsia="仿宋" w:hAnsi="仿宋" w:cs="仿宋"/>
          <w:b/>
          <w:color w:val="000000"/>
          <w:kern w:val="0"/>
          <w:sz w:val="28"/>
          <w:szCs w:val="28"/>
        </w:rPr>
      </w:pPr>
      <w:r>
        <w:rPr>
          <w:rFonts w:ascii="仿宋" w:eastAsia="仿宋" w:hAnsi="仿宋" w:cs="仿宋" w:hint="eastAsia"/>
          <w:b/>
          <w:color w:val="000000"/>
          <w:kern w:val="0"/>
          <w:sz w:val="28"/>
          <w:szCs w:val="28"/>
        </w:rPr>
        <w:t>八、质疑</w:t>
      </w:r>
    </w:p>
    <w:p w14:paraId="20648096" w14:textId="77777777" w:rsidR="007D065B" w:rsidRDefault="00D0789C">
      <w:pPr>
        <w:autoSpaceDE w:val="0"/>
        <w:autoSpaceDN w:val="0"/>
        <w:adjustRightInd w:val="0"/>
        <w:snapToGrid w:val="0"/>
        <w:spacing w:line="300" w:lineRule="auto"/>
        <w:ind w:left="420" w:right="32" w:hanging="420"/>
        <w:rPr>
          <w:rFonts w:ascii="仿宋" w:eastAsia="仿宋" w:cs="仿宋"/>
          <w:color w:val="000000"/>
          <w:sz w:val="36"/>
          <w:szCs w:val="36"/>
        </w:rPr>
      </w:pPr>
      <w:r>
        <w:rPr>
          <w:rFonts w:ascii="仿宋" w:eastAsia="仿宋" w:hAnsi="仿宋" w:cs="仿宋" w:hint="eastAsia"/>
          <w:color w:val="000000"/>
          <w:sz w:val="28"/>
          <w:szCs w:val="28"/>
        </w:rPr>
        <w:t>26. 如果报价人认为询价文件或询价过程或询价结果使其权益受到损害的，可向询价人提出书面质疑。询价人应在3天内给与答复。</w:t>
      </w:r>
    </w:p>
    <w:p w14:paraId="4AA5AEF1" w14:textId="77777777" w:rsidR="007D065B" w:rsidRDefault="007D065B">
      <w:pPr>
        <w:autoSpaceDE w:val="0"/>
        <w:autoSpaceDN w:val="0"/>
        <w:adjustRightInd w:val="0"/>
        <w:snapToGrid w:val="0"/>
        <w:spacing w:line="300" w:lineRule="auto"/>
        <w:ind w:right="32" w:firstLineChars="200" w:firstLine="560"/>
        <w:rPr>
          <w:rFonts w:ascii="仿宋_GB2312" w:eastAsia="仿宋_GB2312" w:hAnsi="仿宋_GB2312" w:cs="仿宋_GB2312"/>
          <w:sz w:val="28"/>
          <w:szCs w:val="28"/>
        </w:rPr>
      </w:pPr>
    </w:p>
    <w:p w14:paraId="51353315" w14:textId="77777777" w:rsidR="007D065B" w:rsidRDefault="007D065B">
      <w:pPr>
        <w:pStyle w:val="Default1"/>
        <w:rPr>
          <w:rFonts w:ascii="仿宋_GB2312" w:hAnsi="仿宋_GB2312" w:cs="仿宋_GB2312"/>
          <w:sz w:val="28"/>
          <w:szCs w:val="28"/>
        </w:rPr>
      </w:pPr>
    </w:p>
    <w:p w14:paraId="00F59D2D" w14:textId="77777777" w:rsidR="007D065B" w:rsidRDefault="007D065B">
      <w:pPr>
        <w:pStyle w:val="Default1"/>
        <w:rPr>
          <w:rFonts w:ascii="仿宋_GB2312" w:hAnsi="仿宋_GB2312" w:cs="仿宋_GB2312"/>
          <w:sz w:val="28"/>
          <w:szCs w:val="28"/>
        </w:rPr>
      </w:pPr>
    </w:p>
    <w:p w14:paraId="699B7414" w14:textId="77777777" w:rsidR="007D065B" w:rsidRDefault="007D065B">
      <w:pPr>
        <w:pStyle w:val="Default1"/>
        <w:rPr>
          <w:rFonts w:ascii="仿宋_GB2312" w:hAnsi="仿宋_GB2312" w:cs="仿宋_GB2312"/>
          <w:sz w:val="28"/>
          <w:szCs w:val="28"/>
        </w:rPr>
      </w:pPr>
    </w:p>
    <w:p w14:paraId="0BC10DF8" w14:textId="77777777" w:rsidR="007D065B" w:rsidRDefault="00D0789C">
      <w:pPr>
        <w:pStyle w:val="20"/>
        <w:rPr>
          <w:rFonts w:ascii="仿宋" w:eastAsia="仿宋" w:hAnsi="仿宋" w:cs="仿宋"/>
          <w:color w:val="000000"/>
        </w:rPr>
      </w:pPr>
      <w:r>
        <w:rPr>
          <w:rFonts w:ascii="仿宋" w:eastAsia="仿宋" w:hAnsi="仿宋" w:cs="仿宋" w:hint="eastAsia"/>
          <w:color w:val="000000"/>
        </w:rPr>
        <w:lastRenderedPageBreak/>
        <w:t>附件一：报价记录表</w:t>
      </w:r>
      <w:bookmarkEnd w:id="3"/>
      <w:bookmarkEnd w:id="4"/>
      <w:bookmarkEnd w:id="5"/>
      <w:bookmarkEnd w:id="6"/>
      <w:bookmarkEnd w:id="7"/>
      <w:bookmarkEnd w:id="8"/>
    </w:p>
    <w:p w14:paraId="084194DA" w14:textId="77777777" w:rsidR="007D065B" w:rsidRDefault="00D0789C">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广州市净水有限公司水质检测中心三楼实验室辅助设施改造项目报价记录表</w:t>
      </w:r>
    </w:p>
    <w:p w14:paraId="56F813AF" w14:textId="77777777" w:rsidR="007D065B" w:rsidRDefault="00D0789C">
      <w:pPr>
        <w:spacing w:line="500" w:lineRule="exact"/>
        <w:ind w:firstLineChars="1650" w:firstLine="3465"/>
        <w:rPr>
          <w:rFonts w:ascii="仿宋" w:eastAsia="仿宋" w:hAnsi="仿宋" w:cs="仿宋"/>
          <w:color w:val="000000"/>
        </w:rPr>
      </w:pPr>
      <w:r>
        <w:rPr>
          <w:rFonts w:ascii="仿宋" w:eastAsia="仿宋" w:hAnsi="仿宋" w:cs="仿宋" w:hint="eastAsia"/>
          <w:color w:val="000000"/>
          <w:szCs w:val="21"/>
        </w:rPr>
        <w:t>报价文件开启时间：</w:t>
      </w:r>
      <w:r>
        <w:rPr>
          <w:rFonts w:ascii="仿宋" w:eastAsia="仿宋" w:hAnsi="仿宋" w:cs="仿宋" w:hint="eastAsia"/>
          <w:color w:val="000000"/>
          <w:sz w:val="28"/>
          <w:szCs w:val="28"/>
          <w:u w:val="single"/>
        </w:rPr>
        <w:t xml:space="preserve">    </w:t>
      </w:r>
      <w:r>
        <w:rPr>
          <w:rFonts w:ascii="仿宋" w:eastAsia="仿宋" w:hAnsi="仿宋" w:cs="仿宋" w:hint="eastAsia"/>
          <w:color w:val="000000"/>
          <w:szCs w:val="21"/>
        </w:rPr>
        <w:t>年</w:t>
      </w:r>
      <w:r>
        <w:rPr>
          <w:rFonts w:ascii="仿宋" w:eastAsia="仿宋" w:hAnsi="仿宋" w:cs="仿宋" w:hint="eastAsia"/>
          <w:color w:val="000000"/>
          <w:sz w:val="28"/>
          <w:szCs w:val="28"/>
          <w:u w:val="single"/>
        </w:rPr>
        <w:t xml:space="preserve">    </w:t>
      </w:r>
      <w:r>
        <w:rPr>
          <w:rFonts w:ascii="仿宋" w:eastAsia="仿宋" w:hAnsi="仿宋" w:cs="仿宋" w:hint="eastAsia"/>
          <w:color w:val="000000"/>
          <w:szCs w:val="21"/>
        </w:rPr>
        <w:t>月</w:t>
      </w:r>
      <w:r>
        <w:rPr>
          <w:rFonts w:ascii="仿宋" w:eastAsia="仿宋" w:hAnsi="仿宋" w:cs="仿宋" w:hint="eastAsia"/>
          <w:color w:val="000000"/>
          <w:sz w:val="28"/>
          <w:szCs w:val="28"/>
          <w:u w:val="single"/>
        </w:rPr>
        <w:t xml:space="preserve">    </w:t>
      </w:r>
      <w:r>
        <w:rPr>
          <w:rFonts w:ascii="仿宋" w:eastAsia="仿宋" w:hAnsi="仿宋" w:cs="仿宋" w:hint="eastAsia"/>
          <w:color w:val="000000"/>
          <w:szCs w:val="21"/>
        </w:rPr>
        <w:t>日</w:t>
      </w:r>
      <w:r>
        <w:rPr>
          <w:rFonts w:ascii="仿宋" w:eastAsia="仿宋" w:hAnsi="仿宋" w:cs="仿宋" w:hint="eastAsia"/>
          <w:color w:val="000000"/>
          <w:sz w:val="28"/>
          <w:szCs w:val="28"/>
          <w:u w:val="single"/>
        </w:rPr>
        <w:t xml:space="preserve">    </w:t>
      </w:r>
      <w:r>
        <w:rPr>
          <w:rFonts w:ascii="仿宋" w:eastAsia="仿宋" w:hAnsi="仿宋" w:cs="仿宋" w:hint="eastAsia"/>
          <w:color w:val="000000"/>
          <w:szCs w:val="21"/>
        </w:rPr>
        <w:t>时</w:t>
      </w:r>
      <w:r>
        <w:rPr>
          <w:rFonts w:ascii="仿宋" w:eastAsia="仿宋" w:hAnsi="仿宋" w:cs="仿宋" w:hint="eastAsia"/>
          <w:color w:val="000000"/>
          <w:sz w:val="28"/>
          <w:szCs w:val="28"/>
          <w:u w:val="single"/>
        </w:rPr>
        <w:t xml:space="preserve">    </w:t>
      </w:r>
      <w:r>
        <w:rPr>
          <w:rFonts w:ascii="仿宋" w:eastAsia="仿宋" w:hAnsi="仿宋" w:cs="仿宋" w:hint="eastAsia"/>
          <w:color w:val="000000"/>
          <w:szCs w:val="21"/>
        </w:rPr>
        <w:t>分</w:t>
      </w:r>
    </w:p>
    <w:tbl>
      <w:tblPr>
        <w:tblW w:w="0" w:type="auto"/>
        <w:jc w:val="center"/>
        <w:tblLayout w:type="fixed"/>
        <w:tblLook w:val="04A0" w:firstRow="1" w:lastRow="0" w:firstColumn="1" w:lastColumn="0" w:noHBand="0" w:noVBand="1"/>
      </w:tblPr>
      <w:tblGrid>
        <w:gridCol w:w="690"/>
        <w:gridCol w:w="3422"/>
        <w:gridCol w:w="1268"/>
        <w:gridCol w:w="1582"/>
        <w:gridCol w:w="1918"/>
      </w:tblGrid>
      <w:tr w:rsidR="007D065B" w14:paraId="3162EC06" w14:textId="77777777">
        <w:trPr>
          <w:trHeight w:val="826"/>
          <w:jc w:val="center"/>
        </w:trPr>
        <w:tc>
          <w:tcPr>
            <w:tcW w:w="690" w:type="dxa"/>
            <w:tcBorders>
              <w:top w:val="single" w:sz="4" w:space="0" w:color="auto"/>
              <w:left w:val="single" w:sz="4" w:space="0" w:color="auto"/>
              <w:bottom w:val="single" w:sz="4" w:space="0" w:color="auto"/>
              <w:right w:val="single" w:sz="4" w:space="0" w:color="auto"/>
            </w:tcBorders>
            <w:vAlign w:val="center"/>
          </w:tcPr>
          <w:p w14:paraId="06180C06" w14:textId="77777777" w:rsidR="007D065B" w:rsidRDefault="00D0789C">
            <w:pPr>
              <w:spacing w:line="500" w:lineRule="exact"/>
              <w:jc w:val="center"/>
              <w:rPr>
                <w:rFonts w:ascii="仿宋" w:eastAsia="仿宋" w:hAnsi="仿宋" w:cs="仿宋"/>
                <w:color w:val="000000"/>
                <w:szCs w:val="21"/>
              </w:rPr>
            </w:pPr>
            <w:r>
              <w:rPr>
                <w:rFonts w:ascii="仿宋" w:eastAsia="仿宋" w:hAnsi="仿宋" w:cs="仿宋" w:hint="eastAsia"/>
                <w:color w:val="000000"/>
                <w:szCs w:val="21"/>
              </w:rPr>
              <w:t>序号</w:t>
            </w:r>
          </w:p>
        </w:tc>
        <w:tc>
          <w:tcPr>
            <w:tcW w:w="3422" w:type="dxa"/>
            <w:tcBorders>
              <w:top w:val="single" w:sz="4" w:space="0" w:color="auto"/>
              <w:left w:val="single" w:sz="4" w:space="0" w:color="auto"/>
              <w:bottom w:val="single" w:sz="4" w:space="0" w:color="auto"/>
              <w:right w:val="single" w:sz="4" w:space="0" w:color="auto"/>
            </w:tcBorders>
            <w:vAlign w:val="center"/>
          </w:tcPr>
          <w:p w14:paraId="639207C9" w14:textId="77777777" w:rsidR="007D065B" w:rsidRDefault="00D0789C">
            <w:pPr>
              <w:spacing w:line="500" w:lineRule="exact"/>
              <w:jc w:val="center"/>
              <w:rPr>
                <w:rFonts w:ascii="仿宋" w:eastAsia="仿宋" w:hAnsi="仿宋" w:cs="仿宋"/>
                <w:color w:val="000000"/>
                <w:szCs w:val="21"/>
              </w:rPr>
            </w:pPr>
            <w:r>
              <w:rPr>
                <w:rFonts w:ascii="仿宋" w:eastAsia="仿宋" w:hAnsi="仿宋" w:cs="仿宋" w:hint="eastAsia"/>
                <w:color w:val="000000"/>
                <w:szCs w:val="21"/>
              </w:rPr>
              <w:t>报价人</w:t>
            </w:r>
          </w:p>
        </w:tc>
        <w:tc>
          <w:tcPr>
            <w:tcW w:w="1268" w:type="dxa"/>
            <w:tcBorders>
              <w:top w:val="single" w:sz="4" w:space="0" w:color="auto"/>
              <w:left w:val="single" w:sz="4" w:space="0" w:color="auto"/>
              <w:bottom w:val="single" w:sz="4" w:space="0" w:color="auto"/>
              <w:right w:val="single" w:sz="4" w:space="0" w:color="auto"/>
            </w:tcBorders>
            <w:vAlign w:val="center"/>
          </w:tcPr>
          <w:p w14:paraId="7441A067" w14:textId="77777777" w:rsidR="007D065B" w:rsidRDefault="00D0789C">
            <w:pPr>
              <w:spacing w:line="500" w:lineRule="exact"/>
              <w:jc w:val="center"/>
              <w:rPr>
                <w:rFonts w:ascii="仿宋" w:eastAsia="仿宋" w:hAnsi="仿宋" w:cs="仿宋"/>
                <w:color w:val="000000"/>
                <w:szCs w:val="21"/>
              </w:rPr>
            </w:pPr>
            <w:r>
              <w:rPr>
                <w:rFonts w:ascii="仿宋" w:eastAsia="仿宋" w:hAnsi="仿宋" w:cs="仿宋" w:hint="eastAsia"/>
                <w:color w:val="000000"/>
                <w:szCs w:val="21"/>
              </w:rPr>
              <w:t>密封情况</w:t>
            </w:r>
          </w:p>
        </w:tc>
        <w:tc>
          <w:tcPr>
            <w:tcW w:w="1582" w:type="dxa"/>
            <w:tcBorders>
              <w:top w:val="single" w:sz="4" w:space="0" w:color="auto"/>
              <w:left w:val="single" w:sz="4" w:space="0" w:color="auto"/>
              <w:bottom w:val="single" w:sz="4" w:space="0" w:color="auto"/>
              <w:right w:val="single" w:sz="4" w:space="0" w:color="auto"/>
            </w:tcBorders>
            <w:vAlign w:val="center"/>
          </w:tcPr>
          <w:p w14:paraId="14B38F53" w14:textId="77777777" w:rsidR="007D065B" w:rsidRDefault="00D0789C">
            <w:pPr>
              <w:spacing w:line="500" w:lineRule="exact"/>
              <w:jc w:val="center"/>
              <w:rPr>
                <w:rFonts w:ascii="仿宋" w:eastAsia="仿宋" w:hAnsi="仿宋" w:cs="仿宋"/>
                <w:color w:val="000000"/>
                <w:szCs w:val="21"/>
              </w:rPr>
            </w:pPr>
            <w:r>
              <w:rPr>
                <w:rFonts w:ascii="仿宋" w:eastAsia="仿宋" w:hAnsi="仿宋" w:cs="仿宋" w:hint="eastAsia"/>
                <w:color w:val="000000"/>
                <w:szCs w:val="21"/>
              </w:rPr>
              <w:t>报价（元）</w:t>
            </w:r>
          </w:p>
        </w:tc>
        <w:tc>
          <w:tcPr>
            <w:tcW w:w="1918" w:type="dxa"/>
            <w:tcBorders>
              <w:top w:val="single" w:sz="4" w:space="0" w:color="auto"/>
              <w:left w:val="single" w:sz="4" w:space="0" w:color="auto"/>
              <w:bottom w:val="single" w:sz="4" w:space="0" w:color="auto"/>
              <w:right w:val="single" w:sz="4" w:space="0" w:color="auto"/>
            </w:tcBorders>
            <w:vAlign w:val="center"/>
          </w:tcPr>
          <w:p w14:paraId="478E1907" w14:textId="77777777" w:rsidR="007D065B" w:rsidRDefault="00D0789C">
            <w:pPr>
              <w:spacing w:line="500" w:lineRule="exact"/>
              <w:jc w:val="center"/>
              <w:rPr>
                <w:rFonts w:ascii="仿宋" w:eastAsia="仿宋" w:hAnsi="仿宋" w:cs="仿宋"/>
                <w:color w:val="000000"/>
                <w:szCs w:val="21"/>
              </w:rPr>
            </w:pPr>
            <w:r>
              <w:rPr>
                <w:rFonts w:ascii="仿宋" w:eastAsia="仿宋" w:hAnsi="仿宋" w:cs="仿宋" w:hint="eastAsia"/>
                <w:color w:val="000000"/>
                <w:szCs w:val="21"/>
              </w:rPr>
              <w:t>签名</w:t>
            </w:r>
          </w:p>
        </w:tc>
      </w:tr>
      <w:tr w:rsidR="007D065B" w14:paraId="0D095528" w14:textId="77777777">
        <w:trPr>
          <w:trHeight w:val="826"/>
          <w:jc w:val="center"/>
        </w:trPr>
        <w:tc>
          <w:tcPr>
            <w:tcW w:w="690" w:type="dxa"/>
            <w:tcBorders>
              <w:top w:val="single" w:sz="4" w:space="0" w:color="auto"/>
              <w:left w:val="single" w:sz="4" w:space="0" w:color="auto"/>
              <w:bottom w:val="single" w:sz="4" w:space="0" w:color="auto"/>
              <w:right w:val="single" w:sz="4" w:space="0" w:color="auto"/>
            </w:tcBorders>
          </w:tcPr>
          <w:p w14:paraId="3B056AC9" w14:textId="77777777" w:rsidR="007D065B" w:rsidRDefault="007D065B">
            <w:pPr>
              <w:spacing w:line="500" w:lineRule="exact"/>
              <w:jc w:val="left"/>
              <w:rPr>
                <w:rFonts w:ascii="仿宋" w:eastAsia="仿宋" w:hAnsi="仿宋" w:cs="仿宋"/>
                <w:color w:val="000000"/>
                <w:szCs w:val="21"/>
              </w:rPr>
            </w:pPr>
          </w:p>
        </w:tc>
        <w:tc>
          <w:tcPr>
            <w:tcW w:w="3422" w:type="dxa"/>
            <w:tcBorders>
              <w:top w:val="single" w:sz="4" w:space="0" w:color="auto"/>
              <w:left w:val="single" w:sz="4" w:space="0" w:color="auto"/>
              <w:bottom w:val="single" w:sz="4" w:space="0" w:color="auto"/>
              <w:right w:val="single" w:sz="4" w:space="0" w:color="auto"/>
            </w:tcBorders>
          </w:tcPr>
          <w:p w14:paraId="59DE7B3B" w14:textId="77777777" w:rsidR="007D065B" w:rsidRDefault="007D065B">
            <w:pPr>
              <w:spacing w:line="500" w:lineRule="exact"/>
              <w:jc w:val="left"/>
              <w:rPr>
                <w:rFonts w:ascii="仿宋" w:eastAsia="仿宋" w:hAnsi="仿宋" w:cs="仿宋"/>
                <w:color w:val="000000"/>
                <w:szCs w:val="21"/>
              </w:rPr>
            </w:pPr>
          </w:p>
        </w:tc>
        <w:tc>
          <w:tcPr>
            <w:tcW w:w="1268" w:type="dxa"/>
            <w:tcBorders>
              <w:top w:val="single" w:sz="4" w:space="0" w:color="auto"/>
              <w:left w:val="single" w:sz="4" w:space="0" w:color="auto"/>
              <w:bottom w:val="single" w:sz="4" w:space="0" w:color="auto"/>
              <w:right w:val="single" w:sz="4" w:space="0" w:color="auto"/>
            </w:tcBorders>
          </w:tcPr>
          <w:p w14:paraId="472A7AF2" w14:textId="77777777" w:rsidR="007D065B" w:rsidRDefault="007D065B">
            <w:pPr>
              <w:spacing w:line="500" w:lineRule="exact"/>
              <w:jc w:val="left"/>
              <w:rPr>
                <w:rFonts w:ascii="仿宋" w:eastAsia="仿宋" w:hAnsi="仿宋" w:cs="仿宋"/>
                <w:color w:val="000000"/>
                <w:szCs w:val="21"/>
              </w:rPr>
            </w:pPr>
          </w:p>
        </w:tc>
        <w:tc>
          <w:tcPr>
            <w:tcW w:w="1582" w:type="dxa"/>
            <w:tcBorders>
              <w:top w:val="single" w:sz="4" w:space="0" w:color="auto"/>
              <w:left w:val="single" w:sz="4" w:space="0" w:color="auto"/>
              <w:bottom w:val="single" w:sz="4" w:space="0" w:color="auto"/>
              <w:right w:val="single" w:sz="4" w:space="0" w:color="auto"/>
            </w:tcBorders>
          </w:tcPr>
          <w:p w14:paraId="43BB8110" w14:textId="77777777" w:rsidR="007D065B" w:rsidRDefault="007D065B">
            <w:pPr>
              <w:spacing w:line="500" w:lineRule="exact"/>
              <w:jc w:val="left"/>
              <w:rPr>
                <w:rFonts w:ascii="仿宋" w:eastAsia="仿宋" w:hAnsi="仿宋" w:cs="仿宋"/>
                <w:color w:val="000000"/>
                <w:szCs w:val="21"/>
              </w:rPr>
            </w:pPr>
          </w:p>
        </w:tc>
        <w:tc>
          <w:tcPr>
            <w:tcW w:w="1918" w:type="dxa"/>
            <w:tcBorders>
              <w:top w:val="single" w:sz="4" w:space="0" w:color="auto"/>
              <w:left w:val="single" w:sz="4" w:space="0" w:color="auto"/>
              <w:bottom w:val="single" w:sz="4" w:space="0" w:color="auto"/>
              <w:right w:val="single" w:sz="4" w:space="0" w:color="auto"/>
            </w:tcBorders>
          </w:tcPr>
          <w:p w14:paraId="0B5312EA" w14:textId="77777777" w:rsidR="007D065B" w:rsidRDefault="007D065B">
            <w:pPr>
              <w:spacing w:line="500" w:lineRule="exact"/>
              <w:jc w:val="left"/>
              <w:rPr>
                <w:rFonts w:ascii="仿宋" w:eastAsia="仿宋" w:hAnsi="仿宋" w:cs="仿宋"/>
                <w:color w:val="000000"/>
                <w:szCs w:val="21"/>
              </w:rPr>
            </w:pPr>
          </w:p>
        </w:tc>
      </w:tr>
      <w:tr w:rsidR="007D065B" w14:paraId="6223571A" w14:textId="77777777">
        <w:trPr>
          <w:trHeight w:val="826"/>
          <w:jc w:val="center"/>
        </w:trPr>
        <w:tc>
          <w:tcPr>
            <w:tcW w:w="690" w:type="dxa"/>
            <w:tcBorders>
              <w:top w:val="single" w:sz="4" w:space="0" w:color="auto"/>
              <w:left w:val="single" w:sz="4" w:space="0" w:color="auto"/>
              <w:bottom w:val="single" w:sz="4" w:space="0" w:color="auto"/>
              <w:right w:val="single" w:sz="4" w:space="0" w:color="auto"/>
            </w:tcBorders>
          </w:tcPr>
          <w:p w14:paraId="3A149136" w14:textId="77777777" w:rsidR="007D065B" w:rsidRDefault="007D065B">
            <w:pPr>
              <w:spacing w:line="500" w:lineRule="exact"/>
              <w:jc w:val="left"/>
              <w:rPr>
                <w:rFonts w:ascii="仿宋" w:eastAsia="仿宋" w:hAnsi="仿宋" w:cs="仿宋"/>
                <w:color w:val="000000"/>
                <w:szCs w:val="21"/>
              </w:rPr>
            </w:pPr>
          </w:p>
        </w:tc>
        <w:tc>
          <w:tcPr>
            <w:tcW w:w="3422" w:type="dxa"/>
            <w:tcBorders>
              <w:top w:val="single" w:sz="4" w:space="0" w:color="auto"/>
              <w:left w:val="single" w:sz="4" w:space="0" w:color="auto"/>
              <w:bottom w:val="single" w:sz="4" w:space="0" w:color="auto"/>
              <w:right w:val="single" w:sz="4" w:space="0" w:color="auto"/>
            </w:tcBorders>
          </w:tcPr>
          <w:p w14:paraId="42138881" w14:textId="77777777" w:rsidR="007D065B" w:rsidRDefault="007D065B">
            <w:pPr>
              <w:spacing w:line="500" w:lineRule="exact"/>
              <w:jc w:val="left"/>
              <w:rPr>
                <w:rFonts w:ascii="仿宋" w:eastAsia="仿宋" w:hAnsi="仿宋" w:cs="仿宋"/>
                <w:color w:val="000000"/>
                <w:szCs w:val="21"/>
              </w:rPr>
            </w:pPr>
          </w:p>
        </w:tc>
        <w:tc>
          <w:tcPr>
            <w:tcW w:w="1268" w:type="dxa"/>
            <w:tcBorders>
              <w:top w:val="single" w:sz="4" w:space="0" w:color="auto"/>
              <w:left w:val="single" w:sz="4" w:space="0" w:color="auto"/>
              <w:bottom w:val="single" w:sz="4" w:space="0" w:color="auto"/>
              <w:right w:val="single" w:sz="4" w:space="0" w:color="auto"/>
            </w:tcBorders>
          </w:tcPr>
          <w:p w14:paraId="02688613" w14:textId="77777777" w:rsidR="007D065B" w:rsidRDefault="007D065B">
            <w:pPr>
              <w:spacing w:line="500" w:lineRule="exact"/>
              <w:jc w:val="left"/>
              <w:rPr>
                <w:rFonts w:ascii="仿宋" w:eastAsia="仿宋" w:hAnsi="仿宋" w:cs="仿宋"/>
                <w:color w:val="000000"/>
                <w:szCs w:val="21"/>
              </w:rPr>
            </w:pPr>
          </w:p>
        </w:tc>
        <w:tc>
          <w:tcPr>
            <w:tcW w:w="1582" w:type="dxa"/>
            <w:tcBorders>
              <w:top w:val="single" w:sz="4" w:space="0" w:color="auto"/>
              <w:left w:val="single" w:sz="4" w:space="0" w:color="auto"/>
              <w:bottom w:val="single" w:sz="4" w:space="0" w:color="auto"/>
              <w:right w:val="single" w:sz="4" w:space="0" w:color="auto"/>
            </w:tcBorders>
          </w:tcPr>
          <w:p w14:paraId="7EEC25C5" w14:textId="77777777" w:rsidR="007D065B" w:rsidRDefault="007D065B">
            <w:pPr>
              <w:spacing w:line="500" w:lineRule="exact"/>
              <w:jc w:val="left"/>
              <w:rPr>
                <w:rFonts w:ascii="仿宋" w:eastAsia="仿宋" w:hAnsi="仿宋" w:cs="仿宋"/>
                <w:color w:val="000000"/>
                <w:szCs w:val="21"/>
              </w:rPr>
            </w:pPr>
          </w:p>
        </w:tc>
        <w:tc>
          <w:tcPr>
            <w:tcW w:w="1918" w:type="dxa"/>
            <w:tcBorders>
              <w:top w:val="single" w:sz="4" w:space="0" w:color="auto"/>
              <w:left w:val="single" w:sz="4" w:space="0" w:color="auto"/>
              <w:bottom w:val="single" w:sz="4" w:space="0" w:color="auto"/>
              <w:right w:val="single" w:sz="4" w:space="0" w:color="auto"/>
            </w:tcBorders>
          </w:tcPr>
          <w:p w14:paraId="4471F07A" w14:textId="77777777" w:rsidR="007D065B" w:rsidRDefault="007D065B">
            <w:pPr>
              <w:spacing w:line="500" w:lineRule="exact"/>
              <w:jc w:val="left"/>
              <w:rPr>
                <w:rFonts w:ascii="仿宋" w:eastAsia="仿宋" w:hAnsi="仿宋" w:cs="仿宋"/>
                <w:color w:val="000000"/>
                <w:szCs w:val="21"/>
              </w:rPr>
            </w:pPr>
          </w:p>
        </w:tc>
      </w:tr>
      <w:tr w:rsidR="007D065B" w14:paraId="61099B9B" w14:textId="77777777">
        <w:trPr>
          <w:trHeight w:val="826"/>
          <w:jc w:val="center"/>
        </w:trPr>
        <w:tc>
          <w:tcPr>
            <w:tcW w:w="690" w:type="dxa"/>
            <w:tcBorders>
              <w:top w:val="single" w:sz="4" w:space="0" w:color="auto"/>
              <w:left w:val="single" w:sz="4" w:space="0" w:color="auto"/>
              <w:bottom w:val="single" w:sz="4" w:space="0" w:color="auto"/>
              <w:right w:val="single" w:sz="4" w:space="0" w:color="auto"/>
            </w:tcBorders>
          </w:tcPr>
          <w:p w14:paraId="00D17809" w14:textId="77777777" w:rsidR="007D065B" w:rsidRDefault="007D065B">
            <w:pPr>
              <w:spacing w:line="500" w:lineRule="exact"/>
              <w:jc w:val="left"/>
              <w:rPr>
                <w:rFonts w:ascii="仿宋" w:eastAsia="仿宋" w:hAnsi="仿宋" w:cs="仿宋"/>
                <w:color w:val="000000"/>
                <w:szCs w:val="21"/>
              </w:rPr>
            </w:pPr>
          </w:p>
        </w:tc>
        <w:tc>
          <w:tcPr>
            <w:tcW w:w="3422" w:type="dxa"/>
            <w:tcBorders>
              <w:top w:val="single" w:sz="4" w:space="0" w:color="auto"/>
              <w:left w:val="single" w:sz="4" w:space="0" w:color="auto"/>
              <w:bottom w:val="single" w:sz="4" w:space="0" w:color="auto"/>
              <w:right w:val="single" w:sz="4" w:space="0" w:color="auto"/>
            </w:tcBorders>
          </w:tcPr>
          <w:p w14:paraId="7EF6A0D8" w14:textId="77777777" w:rsidR="007D065B" w:rsidRDefault="007D065B">
            <w:pPr>
              <w:spacing w:line="500" w:lineRule="exact"/>
              <w:jc w:val="left"/>
              <w:rPr>
                <w:rFonts w:ascii="仿宋" w:eastAsia="仿宋" w:hAnsi="仿宋" w:cs="仿宋"/>
                <w:color w:val="000000"/>
                <w:szCs w:val="21"/>
              </w:rPr>
            </w:pPr>
          </w:p>
        </w:tc>
        <w:tc>
          <w:tcPr>
            <w:tcW w:w="1268" w:type="dxa"/>
            <w:tcBorders>
              <w:top w:val="single" w:sz="4" w:space="0" w:color="auto"/>
              <w:left w:val="single" w:sz="4" w:space="0" w:color="auto"/>
              <w:bottom w:val="single" w:sz="4" w:space="0" w:color="auto"/>
              <w:right w:val="single" w:sz="4" w:space="0" w:color="auto"/>
            </w:tcBorders>
          </w:tcPr>
          <w:p w14:paraId="56858BC9" w14:textId="77777777" w:rsidR="007D065B" w:rsidRDefault="007D065B">
            <w:pPr>
              <w:spacing w:line="500" w:lineRule="exact"/>
              <w:jc w:val="left"/>
              <w:rPr>
                <w:rFonts w:ascii="仿宋" w:eastAsia="仿宋" w:hAnsi="仿宋" w:cs="仿宋"/>
                <w:color w:val="000000"/>
                <w:szCs w:val="21"/>
              </w:rPr>
            </w:pPr>
          </w:p>
        </w:tc>
        <w:tc>
          <w:tcPr>
            <w:tcW w:w="1582" w:type="dxa"/>
            <w:tcBorders>
              <w:top w:val="single" w:sz="4" w:space="0" w:color="auto"/>
              <w:left w:val="single" w:sz="4" w:space="0" w:color="auto"/>
              <w:bottom w:val="single" w:sz="4" w:space="0" w:color="auto"/>
              <w:right w:val="single" w:sz="4" w:space="0" w:color="auto"/>
            </w:tcBorders>
          </w:tcPr>
          <w:p w14:paraId="5C507310" w14:textId="77777777" w:rsidR="007D065B" w:rsidRDefault="007D065B">
            <w:pPr>
              <w:spacing w:line="500" w:lineRule="exact"/>
              <w:jc w:val="left"/>
              <w:rPr>
                <w:rFonts w:ascii="仿宋" w:eastAsia="仿宋" w:hAnsi="仿宋" w:cs="仿宋"/>
                <w:color w:val="000000"/>
                <w:szCs w:val="21"/>
              </w:rPr>
            </w:pPr>
          </w:p>
        </w:tc>
        <w:tc>
          <w:tcPr>
            <w:tcW w:w="1918" w:type="dxa"/>
            <w:tcBorders>
              <w:top w:val="single" w:sz="4" w:space="0" w:color="auto"/>
              <w:left w:val="single" w:sz="4" w:space="0" w:color="auto"/>
              <w:bottom w:val="single" w:sz="4" w:space="0" w:color="auto"/>
              <w:right w:val="single" w:sz="4" w:space="0" w:color="auto"/>
            </w:tcBorders>
          </w:tcPr>
          <w:p w14:paraId="155B0CE0" w14:textId="77777777" w:rsidR="007D065B" w:rsidRDefault="007D065B">
            <w:pPr>
              <w:spacing w:line="500" w:lineRule="exact"/>
              <w:jc w:val="left"/>
              <w:rPr>
                <w:rFonts w:ascii="仿宋" w:eastAsia="仿宋" w:hAnsi="仿宋" w:cs="仿宋"/>
                <w:color w:val="000000"/>
                <w:szCs w:val="21"/>
              </w:rPr>
            </w:pPr>
          </w:p>
        </w:tc>
      </w:tr>
      <w:tr w:rsidR="007D065B" w14:paraId="1A0A52BA" w14:textId="77777777">
        <w:trPr>
          <w:trHeight w:val="826"/>
          <w:jc w:val="center"/>
        </w:trPr>
        <w:tc>
          <w:tcPr>
            <w:tcW w:w="690" w:type="dxa"/>
            <w:tcBorders>
              <w:top w:val="single" w:sz="4" w:space="0" w:color="auto"/>
              <w:left w:val="single" w:sz="4" w:space="0" w:color="auto"/>
              <w:bottom w:val="single" w:sz="4" w:space="0" w:color="auto"/>
              <w:right w:val="single" w:sz="4" w:space="0" w:color="auto"/>
            </w:tcBorders>
          </w:tcPr>
          <w:p w14:paraId="48A365EB" w14:textId="77777777" w:rsidR="007D065B" w:rsidRDefault="007D065B">
            <w:pPr>
              <w:spacing w:line="500" w:lineRule="exact"/>
              <w:jc w:val="left"/>
              <w:rPr>
                <w:rFonts w:ascii="仿宋" w:eastAsia="仿宋" w:hAnsi="仿宋" w:cs="仿宋"/>
                <w:color w:val="000000"/>
                <w:szCs w:val="21"/>
              </w:rPr>
            </w:pPr>
          </w:p>
        </w:tc>
        <w:tc>
          <w:tcPr>
            <w:tcW w:w="3422" w:type="dxa"/>
            <w:tcBorders>
              <w:top w:val="single" w:sz="4" w:space="0" w:color="auto"/>
              <w:left w:val="single" w:sz="4" w:space="0" w:color="auto"/>
              <w:bottom w:val="single" w:sz="4" w:space="0" w:color="auto"/>
              <w:right w:val="single" w:sz="4" w:space="0" w:color="auto"/>
            </w:tcBorders>
          </w:tcPr>
          <w:p w14:paraId="3F89D5B1" w14:textId="77777777" w:rsidR="007D065B" w:rsidRDefault="007D065B">
            <w:pPr>
              <w:spacing w:line="500" w:lineRule="exact"/>
              <w:jc w:val="left"/>
              <w:rPr>
                <w:rFonts w:ascii="仿宋" w:eastAsia="仿宋" w:hAnsi="仿宋" w:cs="仿宋"/>
                <w:color w:val="000000"/>
                <w:szCs w:val="21"/>
              </w:rPr>
            </w:pPr>
          </w:p>
        </w:tc>
        <w:tc>
          <w:tcPr>
            <w:tcW w:w="1268" w:type="dxa"/>
            <w:tcBorders>
              <w:top w:val="single" w:sz="4" w:space="0" w:color="auto"/>
              <w:left w:val="single" w:sz="4" w:space="0" w:color="auto"/>
              <w:bottom w:val="single" w:sz="4" w:space="0" w:color="auto"/>
              <w:right w:val="single" w:sz="4" w:space="0" w:color="auto"/>
            </w:tcBorders>
          </w:tcPr>
          <w:p w14:paraId="25D7C1AB" w14:textId="77777777" w:rsidR="007D065B" w:rsidRDefault="007D065B">
            <w:pPr>
              <w:spacing w:line="500" w:lineRule="exact"/>
              <w:jc w:val="left"/>
              <w:rPr>
                <w:rFonts w:ascii="仿宋" w:eastAsia="仿宋" w:hAnsi="仿宋" w:cs="仿宋"/>
                <w:color w:val="000000"/>
                <w:szCs w:val="21"/>
              </w:rPr>
            </w:pPr>
          </w:p>
        </w:tc>
        <w:tc>
          <w:tcPr>
            <w:tcW w:w="1582" w:type="dxa"/>
            <w:tcBorders>
              <w:top w:val="single" w:sz="4" w:space="0" w:color="auto"/>
              <w:left w:val="single" w:sz="4" w:space="0" w:color="auto"/>
              <w:bottom w:val="single" w:sz="4" w:space="0" w:color="auto"/>
              <w:right w:val="single" w:sz="4" w:space="0" w:color="auto"/>
            </w:tcBorders>
          </w:tcPr>
          <w:p w14:paraId="612D72D8" w14:textId="77777777" w:rsidR="007D065B" w:rsidRDefault="007D065B">
            <w:pPr>
              <w:spacing w:line="500" w:lineRule="exact"/>
              <w:jc w:val="left"/>
              <w:rPr>
                <w:rFonts w:ascii="仿宋" w:eastAsia="仿宋" w:hAnsi="仿宋" w:cs="仿宋"/>
                <w:color w:val="000000"/>
                <w:szCs w:val="21"/>
              </w:rPr>
            </w:pPr>
          </w:p>
        </w:tc>
        <w:tc>
          <w:tcPr>
            <w:tcW w:w="1918" w:type="dxa"/>
            <w:tcBorders>
              <w:top w:val="single" w:sz="4" w:space="0" w:color="auto"/>
              <w:left w:val="single" w:sz="4" w:space="0" w:color="auto"/>
              <w:bottom w:val="single" w:sz="4" w:space="0" w:color="auto"/>
              <w:right w:val="single" w:sz="4" w:space="0" w:color="auto"/>
            </w:tcBorders>
          </w:tcPr>
          <w:p w14:paraId="279BAB60" w14:textId="77777777" w:rsidR="007D065B" w:rsidRDefault="007D065B">
            <w:pPr>
              <w:spacing w:line="500" w:lineRule="exact"/>
              <w:jc w:val="left"/>
              <w:rPr>
                <w:rFonts w:ascii="仿宋" w:eastAsia="仿宋" w:hAnsi="仿宋" w:cs="仿宋"/>
                <w:color w:val="000000"/>
                <w:szCs w:val="21"/>
              </w:rPr>
            </w:pPr>
          </w:p>
        </w:tc>
      </w:tr>
      <w:tr w:rsidR="007D065B" w14:paraId="69B39ABB" w14:textId="77777777">
        <w:trPr>
          <w:trHeight w:val="826"/>
          <w:jc w:val="center"/>
        </w:trPr>
        <w:tc>
          <w:tcPr>
            <w:tcW w:w="690" w:type="dxa"/>
            <w:tcBorders>
              <w:top w:val="single" w:sz="4" w:space="0" w:color="auto"/>
              <w:left w:val="single" w:sz="4" w:space="0" w:color="auto"/>
              <w:bottom w:val="single" w:sz="4" w:space="0" w:color="auto"/>
              <w:right w:val="single" w:sz="4" w:space="0" w:color="auto"/>
            </w:tcBorders>
          </w:tcPr>
          <w:p w14:paraId="19145CAD" w14:textId="77777777" w:rsidR="007D065B" w:rsidRDefault="007D065B">
            <w:pPr>
              <w:spacing w:line="500" w:lineRule="exact"/>
              <w:jc w:val="left"/>
              <w:rPr>
                <w:rFonts w:ascii="仿宋" w:eastAsia="仿宋" w:hAnsi="仿宋" w:cs="仿宋"/>
                <w:color w:val="000000"/>
                <w:szCs w:val="21"/>
              </w:rPr>
            </w:pPr>
          </w:p>
        </w:tc>
        <w:tc>
          <w:tcPr>
            <w:tcW w:w="3422" w:type="dxa"/>
            <w:tcBorders>
              <w:top w:val="single" w:sz="4" w:space="0" w:color="auto"/>
              <w:left w:val="single" w:sz="4" w:space="0" w:color="auto"/>
              <w:bottom w:val="single" w:sz="4" w:space="0" w:color="auto"/>
              <w:right w:val="single" w:sz="4" w:space="0" w:color="auto"/>
            </w:tcBorders>
          </w:tcPr>
          <w:p w14:paraId="3D3407AE" w14:textId="77777777" w:rsidR="007D065B" w:rsidRDefault="007D065B">
            <w:pPr>
              <w:spacing w:line="500" w:lineRule="exact"/>
              <w:jc w:val="left"/>
              <w:rPr>
                <w:rFonts w:ascii="仿宋" w:eastAsia="仿宋" w:hAnsi="仿宋" w:cs="仿宋"/>
                <w:color w:val="000000"/>
                <w:szCs w:val="21"/>
              </w:rPr>
            </w:pPr>
          </w:p>
        </w:tc>
        <w:tc>
          <w:tcPr>
            <w:tcW w:w="1268" w:type="dxa"/>
            <w:tcBorders>
              <w:top w:val="single" w:sz="4" w:space="0" w:color="auto"/>
              <w:left w:val="single" w:sz="4" w:space="0" w:color="auto"/>
              <w:bottom w:val="single" w:sz="4" w:space="0" w:color="auto"/>
              <w:right w:val="single" w:sz="4" w:space="0" w:color="auto"/>
            </w:tcBorders>
          </w:tcPr>
          <w:p w14:paraId="101765D8" w14:textId="77777777" w:rsidR="007D065B" w:rsidRDefault="007D065B">
            <w:pPr>
              <w:spacing w:line="500" w:lineRule="exact"/>
              <w:jc w:val="left"/>
              <w:rPr>
                <w:rFonts w:ascii="仿宋" w:eastAsia="仿宋" w:hAnsi="仿宋" w:cs="仿宋"/>
                <w:color w:val="000000"/>
                <w:szCs w:val="21"/>
              </w:rPr>
            </w:pPr>
          </w:p>
        </w:tc>
        <w:tc>
          <w:tcPr>
            <w:tcW w:w="1582" w:type="dxa"/>
            <w:tcBorders>
              <w:top w:val="single" w:sz="4" w:space="0" w:color="auto"/>
              <w:left w:val="single" w:sz="4" w:space="0" w:color="auto"/>
              <w:bottom w:val="single" w:sz="4" w:space="0" w:color="auto"/>
              <w:right w:val="single" w:sz="4" w:space="0" w:color="auto"/>
            </w:tcBorders>
          </w:tcPr>
          <w:p w14:paraId="6CAADBD1" w14:textId="77777777" w:rsidR="007D065B" w:rsidRDefault="007D065B">
            <w:pPr>
              <w:spacing w:line="500" w:lineRule="exact"/>
              <w:jc w:val="left"/>
              <w:rPr>
                <w:rFonts w:ascii="仿宋" w:eastAsia="仿宋" w:hAnsi="仿宋" w:cs="仿宋"/>
                <w:color w:val="000000"/>
                <w:szCs w:val="21"/>
              </w:rPr>
            </w:pPr>
          </w:p>
        </w:tc>
        <w:tc>
          <w:tcPr>
            <w:tcW w:w="1918" w:type="dxa"/>
            <w:tcBorders>
              <w:top w:val="single" w:sz="4" w:space="0" w:color="auto"/>
              <w:left w:val="single" w:sz="4" w:space="0" w:color="auto"/>
              <w:bottom w:val="single" w:sz="4" w:space="0" w:color="auto"/>
              <w:right w:val="single" w:sz="4" w:space="0" w:color="auto"/>
            </w:tcBorders>
          </w:tcPr>
          <w:p w14:paraId="71BFE4A6" w14:textId="77777777" w:rsidR="007D065B" w:rsidRDefault="007D065B">
            <w:pPr>
              <w:spacing w:line="500" w:lineRule="exact"/>
              <w:jc w:val="left"/>
              <w:rPr>
                <w:rFonts w:ascii="仿宋" w:eastAsia="仿宋" w:hAnsi="仿宋" w:cs="仿宋"/>
                <w:color w:val="000000"/>
                <w:szCs w:val="21"/>
              </w:rPr>
            </w:pPr>
          </w:p>
        </w:tc>
      </w:tr>
      <w:tr w:rsidR="007D065B" w14:paraId="451756B7" w14:textId="77777777">
        <w:trPr>
          <w:trHeight w:val="826"/>
          <w:jc w:val="center"/>
        </w:trPr>
        <w:tc>
          <w:tcPr>
            <w:tcW w:w="690" w:type="dxa"/>
            <w:tcBorders>
              <w:top w:val="single" w:sz="4" w:space="0" w:color="auto"/>
              <w:left w:val="single" w:sz="4" w:space="0" w:color="auto"/>
              <w:bottom w:val="single" w:sz="4" w:space="0" w:color="auto"/>
              <w:right w:val="single" w:sz="4" w:space="0" w:color="auto"/>
            </w:tcBorders>
          </w:tcPr>
          <w:p w14:paraId="2A43DD77" w14:textId="77777777" w:rsidR="007D065B" w:rsidRDefault="007D065B">
            <w:pPr>
              <w:spacing w:line="500" w:lineRule="exact"/>
              <w:jc w:val="left"/>
              <w:rPr>
                <w:rFonts w:ascii="仿宋" w:eastAsia="仿宋" w:hAnsi="仿宋" w:cs="仿宋"/>
                <w:color w:val="000000"/>
                <w:szCs w:val="21"/>
              </w:rPr>
            </w:pPr>
          </w:p>
        </w:tc>
        <w:tc>
          <w:tcPr>
            <w:tcW w:w="3422" w:type="dxa"/>
            <w:tcBorders>
              <w:top w:val="single" w:sz="4" w:space="0" w:color="auto"/>
              <w:left w:val="single" w:sz="4" w:space="0" w:color="auto"/>
              <w:bottom w:val="single" w:sz="4" w:space="0" w:color="auto"/>
              <w:right w:val="single" w:sz="4" w:space="0" w:color="auto"/>
            </w:tcBorders>
          </w:tcPr>
          <w:p w14:paraId="0893D66E" w14:textId="77777777" w:rsidR="007D065B" w:rsidRDefault="007D065B">
            <w:pPr>
              <w:spacing w:line="500" w:lineRule="exact"/>
              <w:jc w:val="left"/>
              <w:rPr>
                <w:rFonts w:ascii="仿宋" w:eastAsia="仿宋" w:hAnsi="仿宋" w:cs="仿宋"/>
                <w:color w:val="000000"/>
                <w:szCs w:val="21"/>
              </w:rPr>
            </w:pPr>
          </w:p>
        </w:tc>
        <w:tc>
          <w:tcPr>
            <w:tcW w:w="1268" w:type="dxa"/>
            <w:tcBorders>
              <w:top w:val="single" w:sz="4" w:space="0" w:color="auto"/>
              <w:left w:val="single" w:sz="4" w:space="0" w:color="auto"/>
              <w:bottom w:val="single" w:sz="4" w:space="0" w:color="auto"/>
              <w:right w:val="single" w:sz="4" w:space="0" w:color="auto"/>
            </w:tcBorders>
          </w:tcPr>
          <w:p w14:paraId="2A95F648" w14:textId="77777777" w:rsidR="007D065B" w:rsidRDefault="007D065B">
            <w:pPr>
              <w:spacing w:line="500" w:lineRule="exact"/>
              <w:jc w:val="left"/>
              <w:rPr>
                <w:rFonts w:ascii="仿宋" w:eastAsia="仿宋" w:hAnsi="仿宋" w:cs="仿宋"/>
                <w:color w:val="000000"/>
                <w:szCs w:val="21"/>
              </w:rPr>
            </w:pPr>
          </w:p>
        </w:tc>
        <w:tc>
          <w:tcPr>
            <w:tcW w:w="1582" w:type="dxa"/>
            <w:tcBorders>
              <w:top w:val="single" w:sz="4" w:space="0" w:color="auto"/>
              <w:left w:val="single" w:sz="4" w:space="0" w:color="auto"/>
              <w:bottom w:val="single" w:sz="4" w:space="0" w:color="auto"/>
              <w:right w:val="single" w:sz="4" w:space="0" w:color="auto"/>
            </w:tcBorders>
          </w:tcPr>
          <w:p w14:paraId="5615E419" w14:textId="77777777" w:rsidR="007D065B" w:rsidRDefault="007D065B">
            <w:pPr>
              <w:spacing w:line="500" w:lineRule="exact"/>
              <w:jc w:val="left"/>
              <w:rPr>
                <w:rFonts w:ascii="仿宋" w:eastAsia="仿宋" w:hAnsi="仿宋" w:cs="仿宋"/>
                <w:color w:val="000000"/>
                <w:szCs w:val="21"/>
              </w:rPr>
            </w:pPr>
          </w:p>
        </w:tc>
        <w:tc>
          <w:tcPr>
            <w:tcW w:w="1918" w:type="dxa"/>
            <w:tcBorders>
              <w:top w:val="single" w:sz="4" w:space="0" w:color="auto"/>
              <w:left w:val="single" w:sz="4" w:space="0" w:color="auto"/>
              <w:bottom w:val="single" w:sz="4" w:space="0" w:color="auto"/>
              <w:right w:val="single" w:sz="4" w:space="0" w:color="auto"/>
            </w:tcBorders>
          </w:tcPr>
          <w:p w14:paraId="20DC78E9" w14:textId="77777777" w:rsidR="007D065B" w:rsidRDefault="007D065B">
            <w:pPr>
              <w:spacing w:line="500" w:lineRule="exact"/>
              <w:jc w:val="left"/>
              <w:rPr>
                <w:rFonts w:ascii="仿宋" w:eastAsia="仿宋" w:hAnsi="仿宋" w:cs="仿宋"/>
                <w:color w:val="000000"/>
                <w:szCs w:val="21"/>
              </w:rPr>
            </w:pPr>
          </w:p>
        </w:tc>
      </w:tr>
      <w:tr w:rsidR="007D065B" w14:paraId="3D73C434" w14:textId="77777777">
        <w:trPr>
          <w:trHeight w:val="826"/>
          <w:jc w:val="center"/>
        </w:trPr>
        <w:tc>
          <w:tcPr>
            <w:tcW w:w="690" w:type="dxa"/>
            <w:tcBorders>
              <w:top w:val="single" w:sz="4" w:space="0" w:color="auto"/>
              <w:left w:val="single" w:sz="4" w:space="0" w:color="auto"/>
              <w:bottom w:val="single" w:sz="4" w:space="0" w:color="auto"/>
              <w:right w:val="single" w:sz="4" w:space="0" w:color="auto"/>
            </w:tcBorders>
          </w:tcPr>
          <w:p w14:paraId="2B667CAE" w14:textId="77777777" w:rsidR="007D065B" w:rsidRDefault="007D065B">
            <w:pPr>
              <w:spacing w:line="500" w:lineRule="exact"/>
              <w:jc w:val="left"/>
              <w:rPr>
                <w:rFonts w:ascii="仿宋" w:eastAsia="仿宋" w:hAnsi="仿宋" w:cs="仿宋"/>
                <w:color w:val="000000"/>
                <w:szCs w:val="21"/>
              </w:rPr>
            </w:pPr>
          </w:p>
        </w:tc>
        <w:tc>
          <w:tcPr>
            <w:tcW w:w="3422" w:type="dxa"/>
            <w:tcBorders>
              <w:top w:val="single" w:sz="4" w:space="0" w:color="auto"/>
              <w:left w:val="single" w:sz="4" w:space="0" w:color="auto"/>
              <w:bottom w:val="single" w:sz="4" w:space="0" w:color="auto"/>
              <w:right w:val="single" w:sz="4" w:space="0" w:color="auto"/>
            </w:tcBorders>
          </w:tcPr>
          <w:p w14:paraId="15C9DCA8" w14:textId="77777777" w:rsidR="007D065B" w:rsidRDefault="007D065B">
            <w:pPr>
              <w:spacing w:line="500" w:lineRule="exact"/>
              <w:jc w:val="left"/>
              <w:rPr>
                <w:rFonts w:ascii="仿宋" w:eastAsia="仿宋" w:hAnsi="仿宋" w:cs="仿宋"/>
                <w:color w:val="000000"/>
                <w:szCs w:val="21"/>
              </w:rPr>
            </w:pPr>
          </w:p>
        </w:tc>
        <w:tc>
          <w:tcPr>
            <w:tcW w:w="1268" w:type="dxa"/>
            <w:tcBorders>
              <w:top w:val="single" w:sz="4" w:space="0" w:color="auto"/>
              <w:left w:val="single" w:sz="4" w:space="0" w:color="auto"/>
              <w:bottom w:val="single" w:sz="4" w:space="0" w:color="auto"/>
              <w:right w:val="single" w:sz="4" w:space="0" w:color="auto"/>
            </w:tcBorders>
          </w:tcPr>
          <w:p w14:paraId="7C22CA68" w14:textId="77777777" w:rsidR="007D065B" w:rsidRDefault="007D065B">
            <w:pPr>
              <w:spacing w:line="500" w:lineRule="exact"/>
              <w:jc w:val="left"/>
              <w:rPr>
                <w:rFonts w:ascii="仿宋" w:eastAsia="仿宋" w:hAnsi="仿宋" w:cs="仿宋"/>
                <w:color w:val="000000"/>
                <w:szCs w:val="21"/>
              </w:rPr>
            </w:pPr>
          </w:p>
        </w:tc>
        <w:tc>
          <w:tcPr>
            <w:tcW w:w="1582" w:type="dxa"/>
            <w:tcBorders>
              <w:top w:val="single" w:sz="4" w:space="0" w:color="auto"/>
              <w:left w:val="single" w:sz="4" w:space="0" w:color="auto"/>
              <w:bottom w:val="single" w:sz="4" w:space="0" w:color="auto"/>
              <w:right w:val="single" w:sz="4" w:space="0" w:color="auto"/>
            </w:tcBorders>
          </w:tcPr>
          <w:p w14:paraId="5DBBEC85" w14:textId="77777777" w:rsidR="007D065B" w:rsidRDefault="007D065B">
            <w:pPr>
              <w:spacing w:line="500" w:lineRule="exact"/>
              <w:jc w:val="left"/>
              <w:rPr>
                <w:rFonts w:ascii="仿宋" w:eastAsia="仿宋" w:hAnsi="仿宋" w:cs="仿宋"/>
                <w:color w:val="000000"/>
                <w:szCs w:val="21"/>
              </w:rPr>
            </w:pPr>
          </w:p>
        </w:tc>
        <w:tc>
          <w:tcPr>
            <w:tcW w:w="1918" w:type="dxa"/>
            <w:tcBorders>
              <w:top w:val="single" w:sz="4" w:space="0" w:color="auto"/>
              <w:left w:val="single" w:sz="4" w:space="0" w:color="auto"/>
              <w:bottom w:val="single" w:sz="4" w:space="0" w:color="auto"/>
              <w:right w:val="single" w:sz="4" w:space="0" w:color="auto"/>
            </w:tcBorders>
          </w:tcPr>
          <w:p w14:paraId="0D6D8429" w14:textId="77777777" w:rsidR="007D065B" w:rsidRDefault="007D065B">
            <w:pPr>
              <w:spacing w:line="500" w:lineRule="exact"/>
              <w:jc w:val="left"/>
              <w:rPr>
                <w:rFonts w:ascii="仿宋" w:eastAsia="仿宋" w:hAnsi="仿宋" w:cs="仿宋"/>
                <w:color w:val="000000"/>
                <w:szCs w:val="21"/>
              </w:rPr>
            </w:pPr>
          </w:p>
        </w:tc>
      </w:tr>
      <w:tr w:rsidR="007D065B" w14:paraId="29FDA673" w14:textId="77777777">
        <w:trPr>
          <w:trHeight w:val="826"/>
          <w:jc w:val="center"/>
        </w:trPr>
        <w:tc>
          <w:tcPr>
            <w:tcW w:w="690" w:type="dxa"/>
            <w:tcBorders>
              <w:top w:val="single" w:sz="4" w:space="0" w:color="auto"/>
              <w:left w:val="single" w:sz="4" w:space="0" w:color="auto"/>
              <w:bottom w:val="single" w:sz="4" w:space="0" w:color="auto"/>
              <w:right w:val="single" w:sz="4" w:space="0" w:color="auto"/>
            </w:tcBorders>
          </w:tcPr>
          <w:p w14:paraId="1D3AD848" w14:textId="77777777" w:rsidR="007D065B" w:rsidRDefault="007D065B">
            <w:pPr>
              <w:spacing w:line="500" w:lineRule="exact"/>
              <w:jc w:val="left"/>
              <w:rPr>
                <w:rFonts w:ascii="仿宋" w:eastAsia="仿宋" w:hAnsi="仿宋" w:cs="仿宋"/>
                <w:color w:val="000000"/>
                <w:szCs w:val="21"/>
              </w:rPr>
            </w:pPr>
          </w:p>
        </w:tc>
        <w:tc>
          <w:tcPr>
            <w:tcW w:w="3422" w:type="dxa"/>
            <w:tcBorders>
              <w:top w:val="single" w:sz="4" w:space="0" w:color="auto"/>
              <w:left w:val="single" w:sz="4" w:space="0" w:color="auto"/>
              <w:bottom w:val="single" w:sz="4" w:space="0" w:color="auto"/>
              <w:right w:val="single" w:sz="4" w:space="0" w:color="auto"/>
            </w:tcBorders>
          </w:tcPr>
          <w:p w14:paraId="75881061" w14:textId="77777777" w:rsidR="007D065B" w:rsidRDefault="007D065B">
            <w:pPr>
              <w:spacing w:line="500" w:lineRule="exact"/>
              <w:jc w:val="left"/>
              <w:rPr>
                <w:rFonts w:ascii="仿宋" w:eastAsia="仿宋" w:hAnsi="仿宋" w:cs="仿宋"/>
                <w:color w:val="000000"/>
                <w:szCs w:val="21"/>
              </w:rPr>
            </w:pPr>
          </w:p>
        </w:tc>
        <w:tc>
          <w:tcPr>
            <w:tcW w:w="1268" w:type="dxa"/>
            <w:tcBorders>
              <w:top w:val="single" w:sz="4" w:space="0" w:color="auto"/>
              <w:left w:val="single" w:sz="4" w:space="0" w:color="auto"/>
              <w:bottom w:val="single" w:sz="4" w:space="0" w:color="auto"/>
              <w:right w:val="single" w:sz="4" w:space="0" w:color="auto"/>
            </w:tcBorders>
          </w:tcPr>
          <w:p w14:paraId="7FE94B5A" w14:textId="77777777" w:rsidR="007D065B" w:rsidRDefault="007D065B">
            <w:pPr>
              <w:spacing w:line="500" w:lineRule="exact"/>
              <w:jc w:val="left"/>
              <w:rPr>
                <w:rFonts w:ascii="仿宋" w:eastAsia="仿宋" w:hAnsi="仿宋" w:cs="仿宋"/>
                <w:color w:val="000000"/>
                <w:szCs w:val="21"/>
              </w:rPr>
            </w:pPr>
          </w:p>
        </w:tc>
        <w:tc>
          <w:tcPr>
            <w:tcW w:w="1582" w:type="dxa"/>
            <w:tcBorders>
              <w:top w:val="single" w:sz="4" w:space="0" w:color="auto"/>
              <w:left w:val="single" w:sz="4" w:space="0" w:color="auto"/>
              <w:bottom w:val="single" w:sz="4" w:space="0" w:color="auto"/>
              <w:right w:val="single" w:sz="4" w:space="0" w:color="auto"/>
            </w:tcBorders>
          </w:tcPr>
          <w:p w14:paraId="33FCAE1D" w14:textId="77777777" w:rsidR="007D065B" w:rsidRDefault="007D065B">
            <w:pPr>
              <w:spacing w:line="500" w:lineRule="exact"/>
              <w:jc w:val="left"/>
              <w:rPr>
                <w:rFonts w:ascii="仿宋" w:eastAsia="仿宋" w:hAnsi="仿宋" w:cs="仿宋"/>
                <w:color w:val="000000"/>
                <w:szCs w:val="21"/>
              </w:rPr>
            </w:pPr>
          </w:p>
        </w:tc>
        <w:tc>
          <w:tcPr>
            <w:tcW w:w="1918" w:type="dxa"/>
            <w:tcBorders>
              <w:top w:val="single" w:sz="4" w:space="0" w:color="auto"/>
              <w:left w:val="single" w:sz="4" w:space="0" w:color="auto"/>
              <w:bottom w:val="single" w:sz="4" w:space="0" w:color="auto"/>
              <w:right w:val="single" w:sz="4" w:space="0" w:color="auto"/>
            </w:tcBorders>
          </w:tcPr>
          <w:p w14:paraId="7FB05018" w14:textId="77777777" w:rsidR="007D065B" w:rsidRDefault="007D065B">
            <w:pPr>
              <w:spacing w:line="500" w:lineRule="exact"/>
              <w:jc w:val="left"/>
              <w:rPr>
                <w:rFonts w:ascii="仿宋" w:eastAsia="仿宋" w:hAnsi="仿宋" w:cs="仿宋"/>
                <w:color w:val="000000"/>
                <w:szCs w:val="21"/>
              </w:rPr>
            </w:pPr>
          </w:p>
        </w:tc>
      </w:tr>
      <w:tr w:rsidR="007D065B" w14:paraId="1A678FB0" w14:textId="77777777">
        <w:trPr>
          <w:trHeight w:val="826"/>
          <w:jc w:val="center"/>
        </w:trPr>
        <w:tc>
          <w:tcPr>
            <w:tcW w:w="690" w:type="dxa"/>
            <w:tcBorders>
              <w:top w:val="single" w:sz="4" w:space="0" w:color="auto"/>
              <w:left w:val="single" w:sz="4" w:space="0" w:color="auto"/>
              <w:bottom w:val="single" w:sz="4" w:space="0" w:color="auto"/>
              <w:right w:val="single" w:sz="4" w:space="0" w:color="auto"/>
            </w:tcBorders>
          </w:tcPr>
          <w:p w14:paraId="02E75BD4" w14:textId="77777777" w:rsidR="007D065B" w:rsidRDefault="007D065B">
            <w:pPr>
              <w:spacing w:line="500" w:lineRule="exact"/>
              <w:jc w:val="left"/>
              <w:rPr>
                <w:rFonts w:ascii="仿宋" w:eastAsia="仿宋" w:hAnsi="仿宋" w:cs="仿宋"/>
                <w:color w:val="000000"/>
                <w:szCs w:val="21"/>
              </w:rPr>
            </w:pPr>
          </w:p>
        </w:tc>
        <w:tc>
          <w:tcPr>
            <w:tcW w:w="3422" w:type="dxa"/>
            <w:tcBorders>
              <w:top w:val="single" w:sz="4" w:space="0" w:color="auto"/>
              <w:left w:val="single" w:sz="4" w:space="0" w:color="auto"/>
              <w:bottom w:val="single" w:sz="4" w:space="0" w:color="auto"/>
              <w:right w:val="single" w:sz="4" w:space="0" w:color="auto"/>
            </w:tcBorders>
          </w:tcPr>
          <w:p w14:paraId="00BA8386" w14:textId="77777777" w:rsidR="007D065B" w:rsidRDefault="007D065B">
            <w:pPr>
              <w:spacing w:line="500" w:lineRule="exact"/>
              <w:jc w:val="left"/>
              <w:rPr>
                <w:rFonts w:ascii="仿宋" w:eastAsia="仿宋" w:hAnsi="仿宋" w:cs="仿宋"/>
                <w:color w:val="000000"/>
                <w:szCs w:val="21"/>
              </w:rPr>
            </w:pPr>
          </w:p>
        </w:tc>
        <w:tc>
          <w:tcPr>
            <w:tcW w:w="1268" w:type="dxa"/>
            <w:tcBorders>
              <w:top w:val="single" w:sz="4" w:space="0" w:color="auto"/>
              <w:left w:val="single" w:sz="4" w:space="0" w:color="auto"/>
              <w:bottom w:val="single" w:sz="4" w:space="0" w:color="auto"/>
              <w:right w:val="single" w:sz="4" w:space="0" w:color="auto"/>
            </w:tcBorders>
          </w:tcPr>
          <w:p w14:paraId="0E54654E" w14:textId="77777777" w:rsidR="007D065B" w:rsidRDefault="007D065B">
            <w:pPr>
              <w:spacing w:line="500" w:lineRule="exact"/>
              <w:jc w:val="left"/>
              <w:rPr>
                <w:rFonts w:ascii="仿宋" w:eastAsia="仿宋" w:hAnsi="仿宋" w:cs="仿宋"/>
                <w:color w:val="000000"/>
                <w:szCs w:val="21"/>
              </w:rPr>
            </w:pPr>
          </w:p>
        </w:tc>
        <w:tc>
          <w:tcPr>
            <w:tcW w:w="1582" w:type="dxa"/>
            <w:tcBorders>
              <w:top w:val="single" w:sz="4" w:space="0" w:color="auto"/>
              <w:left w:val="single" w:sz="4" w:space="0" w:color="auto"/>
              <w:bottom w:val="single" w:sz="4" w:space="0" w:color="auto"/>
              <w:right w:val="single" w:sz="4" w:space="0" w:color="auto"/>
            </w:tcBorders>
          </w:tcPr>
          <w:p w14:paraId="56BF1F98" w14:textId="77777777" w:rsidR="007D065B" w:rsidRDefault="007D065B">
            <w:pPr>
              <w:spacing w:line="500" w:lineRule="exact"/>
              <w:jc w:val="left"/>
              <w:rPr>
                <w:rFonts w:ascii="仿宋" w:eastAsia="仿宋" w:hAnsi="仿宋" w:cs="仿宋"/>
                <w:color w:val="000000"/>
                <w:szCs w:val="21"/>
              </w:rPr>
            </w:pPr>
          </w:p>
        </w:tc>
        <w:tc>
          <w:tcPr>
            <w:tcW w:w="1918" w:type="dxa"/>
            <w:tcBorders>
              <w:top w:val="single" w:sz="4" w:space="0" w:color="auto"/>
              <w:left w:val="single" w:sz="4" w:space="0" w:color="auto"/>
              <w:bottom w:val="single" w:sz="4" w:space="0" w:color="auto"/>
              <w:right w:val="single" w:sz="4" w:space="0" w:color="auto"/>
            </w:tcBorders>
          </w:tcPr>
          <w:p w14:paraId="7D2BF51F" w14:textId="77777777" w:rsidR="007D065B" w:rsidRDefault="007D065B">
            <w:pPr>
              <w:spacing w:line="500" w:lineRule="exact"/>
              <w:jc w:val="left"/>
              <w:rPr>
                <w:rFonts w:ascii="仿宋" w:eastAsia="仿宋" w:hAnsi="仿宋" w:cs="仿宋"/>
                <w:color w:val="000000"/>
                <w:szCs w:val="21"/>
              </w:rPr>
            </w:pPr>
          </w:p>
        </w:tc>
      </w:tr>
      <w:tr w:rsidR="007D065B" w14:paraId="66C80DD1" w14:textId="77777777">
        <w:trPr>
          <w:trHeight w:val="871"/>
          <w:jc w:val="center"/>
        </w:trPr>
        <w:tc>
          <w:tcPr>
            <w:tcW w:w="690" w:type="dxa"/>
            <w:tcBorders>
              <w:top w:val="single" w:sz="4" w:space="0" w:color="auto"/>
              <w:left w:val="single" w:sz="4" w:space="0" w:color="auto"/>
              <w:bottom w:val="single" w:sz="4" w:space="0" w:color="auto"/>
              <w:right w:val="single" w:sz="4" w:space="0" w:color="auto"/>
            </w:tcBorders>
          </w:tcPr>
          <w:p w14:paraId="12001C4C" w14:textId="77777777" w:rsidR="007D065B" w:rsidRDefault="007D065B">
            <w:pPr>
              <w:spacing w:line="500" w:lineRule="exact"/>
              <w:jc w:val="left"/>
              <w:rPr>
                <w:rFonts w:ascii="仿宋" w:eastAsia="仿宋" w:hAnsi="仿宋" w:cs="仿宋"/>
                <w:color w:val="000000"/>
                <w:szCs w:val="21"/>
              </w:rPr>
            </w:pPr>
          </w:p>
        </w:tc>
        <w:tc>
          <w:tcPr>
            <w:tcW w:w="3422" w:type="dxa"/>
            <w:tcBorders>
              <w:top w:val="single" w:sz="4" w:space="0" w:color="auto"/>
              <w:left w:val="single" w:sz="4" w:space="0" w:color="auto"/>
              <w:bottom w:val="single" w:sz="4" w:space="0" w:color="auto"/>
              <w:right w:val="single" w:sz="4" w:space="0" w:color="auto"/>
            </w:tcBorders>
          </w:tcPr>
          <w:p w14:paraId="294A3C6B" w14:textId="77777777" w:rsidR="007D065B" w:rsidRDefault="007D065B">
            <w:pPr>
              <w:spacing w:line="500" w:lineRule="exact"/>
              <w:jc w:val="left"/>
              <w:rPr>
                <w:rFonts w:ascii="仿宋" w:eastAsia="仿宋" w:hAnsi="仿宋" w:cs="仿宋"/>
                <w:color w:val="000000"/>
                <w:szCs w:val="21"/>
              </w:rPr>
            </w:pPr>
          </w:p>
        </w:tc>
        <w:tc>
          <w:tcPr>
            <w:tcW w:w="1268" w:type="dxa"/>
            <w:tcBorders>
              <w:top w:val="single" w:sz="4" w:space="0" w:color="auto"/>
              <w:left w:val="single" w:sz="4" w:space="0" w:color="auto"/>
              <w:bottom w:val="single" w:sz="4" w:space="0" w:color="auto"/>
              <w:right w:val="single" w:sz="4" w:space="0" w:color="auto"/>
            </w:tcBorders>
          </w:tcPr>
          <w:p w14:paraId="1FFCA02D" w14:textId="77777777" w:rsidR="007D065B" w:rsidRDefault="007D065B">
            <w:pPr>
              <w:spacing w:line="500" w:lineRule="exact"/>
              <w:jc w:val="left"/>
              <w:rPr>
                <w:rFonts w:ascii="仿宋" w:eastAsia="仿宋" w:hAnsi="仿宋" w:cs="仿宋"/>
                <w:color w:val="000000"/>
                <w:szCs w:val="21"/>
              </w:rPr>
            </w:pPr>
          </w:p>
        </w:tc>
        <w:tc>
          <w:tcPr>
            <w:tcW w:w="1582" w:type="dxa"/>
            <w:tcBorders>
              <w:top w:val="single" w:sz="4" w:space="0" w:color="auto"/>
              <w:left w:val="single" w:sz="4" w:space="0" w:color="auto"/>
              <w:bottom w:val="single" w:sz="4" w:space="0" w:color="auto"/>
              <w:right w:val="single" w:sz="4" w:space="0" w:color="auto"/>
            </w:tcBorders>
          </w:tcPr>
          <w:p w14:paraId="3999A6E1" w14:textId="77777777" w:rsidR="007D065B" w:rsidRDefault="007D065B">
            <w:pPr>
              <w:spacing w:line="500" w:lineRule="exact"/>
              <w:jc w:val="left"/>
              <w:rPr>
                <w:rFonts w:ascii="仿宋" w:eastAsia="仿宋" w:hAnsi="仿宋" w:cs="仿宋"/>
                <w:color w:val="000000"/>
                <w:szCs w:val="21"/>
              </w:rPr>
            </w:pPr>
          </w:p>
        </w:tc>
        <w:tc>
          <w:tcPr>
            <w:tcW w:w="1918" w:type="dxa"/>
            <w:tcBorders>
              <w:top w:val="single" w:sz="4" w:space="0" w:color="auto"/>
              <w:left w:val="single" w:sz="4" w:space="0" w:color="auto"/>
              <w:bottom w:val="single" w:sz="4" w:space="0" w:color="auto"/>
              <w:right w:val="single" w:sz="4" w:space="0" w:color="auto"/>
            </w:tcBorders>
          </w:tcPr>
          <w:p w14:paraId="56A3D8FC" w14:textId="77777777" w:rsidR="007D065B" w:rsidRDefault="007D065B">
            <w:pPr>
              <w:spacing w:line="500" w:lineRule="exact"/>
              <w:jc w:val="left"/>
              <w:rPr>
                <w:rFonts w:ascii="仿宋" w:eastAsia="仿宋" w:hAnsi="仿宋" w:cs="仿宋"/>
                <w:color w:val="000000"/>
                <w:szCs w:val="21"/>
              </w:rPr>
            </w:pPr>
          </w:p>
        </w:tc>
      </w:tr>
    </w:tbl>
    <w:p w14:paraId="23C6F5B3" w14:textId="77777777" w:rsidR="007D065B" w:rsidRDefault="007D065B">
      <w:pPr>
        <w:spacing w:line="440" w:lineRule="exact"/>
        <w:rPr>
          <w:rFonts w:ascii="仿宋" w:eastAsia="仿宋" w:hAnsi="仿宋" w:cs="仿宋"/>
          <w:color w:val="000000"/>
        </w:rPr>
      </w:pPr>
    </w:p>
    <w:p w14:paraId="22CCA7A6" w14:textId="77777777" w:rsidR="007D065B" w:rsidRDefault="00D0789C">
      <w:pPr>
        <w:spacing w:line="440" w:lineRule="exact"/>
        <w:rPr>
          <w:rFonts w:ascii="仿宋" w:eastAsia="仿宋" w:hAnsi="仿宋" w:cs="仿宋"/>
          <w:color w:val="000000"/>
          <w:u w:val="single"/>
        </w:rPr>
      </w:pPr>
      <w:r>
        <w:rPr>
          <w:rFonts w:ascii="仿宋" w:eastAsia="仿宋" w:hAnsi="仿宋" w:cs="仿宋" w:hint="eastAsia"/>
          <w:color w:val="000000"/>
        </w:rPr>
        <w:t>经办人：</w:t>
      </w:r>
      <w:r>
        <w:rPr>
          <w:rFonts w:ascii="仿宋" w:eastAsia="仿宋" w:hAnsi="仿宋" w:cs="仿宋" w:hint="eastAsia"/>
          <w:color w:val="000000"/>
          <w:u w:val="single"/>
        </w:rPr>
        <w:t xml:space="preserve">                   </w:t>
      </w:r>
      <w:r>
        <w:rPr>
          <w:rFonts w:ascii="仿宋" w:eastAsia="仿宋" w:hAnsi="仿宋" w:cs="仿宋" w:hint="eastAsia"/>
          <w:color w:val="000000"/>
        </w:rPr>
        <w:t xml:space="preserve"> 记录人：</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p>
    <w:p w14:paraId="20485A0E" w14:textId="77777777" w:rsidR="007D065B" w:rsidRDefault="00D0789C">
      <w:pPr>
        <w:spacing w:line="440" w:lineRule="exact"/>
        <w:rPr>
          <w:rFonts w:ascii="仿宋_GB2312" w:eastAsia="仿宋_GB2312" w:hAnsi="仿宋_GB2312" w:cs="仿宋_GB2312"/>
          <w:color w:val="000000"/>
          <w:u w:val="single"/>
        </w:rPr>
      </w:pPr>
      <w:r>
        <w:rPr>
          <w:rFonts w:ascii="仿宋" w:eastAsia="仿宋" w:hAnsi="仿宋" w:cs="仿宋" w:hint="eastAsia"/>
          <w:color w:val="000000"/>
        </w:rPr>
        <w:t xml:space="preserve">                                            </w:t>
      </w:r>
      <w:r>
        <w:rPr>
          <w:rFonts w:ascii="仿宋" w:eastAsia="仿宋" w:hAnsi="仿宋" w:cs="仿宋" w:hint="eastAsia"/>
          <w:color w:val="000000"/>
          <w:u w:val="single"/>
        </w:rPr>
        <w:t xml:space="preserve">      </w:t>
      </w:r>
      <w:r>
        <w:rPr>
          <w:rFonts w:ascii="仿宋" w:eastAsia="仿宋" w:hAnsi="仿宋" w:cs="仿宋" w:hint="eastAsia"/>
          <w:color w:val="000000"/>
        </w:rPr>
        <w:t>年</w:t>
      </w:r>
      <w:r>
        <w:rPr>
          <w:rFonts w:ascii="仿宋" w:eastAsia="仿宋" w:hAnsi="仿宋" w:cs="仿宋" w:hint="eastAsia"/>
          <w:color w:val="000000"/>
          <w:u w:val="single"/>
        </w:rPr>
        <w:t xml:space="preserve">      </w:t>
      </w:r>
      <w:r>
        <w:rPr>
          <w:rFonts w:ascii="仿宋" w:eastAsia="仿宋" w:hAnsi="仿宋" w:cs="仿宋" w:hint="eastAsia"/>
          <w:color w:val="000000"/>
        </w:rPr>
        <w:t xml:space="preserve">月 </w:t>
      </w:r>
      <w:r>
        <w:rPr>
          <w:rFonts w:ascii="仿宋" w:eastAsia="仿宋" w:hAnsi="仿宋" w:cs="仿宋" w:hint="eastAsia"/>
          <w:color w:val="000000"/>
          <w:u w:val="single"/>
        </w:rPr>
        <w:t xml:space="preserve">      </w:t>
      </w:r>
      <w:r>
        <w:rPr>
          <w:rFonts w:ascii="仿宋" w:eastAsia="仿宋" w:hAnsi="仿宋" w:cs="仿宋" w:hint="eastAsia"/>
          <w:color w:val="000000"/>
        </w:rPr>
        <w:t>日</w:t>
      </w:r>
    </w:p>
    <w:p w14:paraId="12B3A142" w14:textId="77777777" w:rsidR="007D065B" w:rsidRDefault="00D0789C">
      <w:pPr>
        <w:rPr>
          <w:rFonts w:ascii="仿宋_GB2312" w:eastAsia="仿宋_GB2312" w:hAnsi="仿宋_GB2312" w:cs="仿宋_GB2312"/>
          <w:sz w:val="28"/>
          <w:szCs w:val="28"/>
        </w:rPr>
      </w:pPr>
      <w:r>
        <w:rPr>
          <w:rFonts w:ascii="仿宋_GB2312" w:eastAsia="仿宋_GB2312" w:hAnsi="仿宋_GB2312" w:cs="仿宋_GB2312" w:hint="eastAsia"/>
          <w:color w:val="000000"/>
        </w:rPr>
        <w:br w:type="page"/>
      </w:r>
      <w:r>
        <w:rPr>
          <w:rFonts w:ascii="仿宋_GB2312" w:eastAsia="仿宋_GB2312" w:hAnsi="仿宋_GB2312" w:cs="仿宋_GB2312" w:hint="eastAsia"/>
          <w:b/>
          <w:bCs/>
          <w:color w:val="000000"/>
          <w:sz w:val="32"/>
          <w:szCs w:val="32"/>
        </w:rPr>
        <w:lastRenderedPageBreak/>
        <w:t>附件二</w:t>
      </w:r>
    </w:p>
    <w:p w14:paraId="103E101C" w14:textId="77777777" w:rsidR="007D065B" w:rsidRDefault="00D0789C">
      <w:pPr>
        <w:spacing w:line="360" w:lineRule="auto"/>
        <w:rPr>
          <w:rFonts w:ascii="宋体" w:hAnsi="宋体"/>
          <w:b/>
          <w:sz w:val="36"/>
          <w:szCs w:val="36"/>
        </w:rPr>
      </w:pPr>
      <w:r>
        <w:rPr>
          <w:rFonts w:ascii="宋体" w:hAnsi="宋体" w:hint="eastAsia"/>
          <w:b/>
          <w:sz w:val="36"/>
          <w:szCs w:val="36"/>
        </w:rPr>
        <w:t>广州市净水有限公司非公开招标项目询价评审记录表</w:t>
      </w:r>
    </w:p>
    <w:p w14:paraId="37FCBF50" w14:textId="77777777" w:rsidR="007D065B" w:rsidRDefault="00D0789C">
      <w:pPr>
        <w:spacing w:line="360" w:lineRule="auto"/>
        <w:ind w:left="1200" w:hangingChars="500" w:hanging="1200"/>
        <w:rPr>
          <w:rFonts w:ascii="宋体" w:hAnsi="宋体"/>
          <w:sz w:val="24"/>
        </w:rPr>
      </w:pPr>
      <w:r>
        <w:rPr>
          <w:rFonts w:ascii="宋体" w:hAnsi="宋体" w:hint="eastAsia"/>
          <w:sz w:val="24"/>
        </w:rPr>
        <w:t>项目名称：广州市净水有限公司水质检测中心三楼实验室辅助设施改造项目</w:t>
      </w:r>
    </w:p>
    <w:tbl>
      <w:tblPr>
        <w:tblW w:w="10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4137"/>
        <w:gridCol w:w="1078"/>
        <w:gridCol w:w="958"/>
        <w:gridCol w:w="1005"/>
        <w:gridCol w:w="1005"/>
        <w:gridCol w:w="1008"/>
        <w:gridCol w:w="803"/>
      </w:tblGrid>
      <w:tr w:rsidR="007D065B" w14:paraId="2A6319DD" w14:textId="77777777">
        <w:trPr>
          <w:cantSplit/>
          <w:trHeight w:val="886"/>
          <w:tblHeader/>
          <w:jc w:val="center"/>
        </w:trPr>
        <w:tc>
          <w:tcPr>
            <w:tcW w:w="601" w:type="dxa"/>
            <w:vMerge w:val="restart"/>
            <w:tcBorders>
              <w:top w:val="double" w:sz="4" w:space="0" w:color="auto"/>
              <w:left w:val="double" w:sz="4" w:space="0" w:color="auto"/>
              <w:right w:val="single" w:sz="4" w:space="0" w:color="auto"/>
            </w:tcBorders>
            <w:vAlign w:val="center"/>
          </w:tcPr>
          <w:p w14:paraId="7644424A" w14:textId="77777777" w:rsidR="007D065B" w:rsidRDefault="00D0789C">
            <w:pPr>
              <w:jc w:val="center"/>
              <w:rPr>
                <w:rFonts w:ascii="宋体" w:hAnsi="宋体"/>
                <w:sz w:val="24"/>
              </w:rPr>
            </w:pPr>
            <w:r>
              <w:rPr>
                <w:rFonts w:ascii="宋体" w:hAnsi="宋体" w:hint="eastAsia"/>
                <w:sz w:val="24"/>
              </w:rPr>
              <w:t>序号</w:t>
            </w:r>
          </w:p>
        </w:tc>
        <w:tc>
          <w:tcPr>
            <w:tcW w:w="4137" w:type="dxa"/>
            <w:vMerge w:val="restart"/>
            <w:tcBorders>
              <w:top w:val="double" w:sz="4" w:space="0" w:color="auto"/>
              <w:left w:val="single" w:sz="4" w:space="0" w:color="auto"/>
              <w:right w:val="single" w:sz="4" w:space="0" w:color="auto"/>
            </w:tcBorders>
            <w:vAlign w:val="center"/>
          </w:tcPr>
          <w:p w14:paraId="33B0161B" w14:textId="77777777" w:rsidR="007D065B" w:rsidRDefault="00D0789C">
            <w:pPr>
              <w:jc w:val="center"/>
              <w:rPr>
                <w:rFonts w:ascii="宋体" w:hAnsi="宋体"/>
                <w:sz w:val="24"/>
              </w:rPr>
            </w:pPr>
            <w:r>
              <w:rPr>
                <w:rFonts w:hint="eastAsia"/>
                <w:b/>
                <w:sz w:val="24"/>
              </w:rPr>
              <w:t>项目资料</w:t>
            </w:r>
          </w:p>
        </w:tc>
        <w:tc>
          <w:tcPr>
            <w:tcW w:w="1078" w:type="dxa"/>
            <w:vMerge w:val="restart"/>
            <w:tcBorders>
              <w:top w:val="double" w:sz="4" w:space="0" w:color="auto"/>
              <w:left w:val="single" w:sz="4" w:space="0" w:color="auto"/>
              <w:right w:val="single" w:sz="4" w:space="0" w:color="auto"/>
            </w:tcBorders>
            <w:vAlign w:val="center"/>
          </w:tcPr>
          <w:p w14:paraId="054CE227" w14:textId="77777777" w:rsidR="007D065B" w:rsidRDefault="00D0789C">
            <w:pPr>
              <w:jc w:val="center"/>
              <w:rPr>
                <w:rFonts w:ascii="宋体" w:hAnsi="宋体"/>
                <w:sz w:val="24"/>
              </w:rPr>
            </w:pPr>
            <w:r>
              <w:rPr>
                <w:rFonts w:hint="eastAsia"/>
                <w:b/>
                <w:sz w:val="24"/>
              </w:rPr>
              <w:t>提交资料要求</w:t>
            </w:r>
          </w:p>
        </w:tc>
        <w:tc>
          <w:tcPr>
            <w:tcW w:w="3976" w:type="dxa"/>
            <w:gridSpan w:val="4"/>
            <w:tcBorders>
              <w:top w:val="double" w:sz="4" w:space="0" w:color="auto"/>
              <w:left w:val="single" w:sz="4" w:space="0" w:color="auto"/>
              <w:right w:val="single" w:sz="4" w:space="0" w:color="auto"/>
            </w:tcBorders>
            <w:vAlign w:val="center"/>
          </w:tcPr>
          <w:p w14:paraId="718CAB8F" w14:textId="77777777" w:rsidR="007D065B" w:rsidRDefault="00D0789C">
            <w:pPr>
              <w:jc w:val="center"/>
              <w:rPr>
                <w:rFonts w:ascii="宋体" w:hAnsi="宋体"/>
                <w:sz w:val="24"/>
              </w:rPr>
            </w:pPr>
            <w:r>
              <w:rPr>
                <w:rFonts w:ascii="宋体" w:hAnsi="宋体" w:hint="eastAsia"/>
                <w:sz w:val="24"/>
              </w:rPr>
              <w:t>审核情况</w:t>
            </w:r>
          </w:p>
        </w:tc>
        <w:tc>
          <w:tcPr>
            <w:tcW w:w="803" w:type="dxa"/>
            <w:tcBorders>
              <w:top w:val="double" w:sz="4" w:space="0" w:color="auto"/>
              <w:left w:val="single" w:sz="4" w:space="0" w:color="auto"/>
              <w:bottom w:val="single" w:sz="4" w:space="0" w:color="auto"/>
              <w:right w:val="double" w:sz="4" w:space="0" w:color="auto"/>
            </w:tcBorders>
            <w:vAlign w:val="center"/>
          </w:tcPr>
          <w:p w14:paraId="3C9E9266" w14:textId="77777777" w:rsidR="007D065B" w:rsidRDefault="00D0789C">
            <w:pPr>
              <w:jc w:val="center"/>
              <w:rPr>
                <w:rFonts w:ascii="宋体" w:hAnsi="宋体"/>
                <w:sz w:val="24"/>
              </w:rPr>
            </w:pPr>
            <w:r>
              <w:rPr>
                <w:rFonts w:ascii="宋体" w:hAnsi="宋体" w:hint="eastAsia"/>
                <w:sz w:val="24"/>
              </w:rPr>
              <w:t>备注</w:t>
            </w:r>
          </w:p>
        </w:tc>
      </w:tr>
      <w:tr w:rsidR="007D065B" w14:paraId="45B557BD" w14:textId="77777777">
        <w:trPr>
          <w:cantSplit/>
          <w:trHeight w:val="1133"/>
          <w:jc w:val="center"/>
        </w:trPr>
        <w:tc>
          <w:tcPr>
            <w:tcW w:w="601" w:type="dxa"/>
            <w:vMerge/>
            <w:tcBorders>
              <w:left w:val="double" w:sz="4" w:space="0" w:color="auto"/>
              <w:bottom w:val="single" w:sz="4" w:space="0" w:color="auto"/>
              <w:right w:val="single" w:sz="4" w:space="0" w:color="auto"/>
            </w:tcBorders>
            <w:vAlign w:val="center"/>
          </w:tcPr>
          <w:p w14:paraId="36E3FFB7" w14:textId="77777777" w:rsidR="007D065B" w:rsidRDefault="007D065B">
            <w:pPr>
              <w:jc w:val="center"/>
              <w:rPr>
                <w:rFonts w:ascii="宋体" w:hAnsi="宋体"/>
                <w:sz w:val="24"/>
              </w:rPr>
            </w:pPr>
          </w:p>
        </w:tc>
        <w:tc>
          <w:tcPr>
            <w:tcW w:w="4137" w:type="dxa"/>
            <w:vMerge/>
            <w:tcBorders>
              <w:left w:val="single" w:sz="4" w:space="0" w:color="auto"/>
              <w:bottom w:val="single" w:sz="4" w:space="0" w:color="auto"/>
              <w:right w:val="single" w:sz="4" w:space="0" w:color="auto"/>
            </w:tcBorders>
            <w:vAlign w:val="center"/>
          </w:tcPr>
          <w:p w14:paraId="63D5CD72" w14:textId="77777777" w:rsidR="007D065B" w:rsidRDefault="007D065B">
            <w:pPr>
              <w:rPr>
                <w:rFonts w:ascii="宋体" w:hAnsi="宋体"/>
                <w:sz w:val="24"/>
              </w:rPr>
            </w:pPr>
          </w:p>
        </w:tc>
        <w:tc>
          <w:tcPr>
            <w:tcW w:w="1078" w:type="dxa"/>
            <w:vMerge/>
            <w:tcBorders>
              <w:left w:val="single" w:sz="4" w:space="0" w:color="auto"/>
              <w:bottom w:val="single" w:sz="4" w:space="0" w:color="auto"/>
              <w:right w:val="single" w:sz="4" w:space="0" w:color="auto"/>
            </w:tcBorders>
            <w:vAlign w:val="center"/>
          </w:tcPr>
          <w:p w14:paraId="1C377093" w14:textId="77777777" w:rsidR="007D065B" w:rsidRDefault="007D065B">
            <w:pP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15E668EF" w14:textId="77777777" w:rsidR="007D065B" w:rsidRDefault="007D065B">
            <w:pPr>
              <w:tabs>
                <w:tab w:val="left" w:pos="0"/>
              </w:tabs>
              <w:rPr>
                <w:rFonts w:ascii="宋体" w:eastAsia="楷体_GB2312" w:hAnsi="宋体"/>
                <w:sz w:val="18"/>
                <w:szCs w:val="18"/>
              </w:rPr>
            </w:pPr>
          </w:p>
        </w:tc>
        <w:tc>
          <w:tcPr>
            <w:tcW w:w="1005" w:type="dxa"/>
            <w:tcBorders>
              <w:top w:val="single" w:sz="4" w:space="0" w:color="auto"/>
              <w:left w:val="single" w:sz="4" w:space="0" w:color="auto"/>
              <w:bottom w:val="single" w:sz="4" w:space="0" w:color="auto"/>
              <w:right w:val="single" w:sz="4" w:space="0" w:color="auto"/>
            </w:tcBorders>
            <w:vAlign w:val="center"/>
          </w:tcPr>
          <w:p w14:paraId="43544EC6" w14:textId="77777777" w:rsidR="007D065B" w:rsidRDefault="007D065B">
            <w:pPr>
              <w:tabs>
                <w:tab w:val="left" w:pos="0"/>
              </w:tabs>
              <w:rPr>
                <w:rFonts w:ascii="宋体" w:eastAsia="楷体_GB2312" w:hAnsi="宋体"/>
                <w:sz w:val="18"/>
                <w:szCs w:val="18"/>
              </w:rPr>
            </w:pPr>
          </w:p>
        </w:tc>
        <w:tc>
          <w:tcPr>
            <w:tcW w:w="1005" w:type="dxa"/>
            <w:tcBorders>
              <w:top w:val="single" w:sz="4" w:space="0" w:color="auto"/>
              <w:left w:val="single" w:sz="4" w:space="0" w:color="auto"/>
              <w:bottom w:val="single" w:sz="4" w:space="0" w:color="auto"/>
              <w:right w:val="single" w:sz="4" w:space="0" w:color="auto"/>
            </w:tcBorders>
            <w:vAlign w:val="center"/>
          </w:tcPr>
          <w:p w14:paraId="145ED361" w14:textId="77777777" w:rsidR="007D065B" w:rsidRDefault="007D065B">
            <w:pPr>
              <w:tabs>
                <w:tab w:val="left" w:pos="0"/>
              </w:tabs>
              <w:rPr>
                <w:rFonts w:ascii="宋体" w:eastAsia="楷体_GB2312" w:hAnsi="宋体"/>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14DFF4BA" w14:textId="77777777" w:rsidR="007D065B" w:rsidRDefault="007D065B">
            <w:pPr>
              <w:tabs>
                <w:tab w:val="left" w:pos="0"/>
              </w:tabs>
              <w:rPr>
                <w:rFonts w:ascii="宋体" w:eastAsia="楷体_GB2312" w:hAnsi="宋体"/>
                <w:sz w:val="18"/>
                <w:szCs w:val="18"/>
              </w:rPr>
            </w:pPr>
          </w:p>
        </w:tc>
        <w:tc>
          <w:tcPr>
            <w:tcW w:w="803" w:type="dxa"/>
            <w:tcBorders>
              <w:top w:val="single" w:sz="4" w:space="0" w:color="auto"/>
              <w:left w:val="single" w:sz="4" w:space="0" w:color="auto"/>
              <w:bottom w:val="single" w:sz="4" w:space="0" w:color="auto"/>
              <w:right w:val="double" w:sz="4" w:space="0" w:color="auto"/>
            </w:tcBorders>
            <w:vAlign w:val="center"/>
          </w:tcPr>
          <w:p w14:paraId="6EBC37CB" w14:textId="77777777" w:rsidR="007D065B" w:rsidRDefault="007D065B">
            <w:pPr>
              <w:rPr>
                <w:rFonts w:ascii="宋体" w:hAnsi="宋体"/>
                <w:sz w:val="24"/>
              </w:rPr>
            </w:pPr>
          </w:p>
        </w:tc>
      </w:tr>
      <w:tr w:rsidR="007D065B" w14:paraId="3B37BCD2" w14:textId="77777777">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14:paraId="58F3C433" w14:textId="77777777" w:rsidR="007D065B" w:rsidRDefault="00D0789C">
            <w:pPr>
              <w:jc w:val="center"/>
              <w:rPr>
                <w:rFonts w:ascii="宋体" w:hAnsi="宋体"/>
                <w:sz w:val="24"/>
              </w:rPr>
            </w:pPr>
            <w:r>
              <w:rPr>
                <w:rFonts w:ascii="宋体" w:hAnsi="宋体" w:hint="eastAsia"/>
                <w:sz w:val="24"/>
              </w:rPr>
              <w:t>1</w:t>
            </w:r>
          </w:p>
        </w:tc>
        <w:tc>
          <w:tcPr>
            <w:tcW w:w="4137" w:type="dxa"/>
            <w:tcBorders>
              <w:top w:val="single" w:sz="4" w:space="0" w:color="auto"/>
              <w:left w:val="single" w:sz="4" w:space="0" w:color="auto"/>
              <w:bottom w:val="single" w:sz="4" w:space="0" w:color="auto"/>
              <w:right w:val="single" w:sz="4" w:space="0" w:color="auto"/>
            </w:tcBorders>
            <w:vAlign w:val="center"/>
          </w:tcPr>
          <w:p w14:paraId="1ABAD0DD" w14:textId="77777777" w:rsidR="007D065B" w:rsidRDefault="00D0789C">
            <w:pPr>
              <w:rPr>
                <w:color w:val="000000"/>
                <w:sz w:val="24"/>
              </w:rPr>
            </w:pPr>
            <w:r>
              <w:rPr>
                <w:rFonts w:ascii="宋体" w:hAnsi="宋体" w:hint="eastAsia"/>
                <w:color w:val="000000"/>
                <w:sz w:val="24"/>
              </w:rPr>
              <w:t>符合报名条件资格要求</w:t>
            </w:r>
          </w:p>
        </w:tc>
        <w:tc>
          <w:tcPr>
            <w:tcW w:w="1078" w:type="dxa"/>
            <w:tcBorders>
              <w:top w:val="single" w:sz="4" w:space="0" w:color="auto"/>
              <w:left w:val="single" w:sz="4" w:space="0" w:color="auto"/>
              <w:bottom w:val="single" w:sz="4" w:space="0" w:color="auto"/>
              <w:right w:val="single" w:sz="4" w:space="0" w:color="auto"/>
            </w:tcBorders>
            <w:vAlign w:val="center"/>
          </w:tcPr>
          <w:p w14:paraId="0BEB7D30" w14:textId="77777777" w:rsidR="007D065B" w:rsidRDefault="00D0789C">
            <w:pPr>
              <w:rPr>
                <w:rFonts w:ascii="宋体" w:hAnsi="宋体"/>
                <w:sz w:val="24"/>
              </w:rPr>
            </w:pPr>
            <w:r>
              <w:rPr>
                <w:rFonts w:ascii="宋体" w:hAnsi="宋体" w:hint="eastAsia"/>
                <w:sz w:val="24"/>
              </w:rPr>
              <w:t>原件</w:t>
            </w:r>
          </w:p>
        </w:tc>
        <w:tc>
          <w:tcPr>
            <w:tcW w:w="958" w:type="dxa"/>
            <w:tcBorders>
              <w:top w:val="single" w:sz="4" w:space="0" w:color="auto"/>
              <w:left w:val="single" w:sz="4" w:space="0" w:color="auto"/>
              <w:bottom w:val="single" w:sz="4" w:space="0" w:color="auto"/>
              <w:right w:val="single" w:sz="4" w:space="0" w:color="auto"/>
            </w:tcBorders>
            <w:vAlign w:val="center"/>
          </w:tcPr>
          <w:p w14:paraId="642E582D" w14:textId="77777777" w:rsidR="007D065B" w:rsidRDefault="007D065B">
            <w:pPr>
              <w:tabs>
                <w:tab w:val="left" w:pos="0"/>
              </w:tabs>
              <w:rPr>
                <w:rFonts w:ascii="宋体" w:hAnsi="宋体"/>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60F9A9F6" w14:textId="77777777" w:rsidR="007D065B" w:rsidRDefault="007D065B">
            <w:pPr>
              <w:tabs>
                <w:tab w:val="left" w:pos="0"/>
              </w:tabs>
              <w:rPr>
                <w:rFonts w:ascii="宋体" w:hAnsi="宋体"/>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64FA269F" w14:textId="77777777" w:rsidR="007D065B" w:rsidRDefault="007D065B">
            <w:pPr>
              <w:tabs>
                <w:tab w:val="left" w:pos="0"/>
              </w:tabs>
              <w:rPr>
                <w:rFonts w:ascii="宋体" w:hAnsi="宋体"/>
                <w:sz w:val="24"/>
              </w:rPr>
            </w:pPr>
          </w:p>
        </w:tc>
        <w:tc>
          <w:tcPr>
            <w:tcW w:w="1008" w:type="dxa"/>
            <w:tcBorders>
              <w:top w:val="single" w:sz="4" w:space="0" w:color="auto"/>
              <w:left w:val="single" w:sz="4" w:space="0" w:color="auto"/>
              <w:bottom w:val="single" w:sz="4" w:space="0" w:color="auto"/>
              <w:right w:val="single" w:sz="4" w:space="0" w:color="auto"/>
            </w:tcBorders>
            <w:vAlign w:val="center"/>
          </w:tcPr>
          <w:p w14:paraId="6BA87CF2" w14:textId="77777777" w:rsidR="007D065B" w:rsidRDefault="007D065B">
            <w:pPr>
              <w:tabs>
                <w:tab w:val="left" w:pos="0"/>
              </w:tabs>
              <w:rPr>
                <w:rFonts w:ascii="宋体" w:hAnsi="宋体"/>
                <w:sz w:val="24"/>
              </w:rPr>
            </w:pPr>
          </w:p>
        </w:tc>
        <w:tc>
          <w:tcPr>
            <w:tcW w:w="803" w:type="dxa"/>
            <w:tcBorders>
              <w:top w:val="single" w:sz="4" w:space="0" w:color="auto"/>
              <w:left w:val="single" w:sz="4" w:space="0" w:color="auto"/>
              <w:bottom w:val="single" w:sz="4" w:space="0" w:color="auto"/>
              <w:right w:val="double" w:sz="4" w:space="0" w:color="auto"/>
            </w:tcBorders>
            <w:vAlign w:val="center"/>
          </w:tcPr>
          <w:p w14:paraId="39CE524A" w14:textId="77777777" w:rsidR="007D065B" w:rsidRDefault="007D065B">
            <w:pPr>
              <w:rPr>
                <w:rFonts w:ascii="宋体" w:hAnsi="宋体"/>
                <w:sz w:val="24"/>
              </w:rPr>
            </w:pPr>
          </w:p>
        </w:tc>
      </w:tr>
      <w:tr w:rsidR="007D065B" w14:paraId="401D6178" w14:textId="77777777">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14:paraId="64539941" w14:textId="77777777" w:rsidR="007D065B" w:rsidRDefault="00D0789C">
            <w:pPr>
              <w:jc w:val="center"/>
              <w:rPr>
                <w:rFonts w:ascii="宋体" w:hAnsi="宋体"/>
                <w:sz w:val="24"/>
              </w:rPr>
            </w:pPr>
            <w:r>
              <w:rPr>
                <w:rFonts w:ascii="宋体" w:hAnsi="宋体" w:hint="eastAsia"/>
                <w:sz w:val="24"/>
              </w:rPr>
              <w:t>2</w:t>
            </w:r>
          </w:p>
        </w:tc>
        <w:tc>
          <w:tcPr>
            <w:tcW w:w="4137" w:type="dxa"/>
            <w:tcBorders>
              <w:top w:val="single" w:sz="4" w:space="0" w:color="auto"/>
              <w:left w:val="single" w:sz="4" w:space="0" w:color="auto"/>
              <w:bottom w:val="single" w:sz="4" w:space="0" w:color="auto"/>
              <w:right w:val="single" w:sz="4" w:space="0" w:color="auto"/>
            </w:tcBorders>
            <w:vAlign w:val="center"/>
          </w:tcPr>
          <w:p w14:paraId="762B5210" w14:textId="77777777" w:rsidR="007D065B" w:rsidRDefault="00D0789C">
            <w:pPr>
              <w:rPr>
                <w:color w:val="000000"/>
                <w:sz w:val="24"/>
              </w:rPr>
            </w:pPr>
            <w:r>
              <w:rPr>
                <w:rFonts w:ascii="宋体" w:hAnsi="宋体" w:hint="eastAsia"/>
                <w:color w:val="000000"/>
                <w:sz w:val="24"/>
              </w:rPr>
              <w:t>企业法定代表人资格证明书</w:t>
            </w:r>
          </w:p>
        </w:tc>
        <w:tc>
          <w:tcPr>
            <w:tcW w:w="1078" w:type="dxa"/>
            <w:tcBorders>
              <w:top w:val="single" w:sz="4" w:space="0" w:color="auto"/>
              <w:left w:val="single" w:sz="4" w:space="0" w:color="auto"/>
              <w:bottom w:val="single" w:sz="4" w:space="0" w:color="auto"/>
              <w:right w:val="single" w:sz="4" w:space="0" w:color="auto"/>
            </w:tcBorders>
            <w:vAlign w:val="center"/>
          </w:tcPr>
          <w:p w14:paraId="76F82EE3" w14:textId="77777777" w:rsidR="007D065B" w:rsidRDefault="00D0789C">
            <w:pPr>
              <w:rPr>
                <w:rFonts w:ascii="宋体" w:hAnsi="宋体"/>
                <w:sz w:val="24"/>
              </w:rPr>
            </w:pPr>
            <w:r>
              <w:rPr>
                <w:rFonts w:ascii="宋体" w:hAnsi="宋体" w:hint="eastAsia"/>
                <w:sz w:val="24"/>
              </w:rPr>
              <w:t>原件</w:t>
            </w:r>
          </w:p>
        </w:tc>
        <w:tc>
          <w:tcPr>
            <w:tcW w:w="958" w:type="dxa"/>
            <w:tcBorders>
              <w:top w:val="single" w:sz="4" w:space="0" w:color="auto"/>
              <w:left w:val="single" w:sz="4" w:space="0" w:color="auto"/>
              <w:bottom w:val="single" w:sz="4" w:space="0" w:color="auto"/>
              <w:right w:val="single" w:sz="4" w:space="0" w:color="auto"/>
            </w:tcBorders>
            <w:vAlign w:val="center"/>
          </w:tcPr>
          <w:p w14:paraId="2A2BBD11" w14:textId="77777777" w:rsidR="007D065B" w:rsidRDefault="007D065B">
            <w:pPr>
              <w:tabs>
                <w:tab w:val="left" w:pos="0"/>
              </w:tabs>
              <w:rPr>
                <w:rFonts w:ascii="宋体" w:hAnsi="宋体"/>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6B00FFBA" w14:textId="77777777" w:rsidR="007D065B" w:rsidRDefault="007D065B">
            <w:pPr>
              <w:tabs>
                <w:tab w:val="left" w:pos="0"/>
              </w:tabs>
              <w:rPr>
                <w:rFonts w:ascii="宋体" w:hAnsi="宋体"/>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205F7882" w14:textId="77777777" w:rsidR="007D065B" w:rsidRDefault="007D065B">
            <w:pPr>
              <w:tabs>
                <w:tab w:val="left" w:pos="0"/>
              </w:tabs>
              <w:rPr>
                <w:rFonts w:ascii="宋体" w:hAnsi="宋体"/>
                <w:sz w:val="24"/>
              </w:rPr>
            </w:pPr>
          </w:p>
        </w:tc>
        <w:tc>
          <w:tcPr>
            <w:tcW w:w="1008" w:type="dxa"/>
            <w:tcBorders>
              <w:top w:val="single" w:sz="4" w:space="0" w:color="auto"/>
              <w:left w:val="single" w:sz="4" w:space="0" w:color="auto"/>
              <w:bottom w:val="single" w:sz="4" w:space="0" w:color="auto"/>
              <w:right w:val="single" w:sz="4" w:space="0" w:color="auto"/>
            </w:tcBorders>
            <w:vAlign w:val="center"/>
          </w:tcPr>
          <w:p w14:paraId="099EE979" w14:textId="77777777" w:rsidR="007D065B" w:rsidRDefault="007D065B">
            <w:pPr>
              <w:tabs>
                <w:tab w:val="left" w:pos="0"/>
              </w:tabs>
              <w:rPr>
                <w:rFonts w:ascii="宋体" w:hAnsi="宋体"/>
                <w:sz w:val="24"/>
              </w:rPr>
            </w:pPr>
          </w:p>
        </w:tc>
        <w:tc>
          <w:tcPr>
            <w:tcW w:w="803" w:type="dxa"/>
            <w:tcBorders>
              <w:top w:val="single" w:sz="4" w:space="0" w:color="auto"/>
              <w:left w:val="single" w:sz="4" w:space="0" w:color="auto"/>
              <w:bottom w:val="single" w:sz="4" w:space="0" w:color="auto"/>
              <w:right w:val="double" w:sz="4" w:space="0" w:color="auto"/>
            </w:tcBorders>
            <w:vAlign w:val="center"/>
          </w:tcPr>
          <w:p w14:paraId="306F7D0E" w14:textId="77777777" w:rsidR="007D065B" w:rsidRDefault="007D065B">
            <w:pPr>
              <w:rPr>
                <w:rFonts w:ascii="宋体" w:hAnsi="宋体"/>
                <w:sz w:val="24"/>
              </w:rPr>
            </w:pPr>
          </w:p>
        </w:tc>
      </w:tr>
      <w:tr w:rsidR="007D065B" w14:paraId="62C23EEE" w14:textId="77777777">
        <w:trPr>
          <w:cantSplit/>
          <w:trHeight w:hRule="exact" w:val="872"/>
          <w:jc w:val="center"/>
        </w:trPr>
        <w:tc>
          <w:tcPr>
            <w:tcW w:w="601" w:type="dxa"/>
            <w:tcBorders>
              <w:top w:val="single" w:sz="4" w:space="0" w:color="auto"/>
              <w:left w:val="double" w:sz="4" w:space="0" w:color="auto"/>
              <w:bottom w:val="single" w:sz="4" w:space="0" w:color="auto"/>
              <w:right w:val="single" w:sz="4" w:space="0" w:color="auto"/>
            </w:tcBorders>
            <w:vAlign w:val="center"/>
          </w:tcPr>
          <w:p w14:paraId="42311B33" w14:textId="77777777" w:rsidR="007D065B" w:rsidRDefault="00D0789C">
            <w:pPr>
              <w:jc w:val="center"/>
              <w:rPr>
                <w:rFonts w:ascii="宋体" w:hAnsi="宋体"/>
                <w:sz w:val="24"/>
              </w:rPr>
            </w:pPr>
            <w:r>
              <w:rPr>
                <w:rFonts w:ascii="宋体" w:hAnsi="宋体" w:hint="eastAsia"/>
                <w:sz w:val="24"/>
              </w:rPr>
              <w:t>3</w:t>
            </w:r>
          </w:p>
        </w:tc>
        <w:tc>
          <w:tcPr>
            <w:tcW w:w="4137" w:type="dxa"/>
            <w:tcBorders>
              <w:top w:val="single" w:sz="4" w:space="0" w:color="auto"/>
              <w:left w:val="single" w:sz="4" w:space="0" w:color="auto"/>
              <w:bottom w:val="single" w:sz="4" w:space="0" w:color="auto"/>
              <w:right w:val="single" w:sz="4" w:space="0" w:color="auto"/>
            </w:tcBorders>
            <w:vAlign w:val="center"/>
          </w:tcPr>
          <w:p w14:paraId="70ED4EDD" w14:textId="77777777" w:rsidR="007D065B" w:rsidRDefault="00D0789C">
            <w:pPr>
              <w:rPr>
                <w:color w:val="000000"/>
                <w:sz w:val="24"/>
              </w:rPr>
            </w:pPr>
            <w:r>
              <w:rPr>
                <w:rFonts w:ascii="宋体" w:hAnsi="宋体" w:hint="eastAsia"/>
                <w:color w:val="000000"/>
                <w:sz w:val="24"/>
              </w:rPr>
              <w:t>法定代表人授权委托书</w:t>
            </w:r>
          </w:p>
        </w:tc>
        <w:tc>
          <w:tcPr>
            <w:tcW w:w="1078" w:type="dxa"/>
            <w:tcBorders>
              <w:top w:val="single" w:sz="4" w:space="0" w:color="auto"/>
              <w:left w:val="single" w:sz="4" w:space="0" w:color="auto"/>
              <w:bottom w:val="single" w:sz="4" w:space="0" w:color="auto"/>
              <w:right w:val="single" w:sz="4" w:space="0" w:color="auto"/>
            </w:tcBorders>
            <w:vAlign w:val="center"/>
          </w:tcPr>
          <w:p w14:paraId="5AF75E3C" w14:textId="77777777" w:rsidR="007D065B" w:rsidRDefault="00D0789C">
            <w:pPr>
              <w:rPr>
                <w:rFonts w:ascii="宋体" w:hAnsi="宋体"/>
                <w:sz w:val="24"/>
              </w:rPr>
            </w:pPr>
            <w:r>
              <w:rPr>
                <w:rFonts w:ascii="宋体" w:hAnsi="宋体" w:hint="eastAsia"/>
                <w:sz w:val="24"/>
              </w:rPr>
              <w:t>原件</w:t>
            </w:r>
          </w:p>
        </w:tc>
        <w:tc>
          <w:tcPr>
            <w:tcW w:w="958" w:type="dxa"/>
            <w:tcBorders>
              <w:top w:val="single" w:sz="4" w:space="0" w:color="auto"/>
              <w:left w:val="single" w:sz="4" w:space="0" w:color="auto"/>
              <w:bottom w:val="single" w:sz="4" w:space="0" w:color="auto"/>
              <w:right w:val="single" w:sz="4" w:space="0" w:color="auto"/>
            </w:tcBorders>
            <w:vAlign w:val="center"/>
          </w:tcPr>
          <w:p w14:paraId="5EE6F7A4" w14:textId="77777777" w:rsidR="007D065B" w:rsidRDefault="007D065B">
            <w:pPr>
              <w:tabs>
                <w:tab w:val="left" w:pos="0"/>
              </w:tabs>
              <w:rPr>
                <w:rFonts w:ascii="宋体" w:hAnsi="宋体"/>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5DB7323B" w14:textId="77777777" w:rsidR="007D065B" w:rsidRDefault="007D065B">
            <w:pPr>
              <w:tabs>
                <w:tab w:val="left" w:pos="0"/>
              </w:tabs>
              <w:rPr>
                <w:rFonts w:ascii="宋体" w:hAnsi="宋体"/>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580EF19A" w14:textId="77777777" w:rsidR="007D065B" w:rsidRDefault="007D065B">
            <w:pPr>
              <w:tabs>
                <w:tab w:val="left" w:pos="0"/>
              </w:tabs>
              <w:rPr>
                <w:rFonts w:ascii="宋体" w:hAnsi="宋体"/>
                <w:color w:val="FF0000"/>
                <w:sz w:val="24"/>
              </w:rPr>
            </w:pPr>
          </w:p>
          <w:p w14:paraId="50577790" w14:textId="77777777" w:rsidR="007D065B" w:rsidRDefault="007D065B">
            <w:pPr>
              <w:tabs>
                <w:tab w:val="left" w:pos="0"/>
              </w:tabs>
              <w:rPr>
                <w:rFonts w:ascii="宋体" w:hAnsi="宋体"/>
                <w:color w:val="FF0000"/>
                <w:sz w:val="24"/>
              </w:rPr>
            </w:pPr>
          </w:p>
          <w:p w14:paraId="4692A841" w14:textId="77777777" w:rsidR="007D065B" w:rsidRDefault="007D065B">
            <w:pPr>
              <w:tabs>
                <w:tab w:val="left" w:pos="0"/>
              </w:tabs>
              <w:rPr>
                <w:rFonts w:ascii="宋体" w:hAnsi="宋体"/>
                <w:sz w:val="24"/>
              </w:rPr>
            </w:pPr>
          </w:p>
        </w:tc>
        <w:tc>
          <w:tcPr>
            <w:tcW w:w="1008" w:type="dxa"/>
            <w:tcBorders>
              <w:top w:val="single" w:sz="4" w:space="0" w:color="auto"/>
              <w:left w:val="single" w:sz="4" w:space="0" w:color="auto"/>
              <w:bottom w:val="single" w:sz="4" w:space="0" w:color="auto"/>
              <w:right w:val="single" w:sz="4" w:space="0" w:color="auto"/>
            </w:tcBorders>
            <w:vAlign w:val="center"/>
          </w:tcPr>
          <w:p w14:paraId="034D9065" w14:textId="77777777" w:rsidR="007D065B" w:rsidRDefault="007D065B">
            <w:pPr>
              <w:tabs>
                <w:tab w:val="left" w:pos="0"/>
              </w:tabs>
              <w:rPr>
                <w:rFonts w:ascii="宋体" w:hAnsi="宋体"/>
                <w:sz w:val="24"/>
              </w:rPr>
            </w:pPr>
          </w:p>
        </w:tc>
        <w:tc>
          <w:tcPr>
            <w:tcW w:w="803" w:type="dxa"/>
            <w:tcBorders>
              <w:top w:val="single" w:sz="4" w:space="0" w:color="auto"/>
              <w:left w:val="single" w:sz="4" w:space="0" w:color="auto"/>
              <w:bottom w:val="single" w:sz="4" w:space="0" w:color="auto"/>
              <w:right w:val="double" w:sz="4" w:space="0" w:color="auto"/>
            </w:tcBorders>
            <w:vAlign w:val="center"/>
          </w:tcPr>
          <w:p w14:paraId="51A930CE" w14:textId="77777777" w:rsidR="007D065B" w:rsidRDefault="007D065B">
            <w:pPr>
              <w:rPr>
                <w:rFonts w:ascii="宋体" w:hAnsi="宋体"/>
                <w:sz w:val="24"/>
              </w:rPr>
            </w:pPr>
          </w:p>
        </w:tc>
      </w:tr>
      <w:tr w:rsidR="007D065B" w14:paraId="46A9B647" w14:textId="77777777">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14:paraId="50F5171D" w14:textId="77777777" w:rsidR="007D065B" w:rsidRDefault="00D0789C">
            <w:pPr>
              <w:jc w:val="center"/>
              <w:rPr>
                <w:rFonts w:ascii="宋体" w:hAnsi="宋体"/>
                <w:sz w:val="24"/>
              </w:rPr>
            </w:pPr>
            <w:r>
              <w:rPr>
                <w:rFonts w:ascii="宋体" w:hAnsi="宋体" w:hint="eastAsia"/>
                <w:sz w:val="24"/>
              </w:rPr>
              <w:t>4</w:t>
            </w:r>
          </w:p>
        </w:tc>
        <w:tc>
          <w:tcPr>
            <w:tcW w:w="4137" w:type="dxa"/>
            <w:tcBorders>
              <w:top w:val="single" w:sz="4" w:space="0" w:color="auto"/>
              <w:left w:val="single" w:sz="4" w:space="0" w:color="auto"/>
              <w:bottom w:val="single" w:sz="4" w:space="0" w:color="auto"/>
              <w:right w:val="single" w:sz="4" w:space="0" w:color="auto"/>
            </w:tcBorders>
            <w:vAlign w:val="center"/>
          </w:tcPr>
          <w:p w14:paraId="65848787" w14:textId="77777777" w:rsidR="007D065B" w:rsidRDefault="00D0789C">
            <w:pPr>
              <w:rPr>
                <w:color w:val="000000"/>
                <w:sz w:val="24"/>
              </w:rPr>
            </w:pPr>
            <w:r>
              <w:rPr>
                <w:rFonts w:ascii="宋体" w:hAnsi="宋体" w:hint="eastAsia"/>
                <w:color w:val="000000"/>
                <w:sz w:val="24"/>
              </w:rPr>
              <w:t>关于资格的声明函</w:t>
            </w:r>
          </w:p>
        </w:tc>
        <w:tc>
          <w:tcPr>
            <w:tcW w:w="1078" w:type="dxa"/>
            <w:tcBorders>
              <w:top w:val="single" w:sz="4" w:space="0" w:color="auto"/>
              <w:left w:val="single" w:sz="4" w:space="0" w:color="auto"/>
              <w:bottom w:val="single" w:sz="4" w:space="0" w:color="auto"/>
              <w:right w:val="single" w:sz="4" w:space="0" w:color="auto"/>
            </w:tcBorders>
            <w:vAlign w:val="center"/>
          </w:tcPr>
          <w:p w14:paraId="285037A3" w14:textId="77777777" w:rsidR="007D065B" w:rsidRDefault="00D0789C">
            <w:pPr>
              <w:rPr>
                <w:rFonts w:ascii="宋体" w:hAnsi="宋体"/>
                <w:sz w:val="24"/>
              </w:rPr>
            </w:pPr>
            <w:r>
              <w:rPr>
                <w:rFonts w:ascii="宋体" w:hAnsi="宋体" w:hint="eastAsia"/>
                <w:sz w:val="24"/>
              </w:rPr>
              <w:t>原件</w:t>
            </w:r>
          </w:p>
        </w:tc>
        <w:tc>
          <w:tcPr>
            <w:tcW w:w="958" w:type="dxa"/>
            <w:tcBorders>
              <w:top w:val="single" w:sz="4" w:space="0" w:color="auto"/>
              <w:left w:val="single" w:sz="4" w:space="0" w:color="auto"/>
              <w:bottom w:val="single" w:sz="4" w:space="0" w:color="auto"/>
              <w:right w:val="single" w:sz="4" w:space="0" w:color="auto"/>
            </w:tcBorders>
            <w:vAlign w:val="center"/>
          </w:tcPr>
          <w:p w14:paraId="287329C7" w14:textId="77777777" w:rsidR="007D065B" w:rsidRDefault="007D065B">
            <w:pPr>
              <w:rPr>
                <w:rFonts w:ascii="宋体" w:hAnsi="宋体"/>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65168EA8" w14:textId="77777777" w:rsidR="007D065B" w:rsidRDefault="007D065B">
            <w:pPr>
              <w:rPr>
                <w:rFonts w:ascii="宋体" w:hAnsi="宋体"/>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2D6BBB4B" w14:textId="77777777" w:rsidR="007D065B" w:rsidRDefault="007D065B">
            <w:pPr>
              <w:rPr>
                <w:rFonts w:ascii="宋体" w:hAnsi="宋体"/>
                <w:sz w:val="24"/>
              </w:rPr>
            </w:pPr>
          </w:p>
        </w:tc>
        <w:tc>
          <w:tcPr>
            <w:tcW w:w="1008" w:type="dxa"/>
            <w:tcBorders>
              <w:top w:val="single" w:sz="4" w:space="0" w:color="auto"/>
              <w:left w:val="single" w:sz="4" w:space="0" w:color="auto"/>
              <w:bottom w:val="single" w:sz="4" w:space="0" w:color="auto"/>
              <w:right w:val="single" w:sz="4" w:space="0" w:color="auto"/>
            </w:tcBorders>
            <w:vAlign w:val="center"/>
          </w:tcPr>
          <w:p w14:paraId="18FCF42E" w14:textId="77777777" w:rsidR="007D065B" w:rsidRDefault="007D065B">
            <w:pPr>
              <w:rPr>
                <w:rFonts w:ascii="宋体" w:hAnsi="宋体"/>
                <w:sz w:val="24"/>
              </w:rPr>
            </w:pPr>
          </w:p>
        </w:tc>
        <w:tc>
          <w:tcPr>
            <w:tcW w:w="803" w:type="dxa"/>
            <w:tcBorders>
              <w:top w:val="single" w:sz="4" w:space="0" w:color="auto"/>
              <w:left w:val="single" w:sz="4" w:space="0" w:color="auto"/>
              <w:bottom w:val="single" w:sz="4" w:space="0" w:color="auto"/>
              <w:right w:val="double" w:sz="4" w:space="0" w:color="auto"/>
            </w:tcBorders>
            <w:vAlign w:val="center"/>
          </w:tcPr>
          <w:p w14:paraId="3B304A93" w14:textId="77777777" w:rsidR="007D065B" w:rsidRDefault="007D065B">
            <w:pPr>
              <w:rPr>
                <w:rFonts w:ascii="宋体" w:hAnsi="宋体"/>
                <w:sz w:val="24"/>
              </w:rPr>
            </w:pPr>
          </w:p>
        </w:tc>
      </w:tr>
      <w:tr w:rsidR="007D065B" w14:paraId="4AA62372" w14:textId="77777777">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14:paraId="77C2A991" w14:textId="77777777" w:rsidR="007D065B" w:rsidRDefault="00D0789C">
            <w:pPr>
              <w:jc w:val="center"/>
              <w:rPr>
                <w:rFonts w:ascii="宋体" w:hAnsi="宋体"/>
                <w:sz w:val="24"/>
              </w:rPr>
            </w:pPr>
            <w:r>
              <w:rPr>
                <w:rFonts w:ascii="宋体" w:hAnsi="宋体" w:hint="eastAsia"/>
                <w:sz w:val="24"/>
              </w:rPr>
              <w:t>5</w:t>
            </w:r>
          </w:p>
        </w:tc>
        <w:tc>
          <w:tcPr>
            <w:tcW w:w="4137" w:type="dxa"/>
            <w:tcBorders>
              <w:top w:val="single" w:sz="4" w:space="0" w:color="auto"/>
              <w:left w:val="single" w:sz="4" w:space="0" w:color="auto"/>
              <w:bottom w:val="single" w:sz="4" w:space="0" w:color="auto"/>
              <w:right w:val="single" w:sz="4" w:space="0" w:color="auto"/>
            </w:tcBorders>
            <w:vAlign w:val="center"/>
          </w:tcPr>
          <w:p w14:paraId="01F00F79" w14:textId="77777777" w:rsidR="007D065B" w:rsidRDefault="00D0789C">
            <w:pPr>
              <w:rPr>
                <w:color w:val="000000"/>
                <w:sz w:val="24"/>
              </w:rPr>
            </w:pPr>
            <w:r>
              <w:rPr>
                <w:rFonts w:ascii="宋体" w:hAnsi="宋体" w:hint="eastAsia"/>
                <w:color w:val="000000"/>
                <w:sz w:val="24"/>
              </w:rPr>
              <w:t>拟委派的项目负责人情况表</w:t>
            </w:r>
          </w:p>
        </w:tc>
        <w:tc>
          <w:tcPr>
            <w:tcW w:w="1078" w:type="dxa"/>
            <w:tcBorders>
              <w:top w:val="single" w:sz="4" w:space="0" w:color="auto"/>
              <w:left w:val="single" w:sz="4" w:space="0" w:color="auto"/>
              <w:bottom w:val="single" w:sz="4" w:space="0" w:color="auto"/>
              <w:right w:val="single" w:sz="4" w:space="0" w:color="auto"/>
            </w:tcBorders>
            <w:vAlign w:val="center"/>
          </w:tcPr>
          <w:p w14:paraId="718E48BB" w14:textId="77777777" w:rsidR="007D065B" w:rsidRDefault="00D0789C">
            <w:pPr>
              <w:rPr>
                <w:rFonts w:ascii="宋体" w:hAnsi="宋体"/>
                <w:sz w:val="24"/>
              </w:rPr>
            </w:pPr>
            <w:r>
              <w:rPr>
                <w:rFonts w:ascii="宋体" w:hAnsi="宋体" w:hint="eastAsia"/>
                <w:sz w:val="24"/>
              </w:rPr>
              <w:t>原件</w:t>
            </w:r>
          </w:p>
        </w:tc>
        <w:tc>
          <w:tcPr>
            <w:tcW w:w="958" w:type="dxa"/>
            <w:tcBorders>
              <w:top w:val="single" w:sz="4" w:space="0" w:color="auto"/>
              <w:left w:val="single" w:sz="4" w:space="0" w:color="auto"/>
              <w:bottom w:val="single" w:sz="4" w:space="0" w:color="auto"/>
              <w:right w:val="single" w:sz="4" w:space="0" w:color="auto"/>
            </w:tcBorders>
            <w:vAlign w:val="center"/>
          </w:tcPr>
          <w:p w14:paraId="7A891B7A" w14:textId="77777777" w:rsidR="007D065B" w:rsidRDefault="007D065B">
            <w:pPr>
              <w:rPr>
                <w:rFonts w:ascii="宋体" w:hAnsi="宋体"/>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78F01DAA" w14:textId="77777777" w:rsidR="007D065B" w:rsidRDefault="007D065B">
            <w:pPr>
              <w:rPr>
                <w:rFonts w:ascii="宋体" w:hAnsi="宋体"/>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2EAEF6D3" w14:textId="77777777" w:rsidR="007D065B" w:rsidRDefault="007D065B">
            <w:pPr>
              <w:rPr>
                <w:rFonts w:ascii="宋体" w:hAnsi="宋体"/>
                <w:sz w:val="24"/>
              </w:rPr>
            </w:pPr>
          </w:p>
        </w:tc>
        <w:tc>
          <w:tcPr>
            <w:tcW w:w="1008" w:type="dxa"/>
            <w:tcBorders>
              <w:top w:val="single" w:sz="4" w:space="0" w:color="auto"/>
              <w:left w:val="single" w:sz="4" w:space="0" w:color="auto"/>
              <w:bottom w:val="single" w:sz="4" w:space="0" w:color="auto"/>
              <w:right w:val="single" w:sz="4" w:space="0" w:color="auto"/>
            </w:tcBorders>
            <w:vAlign w:val="center"/>
          </w:tcPr>
          <w:p w14:paraId="093FBE12" w14:textId="77777777" w:rsidR="007D065B" w:rsidRDefault="007D065B">
            <w:pPr>
              <w:rPr>
                <w:rFonts w:ascii="宋体" w:hAnsi="宋体"/>
                <w:sz w:val="24"/>
              </w:rPr>
            </w:pPr>
          </w:p>
        </w:tc>
        <w:tc>
          <w:tcPr>
            <w:tcW w:w="803" w:type="dxa"/>
            <w:tcBorders>
              <w:top w:val="single" w:sz="4" w:space="0" w:color="auto"/>
              <w:left w:val="single" w:sz="4" w:space="0" w:color="auto"/>
              <w:bottom w:val="single" w:sz="4" w:space="0" w:color="auto"/>
              <w:right w:val="double" w:sz="4" w:space="0" w:color="auto"/>
            </w:tcBorders>
            <w:vAlign w:val="center"/>
          </w:tcPr>
          <w:p w14:paraId="6D6B5B9A" w14:textId="77777777" w:rsidR="007D065B" w:rsidRDefault="007D065B">
            <w:pPr>
              <w:rPr>
                <w:rFonts w:ascii="宋体" w:hAnsi="宋体"/>
                <w:sz w:val="24"/>
              </w:rPr>
            </w:pPr>
          </w:p>
        </w:tc>
      </w:tr>
      <w:tr w:rsidR="007D065B" w14:paraId="430A25EE" w14:textId="77777777">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14:paraId="62AABA08" w14:textId="77777777" w:rsidR="007D065B" w:rsidRDefault="00D0789C">
            <w:pPr>
              <w:jc w:val="center"/>
              <w:rPr>
                <w:rFonts w:ascii="宋体" w:hAnsi="宋体"/>
                <w:sz w:val="24"/>
              </w:rPr>
            </w:pPr>
            <w:r>
              <w:rPr>
                <w:rFonts w:ascii="宋体" w:hAnsi="宋体" w:hint="eastAsia"/>
                <w:sz w:val="24"/>
              </w:rPr>
              <w:t>6</w:t>
            </w:r>
          </w:p>
        </w:tc>
        <w:tc>
          <w:tcPr>
            <w:tcW w:w="4137" w:type="dxa"/>
            <w:tcBorders>
              <w:top w:val="single" w:sz="4" w:space="0" w:color="auto"/>
              <w:left w:val="single" w:sz="4" w:space="0" w:color="auto"/>
              <w:bottom w:val="single" w:sz="4" w:space="0" w:color="auto"/>
              <w:right w:val="single" w:sz="4" w:space="0" w:color="auto"/>
            </w:tcBorders>
            <w:vAlign w:val="center"/>
          </w:tcPr>
          <w:p w14:paraId="4AAFBB25" w14:textId="77777777" w:rsidR="007D065B" w:rsidRDefault="00D0789C">
            <w:pPr>
              <w:rPr>
                <w:color w:val="000000"/>
                <w:sz w:val="24"/>
              </w:rPr>
            </w:pPr>
            <w:r>
              <w:rPr>
                <w:rFonts w:ascii="宋体" w:hAnsi="宋体" w:hint="eastAsia"/>
                <w:color w:val="000000"/>
                <w:sz w:val="24"/>
              </w:rPr>
              <w:t>报价意向承诺及声明函</w:t>
            </w:r>
          </w:p>
        </w:tc>
        <w:tc>
          <w:tcPr>
            <w:tcW w:w="1078" w:type="dxa"/>
            <w:tcBorders>
              <w:top w:val="single" w:sz="4" w:space="0" w:color="auto"/>
              <w:left w:val="single" w:sz="4" w:space="0" w:color="auto"/>
              <w:bottom w:val="single" w:sz="4" w:space="0" w:color="auto"/>
              <w:right w:val="single" w:sz="4" w:space="0" w:color="auto"/>
            </w:tcBorders>
            <w:vAlign w:val="center"/>
          </w:tcPr>
          <w:p w14:paraId="52AB460B" w14:textId="77777777" w:rsidR="007D065B" w:rsidRDefault="00D0789C">
            <w:pPr>
              <w:rPr>
                <w:rFonts w:ascii="宋体" w:hAnsi="宋体"/>
                <w:sz w:val="24"/>
              </w:rPr>
            </w:pPr>
            <w:r>
              <w:rPr>
                <w:rFonts w:ascii="宋体" w:hAnsi="宋体" w:hint="eastAsia"/>
                <w:sz w:val="24"/>
              </w:rPr>
              <w:t>原件</w:t>
            </w:r>
          </w:p>
        </w:tc>
        <w:tc>
          <w:tcPr>
            <w:tcW w:w="958" w:type="dxa"/>
            <w:tcBorders>
              <w:top w:val="single" w:sz="4" w:space="0" w:color="auto"/>
              <w:left w:val="single" w:sz="4" w:space="0" w:color="auto"/>
              <w:bottom w:val="single" w:sz="4" w:space="0" w:color="auto"/>
              <w:right w:val="single" w:sz="4" w:space="0" w:color="auto"/>
            </w:tcBorders>
            <w:vAlign w:val="center"/>
          </w:tcPr>
          <w:p w14:paraId="0FAAF867" w14:textId="77777777" w:rsidR="007D065B" w:rsidRDefault="007D065B">
            <w:pPr>
              <w:rPr>
                <w:rFonts w:ascii="宋体" w:hAnsi="宋体"/>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2D084A2E" w14:textId="77777777" w:rsidR="007D065B" w:rsidRDefault="007D065B">
            <w:pPr>
              <w:rPr>
                <w:rFonts w:ascii="宋体" w:hAnsi="宋体"/>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32129A7B" w14:textId="77777777" w:rsidR="007D065B" w:rsidRDefault="007D065B">
            <w:pPr>
              <w:rPr>
                <w:rFonts w:ascii="宋体" w:hAnsi="宋体"/>
                <w:sz w:val="24"/>
              </w:rPr>
            </w:pPr>
          </w:p>
        </w:tc>
        <w:tc>
          <w:tcPr>
            <w:tcW w:w="1008" w:type="dxa"/>
            <w:tcBorders>
              <w:top w:val="single" w:sz="4" w:space="0" w:color="auto"/>
              <w:left w:val="single" w:sz="4" w:space="0" w:color="auto"/>
              <w:bottom w:val="single" w:sz="4" w:space="0" w:color="auto"/>
              <w:right w:val="single" w:sz="4" w:space="0" w:color="auto"/>
            </w:tcBorders>
            <w:vAlign w:val="center"/>
          </w:tcPr>
          <w:p w14:paraId="0EBD3D60" w14:textId="77777777" w:rsidR="007D065B" w:rsidRDefault="007D065B">
            <w:pPr>
              <w:rPr>
                <w:rFonts w:ascii="宋体" w:hAnsi="宋体"/>
                <w:sz w:val="24"/>
              </w:rPr>
            </w:pPr>
          </w:p>
        </w:tc>
        <w:tc>
          <w:tcPr>
            <w:tcW w:w="803" w:type="dxa"/>
            <w:tcBorders>
              <w:top w:val="single" w:sz="4" w:space="0" w:color="auto"/>
              <w:left w:val="single" w:sz="4" w:space="0" w:color="auto"/>
              <w:bottom w:val="single" w:sz="4" w:space="0" w:color="auto"/>
              <w:right w:val="double" w:sz="4" w:space="0" w:color="auto"/>
            </w:tcBorders>
            <w:vAlign w:val="center"/>
          </w:tcPr>
          <w:p w14:paraId="0CE83371" w14:textId="77777777" w:rsidR="007D065B" w:rsidRDefault="007D065B">
            <w:pPr>
              <w:rPr>
                <w:rFonts w:ascii="宋体" w:hAnsi="宋体"/>
                <w:sz w:val="24"/>
              </w:rPr>
            </w:pPr>
          </w:p>
        </w:tc>
      </w:tr>
      <w:tr w:rsidR="007D065B" w14:paraId="5612F9BE" w14:textId="77777777">
        <w:trPr>
          <w:cantSplit/>
          <w:trHeight w:hRule="exact" w:val="907"/>
          <w:jc w:val="center"/>
        </w:trPr>
        <w:tc>
          <w:tcPr>
            <w:tcW w:w="5816" w:type="dxa"/>
            <w:gridSpan w:val="3"/>
            <w:tcBorders>
              <w:top w:val="single" w:sz="4" w:space="0" w:color="auto"/>
              <w:left w:val="double" w:sz="4" w:space="0" w:color="auto"/>
              <w:bottom w:val="single" w:sz="4" w:space="0" w:color="auto"/>
              <w:right w:val="single" w:sz="4" w:space="0" w:color="auto"/>
            </w:tcBorders>
            <w:vAlign w:val="center"/>
          </w:tcPr>
          <w:p w14:paraId="775DF7EB" w14:textId="77777777" w:rsidR="007D065B" w:rsidRDefault="00D0789C">
            <w:pPr>
              <w:jc w:val="center"/>
              <w:rPr>
                <w:rFonts w:ascii="宋体" w:hAnsi="宋体"/>
                <w:sz w:val="24"/>
              </w:rPr>
            </w:pPr>
            <w:r>
              <w:rPr>
                <w:rFonts w:ascii="宋体" w:hAnsi="宋体" w:hint="eastAsia"/>
                <w:sz w:val="24"/>
              </w:rPr>
              <w:t>结论</w:t>
            </w:r>
          </w:p>
        </w:tc>
        <w:tc>
          <w:tcPr>
            <w:tcW w:w="958" w:type="dxa"/>
            <w:tcBorders>
              <w:top w:val="single" w:sz="4" w:space="0" w:color="auto"/>
              <w:left w:val="single" w:sz="4" w:space="0" w:color="auto"/>
              <w:bottom w:val="single" w:sz="4" w:space="0" w:color="auto"/>
              <w:right w:val="single" w:sz="4" w:space="0" w:color="auto"/>
            </w:tcBorders>
            <w:vAlign w:val="center"/>
          </w:tcPr>
          <w:p w14:paraId="6AFCF81E" w14:textId="77777777" w:rsidR="007D065B" w:rsidRDefault="007D065B">
            <w:pPr>
              <w:rPr>
                <w:rFonts w:ascii="宋体" w:hAnsi="宋体"/>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05C77995" w14:textId="77777777" w:rsidR="007D065B" w:rsidRDefault="007D065B">
            <w:pPr>
              <w:rPr>
                <w:rFonts w:ascii="宋体" w:hAnsi="宋体"/>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50900525" w14:textId="77777777" w:rsidR="007D065B" w:rsidRDefault="007D065B">
            <w:pPr>
              <w:rPr>
                <w:rFonts w:ascii="宋体" w:hAnsi="宋体"/>
                <w:sz w:val="24"/>
              </w:rPr>
            </w:pPr>
          </w:p>
        </w:tc>
        <w:tc>
          <w:tcPr>
            <w:tcW w:w="1008" w:type="dxa"/>
            <w:tcBorders>
              <w:top w:val="single" w:sz="4" w:space="0" w:color="auto"/>
              <w:left w:val="single" w:sz="4" w:space="0" w:color="auto"/>
              <w:bottom w:val="single" w:sz="4" w:space="0" w:color="auto"/>
              <w:right w:val="single" w:sz="4" w:space="0" w:color="auto"/>
            </w:tcBorders>
            <w:vAlign w:val="center"/>
          </w:tcPr>
          <w:p w14:paraId="4022493D" w14:textId="77777777" w:rsidR="007D065B" w:rsidRDefault="007D065B">
            <w:pPr>
              <w:rPr>
                <w:rFonts w:ascii="宋体" w:hAnsi="宋体"/>
                <w:sz w:val="24"/>
              </w:rPr>
            </w:pPr>
          </w:p>
        </w:tc>
        <w:tc>
          <w:tcPr>
            <w:tcW w:w="803" w:type="dxa"/>
            <w:tcBorders>
              <w:top w:val="single" w:sz="4" w:space="0" w:color="auto"/>
              <w:left w:val="single" w:sz="4" w:space="0" w:color="auto"/>
              <w:bottom w:val="single" w:sz="4" w:space="0" w:color="auto"/>
              <w:right w:val="double" w:sz="4" w:space="0" w:color="auto"/>
            </w:tcBorders>
            <w:vAlign w:val="center"/>
          </w:tcPr>
          <w:p w14:paraId="7E60791B" w14:textId="77777777" w:rsidR="007D065B" w:rsidRDefault="007D065B">
            <w:pPr>
              <w:rPr>
                <w:rFonts w:ascii="宋体" w:hAnsi="宋体"/>
                <w:sz w:val="24"/>
              </w:rPr>
            </w:pPr>
          </w:p>
        </w:tc>
      </w:tr>
      <w:tr w:rsidR="007D065B" w14:paraId="737208C5" w14:textId="77777777">
        <w:trPr>
          <w:cantSplit/>
          <w:trHeight w:val="1134"/>
          <w:jc w:val="center"/>
        </w:trPr>
        <w:tc>
          <w:tcPr>
            <w:tcW w:w="5816" w:type="dxa"/>
            <w:gridSpan w:val="3"/>
            <w:tcBorders>
              <w:top w:val="single" w:sz="4" w:space="0" w:color="auto"/>
              <w:left w:val="double" w:sz="4" w:space="0" w:color="auto"/>
              <w:bottom w:val="single" w:sz="4" w:space="0" w:color="auto"/>
              <w:right w:val="single" w:sz="4" w:space="0" w:color="auto"/>
            </w:tcBorders>
            <w:vAlign w:val="center"/>
          </w:tcPr>
          <w:p w14:paraId="3103CE75" w14:textId="77777777" w:rsidR="007D065B" w:rsidRDefault="00D0789C">
            <w:pPr>
              <w:jc w:val="center"/>
              <w:rPr>
                <w:rFonts w:ascii="宋体" w:hAnsi="宋体"/>
                <w:sz w:val="24"/>
              </w:rPr>
            </w:pPr>
            <w:r>
              <w:rPr>
                <w:rFonts w:ascii="宋体" w:hAnsi="宋体" w:hint="eastAsia"/>
                <w:sz w:val="24"/>
              </w:rPr>
              <w:t>评审人签名</w:t>
            </w:r>
          </w:p>
        </w:tc>
        <w:tc>
          <w:tcPr>
            <w:tcW w:w="4779" w:type="dxa"/>
            <w:gridSpan w:val="5"/>
            <w:tcBorders>
              <w:top w:val="single" w:sz="4" w:space="0" w:color="auto"/>
              <w:left w:val="single" w:sz="4" w:space="0" w:color="auto"/>
              <w:bottom w:val="single" w:sz="4" w:space="0" w:color="auto"/>
              <w:right w:val="double" w:sz="4" w:space="0" w:color="auto"/>
            </w:tcBorders>
          </w:tcPr>
          <w:p w14:paraId="7A142F93" w14:textId="77777777" w:rsidR="007D065B" w:rsidRDefault="007D065B">
            <w:pPr>
              <w:rPr>
                <w:rFonts w:ascii="宋体" w:hAnsi="宋体"/>
                <w:sz w:val="24"/>
              </w:rPr>
            </w:pPr>
          </w:p>
        </w:tc>
      </w:tr>
    </w:tbl>
    <w:p w14:paraId="78C75CD5" w14:textId="77777777" w:rsidR="007D065B" w:rsidRDefault="00D0789C">
      <w:pPr>
        <w:ind w:left="840" w:hangingChars="400" w:hanging="840"/>
      </w:pPr>
      <w:r>
        <w:rPr>
          <w:rFonts w:hint="eastAsia"/>
        </w:rPr>
        <w:t>备注：</w:t>
      </w:r>
      <w:r>
        <w:rPr>
          <w:rFonts w:hint="eastAsia"/>
        </w:rPr>
        <w:t>1</w:t>
      </w:r>
      <w:r>
        <w:rPr>
          <w:rFonts w:hint="eastAsia"/>
        </w:rPr>
        <w:t>、审核情况填写“符合”或“不符合；或者打“√”或“×”。</w:t>
      </w:r>
    </w:p>
    <w:p w14:paraId="13414D8B" w14:textId="77777777" w:rsidR="007D065B" w:rsidRDefault="00D0789C">
      <w:pPr>
        <w:numPr>
          <w:ilvl w:val="0"/>
          <w:numId w:val="3"/>
        </w:numPr>
        <w:ind w:firstLineChars="300" w:firstLine="630"/>
      </w:pPr>
      <w:r>
        <w:rPr>
          <w:rFonts w:hint="eastAsia"/>
        </w:rPr>
        <w:t>本表所有审核情况均为符合的，结论为报名成功。若有一项或以上审核情况为不符合的，结论为报名不成功。</w:t>
      </w:r>
    </w:p>
    <w:p w14:paraId="4B489234" w14:textId="77777777" w:rsidR="007D065B" w:rsidRDefault="007D065B">
      <w:pPr>
        <w:ind w:left="630"/>
      </w:pPr>
    </w:p>
    <w:p w14:paraId="3A1DC462" w14:textId="77777777" w:rsidR="007D065B" w:rsidRDefault="007D065B">
      <w:pPr>
        <w:ind w:left="630"/>
      </w:pPr>
    </w:p>
    <w:p w14:paraId="2303C83B" w14:textId="77777777" w:rsidR="007D065B" w:rsidRDefault="007D065B">
      <w:pPr>
        <w:rPr>
          <w:rFonts w:ascii="仿宋_GB2312" w:eastAsia="仿宋_GB2312" w:hAnsi="仿宋_GB2312" w:cs="仿宋_GB2312"/>
          <w:b/>
          <w:bCs/>
          <w:color w:val="000000"/>
          <w:sz w:val="32"/>
          <w:szCs w:val="32"/>
        </w:rPr>
      </w:pPr>
    </w:p>
    <w:p w14:paraId="63255719" w14:textId="77777777" w:rsidR="007D065B" w:rsidRDefault="00D0789C">
      <w:pPr>
        <w:jc w:val="right"/>
        <w:rPr>
          <w:rFonts w:ascii="仿宋_GB2312" w:eastAsia="仿宋_GB2312" w:hAnsi="仿宋_GB2312" w:cs="仿宋_GB2312"/>
          <w:bCs/>
          <w:sz w:val="28"/>
          <w:szCs w:val="28"/>
        </w:rPr>
      </w:pPr>
      <w:r>
        <w:rPr>
          <w:rFonts w:ascii="宋体" w:hAnsi="宋体" w:hint="eastAsia"/>
          <w:b/>
          <w:sz w:val="28"/>
          <w:szCs w:val="28"/>
        </w:rPr>
        <w:t xml:space="preserve">                                    </w:t>
      </w:r>
      <w:r>
        <w:rPr>
          <w:rFonts w:ascii="宋体" w:hAnsi="宋体" w:hint="eastAsia"/>
          <w:b/>
          <w:szCs w:val="21"/>
        </w:rPr>
        <w:t>2020年10月版</w:t>
      </w:r>
    </w:p>
    <w:p w14:paraId="2A8B47DB" w14:textId="77777777" w:rsidR="007D065B" w:rsidRDefault="007D065B">
      <w:pPr>
        <w:rPr>
          <w:rFonts w:ascii="仿宋_GB2312" w:eastAsia="仿宋_GB2312" w:hAnsi="仿宋_GB2312" w:cs="仿宋_GB2312"/>
          <w:bCs/>
          <w:sz w:val="28"/>
          <w:szCs w:val="28"/>
        </w:rPr>
      </w:pPr>
    </w:p>
    <w:p w14:paraId="3C505402" w14:textId="77777777" w:rsidR="007D065B" w:rsidRDefault="007D065B">
      <w:pPr>
        <w:spacing w:line="400" w:lineRule="atLeast"/>
        <w:rPr>
          <w:rFonts w:ascii="Cambria" w:eastAsia="仿宋_GB2312" w:hAnsi="Cambria" w:cs="仿宋_GB2312"/>
          <w:sz w:val="52"/>
          <w:szCs w:val="52"/>
        </w:rPr>
      </w:pPr>
    </w:p>
    <w:p w14:paraId="70B39416" w14:textId="77777777" w:rsidR="007D065B" w:rsidRDefault="00D0789C">
      <w:pPr>
        <w:spacing w:line="400" w:lineRule="atLeast"/>
        <w:jc w:val="center"/>
        <w:rPr>
          <w:rFonts w:ascii="宋体" w:hAnsi="宋体" w:cs="宋体"/>
          <w:b/>
          <w:bCs/>
          <w:sz w:val="48"/>
          <w:szCs w:val="48"/>
        </w:rPr>
      </w:pPr>
      <w:r>
        <w:rPr>
          <w:rFonts w:ascii="宋体" w:hAnsi="宋体" w:cs="宋体" w:hint="eastAsia"/>
          <w:b/>
          <w:bCs/>
          <w:sz w:val="48"/>
          <w:szCs w:val="48"/>
        </w:rPr>
        <w:t>广州市净水有限公司</w:t>
      </w:r>
    </w:p>
    <w:p w14:paraId="3444F525" w14:textId="77777777" w:rsidR="007D065B" w:rsidRDefault="00D0789C">
      <w:pPr>
        <w:spacing w:line="400" w:lineRule="atLeast"/>
        <w:jc w:val="center"/>
        <w:rPr>
          <w:rFonts w:ascii="Cambria" w:hAnsi="Cambria"/>
          <w:b/>
          <w:bCs/>
          <w:sz w:val="52"/>
          <w:szCs w:val="52"/>
        </w:rPr>
      </w:pPr>
      <w:r>
        <w:rPr>
          <w:rFonts w:ascii="宋体" w:hAnsi="宋体" w:cs="宋体" w:hint="eastAsia"/>
          <w:b/>
          <w:bCs/>
          <w:sz w:val="48"/>
          <w:szCs w:val="48"/>
        </w:rPr>
        <w:t>设备维修维护/技改项目合同</w:t>
      </w:r>
    </w:p>
    <w:p w14:paraId="547D6EAC" w14:textId="77777777" w:rsidR="007D065B" w:rsidRDefault="007D065B">
      <w:pPr>
        <w:spacing w:line="400" w:lineRule="atLeast"/>
        <w:jc w:val="center"/>
        <w:rPr>
          <w:rFonts w:ascii="宋体" w:hAnsi="宋体"/>
          <w:b/>
          <w:sz w:val="28"/>
        </w:rPr>
      </w:pPr>
    </w:p>
    <w:p w14:paraId="6B0B9B57" w14:textId="77777777" w:rsidR="007D065B" w:rsidRDefault="007D065B">
      <w:pPr>
        <w:spacing w:line="400" w:lineRule="atLeast"/>
        <w:jc w:val="center"/>
        <w:rPr>
          <w:rFonts w:ascii="宋体" w:hAnsi="宋体"/>
          <w:b/>
          <w:sz w:val="28"/>
        </w:rPr>
      </w:pPr>
    </w:p>
    <w:p w14:paraId="37535729" w14:textId="77777777" w:rsidR="007D065B" w:rsidRDefault="007D065B">
      <w:pPr>
        <w:spacing w:line="0" w:lineRule="atLeast"/>
        <w:rPr>
          <w:rFonts w:ascii="宋体" w:hAnsi="宋体"/>
          <w:b/>
          <w:sz w:val="30"/>
        </w:rPr>
      </w:pPr>
    </w:p>
    <w:p w14:paraId="134391CB" w14:textId="77777777" w:rsidR="007D065B" w:rsidRDefault="007D065B">
      <w:pPr>
        <w:spacing w:line="0" w:lineRule="atLeast"/>
        <w:rPr>
          <w:rFonts w:ascii="仿宋_GB2312" w:eastAsia="仿宋_GB2312" w:hAnsi="宋体"/>
          <w:b/>
          <w:sz w:val="30"/>
          <w:szCs w:val="30"/>
        </w:rPr>
      </w:pPr>
    </w:p>
    <w:p w14:paraId="223CE0AE" w14:textId="77777777" w:rsidR="007D065B" w:rsidRDefault="00D0789C">
      <w:pPr>
        <w:spacing w:line="0" w:lineRule="atLeast"/>
        <w:ind w:left="1506" w:hangingChars="500" w:hanging="1506"/>
        <w:rPr>
          <w:rFonts w:ascii="宋体" w:hAnsi="宋体" w:cs="宋体"/>
          <w:b/>
          <w:sz w:val="30"/>
          <w:szCs w:val="30"/>
        </w:rPr>
      </w:pPr>
      <w:r>
        <w:rPr>
          <w:rFonts w:ascii="宋体" w:hAnsi="宋体" w:cs="宋体" w:hint="eastAsia"/>
          <w:b/>
          <w:sz w:val="30"/>
          <w:szCs w:val="30"/>
        </w:rPr>
        <w:t>项目名称: 广州市净水有限公司水质检测中心三楼实验室辅助设施改造项目</w:t>
      </w:r>
    </w:p>
    <w:p w14:paraId="14843513" w14:textId="77777777" w:rsidR="007D065B" w:rsidRDefault="007D065B">
      <w:pPr>
        <w:spacing w:line="400" w:lineRule="atLeast"/>
        <w:rPr>
          <w:rFonts w:ascii="宋体" w:hAnsi="宋体" w:cs="宋体"/>
          <w:b/>
          <w:sz w:val="30"/>
          <w:szCs w:val="30"/>
        </w:rPr>
      </w:pPr>
    </w:p>
    <w:p w14:paraId="2EF4E6C8" w14:textId="77777777" w:rsidR="007D065B" w:rsidRDefault="007D065B">
      <w:pPr>
        <w:spacing w:line="400" w:lineRule="atLeast"/>
        <w:rPr>
          <w:rFonts w:ascii="宋体" w:hAnsi="宋体" w:cs="宋体"/>
          <w:b/>
          <w:sz w:val="30"/>
          <w:szCs w:val="30"/>
        </w:rPr>
      </w:pPr>
    </w:p>
    <w:p w14:paraId="04464813" w14:textId="77777777" w:rsidR="007D065B" w:rsidRDefault="00D0789C">
      <w:pPr>
        <w:spacing w:line="480" w:lineRule="auto"/>
        <w:rPr>
          <w:rFonts w:ascii="宋体" w:hAnsi="宋体" w:cs="宋体"/>
          <w:b/>
          <w:bCs/>
          <w:sz w:val="30"/>
          <w:szCs w:val="30"/>
        </w:rPr>
      </w:pPr>
      <w:r>
        <w:rPr>
          <w:rFonts w:ascii="宋体" w:hAnsi="宋体" w:cs="宋体" w:hint="eastAsia"/>
          <w:b/>
          <w:sz w:val="30"/>
          <w:szCs w:val="30"/>
        </w:rPr>
        <w:t>合同编号：</w:t>
      </w:r>
      <w:r>
        <w:rPr>
          <w:rFonts w:ascii="宋体" w:hAnsi="宋体" w:cs="宋体" w:hint="eastAsia"/>
          <w:b/>
          <w:bCs/>
          <w:sz w:val="30"/>
          <w:szCs w:val="30"/>
        </w:rPr>
        <w:t>穗净水合[     ]    号</w:t>
      </w:r>
    </w:p>
    <w:p w14:paraId="1747A3F9" w14:textId="77777777" w:rsidR="007D065B" w:rsidRDefault="007D065B">
      <w:pPr>
        <w:spacing w:line="400" w:lineRule="atLeast"/>
        <w:ind w:firstLineChars="200" w:firstLine="602"/>
        <w:rPr>
          <w:rFonts w:ascii="宋体" w:hAnsi="宋体" w:cs="宋体"/>
          <w:b/>
          <w:sz w:val="30"/>
          <w:szCs w:val="30"/>
        </w:rPr>
      </w:pPr>
    </w:p>
    <w:p w14:paraId="326A3B3C" w14:textId="77777777" w:rsidR="007D065B" w:rsidRDefault="007D065B">
      <w:pPr>
        <w:spacing w:line="400" w:lineRule="atLeast"/>
        <w:rPr>
          <w:rFonts w:ascii="宋体" w:hAnsi="宋体" w:cs="宋体"/>
          <w:b/>
          <w:sz w:val="30"/>
          <w:szCs w:val="30"/>
        </w:rPr>
      </w:pPr>
    </w:p>
    <w:p w14:paraId="306F33FB" w14:textId="77777777" w:rsidR="007D065B" w:rsidRDefault="00D0789C">
      <w:pPr>
        <w:spacing w:line="400" w:lineRule="atLeast"/>
        <w:rPr>
          <w:rFonts w:ascii="宋体" w:hAnsi="宋体" w:cs="宋体"/>
          <w:b/>
          <w:sz w:val="30"/>
          <w:szCs w:val="30"/>
        </w:rPr>
      </w:pPr>
      <w:r>
        <w:rPr>
          <w:rFonts w:ascii="宋体" w:hAnsi="宋体" w:cs="宋体" w:hint="eastAsia"/>
          <w:b/>
          <w:sz w:val="30"/>
          <w:szCs w:val="30"/>
        </w:rPr>
        <w:t>甲方： 广州市净水有限公司</w:t>
      </w:r>
    </w:p>
    <w:p w14:paraId="3529ED17" w14:textId="77777777" w:rsidR="007D065B" w:rsidRDefault="007D065B">
      <w:pPr>
        <w:spacing w:line="400" w:lineRule="atLeast"/>
        <w:rPr>
          <w:rFonts w:ascii="宋体" w:hAnsi="宋体" w:cs="宋体"/>
          <w:b/>
          <w:sz w:val="30"/>
          <w:szCs w:val="30"/>
        </w:rPr>
      </w:pPr>
    </w:p>
    <w:p w14:paraId="24795B15" w14:textId="77777777" w:rsidR="007D065B" w:rsidRDefault="00D0789C">
      <w:pPr>
        <w:spacing w:line="400" w:lineRule="atLeast"/>
        <w:rPr>
          <w:rFonts w:ascii="宋体" w:hAnsi="宋体" w:cs="宋体"/>
          <w:b/>
          <w:sz w:val="30"/>
          <w:szCs w:val="30"/>
        </w:rPr>
      </w:pPr>
      <w:r>
        <w:rPr>
          <w:rFonts w:ascii="宋体" w:hAnsi="宋体" w:cs="宋体" w:hint="eastAsia"/>
          <w:b/>
          <w:sz w:val="30"/>
          <w:szCs w:val="30"/>
        </w:rPr>
        <w:t>乙方</w:t>
      </w:r>
      <w:r>
        <w:rPr>
          <w:rFonts w:ascii="宋体" w:hAnsi="宋体" w:cs="宋体" w:hint="eastAsia"/>
          <w:sz w:val="30"/>
          <w:szCs w:val="30"/>
        </w:rPr>
        <w:t>：</w:t>
      </w:r>
      <w:r>
        <w:rPr>
          <w:rFonts w:ascii="宋体" w:hAnsi="宋体" w:cs="宋体" w:hint="eastAsia"/>
          <w:b/>
          <w:sz w:val="30"/>
          <w:szCs w:val="30"/>
        </w:rPr>
        <w:t xml:space="preserve"> </w:t>
      </w:r>
    </w:p>
    <w:p w14:paraId="5EA7F24B" w14:textId="77777777" w:rsidR="007D065B" w:rsidRDefault="007D065B">
      <w:pPr>
        <w:spacing w:line="400" w:lineRule="atLeast"/>
        <w:rPr>
          <w:rFonts w:ascii="宋体" w:hAnsi="宋体" w:cs="宋体"/>
          <w:b/>
          <w:sz w:val="30"/>
          <w:szCs w:val="30"/>
        </w:rPr>
      </w:pPr>
    </w:p>
    <w:p w14:paraId="6C0713E4" w14:textId="77777777" w:rsidR="007D065B" w:rsidRDefault="007D065B">
      <w:pPr>
        <w:spacing w:line="400" w:lineRule="atLeast"/>
        <w:rPr>
          <w:rFonts w:ascii="宋体" w:hAnsi="宋体" w:cs="宋体"/>
          <w:b/>
          <w:sz w:val="30"/>
          <w:szCs w:val="30"/>
        </w:rPr>
      </w:pPr>
    </w:p>
    <w:p w14:paraId="6692FA34" w14:textId="77777777" w:rsidR="007D065B" w:rsidRDefault="00D0789C">
      <w:pPr>
        <w:spacing w:line="400" w:lineRule="atLeast"/>
        <w:rPr>
          <w:rFonts w:ascii="宋体" w:hAnsi="宋体" w:cs="宋体"/>
          <w:b/>
          <w:sz w:val="30"/>
          <w:szCs w:val="30"/>
        </w:rPr>
      </w:pPr>
      <w:r>
        <w:rPr>
          <w:rFonts w:ascii="宋体" w:hAnsi="宋体" w:cs="宋体" w:hint="eastAsia"/>
          <w:b/>
          <w:sz w:val="30"/>
          <w:szCs w:val="30"/>
        </w:rPr>
        <w:t xml:space="preserve">签订日期：       年   月   日       </w:t>
      </w:r>
    </w:p>
    <w:p w14:paraId="2F9577C8" w14:textId="77777777" w:rsidR="007D065B" w:rsidRDefault="00D0789C">
      <w:pPr>
        <w:spacing w:line="400" w:lineRule="atLeast"/>
        <w:rPr>
          <w:rFonts w:ascii="宋体" w:hAnsi="宋体" w:cs="宋体"/>
          <w:b/>
          <w:sz w:val="30"/>
        </w:rPr>
      </w:pPr>
      <w:r>
        <w:rPr>
          <w:rFonts w:ascii="宋体" w:hAnsi="宋体" w:cs="宋体" w:hint="eastAsia"/>
          <w:b/>
          <w:sz w:val="30"/>
        </w:rPr>
        <w:t>签约地点：广州市</w:t>
      </w:r>
    </w:p>
    <w:p w14:paraId="1420F3CC" w14:textId="77777777" w:rsidR="007D065B" w:rsidRDefault="007D065B">
      <w:pPr>
        <w:spacing w:line="400" w:lineRule="atLeast"/>
        <w:rPr>
          <w:rFonts w:ascii="宋体" w:hAnsi="宋体" w:cs="宋体"/>
          <w:b/>
          <w:sz w:val="30"/>
        </w:rPr>
      </w:pPr>
    </w:p>
    <w:p w14:paraId="4F359F2B" w14:textId="77777777" w:rsidR="007D065B" w:rsidRDefault="007D065B">
      <w:pPr>
        <w:spacing w:beforeLines="30" w:before="93" w:line="384" w:lineRule="auto"/>
        <w:ind w:leftChars="100" w:left="210" w:firstLineChars="250" w:firstLine="600"/>
        <w:rPr>
          <w:rFonts w:ascii="宋体" w:hAnsi="宋体" w:cs="宋体"/>
          <w:sz w:val="24"/>
        </w:rPr>
      </w:pPr>
    </w:p>
    <w:p w14:paraId="57280817" w14:textId="77777777" w:rsidR="007D065B" w:rsidRDefault="007D065B">
      <w:pPr>
        <w:spacing w:beforeLines="30" w:before="93" w:line="384" w:lineRule="auto"/>
        <w:ind w:leftChars="100" w:left="210" w:firstLineChars="250" w:firstLine="600"/>
        <w:rPr>
          <w:rFonts w:ascii="宋体" w:hAnsi="宋体" w:cs="宋体"/>
          <w:sz w:val="24"/>
        </w:rPr>
      </w:pPr>
    </w:p>
    <w:p w14:paraId="35CB4188" w14:textId="77777777" w:rsidR="007D065B" w:rsidRDefault="00D0789C">
      <w:pPr>
        <w:spacing w:beforeLines="30" w:before="93" w:line="384" w:lineRule="auto"/>
        <w:ind w:leftChars="100" w:left="210" w:firstLineChars="250" w:firstLine="600"/>
        <w:rPr>
          <w:rFonts w:ascii="宋体" w:hAnsi="宋体" w:cs="宋体"/>
          <w:sz w:val="24"/>
        </w:rPr>
      </w:pPr>
      <w:r>
        <w:rPr>
          <w:rFonts w:ascii="宋体" w:hAnsi="宋体" w:cs="宋体" w:hint="eastAsia"/>
          <w:sz w:val="24"/>
        </w:rPr>
        <w:lastRenderedPageBreak/>
        <w:t>根据《中华人民共和国合同法》及其他有关法律、行政法规，</w:t>
      </w:r>
      <w:r>
        <w:rPr>
          <w:rFonts w:ascii="宋体" w:hAnsi="宋体" w:cs="宋体" w:hint="eastAsia"/>
          <w:sz w:val="24"/>
          <w:u w:val="single"/>
        </w:rPr>
        <w:t>广州市净水有限公司</w:t>
      </w:r>
      <w:r>
        <w:rPr>
          <w:rFonts w:ascii="宋体" w:hAnsi="宋体" w:cs="宋体" w:hint="eastAsia"/>
          <w:sz w:val="24"/>
        </w:rPr>
        <w:t xml:space="preserve"> （以下简称“甲方”）与</w:t>
      </w:r>
      <w:r>
        <w:rPr>
          <w:rFonts w:ascii="宋体" w:hAnsi="宋体" w:cs="宋体" w:hint="eastAsia"/>
          <w:sz w:val="24"/>
          <w:u w:val="single"/>
        </w:rPr>
        <w:t xml:space="preserve">          </w:t>
      </w:r>
      <w:r>
        <w:rPr>
          <w:rFonts w:ascii="宋体" w:hAnsi="宋体" w:cs="宋体" w:hint="eastAsia"/>
          <w:sz w:val="24"/>
        </w:rPr>
        <w:t xml:space="preserve"> （以下简称“乙方”）就</w:t>
      </w:r>
      <w:r>
        <w:rPr>
          <w:rFonts w:ascii="宋体" w:hAnsi="宋体" w:cs="宋体" w:hint="eastAsia"/>
          <w:sz w:val="24"/>
          <w:u w:val="single"/>
        </w:rPr>
        <w:t xml:space="preserve">  水质检测中心三楼实验室辅助设施改造  </w:t>
      </w:r>
      <w:r>
        <w:rPr>
          <w:rFonts w:ascii="宋体" w:hAnsi="宋体" w:cs="宋体" w:hint="eastAsia"/>
          <w:sz w:val="24"/>
        </w:rPr>
        <w:t>项目承接工作事宜，遵循平等、自愿、公平和诚实信用的原则，双方协商一致，订立本合同。</w:t>
      </w:r>
    </w:p>
    <w:p w14:paraId="519DDCD1" w14:textId="77777777" w:rsidR="007D065B" w:rsidRDefault="00D0789C">
      <w:pPr>
        <w:spacing w:beforeLines="30" w:before="93" w:line="384" w:lineRule="auto"/>
        <w:ind w:leftChars="100" w:left="210" w:firstLineChars="200" w:firstLine="482"/>
        <w:rPr>
          <w:rFonts w:ascii="宋体" w:hAnsi="宋体" w:cs="宋体"/>
          <w:b/>
          <w:bCs/>
          <w:sz w:val="24"/>
        </w:rPr>
      </w:pPr>
      <w:r>
        <w:rPr>
          <w:rFonts w:ascii="宋体" w:hAnsi="宋体" w:cs="宋体" w:hint="eastAsia"/>
          <w:b/>
          <w:bCs/>
          <w:sz w:val="24"/>
        </w:rPr>
        <w:t>第一条 组成合同的文件及优先顺序</w:t>
      </w:r>
    </w:p>
    <w:p w14:paraId="302D12AC" w14:textId="77777777" w:rsidR="007D065B" w:rsidRDefault="00D0789C">
      <w:pPr>
        <w:spacing w:line="384" w:lineRule="auto"/>
        <w:ind w:firstLine="482"/>
        <w:rPr>
          <w:rFonts w:ascii="宋体" w:hAnsi="宋体" w:cs="宋体"/>
          <w:bCs/>
          <w:sz w:val="24"/>
        </w:rPr>
      </w:pPr>
      <w:r>
        <w:rPr>
          <w:rFonts w:ascii="宋体" w:hAnsi="宋体" w:cs="宋体" w:hint="eastAsia"/>
          <w:bCs/>
          <w:sz w:val="24"/>
        </w:rPr>
        <w:t xml:space="preserve"> </w:t>
      </w:r>
      <w:r>
        <w:rPr>
          <w:rFonts w:hAnsi="宋体" w:cs="宋体" w:hint="eastAsia"/>
          <w:bCs/>
          <w:sz w:val="24"/>
        </w:rPr>
        <w:t>下列文件（如有）均为本合同的组成部分，可视为能相互说明和补充的，如果合同文件存在歧义或相矛盾的地方，则根据以下次序判断：</w:t>
      </w:r>
    </w:p>
    <w:p w14:paraId="4C3214AB" w14:textId="77777777" w:rsidR="007D065B" w:rsidRDefault="00D0789C">
      <w:pPr>
        <w:spacing w:line="384" w:lineRule="auto"/>
        <w:ind w:firstLine="482"/>
        <w:rPr>
          <w:rFonts w:ascii="宋体" w:hAnsi="宋体" w:cs="宋体"/>
          <w:bCs/>
          <w:sz w:val="24"/>
        </w:rPr>
      </w:pPr>
      <w:r>
        <w:rPr>
          <w:rFonts w:ascii="宋体" w:hAnsi="宋体" w:cs="宋体" w:hint="eastAsia"/>
          <w:bCs/>
          <w:sz w:val="24"/>
        </w:rPr>
        <w:t xml:space="preserve">⑴ </w:t>
      </w:r>
      <w:r>
        <w:rPr>
          <w:rFonts w:ascii="宋体" w:hAnsi="宋体" w:cs="宋体" w:hint="eastAsia"/>
          <w:sz w:val="24"/>
        </w:rPr>
        <w:t>在本合同实施过程双方签署的补充与修正文件</w:t>
      </w:r>
      <w:r>
        <w:rPr>
          <w:rFonts w:ascii="宋体" w:hAnsi="宋体" w:cs="宋体" w:hint="eastAsia"/>
          <w:bCs/>
          <w:sz w:val="24"/>
        </w:rPr>
        <w:t>；</w:t>
      </w:r>
    </w:p>
    <w:p w14:paraId="384FC933" w14:textId="77777777" w:rsidR="007D065B" w:rsidRDefault="00D0789C">
      <w:pPr>
        <w:spacing w:line="384" w:lineRule="auto"/>
        <w:ind w:firstLine="482"/>
        <w:rPr>
          <w:rFonts w:ascii="宋体" w:hAnsi="宋体" w:cs="宋体"/>
          <w:bCs/>
          <w:sz w:val="24"/>
        </w:rPr>
      </w:pPr>
      <w:r>
        <w:rPr>
          <w:rFonts w:ascii="宋体" w:hAnsi="宋体" w:cs="宋体" w:hint="eastAsia"/>
          <w:bCs/>
          <w:sz w:val="24"/>
        </w:rPr>
        <w:t>⑵ 本合同书；</w:t>
      </w:r>
    </w:p>
    <w:p w14:paraId="67E684A3" w14:textId="77777777" w:rsidR="007D065B" w:rsidRDefault="00D0789C">
      <w:pPr>
        <w:spacing w:line="384" w:lineRule="auto"/>
        <w:ind w:firstLine="482"/>
        <w:rPr>
          <w:rFonts w:ascii="宋体" w:hAnsi="宋体" w:cs="宋体"/>
          <w:bCs/>
          <w:sz w:val="24"/>
        </w:rPr>
      </w:pPr>
      <w:r>
        <w:rPr>
          <w:rFonts w:ascii="宋体" w:hAnsi="宋体" w:cs="宋体" w:hint="eastAsia"/>
          <w:bCs/>
          <w:sz w:val="24"/>
        </w:rPr>
        <w:t>⑶ 发包通知书；</w:t>
      </w:r>
    </w:p>
    <w:p w14:paraId="117B5CA0" w14:textId="77777777" w:rsidR="007D065B" w:rsidRDefault="00D0789C">
      <w:pPr>
        <w:spacing w:line="384" w:lineRule="auto"/>
        <w:ind w:firstLine="482"/>
        <w:rPr>
          <w:rFonts w:ascii="宋体" w:hAnsi="宋体" w:cs="宋体"/>
          <w:bCs/>
          <w:sz w:val="24"/>
        </w:rPr>
      </w:pPr>
      <w:r>
        <w:rPr>
          <w:rFonts w:ascii="宋体" w:hAnsi="宋体" w:cs="宋体" w:hint="eastAsia"/>
          <w:bCs/>
          <w:sz w:val="24"/>
        </w:rPr>
        <w:t>⑷ 询价文件；</w:t>
      </w:r>
    </w:p>
    <w:p w14:paraId="449D1FD2" w14:textId="77777777" w:rsidR="007D065B" w:rsidRDefault="00D0789C">
      <w:pPr>
        <w:spacing w:line="384" w:lineRule="auto"/>
        <w:ind w:firstLine="482"/>
        <w:rPr>
          <w:rFonts w:ascii="宋体" w:hAnsi="宋体" w:cs="宋体"/>
          <w:bCs/>
          <w:sz w:val="24"/>
        </w:rPr>
      </w:pPr>
      <w:r>
        <w:rPr>
          <w:rFonts w:ascii="宋体" w:hAnsi="宋体" w:cs="宋体" w:hint="eastAsia"/>
          <w:bCs/>
          <w:sz w:val="24"/>
        </w:rPr>
        <w:t>⑸ 响应文件；</w:t>
      </w:r>
    </w:p>
    <w:p w14:paraId="5ADA8FE2" w14:textId="77777777" w:rsidR="007D065B" w:rsidRDefault="00D0789C">
      <w:pPr>
        <w:spacing w:line="384" w:lineRule="auto"/>
        <w:ind w:firstLine="482"/>
        <w:rPr>
          <w:rFonts w:ascii="宋体" w:hAnsi="宋体" w:cs="宋体"/>
          <w:bCs/>
          <w:sz w:val="24"/>
        </w:rPr>
      </w:pPr>
      <w:r>
        <w:rPr>
          <w:rFonts w:ascii="宋体" w:hAnsi="宋体" w:cs="宋体" w:hint="eastAsia"/>
          <w:bCs/>
          <w:sz w:val="24"/>
        </w:rPr>
        <w:t>⑹ 标准、规范及有关技术性文件；</w:t>
      </w:r>
    </w:p>
    <w:p w14:paraId="0DCEADB7" w14:textId="77777777" w:rsidR="007D065B" w:rsidRDefault="00D0789C">
      <w:pPr>
        <w:spacing w:line="384" w:lineRule="auto"/>
        <w:ind w:firstLine="482"/>
        <w:rPr>
          <w:rFonts w:ascii="宋体" w:hAnsi="宋体" w:cs="宋体"/>
          <w:bCs/>
          <w:sz w:val="24"/>
        </w:rPr>
      </w:pPr>
      <w:r>
        <w:rPr>
          <w:rFonts w:ascii="宋体" w:hAnsi="宋体" w:cs="宋体" w:hint="eastAsia"/>
          <w:bCs/>
          <w:sz w:val="24"/>
        </w:rPr>
        <w:t>⑺ 图纸；</w:t>
      </w:r>
    </w:p>
    <w:p w14:paraId="4CEB0C70" w14:textId="77777777" w:rsidR="007D065B" w:rsidRDefault="00D0789C">
      <w:pPr>
        <w:spacing w:line="384" w:lineRule="auto"/>
        <w:ind w:firstLine="482"/>
        <w:rPr>
          <w:rFonts w:ascii="宋体" w:hAnsi="宋体" w:cs="宋体"/>
          <w:bCs/>
          <w:sz w:val="24"/>
        </w:rPr>
      </w:pPr>
      <w:r>
        <w:rPr>
          <w:rFonts w:ascii="宋体" w:hAnsi="宋体" w:cs="宋体" w:hint="eastAsia"/>
          <w:bCs/>
          <w:sz w:val="24"/>
        </w:rPr>
        <w:t>⑻ 工程量清单/</w:t>
      </w:r>
      <w:r>
        <w:rPr>
          <w:rFonts w:ascii="宋体" w:hAnsi="宋体" w:cs="宋体" w:hint="eastAsia"/>
          <w:sz w:val="24"/>
        </w:rPr>
        <w:t>工程报价单或预算书；</w:t>
      </w:r>
    </w:p>
    <w:p w14:paraId="7048FF0C" w14:textId="77777777" w:rsidR="007D065B" w:rsidRDefault="00D0789C">
      <w:pPr>
        <w:spacing w:line="384" w:lineRule="auto"/>
        <w:ind w:firstLine="482"/>
        <w:rPr>
          <w:rFonts w:ascii="宋体" w:hAnsi="宋体" w:cs="宋体"/>
          <w:bCs/>
          <w:sz w:val="24"/>
        </w:rPr>
      </w:pPr>
      <w:r>
        <w:rPr>
          <w:rFonts w:ascii="宋体" w:hAnsi="宋体" w:cs="宋体" w:hint="eastAsia"/>
          <w:bCs/>
          <w:sz w:val="24"/>
        </w:rPr>
        <w:t>⑼ 本合同其他附件；</w:t>
      </w:r>
    </w:p>
    <w:p w14:paraId="3B6D71CF" w14:textId="77777777" w:rsidR="007D065B" w:rsidRDefault="00D0789C">
      <w:pPr>
        <w:spacing w:line="384" w:lineRule="auto"/>
        <w:ind w:firstLine="482"/>
        <w:rPr>
          <w:rFonts w:ascii="宋体" w:hAnsi="宋体" w:cs="宋体"/>
          <w:b/>
          <w:bCs/>
          <w:sz w:val="24"/>
        </w:rPr>
      </w:pPr>
      <w:r>
        <w:rPr>
          <w:rFonts w:ascii="宋体" w:hAnsi="宋体" w:cs="宋体" w:hint="eastAsia"/>
          <w:b/>
          <w:bCs/>
          <w:sz w:val="24"/>
        </w:rPr>
        <w:t>第二条 项目概况、项目承包范围</w:t>
      </w:r>
    </w:p>
    <w:p w14:paraId="70B3F52D" w14:textId="77777777" w:rsidR="007D065B" w:rsidRDefault="00D0789C">
      <w:pPr>
        <w:spacing w:line="384" w:lineRule="auto"/>
        <w:ind w:firstLineChars="200" w:firstLine="480"/>
        <w:rPr>
          <w:rFonts w:ascii="宋体" w:hAnsi="宋体" w:cs="宋体"/>
          <w:sz w:val="24"/>
          <w:u w:val="single"/>
        </w:rPr>
      </w:pPr>
      <w:r>
        <w:rPr>
          <w:rFonts w:ascii="宋体" w:hAnsi="宋体" w:cs="宋体" w:hint="eastAsia"/>
          <w:sz w:val="24"/>
        </w:rPr>
        <w:t>2.1项目名称：</w:t>
      </w:r>
      <w:r>
        <w:rPr>
          <w:rFonts w:ascii="宋体" w:hAnsi="宋体" w:cs="宋体" w:hint="eastAsia"/>
          <w:sz w:val="24"/>
          <w:u w:val="single"/>
        </w:rPr>
        <w:t xml:space="preserve">  广州市净水有限公司水质检测中心三楼实验室辅助设施改造项目。</w:t>
      </w:r>
    </w:p>
    <w:p w14:paraId="42D1BD87" w14:textId="77777777" w:rsidR="007D065B" w:rsidRDefault="00D0789C">
      <w:pPr>
        <w:spacing w:line="384" w:lineRule="auto"/>
        <w:ind w:firstLineChars="200" w:firstLine="480"/>
        <w:rPr>
          <w:rFonts w:ascii="宋体" w:hAnsi="宋体" w:cs="宋体"/>
          <w:sz w:val="24"/>
          <w:u w:val="single"/>
        </w:rPr>
      </w:pPr>
      <w:r>
        <w:rPr>
          <w:rFonts w:ascii="宋体" w:hAnsi="宋体" w:cs="宋体" w:hint="eastAsia"/>
          <w:sz w:val="24"/>
        </w:rPr>
        <w:t>2.2项目地点：</w:t>
      </w:r>
      <w:r>
        <w:rPr>
          <w:rFonts w:ascii="宋体" w:hAnsi="宋体" w:cs="宋体" w:hint="eastAsia"/>
          <w:sz w:val="24"/>
          <w:u w:val="single"/>
        </w:rPr>
        <w:t xml:space="preserve">   广州市净水有限公司水质检测中心  。</w:t>
      </w:r>
    </w:p>
    <w:p w14:paraId="0360B964" w14:textId="77777777" w:rsidR="007D065B" w:rsidRDefault="00D0789C">
      <w:pPr>
        <w:spacing w:line="384" w:lineRule="auto"/>
        <w:ind w:firstLineChars="200" w:firstLine="480"/>
      </w:pPr>
      <w:r>
        <w:rPr>
          <w:rFonts w:ascii="宋体" w:hAnsi="宋体" w:cs="宋体" w:hint="eastAsia"/>
          <w:sz w:val="24"/>
        </w:rPr>
        <w:t>2.3项目内容：</w:t>
      </w:r>
      <w:r>
        <w:rPr>
          <w:rFonts w:ascii="宋体" w:hAnsi="宋体" w:cs="宋体" w:hint="eastAsia"/>
          <w:sz w:val="24"/>
          <w:u w:val="single"/>
        </w:rPr>
        <w:t xml:space="preserve">  对三楼仪器实验室进行改造，根据实际需要增设相应的辅助设施，主要对ICP室、光谱仪器室、气相色谱室、原子吸收室、气瓶室、配电房进行改造，主要包括供气管路分接与布线（含减压阀、不锈钢管、三通、接头等）、排风设施（</w:t>
      </w:r>
      <w:proofErr w:type="gramStart"/>
      <w:r>
        <w:rPr>
          <w:rFonts w:ascii="宋体" w:hAnsi="宋体" w:cs="宋体" w:hint="eastAsia"/>
          <w:sz w:val="24"/>
          <w:u w:val="single"/>
        </w:rPr>
        <w:t>含排风罩</w:t>
      </w:r>
      <w:proofErr w:type="gramEnd"/>
      <w:r>
        <w:rPr>
          <w:rFonts w:ascii="宋体" w:hAnsi="宋体" w:cs="宋体" w:hint="eastAsia"/>
          <w:sz w:val="24"/>
          <w:u w:val="single"/>
        </w:rPr>
        <w:t>、风机、吊架与管路等）、供电电路（含电箱空开改造、管线、插座面板等）。</w:t>
      </w:r>
    </w:p>
    <w:p w14:paraId="30B4E089" w14:textId="77777777" w:rsidR="007D065B" w:rsidRDefault="00D0789C">
      <w:pPr>
        <w:spacing w:line="384" w:lineRule="auto"/>
        <w:ind w:firstLineChars="200" w:firstLine="480"/>
        <w:rPr>
          <w:rFonts w:ascii="宋体" w:hAnsi="宋体" w:cs="宋体"/>
          <w:sz w:val="24"/>
        </w:rPr>
      </w:pPr>
      <w:r>
        <w:rPr>
          <w:rFonts w:ascii="宋体" w:hAnsi="宋体" w:cs="宋体" w:hint="eastAsia"/>
          <w:sz w:val="24"/>
        </w:rPr>
        <w:t>2.4项目承包范围：包括提供所有需要的材料、机械、人工、设施、完成合同约定的工作和服务。按照甲方审核同意的方案、图纸所包括的实施范围和内容进行施工并在质量保修期内承担项目质量保修责任。（</w:t>
      </w:r>
      <w:proofErr w:type="gramStart"/>
      <w:r>
        <w:rPr>
          <w:rFonts w:ascii="宋体" w:hAnsi="宋体" w:cs="宋体" w:hint="eastAsia"/>
          <w:sz w:val="24"/>
        </w:rPr>
        <w:t>如需可附表</w:t>
      </w:r>
      <w:proofErr w:type="gramEnd"/>
      <w:r>
        <w:rPr>
          <w:rFonts w:ascii="宋体" w:hAnsi="宋体" w:cs="宋体" w:hint="eastAsia"/>
          <w:sz w:val="24"/>
        </w:rPr>
        <w:t>）</w:t>
      </w:r>
    </w:p>
    <w:p w14:paraId="2616ABE2" w14:textId="77777777" w:rsidR="007D065B" w:rsidRDefault="007D065B">
      <w:pPr>
        <w:spacing w:line="384" w:lineRule="auto"/>
        <w:ind w:firstLineChars="200" w:firstLine="482"/>
        <w:rPr>
          <w:rFonts w:ascii="宋体" w:hAnsi="宋体" w:cs="宋体"/>
          <w:b/>
          <w:bCs/>
          <w:sz w:val="24"/>
        </w:rPr>
      </w:pPr>
    </w:p>
    <w:p w14:paraId="4ECCB4D9" w14:textId="77777777" w:rsidR="007D065B" w:rsidRDefault="007D065B">
      <w:pPr>
        <w:spacing w:line="384" w:lineRule="auto"/>
        <w:rPr>
          <w:rFonts w:ascii="宋体" w:hAnsi="宋体" w:cs="宋体"/>
          <w:b/>
          <w:bCs/>
          <w:sz w:val="24"/>
        </w:rPr>
      </w:pPr>
    </w:p>
    <w:p w14:paraId="1E42C811" w14:textId="77777777" w:rsidR="007D065B" w:rsidRDefault="00D0789C">
      <w:pPr>
        <w:spacing w:line="384" w:lineRule="auto"/>
        <w:ind w:firstLineChars="200" w:firstLine="482"/>
        <w:rPr>
          <w:rFonts w:ascii="宋体" w:hAnsi="宋体" w:cs="宋体"/>
          <w:b/>
          <w:bCs/>
          <w:sz w:val="24"/>
        </w:rPr>
      </w:pPr>
      <w:r>
        <w:rPr>
          <w:rFonts w:ascii="宋体" w:hAnsi="宋体" w:cs="宋体" w:hint="eastAsia"/>
          <w:b/>
          <w:bCs/>
          <w:sz w:val="24"/>
        </w:rPr>
        <w:lastRenderedPageBreak/>
        <w:t>第三条 项目承包方式</w:t>
      </w:r>
    </w:p>
    <w:p w14:paraId="030208D9" w14:textId="77777777" w:rsidR="007D065B" w:rsidRDefault="00D0789C">
      <w:pPr>
        <w:spacing w:line="384" w:lineRule="auto"/>
        <w:ind w:firstLineChars="200" w:firstLine="420"/>
        <w:rPr>
          <w:rFonts w:ascii="宋体" w:hAnsi="宋体" w:cs="宋体"/>
          <w:color w:val="FF0000"/>
          <w:sz w:val="24"/>
        </w:rPr>
      </w:pPr>
      <w:r>
        <w:rPr>
          <w:rFonts w:ascii="宋体" w:hAnsi="宋体" w:cs="宋体" w:hint="eastAsia"/>
          <w:szCs w:val="21"/>
        </w:rPr>
        <w:sym w:font="Wingdings 2" w:char="0052"/>
      </w:r>
      <w:r>
        <w:rPr>
          <w:rFonts w:ascii="宋体" w:hAnsi="宋体" w:cs="宋体"/>
          <w:szCs w:val="21"/>
        </w:rPr>
        <w:t xml:space="preserve"> </w:t>
      </w:r>
      <w:r>
        <w:rPr>
          <w:rFonts w:ascii="宋体" w:hAnsi="宋体" w:cs="宋体" w:hint="eastAsia"/>
          <w:sz w:val="24"/>
        </w:rPr>
        <w:t>包工、包料、包工期、包质量、包安全、包文明施工、</w:t>
      </w:r>
      <w:proofErr w:type="gramStart"/>
      <w:r>
        <w:rPr>
          <w:rFonts w:ascii="宋体" w:hAnsi="宋体" w:cs="宋体" w:hint="eastAsia"/>
          <w:sz w:val="24"/>
        </w:rPr>
        <w:t>包施工</w:t>
      </w:r>
      <w:proofErr w:type="gramEnd"/>
      <w:r>
        <w:rPr>
          <w:rFonts w:ascii="宋体" w:hAnsi="宋体" w:cs="宋体" w:hint="eastAsia"/>
          <w:sz w:val="24"/>
        </w:rPr>
        <w:t>前图纸设计、包验收的竣工图纸。综合单价包干、项目措施费包干。</w:t>
      </w:r>
    </w:p>
    <w:p w14:paraId="001A2A0D" w14:textId="77777777" w:rsidR="007D065B" w:rsidRDefault="00D0789C">
      <w:pPr>
        <w:spacing w:line="384" w:lineRule="auto"/>
        <w:ind w:firstLineChars="200" w:firstLine="482"/>
        <w:rPr>
          <w:rFonts w:ascii="宋体" w:hAnsi="宋体" w:cs="宋体"/>
          <w:b/>
          <w:bCs/>
          <w:sz w:val="24"/>
        </w:rPr>
      </w:pPr>
      <w:r>
        <w:rPr>
          <w:rFonts w:ascii="宋体" w:hAnsi="宋体" w:cs="宋体" w:hint="eastAsia"/>
          <w:b/>
          <w:bCs/>
          <w:sz w:val="24"/>
        </w:rPr>
        <w:t>第四条</w:t>
      </w:r>
      <w:r>
        <w:rPr>
          <w:rFonts w:ascii="宋体" w:hAnsi="宋体" w:cs="宋体"/>
          <w:b/>
          <w:bCs/>
          <w:sz w:val="24"/>
        </w:rPr>
        <w:t xml:space="preserve"> </w:t>
      </w:r>
      <w:r>
        <w:rPr>
          <w:rFonts w:ascii="宋体" w:hAnsi="宋体" w:cs="宋体" w:hint="eastAsia"/>
          <w:b/>
          <w:bCs/>
          <w:sz w:val="24"/>
        </w:rPr>
        <w:t>合同价款</w:t>
      </w:r>
    </w:p>
    <w:p w14:paraId="06CBF791" w14:textId="77777777" w:rsidR="007D065B" w:rsidRDefault="00D0789C">
      <w:pPr>
        <w:spacing w:line="384" w:lineRule="auto"/>
        <w:ind w:firstLineChars="200" w:firstLine="480"/>
        <w:rPr>
          <w:rFonts w:ascii="宋体" w:hAnsi="宋体" w:cs="宋体"/>
          <w:bCs/>
          <w:sz w:val="24"/>
          <w:bdr w:val="single" w:sz="4" w:space="0" w:color="auto"/>
        </w:rPr>
      </w:pPr>
      <w:r>
        <w:rPr>
          <w:rFonts w:ascii="宋体" w:hAnsi="宋体" w:cs="宋体"/>
          <w:sz w:val="24"/>
        </w:rPr>
        <w:t>4.1</w:t>
      </w:r>
      <w:r>
        <w:rPr>
          <w:rFonts w:ascii="宋体" w:hAnsi="宋体" w:cs="宋体" w:hint="eastAsia"/>
          <w:sz w:val="24"/>
        </w:rPr>
        <w:t>合同价款按以下</w:t>
      </w:r>
      <w:r>
        <w:rPr>
          <w:rFonts w:ascii="宋体" w:hAnsi="宋体" w:cs="宋体"/>
          <w:sz w:val="24"/>
          <w:u w:val="single"/>
        </w:rPr>
        <w:t xml:space="preserve"> </w:t>
      </w:r>
      <w:r>
        <w:rPr>
          <w:rFonts w:ascii="宋体" w:hAnsi="宋体" w:cs="宋体" w:hint="eastAsia"/>
          <w:sz w:val="24"/>
          <w:u w:val="single"/>
        </w:rPr>
        <w:t xml:space="preserve">（1） </w:t>
      </w:r>
      <w:r>
        <w:rPr>
          <w:rFonts w:ascii="宋体" w:hAnsi="宋体" w:cs="宋体" w:hint="eastAsia"/>
          <w:sz w:val="24"/>
        </w:rPr>
        <w:t>执行。</w:t>
      </w:r>
    </w:p>
    <w:p w14:paraId="59E51AAF" w14:textId="77777777" w:rsidR="007D065B" w:rsidRDefault="00D0789C">
      <w:pPr>
        <w:spacing w:line="384" w:lineRule="auto"/>
        <w:ind w:firstLineChars="200" w:firstLine="480"/>
        <w:rPr>
          <w:rFonts w:ascii="宋体" w:hAnsi="宋体" w:cs="宋体"/>
          <w:sz w:val="24"/>
        </w:rPr>
      </w:pPr>
      <w:r>
        <w:rPr>
          <w:rFonts w:ascii="宋体" w:hAnsi="宋体" w:cs="宋体" w:hint="eastAsia"/>
          <w:bCs/>
          <w:sz w:val="24"/>
        </w:rPr>
        <w:t>（</w:t>
      </w:r>
      <w:r>
        <w:rPr>
          <w:rFonts w:ascii="宋体" w:hAnsi="宋体" w:cs="宋体"/>
          <w:bCs/>
          <w:sz w:val="24"/>
        </w:rPr>
        <w:t>1</w:t>
      </w:r>
      <w:r>
        <w:rPr>
          <w:rFonts w:ascii="宋体" w:hAnsi="宋体" w:cs="宋体" w:hint="eastAsia"/>
          <w:bCs/>
          <w:sz w:val="24"/>
        </w:rPr>
        <w:t>）</w:t>
      </w:r>
      <w:r>
        <w:rPr>
          <w:rFonts w:ascii="宋体" w:hAnsi="宋体" w:cs="宋体" w:hint="eastAsia"/>
          <w:sz w:val="24"/>
        </w:rPr>
        <w:t>合同暂定总价为：</w:t>
      </w:r>
      <w:r>
        <w:rPr>
          <w:rFonts w:ascii="宋体" w:hAnsi="宋体" w:cs="宋体" w:hint="eastAsia"/>
          <w:b/>
          <w:sz w:val="24"/>
          <w:u w:val="single"/>
        </w:rPr>
        <w:t>人民币</w:t>
      </w:r>
      <w:r>
        <w:rPr>
          <w:rFonts w:ascii="宋体" w:hAnsi="宋体" w:cs="宋体"/>
          <w:b/>
          <w:sz w:val="24"/>
          <w:u w:val="single"/>
        </w:rPr>
        <w:t xml:space="preserve">        </w:t>
      </w:r>
      <w:r>
        <w:rPr>
          <w:rFonts w:ascii="宋体" w:hAnsi="宋体" w:cs="宋体" w:hint="eastAsia"/>
          <w:b/>
          <w:sz w:val="24"/>
          <w:u w:val="single"/>
        </w:rPr>
        <w:t>元</w:t>
      </w:r>
      <w:r>
        <w:rPr>
          <w:rFonts w:ascii="宋体" w:hAnsi="宋体" w:cs="宋体" w:hint="eastAsia"/>
          <w:sz w:val="24"/>
        </w:rPr>
        <w:t>（大写</w:t>
      </w:r>
      <w:r>
        <w:rPr>
          <w:rFonts w:ascii="宋体" w:hAnsi="宋体" w:cs="宋体"/>
          <w:sz w:val="24"/>
        </w:rPr>
        <w:t>:</w:t>
      </w:r>
      <w:r>
        <w:rPr>
          <w:rFonts w:ascii="宋体" w:hAnsi="宋体" w:cs="宋体"/>
          <w:b/>
          <w:sz w:val="24"/>
          <w:u w:val="single"/>
        </w:rPr>
        <w:t xml:space="preserve">           </w:t>
      </w:r>
      <w:r>
        <w:rPr>
          <w:rFonts w:ascii="宋体" w:hAnsi="宋体" w:cs="宋体"/>
          <w:sz w:val="24"/>
          <w:u w:val="single"/>
        </w:rPr>
        <w:t xml:space="preserve"> </w:t>
      </w:r>
      <w:r>
        <w:rPr>
          <w:rFonts w:ascii="宋体" w:hAnsi="宋体" w:cs="宋体" w:hint="eastAsia"/>
          <w:sz w:val="24"/>
        </w:rPr>
        <w:t>）。经甲方或甲方委托有资质第三方机构审核后，审核价作为合同结算价。</w:t>
      </w:r>
      <w:proofErr w:type="gramStart"/>
      <w:r>
        <w:rPr>
          <w:rFonts w:ascii="宋体" w:hAnsi="宋体" w:cs="宋体" w:hint="eastAsia"/>
          <w:sz w:val="24"/>
        </w:rPr>
        <w:t>若合同</w:t>
      </w:r>
      <w:proofErr w:type="gramEnd"/>
      <w:r>
        <w:rPr>
          <w:rFonts w:ascii="宋体" w:hAnsi="宋体" w:cs="宋体" w:hint="eastAsia"/>
          <w:sz w:val="24"/>
        </w:rPr>
        <w:t>结算价</w:t>
      </w:r>
      <w:proofErr w:type="gramStart"/>
      <w:r>
        <w:rPr>
          <w:rFonts w:ascii="宋体" w:hAnsi="宋体" w:cs="宋体" w:hint="eastAsia"/>
          <w:sz w:val="24"/>
        </w:rPr>
        <w:t>超合同</w:t>
      </w:r>
      <w:proofErr w:type="gramEnd"/>
      <w:r>
        <w:rPr>
          <w:rFonts w:ascii="宋体" w:hAnsi="宋体" w:cs="宋体" w:hint="eastAsia"/>
          <w:sz w:val="24"/>
        </w:rPr>
        <w:t>暂定总价，双方另行签订补充协议。</w:t>
      </w:r>
    </w:p>
    <w:p w14:paraId="453D9130" w14:textId="77777777" w:rsidR="007D065B" w:rsidRDefault="00D0789C">
      <w:pPr>
        <w:spacing w:line="384" w:lineRule="auto"/>
        <w:ind w:firstLineChars="200" w:firstLine="480"/>
        <w:rPr>
          <w:rFonts w:ascii="宋体" w:hAnsi="宋体" w:cs="宋体"/>
          <w:sz w:val="24"/>
        </w:rPr>
      </w:pPr>
      <w:r>
        <w:rPr>
          <w:rFonts w:ascii="宋体" w:hAnsi="宋体" w:cs="宋体" w:hint="eastAsia"/>
          <w:sz w:val="24"/>
        </w:rPr>
        <w:t>综合单价为：人民币</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元</w:t>
      </w:r>
      <w:r>
        <w:rPr>
          <w:rFonts w:ascii="宋体" w:hAnsi="宋体" w:cs="宋体"/>
          <w:sz w:val="24"/>
        </w:rPr>
        <w:t>/m</w:t>
      </w:r>
      <w:r>
        <w:rPr>
          <w:rFonts w:ascii="宋体" w:hAnsi="宋体" w:cs="宋体"/>
          <w:sz w:val="24"/>
          <w:vertAlign w:val="superscript"/>
        </w:rPr>
        <w:t>3</w:t>
      </w:r>
      <w:r>
        <w:rPr>
          <w:rFonts w:ascii="宋体" w:hAnsi="宋体" w:cs="宋体"/>
          <w:sz w:val="24"/>
        </w:rPr>
        <w:t>(</w:t>
      </w:r>
      <w:r>
        <w:rPr>
          <w:rFonts w:ascii="宋体" w:hAnsi="宋体" w:cs="宋体" w:hint="eastAsia"/>
          <w:sz w:val="24"/>
        </w:rPr>
        <w:t>大写：</w:t>
      </w:r>
      <w:r>
        <w:rPr>
          <w:rFonts w:ascii="宋体" w:hAnsi="宋体" w:cs="宋体"/>
          <w:sz w:val="24"/>
          <w:u w:val="single"/>
        </w:rPr>
        <w:t xml:space="preserve">             </w:t>
      </w:r>
      <w:r>
        <w:rPr>
          <w:rFonts w:ascii="宋体" w:hAnsi="宋体" w:cs="宋体"/>
          <w:sz w:val="24"/>
        </w:rPr>
        <w:t>)</w:t>
      </w:r>
      <w:r>
        <w:rPr>
          <w:rFonts w:ascii="宋体" w:hAnsi="宋体" w:cs="宋体" w:hint="eastAsia"/>
          <w:sz w:val="24"/>
        </w:rPr>
        <w:t>。</w:t>
      </w:r>
    </w:p>
    <w:p w14:paraId="65F7ACE3" w14:textId="77777777" w:rsidR="007D065B" w:rsidRDefault="00D0789C">
      <w:pPr>
        <w:autoSpaceDE w:val="0"/>
        <w:autoSpaceDN w:val="0"/>
        <w:adjustRightInd w:val="0"/>
        <w:spacing w:line="384" w:lineRule="auto"/>
        <w:ind w:firstLineChars="200" w:firstLine="480"/>
        <w:rPr>
          <w:rFonts w:ascii="宋体" w:hAnsi="宋体" w:cs="宋体"/>
          <w:sz w:val="24"/>
        </w:rPr>
      </w:pPr>
      <w:r>
        <w:rPr>
          <w:rFonts w:ascii="宋体" w:hAnsi="宋体" w:cs="宋体" w:hint="eastAsia"/>
          <w:sz w:val="24"/>
        </w:rPr>
        <w:t>合同单价在合同有效期内为不变价。乙方已经充分考虑本合同履行期间的市场风险和国家政策性调整风险系数并已计入报价，因此合同单价在合同有效期内不因任何因素而作调整。</w:t>
      </w:r>
    </w:p>
    <w:p w14:paraId="69B0611F" w14:textId="77777777" w:rsidR="007D065B" w:rsidRDefault="00D0789C">
      <w:pPr>
        <w:spacing w:line="384" w:lineRule="auto"/>
        <w:ind w:firstLineChars="200" w:firstLine="480"/>
        <w:rPr>
          <w:rFonts w:ascii="宋体" w:hAnsi="宋体" w:cs="宋体"/>
          <w:sz w:val="24"/>
        </w:rPr>
      </w:pPr>
      <w:r>
        <w:rPr>
          <w:rFonts w:ascii="宋体" w:hAnsi="宋体" w:cs="宋体" w:hint="eastAsia"/>
          <w:bCs/>
          <w:sz w:val="24"/>
        </w:rPr>
        <w:t>（</w:t>
      </w:r>
      <w:r>
        <w:rPr>
          <w:rFonts w:ascii="宋体" w:hAnsi="宋体" w:cs="宋体"/>
          <w:bCs/>
          <w:sz w:val="24"/>
        </w:rPr>
        <w:t>2</w:t>
      </w:r>
      <w:r>
        <w:rPr>
          <w:rFonts w:ascii="宋体" w:hAnsi="宋体" w:cs="宋体" w:hint="eastAsia"/>
          <w:bCs/>
          <w:sz w:val="24"/>
        </w:rPr>
        <w:t>）</w:t>
      </w:r>
      <w:r>
        <w:rPr>
          <w:rFonts w:ascii="宋体" w:hAnsi="宋体" w:cs="宋体" w:hint="eastAsia"/>
          <w:sz w:val="24"/>
        </w:rPr>
        <w:t>合同以总价包干形式，合同暂定总价为：</w:t>
      </w:r>
      <w:r>
        <w:rPr>
          <w:rFonts w:ascii="宋体" w:hAnsi="宋体" w:cs="宋体" w:hint="eastAsia"/>
          <w:b/>
          <w:sz w:val="24"/>
          <w:u w:val="single"/>
        </w:rPr>
        <w:t>人民币</w:t>
      </w:r>
      <w:r>
        <w:rPr>
          <w:rFonts w:ascii="宋体" w:hAnsi="宋体" w:cs="宋体"/>
          <w:b/>
          <w:sz w:val="24"/>
          <w:u w:val="single"/>
        </w:rPr>
        <w:t xml:space="preserve">  </w:t>
      </w:r>
      <w:r>
        <w:rPr>
          <w:rFonts w:ascii="宋体" w:hAnsi="宋体" w:cs="宋体" w:hint="eastAsia"/>
          <w:b/>
          <w:sz w:val="24"/>
          <w:u w:val="single"/>
        </w:rPr>
        <w:t>/</w:t>
      </w:r>
      <w:r>
        <w:rPr>
          <w:rFonts w:ascii="宋体" w:hAnsi="宋体" w:cs="宋体"/>
          <w:b/>
          <w:sz w:val="24"/>
          <w:u w:val="single"/>
        </w:rPr>
        <w:t xml:space="preserve">    </w:t>
      </w:r>
      <w:r>
        <w:rPr>
          <w:rFonts w:ascii="宋体" w:hAnsi="宋体" w:cs="宋体" w:hint="eastAsia"/>
          <w:b/>
          <w:sz w:val="24"/>
          <w:u w:val="single"/>
        </w:rPr>
        <w:t>元</w:t>
      </w:r>
      <w:r>
        <w:rPr>
          <w:rFonts w:ascii="宋体" w:hAnsi="宋体" w:cs="宋体" w:hint="eastAsia"/>
          <w:sz w:val="24"/>
        </w:rPr>
        <w:t>（大写</w:t>
      </w:r>
      <w:r>
        <w:rPr>
          <w:rFonts w:ascii="宋体" w:hAnsi="宋体" w:cs="宋体"/>
          <w:sz w:val="24"/>
        </w:rPr>
        <w:t>:</w:t>
      </w:r>
      <w:r>
        <w:rPr>
          <w:rFonts w:ascii="宋体" w:hAnsi="宋体" w:cs="宋体"/>
          <w:b/>
          <w:sz w:val="24"/>
          <w:u w:val="single"/>
        </w:rPr>
        <w:t xml:space="preserve">    </w:t>
      </w:r>
      <w:r>
        <w:rPr>
          <w:rFonts w:ascii="宋体" w:hAnsi="宋体" w:cs="宋体" w:hint="eastAsia"/>
          <w:b/>
          <w:sz w:val="24"/>
          <w:u w:val="single"/>
        </w:rPr>
        <w:t>/</w:t>
      </w:r>
      <w:r>
        <w:rPr>
          <w:rFonts w:ascii="宋体" w:hAnsi="宋体" w:cs="宋体"/>
          <w:b/>
          <w:sz w:val="24"/>
          <w:u w:val="single"/>
        </w:rPr>
        <w:t xml:space="preserve">  </w:t>
      </w:r>
      <w:r>
        <w:rPr>
          <w:rFonts w:ascii="宋体" w:hAnsi="宋体" w:cs="宋体"/>
          <w:sz w:val="24"/>
          <w:u w:val="single"/>
        </w:rPr>
        <w:t xml:space="preserve"> </w:t>
      </w:r>
      <w:r>
        <w:rPr>
          <w:rFonts w:ascii="宋体" w:hAnsi="宋体" w:cs="宋体" w:hint="eastAsia"/>
          <w:sz w:val="24"/>
        </w:rPr>
        <w:t>）。</w:t>
      </w:r>
      <w:r>
        <w:rPr>
          <w:rFonts w:ascii="宋体" w:hAnsi="宋体" w:cs="宋体"/>
          <w:sz w:val="24"/>
        </w:rPr>
        <w:t xml:space="preserve"> </w:t>
      </w:r>
      <w:r>
        <w:rPr>
          <w:rFonts w:ascii="宋体" w:hAnsi="宋体" w:cs="宋体" w:hint="eastAsia"/>
          <w:sz w:val="24"/>
        </w:rPr>
        <w:t>经甲方或甲方委托有资质第三方机构审核后，若结算审核价比合同暂定总价低，则以结算审核价作为合同结算价，否则以合同暂定总价为合同结算价。</w:t>
      </w:r>
    </w:p>
    <w:p w14:paraId="2E8AC83E" w14:textId="77777777" w:rsidR="007D065B" w:rsidRDefault="00D0789C">
      <w:pPr>
        <w:tabs>
          <w:tab w:val="left" w:pos="851"/>
        </w:tabs>
        <w:adjustRightInd w:val="0"/>
        <w:snapToGrid w:val="0"/>
        <w:spacing w:line="384" w:lineRule="auto"/>
        <w:ind w:firstLineChars="200" w:firstLine="480"/>
        <w:rPr>
          <w:rFonts w:ascii="宋体" w:hAnsi="宋体" w:cs="宋体"/>
          <w:sz w:val="24"/>
        </w:rPr>
      </w:pPr>
      <w:r>
        <w:rPr>
          <w:rFonts w:ascii="宋体" w:hAnsi="宋体" w:cs="宋体"/>
          <w:kern w:val="0"/>
          <w:sz w:val="24"/>
          <w:lang w:val="zh-CN"/>
        </w:rPr>
        <w:t>4.2</w:t>
      </w:r>
      <w:r>
        <w:rPr>
          <w:rFonts w:ascii="宋体" w:hAnsi="宋体" w:cs="宋体" w:hint="eastAsia"/>
          <w:kern w:val="0"/>
          <w:sz w:val="24"/>
        </w:rPr>
        <w:t>本合同约定的价格为含税价价格</w:t>
      </w:r>
      <w:r>
        <w:rPr>
          <w:rFonts w:ascii="宋体" w:hAnsi="宋体" w:cs="宋体" w:hint="eastAsia"/>
          <w:sz w:val="24"/>
        </w:rPr>
        <w:t>（税率</w:t>
      </w:r>
      <w:r>
        <w:rPr>
          <w:rFonts w:ascii="宋体" w:hAnsi="宋体" w:cs="宋体"/>
          <w:sz w:val="24"/>
          <w:u w:val="single"/>
        </w:rPr>
        <w:t xml:space="preserve">    %</w:t>
      </w:r>
      <w:r>
        <w:rPr>
          <w:rFonts w:ascii="宋体" w:hAnsi="宋体" w:cs="宋体" w:hint="eastAsia"/>
          <w:sz w:val="24"/>
        </w:rPr>
        <w:t>），合同履行期间国家税率调整的，不含税价不变，价税合计相应调整，以开具发票的时间为准。</w:t>
      </w:r>
    </w:p>
    <w:p w14:paraId="1D30AE2B" w14:textId="77777777" w:rsidR="007D065B" w:rsidRDefault="00D0789C">
      <w:pPr>
        <w:widowControl/>
        <w:tabs>
          <w:tab w:val="left" w:pos="851"/>
        </w:tabs>
        <w:adjustRightInd w:val="0"/>
        <w:snapToGrid w:val="0"/>
        <w:spacing w:line="384" w:lineRule="auto"/>
        <w:ind w:firstLineChars="200" w:firstLine="482"/>
        <w:jc w:val="left"/>
        <w:rPr>
          <w:rFonts w:ascii="宋体" w:hAnsi="宋体" w:cs="宋体"/>
          <w:b/>
          <w:bCs/>
          <w:sz w:val="24"/>
        </w:rPr>
      </w:pPr>
      <w:r>
        <w:rPr>
          <w:rFonts w:ascii="宋体" w:hAnsi="宋体" w:cs="宋体" w:hint="eastAsia"/>
          <w:b/>
          <w:bCs/>
          <w:sz w:val="24"/>
        </w:rPr>
        <w:t>第五条</w:t>
      </w:r>
      <w:r>
        <w:rPr>
          <w:rFonts w:ascii="宋体" w:hAnsi="宋体" w:cs="宋体"/>
          <w:b/>
          <w:bCs/>
          <w:sz w:val="24"/>
        </w:rPr>
        <w:t xml:space="preserve"> </w:t>
      </w:r>
      <w:r>
        <w:rPr>
          <w:rFonts w:ascii="宋体" w:hAnsi="宋体" w:cs="宋体" w:hint="eastAsia"/>
          <w:b/>
          <w:bCs/>
          <w:sz w:val="24"/>
        </w:rPr>
        <w:t>工期及要求</w:t>
      </w:r>
    </w:p>
    <w:p w14:paraId="6F967193" w14:textId="1DAA8591" w:rsidR="007D065B" w:rsidRDefault="00D0789C">
      <w:pPr>
        <w:widowControl/>
        <w:spacing w:line="384" w:lineRule="auto"/>
        <w:ind w:firstLineChars="200" w:firstLine="480"/>
        <w:jc w:val="left"/>
        <w:rPr>
          <w:rFonts w:ascii="宋体" w:hAnsi="宋体" w:cs="宋体"/>
          <w:sz w:val="24"/>
        </w:rPr>
      </w:pPr>
      <w:r>
        <w:rPr>
          <w:rFonts w:ascii="宋体" w:hAnsi="宋体" w:cs="宋体"/>
          <w:sz w:val="24"/>
        </w:rPr>
        <w:t>5.1</w:t>
      </w:r>
      <w:r>
        <w:rPr>
          <w:rFonts w:ascii="宋体" w:hAnsi="宋体" w:cs="宋体" w:hint="eastAsia"/>
          <w:sz w:val="24"/>
        </w:rPr>
        <w:t>开工日期暂定为：</w:t>
      </w:r>
      <w:r>
        <w:rPr>
          <w:rFonts w:ascii="宋体" w:hAnsi="宋体" w:cs="宋体"/>
          <w:sz w:val="24"/>
          <w:u w:val="single"/>
        </w:rPr>
        <w:t xml:space="preserve">      </w:t>
      </w:r>
      <w:r>
        <w:rPr>
          <w:rFonts w:ascii="宋体" w:hAnsi="宋体" w:cs="宋体" w:hint="eastAsia"/>
          <w:sz w:val="24"/>
          <w:u w:val="single"/>
        </w:rPr>
        <w:t>年</w:t>
      </w:r>
      <w:r>
        <w:rPr>
          <w:rFonts w:ascii="宋体" w:hAnsi="宋体" w:cs="宋体"/>
          <w:sz w:val="24"/>
          <w:u w:val="single"/>
        </w:rPr>
        <w:t xml:space="preserve">   </w:t>
      </w:r>
      <w:r>
        <w:rPr>
          <w:rFonts w:ascii="宋体" w:hAnsi="宋体" w:cs="宋体" w:hint="eastAsia"/>
          <w:sz w:val="24"/>
          <w:u w:val="single"/>
        </w:rPr>
        <w:t>月</w:t>
      </w:r>
      <w:r>
        <w:rPr>
          <w:rFonts w:ascii="宋体" w:hAnsi="宋体" w:cs="宋体"/>
          <w:sz w:val="24"/>
          <w:u w:val="single"/>
        </w:rPr>
        <w:t xml:space="preserve">   </w:t>
      </w:r>
      <w:r>
        <w:rPr>
          <w:rFonts w:ascii="宋体" w:hAnsi="宋体" w:cs="宋体" w:hint="eastAsia"/>
          <w:sz w:val="24"/>
          <w:u w:val="single"/>
        </w:rPr>
        <w:t>日</w:t>
      </w:r>
      <w:r>
        <w:rPr>
          <w:rFonts w:ascii="宋体" w:hAnsi="宋体" w:cs="宋体" w:hint="eastAsia"/>
          <w:sz w:val="24"/>
        </w:rPr>
        <w:t>，具体日期以甲方发出的开工报告</w:t>
      </w:r>
      <w:r>
        <w:rPr>
          <w:rFonts w:ascii="宋体" w:hAnsi="宋体" w:cs="宋体"/>
          <w:sz w:val="24"/>
        </w:rPr>
        <w:t>/</w:t>
      </w:r>
      <w:r>
        <w:rPr>
          <w:rFonts w:ascii="宋体" w:hAnsi="宋体" w:cs="宋体" w:hint="eastAsia"/>
          <w:sz w:val="24"/>
        </w:rPr>
        <w:t>通知为准。乙方不能按时开工，应当于开工报告</w:t>
      </w:r>
      <w:r>
        <w:rPr>
          <w:rFonts w:ascii="宋体" w:hAnsi="宋体" w:cs="宋体"/>
          <w:sz w:val="24"/>
        </w:rPr>
        <w:t>/</w:t>
      </w:r>
      <w:r>
        <w:rPr>
          <w:rFonts w:ascii="宋体" w:hAnsi="宋体" w:cs="宋体" w:hint="eastAsia"/>
          <w:sz w:val="24"/>
        </w:rPr>
        <w:t>通知载明的开工日期</w:t>
      </w:r>
      <w:r>
        <w:rPr>
          <w:rFonts w:ascii="宋体" w:hAnsi="宋体" w:cs="宋体"/>
          <w:sz w:val="24"/>
        </w:rPr>
        <w:t>7</w:t>
      </w:r>
      <w:r>
        <w:rPr>
          <w:rFonts w:ascii="宋体" w:hAnsi="宋体" w:cs="宋体" w:hint="eastAsia"/>
          <w:sz w:val="24"/>
        </w:rPr>
        <w:t>天前，以书面形式向甲方提出延期开工的理由。甲方应当在接到延期开工申请后的</w:t>
      </w:r>
      <w:r>
        <w:rPr>
          <w:rFonts w:ascii="宋体" w:hAnsi="宋体" w:cs="宋体"/>
          <w:sz w:val="24"/>
        </w:rPr>
        <w:t>48</w:t>
      </w:r>
      <w:r>
        <w:rPr>
          <w:rFonts w:ascii="宋体" w:hAnsi="宋体" w:cs="宋体" w:hint="eastAsia"/>
          <w:sz w:val="24"/>
        </w:rPr>
        <w:t>小时内以书面形式答复乙方。甲方在接到延期开工申请后</w:t>
      </w:r>
      <w:r>
        <w:rPr>
          <w:rFonts w:ascii="宋体" w:hAnsi="宋体" w:cs="宋体"/>
          <w:sz w:val="24"/>
        </w:rPr>
        <w:t>48</w:t>
      </w:r>
      <w:r>
        <w:rPr>
          <w:rFonts w:ascii="宋体" w:hAnsi="宋体" w:cs="宋体" w:hint="eastAsia"/>
          <w:sz w:val="24"/>
        </w:rPr>
        <w:t>小时内不答复，视为同意乙方要求，工期相应顺延。甲方不同意延期要求或乙方未在规定时间内提出延期开工，工期不予顺延。</w:t>
      </w:r>
      <w:r w:rsidRPr="004350F8">
        <w:rPr>
          <w:rFonts w:ascii="宋体" w:hAnsi="宋体" w:cs="宋体" w:hint="eastAsia"/>
          <w:sz w:val="24"/>
        </w:rPr>
        <w:t>合同工期总日历天数</w:t>
      </w:r>
      <w:r w:rsidRPr="004350F8">
        <w:rPr>
          <w:rFonts w:ascii="宋体" w:hAnsi="宋体" w:cs="宋体"/>
          <w:sz w:val="24"/>
          <w:u w:val="single"/>
        </w:rPr>
        <w:t xml:space="preserve">    </w:t>
      </w:r>
      <w:r w:rsidR="004350F8" w:rsidRPr="004350F8">
        <w:rPr>
          <w:rFonts w:ascii="宋体" w:hAnsi="宋体" w:cs="宋体"/>
          <w:sz w:val="24"/>
        </w:rPr>
        <w:t>20</w:t>
      </w:r>
      <w:r w:rsidRPr="004350F8">
        <w:rPr>
          <w:rFonts w:ascii="宋体" w:hAnsi="宋体" w:cs="宋体" w:hint="eastAsia"/>
          <w:sz w:val="24"/>
        </w:rPr>
        <w:t>天。</w:t>
      </w:r>
      <w:r>
        <w:rPr>
          <w:rFonts w:ascii="宋体" w:hAnsi="宋体" w:cs="宋体" w:hint="eastAsia"/>
          <w:sz w:val="24"/>
        </w:rPr>
        <w:t>乙方未能按合同工期竣工验收的，每逾期一天，甲方有权要求乙方按</w:t>
      </w:r>
      <w:r>
        <w:rPr>
          <w:rFonts w:ascii="宋体" w:hAnsi="宋体" w:cs="宋体" w:hint="eastAsia"/>
          <w:sz w:val="24"/>
          <w:u w:val="single"/>
        </w:rPr>
        <w:t>合同暂定总价的</w:t>
      </w:r>
      <w:r>
        <w:rPr>
          <w:rFonts w:ascii="宋体" w:hAnsi="宋体" w:cs="宋体"/>
          <w:sz w:val="24"/>
          <w:u w:val="single"/>
        </w:rPr>
        <w:t xml:space="preserve"> 1%</w:t>
      </w:r>
      <w:r>
        <w:rPr>
          <w:rFonts w:ascii="宋体" w:hAnsi="宋体" w:cs="宋体" w:hint="eastAsia"/>
          <w:sz w:val="24"/>
        </w:rPr>
        <w:t>支付违约金，逾期达到</w:t>
      </w:r>
      <w:r>
        <w:rPr>
          <w:rFonts w:ascii="宋体" w:hAnsi="宋体" w:cs="宋体"/>
          <w:sz w:val="24"/>
          <w:u w:val="single"/>
        </w:rPr>
        <w:t xml:space="preserve">  </w:t>
      </w:r>
      <w:r>
        <w:rPr>
          <w:rFonts w:ascii="宋体" w:hAnsi="宋体" w:cs="宋体" w:hint="eastAsia"/>
          <w:sz w:val="24"/>
          <w:u w:val="single"/>
        </w:rPr>
        <w:t>30</w:t>
      </w:r>
      <w:r>
        <w:rPr>
          <w:rFonts w:ascii="宋体" w:hAnsi="宋体" w:cs="宋体"/>
          <w:sz w:val="24"/>
          <w:u w:val="single"/>
        </w:rPr>
        <w:t xml:space="preserve">  </w:t>
      </w:r>
      <w:r>
        <w:rPr>
          <w:rFonts w:ascii="宋体" w:hAnsi="宋体" w:cs="宋体" w:hint="eastAsia"/>
          <w:sz w:val="24"/>
        </w:rPr>
        <w:t>天及以上的，甲方有权解除合同并要求乙方支付</w:t>
      </w:r>
      <w:r>
        <w:rPr>
          <w:rFonts w:ascii="宋体" w:hAnsi="宋体" w:cs="宋体" w:hint="eastAsia"/>
          <w:sz w:val="24"/>
          <w:u w:val="single"/>
        </w:rPr>
        <w:t>合同暂定总价的</w:t>
      </w:r>
      <w:r>
        <w:rPr>
          <w:rFonts w:ascii="宋体" w:hAnsi="宋体" w:cs="宋体"/>
          <w:sz w:val="24"/>
          <w:u w:val="single"/>
        </w:rPr>
        <w:t>20%</w:t>
      </w:r>
      <w:r>
        <w:rPr>
          <w:rFonts w:ascii="宋体" w:hAnsi="宋体" w:cs="宋体"/>
          <w:sz w:val="24"/>
        </w:rPr>
        <w:t>作为违约金。</w:t>
      </w:r>
    </w:p>
    <w:p w14:paraId="798FF8F4" w14:textId="77777777" w:rsidR="007D065B" w:rsidRDefault="00D0789C">
      <w:pPr>
        <w:widowControl/>
        <w:spacing w:line="384" w:lineRule="auto"/>
        <w:ind w:firstLineChars="200" w:firstLine="480"/>
        <w:jc w:val="left"/>
        <w:rPr>
          <w:rFonts w:ascii="宋体" w:hAnsi="宋体" w:cs="宋体"/>
          <w:bCs/>
          <w:sz w:val="24"/>
        </w:rPr>
      </w:pPr>
      <w:r>
        <w:rPr>
          <w:rFonts w:ascii="宋体" w:hAnsi="宋体" w:cs="宋体"/>
          <w:bCs/>
          <w:sz w:val="24"/>
        </w:rPr>
        <w:t>5.2</w:t>
      </w:r>
      <w:r>
        <w:rPr>
          <w:rFonts w:ascii="宋体" w:hAnsi="宋体" w:cs="宋体" w:hint="eastAsia"/>
          <w:bCs/>
          <w:sz w:val="24"/>
        </w:rPr>
        <w:t>乙方在施工期间应严格遵守《中华人民共和国安全生产法》、《建设工程安全生产管理条例》等法律法规以及文明施工、深夜施工、环卫和城管等规定，建立规章制度和</w:t>
      </w:r>
      <w:r>
        <w:rPr>
          <w:rFonts w:ascii="宋体" w:hAnsi="宋体" w:cs="宋体" w:hint="eastAsia"/>
          <w:bCs/>
          <w:sz w:val="24"/>
        </w:rPr>
        <w:lastRenderedPageBreak/>
        <w:t>防护措施并向甲方报备。如甲方或相关职能部门在施工过程中发现安全问题或者发出整改通知书，乙方应立即停工整改。如果逾期不整改或者整改不符合合同约定，甲方有权要求乙方支付</w:t>
      </w:r>
      <w:r>
        <w:rPr>
          <w:rFonts w:ascii="宋体" w:hAnsi="宋体" w:cs="宋体" w:hint="eastAsia"/>
          <w:bCs/>
          <w:sz w:val="24"/>
          <w:u w:val="single"/>
        </w:rPr>
        <w:t>合同暂定总价的</w:t>
      </w:r>
      <w:r>
        <w:rPr>
          <w:rFonts w:ascii="宋体" w:hAnsi="宋体" w:cs="宋体"/>
          <w:bCs/>
          <w:sz w:val="24"/>
          <w:u w:val="single"/>
        </w:rPr>
        <w:t>5%/</w:t>
      </w:r>
      <w:r>
        <w:rPr>
          <w:rFonts w:ascii="宋体" w:hAnsi="宋体" w:cs="宋体" w:hint="eastAsia"/>
          <w:bCs/>
          <w:sz w:val="24"/>
          <w:u w:val="single"/>
        </w:rPr>
        <w:t>次</w:t>
      </w:r>
      <w:r>
        <w:rPr>
          <w:rFonts w:ascii="宋体" w:hAnsi="宋体" w:cs="宋体" w:hint="eastAsia"/>
          <w:bCs/>
          <w:sz w:val="24"/>
        </w:rPr>
        <w:t>作为违约金，超过三次（含三次）的，甲方有权解除合同，要求乙方支付</w:t>
      </w:r>
      <w:r>
        <w:rPr>
          <w:rFonts w:ascii="宋体" w:hAnsi="宋体" w:cs="宋体" w:hint="eastAsia"/>
          <w:bCs/>
          <w:sz w:val="24"/>
          <w:u w:val="single"/>
        </w:rPr>
        <w:t>合同暂定总价的</w:t>
      </w:r>
      <w:r>
        <w:rPr>
          <w:rFonts w:ascii="宋体" w:hAnsi="宋体" w:cs="宋体"/>
          <w:bCs/>
          <w:sz w:val="24"/>
          <w:u w:val="single"/>
        </w:rPr>
        <w:t>20%</w:t>
      </w:r>
      <w:r>
        <w:rPr>
          <w:rFonts w:ascii="宋体" w:hAnsi="宋体" w:cs="宋体" w:hint="eastAsia"/>
          <w:bCs/>
          <w:sz w:val="24"/>
        </w:rPr>
        <w:t>作为违约金。由此造成的经济和法律责任，均由乙方负责。</w:t>
      </w:r>
    </w:p>
    <w:p w14:paraId="234E9FDB" w14:textId="77777777" w:rsidR="007D065B" w:rsidRDefault="00D0789C">
      <w:pPr>
        <w:widowControl/>
        <w:spacing w:line="384" w:lineRule="auto"/>
        <w:ind w:left="1" w:firstLineChars="200" w:firstLine="480"/>
        <w:jc w:val="left"/>
        <w:rPr>
          <w:rFonts w:ascii="宋体" w:hAnsi="宋体" w:cs="宋体"/>
          <w:bCs/>
          <w:sz w:val="24"/>
        </w:rPr>
      </w:pPr>
      <w:r>
        <w:rPr>
          <w:rFonts w:ascii="宋体" w:hAnsi="宋体" w:cs="宋体"/>
          <w:bCs/>
          <w:sz w:val="24"/>
        </w:rPr>
        <w:t>5.3</w:t>
      </w:r>
      <w:r>
        <w:rPr>
          <w:rFonts w:ascii="宋体" w:hAnsi="宋体" w:cs="宋体" w:hint="eastAsia"/>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w:t>
      </w:r>
      <w:r>
        <w:rPr>
          <w:rFonts w:ascii="宋体" w:hAnsi="宋体" w:cs="宋体" w:hint="eastAsia"/>
          <w:bCs/>
          <w:sz w:val="24"/>
          <w:u w:val="single"/>
        </w:rPr>
        <w:t>30</w:t>
      </w:r>
      <w:r>
        <w:rPr>
          <w:rFonts w:ascii="宋体" w:hAnsi="宋体" w:cs="宋体"/>
          <w:bCs/>
          <w:sz w:val="24"/>
          <w:u w:val="single"/>
        </w:rPr>
        <w:t xml:space="preserve"> </w:t>
      </w:r>
      <w:r>
        <w:rPr>
          <w:rFonts w:ascii="宋体" w:hAnsi="宋体" w:cs="宋体" w:hint="eastAsia"/>
          <w:bCs/>
          <w:sz w:val="24"/>
        </w:rPr>
        <w:t>日内将全部图纸退还给甲方。</w:t>
      </w:r>
    </w:p>
    <w:p w14:paraId="1A5747BD" w14:textId="77777777" w:rsidR="007D065B" w:rsidRDefault="00D0789C">
      <w:pPr>
        <w:widowControl/>
        <w:spacing w:line="384" w:lineRule="auto"/>
        <w:ind w:left="1" w:firstLineChars="200" w:firstLine="480"/>
        <w:jc w:val="left"/>
        <w:rPr>
          <w:rFonts w:ascii="宋体" w:hAnsi="宋体" w:cs="宋体"/>
          <w:bCs/>
          <w:sz w:val="24"/>
        </w:rPr>
      </w:pPr>
      <w:r>
        <w:rPr>
          <w:rFonts w:ascii="宋体" w:hAnsi="宋体" w:cs="宋体"/>
          <w:bCs/>
          <w:sz w:val="24"/>
        </w:rPr>
        <w:t>5.4</w:t>
      </w:r>
      <w:r>
        <w:rPr>
          <w:rFonts w:ascii="宋体" w:hAnsi="宋体" w:cs="宋体" w:hint="eastAsia"/>
          <w:bCs/>
          <w:sz w:val="24"/>
        </w:rPr>
        <w:t>合同约定的项目，乙方不得转包、分包。否则，甲方有权单方面终止合同，并令其立即退场，由此而造成的经济损失由乙方负责赔偿。</w:t>
      </w:r>
    </w:p>
    <w:p w14:paraId="2167D376" w14:textId="77777777" w:rsidR="007D065B" w:rsidRDefault="00D0789C">
      <w:pPr>
        <w:widowControl/>
        <w:spacing w:line="384" w:lineRule="auto"/>
        <w:ind w:left="1" w:firstLineChars="200" w:firstLine="48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w:t>
      </w:r>
      <w:r>
        <w:rPr>
          <w:rFonts w:ascii="宋体" w:hAnsi="宋体" w:cs="宋体" w:hint="eastAsia"/>
          <w:bCs/>
          <w:sz w:val="24"/>
        </w:rPr>
        <w:t>10</w:t>
      </w:r>
      <w:r>
        <w:rPr>
          <w:rFonts w:ascii="宋体" w:hAnsi="宋体" w:cs="宋体"/>
          <w:bCs/>
          <w:sz w:val="24"/>
        </w:rPr>
        <w:t>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ascii="宋体" w:hAnsi="宋体" w:hint="eastAsia"/>
          <w:bCs/>
          <w:sz w:val="24"/>
        </w:rPr>
        <w:t>（</w:t>
      </w:r>
      <w:r>
        <w:rPr>
          <w:rFonts w:cs="宋体" w:hint="eastAsia"/>
          <w:sz w:val="24"/>
        </w:rPr>
        <w:t>如合同另行约定违约责任，从其约定</w:t>
      </w:r>
      <w:r>
        <w:rPr>
          <w:rFonts w:ascii="宋体" w:hAnsi="宋体" w:hint="eastAsia"/>
          <w:bCs/>
          <w:sz w:val="24"/>
        </w:rPr>
        <w:t>）</w:t>
      </w:r>
      <w:r>
        <w:rPr>
          <w:rFonts w:ascii="宋体" w:hAnsi="宋体" w:cs="宋体"/>
          <w:bCs/>
          <w:sz w:val="24"/>
        </w:rPr>
        <w:t>。</w:t>
      </w:r>
    </w:p>
    <w:p w14:paraId="27281961" w14:textId="77777777" w:rsidR="007D065B" w:rsidRDefault="00D0789C">
      <w:pPr>
        <w:topLinePunct/>
        <w:spacing w:line="500" w:lineRule="exact"/>
        <w:ind w:firstLineChars="200" w:firstLine="480"/>
        <w:rPr>
          <w:rFonts w:ascii="宋体" w:hAnsi="宋体" w:cs="宋体"/>
          <w:sz w:val="24"/>
        </w:rPr>
      </w:pPr>
      <w:r>
        <w:rPr>
          <w:rFonts w:ascii="宋体" w:hAnsi="宋体" w:cs="宋体" w:hint="eastAsia"/>
          <w:sz w:val="24"/>
        </w:rPr>
        <w:t>5.6乙方不得随意更换项目负责人及附件5中的相关人员，如确须更换，应提前征得甲方同意。如有违反，甲方有权解除合同并要求乙方支付</w:t>
      </w:r>
      <w:r>
        <w:rPr>
          <w:rFonts w:ascii="宋体" w:hAnsi="宋体" w:cs="宋体" w:hint="eastAsia"/>
          <w:sz w:val="24"/>
          <w:u w:val="single"/>
        </w:rPr>
        <w:t>5000元/人次</w:t>
      </w:r>
      <w:r>
        <w:rPr>
          <w:rFonts w:ascii="宋体" w:hAnsi="宋体" w:cs="宋体" w:hint="eastAsia"/>
          <w:sz w:val="24"/>
        </w:rPr>
        <w:t xml:space="preserve">作为违约金，以及赔偿由此造成的一切损失(包含质量安全事故、工期延误、增加投资等)。 </w:t>
      </w:r>
    </w:p>
    <w:p w14:paraId="48626AF7" w14:textId="77777777" w:rsidR="007D065B" w:rsidRDefault="00D0789C">
      <w:pPr>
        <w:topLinePunct/>
        <w:spacing w:line="500" w:lineRule="exact"/>
        <w:ind w:firstLineChars="200" w:firstLine="480"/>
        <w:rPr>
          <w:rFonts w:ascii="宋体" w:hAnsi="宋体" w:cs="宋体"/>
          <w:sz w:val="24"/>
        </w:rPr>
      </w:pPr>
      <w:r>
        <w:rPr>
          <w:rFonts w:ascii="宋体" w:hAnsi="宋体" w:cs="宋体" w:hint="eastAsia"/>
          <w:sz w:val="24"/>
        </w:rPr>
        <w:t xml:space="preserve"> 5.7施工过程中，项目负责人应驻场管理，否则甲方有权要求乙方支付违约</w:t>
      </w:r>
      <w:r>
        <w:rPr>
          <w:rFonts w:ascii="宋体" w:hAnsi="宋体" w:cs="宋体" w:hint="eastAsia"/>
          <w:sz w:val="24"/>
          <w:u w:val="single"/>
        </w:rPr>
        <w:t xml:space="preserve"> 1000元/天</w:t>
      </w:r>
      <w:r>
        <w:rPr>
          <w:rFonts w:ascii="宋体" w:hAnsi="宋体" w:cs="宋体" w:hint="eastAsia"/>
          <w:sz w:val="24"/>
        </w:rPr>
        <w:t>，因此造成损失的，按实际发生额赔偿。</w:t>
      </w:r>
    </w:p>
    <w:p w14:paraId="02AE5F93" w14:textId="77777777" w:rsidR="007D065B" w:rsidRDefault="00D0789C">
      <w:pPr>
        <w:pStyle w:val="Default1"/>
        <w:ind w:firstLineChars="200" w:firstLine="480"/>
        <w:rPr>
          <w:rFonts w:eastAsia="宋体" w:hAnsi="宋体"/>
        </w:rPr>
      </w:pPr>
      <w:r>
        <w:rPr>
          <w:rFonts w:eastAsia="宋体" w:hAnsi="宋体" w:hint="eastAsia"/>
        </w:rPr>
        <w:t>5.8施工过程中，乙方应负责配备现场的应急物资。具体应急物资配备详见附件应急救援物资清单。（如需）</w:t>
      </w:r>
    </w:p>
    <w:p w14:paraId="769535B5" w14:textId="77777777" w:rsidR="007D065B" w:rsidRDefault="00D0789C">
      <w:pPr>
        <w:topLinePunct/>
        <w:spacing w:line="500" w:lineRule="exact"/>
        <w:ind w:firstLineChars="200" w:firstLine="480"/>
      </w:pPr>
      <w:r>
        <w:rPr>
          <w:rFonts w:ascii="宋体" w:hAnsi="宋体" w:cs="宋体" w:hint="eastAsia"/>
          <w:sz w:val="24"/>
        </w:rPr>
        <w:t>5.9在合同有效期内，乙方自愿接受甲方按《广州市净水有限公司经营建设项目参建企业不诚信行为管理办法》、《广州净水公司工程项目承包单位质量安全考评细则（试行）》处理，具体处理标准详见附件9。</w:t>
      </w:r>
    </w:p>
    <w:p w14:paraId="553A6082" w14:textId="77777777" w:rsidR="007D065B" w:rsidRDefault="00D0789C">
      <w:pPr>
        <w:spacing w:line="384" w:lineRule="auto"/>
        <w:rPr>
          <w:rFonts w:ascii="宋体" w:hAnsi="宋体" w:cs="宋体"/>
          <w:b/>
          <w:sz w:val="24"/>
        </w:rPr>
      </w:pPr>
      <w:r>
        <w:rPr>
          <w:rFonts w:ascii="宋体" w:hAnsi="宋体" w:cs="宋体"/>
          <w:b/>
          <w:sz w:val="24"/>
        </w:rPr>
        <w:t xml:space="preserve">    </w:t>
      </w:r>
      <w:r>
        <w:rPr>
          <w:rFonts w:ascii="宋体" w:hAnsi="宋体" w:cs="宋体" w:hint="eastAsia"/>
          <w:b/>
          <w:sz w:val="24"/>
        </w:rPr>
        <w:t>第六条</w:t>
      </w:r>
      <w:r>
        <w:rPr>
          <w:rFonts w:ascii="宋体" w:hAnsi="宋体" w:cs="宋体"/>
          <w:b/>
          <w:sz w:val="24"/>
        </w:rPr>
        <w:t xml:space="preserve"> </w:t>
      </w:r>
      <w:r>
        <w:rPr>
          <w:rFonts w:ascii="宋体" w:hAnsi="宋体" w:cs="宋体" w:hint="eastAsia"/>
          <w:b/>
          <w:sz w:val="24"/>
        </w:rPr>
        <w:t>实施条件及管理要求</w:t>
      </w:r>
    </w:p>
    <w:p w14:paraId="3B954075" w14:textId="77777777" w:rsidR="007D065B" w:rsidRDefault="00D0789C">
      <w:pPr>
        <w:spacing w:line="384" w:lineRule="auto"/>
        <w:ind w:firstLineChars="200" w:firstLine="480"/>
        <w:rPr>
          <w:rFonts w:ascii="宋体" w:hAnsi="宋体" w:cs="宋体"/>
          <w:sz w:val="24"/>
        </w:rPr>
      </w:pPr>
      <w:r>
        <w:rPr>
          <w:rFonts w:ascii="宋体" w:hAnsi="宋体" w:cs="宋体"/>
          <w:sz w:val="24"/>
        </w:rPr>
        <w:t>6.1</w:t>
      </w:r>
      <w:r>
        <w:rPr>
          <w:rFonts w:ascii="宋体" w:hAnsi="宋体" w:cs="宋体" w:hint="eastAsia"/>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14:paraId="67D68B30" w14:textId="77777777" w:rsidR="007D065B" w:rsidRDefault="00D0789C">
      <w:pPr>
        <w:spacing w:line="384" w:lineRule="auto"/>
        <w:ind w:firstLineChars="200" w:firstLine="480"/>
        <w:rPr>
          <w:rFonts w:ascii="宋体" w:hAnsi="宋体" w:cs="宋体"/>
          <w:sz w:val="24"/>
        </w:rPr>
      </w:pPr>
      <w:r>
        <w:rPr>
          <w:rFonts w:ascii="宋体" w:hAnsi="宋体" w:cs="宋体"/>
          <w:sz w:val="24"/>
        </w:rPr>
        <w:t>6.2</w:t>
      </w:r>
      <w:r>
        <w:rPr>
          <w:rFonts w:ascii="宋体" w:hAnsi="宋体" w:cs="宋体" w:hint="eastAsia"/>
          <w:sz w:val="24"/>
        </w:rPr>
        <w:t>施工用水用电采用以下</w:t>
      </w:r>
      <w:r>
        <w:rPr>
          <w:rFonts w:ascii="宋体" w:hAnsi="宋体" w:cs="宋体"/>
          <w:sz w:val="24"/>
          <w:u w:val="single"/>
        </w:rPr>
        <w:t xml:space="preserve"> </w:t>
      </w:r>
      <w:r>
        <w:rPr>
          <w:rFonts w:ascii="宋体" w:hAnsi="宋体" w:cs="宋体" w:hint="eastAsia"/>
          <w:sz w:val="24"/>
          <w:u w:val="single"/>
        </w:rPr>
        <w:t>（1）</w:t>
      </w:r>
      <w:r>
        <w:rPr>
          <w:rFonts w:ascii="宋体" w:hAnsi="宋体" w:cs="宋体"/>
          <w:sz w:val="24"/>
          <w:u w:val="single"/>
        </w:rPr>
        <w:t xml:space="preserve">  </w:t>
      </w:r>
      <w:r>
        <w:rPr>
          <w:rFonts w:ascii="宋体" w:hAnsi="宋体" w:cs="宋体" w:hint="eastAsia"/>
          <w:sz w:val="24"/>
        </w:rPr>
        <w:t>方式执行。</w:t>
      </w:r>
    </w:p>
    <w:p w14:paraId="2CA6A39B" w14:textId="77777777" w:rsidR="007D065B" w:rsidRDefault="00D0789C">
      <w:pPr>
        <w:spacing w:line="384" w:lineRule="auto"/>
        <w:ind w:firstLineChars="200" w:firstLine="480"/>
        <w:rPr>
          <w:rFonts w:ascii="宋体" w:hAnsi="宋体" w:cs="宋体"/>
          <w:sz w:val="24"/>
        </w:rPr>
      </w:pPr>
      <w:r>
        <w:rPr>
          <w:rFonts w:ascii="宋体" w:hAnsi="宋体" w:cs="宋体" w:hint="eastAsia"/>
          <w:sz w:val="24"/>
        </w:rPr>
        <w:lastRenderedPageBreak/>
        <w:t>（</w:t>
      </w:r>
      <w:r>
        <w:rPr>
          <w:rFonts w:ascii="宋体" w:hAnsi="宋体" w:cs="宋体"/>
          <w:sz w:val="24"/>
        </w:rPr>
        <w:t>1</w:t>
      </w:r>
      <w:r>
        <w:rPr>
          <w:rFonts w:ascii="宋体" w:hAnsi="宋体" w:cs="宋体" w:hint="eastAsia"/>
          <w:sz w:val="24"/>
        </w:rPr>
        <w:t>）由甲方提供施工用水用电。</w:t>
      </w:r>
    </w:p>
    <w:p w14:paraId="0FDF2BC2" w14:textId="77777777" w:rsidR="007D065B" w:rsidRDefault="00D0789C">
      <w:pPr>
        <w:spacing w:line="384"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）由甲方提供施工用水用电接口，费用按</w:t>
      </w:r>
      <w:r>
        <w:rPr>
          <w:rFonts w:ascii="宋体" w:hAnsi="宋体" w:cs="宋体"/>
          <w:sz w:val="24"/>
          <w:u w:val="single"/>
        </w:rPr>
        <w:t xml:space="preserve">    </w:t>
      </w:r>
      <w:r>
        <w:rPr>
          <w:rFonts w:ascii="宋体" w:hAnsi="宋体" w:cs="宋体" w:hint="eastAsia"/>
          <w:sz w:val="24"/>
          <w:u w:val="single"/>
        </w:rPr>
        <w:t>（</w:t>
      </w:r>
      <w:r>
        <w:rPr>
          <w:rFonts w:ascii="宋体" w:hAnsi="宋体" w:cs="宋体" w:hint="eastAsia"/>
          <w:sz w:val="24"/>
        </w:rPr>
        <w:t>月</w:t>
      </w:r>
      <w:r>
        <w:rPr>
          <w:rFonts w:ascii="宋体" w:hAnsi="宋体" w:cs="宋体"/>
          <w:sz w:val="24"/>
        </w:rPr>
        <w:t>/</w:t>
      </w:r>
      <w:r>
        <w:rPr>
          <w:rFonts w:ascii="宋体" w:hAnsi="宋体" w:cs="宋体" w:hint="eastAsia"/>
          <w:sz w:val="24"/>
        </w:rPr>
        <w:t>项目）结算，由乙方向甲方或甲方下辖分公司</w:t>
      </w:r>
      <w:r>
        <w:rPr>
          <w:rFonts w:ascii="宋体" w:hAnsi="宋体" w:cs="宋体"/>
          <w:sz w:val="24"/>
        </w:rPr>
        <w:t>/</w:t>
      </w:r>
      <w:r>
        <w:rPr>
          <w:rFonts w:ascii="宋体" w:hAnsi="宋体" w:cs="宋体" w:hint="eastAsia"/>
          <w:sz w:val="24"/>
        </w:rPr>
        <w:t>子公司支付。水电费用按所属供电局、自来水公司收费标准，按实计算。</w:t>
      </w:r>
    </w:p>
    <w:p w14:paraId="7F9E58A9" w14:textId="77777777" w:rsidR="007D065B" w:rsidRDefault="00D0789C">
      <w:pPr>
        <w:spacing w:line="384"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）由乙方自行负责。</w:t>
      </w:r>
    </w:p>
    <w:p w14:paraId="78BC4B85" w14:textId="77777777" w:rsidR="007D065B" w:rsidRDefault="00D0789C">
      <w:pPr>
        <w:spacing w:line="384" w:lineRule="auto"/>
        <w:ind w:firstLineChars="200" w:firstLine="480"/>
        <w:rPr>
          <w:rFonts w:ascii="宋体" w:hAnsi="宋体" w:cs="宋体"/>
          <w:sz w:val="24"/>
        </w:rPr>
      </w:pPr>
      <w:r>
        <w:rPr>
          <w:rFonts w:ascii="宋体" w:hAnsi="宋体" w:cs="宋体"/>
          <w:sz w:val="24"/>
        </w:rPr>
        <w:t>6.3</w:t>
      </w:r>
      <w:r>
        <w:rPr>
          <w:rFonts w:ascii="宋体" w:hAnsi="宋体" w:cs="宋体" w:hint="eastAsia"/>
          <w:sz w:val="24"/>
        </w:rPr>
        <w:t>施工时间安排：上午</w:t>
      </w:r>
      <w:r>
        <w:rPr>
          <w:rFonts w:ascii="宋体" w:hAnsi="宋体" w:cs="宋体"/>
          <w:sz w:val="24"/>
        </w:rPr>
        <w:t>8</w:t>
      </w:r>
      <w:r>
        <w:rPr>
          <w:rFonts w:ascii="宋体" w:hAnsi="宋体" w:cs="宋体" w:hint="eastAsia"/>
          <w:sz w:val="24"/>
        </w:rPr>
        <w:t>：4</w:t>
      </w:r>
      <w:r>
        <w:rPr>
          <w:rFonts w:ascii="宋体" w:hAnsi="宋体" w:cs="宋体"/>
          <w:sz w:val="24"/>
        </w:rPr>
        <w:t>5-11</w:t>
      </w:r>
      <w:r>
        <w:rPr>
          <w:rFonts w:ascii="宋体" w:hAnsi="宋体" w:cs="宋体" w:hint="eastAsia"/>
          <w:sz w:val="24"/>
        </w:rPr>
        <w:t>：4</w:t>
      </w:r>
      <w:r>
        <w:rPr>
          <w:rFonts w:ascii="宋体" w:hAnsi="宋体" w:cs="宋体"/>
          <w:sz w:val="24"/>
        </w:rPr>
        <w:t>5</w:t>
      </w:r>
      <w:r>
        <w:rPr>
          <w:rFonts w:ascii="宋体" w:hAnsi="宋体" w:cs="宋体" w:hint="eastAsia"/>
          <w:sz w:val="24"/>
        </w:rPr>
        <w:t>，下午</w:t>
      </w:r>
      <w:r>
        <w:rPr>
          <w:rFonts w:ascii="宋体" w:hAnsi="宋体" w:cs="宋体"/>
          <w:sz w:val="24"/>
        </w:rPr>
        <w:t>13</w:t>
      </w:r>
      <w:r>
        <w:rPr>
          <w:rFonts w:ascii="宋体" w:hAnsi="宋体" w:cs="宋体" w:hint="eastAsia"/>
          <w:sz w:val="24"/>
        </w:rPr>
        <w:t>：4</w:t>
      </w:r>
      <w:r>
        <w:rPr>
          <w:rFonts w:ascii="宋体" w:hAnsi="宋体" w:cs="宋体"/>
          <w:sz w:val="24"/>
        </w:rPr>
        <w:t>5-17</w:t>
      </w:r>
      <w:r>
        <w:rPr>
          <w:rFonts w:ascii="宋体" w:hAnsi="宋体" w:cs="宋体" w:hint="eastAsia"/>
          <w:sz w:val="24"/>
        </w:rPr>
        <w:t>：</w:t>
      </w:r>
      <w:r>
        <w:rPr>
          <w:rFonts w:ascii="宋体" w:hAnsi="宋体" w:cs="宋体"/>
          <w:sz w:val="24"/>
        </w:rPr>
        <w:t>00</w:t>
      </w:r>
      <w:r>
        <w:rPr>
          <w:rFonts w:ascii="宋体" w:hAnsi="宋体" w:cs="宋体" w:hint="eastAsia"/>
          <w:sz w:val="24"/>
        </w:rPr>
        <w:t>，施工时间如需变动，以甲方的书面或口头通知为准。</w:t>
      </w:r>
    </w:p>
    <w:p w14:paraId="6AAA1E88" w14:textId="77777777" w:rsidR="007D065B" w:rsidRDefault="00D0789C">
      <w:pPr>
        <w:spacing w:line="384" w:lineRule="auto"/>
        <w:ind w:firstLineChars="200" w:firstLine="480"/>
        <w:rPr>
          <w:rFonts w:ascii="宋体" w:hAnsi="宋体" w:cs="宋体"/>
          <w:sz w:val="24"/>
        </w:rPr>
      </w:pPr>
      <w:r>
        <w:rPr>
          <w:rFonts w:ascii="宋体" w:hAnsi="宋体" w:cs="宋体"/>
          <w:sz w:val="24"/>
        </w:rPr>
        <w:t>6.4</w:t>
      </w:r>
      <w:r>
        <w:rPr>
          <w:rFonts w:ascii="宋体" w:hAnsi="宋体" w:cs="宋体" w:hint="eastAsia"/>
          <w:sz w:val="24"/>
        </w:rPr>
        <w:t>进场施工人员必须严格遵守</w:t>
      </w:r>
      <w:r>
        <w:rPr>
          <w:rFonts w:ascii="宋体" w:hAnsi="宋体" w:cs="宋体" w:hint="eastAsia"/>
          <w:kern w:val="10"/>
          <w:sz w:val="24"/>
        </w:rPr>
        <w:t>污水处理</w:t>
      </w:r>
      <w:proofErr w:type="gramStart"/>
      <w:r>
        <w:rPr>
          <w:rFonts w:ascii="宋体" w:hAnsi="宋体" w:cs="宋体" w:hint="eastAsia"/>
          <w:kern w:val="10"/>
          <w:sz w:val="24"/>
        </w:rPr>
        <w:t>厂</w:t>
      </w:r>
      <w:r>
        <w:rPr>
          <w:rFonts w:ascii="宋体" w:hAnsi="宋体" w:cs="宋体" w:hint="eastAsia"/>
          <w:sz w:val="24"/>
        </w:rPr>
        <w:t>一切</w:t>
      </w:r>
      <w:proofErr w:type="gramEnd"/>
      <w:r>
        <w:rPr>
          <w:rFonts w:ascii="宋体" w:hAnsi="宋体" w:cs="宋体" w:hint="eastAsia"/>
          <w:sz w:val="24"/>
        </w:rPr>
        <w:t>规章制度。进入施工现场人员必须佩戴出入证，并自觉接受门岗检查。</w:t>
      </w:r>
    </w:p>
    <w:p w14:paraId="1B6232EE" w14:textId="77777777" w:rsidR="007D065B" w:rsidRDefault="00D0789C">
      <w:pPr>
        <w:snapToGrid w:val="0"/>
        <w:spacing w:line="384" w:lineRule="auto"/>
        <w:ind w:firstLineChars="200" w:firstLine="480"/>
        <w:rPr>
          <w:rFonts w:ascii="宋体" w:hAnsi="宋体" w:cs="宋体"/>
          <w:sz w:val="24"/>
        </w:rPr>
      </w:pPr>
      <w:r>
        <w:rPr>
          <w:rFonts w:ascii="宋体" w:hAnsi="宋体" w:cs="宋体"/>
          <w:sz w:val="24"/>
        </w:rPr>
        <w:t>6.5</w:t>
      </w:r>
      <w:r>
        <w:rPr>
          <w:rFonts w:ascii="宋体" w:hAnsi="宋体" w:cs="宋体" w:hint="eastAsia"/>
          <w:sz w:val="24"/>
        </w:rPr>
        <w:t>环境保护要求：</w:t>
      </w:r>
    </w:p>
    <w:p w14:paraId="2148A10A" w14:textId="77777777" w:rsidR="007D065B" w:rsidRDefault="00D0789C">
      <w:pPr>
        <w:snapToGrid w:val="0"/>
        <w:spacing w:line="384"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）做好施工噪声、废气、废水等控制；</w:t>
      </w:r>
    </w:p>
    <w:p w14:paraId="7A56C888" w14:textId="77777777" w:rsidR="007D065B" w:rsidRDefault="00D0789C">
      <w:pPr>
        <w:snapToGrid w:val="0"/>
        <w:spacing w:line="384"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）按照国家及广州市相关规定做好建筑垃圾的处理。</w:t>
      </w:r>
    </w:p>
    <w:p w14:paraId="6E5809AE" w14:textId="77777777" w:rsidR="007D065B" w:rsidRDefault="00D0789C">
      <w:pPr>
        <w:snapToGrid w:val="0"/>
        <w:spacing w:line="384" w:lineRule="auto"/>
        <w:ind w:firstLineChars="200" w:firstLine="480"/>
        <w:rPr>
          <w:rFonts w:ascii="宋体" w:hAnsi="宋体" w:cs="宋体"/>
          <w:sz w:val="24"/>
        </w:rPr>
      </w:pPr>
      <w:r>
        <w:rPr>
          <w:rFonts w:ascii="宋体" w:hAnsi="宋体" w:cs="宋体"/>
          <w:sz w:val="24"/>
        </w:rPr>
        <w:t>6.6</w:t>
      </w:r>
      <w:r>
        <w:rPr>
          <w:rFonts w:ascii="宋体" w:hAnsi="宋体" w:cs="宋体" w:hint="eastAsia"/>
          <w:sz w:val="24"/>
        </w:rPr>
        <w:t>按相关法律法规及甲方相关作业施工管理要求执行。</w:t>
      </w:r>
    </w:p>
    <w:p w14:paraId="42785737" w14:textId="77777777" w:rsidR="007D065B" w:rsidRDefault="00D0789C">
      <w:pPr>
        <w:pStyle w:val="ac"/>
        <w:spacing w:line="384" w:lineRule="auto"/>
        <w:rPr>
          <w:rFonts w:hAnsi="宋体" w:cs="宋体"/>
          <w:b/>
          <w:bCs/>
          <w:sz w:val="24"/>
          <w:szCs w:val="24"/>
        </w:rPr>
      </w:pPr>
      <w:r>
        <w:rPr>
          <w:rFonts w:hAnsi="宋体" w:cs="宋体"/>
          <w:sz w:val="24"/>
          <w:szCs w:val="24"/>
        </w:rPr>
        <w:t xml:space="preserve">    </w:t>
      </w:r>
      <w:r>
        <w:rPr>
          <w:rFonts w:hAnsi="宋体" w:cs="宋体" w:hint="eastAsia"/>
          <w:b/>
          <w:bCs/>
          <w:sz w:val="24"/>
          <w:szCs w:val="24"/>
        </w:rPr>
        <w:t>第七条</w:t>
      </w:r>
      <w:r>
        <w:rPr>
          <w:rFonts w:hAnsi="宋体" w:cs="宋体"/>
          <w:b/>
          <w:bCs/>
          <w:sz w:val="24"/>
          <w:szCs w:val="24"/>
        </w:rPr>
        <w:t xml:space="preserve"> </w:t>
      </w:r>
      <w:r>
        <w:rPr>
          <w:rFonts w:hAnsi="宋体" w:cs="宋体" w:hint="eastAsia"/>
          <w:b/>
          <w:bCs/>
          <w:sz w:val="24"/>
          <w:szCs w:val="24"/>
        </w:rPr>
        <w:t>材料及设备供应</w:t>
      </w:r>
    </w:p>
    <w:p w14:paraId="1DB6AE54" w14:textId="77777777" w:rsidR="007D065B" w:rsidRDefault="00D0789C">
      <w:pPr>
        <w:spacing w:line="384" w:lineRule="auto"/>
        <w:ind w:firstLineChars="200" w:firstLine="480"/>
        <w:rPr>
          <w:rFonts w:ascii="宋体" w:hAnsi="宋体" w:cs="宋体"/>
          <w:sz w:val="24"/>
        </w:rPr>
      </w:pPr>
      <w:r>
        <w:rPr>
          <w:rFonts w:ascii="宋体" w:hAnsi="宋体" w:cs="宋体" w:hint="eastAsia"/>
          <w:sz w:val="24"/>
        </w:rPr>
        <w:t>本项目承包范围内所需的设备材料、成品、未成品、运输、保管、质量等责任均由乙方承担。甲方不提供材料。</w:t>
      </w:r>
    </w:p>
    <w:p w14:paraId="044A7BB9" w14:textId="77777777" w:rsidR="007D065B" w:rsidRDefault="00D0789C">
      <w:pPr>
        <w:spacing w:line="384" w:lineRule="auto"/>
        <w:ind w:leftChars="-1" w:left="-2" w:firstLineChars="200" w:firstLine="480"/>
        <w:rPr>
          <w:rFonts w:ascii="宋体" w:hAnsi="宋体" w:cs="宋体"/>
          <w:sz w:val="24"/>
        </w:rPr>
      </w:pPr>
      <w:r>
        <w:rPr>
          <w:rFonts w:ascii="宋体" w:hAnsi="宋体" w:cs="宋体"/>
          <w:sz w:val="24"/>
        </w:rPr>
        <w:t>7.1</w:t>
      </w:r>
      <w:r>
        <w:rPr>
          <w:rFonts w:ascii="宋体" w:hAnsi="宋体" w:cs="宋体" w:hint="eastAsia"/>
          <w:sz w:val="24"/>
        </w:rPr>
        <w:t>采购供应的材料、其名称、品种、型号、规格、质量等，均应符合国家、地方及行业有关规范及要求。</w:t>
      </w:r>
    </w:p>
    <w:p w14:paraId="38792C51" w14:textId="77777777" w:rsidR="007D065B" w:rsidRDefault="00D0789C">
      <w:pPr>
        <w:spacing w:line="384" w:lineRule="auto"/>
        <w:ind w:leftChars="200" w:left="658" w:hangingChars="99" w:hanging="238"/>
        <w:rPr>
          <w:rFonts w:ascii="宋体" w:hAnsi="宋体" w:cs="宋体"/>
          <w:sz w:val="24"/>
        </w:rPr>
      </w:pPr>
      <w:r>
        <w:rPr>
          <w:rFonts w:ascii="宋体" w:hAnsi="宋体" w:cs="宋体"/>
          <w:sz w:val="24"/>
        </w:rPr>
        <w:t>7.2</w:t>
      </w:r>
      <w:r>
        <w:rPr>
          <w:rFonts w:ascii="宋体" w:hAnsi="宋体" w:cs="宋体" w:hint="eastAsia"/>
          <w:sz w:val="24"/>
        </w:rPr>
        <w:t>所有材料必须具备合格证明，并保证产品的有效性。</w:t>
      </w:r>
    </w:p>
    <w:p w14:paraId="1BA5FD8A" w14:textId="77777777" w:rsidR="007D065B" w:rsidRDefault="00D0789C">
      <w:pPr>
        <w:spacing w:line="384" w:lineRule="auto"/>
        <w:ind w:firstLineChars="200" w:firstLine="480"/>
        <w:rPr>
          <w:rFonts w:ascii="宋体" w:hAnsi="宋体" w:cs="宋体"/>
          <w:sz w:val="24"/>
        </w:rPr>
      </w:pPr>
      <w:r>
        <w:rPr>
          <w:rFonts w:ascii="宋体" w:hAnsi="宋体" w:cs="宋体"/>
          <w:sz w:val="24"/>
        </w:rPr>
        <w:t>7.3</w:t>
      </w:r>
      <w:r>
        <w:rPr>
          <w:rFonts w:ascii="宋体" w:hAnsi="宋体" w:cs="宋体" w:hint="eastAsia"/>
          <w:sz w:val="24"/>
        </w:rPr>
        <w:t>由于乙方提供的伪劣、假冒等所有不合格材料而导致的损失、事故及一切后果，均由乙方负责并赔偿甲方所有损失，并负责更换所有已施工的不合格材料。</w:t>
      </w:r>
    </w:p>
    <w:p w14:paraId="49FC5001" w14:textId="77777777" w:rsidR="007D065B" w:rsidRDefault="00D0789C">
      <w:pPr>
        <w:tabs>
          <w:tab w:val="left" w:pos="360"/>
        </w:tabs>
        <w:spacing w:line="384" w:lineRule="auto"/>
        <w:ind w:firstLineChars="200" w:firstLine="480"/>
        <w:rPr>
          <w:rFonts w:ascii="宋体" w:hAnsi="宋体" w:cs="宋体"/>
          <w:sz w:val="24"/>
        </w:rPr>
      </w:pPr>
      <w:r>
        <w:rPr>
          <w:rFonts w:ascii="宋体" w:hAnsi="宋体" w:cs="宋体"/>
          <w:sz w:val="24"/>
        </w:rPr>
        <w:t>7.4</w:t>
      </w:r>
      <w:r>
        <w:rPr>
          <w:rFonts w:ascii="宋体" w:hAnsi="宋体" w:cs="宋体" w:hint="eastAsia"/>
          <w:sz w:val="24"/>
        </w:rPr>
        <w:t>乙方必须根据投标文件</w:t>
      </w:r>
      <w:r>
        <w:rPr>
          <w:rFonts w:ascii="宋体" w:hAnsi="宋体" w:cs="宋体"/>
          <w:sz w:val="24"/>
        </w:rPr>
        <w:t>/</w:t>
      </w:r>
      <w:r>
        <w:rPr>
          <w:rFonts w:ascii="宋体" w:hAnsi="宋体" w:cs="宋体" w:hint="eastAsia"/>
          <w:sz w:val="24"/>
        </w:rPr>
        <w:t>询价响应文件（如有）上主要材料的明细（包括厂家、规格、品质等级等）提供材料。工程实施时，如发现材料不一致，甲方有权拒用，造成损失由乙方承担。</w:t>
      </w:r>
    </w:p>
    <w:p w14:paraId="6F960B08" w14:textId="77777777" w:rsidR="007D065B" w:rsidRDefault="00D0789C">
      <w:pPr>
        <w:spacing w:line="384" w:lineRule="auto"/>
        <w:ind w:leftChars="-1" w:left="-2" w:firstLineChars="200" w:firstLine="480"/>
        <w:rPr>
          <w:rFonts w:ascii="宋体" w:hAnsi="宋体" w:cs="宋体"/>
          <w:sz w:val="24"/>
        </w:rPr>
      </w:pPr>
      <w:r>
        <w:rPr>
          <w:rFonts w:ascii="宋体" w:hAnsi="宋体" w:cs="宋体"/>
          <w:sz w:val="24"/>
        </w:rPr>
        <w:t xml:space="preserve">7.5 </w:t>
      </w:r>
      <w:r>
        <w:rPr>
          <w:rFonts w:ascii="宋体" w:hAnsi="宋体" w:cs="宋体" w:hint="eastAsia"/>
          <w:sz w:val="24"/>
        </w:rPr>
        <w:t>甲方有权对施工质量进行监督、检查或检验，也可自行委托第三方进行质量检验，甲方或第三方的检验结果作为最终的质量评定结果。</w:t>
      </w:r>
    </w:p>
    <w:p w14:paraId="6A32157C" w14:textId="77777777" w:rsidR="007D065B" w:rsidRDefault="00D0789C">
      <w:pPr>
        <w:spacing w:line="384" w:lineRule="auto"/>
        <w:ind w:firstLineChars="200" w:firstLine="480"/>
        <w:rPr>
          <w:rFonts w:ascii="宋体" w:hAnsi="宋体" w:cs="宋体"/>
          <w:sz w:val="24"/>
        </w:rPr>
      </w:pPr>
      <w:r>
        <w:rPr>
          <w:rFonts w:ascii="宋体" w:hAnsi="宋体" w:cs="宋体"/>
          <w:sz w:val="24"/>
        </w:rPr>
        <w:t xml:space="preserve">7.6 </w:t>
      </w:r>
      <w:r>
        <w:rPr>
          <w:rFonts w:ascii="宋体" w:hAnsi="宋体" w:cs="宋体" w:hint="eastAsia"/>
          <w:sz w:val="24"/>
        </w:rPr>
        <w:t>承包范围之内工程所用之设备，由乙方提供。</w:t>
      </w:r>
    </w:p>
    <w:p w14:paraId="1E6F1F53" w14:textId="77777777" w:rsidR="007D065B" w:rsidRDefault="00D0789C">
      <w:pPr>
        <w:spacing w:line="384" w:lineRule="auto"/>
        <w:rPr>
          <w:rFonts w:ascii="宋体" w:hAnsi="宋体" w:cs="宋体"/>
          <w:sz w:val="24"/>
        </w:rPr>
      </w:pPr>
      <w:r>
        <w:rPr>
          <w:rFonts w:ascii="宋体" w:hAnsi="宋体" w:cs="宋体"/>
          <w:sz w:val="24"/>
        </w:rPr>
        <w:t xml:space="preserve">    </w:t>
      </w:r>
      <w:r>
        <w:rPr>
          <w:rFonts w:ascii="宋体" w:hAnsi="宋体" w:cs="宋体" w:hint="eastAsia"/>
          <w:b/>
          <w:bCs/>
          <w:sz w:val="24"/>
        </w:rPr>
        <w:t>第八条</w:t>
      </w:r>
      <w:r>
        <w:rPr>
          <w:rFonts w:ascii="宋体" w:hAnsi="宋体" w:cs="宋体"/>
          <w:b/>
          <w:bCs/>
          <w:sz w:val="24"/>
        </w:rPr>
        <w:t xml:space="preserve"> </w:t>
      </w:r>
      <w:r>
        <w:rPr>
          <w:rFonts w:ascii="宋体" w:hAnsi="宋体" w:cs="宋体" w:hint="eastAsia"/>
          <w:b/>
          <w:bCs/>
          <w:sz w:val="24"/>
        </w:rPr>
        <w:t>付</w:t>
      </w:r>
      <w:r>
        <w:rPr>
          <w:rFonts w:ascii="宋体" w:hAnsi="宋体" w:cs="宋体" w:hint="eastAsia"/>
          <w:b/>
          <w:sz w:val="24"/>
        </w:rPr>
        <w:t>款及履约担保</w:t>
      </w:r>
    </w:p>
    <w:p w14:paraId="28116E7F" w14:textId="77777777" w:rsidR="007D065B" w:rsidRDefault="00D0789C">
      <w:pPr>
        <w:spacing w:line="384" w:lineRule="auto"/>
        <w:ind w:firstLineChars="200" w:firstLine="480"/>
        <w:rPr>
          <w:rFonts w:ascii="宋体" w:hAnsi="宋体" w:cs="宋体"/>
          <w:bCs/>
          <w:sz w:val="24"/>
          <w:u w:val="single"/>
        </w:rPr>
      </w:pPr>
      <w:r>
        <w:rPr>
          <w:rFonts w:ascii="宋体" w:hAnsi="宋体" w:cs="宋体"/>
          <w:sz w:val="24"/>
        </w:rPr>
        <w:t>8.1</w:t>
      </w:r>
      <w:r>
        <w:rPr>
          <w:rFonts w:ascii="宋体" w:hAnsi="宋体" w:cs="宋体" w:hint="eastAsia"/>
          <w:bCs/>
          <w:sz w:val="24"/>
        </w:rPr>
        <w:t>预付款的支付：</w:t>
      </w:r>
      <w:r>
        <w:rPr>
          <w:rFonts w:ascii="宋体" w:hAnsi="宋体" w:cs="宋体"/>
          <w:bCs/>
          <w:sz w:val="24"/>
        </w:rPr>
        <w:sym w:font="Wingdings" w:char="00FE"/>
      </w:r>
      <w:r>
        <w:rPr>
          <w:rFonts w:ascii="宋体" w:hAnsi="宋体" w:cs="宋体" w:hint="eastAsia"/>
          <w:bCs/>
          <w:sz w:val="24"/>
        </w:rPr>
        <w:t>无；</w:t>
      </w:r>
      <w:r>
        <w:rPr>
          <w:rFonts w:ascii="宋体" w:hAnsi="宋体" w:cs="宋体"/>
          <w:bCs/>
          <w:sz w:val="24"/>
        </w:rPr>
        <w:t xml:space="preserve">     </w:t>
      </w:r>
      <w:r>
        <w:rPr>
          <w:rFonts w:ascii="宋体" w:hAnsi="宋体" w:cs="宋体"/>
          <w:bCs/>
          <w:sz w:val="24"/>
        </w:rPr>
        <w:sym w:font="Wingdings" w:char="00A8"/>
      </w:r>
      <w:r>
        <w:rPr>
          <w:rFonts w:ascii="宋体" w:hAnsi="宋体" w:cs="宋体" w:hint="eastAsia"/>
          <w:bCs/>
          <w:sz w:val="24"/>
        </w:rPr>
        <w:t>合同签订后，乙方开具等额的增值税专用发票及提</w:t>
      </w:r>
      <w:r>
        <w:rPr>
          <w:rFonts w:ascii="宋体" w:hAnsi="宋体" w:cs="宋体" w:hint="eastAsia"/>
          <w:bCs/>
          <w:sz w:val="24"/>
        </w:rPr>
        <w:lastRenderedPageBreak/>
        <w:t>交履约担保（如有）后</w:t>
      </w:r>
      <w:r>
        <w:rPr>
          <w:rFonts w:ascii="宋体" w:hAnsi="宋体" w:cs="宋体"/>
          <w:bCs/>
          <w:sz w:val="24"/>
          <w:u w:val="single"/>
        </w:rPr>
        <w:t xml:space="preserve"> </w:t>
      </w:r>
      <w:r>
        <w:rPr>
          <w:rFonts w:ascii="宋体" w:hAnsi="宋体" w:cs="宋体" w:hint="eastAsia"/>
          <w:bCs/>
          <w:sz w:val="24"/>
          <w:u w:val="single"/>
        </w:rPr>
        <w:t>/</w:t>
      </w:r>
      <w:r>
        <w:rPr>
          <w:rFonts w:ascii="宋体" w:hAnsi="宋体" w:cs="宋体"/>
          <w:bCs/>
          <w:sz w:val="24"/>
          <w:u w:val="single"/>
        </w:rPr>
        <w:t xml:space="preserve"> </w:t>
      </w:r>
      <w:proofErr w:type="gramStart"/>
      <w:r>
        <w:rPr>
          <w:rFonts w:ascii="宋体" w:hAnsi="宋体" w:cs="宋体" w:hint="eastAsia"/>
          <w:bCs/>
          <w:sz w:val="24"/>
        </w:rPr>
        <w:t>个</w:t>
      </w:r>
      <w:proofErr w:type="gramEnd"/>
      <w:r>
        <w:rPr>
          <w:rFonts w:ascii="宋体" w:hAnsi="宋体" w:cs="宋体" w:hint="eastAsia"/>
          <w:bCs/>
          <w:sz w:val="24"/>
        </w:rPr>
        <w:t>工作日内，甲方支付合同</w:t>
      </w:r>
      <w:r>
        <w:rPr>
          <w:rFonts w:ascii="宋体" w:hAnsi="宋体" w:cs="宋体" w:hint="eastAsia"/>
          <w:sz w:val="24"/>
        </w:rPr>
        <w:t>暂定总价</w:t>
      </w:r>
      <w:r>
        <w:rPr>
          <w:rFonts w:ascii="宋体" w:hAnsi="宋体" w:cs="宋体" w:hint="eastAsia"/>
          <w:bCs/>
          <w:sz w:val="24"/>
        </w:rPr>
        <w:t>的</w:t>
      </w:r>
      <w:r>
        <w:rPr>
          <w:rFonts w:ascii="宋体" w:hAnsi="宋体" w:cs="宋体"/>
          <w:bCs/>
          <w:sz w:val="24"/>
          <w:u w:val="single"/>
        </w:rPr>
        <w:t xml:space="preserve">  </w:t>
      </w:r>
      <w:r>
        <w:rPr>
          <w:rFonts w:ascii="宋体" w:hAnsi="宋体" w:cs="宋体" w:hint="eastAsia"/>
          <w:bCs/>
          <w:sz w:val="24"/>
          <w:u w:val="single"/>
        </w:rPr>
        <w:t xml:space="preserve"> / </w:t>
      </w:r>
      <w:r>
        <w:rPr>
          <w:rFonts w:ascii="宋体" w:hAnsi="宋体" w:cs="宋体"/>
          <w:bCs/>
          <w:sz w:val="24"/>
          <w:u w:val="single"/>
        </w:rPr>
        <w:t xml:space="preserve">  </w:t>
      </w:r>
      <w:r>
        <w:rPr>
          <w:rFonts w:ascii="宋体" w:hAnsi="宋体" w:cs="宋体" w:hint="eastAsia"/>
          <w:sz w:val="24"/>
        </w:rPr>
        <w:t>即</w:t>
      </w:r>
      <w:r>
        <w:rPr>
          <w:rFonts w:ascii="宋体" w:hAnsi="宋体" w:cs="宋体"/>
          <w:sz w:val="24"/>
          <w:u w:val="single"/>
        </w:rPr>
        <w:t xml:space="preserve">                    </w:t>
      </w:r>
      <w:r>
        <w:rPr>
          <w:rFonts w:ascii="宋体" w:hAnsi="宋体" w:cs="宋体" w:hint="eastAsia"/>
          <w:sz w:val="24"/>
          <w:u w:val="single"/>
        </w:rPr>
        <w:t>元，（大写：</w:t>
      </w:r>
      <w:r>
        <w:rPr>
          <w:rFonts w:ascii="宋体" w:hAnsi="宋体" w:cs="宋体"/>
          <w:sz w:val="24"/>
          <w:u w:val="single"/>
        </w:rPr>
        <w:t xml:space="preserve">     </w:t>
      </w:r>
      <w:r>
        <w:rPr>
          <w:rFonts w:ascii="宋体" w:hAnsi="宋体" w:cs="宋体" w:hint="eastAsia"/>
          <w:sz w:val="24"/>
          <w:u w:val="single"/>
        </w:rPr>
        <w:t>/</w:t>
      </w:r>
      <w:r>
        <w:rPr>
          <w:rFonts w:ascii="宋体" w:hAnsi="宋体" w:cs="宋体"/>
          <w:sz w:val="24"/>
          <w:u w:val="single"/>
        </w:rPr>
        <w:t xml:space="preserve">     </w:t>
      </w:r>
      <w:r>
        <w:rPr>
          <w:rFonts w:ascii="宋体" w:hAnsi="宋体" w:cs="宋体" w:hint="eastAsia"/>
          <w:sz w:val="24"/>
          <w:u w:val="single"/>
        </w:rPr>
        <w:t>）</w:t>
      </w:r>
      <w:r>
        <w:rPr>
          <w:rFonts w:ascii="宋体" w:hAnsi="宋体" w:cs="宋体"/>
          <w:sz w:val="24"/>
        </w:rPr>
        <w:t xml:space="preserve">  </w:t>
      </w:r>
      <w:r>
        <w:rPr>
          <w:rFonts w:ascii="宋体" w:hAnsi="宋体" w:cs="宋体" w:hint="eastAsia"/>
          <w:bCs/>
          <w:sz w:val="24"/>
        </w:rPr>
        <w:t>作为预付款。</w:t>
      </w:r>
      <w:proofErr w:type="gramStart"/>
      <w:r>
        <w:rPr>
          <w:rFonts w:ascii="宋体" w:hAnsi="宋体" w:cs="宋体" w:hint="eastAsia"/>
          <w:sz w:val="24"/>
        </w:rPr>
        <w:t>若合同</w:t>
      </w:r>
      <w:proofErr w:type="gramEnd"/>
      <w:r>
        <w:rPr>
          <w:rFonts w:ascii="宋体" w:hAnsi="宋体" w:cs="宋体" w:hint="eastAsia"/>
          <w:sz w:val="24"/>
        </w:rPr>
        <w:t>解除或终止，乙方在</w:t>
      </w:r>
      <w:r>
        <w:rPr>
          <w:rFonts w:ascii="宋体" w:hAnsi="宋体" w:cs="宋体"/>
          <w:sz w:val="24"/>
          <w:u w:val="single"/>
        </w:rPr>
        <w:t xml:space="preserve"> 5 </w:t>
      </w:r>
      <w:proofErr w:type="gramStart"/>
      <w:r>
        <w:rPr>
          <w:rFonts w:ascii="宋体" w:hAnsi="宋体" w:cs="宋体" w:hint="eastAsia"/>
          <w:sz w:val="24"/>
        </w:rPr>
        <w:t>个</w:t>
      </w:r>
      <w:proofErr w:type="gramEnd"/>
      <w:r>
        <w:rPr>
          <w:rFonts w:ascii="宋体" w:hAnsi="宋体" w:cs="宋体" w:hint="eastAsia"/>
          <w:sz w:val="24"/>
        </w:rPr>
        <w:t>工作日内返还预付款（无息）。</w:t>
      </w:r>
      <w:r>
        <w:rPr>
          <w:rFonts w:ascii="宋体" w:hAnsi="宋体" w:cs="宋体" w:hint="eastAsia"/>
          <w:bCs/>
          <w:kern w:val="0"/>
          <w:sz w:val="24"/>
        </w:rPr>
        <w:t>逾期未返还，每逾期一天，乙方应按合同暂定总价的</w:t>
      </w:r>
      <w:r>
        <w:rPr>
          <w:rFonts w:ascii="宋体" w:hAnsi="宋体" w:cs="宋体" w:hint="eastAsia"/>
          <w:bCs/>
          <w:kern w:val="0"/>
          <w:sz w:val="24"/>
          <w:u w:val="single"/>
        </w:rPr>
        <w:t>万分之五</w:t>
      </w:r>
      <w:r>
        <w:rPr>
          <w:rFonts w:ascii="宋体" w:hAnsi="宋体" w:cs="宋体"/>
          <w:bCs/>
          <w:kern w:val="0"/>
          <w:sz w:val="24"/>
          <w:u w:val="single"/>
        </w:rPr>
        <w:t>/</w:t>
      </w:r>
      <w:proofErr w:type="gramStart"/>
      <w:r>
        <w:rPr>
          <w:rFonts w:ascii="宋体" w:hAnsi="宋体" w:cs="宋体" w:hint="eastAsia"/>
          <w:bCs/>
          <w:kern w:val="0"/>
          <w:sz w:val="24"/>
          <w:u w:val="single"/>
        </w:rPr>
        <w:t>天</w:t>
      </w:r>
      <w:r>
        <w:rPr>
          <w:rFonts w:ascii="宋体" w:hAnsi="宋体" w:cs="宋体" w:hint="eastAsia"/>
          <w:bCs/>
          <w:kern w:val="0"/>
          <w:sz w:val="24"/>
        </w:rPr>
        <w:t>支付</w:t>
      </w:r>
      <w:proofErr w:type="gramEnd"/>
      <w:r>
        <w:rPr>
          <w:rFonts w:ascii="宋体" w:hAnsi="宋体" w:cs="宋体" w:hint="eastAsia"/>
          <w:bCs/>
          <w:kern w:val="0"/>
          <w:sz w:val="24"/>
        </w:rPr>
        <w:t>违约金</w:t>
      </w:r>
      <w:r>
        <w:rPr>
          <w:rFonts w:ascii="宋体" w:hAnsi="宋体" w:cs="宋体" w:hint="eastAsia"/>
          <w:sz w:val="24"/>
        </w:rPr>
        <w:t>。</w:t>
      </w:r>
    </w:p>
    <w:p w14:paraId="3FC8D295" w14:textId="77777777" w:rsidR="007D065B" w:rsidRDefault="00D0789C">
      <w:pPr>
        <w:pStyle w:val="ac"/>
        <w:spacing w:line="384" w:lineRule="auto"/>
        <w:ind w:firstLineChars="200" w:firstLine="480"/>
        <w:outlineLvl w:val="1"/>
        <w:rPr>
          <w:rFonts w:hAnsi="宋体" w:cs="宋体"/>
          <w:sz w:val="24"/>
          <w:szCs w:val="24"/>
        </w:rPr>
      </w:pPr>
      <w:r>
        <w:rPr>
          <w:rFonts w:hAnsi="宋体" w:cs="宋体"/>
          <w:sz w:val="24"/>
          <w:szCs w:val="24"/>
        </w:rPr>
        <w:t>8.2</w:t>
      </w:r>
      <w:r>
        <w:rPr>
          <w:rFonts w:hAnsi="宋体" w:cs="宋体" w:hint="eastAsia"/>
          <w:sz w:val="24"/>
          <w:szCs w:val="24"/>
        </w:rPr>
        <w:t>项目验收合格后，由乙方提交申请支付资料</w:t>
      </w:r>
      <w:r>
        <w:rPr>
          <w:rFonts w:hAnsi="宋体" w:cs="宋体"/>
          <w:sz w:val="24"/>
          <w:szCs w:val="24"/>
          <w:u w:val="single"/>
        </w:rPr>
        <w:t xml:space="preserve"> 15 </w:t>
      </w:r>
      <w:proofErr w:type="gramStart"/>
      <w:r>
        <w:rPr>
          <w:rFonts w:hAnsi="宋体" w:cs="宋体" w:hint="eastAsia"/>
          <w:sz w:val="24"/>
          <w:szCs w:val="24"/>
        </w:rPr>
        <w:t>个</w:t>
      </w:r>
      <w:proofErr w:type="gramEnd"/>
      <w:r>
        <w:rPr>
          <w:rFonts w:hAnsi="宋体" w:cs="宋体" w:hint="eastAsia"/>
          <w:sz w:val="24"/>
          <w:szCs w:val="24"/>
        </w:rPr>
        <w:t>工作日内，甲方支付合同暂定总价的</w:t>
      </w:r>
      <w:r>
        <w:rPr>
          <w:rFonts w:hAnsi="宋体" w:cs="宋体" w:hint="eastAsia"/>
          <w:sz w:val="24"/>
          <w:szCs w:val="24"/>
          <w:u w:val="single"/>
        </w:rPr>
        <w:t xml:space="preserve">  80</w:t>
      </w:r>
      <w:r>
        <w:rPr>
          <w:rFonts w:hAnsi="宋体" w:cs="宋体"/>
          <w:sz w:val="24"/>
          <w:szCs w:val="24"/>
          <w:u w:val="single"/>
        </w:rPr>
        <w:t xml:space="preserve"> </w:t>
      </w:r>
      <w:r>
        <w:rPr>
          <w:rFonts w:hAnsi="宋体" w:cs="宋体" w:hint="eastAsia"/>
          <w:sz w:val="24"/>
          <w:szCs w:val="24"/>
        </w:rPr>
        <w:t>％即￥</w:t>
      </w:r>
      <w:r>
        <w:rPr>
          <w:rFonts w:hAnsi="宋体" w:cs="宋体"/>
          <w:sz w:val="24"/>
          <w:szCs w:val="24"/>
          <w:u w:val="single"/>
        </w:rPr>
        <w:t xml:space="preserve">   </w:t>
      </w:r>
      <w:r>
        <w:rPr>
          <w:rFonts w:hAnsi="宋体" w:cs="宋体" w:hint="eastAsia"/>
          <w:sz w:val="24"/>
          <w:szCs w:val="24"/>
          <w:u w:val="single"/>
        </w:rPr>
        <w:t xml:space="preserve">   </w:t>
      </w:r>
      <w:r>
        <w:rPr>
          <w:rFonts w:hAnsi="宋体" w:cs="宋体"/>
          <w:sz w:val="24"/>
          <w:szCs w:val="24"/>
          <w:u w:val="single"/>
        </w:rPr>
        <w:t xml:space="preserve">     </w:t>
      </w:r>
      <w:r>
        <w:rPr>
          <w:rFonts w:hAnsi="宋体" w:cs="宋体" w:hint="eastAsia"/>
          <w:sz w:val="24"/>
          <w:szCs w:val="24"/>
        </w:rPr>
        <w:t>万元给乙方。</w:t>
      </w:r>
    </w:p>
    <w:p w14:paraId="16436CCE" w14:textId="77777777" w:rsidR="007D065B" w:rsidRDefault="00D0789C">
      <w:pPr>
        <w:spacing w:line="384" w:lineRule="auto"/>
        <w:ind w:firstLineChars="200" w:firstLine="480"/>
        <w:rPr>
          <w:rFonts w:ascii="宋体" w:hAnsi="宋体" w:cs="宋体"/>
          <w:sz w:val="24"/>
        </w:rPr>
      </w:pPr>
      <w:r>
        <w:rPr>
          <w:rFonts w:ascii="宋体" w:hAnsi="宋体" w:cs="宋体"/>
          <w:sz w:val="24"/>
        </w:rPr>
        <w:t>8.2.1</w:t>
      </w:r>
      <w:r>
        <w:rPr>
          <w:rFonts w:ascii="宋体" w:hAnsi="宋体" w:cs="宋体" w:hint="eastAsia"/>
          <w:sz w:val="24"/>
        </w:rPr>
        <w:t>甲方委托有资质第三方机构审核后，由乙方提交申请支付资料</w:t>
      </w:r>
      <w:r>
        <w:rPr>
          <w:rFonts w:ascii="宋体" w:hAnsi="宋体" w:cs="宋体"/>
          <w:sz w:val="24"/>
          <w:u w:val="single"/>
        </w:rPr>
        <w:t xml:space="preserve"> 15 </w:t>
      </w:r>
      <w:proofErr w:type="gramStart"/>
      <w:r>
        <w:rPr>
          <w:rFonts w:ascii="宋体" w:hAnsi="宋体" w:cs="宋体" w:hint="eastAsia"/>
          <w:sz w:val="24"/>
        </w:rPr>
        <w:t>个</w:t>
      </w:r>
      <w:proofErr w:type="gramEnd"/>
      <w:r>
        <w:rPr>
          <w:rFonts w:ascii="宋体" w:hAnsi="宋体" w:cs="宋体" w:hint="eastAsia"/>
          <w:sz w:val="24"/>
        </w:rPr>
        <w:t>工作日内，甲方支付至合同结算价的</w:t>
      </w:r>
      <w:r>
        <w:rPr>
          <w:rFonts w:ascii="宋体" w:hAnsi="宋体" w:cs="宋体"/>
          <w:sz w:val="24"/>
        </w:rPr>
        <w:t>95%</w:t>
      </w:r>
      <w:r>
        <w:rPr>
          <w:rFonts w:ascii="宋体" w:hAnsi="宋体" w:cs="宋体" w:hint="eastAsia"/>
          <w:sz w:val="24"/>
        </w:rPr>
        <w:t>。</w:t>
      </w:r>
    </w:p>
    <w:p w14:paraId="33B1EA09" w14:textId="77777777" w:rsidR="007D065B" w:rsidRDefault="00D0789C">
      <w:pPr>
        <w:spacing w:line="384" w:lineRule="auto"/>
        <w:ind w:firstLineChars="200" w:firstLine="480"/>
        <w:outlineLvl w:val="1"/>
        <w:rPr>
          <w:rFonts w:hAnsi="宋体" w:cs="宋体"/>
          <w:sz w:val="24"/>
        </w:rPr>
      </w:pPr>
      <w:r>
        <w:rPr>
          <w:rFonts w:ascii="宋体" w:hAnsi="宋体" w:cs="宋体"/>
          <w:sz w:val="24"/>
        </w:rPr>
        <w:t>8.2.</w:t>
      </w:r>
      <w:r>
        <w:rPr>
          <w:rFonts w:ascii="宋体" w:hAnsi="宋体" w:cs="宋体" w:hint="eastAsia"/>
          <w:sz w:val="24"/>
        </w:rPr>
        <w:t>2</w:t>
      </w:r>
      <w:r>
        <w:rPr>
          <w:rFonts w:hAnsi="宋体" w:cs="宋体"/>
          <w:sz w:val="24"/>
        </w:rPr>
        <w:t xml:space="preserve"> </w:t>
      </w:r>
      <w:r>
        <w:rPr>
          <w:rFonts w:hAnsi="宋体" w:cs="宋体" w:hint="eastAsia"/>
          <w:sz w:val="24"/>
        </w:rPr>
        <w:t>质保期按合同第十条规定执行，质保期满后且乙方不存在违约情形，由乙方提交申请质保金退还资料</w:t>
      </w:r>
      <w:r>
        <w:rPr>
          <w:rFonts w:hAnsi="宋体" w:cs="宋体"/>
          <w:sz w:val="24"/>
          <w:u w:val="single"/>
        </w:rPr>
        <w:t xml:space="preserve"> 15 </w:t>
      </w:r>
      <w:proofErr w:type="gramStart"/>
      <w:r>
        <w:rPr>
          <w:rFonts w:hAnsi="宋体" w:cs="宋体" w:hint="eastAsia"/>
          <w:sz w:val="24"/>
        </w:rPr>
        <w:t>个</w:t>
      </w:r>
      <w:proofErr w:type="gramEnd"/>
      <w:r>
        <w:rPr>
          <w:rFonts w:hAnsi="宋体" w:cs="宋体" w:hint="eastAsia"/>
          <w:sz w:val="24"/>
        </w:rPr>
        <w:t>工作日内，甲方支付合同结算价的</w:t>
      </w:r>
      <w:r>
        <w:rPr>
          <w:rFonts w:hAnsi="宋体" w:cs="宋体"/>
          <w:sz w:val="24"/>
        </w:rPr>
        <w:t>5</w:t>
      </w:r>
      <w:r>
        <w:rPr>
          <w:rFonts w:hAnsi="宋体" w:cs="宋体" w:hint="eastAsia"/>
          <w:sz w:val="24"/>
        </w:rPr>
        <w:t>％（质保金）给乙方（无息）。</w:t>
      </w:r>
    </w:p>
    <w:p w14:paraId="4B6C34E2" w14:textId="77777777" w:rsidR="007D065B" w:rsidRDefault="00D0789C">
      <w:pPr>
        <w:spacing w:line="384" w:lineRule="auto"/>
        <w:ind w:firstLineChars="200" w:firstLine="480"/>
        <w:rPr>
          <w:rFonts w:ascii="宋体" w:hAnsi="宋体" w:cs="宋体"/>
          <w:sz w:val="24"/>
        </w:rPr>
      </w:pPr>
      <w:r>
        <w:rPr>
          <w:rFonts w:ascii="宋体" w:hAnsi="宋体" w:cs="宋体"/>
          <w:sz w:val="24"/>
        </w:rPr>
        <w:t>8.3</w:t>
      </w:r>
      <w:r>
        <w:rPr>
          <w:rFonts w:ascii="宋体" w:hAnsi="宋体" w:cs="宋体" w:hint="eastAsia"/>
          <w:sz w:val="24"/>
        </w:rPr>
        <w:t>乙方收款账户：</w:t>
      </w:r>
      <w:r>
        <w:rPr>
          <w:rFonts w:ascii="宋体" w:hAnsi="宋体" w:cs="宋体"/>
          <w:sz w:val="24"/>
          <w:u w:val="single"/>
        </w:rPr>
        <w:t xml:space="preserve">                           </w:t>
      </w:r>
      <w:r>
        <w:rPr>
          <w:rFonts w:ascii="宋体" w:hAnsi="宋体" w:cs="宋体" w:hint="eastAsia"/>
          <w:sz w:val="24"/>
        </w:rPr>
        <w:t>；</w:t>
      </w:r>
    </w:p>
    <w:p w14:paraId="1135A53C" w14:textId="77777777" w:rsidR="007D065B" w:rsidRDefault="00D0789C">
      <w:pPr>
        <w:spacing w:line="384" w:lineRule="auto"/>
        <w:ind w:firstLineChars="350" w:firstLine="840"/>
        <w:rPr>
          <w:rFonts w:ascii="宋体" w:hAnsi="宋体" w:cs="宋体"/>
          <w:sz w:val="24"/>
        </w:rPr>
      </w:pPr>
      <w:r>
        <w:rPr>
          <w:rFonts w:ascii="宋体" w:hAnsi="宋体" w:cs="宋体" w:hint="eastAsia"/>
          <w:sz w:val="24"/>
        </w:rPr>
        <w:t>收款账号：</w:t>
      </w:r>
      <w:r>
        <w:rPr>
          <w:rFonts w:ascii="宋体" w:hAnsi="宋体" w:cs="宋体"/>
          <w:sz w:val="24"/>
          <w:u w:val="single"/>
        </w:rPr>
        <w:t xml:space="preserve">                             </w:t>
      </w:r>
      <w:r>
        <w:rPr>
          <w:rFonts w:ascii="宋体" w:hAnsi="宋体" w:cs="宋体" w:hint="eastAsia"/>
          <w:sz w:val="24"/>
        </w:rPr>
        <w:t>；</w:t>
      </w:r>
    </w:p>
    <w:p w14:paraId="5210AE2F" w14:textId="77777777" w:rsidR="007D065B" w:rsidRDefault="00D0789C">
      <w:pPr>
        <w:spacing w:line="384" w:lineRule="auto"/>
        <w:ind w:firstLineChars="350" w:firstLine="840"/>
        <w:rPr>
          <w:rFonts w:ascii="宋体" w:hAnsi="宋体" w:cs="宋体"/>
          <w:sz w:val="24"/>
        </w:rPr>
      </w:pPr>
      <w:r>
        <w:rPr>
          <w:rFonts w:ascii="宋体" w:hAnsi="宋体" w:cs="宋体" w:hint="eastAsia"/>
          <w:sz w:val="24"/>
        </w:rPr>
        <w:t>开户行：</w:t>
      </w:r>
      <w:r>
        <w:rPr>
          <w:rFonts w:ascii="宋体" w:hAnsi="宋体" w:cs="宋体"/>
          <w:sz w:val="24"/>
          <w:u w:val="single"/>
        </w:rPr>
        <w:t xml:space="preserve">                               </w:t>
      </w:r>
      <w:r>
        <w:rPr>
          <w:rFonts w:ascii="宋体" w:hAnsi="宋体" w:cs="宋体" w:hint="eastAsia"/>
          <w:sz w:val="24"/>
        </w:rPr>
        <w:t>；</w:t>
      </w:r>
    </w:p>
    <w:p w14:paraId="64F73489" w14:textId="77777777" w:rsidR="007D065B" w:rsidRDefault="00D0789C">
      <w:pPr>
        <w:spacing w:line="384" w:lineRule="auto"/>
        <w:ind w:firstLineChars="200" w:firstLine="480"/>
        <w:rPr>
          <w:rFonts w:ascii="宋体" w:hAnsi="宋体" w:cs="宋体"/>
          <w:sz w:val="24"/>
        </w:rPr>
      </w:pPr>
      <w:r>
        <w:rPr>
          <w:rFonts w:ascii="宋体" w:hAnsi="宋体" w:cs="宋体"/>
          <w:sz w:val="24"/>
        </w:rPr>
        <w:t>8.4</w:t>
      </w:r>
      <w:r>
        <w:rPr>
          <w:rFonts w:ascii="宋体" w:hAnsi="宋体" w:cs="宋体" w:hint="eastAsia"/>
          <w:sz w:val="24"/>
        </w:rPr>
        <w:t>乙方在收款前需提交等额增值税专用发票给甲方。增值税专用发票信息：</w:t>
      </w:r>
    </w:p>
    <w:p w14:paraId="7AA76872" w14:textId="77777777" w:rsidR="007D065B" w:rsidRDefault="00D0789C">
      <w:pPr>
        <w:spacing w:line="384" w:lineRule="auto"/>
        <w:ind w:firstLineChars="400" w:firstLine="960"/>
        <w:rPr>
          <w:rFonts w:ascii="宋体" w:hAnsi="宋体" w:cs="宋体"/>
          <w:sz w:val="24"/>
        </w:rPr>
      </w:pPr>
      <w:r>
        <w:rPr>
          <w:rFonts w:ascii="宋体" w:hAnsi="宋体" w:cs="宋体" w:hint="eastAsia"/>
          <w:sz w:val="24"/>
        </w:rPr>
        <w:t>名称：广州市净水有限公司</w:t>
      </w:r>
    </w:p>
    <w:p w14:paraId="035EE736" w14:textId="77777777" w:rsidR="007D065B" w:rsidRDefault="00D0789C">
      <w:pPr>
        <w:spacing w:line="384" w:lineRule="auto"/>
        <w:ind w:firstLineChars="400" w:firstLine="960"/>
        <w:rPr>
          <w:rFonts w:ascii="宋体" w:hAnsi="宋体" w:cs="宋体"/>
          <w:sz w:val="24"/>
        </w:rPr>
      </w:pPr>
      <w:r>
        <w:rPr>
          <w:rFonts w:ascii="宋体" w:hAnsi="宋体" w:cs="宋体" w:hint="eastAsia"/>
          <w:sz w:val="24"/>
        </w:rPr>
        <w:t>税号：</w:t>
      </w:r>
      <w:r>
        <w:rPr>
          <w:rFonts w:ascii="宋体" w:hAnsi="宋体" w:cs="宋体"/>
          <w:sz w:val="24"/>
          <w:u w:val="single"/>
        </w:rPr>
        <w:t xml:space="preserve"> </w:t>
      </w:r>
      <w:r>
        <w:rPr>
          <w:rFonts w:ascii="宋体" w:hAnsi="宋体"/>
          <w:sz w:val="24"/>
          <w:u w:val="single"/>
        </w:rPr>
        <w:t>91440101755584729Q</w:t>
      </w:r>
      <w:r>
        <w:rPr>
          <w:rFonts w:ascii="宋体" w:hAnsi="宋体" w:hint="eastAsia"/>
          <w:sz w:val="24"/>
          <w:u w:val="single"/>
        </w:rPr>
        <w:t xml:space="preserve"> </w:t>
      </w:r>
      <w:r>
        <w:rPr>
          <w:rFonts w:ascii="宋体" w:hAnsi="宋体" w:cs="宋体"/>
          <w:sz w:val="24"/>
          <w:u w:val="single"/>
        </w:rPr>
        <w:t xml:space="preserve">      </w:t>
      </w:r>
    </w:p>
    <w:p w14:paraId="6AD8B797" w14:textId="77777777" w:rsidR="007D065B" w:rsidRDefault="00D0789C">
      <w:pPr>
        <w:spacing w:line="384" w:lineRule="auto"/>
        <w:ind w:firstLineChars="400" w:firstLine="960"/>
        <w:rPr>
          <w:rFonts w:ascii="宋体" w:hAnsi="宋体" w:cs="宋体"/>
          <w:sz w:val="24"/>
          <w:u w:val="single"/>
        </w:rPr>
      </w:pPr>
      <w:r>
        <w:rPr>
          <w:rFonts w:ascii="宋体" w:hAnsi="宋体" w:cs="宋体" w:hint="eastAsia"/>
          <w:sz w:val="24"/>
        </w:rPr>
        <w:t>地址：</w:t>
      </w:r>
      <w:r>
        <w:rPr>
          <w:rFonts w:ascii="宋体" w:hAnsi="宋体" w:cs="宋体"/>
          <w:sz w:val="24"/>
          <w:u w:val="single"/>
        </w:rPr>
        <w:t xml:space="preserve">  </w:t>
      </w:r>
      <w:r>
        <w:rPr>
          <w:rFonts w:ascii="宋体" w:hAnsi="宋体" w:hint="eastAsia"/>
          <w:sz w:val="24"/>
          <w:u w:val="single"/>
        </w:rPr>
        <w:t>广州市天河区临江大道501号</w:t>
      </w:r>
      <w:r>
        <w:rPr>
          <w:rFonts w:ascii="宋体" w:hAnsi="宋体" w:cs="宋体"/>
          <w:sz w:val="24"/>
          <w:u w:val="single"/>
        </w:rPr>
        <w:t xml:space="preserve">     </w:t>
      </w:r>
    </w:p>
    <w:p w14:paraId="170805CF" w14:textId="77777777" w:rsidR="007D065B" w:rsidRDefault="00D0789C">
      <w:pPr>
        <w:widowControl/>
        <w:spacing w:line="360" w:lineRule="auto"/>
        <w:ind w:firstLineChars="400" w:firstLine="960"/>
        <w:jc w:val="left"/>
        <w:rPr>
          <w:rFonts w:ascii="宋体" w:hAnsi="宋体" w:cs="宋体"/>
          <w:sz w:val="24"/>
        </w:rPr>
      </w:pPr>
      <w:r>
        <w:rPr>
          <w:rFonts w:ascii="宋体" w:hAnsi="宋体" w:hint="eastAsia"/>
          <w:sz w:val="24"/>
        </w:rPr>
        <w:t>开户银行及账号：</w:t>
      </w:r>
      <w:r>
        <w:rPr>
          <w:rFonts w:ascii="宋体" w:hAnsi="宋体" w:hint="eastAsia"/>
          <w:sz w:val="24"/>
          <w:u w:val="single"/>
        </w:rPr>
        <w:t>民生银行广州支行；账号：0301014140006932</w:t>
      </w:r>
      <w:r>
        <w:rPr>
          <w:rFonts w:ascii="宋体" w:hAnsi="宋体" w:cs="宋体"/>
          <w:sz w:val="24"/>
        </w:rPr>
        <w:t xml:space="preserve">                         </w:t>
      </w:r>
    </w:p>
    <w:p w14:paraId="29D383AF" w14:textId="77777777" w:rsidR="007D065B" w:rsidRDefault="00D0789C">
      <w:pPr>
        <w:spacing w:line="384" w:lineRule="auto"/>
        <w:ind w:firstLineChars="200" w:firstLine="480"/>
        <w:outlineLvl w:val="0"/>
        <w:rPr>
          <w:rFonts w:ascii="宋体" w:hAnsi="宋体" w:cs="宋体"/>
          <w:sz w:val="24"/>
        </w:rPr>
      </w:pPr>
      <w:r>
        <w:rPr>
          <w:rFonts w:ascii="宋体" w:hAnsi="宋体" w:cs="宋体"/>
          <w:sz w:val="24"/>
        </w:rPr>
        <w:t>8.5</w:t>
      </w:r>
      <w:r>
        <w:rPr>
          <w:rFonts w:ascii="宋体" w:hAnsi="宋体" w:cs="宋体" w:hint="eastAsia"/>
          <w:sz w:val="24"/>
        </w:rPr>
        <w:t>履约担保：</w:t>
      </w:r>
      <w:r>
        <w:rPr>
          <w:rFonts w:ascii="宋体" w:hAnsi="宋体" w:cs="宋体"/>
          <w:bCs/>
          <w:sz w:val="24"/>
        </w:rPr>
        <w:sym w:font="Wingdings" w:char="00FE"/>
      </w:r>
      <w:r>
        <w:rPr>
          <w:rFonts w:ascii="宋体" w:hAnsi="宋体" w:cs="宋体" w:hint="eastAsia"/>
          <w:szCs w:val="21"/>
        </w:rPr>
        <w:t xml:space="preserve"> </w:t>
      </w:r>
      <w:r>
        <w:rPr>
          <w:rFonts w:ascii="宋体" w:hAnsi="宋体" w:cs="宋体" w:hint="eastAsia"/>
          <w:bCs/>
          <w:sz w:val="24"/>
        </w:rPr>
        <w:t>无</w:t>
      </w:r>
    </w:p>
    <w:p w14:paraId="326F8DDE" w14:textId="77777777" w:rsidR="007D065B" w:rsidRDefault="00D0789C">
      <w:pPr>
        <w:pStyle w:val="af2"/>
        <w:spacing w:before="0" w:beforeAutospacing="0" w:after="0" w:afterAutospacing="0" w:line="384" w:lineRule="auto"/>
        <w:ind w:firstLineChars="200" w:firstLine="480"/>
      </w:pPr>
      <w:r>
        <w:rPr>
          <w:rFonts w:cs="宋体"/>
          <w:color w:val="auto"/>
        </w:rPr>
        <w:t>8.5.1</w:t>
      </w:r>
      <w:r>
        <w:t>履约担保</w:t>
      </w:r>
      <w:r>
        <w:rPr>
          <w:rFonts w:hint="eastAsia"/>
        </w:rPr>
        <w:t>按以下任一种形式提供</w:t>
      </w:r>
      <w:r>
        <w:t>：</w:t>
      </w:r>
    </w:p>
    <w:p w14:paraId="7CA24773" w14:textId="77777777" w:rsidR="007D065B" w:rsidRDefault="00D0789C">
      <w:pPr>
        <w:pStyle w:val="af2"/>
        <w:spacing w:before="0" w:beforeAutospacing="0" w:after="0" w:afterAutospacing="0" w:line="360" w:lineRule="auto"/>
        <w:ind w:firstLine="480"/>
      </w:pPr>
      <w:r>
        <w:rPr>
          <w:rFonts w:hint="eastAsia"/>
        </w:rPr>
        <w:t>（1）符合甲方要求（详见附件7保函格式）的银行独立保函，</w:t>
      </w:r>
    </w:p>
    <w:p w14:paraId="789C03C1" w14:textId="77777777" w:rsidR="007D065B" w:rsidRDefault="00D0789C">
      <w:pPr>
        <w:pStyle w:val="af2"/>
        <w:spacing w:before="0" w:beforeAutospacing="0" w:after="0" w:afterAutospacing="0" w:line="360" w:lineRule="auto"/>
        <w:ind w:firstLine="480"/>
      </w:pPr>
      <w:r>
        <w:rPr>
          <w:rFonts w:hint="eastAsia"/>
        </w:rPr>
        <w:t>（2）现金转账至甲方以下指定账户：</w:t>
      </w:r>
    </w:p>
    <w:p w14:paraId="1449026B" w14:textId="77777777" w:rsidR="007D065B" w:rsidRDefault="00D0789C">
      <w:pPr>
        <w:tabs>
          <w:tab w:val="left" w:pos="1995"/>
        </w:tabs>
        <w:spacing w:line="384" w:lineRule="auto"/>
        <w:ind w:firstLineChars="200" w:firstLine="480"/>
        <w:rPr>
          <w:rFonts w:ascii="宋体" w:hAnsi="宋体" w:cs="宋体"/>
          <w:bCs/>
          <w:sz w:val="24"/>
        </w:rPr>
      </w:pPr>
      <w:r>
        <w:rPr>
          <w:rFonts w:ascii="宋体" w:hAnsi="宋体" w:cs="宋体" w:hint="eastAsia"/>
          <w:bCs/>
          <w:sz w:val="24"/>
        </w:rPr>
        <w:t>户名：广州市净水有限公司</w:t>
      </w:r>
    </w:p>
    <w:p w14:paraId="4FEE8DB9" w14:textId="77777777" w:rsidR="007D065B" w:rsidRDefault="00D0789C">
      <w:pPr>
        <w:tabs>
          <w:tab w:val="left" w:pos="1995"/>
        </w:tabs>
        <w:spacing w:line="384" w:lineRule="auto"/>
        <w:ind w:firstLineChars="200" w:firstLine="480"/>
        <w:rPr>
          <w:rFonts w:ascii="宋体" w:hAnsi="宋体" w:cs="宋体"/>
          <w:bCs/>
          <w:sz w:val="24"/>
        </w:rPr>
      </w:pPr>
      <w:r>
        <w:rPr>
          <w:rFonts w:ascii="宋体" w:hAnsi="宋体" w:cs="宋体" w:hint="eastAsia"/>
          <w:bCs/>
          <w:sz w:val="24"/>
        </w:rPr>
        <w:t>账号：</w:t>
      </w:r>
      <w:r>
        <w:rPr>
          <w:rFonts w:ascii="宋体" w:hAnsi="宋体" w:cs="宋体"/>
          <w:bCs/>
          <w:sz w:val="24"/>
        </w:rPr>
        <w:t>82010154900000342</w:t>
      </w:r>
    </w:p>
    <w:p w14:paraId="0DBFDDA8" w14:textId="77777777" w:rsidR="007D065B" w:rsidRDefault="00D0789C">
      <w:pPr>
        <w:tabs>
          <w:tab w:val="left" w:pos="1995"/>
        </w:tabs>
        <w:spacing w:line="384" w:lineRule="auto"/>
        <w:ind w:firstLineChars="200" w:firstLine="480"/>
        <w:rPr>
          <w:rFonts w:ascii="宋体" w:hAnsi="宋体" w:cs="宋体"/>
          <w:bCs/>
          <w:sz w:val="24"/>
        </w:rPr>
      </w:pPr>
      <w:r>
        <w:rPr>
          <w:rFonts w:ascii="宋体" w:hAnsi="宋体" w:cs="宋体" w:hint="eastAsia"/>
          <w:bCs/>
          <w:sz w:val="24"/>
        </w:rPr>
        <w:t>开户行：浦发银行广州分行</w:t>
      </w:r>
    </w:p>
    <w:p w14:paraId="14A73BA5" w14:textId="77777777" w:rsidR="007D065B" w:rsidRDefault="00D0789C">
      <w:pPr>
        <w:spacing w:line="384" w:lineRule="auto"/>
        <w:ind w:firstLineChars="200" w:firstLine="480"/>
        <w:outlineLvl w:val="0"/>
        <w:rPr>
          <w:rFonts w:ascii="宋体" w:hAnsi="宋体" w:cs="宋体"/>
          <w:sz w:val="24"/>
        </w:rPr>
      </w:pPr>
      <w:r>
        <w:rPr>
          <w:rFonts w:ascii="宋体" w:hAnsi="宋体" w:cs="宋体"/>
          <w:sz w:val="24"/>
        </w:rPr>
        <w:t>8.5.2</w:t>
      </w:r>
      <w:r>
        <w:rPr>
          <w:rFonts w:ascii="宋体" w:hAnsi="宋体" w:cs="宋体" w:hint="eastAsia"/>
          <w:sz w:val="24"/>
        </w:rPr>
        <w:t>履约担保的担保期限和返还</w:t>
      </w:r>
    </w:p>
    <w:p w14:paraId="6EA7D299" w14:textId="77777777" w:rsidR="007D065B" w:rsidRDefault="00D0789C">
      <w:pPr>
        <w:spacing w:line="384" w:lineRule="auto"/>
        <w:ind w:firstLine="480"/>
        <w:outlineLvl w:val="0"/>
        <w:rPr>
          <w:rFonts w:ascii="宋体" w:hAnsi="宋体" w:cs="宋体"/>
          <w:sz w:val="24"/>
        </w:rPr>
      </w:pPr>
      <w:r>
        <w:rPr>
          <w:rFonts w:ascii="宋体" w:hAnsi="宋体" w:cs="宋体"/>
          <w:sz w:val="24"/>
        </w:rPr>
        <w:t xml:space="preserve"> </w:t>
      </w:r>
      <w:r>
        <w:rPr>
          <w:rFonts w:ascii="宋体" w:hAnsi="宋体" w:cs="宋体" w:hint="eastAsia"/>
          <w:sz w:val="24"/>
        </w:rPr>
        <w:t>⑴ 履约银行保函（或现金履约保证金）的担保期限：从提供履约担保（或转账成功）之日起至合同履行完成。</w:t>
      </w:r>
    </w:p>
    <w:p w14:paraId="3747377C" w14:textId="77777777" w:rsidR="007D065B" w:rsidRDefault="00D0789C">
      <w:pPr>
        <w:spacing w:line="384" w:lineRule="auto"/>
        <w:ind w:firstLineChars="200" w:firstLine="480"/>
        <w:rPr>
          <w:rFonts w:ascii="宋体" w:hAnsi="宋体" w:cs="宋体"/>
          <w:sz w:val="24"/>
        </w:rPr>
      </w:pPr>
      <w:r>
        <w:rPr>
          <w:rFonts w:ascii="宋体" w:hAnsi="宋体" w:cs="宋体"/>
          <w:sz w:val="24"/>
        </w:rPr>
        <w:lastRenderedPageBreak/>
        <w:t xml:space="preserve"> </w:t>
      </w:r>
      <w:r>
        <w:rPr>
          <w:rFonts w:ascii="宋体" w:hAnsi="宋体" w:cs="宋体" w:hint="eastAsia"/>
          <w:sz w:val="24"/>
        </w:rPr>
        <w:t>⑵</w:t>
      </w:r>
      <w:r>
        <w:rPr>
          <w:rFonts w:ascii="宋体" w:hAnsi="宋体" w:cs="宋体"/>
          <w:sz w:val="24"/>
        </w:rPr>
        <w:t xml:space="preserve"> </w:t>
      </w:r>
      <w:r>
        <w:rPr>
          <w:rFonts w:ascii="宋体" w:hAnsi="宋体" w:cs="宋体" w:hint="eastAsia"/>
          <w:sz w:val="24"/>
        </w:rPr>
        <w:t>履约银行保函在合同履行完成后，由乙方提出申请，甲方在28日内返还，不支付利息：</w:t>
      </w:r>
      <w:r>
        <w:rPr>
          <w:rFonts w:ascii="宋体" w:hAnsi="宋体" w:cs="宋体"/>
          <w:sz w:val="24"/>
        </w:rPr>
        <w:t xml:space="preserve"> </w:t>
      </w:r>
    </w:p>
    <w:p w14:paraId="42286C49" w14:textId="77777777" w:rsidR="007D065B" w:rsidRDefault="00D0789C">
      <w:pPr>
        <w:spacing w:line="384" w:lineRule="auto"/>
        <w:ind w:firstLineChars="250" w:firstLine="600"/>
        <w:outlineLvl w:val="0"/>
        <w:rPr>
          <w:rFonts w:ascii="宋体" w:hAnsi="宋体" w:cs="宋体"/>
          <w:sz w:val="24"/>
        </w:rPr>
      </w:pPr>
      <w:r>
        <w:rPr>
          <w:rFonts w:ascii="宋体" w:hAnsi="宋体" w:cs="宋体" w:hint="eastAsia"/>
          <w:sz w:val="24"/>
        </w:rPr>
        <w:t>⑶</w:t>
      </w:r>
      <w:r>
        <w:rPr>
          <w:rFonts w:ascii="宋体" w:hAnsi="宋体" w:cs="宋体"/>
          <w:sz w:val="24"/>
        </w:rPr>
        <w:t xml:space="preserve"> </w:t>
      </w:r>
      <w:r>
        <w:rPr>
          <w:rFonts w:ascii="宋体" w:hAnsi="宋体" w:cs="宋体" w:hint="eastAsia"/>
          <w:sz w:val="24"/>
        </w:rPr>
        <w:t>延长担保期限。乙方以履约银行保函形式提交履约保证金的，在银行保函到期前，乙方应提前</w:t>
      </w:r>
      <w:r>
        <w:rPr>
          <w:rFonts w:ascii="宋体" w:hAnsi="宋体" w:cs="宋体"/>
          <w:sz w:val="24"/>
          <w:u w:val="single"/>
        </w:rPr>
        <w:t xml:space="preserve"> 7 </w:t>
      </w:r>
      <w:r>
        <w:rPr>
          <w:rFonts w:ascii="宋体" w:hAnsi="宋体" w:cs="宋体" w:hint="eastAsia"/>
          <w:sz w:val="24"/>
        </w:rPr>
        <w:t>日向甲方提交新的保函以替换即将到期的保函。如乙方未及时提交的，甲方有权直接要求担保银行支付其担保的全部金额并解除合同。</w:t>
      </w:r>
    </w:p>
    <w:p w14:paraId="23CEF700" w14:textId="77777777" w:rsidR="007D065B" w:rsidRDefault="00D0789C">
      <w:pPr>
        <w:pStyle w:val="af2"/>
        <w:spacing w:before="0" w:beforeAutospacing="0" w:after="0" w:afterAutospacing="0" w:line="384" w:lineRule="auto"/>
        <w:ind w:leftChars="95" w:left="199" w:firstLineChars="150" w:firstLine="360"/>
        <w:rPr>
          <w:rFonts w:cs="宋体"/>
          <w:color w:val="auto"/>
          <w:u w:val="single"/>
        </w:rPr>
      </w:pPr>
      <w:r>
        <w:rPr>
          <w:rFonts w:cs="宋体" w:hint="eastAsia"/>
          <w:color w:val="auto"/>
        </w:rPr>
        <w:t>（</w:t>
      </w:r>
      <w:r>
        <w:rPr>
          <w:rFonts w:cs="宋体"/>
          <w:color w:val="auto"/>
        </w:rPr>
        <w:t>4</w:t>
      </w:r>
      <w:r>
        <w:rPr>
          <w:rFonts w:cs="宋体" w:hint="eastAsia"/>
          <w:color w:val="auto"/>
        </w:rPr>
        <w:t>）现金履约保证金的退还：合同履行完成后，由乙方提出申请，甲方在</w:t>
      </w:r>
      <w:r>
        <w:rPr>
          <w:rFonts w:cs="宋体" w:hint="eastAsia"/>
          <w:color w:val="auto"/>
          <w:u w:val="single"/>
        </w:rPr>
        <w:t>28日</w:t>
      </w:r>
      <w:r>
        <w:rPr>
          <w:rFonts w:cs="宋体" w:hint="eastAsia"/>
          <w:color w:val="auto"/>
        </w:rPr>
        <w:t>内将剩余保证金（无息）返还。</w:t>
      </w:r>
    </w:p>
    <w:p w14:paraId="55E6839B" w14:textId="77777777" w:rsidR="007D065B" w:rsidRDefault="00D0789C">
      <w:pPr>
        <w:spacing w:line="384" w:lineRule="auto"/>
        <w:ind w:firstLineChars="200" w:firstLine="480"/>
        <w:rPr>
          <w:rFonts w:ascii="宋体" w:hAnsi="宋体" w:cs="宋体"/>
          <w:sz w:val="24"/>
        </w:rPr>
      </w:pPr>
      <w:r>
        <w:rPr>
          <w:rFonts w:ascii="宋体" w:hAnsi="宋体" w:cs="宋体"/>
          <w:sz w:val="24"/>
        </w:rPr>
        <w:t>8.5.3</w:t>
      </w:r>
      <w:r>
        <w:rPr>
          <w:rFonts w:ascii="宋体" w:hAnsi="宋体" w:cs="宋体" w:hint="eastAsia"/>
          <w:sz w:val="24"/>
        </w:rPr>
        <w:t>甲方按本合同规定提取履约担保金额后，乙方应在收到甲方通知后</w:t>
      </w:r>
    </w:p>
    <w:p w14:paraId="0753AB87" w14:textId="77777777" w:rsidR="007D065B" w:rsidRDefault="00D0789C">
      <w:pPr>
        <w:spacing w:line="384" w:lineRule="auto"/>
        <w:rPr>
          <w:rFonts w:ascii="宋体" w:hAnsi="宋体" w:cs="宋体"/>
          <w:sz w:val="24"/>
        </w:rPr>
      </w:pPr>
      <w:r>
        <w:rPr>
          <w:rFonts w:ascii="宋体" w:hAnsi="宋体" w:cs="宋体"/>
          <w:sz w:val="24"/>
          <w:u w:val="single"/>
        </w:rPr>
        <w:t xml:space="preserve">  7  </w:t>
      </w:r>
      <w:r>
        <w:rPr>
          <w:rFonts w:ascii="宋体" w:hAnsi="宋体" w:cs="宋体" w:hint="eastAsia"/>
          <w:sz w:val="24"/>
        </w:rPr>
        <w:t>日内补足数额，逾期未补足的，则甲方有权提取履约担保的全部余额并解除合同。</w:t>
      </w:r>
    </w:p>
    <w:p w14:paraId="2FE801D5" w14:textId="77777777" w:rsidR="007D065B" w:rsidRDefault="00D0789C">
      <w:pPr>
        <w:tabs>
          <w:tab w:val="left" w:pos="851"/>
        </w:tabs>
        <w:adjustRightInd w:val="0"/>
        <w:snapToGrid w:val="0"/>
        <w:spacing w:line="360" w:lineRule="auto"/>
        <w:ind w:firstLineChars="200" w:firstLine="480"/>
        <w:jc w:val="left"/>
        <w:outlineLvl w:val="1"/>
        <w:rPr>
          <w:rFonts w:ascii="宋体" w:hAnsi="宋体" w:cs="宋体"/>
          <w:bCs/>
          <w:sz w:val="24"/>
          <w:bdr w:val="single" w:sz="4" w:space="0" w:color="auto"/>
        </w:rPr>
      </w:pPr>
      <w:r>
        <w:rPr>
          <w:rFonts w:hAnsi="宋体" w:cs="宋体"/>
          <w:sz w:val="24"/>
        </w:rPr>
        <w:t>8.6</w:t>
      </w:r>
      <w:r>
        <w:rPr>
          <w:rFonts w:ascii="宋体" w:hAnsi="宋体" w:cs="宋体" w:hint="eastAsia"/>
          <w:sz w:val="24"/>
        </w:rPr>
        <w:t xml:space="preserve">付款方式： </w:t>
      </w:r>
      <w:r>
        <w:rPr>
          <w:rFonts w:ascii="宋体" w:hAnsi="宋体" w:cs="宋体" w:hint="eastAsia"/>
          <w:sz w:val="24"/>
        </w:rPr>
        <w:sym w:font="Wingdings" w:char="00FE"/>
      </w:r>
      <w:proofErr w:type="gramStart"/>
      <w:r>
        <w:rPr>
          <w:rFonts w:ascii="宋体" w:hAnsi="宋体" w:cs="宋体" w:hint="eastAsia"/>
          <w:sz w:val="24"/>
        </w:rPr>
        <w:t>网银支付</w:t>
      </w:r>
      <w:proofErr w:type="gramEnd"/>
      <w:r>
        <w:rPr>
          <w:rFonts w:ascii="宋体" w:hAnsi="宋体" w:cs="宋体" w:hint="eastAsia"/>
          <w:sz w:val="24"/>
        </w:rPr>
        <w:t xml:space="preserve">；  </w:t>
      </w:r>
      <w:r>
        <w:rPr>
          <w:rFonts w:ascii="宋体" w:hAnsi="宋体" w:cs="宋体" w:hint="eastAsia"/>
          <w:sz w:val="24"/>
        </w:rPr>
        <w:sym w:font="Wingdings" w:char="00A8"/>
      </w:r>
      <w:r>
        <w:rPr>
          <w:rFonts w:ascii="宋体" w:hAnsi="宋体" w:cs="宋体" w:hint="eastAsia"/>
          <w:sz w:val="24"/>
        </w:rPr>
        <w:t xml:space="preserve">支票；   </w:t>
      </w:r>
      <w:r>
        <w:rPr>
          <w:rFonts w:ascii="宋体" w:hAnsi="宋体" w:cs="宋体" w:hint="eastAsia"/>
          <w:sz w:val="24"/>
        </w:rPr>
        <w:sym w:font="Wingdings" w:char="00A8"/>
      </w:r>
      <w:r>
        <w:rPr>
          <w:rFonts w:ascii="宋体" w:hAnsi="宋体" w:cs="宋体" w:hint="eastAsia"/>
          <w:sz w:val="24"/>
        </w:rPr>
        <w:t>其他：</w:t>
      </w:r>
      <w:r>
        <w:rPr>
          <w:rFonts w:ascii="宋体" w:hAnsi="宋体" w:cs="宋体" w:hint="eastAsia"/>
          <w:sz w:val="24"/>
          <w:u w:val="single"/>
        </w:rPr>
        <w:t xml:space="preserve"> </w:t>
      </w:r>
      <w:r>
        <w:rPr>
          <w:rFonts w:ascii="宋体" w:hAnsi="宋体" w:cs="宋体" w:hint="eastAsia"/>
          <w:bCs/>
          <w:sz w:val="24"/>
          <w:u w:val="single"/>
          <w:bdr w:val="single" w:sz="4" w:space="0" w:color="auto"/>
        </w:rPr>
        <w:t xml:space="preserve">     </w:t>
      </w:r>
      <w:r>
        <w:rPr>
          <w:rFonts w:ascii="宋体" w:hAnsi="宋体" w:cs="宋体" w:hint="eastAsia"/>
          <w:bCs/>
          <w:sz w:val="24"/>
          <w:bdr w:val="single" w:sz="4" w:space="0" w:color="auto"/>
        </w:rPr>
        <w:t xml:space="preserve"> </w:t>
      </w:r>
    </w:p>
    <w:p w14:paraId="729B0D29" w14:textId="77777777" w:rsidR="007D065B" w:rsidRDefault="00D0789C">
      <w:pPr>
        <w:pStyle w:val="ac"/>
        <w:spacing w:line="384" w:lineRule="auto"/>
        <w:ind w:firstLineChars="300" w:firstLine="720"/>
        <w:outlineLvl w:val="1"/>
        <w:rPr>
          <w:rFonts w:hAnsi="宋体" w:cs="宋体"/>
          <w:sz w:val="24"/>
          <w:szCs w:val="24"/>
        </w:rPr>
      </w:pPr>
      <w:r>
        <w:rPr>
          <w:rFonts w:hAnsi="宋体" w:cs="宋体" w:hint="eastAsia"/>
          <w:sz w:val="24"/>
          <w:szCs w:val="24"/>
        </w:rPr>
        <w:t>（建议</w:t>
      </w:r>
      <w:proofErr w:type="gramStart"/>
      <w:r>
        <w:rPr>
          <w:rFonts w:hAnsi="宋体" w:cs="宋体" w:hint="eastAsia"/>
          <w:sz w:val="24"/>
          <w:szCs w:val="24"/>
        </w:rPr>
        <w:t>采用网银支付</w:t>
      </w:r>
      <w:proofErr w:type="gramEnd"/>
      <w:r>
        <w:rPr>
          <w:rFonts w:hAnsi="宋体" w:cs="宋体" w:hint="eastAsia"/>
          <w:sz w:val="24"/>
        </w:rPr>
        <w:t>、</w:t>
      </w:r>
      <w:r>
        <w:rPr>
          <w:rFonts w:hAnsi="宋体" w:cs="宋体" w:hint="eastAsia"/>
          <w:sz w:val="24"/>
          <w:szCs w:val="24"/>
        </w:rPr>
        <w:t>支票两种形式</w:t>
      </w:r>
      <w:r>
        <w:rPr>
          <w:rFonts w:hAnsi="宋体" w:cs="宋体" w:hint="eastAsia"/>
          <w:sz w:val="24"/>
        </w:rPr>
        <w:t>中之一</w:t>
      </w:r>
      <w:r>
        <w:rPr>
          <w:rFonts w:hAnsi="宋体" w:cs="宋体" w:hint="eastAsia"/>
          <w:sz w:val="24"/>
          <w:szCs w:val="24"/>
        </w:rPr>
        <w:t>）。</w:t>
      </w:r>
    </w:p>
    <w:p w14:paraId="4154D45B" w14:textId="77777777" w:rsidR="007D065B" w:rsidRDefault="00D0789C">
      <w:pPr>
        <w:spacing w:line="384" w:lineRule="auto"/>
        <w:ind w:firstLineChars="200" w:firstLine="482"/>
        <w:rPr>
          <w:rFonts w:ascii="宋体" w:hAnsi="宋体" w:cs="宋体"/>
          <w:b/>
          <w:bCs/>
          <w:sz w:val="24"/>
        </w:rPr>
      </w:pPr>
      <w:r>
        <w:rPr>
          <w:rFonts w:ascii="宋体" w:hAnsi="宋体" w:cs="宋体" w:hint="eastAsia"/>
          <w:b/>
          <w:bCs/>
          <w:sz w:val="24"/>
        </w:rPr>
        <w:t>第九条</w:t>
      </w:r>
      <w:r>
        <w:rPr>
          <w:rFonts w:ascii="宋体" w:hAnsi="宋体" w:cs="宋体"/>
          <w:b/>
          <w:bCs/>
          <w:sz w:val="24"/>
        </w:rPr>
        <w:t xml:space="preserve"> </w:t>
      </w:r>
      <w:r>
        <w:rPr>
          <w:rFonts w:ascii="宋体" w:hAnsi="宋体" w:cs="宋体" w:hint="eastAsia"/>
          <w:b/>
          <w:bCs/>
          <w:sz w:val="24"/>
        </w:rPr>
        <w:t>竣工验收</w:t>
      </w:r>
    </w:p>
    <w:p w14:paraId="6E6387A3" w14:textId="77777777" w:rsidR="007D065B" w:rsidRDefault="00D0789C">
      <w:pPr>
        <w:autoSpaceDE w:val="0"/>
        <w:autoSpaceDN w:val="0"/>
        <w:adjustRightInd w:val="0"/>
        <w:spacing w:line="360" w:lineRule="auto"/>
        <w:ind w:firstLineChars="200" w:firstLine="480"/>
        <w:rPr>
          <w:rFonts w:ascii="宋体" w:hAnsi="宋体" w:cs="宋体"/>
          <w:sz w:val="24"/>
        </w:rPr>
      </w:pPr>
      <w:r>
        <w:rPr>
          <w:rFonts w:ascii="宋体" w:hAnsi="宋体" w:cs="宋体" w:hint="eastAsia"/>
          <w:sz w:val="24"/>
        </w:rPr>
        <w:t>9.1</w:t>
      </w:r>
      <w:bookmarkStart w:id="9" w:name="_Hlk97298735"/>
      <w:r>
        <w:rPr>
          <w:rFonts w:ascii="宋体" w:hAnsi="宋体" w:cs="宋体" w:hint="eastAsia"/>
          <w:sz w:val="24"/>
        </w:rPr>
        <w:t>供气设施、排风设施、供电设施</w:t>
      </w:r>
      <w:bookmarkEnd w:id="9"/>
      <w:r>
        <w:rPr>
          <w:rFonts w:ascii="宋体" w:hAnsi="宋体" w:cs="宋体" w:hint="eastAsia"/>
          <w:sz w:val="24"/>
        </w:rPr>
        <w:t>等改造应达到以下要求：</w:t>
      </w:r>
    </w:p>
    <w:p w14:paraId="7B577D95" w14:textId="77777777" w:rsidR="007D065B" w:rsidRDefault="00D0789C">
      <w:pPr>
        <w:autoSpaceDE w:val="0"/>
        <w:autoSpaceDN w:val="0"/>
        <w:adjustRightInd w:val="0"/>
        <w:spacing w:line="360" w:lineRule="auto"/>
        <w:ind w:firstLineChars="200" w:firstLine="480"/>
        <w:rPr>
          <w:rFonts w:ascii="宋体" w:hAnsi="宋体" w:cs="宋体"/>
          <w:sz w:val="24"/>
        </w:rPr>
      </w:pPr>
      <w:r>
        <w:rPr>
          <w:rFonts w:ascii="宋体" w:hAnsi="宋体" w:cs="宋体" w:hint="eastAsia"/>
          <w:sz w:val="24"/>
        </w:rPr>
        <w:t>9.1.1《民用建筑电气设计标准》（GB 51348-2019）</w:t>
      </w:r>
    </w:p>
    <w:p w14:paraId="6679C99E" w14:textId="77777777" w:rsidR="007D065B" w:rsidRDefault="00D0789C">
      <w:pPr>
        <w:autoSpaceDE w:val="0"/>
        <w:autoSpaceDN w:val="0"/>
        <w:adjustRightInd w:val="0"/>
        <w:spacing w:line="360" w:lineRule="auto"/>
        <w:ind w:firstLineChars="200" w:firstLine="480"/>
        <w:rPr>
          <w:rFonts w:ascii="宋体" w:hAnsi="宋体" w:cs="宋体"/>
          <w:sz w:val="24"/>
        </w:rPr>
      </w:pPr>
      <w:r>
        <w:rPr>
          <w:rFonts w:ascii="宋体" w:hAnsi="宋体" w:cs="宋体" w:hint="eastAsia"/>
          <w:sz w:val="24"/>
        </w:rPr>
        <w:t>9.1.</w:t>
      </w:r>
      <w:r>
        <w:rPr>
          <w:rFonts w:ascii="宋体" w:hAnsi="宋体" w:cs="宋体"/>
          <w:sz w:val="24"/>
        </w:rPr>
        <w:t>2</w:t>
      </w:r>
      <w:r>
        <w:rPr>
          <w:rFonts w:ascii="宋体" w:hAnsi="宋体" w:cs="宋体" w:hint="eastAsia"/>
          <w:sz w:val="24"/>
        </w:rPr>
        <w:t>《建筑设计防火规范》（GB 50016-2014）</w:t>
      </w:r>
    </w:p>
    <w:p w14:paraId="6938A26A" w14:textId="77777777" w:rsidR="007D065B" w:rsidRDefault="00D0789C">
      <w:pPr>
        <w:autoSpaceDE w:val="0"/>
        <w:autoSpaceDN w:val="0"/>
        <w:adjustRightInd w:val="0"/>
        <w:spacing w:line="360" w:lineRule="auto"/>
        <w:ind w:firstLineChars="200" w:firstLine="480"/>
        <w:rPr>
          <w:rFonts w:ascii="宋体" w:hAnsi="宋体" w:cs="宋体"/>
          <w:sz w:val="24"/>
        </w:rPr>
      </w:pPr>
      <w:r>
        <w:rPr>
          <w:rFonts w:ascii="宋体" w:hAnsi="宋体" w:cs="宋体" w:hint="eastAsia"/>
          <w:sz w:val="24"/>
        </w:rPr>
        <w:t>9.1.</w:t>
      </w:r>
      <w:r>
        <w:rPr>
          <w:rFonts w:ascii="宋体" w:hAnsi="宋体" w:cs="宋体"/>
          <w:sz w:val="24"/>
        </w:rPr>
        <w:t>3</w:t>
      </w:r>
      <w:r>
        <w:rPr>
          <w:rFonts w:ascii="宋体" w:hAnsi="宋体" w:cs="宋体" w:hint="eastAsia"/>
          <w:sz w:val="24"/>
        </w:rPr>
        <w:t>《民用建筑设计通则》 (GB 50352-2005)</w:t>
      </w:r>
    </w:p>
    <w:p w14:paraId="3CBBAB8D" w14:textId="77777777" w:rsidR="007D065B" w:rsidRDefault="00D0789C">
      <w:pPr>
        <w:autoSpaceDE w:val="0"/>
        <w:autoSpaceDN w:val="0"/>
        <w:adjustRightInd w:val="0"/>
        <w:spacing w:line="360" w:lineRule="auto"/>
        <w:ind w:firstLineChars="200" w:firstLine="480"/>
        <w:rPr>
          <w:rFonts w:ascii="宋体" w:hAnsi="宋体" w:cs="宋体"/>
          <w:sz w:val="24"/>
        </w:rPr>
      </w:pPr>
      <w:r>
        <w:rPr>
          <w:rFonts w:ascii="宋体" w:hAnsi="宋体" w:cs="宋体" w:hint="eastAsia"/>
          <w:sz w:val="24"/>
        </w:rPr>
        <w:t>9.1.</w:t>
      </w:r>
      <w:r>
        <w:rPr>
          <w:rFonts w:ascii="宋体" w:hAnsi="宋体" w:cs="宋体"/>
          <w:sz w:val="24"/>
        </w:rPr>
        <w:t>4</w:t>
      </w:r>
      <w:r>
        <w:rPr>
          <w:rFonts w:ascii="宋体" w:hAnsi="宋体" w:cs="宋体" w:hint="eastAsia"/>
          <w:sz w:val="24"/>
        </w:rPr>
        <w:t>《民用建筑工程室内环境污染控制规范》 GB50325-2010</w:t>
      </w:r>
    </w:p>
    <w:p w14:paraId="06B12169" w14:textId="77777777" w:rsidR="007D065B" w:rsidRDefault="00D0789C">
      <w:pPr>
        <w:autoSpaceDE w:val="0"/>
        <w:autoSpaceDN w:val="0"/>
        <w:adjustRightInd w:val="0"/>
        <w:spacing w:line="360" w:lineRule="auto"/>
        <w:ind w:firstLineChars="200" w:firstLine="480"/>
      </w:pPr>
      <w:r>
        <w:rPr>
          <w:rFonts w:ascii="宋体" w:hAnsi="宋体" w:cs="宋体" w:hint="eastAsia"/>
          <w:sz w:val="24"/>
        </w:rPr>
        <w:t>9.1.</w:t>
      </w:r>
      <w:r>
        <w:rPr>
          <w:rFonts w:ascii="宋体" w:hAnsi="宋体" w:cs="宋体"/>
          <w:sz w:val="24"/>
        </w:rPr>
        <w:t>5</w:t>
      </w:r>
      <w:r>
        <w:rPr>
          <w:rFonts w:ascii="宋体" w:hAnsi="宋体" w:cs="宋体" w:hint="eastAsia"/>
          <w:sz w:val="24"/>
        </w:rPr>
        <w:t>供气设施、排风设施、供电设施满足询价文件工程量清单中型号规格以及参数功能要求：</w:t>
      </w:r>
    </w:p>
    <w:p w14:paraId="545B5CCF" w14:textId="77777777" w:rsidR="007D065B" w:rsidRDefault="00D0789C">
      <w:pPr>
        <w:spacing w:line="384" w:lineRule="auto"/>
        <w:ind w:firstLineChars="200" w:firstLine="480"/>
        <w:rPr>
          <w:rFonts w:ascii="宋体" w:hAnsi="宋体" w:cs="宋体"/>
          <w:sz w:val="24"/>
        </w:rPr>
      </w:pPr>
      <w:r>
        <w:rPr>
          <w:rFonts w:ascii="宋体" w:hAnsi="宋体" w:cs="宋体" w:hint="eastAsia"/>
          <w:sz w:val="24"/>
        </w:rPr>
        <w:t>9.1.</w:t>
      </w:r>
      <w:r>
        <w:rPr>
          <w:rFonts w:ascii="宋体" w:hAnsi="宋体" w:cs="宋体"/>
          <w:sz w:val="24"/>
        </w:rPr>
        <w:t>6</w:t>
      </w:r>
      <w:r>
        <w:rPr>
          <w:rFonts w:ascii="宋体" w:hAnsi="宋体" w:cs="宋体" w:hint="eastAsia"/>
          <w:sz w:val="24"/>
        </w:rPr>
        <w:t>乙方应在工程完工后</w:t>
      </w:r>
      <w:r>
        <w:rPr>
          <w:rFonts w:ascii="宋体" w:hAnsi="宋体" w:cs="宋体"/>
          <w:sz w:val="24"/>
        </w:rPr>
        <w:t>30</w:t>
      </w:r>
      <w:r>
        <w:rPr>
          <w:rFonts w:ascii="宋体" w:hAnsi="宋体" w:cs="宋体" w:hint="eastAsia"/>
          <w:sz w:val="24"/>
        </w:rPr>
        <w:t>天内将经甲方审核的完整竣工资料（含竣工图）和竣工验收报告各一式四份交甲方，不按时报送工程竣工资料的，每逾期一天，甲方要求乙方支付</w:t>
      </w:r>
      <w:r>
        <w:rPr>
          <w:rFonts w:ascii="宋体" w:hAnsi="宋体" w:cs="宋体" w:hint="eastAsia"/>
          <w:sz w:val="24"/>
          <w:u w:val="single"/>
        </w:rPr>
        <w:t>合同暂定总价</w:t>
      </w:r>
      <w:r>
        <w:rPr>
          <w:rFonts w:ascii="宋体" w:hAnsi="宋体" w:cs="宋体" w:hint="eastAsia"/>
          <w:bCs/>
          <w:sz w:val="24"/>
          <w:u w:val="single"/>
        </w:rPr>
        <w:t>万分之五</w:t>
      </w:r>
      <w:r>
        <w:rPr>
          <w:rFonts w:ascii="宋体" w:hAnsi="宋体" w:cs="宋体"/>
          <w:bCs/>
          <w:sz w:val="24"/>
          <w:u w:val="single"/>
        </w:rPr>
        <w:t>/</w:t>
      </w:r>
      <w:r>
        <w:rPr>
          <w:rFonts w:ascii="宋体" w:hAnsi="宋体" w:cs="宋体" w:hint="eastAsia"/>
          <w:bCs/>
          <w:sz w:val="24"/>
          <w:u w:val="single"/>
        </w:rPr>
        <w:t>天</w:t>
      </w:r>
      <w:r>
        <w:rPr>
          <w:rFonts w:ascii="宋体" w:hAnsi="宋体" w:cs="宋体" w:hint="eastAsia"/>
          <w:sz w:val="24"/>
        </w:rPr>
        <w:t>，并在支付合同款时抵扣。</w:t>
      </w:r>
    </w:p>
    <w:p w14:paraId="50045CB8" w14:textId="77777777" w:rsidR="007D065B" w:rsidRDefault="00D0789C">
      <w:pPr>
        <w:spacing w:line="384" w:lineRule="auto"/>
        <w:ind w:firstLineChars="200" w:firstLine="480"/>
        <w:rPr>
          <w:rFonts w:ascii="宋体" w:hAnsi="宋体" w:cs="宋体"/>
          <w:sz w:val="24"/>
        </w:rPr>
      </w:pPr>
      <w:r>
        <w:rPr>
          <w:rFonts w:ascii="宋体" w:hAnsi="宋体" w:cs="宋体"/>
          <w:sz w:val="24"/>
        </w:rPr>
        <w:t>9.2</w:t>
      </w:r>
      <w:r>
        <w:rPr>
          <w:rFonts w:ascii="宋体" w:hAnsi="宋体" w:cs="宋体" w:hint="eastAsia"/>
          <w:sz w:val="24"/>
        </w:rPr>
        <w:t>甲方收到完整的竣工验收资料（完整的竣工验收资料：施工方案、开工</w:t>
      </w:r>
      <w:r>
        <w:rPr>
          <w:rFonts w:ascii="宋体" w:hAnsi="宋体" w:cs="宋体"/>
          <w:sz w:val="24"/>
        </w:rPr>
        <w:t>/</w:t>
      </w:r>
      <w:r>
        <w:rPr>
          <w:rFonts w:ascii="宋体" w:hAnsi="宋体" w:cs="宋体" w:hint="eastAsia"/>
          <w:sz w:val="24"/>
        </w:rPr>
        <w:t>竣工报告、安全备案整套资料、本合同书、询价文件</w:t>
      </w:r>
      <w:r>
        <w:rPr>
          <w:rFonts w:ascii="宋体" w:hAnsi="宋体" w:cs="宋体"/>
          <w:sz w:val="24"/>
        </w:rPr>
        <w:t>/</w:t>
      </w:r>
      <w:r>
        <w:rPr>
          <w:rFonts w:ascii="宋体" w:hAnsi="宋体" w:cs="宋体" w:hint="eastAsia"/>
          <w:sz w:val="24"/>
        </w:rPr>
        <w:t>响应文件、发包通知书</w:t>
      </w:r>
      <w:r>
        <w:rPr>
          <w:rFonts w:ascii="宋体" w:hAnsi="宋体" w:cs="宋体"/>
          <w:sz w:val="24"/>
        </w:rPr>
        <w:t>/</w:t>
      </w:r>
      <w:r>
        <w:rPr>
          <w:rFonts w:ascii="宋体" w:hAnsi="宋体" w:cs="宋体" w:hint="eastAsia"/>
          <w:sz w:val="24"/>
        </w:rPr>
        <w:t>委托书、工程预算送审报告、工程结算书</w:t>
      </w:r>
      <w:r>
        <w:rPr>
          <w:rFonts w:ascii="宋体" w:hAnsi="宋体" w:cs="宋体"/>
          <w:sz w:val="24"/>
        </w:rPr>
        <w:t>/</w:t>
      </w:r>
      <w:r>
        <w:rPr>
          <w:rFonts w:ascii="宋体" w:hAnsi="宋体" w:cs="宋体" w:hint="eastAsia"/>
          <w:sz w:val="24"/>
        </w:rPr>
        <w:t>签证记录、备件开箱记录表或送货单、竣工图等，如有必须提供）和竣工验收报告后</w:t>
      </w:r>
      <w:r>
        <w:rPr>
          <w:rFonts w:ascii="宋体" w:hAnsi="宋体" w:cs="宋体"/>
          <w:sz w:val="24"/>
        </w:rPr>
        <w:t>20</w:t>
      </w:r>
      <w:r>
        <w:rPr>
          <w:rFonts w:ascii="宋体" w:hAnsi="宋体" w:cs="宋体" w:hint="eastAsia"/>
          <w:sz w:val="24"/>
        </w:rPr>
        <w:t>天内组织有关单位进行验收，工程竣工验收严格按国家、省、市、部门有关文件执行，并在验收后</w:t>
      </w:r>
      <w:r>
        <w:rPr>
          <w:rFonts w:ascii="宋体" w:hAnsi="宋体" w:cs="宋体"/>
          <w:sz w:val="24"/>
        </w:rPr>
        <w:t>10</w:t>
      </w:r>
      <w:r>
        <w:rPr>
          <w:rFonts w:ascii="宋体" w:hAnsi="宋体" w:cs="宋体" w:hint="eastAsia"/>
          <w:sz w:val="24"/>
        </w:rPr>
        <w:t>天内给予认可或提出修改意见。乙方按要求修改，并承担修改的费用。</w:t>
      </w:r>
    </w:p>
    <w:p w14:paraId="5265F1C8" w14:textId="77777777" w:rsidR="007D065B" w:rsidRDefault="00D0789C">
      <w:pPr>
        <w:spacing w:line="384" w:lineRule="auto"/>
        <w:ind w:firstLineChars="200" w:firstLine="480"/>
        <w:rPr>
          <w:rFonts w:ascii="宋体" w:hAnsi="宋体" w:cs="宋体"/>
          <w:sz w:val="24"/>
        </w:rPr>
      </w:pPr>
      <w:r>
        <w:rPr>
          <w:rFonts w:ascii="宋体" w:hAnsi="宋体" w:cs="宋体"/>
          <w:sz w:val="24"/>
        </w:rPr>
        <w:t>9.3</w:t>
      </w:r>
      <w:r>
        <w:rPr>
          <w:rFonts w:ascii="宋体" w:hAnsi="宋体" w:cs="宋体" w:hint="eastAsia"/>
          <w:sz w:val="24"/>
        </w:rPr>
        <w:t>工程竣工验收通过，乙方送交完整的竣工验收资料和竣工验收报告的日期为实际</w:t>
      </w:r>
      <w:r>
        <w:rPr>
          <w:rFonts w:ascii="宋体" w:hAnsi="宋体" w:cs="宋体" w:hint="eastAsia"/>
          <w:sz w:val="24"/>
        </w:rPr>
        <w:lastRenderedPageBreak/>
        <w:t>竣工日期。工程按甲方要求修改后通过竣工验收的，实际竣工日期为乙方修改后提请甲方验收的日期。</w:t>
      </w:r>
    </w:p>
    <w:p w14:paraId="2BF977EC" w14:textId="77777777" w:rsidR="007D065B" w:rsidRDefault="00D0789C">
      <w:pPr>
        <w:spacing w:line="384" w:lineRule="auto"/>
        <w:ind w:firstLineChars="200" w:firstLine="480"/>
        <w:rPr>
          <w:rFonts w:ascii="宋体" w:hAnsi="宋体" w:cs="宋体"/>
          <w:sz w:val="24"/>
        </w:rPr>
      </w:pPr>
      <w:r>
        <w:rPr>
          <w:rFonts w:ascii="宋体" w:hAnsi="宋体" w:cs="宋体"/>
          <w:sz w:val="24"/>
        </w:rPr>
        <w:t>9.4</w:t>
      </w:r>
      <w:r>
        <w:rPr>
          <w:rFonts w:ascii="宋体" w:hAnsi="宋体" w:cs="宋体" w:hint="eastAsia"/>
          <w:sz w:val="24"/>
        </w:rPr>
        <w:t>竣工档案的整理和移交</w:t>
      </w:r>
    </w:p>
    <w:p w14:paraId="1C7A72A7" w14:textId="77777777" w:rsidR="007D065B" w:rsidRDefault="00D0789C">
      <w:pPr>
        <w:spacing w:line="384" w:lineRule="auto"/>
        <w:ind w:firstLineChars="150" w:firstLine="360"/>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14:paraId="208D22F2" w14:textId="77777777" w:rsidR="007D065B" w:rsidRDefault="00D0789C">
      <w:pPr>
        <w:spacing w:line="384" w:lineRule="auto"/>
        <w:ind w:firstLineChars="150" w:firstLine="360"/>
        <w:rPr>
          <w:rFonts w:ascii="宋体" w:hAnsi="宋体" w:cs="宋体"/>
          <w:sz w:val="24"/>
        </w:rPr>
      </w:pPr>
      <w:r>
        <w:rPr>
          <w:rFonts w:ascii="宋体" w:hAnsi="宋体" w:cs="宋体" w:hint="eastAsia"/>
          <w:sz w:val="24"/>
        </w:rPr>
        <w:t>（</w:t>
      </w:r>
      <w:r>
        <w:rPr>
          <w:rFonts w:ascii="宋体" w:hAnsi="宋体" w:cs="宋体"/>
          <w:sz w:val="24"/>
        </w:rPr>
        <w:t>a</w:t>
      </w:r>
      <w:r>
        <w:rPr>
          <w:rFonts w:ascii="宋体" w:hAnsi="宋体" w:cs="宋体" w:hint="eastAsia"/>
          <w:sz w:val="24"/>
        </w:rPr>
        <w:t>）竣工文件资料、竣工图档案（原件）各一式四份；</w:t>
      </w:r>
    </w:p>
    <w:p w14:paraId="6182732E" w14:textId="77777777" w:rsidR="007D065B" w:rsidRDefault="00D0789C">
      <w:pPr>
        <w:spacing w:line="384" w:lineRule="auto"/>
        <w:ind w:firstLineChars="150" w:firstLine="360"/>
        <w:rPr>
          <w:rFonts w:ascii="宋体" w:hAnsi="宋体" w:cs="宋体"/>
          <w:sz w:val="24"/>
        </w:rPr>
      </w:pPr>
      <w:r>
        <w:rPr>
          <w:rFonts w:ascii="宋体" w:hAnsi="宋体" w:cs="宋体" w:hint="eastAsia"/>
          <w:sz w:val="24"/>
        </w:rPr>
        <w:t>（</w:t>
      </w:r>
      <w:r>
        <w:rPr>
          <w:rFonts w:ascii="宋体" w:hAnsi="宋体" w:cs="宋体"/>
          <w:sz w:val="24"/>
        </w:rPr>
        <w:t>b</w:t>
      </w:r>
      <w:r>
        <w:rPr>
          <w:rFonts w:ascii="宋体" w:hAnsi="宋体" w:cs="宋体" w:hint="eastAsia"/>
          <w:sz w:val="24"/>
        </w:rPr>
        <w:t>）与本款（</w:t>
      </w:r>
      <w:r>
        <w:rPr>
          <w:rFonts w:ascii="宋体" w:hAnsi="宋体" w:cs="宋体"/>
          <w:sz w:val="24"/>
        </w:rPr>
        <w:t>a</w:t>
      </w:r>
      <w:r>
        <w:rPr>
          <w:rFonts w:ascii="宋体" w:hAnsi="宋体" w:cs="宋体" w:hint="eastAsia"/>
          <w:sz w:val="24"/>
        </w:rPr>
        <w:t>）项内容相同的电子版档案一式二份；</w:t>
      </w:r>
    </w:p>
    <w:p w14:paraId="6489A0AC" w14:textId="77777777" w:rsidR="007D065B" w:rsidRDefault="00D0789C">
      <w:pPr>
        <w:spacing w:line="384" w:lineRule="auto"/>
        <w:ind w:firstLineChars="150" w:firstLine="36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）乙方移交竣工档案的时限：乙方应于工程竣工验收后</w:t>
      </w:r>
      <w:r>
        <w:rPr>
          <w:rFonts w:ascii="宋体" w:hAnsi="宋体" w:cs="宋体"/>
          <w:sz w:val="24"/>
        </w:rPr>
        <w:t>30</w:t>
      </w:r>
      <w:r>
        <w:rPr>
          <w:rFonts w:ascii="宋体" w:hAnsi="宋体" w:cs="宋体" w:hint="eastAsia"/>
          <w:sz w:val="24"/>
        </w:rPr>
        <w:t>天内将竣工档案提交甲方签认。乙方应于甲方签认后</w:t>
      </w:r>
      <w:r>
        <w:rPr>
          <w:rFonts w:ascii="宋体" w:hAnsi="宋体" w:cs="宋体"/>
          <w:sz w:val="24"/>
        </w:rPr>
        <w:t>10</w:t>
      </w:r>
      <w:r>
        <w:rPr>
          <w:rFonts w:ascii="宋体" w:hAnsi="宋体" w:cs="宋体" w:hint="eastAsia"/>
          <w:sz w:val="24"/>
        </w:rPr>
        <w:t>天内将竣工档案移交给甲方归档并同时移交有关归档的证明文件。甲方经审查合格的，应在收到竣工档案后</w:t>
      </w:r>
      <w:r>
        <w:rPr>
          <w:rFonts w:ascii="宋体" w:hAnsi="宋体" w:cs="宋体"/>
          <w:sz w:val="24"/>
        </w:rPr>
        <w:t>10</w:t>
      </w:r>
      <w:r>
        <w:rPr>
          <w:rFonts w:ascii="宋体" w:hAnsi="宋体" w:cs="宋体" w:hint="eastAsia"/>
          <w:sz w:val="24"/>
        </w:rPr>
        <w:t>天内签署档案验收意见；不合格的，乙方应按甲方要求限期补正，直至合格为止。乙方超过本条规定的时限，每逾期一天支付</w:t>
      </w:r>
      <w:r>
        <w:rPr>
          <w:rFonts w:ascii="宋体" w:hAnsi="宋体" w:cs="宋体" w:hint="eastAsia"/>
          <w:sz w:val="24"/>
          <w:u w:val="single"/>
        </w:rPr>
        <w:t>合同暂定总价</w:t>
      </w:r>
      <w:r>
        <w:rPr>
          <w:rFonts w:ascii="宋体" w:hAnsi="宋体" w:cs="宋体" w:hint="eastAsia"/>
          <w:bCs/>
          <w:sz w:val="24"/>
          <w:u w:val="single"/>
        </w:rPr>
        <w:t>万分之五</w:t>
      </w:r>
      <w:r>
        <w:rPr>
          <w:rFonts w:ascii="宋体" w:hAnsi="宋体" w:cs="宋体"/>
          <w:bCs/>
          <w:sz w:val="24"/>
          <w:u w:val="single"/>
        </w:rPr>
        <w:t>/</w:t>
      </w:r>
      <w:r>
        <w:rPr>
          <w:rFonts w:ascii="宋体" w:hAnsi="宋体" w:cs="宋体" w:hint="eastAsia"/>
          <w:bCs/>
          <w:sz w:val="24"/>
          <w:u w:val="single"/>
        </w:rPr>
        <w:t>天</w:t>
      </w:r>
      <w:r>
        <w:rPr>
          <w:rFonts w:ascii="宋体" w:hAnsi="宋体" w:cs="宋体" w:hint="eastAsia"/>
          <w:sz w:val="24"/>
        </w:rPr>
        <w:t>违约金。</w:t>
      </w:r>
    </w:p>
    <w:p w14:paraId="0EE5D515" w14:textId="77777777" w:rsidR="007D065B" w:rsidRDefault="00D0789C">
      <w:pPr>
        <w:spacing w:line="384" w:lineRule="auto"/>
        <w:ind w:firstLineChars="150" w:firstLine="360"/>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）电子版竣工图的编制，以甲方提供的电子版施工图为基础。乙方在移交竣工档案时，应一并移交甲方提供的电子版施工图。</w:t>
      </w:r>
    </w:p>
    <w:p w14:paraId="222C3E01" w14:textId="77777777" w:rsidR="007D065B" w:rsidRDefault="00D0789C">
      <w:pPr>
        <w:spacing w:line="384" w:lineRule="auto"/>
        <w:ind w:firstLine="480"/>
        <w:rPr>
          <w:rFonts w:ascii="宋体" w:hAnsi="宋体" w:cs="宋体"/>
          <w:sz w:val="24"/>
        </w:rPr>
      </w:pPr>
      <w:r>
        <w:rPr>
          <w:rFonts w:ascii="宋体" w:hAnsi="宋体" w:cs="宋体" w:hint="eastAsia"/>
          <w:sz w:val="24"/>
        </w:rPr>
        <w:t>电子版施工图和电子版竣工图的知识产权归属甲方所有，非经甲方许可，乙方不得以任何方式复制、备份、转让和利用。否则，由此引起的任何纠纷和责任由乙方承担。</w:t>
      </w:r>
    </w:p>
    <w:p w14:paraId="165368C2" w14:textId="77777777" w:rsidR="007D065B" w:rsidRDefault="00D0789C">
      <w:pPr>
        <w:numPr>
          <w:ilvl w:val="0"/>
          <w:numId w:val="4"/>
        </w:numPr>
        <w:spacing w:before="120" w:afterLines="50" w:after="156" w:line="384" w:lineRule="auto"/>
        <w:ind w:firstLineChars="200" w:firstLine="482"/>
        <w:jc w:val="left"/>
        <w:rPr>
          <w:rFonts w:ascii="宋体" w:hAnsi="宋体" w:cs="宋体"/>
          <w:b/>
          <w:bCs/>
          <w:sz w:val="24"/>
        </w:rPr>
      </w:pPr>
      <w:bookmarkStart w:id="10" w:name="_Toc474245220"/>
      <w:bookmarkStart w:id="11" w:name="_Toc520190034"/>
      <w:bookmarkStart w:id="12" w:name="_Toc518992994"/>
      <w:r>
        <w:rPr>
          <w:rFonts w:ascii="宋体" w:hAnsi="宋体" w:cs="宋体" w:hint="eastAsia"/>
          <w:b/>
          <w:bCs/>
          <w:sz w:val="24"/>
        </w:rPr>
        <w:t>质量保证</w:t>
      </w:r>
      <w:bookmarkEnd w:id="10"/>
      <w:bookmarkEnd w:id="11"/>
      <w:bookmarkEnd w:id="12"/>
    </w:p>
    <w:p w14:paraId="18E69D64" w14:textId="77777777" w:rsidR="007D065B" w:rsidRDefault="00D0789C">
      <w:pPr>
        <w:spacing w:line="384" w:lineRule="auto"/>
        <w:ind w:firstLineChars="200" w:firstLine="480"/>
        <w:rPr>
          <w:rFonts w:ascii="宋体" w:hAnsi="宋体" w:cs="宋体"/>
          <w:sz w:val="24"/>
        </w:rPr>
      </w:pPr>
      <w:r>
        <w:rPr>
          <w:rFonts w:ascii="宋体" w:hAnsi="宋体" w:cs="宋体"/>
          <w:sz w:val="24"/>
        </w:rPr>
        <w:t>10.1</w:t>
      </w:r>
      <w:r>
        <w:rPr>
          <w:rFonts w:ascii="宋体" w:hAnsi="宋体" w:cs="宋体" w:hint="eastAsia"/>
          <w:sz w:val="24"/>
        </w:rPr>
        <w:t>乙方保证所承包的项目质量符合国家相关标准和规范。对产品质量依据原厂商标准及国家标准从严执行。</w:t>
      </w:r>
    </w:p>
    <w:p w14:paraId="6230C0AB" w14:textId="77777777" w:rsidR="007D065B" w:rsidRDefault="00D0789C">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ascii="宋体" w:hAnsi="宋体" w:cs="宋体" w:hint="eastAsia"/>
          <w:bCs/>
          <w:sz w:val="24"/>
        </w:rPr>
        <w:t>本项目质量保修期为</w:t>
      </w:r>
      <w:r>
        <w:rPr>
          <w:rFonts w:ascii="宋体" w:hAnsi="宋体" w:cs="宋体" w:hint="eastAsia"/>
          <w:kern w:val="0"/>
          <w:sz w:val="24"/>
          <w:lang w:val="zh-CN"/>
        </w:rPr>
        <w:t>自验收合格之日起</w:t>
      </w:r>
      <w:r>
        <w:rPr>
          <w:rFonts w:ascii="宋体" w:hAnsi="宋体" w:cs="宋体"/>
          <w:kern w:val="0"/>
          <w:sz w:val="24"/>
          <w:u w:val="single"/>
          <w:lang w:val="zh-CN"/>
        </w:rPr>
        <w:t xml:space="preserve">  </w:t>
      </w:r>
      <w:proofErr w:type="gramStart"/>
      <w:r>
        <w:rPr>
          <w:rFonts w:ascii="宋体" w:hAnsi="宋体" w:cs="宋体" w:hint="eastAsia"/>
          <w:kern w:val="0"/>
          <w:sz w:val="24"/>
          <w:u w:val="single"/>
        </w:rPr>
        <w:t>壹</w:t>
      </w:r>
      <w:proofErr w:type="gramEnd"/>
      <w:r>
        <w:rPr>
          <w:rFonts w:ascii="宋体" w:hAnsi="宋体" w:cs="宋体"/>
          <w:kern w:val="0"/>
          <w:sz w:val="24"/>
          <w:u w:val="single"/>
          <w:lang w:val="zh-CN"/>
        </w:rPr>
        <w:t xml:space="preserve">   </w:t>
      </w:r>
      <w:r>
        <w:rPr>
          <w:rFonts w:ascii="宋体" w:hAnsi="宋体" w:cs="宋体" w:hint="eastAsia"/>
          <w:kern w:val="0"/>
          <w:sz w:val="24"/>
          <w:lang w:val="zh-CN"/>
        </w:rPr>
        <w:t>年。</w:t>
      </w:r>
    </w:p>
    <w:p w14:paraId="035C5AEF" w14:textId="77777777" w:rsidR="007D065B" w:rsidRDefault="00D0789C">
      <w:pPr>
        <w:spacing w:line="384" w:lineRule="auto"/>
        <w:ind w:firstLineChars="175" w:firstLine="420"/>
        <w:rPr>
          <w:rFonts w:ascii="宋体" w:hAnsi="宋体" w:cs="宋体"/>
          <w:bCs/>
          <w:sz w:val="24"/>
        </w:rPr>
      </w:pPr>
      <w:r>
        <w:rPr>
          <w:rFonts w:ascii="宋体" w:hAnsi="宋体" w:cs="宋体"/>
          <w:bCs/>
          <w:sz w:val="24"/>
        </w:rPr>
        <w:t>10.3</w:t>
      </w:r>
      <w:r>
        <w:rPr>
          <w:rFonts w:ascii="宋体" w:hAnsi="宋体" w:cs="宋体" w:hint="eastAsia"/>
          <w:bCs/>
          <w:sz w:val="24"/>
        </w:rPr>
        <w:t>质量保修期期间，本项目的质量问题由乙方免费提供保修服务，乙方应在收到甲方通知后</w:t>
      </w:r>
      <w:r>
        <w:rPr>
          <w:rFonts w:ascii="宋体" w:hAnsi="宋体" w:cs="宋体"/>
          <w:bCs/>
          <w:sz w:val="24"/>
          <w:u w:val="single"/>
        </w:rPr>
        <w:t xml:space="preserve"> </w:t>
      </w:r>
      <w:r>
        <w:rPr>
          <w:rFonts w:ascii="宋体" w:hAnsi="宋体" w:cs="宋体" w:hint="eastAsia"/>
          <w:bCs/>
          <w:sz w:val="24"/>
          <w:u w:val="single"/>
        </w:rPr>
        <w:t>2</w:t>
      </w:r>
      <w:r>
        <w:rPr>
          <w:rFonts w:ascii="宋体" w:hAnsi="宋体" w:cs="宋体"/>
          <w:bCs/>
          <w:sz w:val="24"/>
          <w:u w:val="single"/>
        </w:rPr>
        <w:t xml:space="preserve">  </w:t>
      </w:r>
      <w:r>
        <w:rPr>
          <w:rFonts w:ascii="宋体" w:hAnsi="宋体" w:cs="宋体" w:hint="eastAsia"/>
          <w:bCs/>
          <w:sz w:val="24"/>
        </w:rPr>
        <w:t>日内派人员到场负责解决及维修，如果乙方不按时到场维修或到场后不能修复的，甲方有权委托他人予以维修，乙方承担由此发生的费用并支付</w:t>
      </w:r>
      <w:r>
        <w:rPr>
          <w:rFonts w:ascii="宋体" w:hAnsi="宋体" w:cs="宋体" w:hint="eastAsia"/>
          <w:bCs/>
          <w:sz w:val="24"/>
          <w:u w:val="single"/>
        </w:rPr>
        <w:t>合同暂定总价的</w:t>
      </w:r>
      <w:r>
        <w:rPr>
          <w:rFonts w:ascii="宋体" w:hAnsi="宋体" w:cs="宋体"/>
          <w:bCs/>
          <w:sz w:val="24"/>
          <w:u w:val="single"/>
        </w:rPr>
        <w:t>10%/</w:t>
      </w:r>
      <w:r>
        <w:rPr>
          <w:rFonts w:ascii="宋体" w:hAnsi="宋体" w:cs="宋体" w:hint="eastAsia"/>
          <w:bCs/>
          <w:sz w:val="24"/>
          <w:u w:val="single"/>
        </w:rPr>
        <w:t>次</w:t>
      </w:r>
      <w:r>
        <w:rPr>
          <w:rFonts w:ascii="宋体" w:hAnsi="宋体" w:cs="宋体" w:hint="eastAsia"/>
          <w:bCs/>
          <w:sz w:val="24"/>
        </w:rPr>
        <w:t>作为违约金。</w:t>
      </w:r>
    </w:p>
    <w:p w14:paraId="09192B24" w14:textId="77777777" w:rsidR="007D065B" w:rsidRDefault="00D0789C">
      <w:pPr>
        <w:spacing w:beforeLines="50" w:before="156" w:afterLines="50" w:after="156" w:line="384" w:lineRule="auto"/>
        <w:ind w:firstLineChars="175" w:firstLine="422"/>
        <w:jc w:val="left"/>
        <w:rPr>
          <w:rFonts w:ascii="宋体" w:hAnsi="宋体" w:cs="宋体"/>
          <w:sz w:val="24"/>
        </w:rPr>
      </w:pPr>
      <w:bookmarkStart w:id="13" w:name="_Toc474245226"/>
      <w:bookmarkStart w:id="14" w:name="_Toc107447255"/>
      <w:bookmarkStart w:id="15" w:name="_Toc107446862"/>
      <w:bookmarkStart w:id="16" w:name="_Toc518993000"/>
      <w:bookmarkStart w:id="17" w:name="_Toc19692"/>
      <w:bookmarkStart w:id="18" w:name="_Toc520190040"/>
      <w:bookmarkStart w:id="19" w:name="_Toc183666531"/>
      <w:bookmarkStart w:id="20" w:name="_Toc306350467"/>
      <w:r>
        <w:rPr>
          <w:rFonts w:ascii="宋体" w:hAnsi="宋体" w:cs="宋体" w:hint="eastAsia"/>
          <w:b/>
          <w:bCs/>
          <w:sz w:val="24"/>
        </w:rPr>
        <w:t>第十一条</w:t>
      </w:r>
      <w:r>
        <w:rPr>
          <w:rFonts w:ascii="宋体" w:hAnsi="宋体" w:cs="宋体"/>
          <w:b/>
          <w:bCs/>
          <w:sz w:val="24"/>
        </w:rPr>
        <w:t xml:space="preserve"> </w:t>
      </w:r>
      <w:r>
        <w:rPr>
          <w:rFonts w:ascii="宋体" w:hAnsi="宋体" w:cs="宋体" w:hint="eastAsia"/>
          <w:b/>
          <w:bCs/>
          <w:sz w:val="24"/>
        </w:rPr>
        <w:t>不可抗力</w:t>
      </w:r>
      <w:bookmarkEnd w:id="13"/>
      <w:bookmarkEnd w:id="14"/>
      <w:bookmarkEnd w:id="15"/>
      <w:bookmarkEnd w:id="16"/>
      <w:bookmarkEnd w:id="17"/>
      <w:bookmarkEnd w:id="18"/>
      <w:bookmarkEnd w:id="19"/>
      <w:bookmarkEnd w:id="20"/>
    </w:p>
    <w:p w14:paraId="2598ACEA" w14:textId="77777777" w:rsidR="007D065B" w:rsidRDefault="00D0789C">
      <w:pPr>
        <w:widowControl/>
        <w:autoSpaceDE w:val="0"/>
        <w:autoSpaceDN w:val="0"/>
        <w:adjustRightInd w:val="0"/>
        <w:spacing w:line="384" w:lineRule="auto"/>
        <w:ind w:firstLineChars="200" w:firstLine="480"/>
        <w:rPr>
          <w:rFonts w:ascii="宋体" w:hAnsi="宋体" w:cs="宋体"/>
          <w:bCs/>
          <w:sz w:val="24"/>
        </w:rPr>
      </w:pPr>
      <w:bookmarkStart w:id="21" w:name="_Toc306350468"/>
      <w:bookmarkStart w:id="22" w:name="_Toc12010"/>
      <w:bookmarkStart w:id="23" w:name="_Toc183666532"/>
      <w:r>
        <w:rPr>
          <w:rFonts w:ascii="宋体" w:hAnsi="宋体" w:cs="宋体"/>
          <w:bCs/>
          <w:sz w:val="24"/>
        </w:rPr>
        <w:lastRenderedPageBreak/>
        <w:t xml:space="preserve">11.1 </w:t>
      </w:r>
      <w:r>
        <w:rPr>
          <w:rFonts w:ascii="宋体" w:hAnsi="宋体" w:cs="宋体" w:hint="eastAsia"/>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14:paraId="6D2E669F" w14:textId="77777777" w:rsidR="007D065B" w:rsidRDefault="00D0789C">
      <w:pPr>
        <w:widowControl/>
        <w:autoSpaceDE w:val="0"/>
        <w:autoSpaceDN w:val="0"/>
        <w:adjustRightInd w:val="0"/>
        <w:spacing w:line="384" w:lineRule="auto"/>
        <w:ind w:firstLineChars="200" w:firstLine="480"/>
        <w:rPr>
          <w:rFonts w:ascii="宋体" w:hAnsi="宋体" w:cs="宋体"/>
          <w:bCs/>
          <w:sz w:val="24"/>
        </w:rPr>
      </w:pPr>
      <w:r>
        <w:rPr>
          <w:rFonts w:ascii="宋体" w:hAnsi="宋体" w:cs="宋体" w:hint="eastAsia"/>
          <w:bCs/>
          <w:sz w:val="24"/>
        </w:rPr>
        <w:t>⑴</w:t>
      </w:r>
      <w:r>
        <w:rPr>
          <w:rFonts w:ascii="宋体" w:hAnsi="宋体" w:cs="宋体"/>
          <w:bCs/>
          <w:sz w:val="24"/>
        </w:rPr>
        <w:t xml:space="preserve"> </w:t>
      </w:r>
      <w:r>
        <w:rPr>
          <w:rFonts w:ascii="宋体" w:hAnsi="宋体" w:cs="宋体" w:hint="eastAsia"/>
          <w:bCs/>
          <w:sz w:val="24"/>
        </w:rPr>
        <w:t>地震、火山爆发、滑坡、暴雨（橙色预警及以上）、台风（黄色预警及以上）、海啸、龙卷风、大面积流行病</w:t>
      </w:r>
      <w:r>
        <w:rPr>
          <w:rFonts w:ascii="宋体" w:hAnsi="宋体" w:cs="宋体"/>
          <w:bCs/>
          <w:sz w:val="24"/>
        </w:rPr>
        <w:t>(如：非典型性肺炎等)或瘟疫；</w:t>
      </w:r>
    </w:p>
    <w:p w14:paraId="2823C4E5" w14:textId="77777777" w:rsidR="007D065B" w:rsidRDefault="00D0789C">
      <w:pPr>
        <w:widowControl/>
        <w:autoSpaceDE w:val="0"/>
        <w:autoSpaceDN w:val="0"/>
        <w:adjustRightInd w:val="0"/>
        <w:spacing w:line="384" w:lineRule="auto"/>
        <w:ind w:firstLineChars="200" w:firstLine="480"/>
        <w:rPr>
          <w:rFonts w:ascii="宋体" w:hAnsi="宋体" w:cs="宋体"/>
          <w:bCs/>
          <w:sz w:val="24"/>
        </w:rPr>
      </w:pPr>
      <w:r>
        <w:rPr>
          <w:rFonts w:ascii="宋体" w:hAnsi="宋体" w:cs="宋体" w:hint="eastAsia"/>
          <w:bCs/>
          <w:sz w:val="24"/>
        </w:rPr>
        <w:t>⑵</w:t>
      </w:r>
      <w:r>
        <w:rPr>
          <w:rFonts w:ascii="宋体" w:hAnsi="宋体" w:cs="宋体"/>
          <w:bCs/>
          <w:sz w:val="24"/>
        </w:rPr>
        <w:t xml:space="preserve"> </w:t>
      </w:r>
      <w:r>
        <w:rPr>
          <w:rFonts w:ascii="宋体" w:hAnsi="宋体" w:cs="宋体" w:hint="eastAsia"/>
          <w:bCs/>
          <w:sz w:val="24"/>
        </w:rPr>
        <w:t>战争行为、入侵、武装冲突或外敌行为、封锁、暴乱、恐怖行为或军事演习；</w:t>
      </w:r>
    </w:p>
    <w:p w14:paraId="7F4544A7" w14:textId="77777777" w:rsidR="007D065B" w:rsidRDefault="00D0789C">
      <w:pPr>
        <w:widowControl/>
        <w:autoSpaceDE w:val="0"/>
        <w:autoSpaceDN w:val="0"/>
        <w:adjustRightInd w:val="0"/>
        <w:spacing w:line="384" w:lineRule="auto"/>
        <w:ind w:firstLineChars="200" w:firstLine="480"/>
        <w:rPr>
          <w:rFonts w:ascii="宋体" w:hAnsi="宋体" w:cs="宋体"/>
          <w:bCs/>
          <w:sz w:val="24"/>
        </w:rPr>
      </w:pPr>
      <w:r>
        <w:rPr>
          <w:rFonts w:ascii="宋体" w:hAnsi="宋体" w:cs="宋体"/>
          <w:bCs/>
          <w:sz w:val="24"/>
        </w:rPr>
        <w:t xml:space="preserve">11.2 </w:t>
      </w:r>
      <w:r>
        <w:rPr>
          <w:rFonts w:ascii="宋体" w:hAnsi="宋体" w:cs="宋体" w:hint="eastAsia"/>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w:t>
      </w:r>
      <w:proofErr w:type="gramStart"/>
      <w:r>
        <w:rPr>
          <w:rFonts w:ascii="宋体" w:hAnsi="宋体" w:cs="宋体"/>
          <w:bCs/>
          <w:sz w:val="24"/>
        </w:rPr>
        <w:t>下义务</w:t>
      </w:r>
      <w:proofErr w:type="gramEnd"/>
      <w:r>
        <w:rPr>
          <w:rFonts w:ascii="宋体" w:hAnsi="宋体" w:cs="宋体"/>
          <w:bCs/>
          <w:sz w:val="24"/>
        </w:rPr>
        <w:t>的影响，同时附上此种不可抗力事件及其持续时间的有效证明文件。</w:t>
      </w:r>
    </w:p>
    <w:p w14:paraId="1F67B51A" w14:textId="77777777" w:rsidR="007D065B" w:rsidRDefault="00D0789C">
      <w:pPr>
        <w:widowControl/>
        <w:autoSpaceDE w:val="0"/>
        <w:autoSpaceDN w:val="0"/>
        <w:adjustRightInd w:val="0"/>
        <w:spacing w:line="384" w:lineRule="auto"/>
        <w:ind w:firstLineChars="200" w:firstLine="480"/>
        <w:rPr>
          <w:rFonts w:ascii="宋体" w:hAnsi="宋体" w:cs="宋体"/>
          <w:bCs/>
          <w:sz w:val="24"/>
        </w:rPr>
      </w:pPr>
      <w:r>
        <w:rPr>
          <w:rFonts w:ascii="宋体" w:hAnsi="宋体" w:cs="宋体"/>
          <w:bCs/>
          <w:sz w:val="24"/>
        </w:rPr>
        <w:t xml:space="preserve">11.3 </w:t>
      </w:r>
      <w:r>
        <w:rPr>
          <w:rFonts w:ascii="宋体" w:hAnsi="宋体" w:cs="宋体" w:hint="eastAsia"/>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14:paraId="689B78CA" w14:textId="77777777" w:rsidR="007D065B" w:rsidRDefault="00D0789C">
      <w:pPr>
        <w:spacing w:beforeLines="50" w:before="156" w:afterLines="50" w:after="156" w:line="384" w:lineRule="auto"/>
        <w:ind w:firstLine="482"/>
        <w:jc w:val="left"/>
        <w:rPr>
          <w:rFonts w:ascii="宋体" w:hAnsi="宋体" w:cs="宋体"/>
          <w:bCs/>
          <w:sz w:val="24"/>
        </w:rPr>
      </w:pPr>
      <w:r>
        <w:rPr>
          <w:rFonts w:ascii="宋体" w:hAnsi="宋体" w:cs="宋体"/>
          <w:bCs/>
          <w:sz w:val="24"/>
        </w:rPr>
        <w:t xml:space="preserve">11.4 </w:t>
      </w:r>
      <w:r>
        <w:rPr>
          <w:rFonts w:ascii="宋体" w:hAnsi="宋体" w:cs="宋体" w:hint="eastAsia"/>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24" w:name="_Toc518993001"/>
      <w:bookmarkStart w:id="25" w:name="_Toc520190041"/>
      <w:bookmarkStart w:id="26" w:name="_Toc118172294"/>
      <w:bookmarkStart w:id="27" w:name="_Toc474245227"/>
      <w:bookmarkStart w:id="28" w:name="_Toc107446864"/>
      <w:bookmarkStart w:id="29" w:name="_Toc107447257"/>
    </w:p>
    <w:p w14:paraId="2F75CF20" w14:textId="77777777" w:rsidR="007D065B" w:rsidRDefault="00D0789C">
      <w:pPr>
        <w:spacing w:beforeLines="50" w:before="156" w:afterLines="50" w:after="156" w:line="384" w:lineRule="auto"/>
        <w:ind w:firstLine="482"/>
        <w:jc w:val="left"/>
        <w:rPr>
          <w:rFonts w:ascii="宋体" w:hAnsi="宋体" w:cs="宋体"/>
          <w:b/>
          <w:bCs/>
          <w:sz w:val="24"/>
        </w:rPr>
      </w:pPr>
      <w:r>
        <w:rPr>
          <w:rFonts w:ascii="宋体" w:hAnsi="宋体" w:cs="宋体" w:hint="eastAsia"/>
          <w:b/>
          <w:bCs/>
          <w:sz w:val="24"/>
        </w:rPr>
        <w:t>十二条</w:t>
      </w:r>
      <w:r>
        <w:rPr>
          <w:rFonts w:ascii="宋体" w:hAnsi="宋体" w:cs="宋体"/>
          <w:b/>
          <w:bCs/>
          <w:sz w:val="24"/>
        </w:rPr>
        <w:t xml:space="preserve"> </w:t>
      </w:r>
      <w:r>
        <w:rPr>
          <w:rFonts w:ascii="宋体" w:hAnsi="宋体" w:cs="宋体" w:hint="eastAsia"/>
          <w:b/>
          <w:bCs/>
          <w:sz w:val="24"/>
        </w:rPr>
        <w:t>争议解决</w:t>
      </w:r>
      <w:bookmarkEnd w:id="21"/>
      <w:bookmarkEnd w:id="22"/>
      <w:bookmarkEnd w:id="23"/>
      <w:bookmarkEnd w:id="24"/>
      <w:bookmarkEnd w:id="25"/>
      <w:bookmarkEnd w:id="26"/>
      <w:bookmarkEnd w:id="27"/>
      <w:bookmarkEnd w:id="28"/>
      <w:bookmarkEnd w:id="29"/>
    </w:p>
    <w:p w14:paraId="5597CE1F" w14:textId="77777777" w:rsidR="007D065B" w:rsidRDefault="00D0789C">
      <w:pPr>
        <w:spacing w:line="384" w:lineRule="auto"/>
        <w:ind w:firstLine="482"/>
        <w:rPr>
          <w:rFonts w:ascii="宋体" w:hAnsi="宋体" w:cs="宋体"/>
          <w:bCs/>
          <w:sz w:val="24"/>
        </w:rPr>
      </w:pPr>
      <w:bookmarkStart w:id="30" w:name="_Toc306350469"/>
      <w:bookmarkStart w:id="31" w:name="_Toc183666533"/>
      <w:r>
        <w:rPr>
          <w:rFonts w:ascii="宋体" w:hAnsi="宋体" w:cs="宋体"/>
          <w:bCs/>
          <w:sz w:val="24"/>
        </w:rPr>
        <w:t xml:space="preserve">12.1 </w:t>
      </w:r>
      <w:r>
        <w:rPr>
          <w:rFonts w:ascii="宋体" w:hAnsi="宋体" w:cs="宋体" w:hint="eastAsia"/>
          <w:bCs/>
          <w:sz w:val="24"/>
        </w:rPr>
        <w:t>甲乙双方应通过友好协商，解决在执行本合同所发生的或与本合同有关的一切争议。如协商不能解决争议，任何一方均可依法向甲方所在地人民法院提起诉讼。</w:t>
      </w:r>
    </w:p>
    <w:p w14:paraId="3BCB70C0" w14:textId="77777777" w:rsidR="007D065B" w:rsidRDefault="00D0789C">
      <w:pPr>
        <w:spacing w:line="384" w:lineRule="auto"/>
        <w:ind w:firstLine="482"/>
        <w:jc w:val="left"/>
        <w:rPr>
          <w:rFonts w:ascii="宋体" w:hAnsi="宋体" w:cs="宋体"/>
          <w:sz w:val="24"/>
        </w:rPr>
      </w:pPr>
      <w:r>
        <w:rPr>
          <w:rFonts w:ascii="宋体" w:hAnsi="宋体" w:cs="宋体"/>
          <w:bCs/>
          <w:sz w:val="24"/>
        </w:rPr>
        <w:t xml:space="preserve">12.2 </w:t>
      </w:r>
      <w:r>
        <w:rPr>
          <w:rFonts w:ascii="宋体" w:hAnsi="宋体" w:cs="宋体" w:hint="eastAsia"/>
          <w:sz w:val="24"/>
        </w:rPr>
        <w:t>在甲方同意的情况下，除有争端之外的合同其它部分在争端解决前应继续执行。</w:t>
      </w:r>
      <w:bookmarkStart w:id="32" w:name="_Toc520190043"/>
      <w:bookmarkStart w:id="33" w:name="_Toc474245229"/>
      <w:bookmarkStart w:id="34" w:name="_Toc518993003"/>
      <w:bookmarkEnd w:id="30"/>
      <w:bookmarkEnd w:id="31"/>
    </w:p>
    <w:p w14:paraId="06B14866" w14:textId="77777777" w:rsidR="007D065B" w:rsidRDefault="00D0789C">
      <w:pPr>
        <w:spacing w:line="384" w:lineRule="auto"/>
        <w:ind w:firstLine="482"/>
        <w:jc w:val="left"/>
        <w:rPr>
          <w:rFonts w:ascii="宋体" w:hAnsi="宋体" w:cs="宋体"/>
          <w:b/>
          <w:bCs/>
          <w:sz w:val="24"/>
        </w:rPr>
      </w:pPr>
      <w:r>
        <w:rPr>
          <w:rFonts w:ascii="宋体" w:hAnsi="宋体" w:cs="宋体" w:hint="eastAsia"/>
          <w:b/>
          <w:bCs/>
          <w:sz w:val="24"/>
        </w:rPr>
        <w:t>第十三条</w:t>
      </w:r>
      <w:r>
        <w:rPr>
          <w:rFonts w:ascii="宋体" w:hAnsi="宋体" w:cs="宋体"/>
          <w:b/>
          <w:bCs/>
          <w:sz w:val="24"/>
        </w:rPr>
        <w:t xml:space="preserve"> </w:t>
      </w:r>
      <w:bookmarkStart w:id="35" w:name="_Toc107446871"/>
      <w:bookmarkStart w:id="36" w:name="_Toc107447264"/>
      <w:r>
        <w:rPr>
          <w:rFonts w:ascii="宋体" w:hAnsi="宋体" w:cs="宋体" w:hint="eastAsia"/>
          <w:b/>
          <w:bCs/>
          <w:sz w:val="24"/>
        </w:rPr>
        <w:t>合同生效及其他</w:t>
      </w:r>
      <w:bookmarkEnd w:id="32"/>
      <w:bookmarkEnd w:id="33"/>
      <w:bookmarkEnd w:id="34"/>
      <w:bookmarkEnd w:id="35"/>
      <w:bookmarkEnd w:id="36"/>
    </w:p>
    <w:p w14:paraId="5A3331F1" w14:textId="77777777" w:rsidR="007D065B" w:rsidRDefault="00D0789C">
      <w:pPr>
        <w:spacing w:line="384" w:lineRule="auto"/>
        <w:ind w:firstLine="480"/>
        <w:rPr>
          <w:rFonts w:ascii="宋体" w:hAnsi="宋体" w:cs="宋体"/>
          <w:sz w:val="24"/>
        </w:rPr>
      </w:pPr>
      <w:r>
        <w:rPr>
          <w:rFonts w:ascii="宋体" w:hAnsi="宋体" w:cs="宋体"/>
          <w:sz w:val="24"/>
        </w:rPr>
        <w:t>13.1</w:t>
      </w:r>
      <w:r>
        <w:rPr>
          <w:rFonts w:ascii="宋体" w:hAnsi="宋体" w:cs="宋体" w:hint="eastAsia"/>
          <w:sz w:val="24"/>
        </w:rPr>
        <w:t>本合同经双方法定代表人或授权代表签字并加盖双方公章后生效</w:t>
      </w:r>
      <w:r>
        <w:rPr>
          <w:rFonts w:ascii="宋体" w:hAnsi="宋体" w:cs="宋体"/>
          <w:sz w:val="24"/>
        </w:rPr>
        <w:t>.</w:t>
      </w:r>
    </w:p>
    <w:p w14:paraId="790FCFED" w14:textId="77777777" w:rsidR="007D065B" w:rsidRDefault="00D0789C">
      <w:pPr>
        <w:spacing w:line="384" w:lineRule="auto"/>
        <w:ind w:firstLine="480"/>
        <w:rPr>
          <w:rFonts w:ascii="宋体" w:hAnsi="宋体" w:cs="宋体"/>
          <w:sz w:val="24"/>
        </w:rPr>
      </w:pPr>
      <w:r>
        <w:rPr>
          <w:rFonts w:ascii="宋体" w:hAnsi="宋体" w:cs="宋体"/>
          <w:sz w:val="24"/>
        </w:rPr>
        <w:t>13.2</w:t>
      </w:r>
      <w:r>
        <w:rPr>
          <w:rFonts w:ascii="宋体" w:hAnsi="宋体" w:cs="宋体" w:hint="eastAsia"/>
          <w:sz w:val="24"/>
        </w:rPr>
        <w:t>本合同正文一式</w:t>
      </w:r>
      <w:r>
        <w:rPr>
          <w:rFonts w:ascii="宋体" w:hAnsi="宋体" w:cs="宋体"/>
          <w:sz w:val="24"/>
          <w:u w:val="single"/>
        </w:rPr>
        <w:t xml:space="preserve">   </w:t>
      </w:r>
      <w:r>
        <w:rPr>
          <w:rFonts w:ascii="宋体" w:hAnsi="宋体" w:cs="宋体" w:hint="eastAsia"/>
          <w:sz w:val="24"/>
          <w:u w:val="single"/>
        </w:rPr>
        <w:t>陆</w:t>
      </w:r>
      <w:r>
        <w:rPr>
          <w:rFonts w:ascii="宋体" w:hAnsi="宋体" w:cs="宋体"/>
          <w:sz w:val="24"/>
          <w:u w:val="single"/>
        </w:rPr>
        <w:t xml:space="preserve">   </w:t>
      </w:r>
      <w:r>
        <w:rPr>
          <w:rFonts w:ascii="宋体" w:hAnsi="宋体" w:cs="宋体"/>
          <w:sz w:val="24"/>
        </w:rPr>
        <w:t xml:space="preserve"> </w:t>
      </w:r>
      <w:r>
        <w:rPr>
          <w:rFonts w:ascii="宋体" w:hAnsi="宋体" w:cs="宋体" w:hint="eastAsia"/>
          <w:sz w:val="24"/>
        </w:rPr>
        <w:t>份，其中：甲方</w:t>
      </w:r>
      <w:r>
        <w:rPr>
          <w:rFonts w:ascii="宋体" w:hAnsi="宋体" w:cs="宋体"/>
          <w:sz w:val="24"/>
          <w:u w:val="single"/>
        </w:rPr>
        <w:t xml:space="preserve">   </w:t>
      </w:r>
      <w:proofErr w:type="gramStart"/>
      <w:r>
        <w:rPr>
          <w:rFonts w:ascii="宋体" w:hAnsi="宋体" w:cs="宋体" w:hint="eastAsia"/>
          <w:sz w:val="24"/>
          <w:u w:val="single"/>
        </w:rPr>
        <w:t>肆</w:t>
      </w:r>
      <w:proofErr w:type="gramEnd"/>
      <w:r>
        <w:rPr>
          <w:rFonts w:ascii="宋体" w:hAnsi="宋体" w:cs="宋体"/>
          <w:sz w:val="24"/>
          <w:u w:val="single"/>
        </w:rPr>
        <w:t xml:space="preserve">   </w:t>
      </w:r>
      <w:r>
        <w:rPr>
          <w:rFonts w:ascii="宋体" w:hAnsi="宋体" w:cs="宋体" w:hint="eastAsia"/>
          <w:sz w:val="24"/>
        </w:rPr>
        <w:t>份，乙方</w:t>
      </w:r>
      <w:r>
        <w:rPr>
          <w:rFonts w:ascii="宋体" w:hAnsi="宋体" w:cs="宋体"/>
          <w:sz w:val="24"/>
          <w:u w:val="single"/>
        </w:rPr>
        <w:t xml:space="preserve">   </w:t>
      </w:r>
      <w:proofErr w:type="gramStart"/>
      <w:r>
        <w:rPr>
          <w:rFonts w:ascii="宋体" w:hAnsi="宋体" w:cs="宋体" w:hint="eastAsia"/>
          <w:sz w:val="24"/>
          <w:u w:val="single"/>
        </w:rPr>
        <w:t>贰</w:t>
      </w:r>
      <w:proofErr w:type="gramEnd"/>
      <w:r>
        <w:rPr>
          <w:rFonts w:ascii="宋体" w:hAnsi="宋体" w:cs="宋体"/>
          <w:sz w:val="24"/>
          <w:u w:val="single"/>
        </w:rPr>
        <w:t xml:space="preserve">    </w:t>
      </w:r>
      <w:r>
        <w:rPr>
          <w:rFonts w:ascii="宋体" w:hAnsi="宋体" w:cs="宋体" w:hint="eastAsia"/>
          <w:sz w:val="24"/>
        </w:rPr>
        <w:t>份。</w:t>
      </w:r>
    </w:p>
    <w:p w14:paraId="6EA8AE15" w14:textId="77777777" w:rsidR="007D065B" w:rsidRDefault="00D0789C">
      <w:pPr>
        <w:spacing w:line="384" w:lineRule="auto"/>
        <w:ind w:firstLine="480"/>
        <w:rPr>
          <w:rFonts w:ascii="宋体" w:hAnsi="宋体" w:cs="宋体"/>
          <w:sz w:val="24"/>
        </w:rPr>
      </w:pPr>
      <w:r>
        <w:rPr>
          <w:rFonts w:ascii="宋体" w:hAnsi="宋体" w:cs="宋体"/>
          <w:sz w:val="24"/>
        </w:rPr>
        <w:t>13.</w:t>
      </w:r>
      <w:r>
        <w:rPr>
          <w:rFonts w:ascii="宋体" w:hAnsi="宋体" w:cs="宋体" w:hint="eastAsia"/>
          <w:sz w:val="24"/>
        </w:rPr>
        <w:t>3补充条款</w:t>
      </w:r>
      <w:r>
        <w:rPr>
          <w:rFonts w:ascii="宋体" w:hAnsi="宋体" w:cs="宋体" w:hint="eastAsia"/>
          <w:sz w:val="24"/>
          <w:u w:val="single"/>
        </w:rPr>
        <w:t>：</w:t>
      </w:r>
      <w:r>
        <w:rPr>
          <w:rFonts w:ascii="宋体" w:hAnsi="宋体" w:cs="宋体"/>
          <w:sz w:val="24"/>
          <w:u w:val="single"/>
        </w:rPr>
        <w:t xml:space="preserve">    </w:t>
      </w:r>
    </w:p>
    <w:p w14:paraId="582B468D" w14:textId="77777777" w:rsidR="007D065B" w:rsidRDefault="007D065B">
      <w:pPr>
        <w:spacing w:line="384" w:lineRule="auto"/>
        <w:rPr>
          <w:rFonts w:ascii="宋体" w:hAnsi="宋体" w:cs="宋体"/>
          <w:sz w:val="24"/>
        </w:rPr>
      </w:pPr>
    </w:p>
    <w:p w14:paraId="0F3E70DC" w14:textId="77777777" w:rsidR="007D065B" w:rsidRDefault="00D0789C">
      <w:pPr>
        <w:spacing w:line="384" w:lineRule="auto"/>
        <w:rPr>
          <w:rFonts w:ascii="宋体" w:hAnsi="宋体" w:cs="宋体"/>
          <w:sz w:val="24"/>
        </w:rPr>
      </w:pPr>
      <w:r>
        <w:rPr>
          <w:rFonts w:ascii="宋体" w:hAnsi="宋体" w:cs="宋体" w:hint="eastAsia"/>
          <w:sz w:val="24"/>
        </w:rPr>
        <w:t>附件：</w:t>
      </w:r>
      <w:r>
        <w:rPr>
          <w:rFonts w:ascii="宋体" w:hAnsi="宋体" w:cs="宋体"/>
          <w:sz w:val="24"/>
        </w:rPr>
        <w:t>1.</w:t>
      </w:r>
      <w:r>
        <w:rPr>
          <w:rFonts w:ascii="宋体" w:hAnsi="宋体" w:cs="宋体" w:hint="eastAsia"/>
          <w:sz w:val="24"/>
        </w:rPr>
        <w:t>发包通知书</w:t>
      </w:r>
    </w:p>
    <w:p w14:paraId="697C4F08" w14:textId="77777777" w:rsidR="007D065B" w:rsidRDefault="00D0789C">
      <w:pPr>
        <w:spacing w:line="384" w:lineRule="auto"/>
        <w:ind w:firstLineChars="300" w:firstLine="720"/>
        <w:rPr>
          <w:rFonts w:ascii="宋体" w:hAnsi="宋体" w:cs="宋体"/>
          <w:sz w:val="24"/>
        </w:rPr>
      </w:pPr>
      <w:r>
        <w:rPr>
          <w:rFonts w:ascii="宋体" w:hAnsi="宋体" w:cs="宋体"/>
          <w:sz w:val="24"/>
        </w:rPr>
        <w:t>2.</w:t>
      </w:r>
      <w:r>
        <w:rPr>
          <w:rFonts w:ascii="宋体" w:hAnsi="宋体" w:cs="宋体" w:hint="eastAsia"/>
          <w:sz w:val="24"/>
        </w:rPr>
        <w:t>廉洁协议</w:t>
      </w:r>
    </w:p>
    <w:p w14:paraId="60F0DF10" w14:textId="77777777" w:rsidR="007D065B" w:rsidRDefault="00D0789C">
      <w:pPr>
        <w:spacing w:line="384" w:lineRule="auto"/>
        <w:ind w:firstLineChars="300" w:firstLine="720"/>
        <w:rPr>
          <w:rFonts w:ascii="宋体" w:hAnsi="宋体" w:cs="宋体"/>
          <w:color w:val="000000"/>
          <w:sz w:val="24"/>
        </w:rPr>
      </w:pPr>
      <w:r>
        <w:rPr>
          <w:rFonts w:ascii="宋体" w:hAnsi="宋体" w:cs="宋体"/>
          <w:sz w:val="24"/>
        </w:rPr>
        <w:t>3.</w:t>
      </w:r>
      <w:r>
        <w:rPr>
          <w:rFonts w:ascii="宋体" w:hAnsi="宋体" w:cs="宋体" w:hint="eastAsia"/>
          <w:color w:val="000000"/>
          <w:sz w:val="24"/>
        </w:rPr>
        <w:t>营运场所施工安全协议书</w:t>
      </w:r>
    </w:p>
    <w:p w14:paraId="13AA5E01" w14:textId="77777777" w:rsidR="007D065B" w:rsidRDefault="00D0789C">
      <w:pPr>
        <w:spacing w:line="384" w:lineRule="auto"/>
        <w:ind w:firstLineChars="300" w:firstLine="720"/>
        <w:rPr>
          <w:rFonts w:ascii="宋体" w:hAnsi="宋体" w:cs="宋体"/>
          <w:sz w:val="24"/>
        </w:rPr>
      </w:pPr>
      <w:r>
        <w:rPr>
          <w:rFonts w:ascii="宋体" w:hAnsi="宋体" w:cs="宋体" w:hint="eastAsia"/>
          <w:color w:val="000000"/>
          <w:sz w:val="24"/>
        </w:rPr>
        <w:t>4.物品采购安全协议书</w:t>
      </w:r>
    </w:p>
    <w:p w14:paraId="09E50324" w14:textId="77777777" w:rsidR="007D065B" w:rsidRDefault="00D0789C">
      <w:pPr>
        <w:spacing w:line="384" w:lineRule="auto"/>
        <w:rPr>
          <w:rFonts w:ascii="宋体" w:hAnsi="宋体" w:cs="宋体"/>
          <w:sz w:val="24"/>
        </w:rPr>
      </w:pPr>
      <w:r>
        <w:rPr>
          <w:rFonts w:ascii="宋体" w:hAnsi="宋体" w:cs="宋体"/>
          <w:sz w:val="24"/>
        </w:rPr>
        <w:t xml:space="preserve">      </w:t>
      </w:r>
      <w:r>
        <w:rPr>
          <w:rFonts w:ascii="宋体" w:hAnsi="宋体" w:cs="宋体" w:hint="eastAsia"/>
          <w:sz w:val="24"/>
        </w:rPr>
        <w:t>5</w:t>
      </w:r>
      <w:r>
        <w:rPr>
          <w:rFonts w:ascii="宋体" w:hAnsi="宋体" w:cs="宋体"/>
          <w:sz w:val="24"/>
        </w:rPr>
        <w:t>.</w:t>
      </w:r>
      <w:r>
        <w:rPr>
          <w:rFonts w:ascii="宋体" w:hAnsi="宋体" w:cs="宋体" w:hint="eastAsia"/>
          <w:sz w:val="24"/>
        </w:rPr>
        <w:t>工程量清单报价</w:t>
      </w:r>
    </w:p>
    <w:p w14:paraId="31B62717" w14:textId="77777777" w:rsidR="007D065B" w:rsidRDefault="00D0789C">
      <w:pPr>
        <w:spacing w:line="384" w:lineRule="auto"/>
        <w:ind w:firstLineChars="300" w:firstLine="720"/>
        <w:rPr>
          <w:rFonts w:ascii="宋体" w:hAnsi="宋体" w:cs="宋体"/>
          <w:color w:val="000000"/>
          <w:sz w:val="24"/>
        </w:rPr>
      </w:pPr>
      <w:r>
        <w:rPr>
          <w:rFonts w:ascii="宋体" w:hAnsi="宋体" w:cs="宋体"/>
          <w:color w:val="000000"/>
          <w:sz w:val="24"/>
        </w:rPr>
        <w:t>6</w:t>
      </w:r>
      <w:r>
        <w:rPr>
          <w:rFonts w:ascii="宋体" w:hAnsi="宋体" w:cs="宋体" w:hint="eastAsia"/>
          <w:color w:val="000000"/>
          <w:sz w:val="24"/>
        </w:rPr>
        <w:t>.应急救援物资清单（如需）</w:t>
      </w:r>
    </w:p>
    <w:p w14:paraId="34065ADF" w14:textId="77777777" w:rsidR="007D065B" w:rsidRDefault="00D0789C">
      <w:pPr>
        <w:spacing w:line="384" w:lineRule="auto"/>
        <w:ind w:firstLineChars="300" w:firstLine="720"/>
        <w:rPr>
          <w:rFonts w:ascii="宋体" w:hAnsi="宋体" w:cs="宋体"/>
          <w:color w:val="000000"/>
          <w:sz w:val="24"/>
        </w:rPr>
      </w:pPr>
      <w:r>
        <w:rPr>
          <w:rFonts w:ascii="宋体" w:hAnsi="宋体" w:cs="宋体"/>
          <w:color w:val="000000"/>
          <w:sz w:val="24"/>
        </w:rPr>
        <w:t>7</w:t>
      </w:r>
      <w:r>
        <w:rPr>
          <w:rFonts w:ascii="宋体" w:hAnsi="宋体" w:cs="宋体" w:hint="eastAsia"/>
          <w:color w:val="000000"/>
          <w:sz w:val="24"/>
        </w:rPr>
        <w:t>.授权委托证明（如需）</w:t>
      </w:r>
    </w:p>
    <w:p w14:paraId="72D8FBB8" w14:textId="77777777" w:rsidR="007D065B" w:rsidRDefault="00D0789C">
      <w:pPr>
        <w:spacing w:line="384" w:lineRule="auto"/>
        <w:ind w:firstLineChars="300" w:firstLine="720"/>
        <w:rPr>
          <w:rFonts w:ascii="宋体" w:hAnsi="宋体" w:cs="宋体"/>
          <w:color w:val="000000"/>
          <w:sz w:val="24"/>
        </w:rPr>
      </w:pPr>
      <w:r>
        <w:rPr>
          <w:rFonts w:ascii="宋体" w:hAnsi="宋体" w:cs="宋体"/>
          <w:color w:val="000000"/>
          <w:sz w:val="24"/>
        </w:rPr>
        <w:t>8</w:t>
      </w:r>
      <w:r>
        <w:rPr>
          <w:rFonts w:ascii="宋体" w:hAnsi="宋体" w:cs="宋体" w:hint="eastAsia"/>
          <w:color w:val="000000"/>
          <w:sz w:val="24"/>
        </w:rPr>
        <w:t>.</w:t>
      </w:r>
      <w:proofErr w:type="gramStart"/>
      <w:r>
        <w:rPr>
          <w:rFonts w:ascii="宋体" w:hAnsi="宋体" w:cs="宋体" w:hint="eastAsia"/>
          <w:color w:val="000000"/>
          <w:sz w:val="24"/>
        </w:rPr>
        <w:t>不</w:t>
      </w:r>
      <w:proofErr w:type="gramEnd"/>
      <w:r>
        <w:rPr>
          <w:rFonts w:ascii="宋体" w:hAnsi="宋体" w:cs="宋体" w:hint="eastAsia"/>
          <w:color w:val="000000"/>
          <w:sz w:val="24"/>
        </w:rPr>
        <w:t>诚信行为的情形及相应被暂停参与投标活动的处理标准</w:t>
      </w:r>
    </w:p>
    <w:p w14:paraId="093DB277" w14:textId="77777777" w:rsidR="007D065B" w:rsidRDefault="007D065B">
      <w:pPr>
        <w:spacing w:line="384" w:lineRule="auto"/>
        <w:rPr>
          <w:rFonts w:ascii="宋体" w:hAnsi="宋体" w:cs="宋体"/>
          <w:sz w:val="24"/>
        </w:rPr>
      </w:pPr>
    </w:p>
    <w:p w14:paraId="1EF43302" w14:textId="77777777" w:rsidR="007D065B" w:rsidRDefault="007D065B">
      <w:pPr>
        <w:spacing w:line="384" w:lineRule="auto"/>
        <w:rPr>
          <w:rFonts w:ascii="宋体" w:hAnsi="宋体" w:cs="宋体"/>
          <w:sz w:val="24"/>
        </w:rPr>
      </w:pPr>
    </w:p>
    <w:p w14:paraId="19559AE9" w14:textId="77777777" w:rsidR="007D065B" w:rsidRDefault="00D0789C">
      <w:pPr>
        <w:spacing w:line="384" w:lineRule="auto"/>
        <w:rPr>
          <w:rFonts w:ascii="宋体" w:hAnsi="宋体" w:cs="宋体"/>
          <w:sz w:val="24"/>
        </w:rPr>
      </w:pPr>
      <w:r>
        <w:rPr>
          <w:rFonts w:ascii="宋体" w:hAnsi="宋体" w:cs="宋体" w:hint="eastAsia"/>
          <w:sz w:val="24"/>
        </w:rPr>
        <w:t>甲方：广州市净水有限公司（盖章）</w:t>
      </w:r>
      <w:r>
        <w:rPr>
          <w:rFonts w:ascii="宋体" w:hAnsi="宋体" w:cs="宋体"/>
          <w:sz w:val="24"/>
        </w:rPr>
        <w:t xml:space="preserve">     </w:t>
      </w:r>
      <w:r>
        <w:rPr>
          <w:rFonts w:ascii="宋体" w:hAnsi="宋体" w:cs="宋体" w:hint="eastAsia"/>
          <w:sz w:val="24"/>
        </w:rPr>
        <w:t>乙方：（盖章）</w:t>
      </w:r>
    </w:p>
    <w:p w14:paraId="0424A58E" w14:textId="77777777" w:rsidR="007D065B" w:rsidRDefault="00D0789C">
      <w:pPr>
        <w:spacing w:line="384" w:lineRule="auto"/>
        <w:rPr>
          <w:rFonts w:ascii="宋体" w:hAnsi="宋体" w:cs="宋体"/>
          <w:sz w:val="24"/>
        </w:rPr>
      </w:pPr>
      <w:r>
        <w:rPr>
          <w:rFonts w:ascii="宋体" w:hAnsi="宋体" w:cs="宋体" w:hint="eastAsia"/>
          <w:sz w:val="24"/>
        </w:rPr>
        <w:t>法定代表人或</w:t>
      </w:r>
      <w:r>
        <w:rPr>
          <w:rFonts w:ascii="宋体" w:hAnsi="宋体" w:cs="宋体"/>
          <w:sz w:val="24"/>
        </w:rPr>
        <w:t xml:space="preserve">                         </w:t>
      </w:r>
      <w:r>
        <w:rPr>
          <w:rFonts w:ascii="宋体" w:hAnsi="宋体" w:cs="宋体" w:hint="eastAsia"/>
          <w:sz w:val="24"/>
        </w:rPr>
        <w:t>法定代表人或</w:t>
      </w:r>
    </w:p>
    <w:p w14:paraId="0CEFE1F3" w14:textId="77777777" w:rsidR="007D065B" w:rsidRDefault="00D0789C">
      <w:pPr>
        <w:spacing w:line="384" w:lineRule="auto"/>
        <w:rPr>
          <w:rFonts w:ascii="宋体" w:hAnsi="宋体" w:cs="宋体"/>
          <w:sz w:val="24"/>
        </w:rPr>
      </w:pPr>
      <w:r>
        <w:rPr>
          <w:rFonts w:ascii="宋体" w:hAnsi="宋体" w:cs="宋体" w:hint="eastAsia"/>
          <w:sz w:val="24"/>
        </w:rPr>
        <w:t>授权代理人：</w:t>
      </w:r>
      <w:r>
        <w:rPr>
          <w:rFonts w:ascii="宋体" w:hAnsi="宋体" w:cs="宋体"/>
          <w:sz w:val="24"/>
        </w:rPr>
        <w:t xml:space="preserve">                         </w:t>
      </w:r>
      <w:r>
        <w:rPr>
          <w:rFonts w:ascii="宋体" w:hAnsi="宋体" w:cs="宋体" w:hint="eastAsia"/>
          <w:sz w:val="24"/>
        </w:rPr>
        <w:t>授权代理人：</w:t>
      </w:r>
    </w:p>
    <w:p w14:paraId="69BBE4F1" w14:textId="77777777" w:rsidR="007D065B" w:rsidRDefault="00D0789C">
      <w:pPr>
        <w:spacing w:line="384" w:lineRule="auto"/>
        <w:rPr>
          <w:rFonts w:ascii="宋体" w:hAnsi="宋体" w:cs="宋体"/>
          <w:sz w:val="24"/>
        </w:rPr>
      </w:pPr>
      <w:r>
        <w:rPr>
          <w:rFonts w:ascii="宋体" w:hAnsi="宋体" w:cs="宋体" w:hint="eastAsia"/>
          <w:sz w:val="24"/>
        </w:rPr>
        <w:t>地址：</w:t>
      </w:r>
      <w:r>
        <w:rPr>
          <w:rFonts w:ascii="宋体" w:hAnsi="宋体" w:cs="宋体"/>
          <w:sz w:val="24"/>
        </w:rPr>
        <w:t xml:space="preserve">                               </w:t>
      </w:r>
      <w:r>
        <w:rPr>
          <w:rFonts w:ascii="宋体" w:hAnsi="宋体" w:cs="宋体" w:hint="eastAsia"/>
          <w:sz w:val="24"/>
        </w:rPr>
        <w:t>地址：</w:t>
      </w:r>
    </w:p>
    <w:p w14:paraId="684ADE32" w14:textId="77777777" w:rsidR="007D065B" w:rsidRDefault="00D0789C">
      <w:pPr>
        <w:spacing w:line="384" w:lineRule="auto"/>
        <w:rPr>
          <w:rFonts w:ascii="宋体" w:hAnsi="宋体" w:cs="宋体"/>
          <w:sz w:val="24"/>
        </w:rPr>
      </w:pPr>
      <w:r>
        <w:rPr>
          <w:rFonts w:ascii="宋体" w:hAnsi="宋体" w:cs="宋体" w:hint="eastAsia"/>
          <w:sz w:val="24"/>
        </w:rPr>
        <w:t>经办人：</w:t>
      </w:r>
      <w:r>
        <w:rPr>
          <w:rFonts w:ascii="宋体" w:hAnsi="宋体" w:cs="宋体"/>
          <w:sz w:val="24"/>
        </w:rPr>
        <w:t xml:space="preserve">                             </w:t>
      </w:r>
      <w:r>
        <w:rPr>
          <w:rFonts w:ascii="宋体" w:hAnsi="宋体" w:cs="宋体" w:hint="eastAsia"/>
          <w:sz w:val="24"/>
        </w:rPr>
        <w:t>经办人：</w:t>
      </w:r>
    </w:p>
    <w:p w14:paraId="1B3B0C8B" w14:textId="77777777" w:rsidR="007D065B" w:rsidRDefault="00D0789C">
      <w:pPr>
        <w:spacing w:line="384" w:lineRule="auto"/>
        <w:rPr>
          <w:rFonts w:ascii="宋体" w:hAnsi="宋体" w:cs="宋体"/>
          <w:sz w:val="24"/>
        </w:rPr>
      </w:pP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联系电话：</w:t>
      </w:r>
    </w:p>
    <w:p w14:paraId="435CE4F2" w14:textId="77777777" w:rsidR="007D065B" w:rsidRDefault="00D0789C">
      <w:pPr>
        <w:spacing w:line="384" w:lineRule="auto"/>
        <w:ind w:left="6360" w:hangingChars="2650" w:hanging="6360"/>
        <w:rPr>
          <w:rFonts w:ascii="宋体" w:hAnsi="宋体" w:cs="宋体"/>
          <w:sz w:val="24"/>
        </w:rPr>
      </w:pPr>
      <w:r>
        <w:rPr>
          <w:rFonts w:ascii="宋体" w:hAnsi="宋体" w:cs="宋体" w:hint="eastAsia"/>
          <w:sz w:val="24"/>
        </w:rPr>
        <w:t>传真：</w:t>
      </w:r>
      <w:r>
        <w:rPr>
          <w:rFonts w:ascii="宋体" w:hAnsi="宋体" w:cs="宋体"/>
          <w:sz w:val="24"/>
        </w:rPr>
        <w:t xml:space="preserve">                               </w:t>
      </w:r>
      <w:r>
        <w:rPr>
          <w:rFonts w:ascii="宋体" w:hAnsi="宋体" w:cs="宋体" w:hint="eastAsia"/>
          <w:sz w:val="24"/>
        </w:rPr>
        <w:t>传真：</w:t>
      </w:r>
    </w:p>
    <w:p w14:paraId="5DC7F772" w14:textId="77777777" w:rsidR="007D065B" w:rsidRDefault="00D0789C">
      <w:pPr>
        <w:spacing w:line="384" w:lineRule="auto"/>
        <w:ind w:left="6360" w:hangingChars="2650" w:hanging="6360"/>
        <w:rPr>
          <w:rFonts w:ascii="宋体" w:hAnsi="宋体" w:cs="宋体"/>
          <w:sz w:val="24"/>
        </w:rPr>
      </w:pPr>
      <w:r>
        <w:rPr>
          <w:rFonts w:ascii="宋体" w:hAnsi="宋体" w:cs="宋体" w:hint="eastAsia"/>
          <w:sz w:val="24"/>
        </w:rPr>
        <w:t>签署日期：</w:t>
      </w: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r>
        <w:rPr>
          <w:rFonts w:ascii="宋体" w:hAnsi="宋体" w:cs="宋体"/>
          <w:sz w:val="24"/>
        </w:rPr>
        <w:t xml:space="preserve">    </w:t>
      </w:r>
      <w:r>
        <w:rPr>
          <w:rFonts w:ascii="宋体" w:hAnsi="宋体" w:cs="宋体" w:hint="eastAsia"/>
          <w:sz w:val="24"/>
        </w:rPr>
        <w:t>日</w:t>
      </w:r>
      <w:r>
        <w:rPr>
          <w:rFonts w:ascii="宋体" w:hAnsi="宋体" w:cs="宋体"/>
          <w:sz w:val="24"/>
        </w:rPr>
        <w:t xml:space="preserve">         </w:t>
      </w:r>
      <w:r>
        <w:rPr>
          <w:rFonts w:ascii="宋体" w:hAnsi="宋体" w:cs="宋体" w:hint="eastAsia"/>
          <w:sz w:val="24"/>
        </w:rPr>
        <w:t>签署日期：</w:t>
      </w: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r>
        <w:rPr>
          <w:rFonts w:ascii="宋体" w:hAnsi="宋体" w:cs="宋体"/>
          <w:sz w:val="24"/>
        </w:rPr>
        <w:t xml:space="preserve">    </w:t>
      </w:r>
      <w:r>
        <w:rPr>
          <w:rFonts w:ascii="宋体" w:hAnsi="宋体" w:cs="宋体" w:hint="eastAsia"/>
          <w:sz w:val="24"/>
        </w:rPr>
        <w:t>日</w:t>
      </w:r>
    </w:p>
    <w:p w14:paraId="5B6CC0F4" w14:textId="77777777" w:rsidR="007D065B" w:rsidRDefault="007D065B">
      <w:pPr>
        <w:pStyle w:val="2"/>
        <w:ind w:firstLineChars="0" w:firstLine="0"/>
      </w:pPr>
    </w:p>
    <w:p w14:paraId="76334A19" w14:textId="77777777" w:rsidR="007D065B" w:rsidRDefault="007D065B">
      <w:pPr>
        <w:pStyle w:val="2"/>
        <w:ind w:firstLineChars="0" w:firstLine="0"/>
      </w:pPr>
    </w:p>
    <w:p w14:paraId="28AE8BC8" w14:textId="77777777" w:rsidR="007D065B" w:rsidRDefault="007D065B">
      <w:pPr>
        <w:pStyle w:val="2"/>
        <w:ind w:firstLineChars="0" w:firstLine="0"/>
      </w:pPr>
    </w:p>
    <w:p w14:paraId="4B35444F" w14:textId="77777777" w:rsidR="007D065B" w:rsidRDefault="007D065B">
      <w:pPr>
        <w:pStyle w:val="2"/>
        <w:ind w:firstLineChars="0" w:firstLine="0"/>
      </w:pPr>
    </w:p>
    <w:p w14:paraId="558A5D92" w14:textId="77777777" w:rsidR="007D065B" w:rsidRDefault="007D065B">
      <w:pPr>
        <w:pStyle w:val="2"/>
        <w:ind w:firstLineChars="0" w:firstLine="0"/>
      </w:pPr>
    </w:p>
    <w:p w14:paraId="38347FD5" w14:textId="77777777" w:rsidR="007D065B" w:rsidRDefault="007D065B">
      <w:pPr>
        <w:pStyle w:val="2"/>
        <w:ind w:firstLineChars="0" w:firstLine="0"/>
      </w:pPr>
    </w:p>
    <w:p w14:paraId="5118E765" w14:textId="77777777" w:rsidR="007D065B" w:rsidRDefault="007D065B">
      <w:pPr>
        <w:pStyle w:val="2"/>
        <w:ind w:firstLineChars="0" w:firstLine="0"/>
      </w:pPr>
    </w:p>
    <w:p w14:paraId="20E535F7" w14:textId="77777777" w:rsidR="00D72FCD" w:rsidRDefault="00D72FCD">
      <w:pPr>
        <w:spacing w:line="360" w:lineRule="auto"/>
        <w:rPr>
          <w:rFonts w:ascii="宋体" w:hAnsi="宋体" w:cs="宋体"/>
          <w:b/>
          <w:bCs/>
          <w:szCs w:val="21"/>
        </w:rPr>
      </w:pPr>
    </w:p>
    <w:p w14:paraId="0295AC0D" w14:textId="0C3D25F1" w:rsidR="007D065B" w:rsidRDefault="00D0789C">
      <w:pPr>
        <w:spacing w:line="360" w:lineRule="auto"/>
        <w:rPr>
          <w:rFonts w:ascii="宋体" w:hAnsi="宋体" w:cs="宋体"/>
          <w:b/>
          <w:bCs/>
          <w:szCs w:val="21"/>
        </w:rPr>
      </w:pPr>
      <w:r>
        <w:rPr>
          <w:rFonts w:ascii="宋体" w:hAnsi="宋体" w:cs="宋体" w:hint="eastAsia"/>
          <w:b/>
          <w:bCs/>
          <w:szCs w:val="21"/>
        </w:rPr>
        <w:lastRenderedPageBreak/>
        <w:t>附件1  发包通知书</w:t>
      </w:r>
    </w:p>
    <w:p w14:paraId="42F61277" w14:textId="77777777" w:rsidR="007D065B" w:rsidRDefault="00D0789C">
      <w:pPr>
        <w:spacing w:line="360" w:lineRule="auto"/>
        <w:rPr>
          <w:rFonts w:ascii="宋体" w:hAnsi="宋体"/>
          <w:b/>
          <w:sz w:val="18"/>
          <w:szCs w:val="18"/>
        </w:rPr>
      </w:pPr>
      <w:r>
        <w:rPr>
          <w:rFonts w:ascii="宋体" w:hAnsi="宋体" w:cs="宋体" w:hint="eastAsia"/>
          <w:b/>
          <w:bCs/>
          <w:szCs w:val="21"/>
        </w:rPr>
        <w:t>附件2：</w:t>
      </w:r>
      <w:bookmarkStart w:id="37" w:name="_Toc389815031"/>
      <w:bookmarkStart w:id="38" w:name="_Toc389815339"/>
      <w:bookmarkStart w:id="39" w:name="_Toc387080836"/>
      <w:r>
        <w:rPr>
          <w:rFonts w:ascii="宋体" w:hAnsi="宋体" w:hint="eastAsia"/>
          <w:b/>
          <w:sz w:val="18"/>
          <w:szCs w:val="18"/>
        </w:rPr>
        <w:t xml:space="preserve">                                                         </w:t>
      </w:r>
    </w:p>
    <w:p w14:paraId="752F2B5B" w14:textId="77777777" w:rsidR="007D065B" w:rsidRDefault="00D0789C">
      <w:pPr>
        <w:spacing w:line="520" w:lineRule="exact"/>
        <w:jc w:val="center"/>
        <w:rPr>
          <w:rFonts w:ascii="仿宋" w:eastAsia="仿宋" w:hAnsi="仿宋" w:cs="仿宋"/>
          <w:bCs/>
          <w:sz w:val="28"/>
          <w:szCs w:val="28"/>
        </w:rPr>
      </w:pPr>
      <w:r>
        <w:rPr>
          <w:rFonts w:ascii="仿宋" w:eastAsia="仿宋" w:hAnsi="仿宋" w:cs="仿宋" w:hint="eastAsia"/>
          <w:bCs/>
          <w:sz w:val="28"/>
          <w:szCs w:val="28"/>
        </w:rPr>
        <w:t>廉洁协议</w:t>
      </w:r>
    </w:p>
    <w:p w14:paraId="2D9F47E2" w14:textId="77777777" w:rsidR="007D065B" w:rsidRDefault="00D0789C">
      <w:pPr>
        <w:spacing w:line="520" w:lineRule="exact"/>
        <w:ind w:firstLineChars="225" w:firstLine="630"/>
        <w:rPr>
          <w:rFonts w:ascii="仿宋" w:eastAsia="仿宋" w:hAnsi="仿宋" w:cs="仿宋"/>
          <w:bCs/>
          <w:sz w:val="28"/>
          <w:szCs w:val="28"/>
        </w:rPr>
      </w:pPr>
      <w:r>
        <w:rPr>
          <w:rFonts w:ascii="仿宋" w:eastAsia="仿宋" w:hAnsi="仿宋" w:cs="仿宋" w:hint="eastAsia"/>
          <w:bCs/>
          <w:sz w:val="28"/>
          <w:szCs w:val="28"/>
        </w:rPr>
        <w:t>为促进双方诚信经营、廉洁从业，防范商业贿赂，保护国家、集体和当事人的合法权益，根据国家有关法律法规和广东省、广州市廉政建设的规定，</w:t>
      </w:r>
      <w:r>
        <w:rPr>
          <w:rFonts w:ascii="仿宋" w:eastAsia="仿宋" w:hAnsi="仿宋" w:cs="仿宋" w:hint="eastAsia"/>
          <w:bCs/>
          <w:sz w:val="28"/>
          <w:szCs w:val="28"/>
          <w:u w:val="single"/>
        </w:rPr>
        <w:t>广州市净水有限公司</w:t>
      </w:r>
      <w:r>
        <w:rPr>
          <w:rFonts w:ascii="仿宋" w:eastAsia="仿宋" w:hAnsi="仿宋" w:cs="仿宋" w:hint="eastAsia"/>
          <w:bCs/>
          <w:sz w:val="28"/>
          <w:szCs w:val="28"/>
        </w:rPr>
        <w:t>(以下称甲方)与(以下称乙方)，特此订立本协议共同遵照执行。</w:t>
      </w:r>
    </w:p>
    <w:p w14:paraId="52956C76" w14:textId="77777777" w:rsidR="007D065B" w:rsidRDefault="00D0789C">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第一条 甲乙双方的权利和义务</w:t>
      </w:r>
    </w:p>
    <w:p w14:paraId="496ED005" w14:textId="77777777" w:rsidR="007D065B" w:rsidRDefault="00D0789C">
      <w:pPr>
        <w:spacing w:line="520" w:lineRule="exact"/>
        <w:ind w:firstLineChars="150" w:firstLine="420"/>
        <w:rPr>
          <w:rFonts w:ascii="仿宋" w:eastAsia="仿宋" w:hAnsi="仿宋" w:cs="仿宋"/>
          <w:bCs/>
          <w:sz w:val="28"/>
          <w:szCs w:val="28"/>
        </w:rPr>
      </w:pPr>
      <w:r>
        <w:rPr>
          <w:rFonts w:ascii="仿宋" w:eastAsia="仿宋" w:hAnsi="仿宋" w:cs="仿宋" w:hint="eastAsia"/>
          <w:bCs/>
          <w:sz w:val="28"/>
          <w:szCs w:val="28"/>
        </w:rPr>
        <w:t>（一）甲乙双方严格遵守国家关于市场准入、项目招标投标、市场经营活动等有关法律、法规相关政策及廉政建设的各项规定。</w:t>
      </w:r>
    </w:p>
    <w:p w14:paraId="3B2F31E6" w14:textId="77777777" w:rsidR="007D065B" w:rsidRDefault="00D0789C">
      <w:pPr>
        <w:spacing w:line="520" w:lineRule="exact"/>
        <w:ind w:firstLineChars="150" w:firstLine="420"/>
        <w:rPr>
          <w:rFonts w:ascii="仿宋" w:eastAsia="仿宋" w:hAnsi="仿宋" w:cs="仿宋"/>
          <w:bCs/>
          <w:sz w:val="28"/>
          <w:szCs w:val="28"/>
        </w:rPr>
      </w:pPr>
      <w:r>
        <w:rPr>
          <w:rFonts w:ascii="仿宋" w:eastAsia="仿宋" w:hAnsi="仿宋" w:cs="仿宋" w:hint="eastAsia"/>
          <w:bCs/>
          <w:sz w:val="28"/>
          <w:szCs w:val="28"/>
        </w:rPr>
        <w:t>（二）严格执行</w:t>
      </w:r>
      <w:r>
        <w:rPr>
          <w:rFonts w:ascii="仿宋" w:eastAsia="仿宋" w:hAnsi="仿宋" w:cs="仿宋" w:hint="eastAsia"/>
          <w:bCs/>
          <w:sz w:val="28"/>
          <w:szCs w:val="28"/>
          <w:u w:val="single"/>
        </w:rPr>
        <w:t xml:space="preserve">       </w:t>
      </w:r>
      <w:r>
        <w:rPr>
          <w:rFonts w:ascii="仿宋" w:eastAsia="仿宋" w:hAnsi="仿宋" w:cs="仿宋" w:hint="eastAsia"/>
          <w:bCs/>
          <w:sz w:val="28"/>
          <w:szCs w:val="28"/>
        </w:rPr>
        <w:t>合同（以下简称：主合同），自觉履行合同约定的相关义务。</w:t>
      </w:r>
    </w:p>
    <w:p w14:paraId="1C9A157B" w14:textId="77777777" w:rsidR="007D065B" w:rsidRDefault="00D0789C">
      <w:pPr>
        <w:spacing w:line="520" w:lineRule="exact"/>
        <w:ind w:firstLineChars="150" w:firstLine="420"/>
        <w:rPr>
          <w:rFonts w:ascii="仿宋" w:eastAsia="仿宋" w:hAnsi="仿宋" w:cs="仿宋"/>
          <w:bCs/>
          <w:sz w:val="28"/>
          <w:szCs w:val="28"/>
        </w:rPr>
      </w:pPr>
      <w:r>
        <w:rPr>
          <w:rFonts w:ascii="仿宋" w:eastAsia="仿宋" w:hAnsi="仿宋" w:cs="仿宋" w:hint="eastAsia"/>
          <w:bCs/>
          <w:sz w:val="28"/>
          <w:szCs w:val="28"/>
        </w:rPr>
        <w:t>（三）在业务活动中坚持公开、公正、诚信、透明的原则，不得损害国家、集体利益。</w:t>
      </w:r>
    </w:p>
    <w:p w14:paraId="5E36C9C0" w14:textId="77777777" w:rsidR="007D065B" w:rsidRDefault="00D0789C">
      <w:pPr>
        <w:spacing w:line="520" w:lineRule="exact"/>
        <w:ind w:firstLineChars="150" w:firstLine="420"/>
        <w:rPr>
          <w:rFonts w:ascii="仿宋" w:eastAsia="仿宋" w:hAnsi="仿宋" w:cs="仿宋"/>
          <w:bCs/>
          <w:sz w:val="28"/>
          <w:szCs w:val="28"/>
        </w:rPr>
      </w:pPr>
      <w:r>
        <w:rPr>
          <w:rFonts w:ascii="仿宋" w:eastAsia="仿宋" w:hAnsi="仿宋" w:cs="仿宋" w:hint="eastAsia"/>
          <w:bCs/>
          <w:sz w:val="28"/>
          <w:szCs w:val="28"/>
        </w:rPr>
        <w:t>（四）建立健全廉洁从业制度，开展廉洁教育，公布举报电话，监督并认真查处不</w:t>
      </w:r>
      <w:proofErr w:type="gramStart"/>
      <w:r>
        <w:rPr>
          <w:rFonts w:ascii="仿宋" w:eastAsia="仿宋" w:hAnsi="仿宋" w:cs="仿宋" w:hint="eastAsia"/>
          <w:bCs/>
          <w:sz w:val="28"/>
          <w:szCs w:val="28"/>
        </w:rPr>
        <w:t>廉洁及</w:t>
      </w:r>
      <w:proofErr w:type="gramEnd"/>
      <w:r>
        <w:rPr>
          <w:rFonts w:ascii="仿宋" w:eastAsia="仿宋" w:hAnsi="仿宋" w:cs="仿宋" w:hint="eastAsia"/>
          <w:bCs/>
          <w:sz w:val="28"/>
          <w:szCs w:val="28"/>
        </w:rPr>
        <w:t>违法违纪行为。</w:t>
      </w:r>
    </w:p>
    <w:p w14:paraId="76E6C22F" w14:textId="77777777" w:rsidR="007D065B" w:rsidRDefault="00D0789C">
      <w:pPr>
        <w:spacing w:line="520" w:lineRule="exact"/>
        <w:ind w:firstLineChars="150" w:firstLine="420"/>
        <w:rPr>
          <w:rFonts w:ascii="仿宋" w:eastAsia="仿宋" w:hAnsi="仿宋" w:cs="仿宋"/>
          <w:bCs/>
          <w:sz w:val="28"/>
          <w:szCs w:val="28"/>
        </w:rPr>
      </w:pPr>
      <w:r>
        <w:rPr>
          <w:rFonts w:ascii="仿宋" w:eastAsia="仿宋" w:hAnsi="仿宋" w:cs="仿宋" w:hint="eastAsia"/>
          <w:bCs/>
          <w:sz w:val="28"/>
          <w:szCs w:val="28"/>
        </w:rPr>
        <w:t>（五）发现对方在业务活动中有不廉洁行为，应及时提醒对方纠正。情节严重的，应向其有关监督部门检举。</w:t>
      </w:r>
    </w:p>
    <w:p w14:paraId="0DB47372" w14:textId="77777777" w:rsidR="007D065B" w:rsidRDefault="00D0789C">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第二条甲方的义务</w:t>
      </w:r>
    </w:p>
    <w:p w14:paraId="5EBDA551" w14:textId="77777777" w:rsidR="007D065B" w:rsidRDefault="00D0789C">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（一）甲方及其工作人员不得索要或接受乙方的礼金、有价证券和贵重物品，不得在乙方报销任何应由甲方或个人支付的费用等。</w:t>
      </w:r>
    </w:p>
    <w:p w14:paraId="2C7C0A84" w14:textId="77777777" w:rsidR="007D065B" w:rsidRDefault="00D0789C">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2DAC279F" w14:textId="77777777" w:rsidR="007D065B" w:rsidRDefault="00D0789C">
      <w:pPr>
        <w:spacing w:line="520" w:lineRule="exact"/>
        <w:ind w:leftChars="7" w:left="15" w:firstLineChars="200" w:firstLine="560"/>
        <w:rPr>
          <w:rFonts w:ascii="仿宋" w:eastAsia="仿宋" w:hAnsi="仿宋" w:cs="仿宋"/>
          <w:bCs/>
          <w:sz w:val="28"/>
          <w:szCs w:val="28"/>
        </w:rPr>
      </w:pPr>
      <w:r>
        <w:rPr>
          <w:rFonts w:ascii="仿宋" w:eastAsia="仿宋" w:hAnsi="仿宋" w:cs="仿宋" w:hint="eastAsia"/>
          <w:bCs/>
          <w:sz w:val="28"/>
          <w:szCs w:val="28"/>
        </w:rPr>
        <w:t>（三）甲方及其工作人员不得要求或者接受乙方为其住房装修、婚丧嫁娶活动、配偶子女工作安排以及出国出境、旅游等提供方便等。</w:t>
      </w:r>
    </w:p>
    <w:p w14:paraId="4078C50B" w14:textId="77777777" w:rsidR="007D065B" w:rsidRDefault="00D0789C">
      <w:pPr>
        <w:spacing w:line="520" w:lineRule="exact"/>
        <w:ind w:leftChars="7" w:left="15" w:firstLineChars="200" w:firstLine="560"/>
        <w:rPr>
          <w:rFonts w:ascii="仿宋" w:eastAsia="仿宋" w:hAnsi="仿宋" w:cs="仿宋"/>
          <w:bCs/>
          <w:sz w:val="28"/>
          <w:szCs w:val="28"/>
        </w:rPr>
      </w:pPr>
      <w:r>
        <w:rPr>
          <w:rFonts w:ascii="仿宋" w:eastAsia="仿宋" w:hAnsi="仿宋" w:cs="仿宋" w:hint="eastAsia"/>
          <w:bCs/>
          <w:sz w:val="28"/>
          <w:szCs w:val="28"/>
        </w:rPr>
        <w:lastRenderedPageBreak/>
        <w:t>（四）甲方工作人员不得在乙方或与乙方有股权关联的企业兼职，不得向乙方介绍家属或者亲友从事与甲方业务有关的经济活动。</w:t>
      </w:r>
    </w:p>
    <w:p w14:paraId="742C1F5E" w14:textId="77777777" w:rsidR="007D065B" w:rsidRDefault="00D0789C">
      <w:pPr>
        <w:spacing w:line="520" w:lineRule="exact"/>
        <w:ind w:leftChars="7" w:left="15" w:firstLineChars="200" w:firstLine="560"/>
        <w:rPr>
          <w:rFonts w:ascii="仿宋" w:eastAsia="仿宋" w:hAnsi="仿宋" w:cs="仿宋"/>
          <w:bCs/>
          <w:sz w:val="28"/>
          <w:szCs w:val="28"/>
        </w:rPr>
      </w:pPr>
      <w:r>
        <w:rPr>
          <w:rFonts w:ascii="仿宋" w:eastAsia="仿宋" w:hAnsi="仿宋" w:cs="仿宋" w:hint="eastAsia"/>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5BBC5A53" w14:textId="77777777" w:rsidR="007D065B" w:rsidRDefault="00D0789C">
      <w:pPr>
        <w:spacing w:line="520" w:lineRule="exact"/>
        <w:ind w:leftChars="7" w:left="15" w:firstLineChars="200" w:firstLine="560"/>
        <w:rPr>
          <w:rFonts w:ascii="仿宋" w:eastAsia="仿宋" w:hAnsi="仿宋" w:cs="仿宋"/>
          <w:bCs/>
          <w:sz w:val="28"/>
          <w:szCs w:val="28"/>
        </w:rPr>
      </w:pPr>
      <w:r>
        <w:rPr>
          <w:rFonts w:ascii="仿宋" w:eastAsia="仿宋" w:hAnsi="仿宋" w:cs="仿宋" w:hint="eastAsia"/>
          <w:bCs/>
          <w:sz w:val="28"/>
          <w:szCs w:val="28"/>
        </w:rPr>
        <w:t>（六）甲方工作人员不得利用职务之便收受乙方以回扣、手续费、加班费、咨询费、劳务费、协调费、辛苦费等各种名义给予或赠送的钱物。</w:t>
      </w:r>
    </w:p>
    <w:p w14:paraId="63E201AF" w14:textId="77777777" w:rsidR="007D065B" w:rsidRDefault="00D0789C">
      <w:pPr>
        <w:spacing w:line="520" w:lineRule="exact"/>
        <w:ind w:leftChars="7" w:left="15" w:firstLineChars="200" w:firstLine="560"/>
        <w:rPr>
          <w:rFonts w:ascii="仿宋" w:eastAsia="仿宋" w:hAnsi="仿宋" w:cs="仿宋"/>
          <w:bCs/>
          <w:sz w:val="28"/>
          <w:szCs w:val="28"/>
        </w:rPr>
      </w:pPr>
      <w:r>
        <w:rPr>
          <w:rFonts w:ascii="仿宋" w:eastAsia="仿宋" w:hAnsi="仿宋" w:cs="仿宋" w:hint="eastAsia"/>
          <w:bCs/>
          <w:sz w:val="28"/>
          <w:szCs w:val="28"/>
        </w:rPr>
        <w:t>（七）甲方工作人员不得接受乙方给予或赠送的干股或红利。</w:t>
      </w:r>
    </w:p>
    <w:p w14:paraId="7067871D" w14:textId="77777777" w:rsidR="007D065B" w:rsidRDefault="00D0789C">
      <w:pPr>
        <w:spacing w:line="520" w:lineRule="exact"/>
        <w:ind w:leftChars="7" w:left="15" w:firstLineChars="200" w:firstLine="560"/>
        <w:rPr>
          <w:rFonts w:ascii="仿宋" w:eastAsia="仿宋" w:hAnsi="仿宋" w:cs="仿宋"/>
          <w:bCs/>
          <w:sz w:val="28"/>
          <w:szCs w:val="28"/>
        </w:rPr>
      </w:pPr>
      <w:r>
        <w:rPr>
          <w:rFonts w:ascii="仿宋" w:eastAsia="仿宋" w:hAnsi="仿宋" w:cs="仿宋" w:hint="eastAsia"/>
          <w:bCs/>
          <w:sz w:val="28"/>
          <w:szCs w:val="28"/>
        </w:rPr>
        <w:t>(八）不得存在其他违反廉洁规定的行为。</w:t>
      </w:r>
    </w:p>
    <w:p w14:paraId="4EB75CFE" w14:textId="77777777" w:rsidR="007D065B" w:rsidRDefault="00D0789C">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第三条乙方的义务</w:t>
      </w:r>
    </w:p>
    <w:p w14:paraId="6B77670B" w14:textId="77777777" w:rsidR="007D065B" w:rsidRDefault="00D0789C">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（一）乙方不得以任何理由向甲方及其工作人员行贿或馈赠礼金、有价证券、贵重礼品。</w:t>
      </w:r>
    </w:p>
    <w:p w14:paraId="5EB90AFA" w14:textId="77777777" w:rsidR="007D065B" w:rsidRDefault="00D0789C">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（二)乙方不得以任何名义为甲方及其工作人员报销应由甲方单位或个人支付的任何费用。</w:t>
      </w:r>
    </w:p>
    <w:p w14:paraId="7BE70DEE" w14:textId="77777777" w:rsidR="007D065B" w:rsidRDefault="00D0789C">
      <w:pPr>
        <w:spacing w:line="520" w:lineRule="exact"/>
        <w:ind w:leftChars="12" w:left="25" w:firstLineChars="200" w:firstLine="560"/>
        <w:rPr>
          <w:rFonts w:ascii="仿宋" w:eastAsia="仿宋" w:hAnsi="仿宋" w:cs="仿宋"/>
          <w:bCs/>
          <w:sz w:val="28"/>
          <w:szCs w:val="28"/>
        </w:rPr>
      </w:pPr>
      <w:r>
        <w:rPr>
          <w:rFonts w:ascii="仿宋" w:eastAsia="仿宋" w:hAnsi="仿宋" w:cs="仿宋" w:hint="eastAsia"/>
          <w:bCs/>
          <w:sz w:val="28"/>
          <w:szCs w:val="28"/>
        </w:rPr>
        <w:t>（三）乙方不得以任何理由安排甲方工作人员参加可能影响相关业务公开、公正、公平性的宴请及娱乐活动。</w:t>
      </w:r>
    </w:p>
    <w:p w14:paraId="6A0E5FFD" w14:textId="77777777" w:rsidR="007D065B" w:rsidRDefault="00D0789C">
      <w:pPr>
        <w:adjustRightInd w:val="0"/>
        <w:spacing w:line="520" w:lineRule="exact"/>
        <w:ind w:firstLine="600"/>
        <w:textAlignment w:val="baseline"/>
        <w:rPr>
          <w:rFonts w:ascii="仿宋" w:eastAsia="仿宋" w:hAnsi="仿宋" w:cs="仿宋"/>
          <w:bCs/>
          <w:kern w:val="0"/>
          <w:sz w:val="28"/>
          <w:szCs w:val="28"/>
        </w:rPr>
      </w:pPr>
      <w:r>
        <w:rPr>
          <w:rFonts w:ascii="仿宋" w:eastAsia="仿宋" w:hAnsi="仿宋" w:cs="仿宋" w:hint="eastAsia"/>
          <w:bCs/>
          <w:kern w:val="0"/>
          <w:sz w:val="28"/>
          <w:szCs w:val="28"/>
        </w:rPr>
        <w:t>（四）乙方不得为甲方单位和个人购置或提供通讯工具和高档办公用品等物品，也不得为甲方提供与工作无关的房屋、汽车等。</w:t>
      </w:r>
    </w:p>
    <w:p w14:paraId="448568EB" w14:textId="77777777" w:rsidR="007D065B" w:rsidRDefault="00D0789C">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（五）乙方不得擅自与甲方</w:t>
      </w:r>
      <w:proofErr w:type="gramStart"/>
      <w:r>
        <w:rPr>
          <w:rFonts w:ascii="仿宋" w:eastAsia="仿宋" w:hAnsi="仿宋" w:cs="仿宋" w:hint="eastAsia"/>
          <w:bCs/>
          <w:sz w:val="28"/>
          <w:szCs w:val="28"/>
        </w:rPr>
        <w:t>工作人员就主合同</w:t>
      </w:r>
      <w:proofErr w:type="gramEnd"/>
      <w:r>
        <w:rPr>
          <w:rFonts w:ascii="仿宋" w:eastAsia="仿宋" w:hAnsi="仿宋" w:cs="仿宋" w:hint="eastAsia"/>
          <w:bCs/>
          <w:sz w:val="28"/>
          <w:szCs w:val="28"/>
        </w:rPr>
        <w:t>中的质量、数量、价格、工程量、验收等条款进行私下商谈或者达成默契。</w:t>
      </w:r>
    </w:p>
    <w:p w14:paraId="4D16CA73" w14:textId="77777777" w:rsidR="007D065B" w:rsidRDefault="00D0789C">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（六）乙方不得以回扣、手续费、加班费、咨询费、劳务费、协调费、辛苦费等各种名义向甲方工作人员给予或赠送钱物。</w:t>
      </w:r>
    </w:p>
    <w:p w14:paraId="7E6177C3" w14:textId="77777777" w:rsidR="007D065B" w:rsidRDefault="00D0789C">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（七）乙方不得向甲方工作人员提供干股或红利。</w:t>
      </w:r>
    </w:p>
    <w:p w14:paraId="7C3C79CF" w14:textId="77777777" w:rsidR="007D065B" w:rsidRDefault="00D0789C">
      <w:pPr>
        <w:spacing w:line="520" w:lineRule="exact"/>
        <w:ind w:leftChars="7" w:left="15" w:firstLineChars="200" w:firstLine="560"/>
        <w:rPr>
          <w:rFonts w:ascii="仿宋" w:eastAsia="仿宋" w:hAnsi="仿宋" w:cs="仿宋"/>
          <w:bCs/>
          <w:sz w:val="28"/>
          <w:szCs w:val="28"/>
        </w:rPr>
      </w:pPr>
      <w:r>
        <w:rPr>
          <w:rFonts w:ascii="仿宋" w:eastAsia="仿宋" w:hAnsi="仿宋" w:cs="仿宋" w:hint="eastAsia"/>
          <w:bCs/>
          <w:sz w:val="28"/>
          <w:szCs w:val="28"/>
        </w:rPr>
        <w:t>(八）不得存在其他违反廉洁规定的行为。</w:t>
      </w:r>
    </w:p>
    <w:p w14:paraId="3719F1B6" w14:textId="77777777" w:rsidR="007D065B" w:rsidRDefault="00D0789C">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第四条违约责任</w:t>
      </w:r>
    </w:p>
    <w:p w14:paraId="795AA22A" w14:textId="77777777" w:rsidR="007D065B" w:rsidRDefault="00D0789C">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（一）甲方及其工作人员违反本协议第一、二条。甲方按管理权限，对</w:t>
      </w:r>
      <w:r>
        <w:rPr>
          <w:rFonts w:ascii="仿宋" w:eastAsia="仿宋" w:hAnsi="仿宋" w:cs="仿宋" w:hint="eastAsia"/>
          <w:bCs/>
          <w:sz w:val="28"/>
          <w:szCs w:val="28"/>
        </w:rPr>
        <w:lastRenderedPageBreak/>
        <w:t>相关责任人依据有关规定给</w:t>
      </w:r>
      <w:proofErr w:type="gramStart"/>
      <w:r>
        <w:rPr>
          <w:rFonts w:ascii="仿宋" w:eastAsia="仿宋" w:hAnsi="仿宋" w:cs="仿宋" w:hint="eastAsia"/>
          <w:bCs/>
          <w:sz w:val="28"/>
          <w:szCs w:val="28"/>
        </w:rPr>
        <w:t>予处理</w:t>
      </w:r>
      <w:proofErr w:type="gramEnd"/>
      <w:r>
        <w:rPr>
          <w:rFonts w:ascii="仿宋" w:eastAsia="仿宋" w:hAnsi="仿宋" w:cs="仿宋" w:hint="eastAsia"/>
          <w:bCs/>
          <w:sz w:val="28"/>
          <w:szCs w:val="28"/>
        </w:rPr>
        <w:t>；涉嫌犯罪的，移交司法机关追究刑事责任；给乙方单位造成经济损失的，应予以赔偿。</w:t>
      </w:r>
    </w:p>
    <w:p w14:paraId="250C174D" w14:textId="77777777" w:rsidR="007D065B" w:rsidRDefault="00D0789C">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甲方举报投诉联系部门：广州市净水有限公司</w:t>
      </w:r>
      <w:r>
        <w:rPr>
          <w:rFonts w:ascii="仿宋" w:eastAsia="仿宋" w:hAnsi="仿宋" w:cs="仿宋" w:hint="eastAsia"/>
          <w:bCs/>
          <w:sz w:val="28"/>
          <w:szCs w:val="28"/>
          <w:u w:val="single"/>
        </w:rPr>
        <w:t>纪检室</w:t>
      </w:r>
      <w:r>
        <w:rPr>
          <w:rFonts w:ascii="仿宋" w:eastAsia="仿宋" w:hAnsi="仿宋" w:cs="仿宋" w:hint="eastAsia"/>
          <w:bCs/>
          <w:sz w:val="28"/>
          <w:szCs w:val="28"/>
        </w:rPr>
        <w:t>，联系电话：</w:t>
      </w:r>
      <w:r>
        <w:rPr>
          <w:rFonts w:ascii="仿宋" w:eastAsia="仿宋" w:hAnsi="仿宋" w:cs="仿宋" w:hint="eastAsia"/>
          <w:bCs/>
          <w:sz w:val="28"/>
          <w:szCs w:val="28"/>
          <w:u w:val="single"/>
        </w:rPr>
        <w:t xml:space="preserve"> 020-38890265 </w:t>
      </w:r>
      <w:r>
        <w:rPr>
          <w:rFonts w:ascii="仿宋" w:eastAsia="仿宋" w:hAnsi="仿宋" w:cs="仿宋" w:hint="eastAsia"/>
          <w:bCs/>
          <w:sz w:val="28"/>
          <w:szCs w:val="28"/>
        </w:rPr>
        <w:t>。</w:t>
      </w:r>
    </w:p>
    <w:p w14:paraId="5BE6AA21" w14:textId="77777777" w:rsidR="007D065B" w:rsidRDefault="00D0789C">
      <w:pPr>
        <w:widowControl/>
        <w:spacing w:before="100" w:after="100" w:afterAutospacing="1" w:line="360" w:lineRule="exact"/>
        <w:jc w:val="left"/>
        <w:rPr>
          <w:rFonts w:ascii="仿宋" w:eastAsia="仿宋" w:hAnsi="仿宋" w:cs="仿宋"/>
          <w:bCs/>
          <w:kern w:val="0"/>
          <w:sz w:val="28"/>
          <w:szCs w:val="28"/>
        </w:rPr>
      </w:pPr>
      <w:r>
        <w:rPr>
          <w:rFonts w:ascii="仿宋" w:eastAsia="仿宋" w:hAnsi="仿宋" w:cs="仿宋" w:hint="eastAsia"/>
          <w:bCs/>
          <w:kern w:val="0"/>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14:paraId="3B19A6EE" w14:textId="77777777" w:rsidR="007D065B" w:rsidRDefault="00D0789C">
      <w:pPr>
        <w:widowControl/>
        <w:spacing w:before="100" w:after="100" w:afterAutospacing="1" w:line="360" w:lineRule="exact"/>
        <w:jc w:val="left"/>
        <w:rPr>
          <w:rFonts w:ascii="仿宋" w:eastAsia="仿宋" w:hAnsi="仿宋" w:cs="仿宋"/>
          <w:bCs/>
          <w:kern w:val="0"/>
          <w:sz w:val="28"/>
          <w:szCs w:val="28"/>
        </w:rPr>
      </w:pPr>
      <w:r>
        <w:rPr>
          <w:rFonts w:ascii="仿宋" w:eastAsia="仿宋" w:hAnsi="仿宋" w:cs="仿宋" w:hint="eastAsia"/>
          <w:bCs/>
          <w:kern w:val="0"/>
          <w:sz w:val="28"/>
          <w:szCs w:val="28"/>
        </w:rPr>
        <w:t>1、扣除主合同的全部履约保证金；</w:t>
      </w:r>
    </w:p>
    <w:p w14:paraId="6225C45D" w14:textId="77777777" w:rsidR="007D065B" w:rsidRDefault="00D0789C">
      <w:pPr>
        <w:widowControl/>
        <w:spacing w:before="100" w:after="100" w:afterAutospacing="1" w:line="360" w:lineRule="exact"/>
        <w:jc w:val="left"/>
        <w:rPr>
          <w:rFonts w:ascii="仿宋" w:eastAsia="仿宋" w:hAnsi="仿宋" w:cs="仿宋"/>
          <w:bCs/>
          <w:kern w:val="0"/>
          <w:sz w:val="28"/>
          <w:szCs w:val="28"/>
        </w:rPr>
      </w:pPr>
      <w:r>
        <w:rPr>
          <w:rFonts w:ascii="仿宋" w:eastAsia="仿宋" w:hAnsi="仿宋" w:cs="仿宋" w:hint="eastAsia"/>
          <w:bCs/>
          <w:kern w:val="0"/>
          <w:sz w:val="28"/>
          <w:szCs w:val="28"/>
        </w:rPr>
        <w:t>2、解除主合同；</w:t>
      </w:r>
    </w:p>
    <w:p w14:paraId="5DEAFDB3" w14:textId="77777777" w:rsidR="007D065B" w:rsidRDefault="00D0789C">
      <w:pPr>
        <w:widowControl/>
        <w:spacing w:before="100" w:after="100" w:afterAutospacing="1" w:line="360" w:lineRule="exact"/>
        <w:jc w:val="left"/>
        <w:rPr>
          <w:rFonts w:ascii="仿宋" w:eastAsia="仿宋" w:hAnsi="仿宋" w:cs="仿宋"/>
          <w:bCs/>
          <w:kern w:val="0"/>
          <w:sz w:val="28"/>
          <w:szCs w:val="28"/>
        </w:rPr>
      </w:pPr>
      <w:r>
        <w:rPr>
          <w:rFonts w:ascii="仿宋" w:eastAsia="仿宋" w:hAnsi="仿宋" w:cs="仿宋" w:hint="eastAsia"/>
          <w:bCs/>
          <w:kern w:val="0"/>
          <w:sz w:val="28"/>
          <w:szCs w:val="28"/>
        </w:rPr>
        <w:t>3、追究乙方其他违约责任；</w:t>
      </w:r>
    </w:p>
    <w:p w14:paraId="1B1394AC" w14:textId="77777777" w:rsidR="007D065B" w:rsidRDefault="00D0789C">
      <w:pPr>
        <w:widowControl/>
        <w:spacing w:before="100" w:after="100" w:afterAutospacing="1" w:line="360" w:lineRule="exact"/>
        <w:jc w:val="left"/>
        <w:rPr>
          <w:rFonts w:ascii="仿宋" w:eastAsia="仿宋" w:hAnsi="仿宋" w:cs="仿宋"/>
          <w:bCs/>
          <w:kern w:val="0"/>
          <w:sz w:val="28"/>
          <w:szCs w:val="28"/>
        </w:rPr>
      </w:pPr>
      <w:r>
        <w:rPr>
          <w:rFonts w:ascii="仿宋" w:eastAsia="仿宋" w:hAnsi="仿宋" w:cs="仿宋" w:hint="eastAsia"/>
          <w:bCs/>
          <w:kern w:val="0"/>
          <w:sz w:val="28"/>
          <w:szCs w:val="28"/>
        </w:rPr>
        <w:t>4、根据甲方的有关规章制度，在一定时间内暂停乙方参与甲方及下属单位所有项目的交易资格；</w:t>
      </w:r>
    </w:p>
    <w:p w14:paraId="593B3963" w14:textId="77777777" w:rsidR="007D065B" w:rsidRDefault="00D0789C">
      <w:pPr>
        <w:widowControl/>
        <w:spacing w:before="100" w:after="100" w:afterAutospacing="1" w:line="360" w:lineRule="exact"/>
        <w:jc w:val="left"/>
        <w:rPr>
          <w:rFonts w:ascii="仿宋" w:eastAsia="仿宋" w:hAnsi="仿宋" w:cs="仿宋"/>
          <w:bCs/>
          <w:kern w:val="0"/>
          <w:sz w:val="28"/>
          <w:szCs w:val="28"/>
        </w:rPr>
      </w:pPr>
      <w:r>
        <w:rPr>
          <w:rFonts w:ascii="仿宋" w:eastAsia="仿宋" w:hAnsi="仿宋" w:cs="仿宋" w:hint="eastAsia"/>
          <w:bCs/>
          <w:kern w:val="0"/>
          <w:sz w:val="28"/>
          <w:szCs w:val="28"/>
        </w:rPr>
        <w:t>5、根据甲方的有关规章制度，将乙方清退出甲方相关企业库；</w:t>
      </w:r>
    </w:p>
    <w:p w14:paraId="50157FED" w14:textId="77777777" w:rsidR="007D065B" w:rsidRDefault="00D0789C">
      <w:pPr>
        <w:widowControl/>
        <w:spacing w:before="100" w:after="100" w:afterAutospacing="1" w:line="360" w:lineRule="exact"/>
        <w:jc w:val="left"/>
        <w:rPr>
          <w:rFonts w:ascii="仿宋" w:eastAsia="仿宋" w:hAnsi="仿宋" w:cs="仿宋"/>
          <w:bCs/>
          <w:kern w:val="0"/>
          <w:sz w:val="28"/>
          <w:szCs w:val="28"/>
        </w:rPr>
      </w:pPr>
      <w:r>
        <w:rPr>
          <w:rFonts w:ascii="仿宋" w:eastAsia="仿宋" w:hAnsi="仿宋" w:cs="仿宋" w:hint="eastAsia"/>
          <w:bCs/>
          <w:kern w:val="0"/>
          <w:sz w:val="28"/>
          <w:szCs w:val="28"/>
        </w:rPr>
        <w:t>6、根据甲方上级单位、行政主管部门的意见、决定执行；</w:t>
      </w:r>
    </w:p>
    <w:p w14:paraId="63D995B1" w14:textId="77777777" w:rsidR="007D065B" w:rsidRDefault="00D0789C">
      <w:pPr>
        <w:widowControl/>
        <w:spacing w:before="100" w:after="100" w:afterAutospacing="1" w:line="360" w:lineRule="exact"/>
        <w:jc w:val="left"/>
        <w:rPr>
          <w:rFonts w:ascii="仿宋" w:eastAsia="仿宋" w:hAnsi="仿宋" w:cs="仿宋"/>
          <w:bCs/>
          <w:kern w:val="0"/>
          <w:sz w:val="28"/>
          <w:szCs w:val="28"/>
        </w:rPr>
      </w:pPr>
      <w:r>
        <w:rPr>
          <w:rFonts w:ascii="仿宋" w:eastAsia="仿宋" w:hAnsi="仿宋" w:cs="仿宋" w:hint="eastAsia"/>
          <w:bCs/>
          <w:kern w:val="0"/>
          <w:sz w:val="28"/>
          <w:szCs w:val="28"/>
        </w:rPr>
        <w:t>7、按规定向有关行政监督部门、乙方业务管理部门进行投诉、报告。</w:t>
      </w:r>
    </w:p>
    <w:p w14:paraId="2D50850A" w14:textId="77777777" w:rsidR="007D065B" w:rsidRDefault="00D0789C">
      <w:pPr>
        <w:spacing w:line="360" w:lineRule="exact"/>
        <w:ind w:firstLineChars="200" w:firstLine="560"/>
        <w:rPr>
          <w:rFonts w:ascii="仿宋" w:eastAsia="仿宋" w:hAnsi="仿宋" w:cs="仿宋"/>
          <w:bCs/>
          <w:sz w:val="28"/>
          <w:szCs w:val="28"/>
        </w:rPr>
      </w:pPr>
      <w:r>
        <w:rPr>
          <w:rFonts w:ascii="仿宋" w:eastAsia="仿宋" w:hAnsi="仿宋" w:cs="仿宋" w:hint="eastAsia"/>
          <w:bCs/>
          <w:sz w:val="28"/>
          <w:szCs w:val="28"/>
        </w:rPr>
        <w:t>乙方无条件接受甲方的处理决定并承担给甲方造成的损失，全额返还通过不正当手段获取的非法所得，并承担相应的法律责任。</w:t>
      </w:r>
    </w:p>
    <w:p w14:paraId="050C8D07" w14:textId="77777777" w:rsidR="007D065B" w:rsidRDefault="00D0789C">
      <w:pPr>
        <w:spacing w:line="360" w:lineRule="exact"/>
        <w:ind w:firstLineChars="200" w:firstLine="560"/>
        <w:rPr>
          <w:rFonts w:ascii="仿宋" w:eastAsia="仿宋" w:hAnsi="仿宋" w:cs="仿宋"/>
          <w:bCs/>
          <w:kern w:val="0"/>
          <w:sz w:val="28"/>
          <w:szCs w:val="28"/>
        </w:rPr>
      </w:pPr>
      <w:r>
        <w:rPr>
          <w:rFonts w:ascii="仿宋" w:eastAsia="仿宋" w:hAnsi="仿宋" w:cs="仿宋" w:hint="eastAsia"/>
          <w:bCs/>
          <w:sz w:val="28"/>
          <w:szCs w:val="28"/>
        </w:rPr>
        <w:t xml:space="preserve">第五条 </w:t>
      </w:r>
      <w:r>
        <w:rPr>
          <w:rFonts w:ascii="仿宋" w:eastAsia="仿宋" w:hAnsi="仿宋" w:cs="仿宋" w:hint="eastAsia"/>
          <w:bCs/>
          <w:kern w:val="0"/>
          <w:sz w:val="28"/>
          <w:szCs w:val="28"/>
        </w:rPr>
        <w:t xml:space="preserve">本协议执行情况，接受有管辖权的纪检、监察部门的监督，双方应予以配合检查调查。 </w:t>
      </w:r>
    </w:p>
    <w:p w14:paraId="4D8B0874" w14:textId="77777777" w:rsidR="007D065B" w:rsidRDefault="00D0789C">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第六条本协议作为</w:t>
      </w:r>
      <w:r>
        <w:rPr>
          <w:rFonts w:ascii="仿宋" w:eastAsia="仿宋" w:hAnsi="仿宋" w:cs="仿宋" w:hint="eastAsia"/>
          <w:bCs/>
          <w:sz w:val="28"/>
          <w:szCs w:val="28"/>
          <w:u w:val="single"/>
        </w:rPr>
        <w:t>（合同名称）+（合同编号）</w:t>
      </w:r>
      <w:r>
        <w:rPr>
          <w:rFonts w:ascii="仿宋" w:eastAsia="仿宋" w:hAnsi="仿宋" w:cs="仿宋" w:hint="eastAsia"/>
          <w:bCs/>
          <w:sz w:val="28"/>
          <w:szCs w:val="28"/>
        </w:rPr>
        <w:t>合同的附件，并具有同等的法律效力，本协议自双方签字盖章之日起生效，与主合同同时终止。</w:t>
      </w:r>
    </w:p>
    <w:p w14:paraId="69D02BD8" w14:textId="77777777" w:rsidR="007D065B" w:rsidRDefault="00D0789C">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第七条本协议一式</w:t>
      </w:r>
      <w:r>
        <w:rPr>
          <w:rFonts w:ascii="仿宋" w:eastAsia="仿宋" w:hAnsi="仿宋" w:cs="仿宋" w:hint="eastAsia"/>
          <w:bCs/>
          <w:sz w:val="28"/>
          <w:szCs w:val="28"/>
          <w:u w:val="single"/>
        </w:rPr>
        <w:t>…</w:t>
      </w:r>
      <w:r>
        <w:rPr>
          <w:rFonts w:ascii="仿宋" w:eastAsia="仿宋" w:hAnsi="仿宋" w:cs="仿宋" w:hint="eastAsia"/>
          <w:bCs/>
          <w:sz w:val="28"/>
          <w:szCs w:val="28"/>
        </w:rPr>
        <w:t>份，甲方</w:t>
      </w:r>
      <w:r>
        <w:rPr>
          <w:rFonts w:ascii="仿宋" w:eastAsia="仿宋" w:hAnsi="仿宋" w:cs="仿宋" w:hint="eastAsia"/>
          <w:bCs/>
          <w:sz w:val="28"/>
          <w:szCs w:val="28"/>
          <w:u w:val="single"/>
        </w:rPr>
        <w:t>…</w:t>
      </w:r>
      <w:r>
        <w:rPr>
          <w:rFonts w:ascii="仿宋" w:eastAsia="仿宋" w:hAnsi="仿宋" w:cs="仿宋" w:hint="eastAsia"/>
          <w:bCs/>
          <w:sz w:val="28"/>
          <w:szCs w:val="28"/>
        </w:rPr>
        <w:t>份，乙方</w:t>
      </w:r>
      <w:r>
        <w:rPr>
          <w:rFonts w:ascii="仿宋" w:eastAsia="仿宋" w:hAnsi="仿宋" w:cs="仿宋" w:hint="eastAsia"/>
          <w:bCs/>
          <w:sz w:val="28"/>
          <w:szCs w:val="28"/>
          <w:u w:val="single"/>
        </w:rPr>
        <w:t>…</w:t>
      </w:r>
      <w:r>
        <w:rPr>
          <w:rFonts w:ascii="仿宋" w:eastAsia="仿宋" w:hAnsi="仿宋" w:cs="仿宋" w:hint="eastAsia"/>
          <w:bCs/>
          <w:sz w:val="28"/>
          <w:szCs w:val="28"/>
        </w:rPr>
        <w:t>份。</w:t>
      </w:r>
    </w:p>
    <w:p w14:paraId="722EF846" w14:textId="77777777" w:rsidR="007D065B" w:rsidRDefault="007D065B">
      <w:pPr>
        <w:pStyle w:val="2"/>
        <w:ind w:firstLine="1126"/>
      </w:pPr>
    </w:p>
    <w:p w14:paraId="0EF78A79" w14:textId="77777777" w:rsidR="007D065B" w:rsidRDefault="00D0789C">
      <w:pPr>
        <w:spacing w:line="520" w:lineRule="exact"/>
        <w:rPr>
          <w:rFonts w:ascii="仿宋" w:eastAsia="仿宋" w:hAnsi="仿宋" w:cs="仿宋"/>
          <w:bCs/>
          <w:sz w:val="28"/>
          <w:szCs w:val="28"/>
        </w:rPr>
      </w:pPr>
      <w:r>
        <w:rPr>
          <w:rFonts w:ascii="仿宋" w:eastAsia="仿宋" w:hAnsi="仿宋" w:cs="仿宋" w:hint="eastAsia"/>
          <w:bCs/>
          <w:sz w:val="28"/>
          <w:szCs w:val="28"/>
        </w:rPr>
        <w:t>甲方（盖章）：                     乙方（盖章）：</w:t>
      </w:r>
    </w:p>
    <w:p w14:paraId="4987ECF1" w14:textId="77777777" w:rsidR="007D065B" w:rsidRDefault="00D0789C">
      <w:pPr>
        <w:tabs>
          <w:tab w:val="left" w:pos="5100"/>
        </w:tabs>
        <w:spacing w:line="520" w:lineRule="exact"/>
        <w:ind w:left="8400" w:hangingChars="3000" w:hanging="8400"/>
        <w:rPr>
          <w:rFonts w:ascii="仿宋" w:eastAsia="仿宋" w:hAnsi="仿宋" w:cs="仿宋"/>
          <w:bCs/>
          <w:sz w:val="28"/>
          <w:szCs w:val="28"/>
        </w:rPr>
      </w:pPr>
      <w:r>
        <w:rPr>
          <w:rFonts w:ascii="仿宋" w:eastAsia="仿宋" w:hAnsi="仿宋" w:cs="仿宋" w:hint="eastAsia"/>
          <w:bCs/>
          <w:sz w:val="28"/>
          <w:szCs w:val="28"/>
        </w:rPr>
        <w:t>签约代表：                         签约代表：</w:t>
      </w:r>
    </w:p>
    <w:p w14:paraId="7E99C119" w14:textId="77777777" w:rsidR="007D065B" w:rsidRDefault="00D0789C">
      <w:pPr>
        <w:tabs>
          <w:tab w:val="left" w:pos="4170"/>
        </w:tabs>
        <w:spacing w:line="520" w:lineRule="exact"/>
        <w:rPr>
          <w:rFonts w:ascii="仿宋_GB2312" w:eastAsia="仿宋_GB2312" w:hAnsi="仿宋_GB2312" w:cs="仿宋_GB2312"/>
          <w:bCs/>
          <w:sz w:val="28"/>
          <w:szCs w:val="28"/>
        </w:rPr>
      </w:pPr>
      <w:r>
        <w:rPr>
          <w:rFonts w:ascii="仿宋" w:eastAsia="仿宋" w:hAnsi="仿宋" w:cs="仿宋" w:hint="eastAsia"/>
          <w:bCs/>
          <w:sz w:val="28"/>
          <w:szCs w:val="28"/>
        </w:rPr>
        <w:t>日期:    年  月  日</w:t>
      </w:r>
      <w:r>
        <w:rPr>
          <w:rFonts w:ascii="仿宋" w:eastAsia="仿宋" w:hAnsi="仿宋" w:cs="仿宋" w:hint="eastAsia"/>
          <w:bCs/>
          <w:sz w:val="28"/>
          <w:szCs w:val="28"/>
        </w:rPr>
        <w:tab/>
        <w:t xml:space="preserve">日期：  年  月  </w:t>
      </w:r>
      <w:r>
        <w:rPr>
          <w:rFonts w:ascii="仿宋_GB2312" w:eastAsia="仿宋_GB2312" w:hAnsi="仿宋_GB2312" w:cs="仿宋_GB2312" w:hint="eastAsia"/>
          <w:bCs/>
          <w:sz w:val="28"/>
          <w:szCs w:val="28"/>
        </w:rPr>
        <w:t>日</w:t>
      </w:r>
    </w:p>
    <w:p w14:paraId="0FB8BC1B" w14:textId="77777777" w:rsidR="00D72FCD" w:rsidRDefault="00D72FCD">
      <w:pPr>
        <w:rPr>
          <w:rFonts w:ascii="黑体" w:eastAsia="黑体" w:hAnsi="黑体" w:cs="Batang"/>
          <w:b/>
          <w:kern w:val="0"/>
          <w:sz w:val="24"/>
        </w:rPr>
      </w:pPr>
    </w:p>
    <w:p w14:paraId="6C1F5886" w14:textId="77777777" w:rsidR="00D72FCD" w:rsidRDefault="00D72FCD">
      <w:pPr>
        <w:rPr>
          <w:rFonts w:ascii="黑体" w:eastAsia="黑体" w:hAnsi="黑体" w:cs="Batang"/>
          <w:b/>
          <w:kern w:val="0"/>
          <w:sz w:val="24"/>
        </w:rPr>
      </w:pPr>
    </w:p>
    <w:p w14:paraId="6B91DD55" w14:textId="3D15104E" w:rsidR="007D065B" w:rsidRDefault="00D0789C">
      <w:pPr>
        <w:rPr>
          <w:rFonts w:ascii="黑体" w:eastAsia="黑体" w:hAnsi="黑体" w:cs="Batang"/>
          <w:bCs/>
          <w:kern w:val="0"/>
          <w:sz w:val="32"/>
          <w:szCs w:val="32"/>
        </w:rPr>
      </w:pPr>
      <w:r>
        <w:rPr>
          <w:rFonts w:ascii="黑体" w:eastAsia="黑体" w:hAnsi="黑体" w:cs="Batang" w:hint="eastAsia"/>
          <w:b/>
          <w:kern w:val="0"/>
          <w:sz w:val="24"/>
        </w:rPr>
        <w:lastRenderedPageBreak/>
        <w:t>附件3</w:t>
      </w:r>
    </w:p>
    <w:p w14:paraId="55E4EC74" w14:textId="77777777" w:rsidR="007D065B" w:rsidRDefault="00D0789C">
      <w:pPr>
        <w:spacing w:line="560" w:lineRule="exact"/>
        <w:jc w:val="center"/>
        <w:rPr>
          <w:rFonts w:ascii="黑体" w:eastAsia="黑体" w:hAnsi="Batang" w:cs="Batang"/>
          <w:bCs/>
          <w:kern w:val="0"/>
          <w:sz w:val="44"/>
          <w:szCs w:val="44"/>
        </w:rPr>
      </w:pPr>
      <w:r>
        <w:rPr>
          <w:rFonts w:ascii="黑体" w:eastAsia="黑体" w:hAnsi="Batang" w:cs="Batang" w:hint="eastAsia"/>
          <w:bCs/>
          <w:kern w:val="0"/>
          <w:sz w:val="44"/>
          <w:szCs w:val="44"/>
        </w:rPr>
        <w:t>营运场所施工安全协议书</w:t>
      </w:r>
    </w:p>
    <w:p w14:paraId="4A50119B" w14:textId="77777777" w:rsidR="007D065B" w:rsidRDefault="007D065B">
      <w:pPr>
        <w:spacing w:line="560" w:lineRule="exact"/>
        <w:rPr>
          <w:rFonts w:ascii="仿宋_GB2312" w:eastAsia="仿宋_GB2312" w:hAnsi="宋体"/>
          <w:sz w:val="24"/>
        </w:rPr>
      </w:pPr>
    </w:p>
    <w:p w14:paraId="7CC03D9F" w14:textId="77777777" w:rsidR="007D065B" w:rsidRDefault="00D0789C">
      <w:pPr>
        <w:spacing w:line="560" w:lineRule="exact"/>
        <w:rPr>
          <w:rFonts w:ascii="宋体" w:hAnsi="宋体" w:cs="Arial"/>
          <w:kern w:val="0"/>
          <w:sz w:val="24"/>
        </w:rPr>
      </w:pPr>
      <w:bookmarkStart w:id="40" w:name="_Toc21391"/>
      <w:r>
        <w:rPr>
          <w:rFonts w:ascii="宋体" w:hAnsi="宋体" w:cs="Arial" w:hint="eastAsia"/>
          <w:kern w:val="0"/>
          <w:sz w:val="24"/>
        </w:rPr>
        <w:t xml:space="preserve">甲方： </w:t>
      </w:r>
      <w:r>
        <w:rPr>
          <w:rFonts w:hint="eastAsia"/>
          <w:sz w:val="24"/>
        </w:rPr>
        <w:t>广州市净水有限公司</w:t>
      </w:r>
    </w:p>
    <w:p w14:paraId="7609068D" w14:textId="77777777" w:rsidR="007D065B" w:rsidRDefault="00D0789C">
      <w:pPr>
        <w:spacing w:line="560" w:lineRule="exact"/>
        <w:rPr>
          <w:rStyle w:val="af5"/>
          <w:rFonts w:ascii="宋体" w:hAnsi="宋体"/>
          <w:b w:val="0"/>
          <w:u w:val="single"/>
        </w:rPr>
      </w:pPr>
      <w:r>
        <w:rPr>
          <w:rFonts w:ascii="宋体" w:hAnsi="宋体" w:cs="Arial" w:hint="eastAsia"/>
          <w:kern w:val="0"/>
          <w:sz w:val="24"/>
        </w:rPr>
        <w:t xml:space="preserve">乙方： </w:t>
      </w:r>
    </w:p>
    <w:bookmarkEnd w:id="40"/>
    <w:p w14:paraId="534D50EC"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14:paraId="582657C2" w14:textId="77777777" w:rsidR="007D065B" w:rsidRDefault="00D0789C">
      <w:pPr>
        <w:adjustRightInd w:val="0"/>
        <w:snapToGrid w:val="0"/>
        <w:spacing w:line="560" w:lineRule="exact"/>
        <w:ind w:firstLineChars="200" w:firstLine="482"/>
        <w:jc w:val="left"/>
        <w:rPr>
          <w:rFonts w:ascii="宋体" w:hAnsi="宋体"/>
          <w:b/>
          <w:sz w:val="24"/>
        </w:rPr>
      </w:pPr>
      <w:r>
        <w:rPr>
          <w:rFonts w:ascii="宋体" w:hAnsi="宋体" w:hint="eastAsia"/>
          <w:b/>
          <w:sz w:val="24"/>
        </w:rPr>
        <w:t>一、本协议与主合同的关系</w:t>
      </w:r>
    </w:p>
    <w:p w14:paraId="52018824"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本协议作为</w:t>
      </w:r>
      <w:r>
        <w:rPr>
          <w:rFonts w:ascii="宋体" w:hAnsi="宋体" w:hint="eastAsia"/>
          <w:sz w:val="24"/>
          <w:u w:val="single"/>
        </w:rPr>
        <w:t xml:space="preserve">                </w:t>
      </w:r>
      <w:r>
        <w:rPr>
          <w:rFonts w:ascii="宋体" w:hAnsi="宋体" w:hint="eastAsia"/>
          <w:sz w:val="24"/>
        </w:rPr>
        <w:t>的组成部分，与主合同具有同等法律效力。</w:t>
      </w:r>
    </w:p>
    <w:p w14:paraId="1FD09EAD" w14:textId="77777777" w:rsidR="007D065B" w:rsidRDefault="00D0789C">
      <w:pPr>
        <w:adjustRightInd w:val="0"/>
        <w:snapToGrid w:val="0"/>
        <w:spacing w:line="560" w:lineRule="exact"/>
        <w:ind w:firstLineChars="200" w:firstLine="482"/>
        <w:jc w:val="left"/>
        <w:rPr>
          <w:rFonts w:ascii="宋体" w:hAnsi="宋体"/>
          <w:b/>
          <w:sz w:val="24"/>
        </w:rPr>
      </w:pPr>
      <w:r>
        <w:rPr>
          <w:rFonts w:ascii="宋体" w:hAnsi="宋体"/>
          <w:b/>
          <w:sz w:val="24"/>
        </w:rPr>
        <w:t xml:space="preserve"> 二、</w:t>
      </w:r>
      <w:r>
        <w:rPr>
          <w:rFonts w:ascii="宋体" w:hAnsi="宋体" w:hint="eastAsia"/>
          <w:b/>
          <w:sz w:val="24"/>
        </w:rPr>
        <w:t>甲方权责</w:t>
      </w:r>
    </w:p>
    <w:p w14:paraId="21642545"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（一）在甲方生产营运场所内施工的，告知乙方该场所已知存在的安全风险，并要求乙方在作业前应重新识别现场的安全风险并采取措施进行管控。</w:t>
      </w:r>
    </w:p>
    <w:p w14:paraId="19F69A6A"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（二）落实生产营运等相关配合措施，提供必要的施工条件。</w:t>
      </w:r>
    </w:p>
    <w:p w14:paraId="248E9FE3"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（三）要求乙方遵守的甲方安全管理要求。</w:t>
      </w:r>
    </w:p>
    <w:p w14:paraId="0E9896F8"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（四）有权对乙方安全措施投入、现场安全施工情况等进行安全监督检查，并提出整改。</w:t>
      </w:r>
    </w:p>
    <w:p w14:paraId="0EE450DC"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（五）按照《广州市净水有限公司工程项目安全管理规范》等办法对乙方进行施工安全管理评价。</w:t>
      </w:r>
    </w:p>
    <w:p w14:paraId="67FEB434"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（六）对于乙方不服从甲方管理，违反安全生产管理规定等违约行为的，甲方有权对乙方采取以下一种或以上的方式处理：</w:t>
      </w:r>
    </w:p>
    <w:p w14:paraId="31541625"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sz w:val="24"/>
        </w:rPr>
        <w:t>1.</w:t>
      </w:r>
      <w:r>
        <w:rPr>
          <w:rFonts w:ascii="宋体" w:hAnsi="宋体" w:hint="eastAsia"/>
          <w:sz w:val="24"/>
        </w:rPr>
        <w:t>按主合同相关条款进行经济扣罚；</w:t>
      </w:r>
    </w:p>
    <w:p w14:paraId="01E24876"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sz w:val="24"/>
        </w:rPr>
        <w:t>2.</w:t>
      </w:r>
      <w:r>
        <w:rPr>
          <w:rFonts w:ascii="宋体" w:hAnsi="宋体" w:hint="eastAsia"/>
          <w:sz w:val="24"/>
        </w:rPr>
        <w:t>根据《广州市水务局关于印发广州市水务工程施工和监理企业诚信评价管理办法的通知》（</w:t>
      </w:r>
      <w:proofErr w:type="gramStart"/>
      <w:r>
        <w:rPr>
          <w:rFonts w:ascii="宋体" w:hAnsi="宋体" w:hint="eastAsia"/>
          <w:sz w:val="24"/>
        </w:rPr>
        <w:t>穗水建设</w:t>
      </w:r>
      <w:proofErr w:type="gramEnd"/>
      <w:r>
        <w:rPr>
          <w:rFonts w:ascii="宋体" w:hAnsi="宋体" w:hint="eastAsia"/>
          <w:sz w:val="24"/>
        </w:rPr>
        <w:t>〔2</w:t>
      </w:r>
      <w:r>
        <w:rPr>
          <w:rFonts w:ascii="宋体" w:hAnsi="宋体"/>
          <w:sz w:val="24"/>
        </w:rPr>
        <w:t>014</w:t>
      </w:r>
      <w:r>
        <w:rPr>
          <w:rFonts w:ascii="宋体" w:hAnsi="宋体" w:hint="eastAsia"/>
          <w:sz w:val="24"/>
        </w:rPr>
        <w:t>〕1</w:t>
      </w:r>
      <w:r>
        <w:rPr>
          <w:rFonts w:ascii="宋体" w:hAnsi="宋体"/>
          <w:sz w:val="24"/>
        </w:rPr>
        <w:t>0</w:t>
      </w:r>
      <w:r>
        <w:rPr>
          <w:rFonts w:ascii="宋体" w:hAnsi="宋体" w:hint="eastAsia"/>
          <w:sz w:val="24"/>
        </w:rPr>
        <w:t>号）、《市净水公司关于印发施工和监理企业诚信评价工作</w:t>
      </w:r>
      <w:r>
        <w:rPr>
          <w:rFonts w:ascii="宋体" w:hAnsi="宋体" w:hint="eastAsia"/>
          <w:sz w:val="24"/>
        </w:rPr>
        <w:lastRenderedPageBreak/>
        <w:t>实施办法的通知》（穗净水〔201</w:t>
      </w:r>
      <w:r>
        <w:rPr>
          <w:rFonts w:ascii="宋体" w:hAnsi="宋体"/>
          <w:sz w:val="24"/>
        </w:rPr>
        <w:t>5</w:t>
      </w:r>
      <w:r>
        <w:rPr>
          <w:rFonts w:ascii="宋体" w:hAnsi="宋体" w:hint="eastAsia"/>
          <w:sz w:val="24"/>
        </w:rPr>
        <w:t>〕2</w:t>
      </w:r>
      <w:r>
        <w:rPr>
          <w:rFonts w:ascii="宋体" w:hAnsi="宋体"/>
          <w:sz w:val="24"/>
        </w:rPr>
        <w:t>40</w:t>
      </w:r>
      <w:r>
        <w:rPr>
          <w:rFonts w:ascii="宋体" w:hAnsi="宋体" w:hint="eastAsia"/>
          <w:sz w:val="24"/>
        </w:rPr>
        <w:t>号），进行诚信扣分（合同期内有新的文件印发的，按照最新的文件执行）；</w:t>
      </w:r>
    </w:p>
    <w:p w14:paraId="61028120"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限制投保，或经其他单位承包后以分别方参与项目实施；</w:t>
      </w:r>
    </w:p>
    <w:p w14:paraId="3820938D"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sz w:val="24"/>
        </w:rPr>
        <w:t>4.</w:t>
      </w:r>
      <w:r>
        <w:rPr>
          <w:rFonts w:ascii="宋体" w:hAnsi="宋体" w:hint="eastAsia"/>
          <w:sz w:val="24"/>
        </w:rPr>
        <w:t>向上级进行反映，包括但不限于广东省市政行业协会、广州市市政公路协会等。</w:t>
      </w:r>
    </w:p>
    <w:p w14:paraId="54C95A6B" w14:textId="77777777" w:rsidR="007D065B" w:rsidRDefault="00D0789C">
      <w:pPr>
        <w:spacing w:line="560" w:lineRule="exact"/>
        <w:ind w:firstLineChars="200" w:firstLine="480"/>
        <w:rPr>
          <w:rFonts w:ascii="宋体" w:hAnsi="宋体" w:cs="Arial"/>
          <w:kern w:val="0"/>
          <w:sz w:val="24"/>
        </w:rPr>
      </w:pPr>
      <w:r>
        <w:rPr>
          <w:rFonts w:ascii="宋体" w:hAnsi="宋体" w:cs="Arial" w:hint="eastAsia"/>
          <w:kern w:val="0"/>
          <w:sz w:val="24"/>
        </w:rPr>
        <w:t>（七）乙方对存在问题拒不整改的，或存在弄虚作假情况的，视为违约，甲方有权按主合同相关条款对乙方进行违约金扣罚。如乙方拒不缴纳违约金的，甲方有权在履约保证金中扣除。</w:t>
      </w:r>
    </w:p>
    <w:p w14:paraId="4B9E9EAD" w14:textId="77777777" w:rsidR="007D065B" w:rsidRDefault="00D0789C">
      <w:pPr>
        <w:adjustRightInd w:val="0"/>
        <w:snapToGrid w:val="0"/>
        <w:spacing w:line="560" w:lineRule="exact"/>
        <w:ind w:firstLineChars="200" w:firstLine="482"/>
        <w:jc w:val="left"/>
        <w:rPr>
          <w:rFonts w:ascii="宋体" w:hAnsi="宋体"/>
          <w:b/>
          <w:sz w:val="24"/>
        </w:rPr>
      </w:pPr>
      <w:r>
        <w:rPr>
          <w:rFonts w:ascii="宋体" w:hAnsi="宋体" w:hint="eastAsia"/>
          <w:b/>
          <w:sz w:val="24"/>
        </w:rPr>
        <w:t>三、乙方权责</w:t>
      </w:r>
    </w:p>
    <w:p w14:paraId="1F3A2A97"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（一）在施工前重新识别现场的安全风险并采取措施进行管控。大型机械设备进场，需提前对设备行走、运输路线进行勘查，确保行走、运输过程中不会造成各种设施的破坏或二次事故。</w:t>
      </w:r>
    </w:p>
    <w:p w14:paraId="1580B13C"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（二）严格执行国家、地方和行业主管部门关于施工的强制性标准、地方行政法规、管理要求。</w:t>
      </w:r>
    </w:p>
    <w:p w14:paraId="051BFE20"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依法为施工现场作业的人员办理意外伤害保险、购买安全生产责任保险。</w:t>
      </w:r>
    </w:p>
    <w:p w14:paraId="1DF0D55D"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（三）乙方应在合同签订后</w:t>
      </w:r>
      <w:r>
        <w:rPr>
          <w:rFonts w:ascii="宋体" w:hAnsi="宋体"/>
          <w:sz w:val="24"/>
          <w:u w:val="single"/>
        </w:rPr>
        <w:t xml:space="preserve">    </w:t>
      </w:r>
      <w:r>
        <w:rPr>
          <w:rFonts w:ascii="宋体" w:hAnsi="宋体" w:hint="eastAsia"/>
          <w:sz w:val="24"/>
        </w:rPr>
        <w:t>日内制定安全生产文明施工措施</w:t>
      </w:r>
      <w:proofErr w:type="gramStart"/>
      <w:r>
        <w:rPr>
          <w:rFonts w:ascii="宋体" w:hAnsi="宋体" w:hint="eastAsia"/>
          <w:sz w:val="24"/>
        </w:rPr>
        <w:t>费投入</w:t>
      </w:r>
      <w:proofErr w:type="gramEnd"/>
      <w:r>
        <w:rPr>
          <w:rFonts w:ascii="宋体" w:hAnsi="宋体" w:hint="eastAsia"/>
          <w:sz w:val="24"/>
        </w:rPr>
        <w:t>使用计划，并提交甲方备案，保证施工安全措施投入。</w:t>
      </w:r>
    </w:p>
    <w:p w14:paraId="3B360C0E"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（四）严格按照甲方制定的《广州市净水有限公司工程项目安全管理规范》要求，落实各项安全管理工作。</w:t>
      </w:r>
    </w:p>
    <w:p w14:paraId="23794290"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根据当前国家、行业或甲方近期安全管理的突出方面，或针对项目实际，有针对性地开展安全管理工作，接受甲方的安全管理评价。</w:t>
      </w:r>
    </w:p>
    <w:p w14:paraId="7DFB611B"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配合甲方的安全监督检查，并立即对提出的问题隐患进行整改。</w:t>
      </w:r>
    </w:p>
    <w:p w14:paraId="2FC93DFF"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（五）落实人员实名制，在签订主合同前提供本项目全体人员已通过三级安全教育及职业健康体检的证明，确保全员没有职业病，禁止有职业禁忌证的人员从事禁忌证相关工作。</w:t>
      </w:r>
    </w:p>
    <w:p w14:paraId="565C3CC6"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乙方该项目的管理人员、作业人员（包括分包人员）每年由乙方单位依法开展安全生</w:t>
      </w:r>
      <w:r>
        <w:rPr>
          <w:rFonts w:ascii="宋体" w:hAnsi="宋体" w:hint="eastAsia"/>
          <w:sz w:val="24"/>
        </w:rPr>
        <w:lastRenderedPageBreak/>
        <w:t>产教育培训，并保存好相关培训证明备查。</w:t>
      </w:r>
    </w:p>
    <w:p w14:paraId="2B94494E"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施工过程中，项目管理人员、作业人员（包括分包人员）需进行调整的，必须书面向甲方请示，并获得甲方批准后方可执行变更。</w:t>
      </w:r>
    </w:p>
    <w:p w14:paraId="72CCF2D9"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（六）建立应急管理体系，编制应急预案和现场处置方案，并定期组织开展应急演练。施工现场，乙方应根据施工方案在施工现场配置应急救援物资，并做好应急救援物资的定期检查，确保完好、有效。</w:t>
      </w:r>
    </w:p>
    <w:p w14:paraId="3B8D73E8"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（七）发生突发事件时，应立即报甲方，并同时积极主动地开展应急救援，采取有效措施将事故影响控制在最小范围内。</w:t>
      </w:r>
    </w:p>
    <w:p w14:paraId="3CA45589"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（八）严格履行本协议，遵守甲方各项管理规定，服从管理。</w:t>
      </w:r>
    </w:p>
    <w:p w14:paraId="077242D6"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（九）对甲方的违章指挥，拒绝执行，但需书面明确指出甲方所违反的具体法律法规、标准规范等。</w:t>
      </w:r>
    </w:p>
    <w:p w14:paraId="457ACBF5"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（十）乙方委托的第三</w:t>
      </w:r>
      <w:proofErr w:type="gramStart"/>
      <w:r>
        <w:rPr>
          <w:rFonts w:ascii="宋体" w:hAnsi="宋体" w:hint="eastAsia"/>
          <w:sz w:val="24"/>
        </w:rPr>
        <w:t>方运输</w:t>
      </w:r>
      <w:proofErr w:type="gramEnd"/>
      <w:r>
        <w:rPr>
          <w:rFonts w:ascii="宋体" w:hAnsi="宋体" w:hint="eastAsia"/>
          <w:sz w:val="24"/>
        </w:rPr>
        <w:t>单位或个人，违反本协议的，全部责任均由乙方承担。</w:t>
      </w:r>
    </w:p>
    <w:p w14:paraId="12EF4309" w14:textId="77777777" w:rsidR="007D065B" w:rsidRDefault="00D0789C">
      <w:pPr>
        <w:adjustRightInd w:val="0"/>
        <w:snapToGrid w:val="0"/>
        <w:spacing w:line="560" w:lineRule="exact"/>
        <w:ind w:firstLineChars="200" w:firstLine="482"/>
        <w:jc w:val="left"/>
        <w:rPr>
          <w:rFonts w:ascii="宋体" w:hAnsi="宋体"/>
          <w:b/>
          <w:sz w:val="24"/>
        </w:rPr>
      </w:pPr>
      <w:r>
        <w:rPr>
          <w:rFonts w:ascii="宋体" w:hAnsi="宋体" w:hint="eastAsia"/>
          <w:b/>
          <w:sz w:val="24"/>
        </w:rPr>
        <w:t>四、事故责任</w:t>
      </w:r>
    </w:p>
    <w:p w14:paraId="7FEB5940"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（一）在乙方承包范围内，由于乙方责任发生生产安全事故时，造成的甲方、乙方或者第三方人身伤害事故，乙方负全部责任。</w:t>
      </w:r>
    </w:p>
    <w:p w14:paraId="02CBFA2B"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（二）乙方人员违规进入甲方或第三</w:t>
      </w:r>
      <w:proofErr w:type="gramStart"/>
      <w:r>
        <w:rPr>
          <w:rFonts w:ascii="宋体" w:hAnsi="宋体" w:hint="eastAsia"/>
          <w:sz w:val="24"/>
        </w:rPr>
        <w:t>方承包</w:t>
      </w:r>
      <w:proofErr w:type="gramEnd"/>
      <w:r>
        <w:rPr>
          <w:rFonts w:ascii="宋体" w:hAnsi="宋体" w:hint="eastAsia"/>
          <w:sz w:val="24"/>
        </w:rPr>
        <w:t>区域，造成事故的，乙方负全部事故责任；乙方人员遭受人身伤害的，乙方负全部责任。</w:t>
      </w:r>
    </w:p>
    <w:p w14:paraId="6648F84B"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（三）同一生</w:t>
      </w:r>
      <w:proofErr w:type="gramStart"/>
      <w:r>
        <w:rPr>
          <w:rFonts w:ascii="宋体" w:hAnsi="宋体" w:hint="eastAsia"/>
          <w:sz w:val="24"/>
        </w:rPr>
        <w:t>产区域</w:t>
      </w:r>
      <w:proofErr w:type="gramEnd"/>
      <w:r>
        <w:rPr>
          <w:rFonts w:ascii="宋体" w:hAnsi="宋体" w:hint="eastAsia"/>
          <w:sz w:val="24"/>
        </w:rPr>
        <w:t>内有两家及以上承包单位的，发生生产安全事故，侵害方负全部责任；共同责任造成的，按事故原因划分责任，不能达成一致的，根据政府有关部门的责任划分承担相应的事故责任和经济责任。</w:t>
      </w:r>
    </w:p>
    <w:p w14:paraId="186A49B1"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（四）乙方在甲方生产区域内发生生产安全事故后，必须在第一时间向甲方报告，迟报或者隐瞒不报生产安全事故，承担事故的全部责任。</w:t>
      </w:r>
    </w:p>
    <w:p w14:paraId="4099B9C2"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（五）乙方各类人员在甲方生产区域内发生人身伤害事故和其他事故，乙方应开展调查、处理、统计、上报并向甲方报告，配合甲方及有关部门开展事故调查。</w:t>
      </w:r>
    </w:p>
    <w:p w14:paraId="647812A1" w14:textId="77777777" w:rsidR="007D065B" w:rsidRDefault="00D0789C">
      <w:pPr>
        <w:spacing w:line="560" w:lineRule="exact"/>
        <w:ind w:firstLineChars="200" w:firstLine="480"/>
        <w:rPr>
          <w:rFonts w:ascii="宋体" w:hAnsi="宋体"/>
          <w:sz w:val="24"/>
        </w:rPr>
      </w:pPr>
      <w:r>
        <w:rPr>
          <w:rFonts w:ascii="宋体" w:hAnsi="宋体" w:hint="eastAsia"/>
          <w:sz w:val="24"/>
        </w:rPr>
        <w:t>（六）乙方造成的事故或造成事故扩大的，乙方须立即开展事故处置，并双倍赔偿甲</w:t>
      </w:r>
      <w:r>
        <w:rPr>
          <w:rFonts w:ascii="宋体" w:hAnsi="宋体" w:hint="eastAsia"/>
          <w:sz w:val="24"/>
        </w:rPr>
        <w:lastRenderedPageBreak/>
        <w:t>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6D6F8B71" w14:textId="77777777" w:rsidR="007D065B" w:rsidRDefault="00D0789C">
      <w:pPr>
        <w:pStyle w:val="afc"/>
        <w:spacing w:line="560" w:lineRule="exact"/>
        <w:ind w:firstLineChars="200" w:firstLine="482"/>
        <w:rPr>
          <w:rFonts w:ascii="宋体" w:hAnsi="宋体"/>
          <w:sz w:val="24"/>
        </w:rPr>
      </w:pPr>
      <w:r>
        <w:rPr>
          <w:rFonts w:ascii="宋体" w:hAnsi="宋体" w:hint="eastAsia"/>
          <w:b/>
          <w:sz w:val="24"/>
        </w:rPr>
        <w:t>五、补充条款：</w:t>
      </w:r>
      <w:r>
        <w:rPr>
          <w:rFonts w:ascii="宋体" w:hAnsi="宋体"/>
          <w:sz w:val="24"/>
          <w:u w:val="single"/>
        </w:rPr>
        <w:t xml:space="preserve">                 </w:t>
      </w:r>
      <w:r>
        <w:rPr>
          <w:rFonts w:ascii="宋体" w:hAnsi="宋体" w:hint="eastAsia"/>
          <w:sz w:val="24"/>
        </w:rPr>
        <w:t>。</w:t>
      </w:r>
    </w:p>
    <w:p w14:paraId="6B456FE6" w14:textId="77777777" w:rsidR="007D065B" w:rsidRDefault="00D0789C">
      <w:pPr>
        <w:adjustRightInd w:val="0"/>
        <w:snapToGrid w:val="0"/>
        <w:spacing w:line="560" w:lineRule="exact"/>
        <w:ind w:firstLineChars="200" w:firstLine="482"/>
        <w:jc w:val="left"/>
        <w:rPr>
          <w:rFonts w:ascii="宋体" w:hAnsi="宋体"/>
          <w:b/>
          <w:sz w:val="24"/>
        </w:rPr>
      </w:pPr>
      <w:r>
        <w:rPr>
          <w:rFonts w:ascii="宋体" w:hAnsi="宋体" w:hint="eastAsia"/>
          <w:b/>
          <w:sz w:val="24"/>
        </w:rPr>
        <w:t>六、附则</w:t>
      </w:r>
    </w:p>
    <w:p w14:paraId="61E2C283"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（一）本协议未尽事宜，依据有关法律、法规、规章处理。法律、法规、规章没有明确规定的，经双方协商处理解决。</w:t>
      </w:r>
    </w:p>
    <w:p w14:paraId="534D1473"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（二）本协议与主合同同时签订、同时终止、同时生效，具有相同的法律效力，自甲方、乙方双方签字、盖章生效，甲方、乙方双方执</w:t>
      </w:r>
      <w:proofErr w:type="gramStart"/>
      <w:r>
        <w:rPr>
          <w:rFonts w:ascii="宋体" w:hAnsi="宋体" w:hint="eastAsia"/>
          <w:sz w:val="24"/>
        </w:rPr>
        <w:t>持数量</w:t>
      </w:r>
      <w:proofErr w:type="gramEnd"/>
      <w:r>
        <w:rPr>
          <w:rFonts w:ascii="宋体" w:hAnsi="宋体" w:hint="eastAsia"/>
          <w:sz w:val="24"/>
        </w:rPr>
        <w:t>与主合同一致。</w:t>
      </w:r>
    </w:p>
    <w:p w14:paraId="4F165917" w14:textId="77777777" w:rsidR="007D065B" w:rsidRDefault="007D065B">
      <w:pPr>
        <w:adjustRightInd w:val="0"/>
        <w:snapToGrid w:val="0"/>
        <w:spacing w:line="560" w:lineRule="exact"/>
        <w:rPr>
          <w:rFonts w:ascii="仿宋_GB2312" w:eastAsia="仿宋_GB2312" w:hAnsi="宋体"/>
          <w:sz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3"/>
        <w:gridCol w:w="4474"/>
      </w:tblGrid>
      <w:tr w:rsidR="007D065B" w14:paraId="54854F7F" w14:textId="77777777">
        <w:tc>
          <w:tcPr>
            <w:tcW w:w="4473" w:type="dxa"/>
          </w:tcPr>
          <w:p w14:paraId="2764B4FA" w14:textId="77777777" w:rsidR="007D065B" w:rsidRDefault="00D0789C">
            <w:pPr>
              <w:adjustRightInd w:val="0"/>
              <w:snapToGrid w:val="0"/>
              <w:spacing w:line="560" w:lineRule="exact"/>
              <w:rPr>
                <w:rFonts w:ascii="宋体" w:hAnsi="宋体"/>
                <w:sz w:val="24"/>
              </w:rPr>
            </w:pPr>
            <w:r>
              <w:rPr>
                <w:rFonts w:ascii="宋体" w:hAnsi="宋体" w:hint="eastAsia"/>
                <w:sz w:val="24"/>
              </w:rPr>
              <w:t>甲方：</w:t>
            </w:r>
          </w:p>
          <w:p w14:paraId="5D7FAAB1" w14:textId="77777777" w:rsidR="007D065B" w:rsidRDefault="00D0789C">
            <w:pPr>
              <w:adjustRightInd w:val="0"/>
              <w:snapToGrid w:val="0"/>
              <w:spacing w:line="560" w:lineRule="exact"/>
              <w:rPr>
                <w:rFonts w:ascii="宋体" w:hAnsi="宋体"/>
                <w:sz w:val="24"/>
              </w:rPr>
            </w:pPr>
            <w:r>
              <w:rPr>
                <w:rFonts w:ascii="宋体" w:hAnsi="宋体" w:hint="eastAsia"/>
                <w:sz w:val="24"/>
              </w:rPr>
              <w:t>签约代表：</w:t>
            </w:r>
          </w:p>
          <w:p w14:paraId="05C43A45" w14:textId="77777777" w:rsidR="007D065B" w:rsidRDefault="00D0789C">
            <w:pPr>
              <w:adjustRightInd w:val="0"/>
              <w:snapToGrid w:val="0"/>
              <w:spacing w:line="560" w:lineRule="exact"/>
              <w:rPr>
                <w:rFonts w:ascii="宋体" w:hAnsi="宋体"/>
                <w:sz w:val="24"/>
              </w:rPr>
            </w:pPr>
            <w:r>
              <w:rPr>
                <w:rFonts w:ascii="宋体" w:hAnsi="宋体" w:hint="eastAsia"/>
                <w:sz w:val="24"/>
              </w:rPr>
              <w:t>联系电话：</w:t>
            </w:r>
          </w:p>
          <w:p w14:paraId="53FC271B" w14:textId="77777777" w:rsidR="007D065B" w:rsidRDefault="00D0789C">
            <w:pPr>
              <w:adjustRightInd w:val="0"/>
              <w:snapToGrid w:val="0"/>
              <w:spacing w:line="560" w:lineRule="exact"/>
              <w:ind w:firstLineChars="100" w:firstLine="240"/>
              <w:jc w:val="right"/>
              <w:rPr>
                <w:rFonts w:ascii="宋体" w:hAns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c>
          <w:tcPr>
            <w:tcW w:w="4474" w:type="dxa"/>
          </w:tcPr>
          <w:p w14:paraId="0B751FF0" w14:textId="77777777" w:rsidR="007D065B" w:rsidRDefault="00D0789C">
            <w:pPr>
              <w:adjustRightInd w:val="0"/>
              <w:snapToGrid w:val="0"/>
              <w:spacing w:line="560" w:lineRule="exact"/>
              <w:rPr>
                <w:rFonts w:ascii="宋体" w:hAnsi="宋体"/>
                <w:sz w:val="24"/>
              </w:rPr>
            </w:pPr>
            <w:r>
              <w:rPr>
                <w:rFonts w:ascii="宋体" w:hAnsi="宋体" w:hint="eastAsia"/>
                <w:sz w:val="24"/>
              </w:rPr>
              <w:t>乙方：</w:t>
            </w:r>
          </w:p>
          <w:p w14:paraId="2756E799" w14:textId="77777777" w:rsidR="007D065B" w:rsidRDefault="00D0789C">
            <w:pPr>
              <w:adjustRightInd w:val="0"/>
              <w:snapToGrid w:val="0"/>
              <w:spacing w:line="560" w:lineRule="exact"/>
              <w:rPr>
                <w:rFonts w:ascii="宋体" w:hAnsi="宋体"/>
                <w:sz w:val="24"/>
              </w:rPr>
            </w:pPr>
            <w:r>
              <w:rPr>
                <w:rFonts w:ascii="宋体" w:hAnsi="宋体" w:hint="eastAsia"/>
                <w:sz w:val="24"/>
              </w:rPr>
              <w:t>签约代表：</w:t>
            </w:r>
          </w:p>
          <w:p w14:paraId="4BFF8EE8" w14:textId="77777777" w:rsidR="007D065B" w:rsidRDefault="00D0789C">
            <w:pPr>
              <w:adjustRightInd w:val="0"/>
              <w:snapToGrid w:val="0"/>
              <w:spacing w:line="560" w:lineRule="exact"/>
              <w:rPr>
                <w:rFonts w:ascii="宋体" w:hAnsi="宋体"/>
                <w:sz w:val="24"/>
              </w:rPr>
            </w:pPr>
            <w:r>
              <w:rPr>
                <w:rFonts w:ascii="宋体" w:hAnsi="宋体" w:hint="eastAsia"/>
                <w:sz w:val="24"/>
              </w:rPr>
              <w:t>联系电话：</w:t>
            </w:r>
          </w:p>
          <w:p w14:paraId="261A2835" w14:textId="77777777" w:rsidR="007D065B" w:rsidRDefault="00D0789C">
            <w:pPr>
              <w:adjustRightInd w:val="0"/>
              <w:snapToGrid w:val="0"/>
              <w:spacing w:line="560" w:lineRule="exact"/>
              <w:jc w:val="right"/>
              <w:rPr>
                <w:rFonts w:ascii="宋体" w:hAns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bookmarkEnd w:id="37"/>
      <w:bookmarkEnd w:id="38"/>
      <w:bookmarkEnd w:id="39"/>
    </w:tbl>
    <w:p w14:paraId="1947979A" w14:textId="77777777" w:rsidR="007D065B" w:rsidRDefault="007D065B">
      <w:pPr>
        <w:pStyle w:val="2"/>
        <w:ind w:firstLineChars="0" w:firstLine="0"/>
      </w:pPr>
    </w:p>
    <w:p w14:paraId="6A8FA7F7" w14:textId="77777777" w:rsidR="007D065B" w:rsidRDefault="007D065B">
      <w:pPr>
        <w:pStyle w:val="2"/>
        <w:ind w:firstLineChars="0" w:firstLine="0"/>
      </w:pPr>
    </w:p>
    <w:p w14:paraId="242B9157" w14:textId="77777777" w:rsidR="007D065B" w:rsidRDefault="007D065B">
      <w:pPr>
        <w:pStyle w:val="2"/>
        <w:ind w:firstLineChars="0" w:firstLine="0"/>
      </w:pPr>
    </w:p>
    <w:p w14:paraId="36736B95" w14:textId="77777777" w:rsidR="007D065B" w:rsidRDefault="007D065B">
      <w:pPr>
        <w:pStyle w:val="2"/>
        <w:ind w:firstLineChars="0" w:firstLine="0"/>
      </w:pPr>
    </w:p>
    <w:p w14:paraId="04F2F6B8" w14:textId="77777777" w:rsidR="007D065B" w:rsidRDefault="007D065B">
      <w:pPr>
        <w:pStyle w:val="2"/>
        <w:ind w:firstLineChars="0" w:firstLine="0"/>
      </w:pPr>
    </w:p>
    <w:p w14:paraId="77EF9E2C" w14:textId="77777777" w:rsidR="007D065B" w:rsidRDefault="007D065B">
      <w:pPr>
        <w:pStyle w:val="2"/>
        <w:ind w:firstLineChars="0" w:firstLine="0"/>
      </w:pPr>
    </w:p>
    <w:p w14:paraId="3E93FA11" w14:textId="77777777" w:rsidR="007D065B" w:rsidRDefault="007D065B">
      <w:pPr>
        <w:pStyle w:val="2"/>
        <w:ind w:firstLineChars="0" w:firstLine="0"/>
      </w:pPr>
    </w:p>
    <w:p w14:paraId="4DED3039" w14:textId="77777777" w:rsidR="007D065B" w:rsidRDefault="007D065B">
      <w:pPr>
        <w:pStyle w:val="2"/>
        <w:ind w:firstLineChars="0" w:firstLine="0"/>
      </w:pPr>
    </w:p>
    <w:p w14:paraId="1F5FD094" w14:textId="77777777" w:rsidR="007D065B" w:rsidRDefault="007D065B">
      <w:pPr>
        <w:pStyle w:val="2"/>
        <w:ind w:firstLineChars="0" w:firstLine="0"/>
      </w:pPr>
    </w:p>
    <w:p w14:paraId="39D17763" w14:textId="77777777" w:rsidR="007D065B" w:rsidRDefault="007D065B">
      <w:pPr>
        <w:rPr>
          <w:rFonts w:ascii="黑体" w:eastAsia="黑体" w:hAnsi="黑体" w:cs="Batang"/>
          <w:b/>
          <w:kern w:val="0"/>
          <w:sz w:val="24"/>
        </w:rPr>
      </w:pPr>
    </w:p>
    <w:p w14:paraId="33DDDE97" w14:textId="77777777" w:rsidR="007D065B" w:rsidRDefault="007D065B">
      <w:pPr>
        <w:rPr>
          <w:rFonts w:ascii="黑体" w:eastAsia="黑体" w:hAnsi="黑体" w:cs="Batang"/>
          <w:b/>
          <w:kern w:val="0"/>
          <w:sz w:val="24"/>
        </w:rPr>
      </w:pPr>
    </w:p>
    <w:p w14:paraId="64489270" w14:textId="77777777" w:rsidR="007D065B" w:rsidRDefault="00D0789C">
      <w:pPr>
        <w:rPr>
          <w:rFonts w:ascii="黑体" w:eastAsia="黑体" w:hAnsi="黑体" w:cs="Batang"/>
          <w:bCs/>
          <w:kern w:val="0"/>
          <w:sz w:val="32"/>
          <w:szCs w:val="32"/>
        </w:rPr>
      </w:pPr>
      <w:r>
        <w:rPr>
          <w:rFonts w:ascii="黑体" w:eastAsia="黑体" w:hAnsi="黑体" w:cs="Batang" w:hint="eastAsia"/>
          <w:b/>
          <w:kern w:val="0"/>
          <w:sz w:val="24"/>
        </w:rPr>
        <w:lastRenderedPageBreak/>
        <w:t>附件4</w:t>
      </w:r>
    </w:p>
    <w:p w14:paraId="4F26B092" w14:textId="77777777" w:rsidR="007D065B" w:rsidRDefault="007D065B">
      <w:pPr>
        <w:pStyle w:val="Default1"/>
      </w:pPr>
    </w:p>
    <w:p w14:paraId="1A50C1BC" w14:textId="77777777" w:rsidR="007D065B" w:rsidRDefault="00D0789C">
      <w:pPr>
        <w:spacing w:line="560" w:lineRule="exact"/>
        <w:jc w:val="center"/>
        <w:rPr>
          <w:rFonts w:ascii="宋体" w:hAnsi="宋体" w:cs="Arial"/>
          <w:kern w:val="0"/>
          <w:sz w:val="24"/>
        </w:rPr>
      </w:pPr>
      <w:r>
        <w:rPr>
          <w:rFonts w:ascii="黑体" w:eastAsia="黑体" w:hAnsi="宋体" w:cs="宋体" w:hint="eastAsia"/>
          <w:bCs/>
          <w:kern w:val="0"/>
          <w:sz w:val="44"/>
          <w:szCs w:val="44"/>
        </w:rPr>
        <w:t>物品采购</w:t>
      </w:r>
      <w:r>
        <w:rPr>
          <w:rFonts w:ascii="黑体" w:eastAsia="黑体" w:hAnsi="Batang" w:cs="Batang" w:hint="eastAsia"/>
          <w:bCs/>
          <w:kern w:val="0"/>
          <w:sz w:val="44"/>
          <w:szCs w:val="44"/>
        </w:rPr>
        <w:t>安全协议</w:t>
      </w:r>
      <w:r>
        <w:rPr>
          <w:rFonts w:ascii="黑体" w:eastAsia="黑体" w:hAnsi="宋体" w:cs="宋体" w:hint="eastAsia"/>
          <w:bCs/>
          <w:kern w:val="0"/>
          <w:sz w:val="44"/>
          <w:szCs w:val="44"/>
        </w:rPr>
        <w:t>书</w:t>
      </w:r>
    </w:p>
    <w:p w14:paraId="272503F8" w14:textId="77777777" w:rsidR="007D065B" w:rsidRDefault="00D0789C">
      <w:pPr>
        <w:spacing w:line="560" w:lineRule="exact"/>
        <w:rPr>
          <w:rFonts w:ascii="宋体" w:hAnsi="宋体" w:cs="Arial"/>
          <w:kern w:val="0"/>
          <w:sz w:val="24"/>
        </w:rPr>
      </w:pPr>
      <w:r>
        <w:rPr>
          <w:rFonts w:ascii="宋体" w:hAnsi="宋体" w:cs="Arial" w:hint="eastAsia"/>
          <w:kern w:val="0"/>
          <w:sz w:val="24"/>
        </w:rPr>
        <w:t>甲方：</w:t>
      </w:r>
      <w:r>
        <w:rPr>
          <w:rFonts w:hint="eastAsia"/>
          <w:sz w:val="24"/>
        </w:rPr>
        <w:t>广州市净水有限公司</w:t>
      </w:r>
    </w:p>
    <w:p w14:paraId="5215FD2F" w14:textId="77777777" w:rsidR="007D065B" w:rsidRDefault="00D0789C">
      <w:pPr>
        <w:spacing w:line="560" w:lineRule="exact"/>
        <w:rPr>
          <w:rFonts w:ascii="宋体" w:hAnsi="宋体" w:cs="Arial"/>
          <w:kern w:val="0"/>
          <w:sz w:val="24"/>
        </w:rPr>
      </w:pPr>
      <w:r>
        <w:rPr>
          <w:rFonts w:ascii="宋体" w:hAnsi="宋体" w:cs="Arial" w:hint="eastAsia"/>
          <w:kern w:val="0"/>
          <w:sz w:val="24"/>
        </w:rPr>
        <w:t xml:space="preserve">乙方： </w:t>
      </w:r>
    </w:p>
    <w:p w14:paraId="309EE7D7" w14:textId="77777777" w:rsidR="007D065B" w:rsidRDefault="00D0789C">
      <w:pPr>
        <w:spacing w:line="560" w:lineRule="exact"/>
        <w:ind w:firstLineChars="200" w:firstLine="480"/>
        <w:rPr>
          <w:rFonts w:ascii="宋体" w:hAnsi="宋体" w:cs="Arial"/>
          <w:kern w:val="0"/>
          <w:sz w:val="24"/>
        </w:rPr>
      </w:pPr>
      <w:r>
        <w:rPr>
          <w:rFonts w:ascii="宋体" w:hAnsi="宋体" w:cs="Arial" w:hint="eastAsia"/>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ascii="宋体" w:hAnsi="宋体" w:cs="Arial" w:hint="eastAsia"/>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14:paraId="5B30EEEE" w14:textId="77777777" w:rsidR="007D065B" w:rsidRDefault="00D0789C">
      <w:pPr>
        <w:adjustRightInd w:val="0"/>
        <w:snapToGrid w:val="0"/>
        <w:spacing w:line="560" w:lineRule="exact"/>
        <w:ind w:firstLineChars="200" w:firstLine="482"/>
        <w:jc w:val="left"/>
        <w:rPr>
          <w:rFonts w:ascii="宋体" w:hAnsi="宋体"/>
          <w:b/>
          <w:sz w:val="24"/>
        </w:rPr>
      </w:pPr>
      <w:r>
        <w:rPr>
          <w:rFonts w:ascii="宋体" w:hAnsi="宋体" w:hint="eastAsia"/>
          <w:b/>
          <w:sz w:val="24"/>
        </w:rPr>
        <w:t>一、本协议与主合同的关系</w:t>
      </w:r>
    </w:p>
    <w:p w14:paraId="7F4B19C4"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本协议作为</w:t>
      </w:r>
      <w:r>
        <w:rPr>
          <w:rFonts w:ascii="宋体" w:hAnsi="宋体" w:hint="eastAsia"/>
          <w:sz w:val="24"/>
          <w:u w:val="single"/>
        </w:rPr>
        <w:t xml:space="preserve">                          </w:t>
      </w:r>
      <w:r>
        <w:rPr>
          <w:rFonts w:ascii="宋体" w:hAnsi="宋体" w:hint="eastAsia"/>
          <w:sz w:val="24"/>
        </w:rPr>
        <w:t>的组成部分，与主合同具有同等法律效力。</w:t>
      </w:r>
    </w:p>
    <w:p w14:paraId="7F287753" w14:textId="77777777" w:rsidR="007D065B" w:rsidRDefault="00D0789C">
      <w:pPr>
        <w:spacing w:line="560" w:lineRule="exact"/>
        <w:ind w:firstLineChars="200" w:firstLine="482"/>
        <w:rPr>
          <w:rFonts w:ascii="宋体" w:hAnsi="宋体" w:cs="Arial"/>
          <w:b/>
          <w:kern w:val="0"/>
          <w:sz w:val="24"/>
        </w:rPr>
      </w:pPr>
      <w:r>
        <w:rPr>
          <w:rFonts w:ascii="宋体" w:hAnsi="宋体" w:cs="Arial" w:hint="eastAsia"/>
          <w:b/>
          <w:kern w:val="0"/>
          <w:sz w:val="24"/>
        </w:rPr>
        <w:t>二、甲方权责</w:t>
      </w:r>
    </w:p>
    <w:p w14:paraId="4E76A68F" w14:textId="77777777" w:rsidR="007D065B" w:rsidRDefault="00D0789C">
      <w:pPr>
        <w:spacing w:line="560" w:lineRule="exact"/>
        <w:ind w:firstLineChars="200" w:firstLine="480"/>
        <w:rPr>
          <w:rFonts w:ascii="宋体" w:hAnsi="宋体" w:cs="Arial"/>
          <w:kern w:val="0"/>
          <w:sz w:val="24"/>
        </w:rPr>
      </w:pPr>
      <w:r>
        <w:rPr>
          <w:rFonts w:ascii="宋体" w:hAnsi="宋体" w:cs="Arial" w:hint="eastAsia"/>
          <w:kern w:val="0"/>
          <w:sz w:val="24"/>
        </w:rPr>
        <w:t>（一）甲方进行物品采购时，应贯彻落实国家、地方有关安全管理的法律法规和规章制度。</w:t>
      </w:r>
    </w:p>
    <w:p w14:paraId="38E09C15" w14:textId="77777777" w:rsidR="007D065B" w:rsidRDefault="00D0789C">
      <w:pPr>
        <w:spacing w:line="560" w:lineRule="exact"/>
        <w:ind w:firstLineChars="200" w:firstLine="480"/>
        <w:rPr>
          <w:rFonts w:ascii="宋体" w:hAnsi="宋体" w:cs="Arial"/>
          <w:kern w:val="0"/>
          <w:sz w:val="24"/>
        </w:rPr>
      </w:pPr>
      <w:r>
        <w:rPr>
          <w:rFonts w:ascii="宋体" w:hAnsi="宋体" w:cs="Arial" w:hint="eastAsia"/>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14:paraId="1BD0AD32" w14:textId="77777777" w:rsidR="007D065B" w:rsidRDefault="00D0789C">
      <w:pPr>
        <w:spacing w:line="560" w:lineRule="exact"/>
        <w:ind w:firstLineChars="200" w:firstLine="480"/>
        <w:rPr>
          <w:rFonts w:ascii="宋体" w:hAnsi="宋体" w:cs="Arial"/>
          <w:kern w:val="0"/>
          <w:sz w:val="24"/>
        </w:rPr>
      </w:pPr>
      <w:r>
        <w:rPr>
          <w:rFonts w:ascii="宋体" w:hAnsi="宋体" w:cs="Arial" w:hint="eastAsia"/>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14:paraId="2F91094B" w14:textId="77777777" w:rsidR="007D065B" w:rsidRDefault="00D0789C">
      <w:pPr>
        <w:spacing w:line="560" w:lineRule="exact"/>
        <w:ind w:firstLineChars="200" w:firstLine="480"/>
        <w:rPr>
          <w:rFonts w:ascii="宋体" w:hAnsi="宋体" w:cs="Arial"/>
          <w:kern w:val="0"/>
          <w:sz w:val="24"/>
        </w:rPr>
      </w:pPr>
      <w:r>
        <w:rPr>
          <w:rFonts w:ascii="宋体" w:hAnsi="宋体" w:cs="Arial" w:hint="eastAsia"/>
          <w:kern w:val="0"/>
          <w:sz w:val="24"/>
        </w:rPr>
        <w:t>（四）乙方对存在问题拒不整改的，视为违约，甲方有权对乙方按主合同相关条款进行违约金扣罚。如乙方拒不缴纳违约金的，甲方有权在履约保证金中扣除。</w:t>
      </w:r>
    </w:p>
    <w:p w14:paraId="6A1E4993" w14:textId="77777777" w:rsidR="007D065B" w:rsidRDefault="00D0789C">
      <w:pPr>
        <w:spacing w:line="560" w:lineRule="exact"/>
        <w:ind w:firstLineChars="200" w:firstLine="480"/>
        <w:rPr>
          <w:rFonts w:ascii="宋体" w:hAnsi="宋体" w:cs="Arial"/>
          <w:kern w:val="0"/>
          <w:sz w:val="24"/>
        </w:rPr>
      </w:pPr>
      <w:r>
        <w:rPr>
          <w:rFonts w:ascii="宋体" w:hAnsi="宋体" w:cs="Arial" w:hint="eastAsia"/>
          <w:kern w:val="0"/>
          <w:sz w:val="24"/>
        </w:rPr>
        <w:t>（五）告知乙方在甲方应当遵守的安全管理要求。</w:t>
      </w:r>
    </w:p>
    <w:p w14:paraId="26F9899C" w14:textId="77777777" w:rsidR="007D065B" w:rsidRDefault="00D0789C">
      <w:pPr>
        <w:spacing w:line="560" w:lineRule="exact"/>
        <w:ind w:firstLineChars="200" w:firstLine="482"/>
        <w:rPr>
          <w:rFonts w:ascii="宋体" w:hAnsi="宋体" w:cs="Arial"/>
          <w:b/>
          <w:kern w:val="0"/>
          <w:sz w:val="24"/>
        </w:rPr>
      </w:pPr>
      <w:r>
        <w:rPr>
          <w:rFonts w:ascii="宋体" w:hAnsi="宋体" w:cs="Arial" w:hint="eastAsia"/>
          <w:b/>
          <w:kern w:val="0"/>
          <w:sz w:val="24"/>
        </w:rPr>
        <w:t>三、乙方权责</w:t>
      </w:r>
    </w:p>
    <w:p w14:paraId="4E20ED27" w14:textId="77777777" w:rsidR="007D065B" w:rsidRDefault="00D0789C">
      <w:pPr>
        <w:spacing w:line="560" w:lineRule="exact"/>
        <w:ind w:firstLineChars="200" w:firstLine="480"/>
        <w:rPr>
          <w:rFonts w:ascii="宋体" w:hAnsi="宋体" w:cs="Arial"/>
          <w:kern w:val="0"/>
          <w:sz w:val="24"/>
        </w:rPr>
      </w:pPr>
      <w:r>
        <w:rPr>
          <w:rFonts w:ascii="宋体" w:hAnsi="宋体" w:cs="Arial" w:hint="eastAsia"/>
          <w:kern w:val="0"/>
          <w:sz w:val="24"/>
        </w:rPr>
        <w:t>（一）乙方应承诺具备所售物品的许可资质，并提供相关证明材料。若乙方非所售物品的直销厂家，应提供物品的完整供应链，物品的销售、运输、装卸全过程须严格遵守国</w:t>
      </w:r>
      <w:r>
        <w:rPr>
          <w:rFonts w:ascii="宋体" w:hAnsi="宋体" w:cs="Arial" w:hint="eastAsia"/>
          <w:kern w:val="0"/>
          <w:sz w:val="24"/>
        </w:rPr>
        <w:lastRenderedPageBreak/>
        <w:t>家及地方的法律的有关规定。</w:t>
      </w:r>
    </w:p>
    <w:p w14:paraId="6036D5F2" w14:textId="77777777" w:rsidR="007D065B" w:rsidRDefault="00D0789C">
      <w:pPr>
        <w:spacing w:line="560" w:lineRule="exact"/>
        <w:ind w:firstLineChars="200" w:firstLine="480"/>
        <w:rPr>
          <w:rFonts w:ascii="宋体" w:hAnsi="宋体" w:cs="Arial"/>
          <w:kern w:val="0"/>
          <w:sz w:val="24"/>
        </w:rPr>
      </w:pPr>
      <w:r>
        <w:rPr>
          <w:rFonts w:ascii="宋体" w:hAnsi="宋体" w:cs="Arial" w:hint="eastAsia"/>
          <w:kern w:val="0"/>
          <w:sz w:val="24"/>
        </w:rPr>
        <w:t>（二）</w:t>
      </w:r>
      <w:r>
        <w:rPr>
          <w:rFonts w:ascii="宋体" w:hAnsi="宋体" w:cs="宋体" w:hint="eastAsia"/>
          <w:kern w:val="0"/>
          <w:sz w:val="24"/>
        </w:rPr>
        <w:t>乙方负责明确自身岗位安全职责，将安全责任落实到人；加强教育工作，督促员工遵守安全生产规章制度；鼓励员工积极参与安全生产工作，及时发现和消除隐患。运输物品时，应指定</w:t>
      </w:r>
      <w:r>
        <w:rPr>
          <w:rFonts w:ascii="宋体" w:hAnsi="宋体" w:cs="Arial" w:hint="eastAsia"/>
          <w:kern w:val="0"/>
          <w:sz w:val="24"/>
        </w:rPr>
        <w:t>物品</w:t>
      </w:r>
      <w:r>
        <w:rPr>
          <w:rFonts w:ascii="宋体" w:hAnsi="宋体" w:cs="宋体" w:hint="eastAsia"/>
          <w:kern w:val="0"/>
          <w:sz w:val="24"/>
        </w:rPr>
        <w:t>安全运输责任人，负责安全运输和装卸及安全教育工作，同时督促检查，确保</w:t>
      </w:r>
      <w:r>
        <w:rPr>
          <w:rFonts w:ascii="宋体" w:hAnsi="宋体" w:cs="Arial" w:hint="eastAsia"/>
          <w:kern w:val="0"/>
          <w:sz w:val="24"/>
        </w:rPr>
        <w:t>物品</w:t>
      </w:r>
      <w:r>
        <w:rPr>
          <w:rFonts w:ascii="宋体" w:hAnsi="宋体" w:cs="宋体" w:hint="eastAsia"/>
          <w:kern w:val="0"/>
          <w:sz w:val="24"/>
        </w:rPr>
        <w:t>的安全送运。</w:t>
      </w:r>
    </w:p>
    <w:p w14:paraId="32BA8A85" w14:textId="77777777" w:rsidR="007D065B" w:rsidRDefault="00D0789C">
      <w:pPr>
        <w:spacing w:line="560" w:lineRule="exact"/>
        <w:ind w:firstLineChars="200" w:firstLine="480"/>
        <w:rPr>
          <w:rFonts w:ascii="宋体" w:hAnsi="宋体" w:cs="宋体"/>
          <w:kern w:val="0"/>
          <w:sz w:val="24"/>
        </w:rPr>
      </w:pPr>
      <w:r>
        <w:rPr>
          <w:rFonts w:ascii="宋体" w:hAnsi="宋体" w:cs="宋体" w:hint="eastAsia"/>
          <w:kern w:val="0"/>
          <w:sz w:val="24"/>
        </w:rPr>
        <w:t>（三）乙方应承诺所售</w:t>
      </w:r>
      <w:r>
        <w:rPr>
          <w:rFonts w:ascii="宋体" w:hAnsi="宋体" w:cs="Arial" w:hint="eastAsia"/>
          <w:kern w:val="0"/>
          <w:sz w:val="24"/>
        </w:rPr>
        <w:t>物品</w:t>
      </w:r>
      <w:r>
        <w:rPr>
          <w:rFonts w:ascii="宋体" w:hAnsi="宋体" w:cs="宋体" w:hint="eastAsia"/>
          <w:kern w:val="0"/>
          <w:sz w:val="24"/>
        </w:rPr>
        <w:t>质量符合现行国家规范要求，保证</w:t>
      </w:r>
      <w:r>
        <w:rPr>
          <w:rFonts w:ascii="宋体" w:hAnsi="宋体" w:cs="Arial" w:hint="eastAsia"/>
          <w:kern w:val="0"/>
          <w:sz w:val="24"/>
        </w:rPr>
        <w:t>所售物品为正品。设备类物品应提供与设备型号一致的使用说明书（进口设备应有中文说明书），如物品有保质期要求的应在保质期范围内，</w:t>
      </w:r>
      <w:r>
        <w:rPr>
          <w:rFonts w:ascii="宋体" w:hAnsi="宋体" w:cs="宋体" w:hint="eastAsia"/>
          <w:kern w:val="0"/>
          <w:sz w:val="24"/>
        </w:rPr>
        <w:t>特殊设备应在运输前做好定检工作，包装要完整完好。</w:t>
      </w:r>
    </w:p>
    <w:p w14:paraId="3960CF7B" w14:textId="77777777" w:rsidR="007D065B" w:rsidRDefault="00D0789C">
      <w:pPr>
        <w:spacing w:line="560" w:lineRule="exact"/>
        <w:ind w:firstLineChars="200" w:firstLine="480"/>
        <w:rPr>
          <w:rFonts w:ascii="宋体" w:hAnsi="宋体" w:cs="宋体"/>
          <w:kern w:val="0"/>
          <w:sz w:val="24"/>
        </w:rPr>
      </w:pPr>
      <w:r>
        <w:rPr>
          <w:rFonts w:ascii="宋体" w:hAnsi="宋体" w:cs="宋体" w:hint="eastAsia"/>
          <w:kern w:val="0"/>
          <w:sz w:val="24"/>
        </w:rPr>
        <w:t>（四）乙方对</w:t>
      </w:r>
      <w:r>
        <w:rPr>
          <w:rFonts w:ascii="宋体" w:hAnsi="宋体" w:cs="Arial" w:hint="eastAsia"/>
          <w:kern w:val="0"/>
          <w:sz w:val="24"/>
        </w:rPr>
        <w:t>物品</w:t>
      </w:r>
      <w:r>
        <w:rPr>
          <w:rFonts w:ascii="宋体" w:hAnsi="宋体" w:cs="宋体" w:hint="eastAsia"/>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14:paraId="5204803E" w14:textId="77777777" w:rsidR="007D065B" w:rsidRDefault="00D0789C">
      <w:pPr>
        <w:spacing w:line="560" w:lineRule="exact"/>
        <w:ind w:firstLineChars="200" w:firstLine="480"/>
        <w:rPr>
          <w:rFonts w:ascii="宋体" w:hAnsi="宋体" w:cs="宋体"/>
          <w:kern w:val="0"/>
          <w:sz w:val="24"/>
        </w:rPr>
      </w:pPr>
      <w:r>
        <w:rPr>
          <w:rFonts w:ascii="宋体" w:hAnsi="宋体" w:cs="宋体" w:hint="eastAsia"/>
          <w:kern w:val="0"/>
          <w:sz w:val="24"/>
        </w:rPr>
        <w:t>（五）乙方须加强物品运输车辆的安全管理，用于运输</w:t>
      </w:r>
      <w:r>
        <w:rPr>
          <w:rFonts w:ascii="宋体" w:hAnsi="宋体" w:cs="Arial" w:hint="eastAsia"/>
          <w:kern w:val="0"/>
          <w:sz w:val="24"/>
        </w:rPr>
        <w:t>物品</w:t>
      </w:r>
      <w:r>
        <w:rPr>
          <w:rFonts w:ascii="宋体" w:hAnsi="宋体" w:cs="宋体" w:hint="eastAsia"/>
          <w:kern w:val="0"/>
          <w:sz w:val="24"/>
        </w:rPr>
        <w:t>的车辆必须车况良好、外观整洁、证照齐全，严格执行车辆安全检验制度，确保车辆性能符合安全技术标准。</w:t>
      </w:r>
    </w:p>
    <w:p w14:paraId="11B8AD35" w14:textId="77777777" w:rsidR="007D065B" w:rsidRDefault="00D0789C">
      <w:pPr>
        <w:spacing w:line="560" w:lineRule="exact"/>
        <w:ind w:firstLineChars="200" w:firstLine="480"/>
        <w:rPr>
          <w:rFonts w:ascii="宋体" w:hAnsi="宋体" w:cs="宋体"/>
          <w:kern w:val="0"/>
          <w:sz w:val="24"/>
        </w:rPr>
      </w:pPr>
      <w:r>
        <w:rPr>
          <w:rFonts w:ascii="宋体" w:hAnsi="宋体" w:cs="宋体" w:hint="eastAsia"/>
          <w:kern w:val="0"/>
          <w:sz w:val="24"/>
        </w:rPr>
        <w:t>（六）人员管理</w:t>
      </w:r>
    </w:p>
    <w:p w14:paraId="74D98632" w14:textId="77777777" w:rsidR="007D065B" w:rsidRDefault="00D0789C">
      <w:pPr>
        <w:spacing w:line="560" w:lineRule="exact"/>
        <w:ind w:firstLineChars="200" w:firstLine="480"/>
        <w:rPr>
          <w:rFonts w:ascii="宋体" w:hAnsi="宋体" w:cs="宋体"/>
          <w:kern w:val="0"/>
          <w:sz w:val="24"/>
        </w:rPr>
      </w:pPr>
      <w:r>
        <w:rPr>
          <w:rFonts w:ascii="宋体" w:hAnsi="宋体" w:cs="宋体" w:hint="eastAsia"/>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14:paraId="57FE11FE" w14:textId="77777777" w:rsidR="007D065B" w:rsidRDefault="00D0789C">
      <w:pPr>
        <w:spacing w:line="560" w:lineRule="exact"/>
        <w:ind w:firstLineChars="200" w:firstLine="480"/>
        <w:rPr>
          <w:rFonts w:ascii="宋体" w:hAnsi="宋体" w:cs="宋体"/>
          <w:kern w:val="0"/>
          <w:sz w:val="24"/>
        </w:rPr>
      </w:pPr>
      <w:r>
        <w:rPr>
          <w:rFonts w:ascii="宋体" w:hAnsi="宋体" w:cs="宋体" w:hint="eastAsia"/>
          <w:kern w:val="0"/>
          <w:sz w:val="24"/>
        </w:rPr>
        <w:t>乙方聘请其他单位运输的，乙方应对运输单位的安全管理负责。</w:t>
      </w:r>
    </w:p>
    <w:p w14:paraId="4905116B" w14:textId="77777777" w:rsidR="007D065B" w:rsidRDefault="00D0789C">
      <w:pPr>
        <w:widowControl/>
        <w:spacing w:line="560" w:lineRule="exact"/>
        <w:ind w:firstLineChars="200" w:firstLine="480"/>
        <w:jc w:val="left"/>
        <w:rPr>
          <w:rFonts w:ascii="宋体" w:hAnsi="宋体" w:cs="宋体"/>
          <w:kern w:val="0"/>
          <w:sz w:val="24"/>
        </w:rPr>
      </w:pPr>
      <w:r>
        <w:rPr>
          <w:rFonts w:ascii="宋体" w:hAnsi="宋体" w:cs="宋体" w:hint="eastAsia"/>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ascii="宋体" w:hAnsi="宋体" w:cs="宋体" w:hint="eastAsia"/>
          <w:kern w:val="0"/>
          <w:sz w:val="24"/>
        </w:rPr>
        <w:t>元/次。</w:t>
      </w:r>
    </w:p>
    <w:p w14:paraId="627A0F09" w14:textId="77777777" w:rsidR="007D065B" w:rsidRDefault="00D0789C">
      <w:pPr>
        <w:widowControl/>
        <w:spacing w:line="560" w:lineRule="exact"/>
        <w:ind w:firstLineChars="200" w:firstLine="480"/>
        <w:jc w:val="left"/>
        <w:rPr>
          <w:rFonts w:ascii="宋体" w:hAnsi="宋体" w:cs="宋体"/>
          <w:kern w:val="0"/>
          <w:sz w:val="24"/>
        </w:rPr>
      </w:pPr>
      <w:r>
        <w:rPr>
          <w:rFonts w:ascii="宋体" w:hAnsi="宋体" w:cs="宋体" w:hint="eastAsia"/>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14:paraId="7F9FABF3" w14:textId="77777777" w:rsidR="007D065B" w:rsidRDefault="00D0789C">
      <w:pPr>
        <w:widowControl/>
        <w:spacing w:line="560" w:lineRule="exact"/>
        <w:ind w:firstLineChars="200" w:firstLine="480"/>
        <w:jc w:val="left"/>
        <w:rPr>
          <w:rFonts w:ascii="宋体" w:hAnsi="宋体" w:cs="宋体"/>
          <w:kern w:val="0"/>
          <w:sz w:val="24"/>
        </w:rPr>
      </w:pPr>
      <w:r>
        <w:rPr>
          <w:rFonts w:ascii="宋体" w:hAnsi="宋体" w:cs="宋体" w:hint="eastAsia"/>
          <w:kern w:val="0"/>
          <w:sz w:val="24"/>
        </w:rPr>
        <w:lastRenderedPageBreak/>
        <w:t>4.如设备类物品需进行安装、调试，乙方应安排熟悉设备或有设备操作相关资质的专业人员与甲方进行设备验收及培训等工作，确保操作设备过程安全。</w:t>
      </w:r>
    </w:p>
    <w:p w14:paraId="2B9487C2" w14:textId="77777777" w:rsidR="007D065B" w:rsidRDefault="00D0789C">
      <w:pPr>
        <w:spacing w:line="560" w:lineRule="exact"/>
        <w:ind w:firstLineChars="200" w:firstLine="480"/>
        <w:rPr>
          <w:rFonts w:ascii="宋体" w:hAnsi="宋体" w:cs="宋体"/>
          <w:kern w:val="0"/>
          <w:sz w:val="24"/>
        </w:rPr>
      </w:pPr>
      <w:r>
        <w:rPr>
          <w:rFonts w:ascii="宋体" w:hAnsi="宋体" w:cs="宋体" w:hint="eastAsia"/>
          <w:kern w:val="0"/>
          <w:sz w:val="24"/>
        </w:rPr>
        <w:t>（七）发生事故时，乙方须立即报警处理，乙方在力所能及范围内采取补救措施，并在30分钟内将情况报告甲方。</w:t>
      </w:r>
    </w:p>
    <w:p w14:paraId="7C28E854" w14:textId="77777777" w:rsidR="007D065B" w:rsidRDefault="00D0789C">
      <w:pPr>
        <w:spacing w:line="560" w:lineRule="exact"/>
        <w:ind w:firstLineChars="200" w:firstLine="480"/>
        <w:rPr>
          <w:rFonts w:ascii="宋体" w:hAnsi="宋体" w:cs="宋体"/>
          <w:kern w:val="0"/>
          <w:sz w:val="24"/>
        </w:rPr>
      </w:pPr>
      <w:r>
        <w:rPr>
          <w:rFonts w:ascii="宋体" w:hAnsi="宋体" w:cs="宋体" w:hint="eastAsia"/>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14:paraId="4865C9F6" w14:textId="77777777" w:rsidR="007D065B" w:rsidRDefault="00D0789C">
      <w:pPr>
        <w:spacing w:line="560" w:lineRule="exact"/>
        <w:ind w:firstLineChars="200" w:firstLine="480"/>
        <w:rPr>
          <w:rFonts w:ascii="宋体" w:hAnsi="宋体" w:cs="宋体"/>
          <w:kern w:val="0"/>
          <w:sz w:val="24"/>
        </w:rPr>
      </w:pPr>
      <w:r>
        <w:rPr>
          <w:rFonts w:ascii="宋体" w:hAnsi="宋体" w:cs="宋体" w:hint="eastAsia"/>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0401CE7E" w14:textId="77777777" w:rsidR="007D065B" w:rsidRDefault="00D0789C">
      <w:pPr>
        <w:spacing w:line="560" w:lineRule="exact"/>
        <w:ind w:firstLineChars="200" w:firstLine="480"/>
        <w:rPr>
          <w:rFonts w:ascii="宋体" w:hAnsi="宋体" w:cs="宋体"/>
          <w:kern w:val="0"/>
          <w:sz w:val="24"/>
        </w:rPr>
      </w:pPr>
      <w:r>
        <w:rPr>
          <w:rFonts w:ascii="宋体" w:hAnsi="宋体" w:cs="宋体" w:hint="eastAsia"/>
          <w:kern w:val="0"/>
          <w:sz w:val="24"/>
        </w:rPr>
        <w:t>（十）乙方委托的第三</w:t>
      </w:r>
      <w:proofErr w:type="gramStart"/>
      <w:r>
        <w:rPr>
          <w:rFonts w:ascii="宋体" w:hAnsi="宋体" w:cs="宋体" w:hint="eastAsia"/>
          <w:kern w:val="0"/>
          <w:sz w:val="24"/>
        </w:rPr>
        <w:t>方运输</w:t>
      </w:r>
      <w:proofErr w:type="gramEnd"/>
      <w:r>
        <w:rPr>
          <w:rFonts w:ascii="宋体" w:hAnsi="宋体" w:cs="宋体" w:hint="eastAsia"/>
          <w:kern w:val="0"/>
          <w:sz w:val="24"/>
        </w:rPr>
        <w:t>单位或个人，违反本协议的，全部责任均由乙方承担。</w:t>
      </w:r>
    </w:p>
    <w:p w14:paraId="545B6F5F" w14:textId="77777777" w:rsidR="007D065B" w:rsidRDefault="00D0789C">
      <w:pPr>
        <w:pStyle w:val="afc"/>
        <w:spacing w:line="560" w:lineRule="exact"/>
        <w:ind w:firstLineChars="200" w:firstLine="482"/>
        <w:rPr>
          <w:rFonts w:ascii="宋体" w:hAnsi="宋体"/>
          <w:sz w:val="24"/>
        </w:rPr>
      </w:pPr>
      <w:r>
        <w:rPr>
          <w:rFonts w:ascii="宋体" w:hAnsi="宋体" w:hint="eastAsia"/>
          <w:b/>
          <w:sz w:val="24"/>
        </w:rPr>
        <w:t>四、补充条款：</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w:t>
      </w:r>
    </w:p>
    <w:p w14:paraId="52CC60CF" w14:textId="77777777" w:rsidR="007D065B" w:rsidRDefault="00D0789C">
      <w:pPr>
        <w:adjustRightInd w:val="0"/>
        <w:snapToGrid w:val="0"/>
        <w:spacing w:line="560" w:lineRule="exact"/>
        <w:ind w:firstLineChars="200" w:firstLine="482"/>
        <w:jc w:val="left"/>
        <w:rPr>
          <w:rFonts w:ascii="宋体" w:hAnsi="宋体"/>
          <w:b/>
          <w:sz w:val="24"/>
        </w:rPr>
      </w:pPr>
      <w:r>
        <w:rPr>
          <w:rFonts w:ascii="宋体" w:hAnsi="宋体" w:hint="eastAsia"/>
          <w:b/>
          <w:sz w:val="24"/>
        </w:rPr>
        <w:t>五、附则</w:t>
      </w:r>
    </w:p>
    <w:p w14:paraId="05AAC21D"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（一）本协议未尽事宜，依据有关法律、法规、规章处理。法律、法规、规章没有明确规定的，经双方协商处理解决。</w:t>
      </w:r>
    </w:p>
    <w:p w14:paraId="02E58F02"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（二）本协议与主合同同时签订、同时终止、同时生效，具有相同的法律效力，自甲方、乙方双方签字、盖章生效，甲方、乙方双方执</w:t>
      </w:r>
      <w:proofErr w:type="gramStart"/>
      <w:r>
        <w:rPr>
          <w:rFonts w:ascii="宋体" w:hAnsi="宋体" w:hint="eastAsia"/>
          <w:sz w:val="24"/>
        </w:rPr>
        <w:t>持数量</w:t>
      </w:r>
      <w:proofErr w:type="gramEnd"/>
      <w:r>
        <w:rPr>
          <w:rFonts w:ascii="宋体" w:hAnsi="宋体" w:hint="eastAsia"/>
          <w:sz w:val="24"/>
        </w:rPr>
        <w:t>与主合同一致。</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3"/>
        <w:gridCol w:w="4474"/>
      </w:tblGrid>
      <w:tr w:rsidR="007D065B" w14:paraId="3B5A24D0" w14:textId="77777777">
        <w:tc>
          <w:tcPr>
            <w:tcW w:w="4473" w:type="dxa"/>
          </w:tcPr>
          <w:p w14:paraId="3BABE33E" w14:textId="77777777" w:rsidR="007D065B" w:rsidRDefault="00D0789C">
            <w:pPr>
              <w:adjustRightInd w:val="0"/>
              <w:snapToGrid w:val="0"/>
              <w:spacing w:line="560" w:lineRule="exact"/>
              <w:rPr>
                <w:rFonts w:ascii="宋体" w:hAnsi="宋体"/>
                <w:sz w:val="24"/>
              </w:rPr>
            </w:pPr>
            <w:r>
              <w:rPr>
                <w:rFonts w:ascii="宋体" w:hAnsi="宋体" w:hint="eastAsia"/>
                <w:sz w:val="24"/>
              </w:rPr>
              <w:t>甲方：</w:t>
            </w:r>
          </w:p>
          <w:p w14:paraId="4C399F1C" w14:textId="77777777" w:rsidR="007D065B" w:rsidRDefault="00D0789C">
            <w:pPr>
              <w:adjustRightInd w:val="0"/>
              <w:snapToGrid w:val="0"/>
              <w:spacing w:line="560" w:lineRule="exact"/>
              <w:rPr>
                <w:rFonts w:ascii="宋体" w:hAnsi="宋体"/>
                <w:sz w:val="24"/>
              </w:rPr>
            </w:pPr>
            <w:r>
              <w:rPr>
                <w:rFonts w:ascii="宋体" w:hAnsi="宋体" w:hint="eastAsia"/>
                <w:sz w:val="24"/>
              </w:rPr>
              <w:t>签约代表：</w:t>
            </w:r>
          </w:p>
          <w:p w14:paraId="5999E0FE" w14:textId="77777777" w:rsidR="007D065B" w:rsidRDefault="00D0789C">
            <w:pPr>
              <w:adjustRightInd w:val="0"/>
              <w:snapToGrid w:val="0"/>
              <w:spacing w:line="560" w:lineRule="exact"/>
              <w:rPr>
                <w:rFonts w:ascii="宋体" w:hAnsi="宋体"/>
                <w:sz w:val="24"/>
              </w:rPr>
            </w:pPr>
            <w:r>
              <w:rPr>
                <w:rFonts w:ascii="宋体" w:hAnsi="宋体" w:hint="eastAsia"/>
                <w:sz w:val="24"/>
              </w:rPr>
              <w:t>联系电话：</w:t>
            </w:r>
          </w:p>
          <w:p w14:paraId="7F5958B8" w14:textId="77777777" w:rsidR="007D065B" w:rsidRDefault="00D0789C">
            <w:pPr>
              <w:adjustRightInd w:val="0"/>
              <w:snapToGrid w:val="0"/>
              <w:spacing w:line="560" w:lineRule="exact"/>
              <w:ind w:firstLineChars="100" w:firstLine="240"/>
              <w:jc w:val="right"/>
              <w:rPr>
                <w:rFonts w:ascii="宋体" w:hAns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c>
          <w:tcPr>
            <w:tcW w:w="4474" w:type="dxa"/>
          </w:tcPr>
          <w:p w14:paraId="21AD92FE" w14:textId="77777777" w:rsidR="007D065B" w:rsidRDefault="00D0789C">
            <w:pPr>
              <w:adjustRightInd w:val="0"/>
              <w:snapToGrid w:val="0"/>
              <w:spacing w:line="560" w:lineRule="exact"/>
              <w:rPr>
                <w:rFonts w:ascii="宋体" w:hAnsi="宋体"/>
                <w:sz w:val="24"/>
              </w:rPr>
            </w:pPr>
            <w:r>
              <w:rPr>
                <w:rFonts w:ascii="宋体" w:hAnsi="宋体" w:hint="eastAsia"/>
                <w:sz w:val="24"/>
              </w:rPr>
              <w:t>乙方：</w:t>
            </w:r>
          </w:p>
          <w:p w14:paraId="1AECCF66" w14:textId="77777777" w:rsidR="007D065B" w:rsidRDefault="00D0789C">
            <w:pPr>
              <w:adjustRightInd w:val="0"/>
              <w:snapToGrid w:val="0"/>
              <w:spacing w:line="560" w:lineRule="exact"/>
              <w:rPr>
                <w:rFonts w:ascii="宋体" w:hAnsi="宋体"/>
                <w:sz w:val="24"/>
              </w:rPr>
            </w:pPr>
            <w:r>
              <w:rPr>
                <w:rFonts w:ascii="宋体" w:hAnsi="宋体" w:hint="eastAsia"/>
                <w:sz w:val="24"/>
              </w:rPr>
              <w:t>签约代表：</w:t>
            </w:r>
          </w:p>
          <w:p w14:paraId="09DD4D95" w14:textId="77777777" w:rsidR="007D065B" w:rsidRDefault="00D0789C">
            <w:pPr>
              <w:adjustRightInd w:val="0"/>
              <w:snapToGrid w:val="0"/>
              <w:spacing w:line="560" w:lineRule="exact"/>
              <w:rPr>
                <w:rFonts w:ascii="宋体" w:hAnsi="宋体"/>
                <w:sz w:val="24"/>
              </w:rPr>
            </w:pPr>
            <w:r>
              <w:rPr>
                <w:rFonts w:ascii="宋体" w:hAnsi="宋体" w:hint="eastAsia"/>
                <w:sz w:val="24"/>
              </w:rPr>
              <w:t>联系电话：</w:t>
            </w:r>
          </w:p>
          <w:p w14:paraId="09F5F239" w14:textId="77777777" w:rsidR="007D065B" w:rsidRDefault="00D0789C">
            <w:pPr>
              <w:adjustRightInd w:val="0"/>
              <w:snapToGrid w:val="0"/>
              <w:spacing w:line="560" w:lineRule="exact"/>
              <w:jc w:val="right"/>
              <w:rPr>
                <w:rFonts w:ascii="宋体" w:hAns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tbl>
    <w:p w14:paraId="0C430A92" w14:textId="77777777" w:rsidR="007D065B" w:rsidRDefault="007D065B">
      <w:pPr>
        <w:pStyle w:val="Default1"/>
      </w:pPr>
    </w:p>
    <w:p w14:paraId="02F92FB3" w14:textId="77777777" w:rsidR="007D065B" w:rsidRDefault="00D0789C">
      <w:pPr>
        <w:spacing w:line="360" w:lineRule="auto"/>
        <w:rPr>
          <w:rFonts w:ascii="宋体" w:hAnsi="宋体" w:cs="宋体"/>
          <w:b/>
          <w:bCs/>
          <w:szCs w:val="21"/>
        </w:rPr>
      </w:pPr>
      <w:r>
        <w:rPr>
          <w:rFonts w:ascii="宋体" w:hAnsi="宋体" w:cs="宋体" w:hint="eastAsia"/>
          <w:b/>
          <w:bCs/>
          <w:szCs w:val="21"/>
        </w:rPr>
        <w:t>附件5： 工程量清单 详见询价文件第五部分5 工程量清单</w:t>
      </w:r>
    </w:p>
    <w:p w14:paraId="2CA7A365" w14:textId="77777777" w:rsidR="007D065B" w:rsidRDefault="00D0789C">
      <w:pPr>
        <w:spacing w:line="360" w:lineRule="auto"/>
        <w:rPr>
          <w:rFonts w:ascii="宋体" w:hAnsi="宋体" w:cs="宋体"/>
          <w:b/>
          <w:bCs/>
          <w:szCs w:val="21"/>
        </w:rPr>
      </w:pPr>
      <w:r>
        <w:rPr>
          <w:rFonts w:ascii="宋体" w:hAnsi="宋体" w:cs="宋体" w:hint="eastAsia"/>
          <w:b/>
          <w:bCs/>
          <w:szCs w:val="21"/>
        </w:rPr>
        <w:t>附件</w:t>
      </w:r>
      <w:r>
        <w:rPr>
          <w:rFonts w:ascii="宋体" w:hAnsi="宋体" w:cs="宋体"/>
          <w:b/>
          <w:bCs/>
          <w:szCs w:val="21"/>
        </w:rPr>
        <w:t>6</w:t>
      </w:r>
      <w:r>
        <w:rPr>
          <w:rFonts w:ascii="宋体" w:hAnsi="宋体" w:cs="宋体" w:hint="eastAsia"/>
          <w:b/>
          <w:bCs/>
          <w:szCs w:val="21"/>
        </w:rPr>
        <w:t>.应急救援物资清单（如需）</w:t>
      </w:r>
    </w:p>
    <w:p w14:paraId="36342A78" w14:textId="77777777" w:rsidR="007D065B" w:rsidRDefault="00D0789C">
      <w:pPr>
        <w:spacing w:line="360" w:lineRule="auto"/>
        <w:rPr>
          <w:rFonts w:ascii="宋体" w:hAnsi="宋体" w:cs="宋体"/>
          <w:b/>
          <w:bCs/>
          <w:szCs w:val="21"/>
        </w:rPr>
      </w:pPr>
      <w:r>
        <w:rPr>
          <w:rFonts w:ascii="宋体" w:hAnsi="宋体" w:cs="宋体" w:hint="eastAsia"/>
          <w:b/>
          <w:bCs/>
          <w:szCs w:val="21"/>
        </w:rPr>
        <w:t>附件</w:t>
      </w:r>
      <w:r>
        <w:rPr>
          <w:rFonts w:ascii="宋体" w:hAnsi="宋体" w:cs="宋体"/>
          <w:b/>
          <w:bCs/>
          <w:szCs w:val="21"/>
        </w:rPr>
        <w:t>7</w:t>
      </w:r>
      <w:r>
        <w:rPr>
          <w:rFonts w:ascii="宋体" w:hAnsi="宋体" w:cs="宋体" w:hint="eastAsia"/>
          <w:b/>
          <w:bCs/>
          <w:szCs w:val="21"/>
        </w:rPr>
        <w:t>.授权委托证明（如需）</w:t>
      </w:r>
    </w:p>
    <w:p w14:paraId="0A4E00BC" w14:textId="77777777" w:rsidR="007D065B" w:rsidRDefault="00D0789C">
      <w:pPr>
        <w:spacing w:line="360" w:lineRule="auto"/>
        <w:rPr>
          <w:rFonts w:ascii="宋体" w:hAnsi="宋体" w:cs="宋体"/>
          <w:b/>
          <w:bCs/>
          <w:szCs w:val="21"/>
        </w:rPr>
      </w:pPr>
      <w:r>
        <w:rPr>
          <w:rFonts w:ascii="宋体" w:hAnsi="宋体" w:cs="宋体" w:hint="eastAsia"/>
          <w:b/>
          <w:bCs/>
          <w:szCs w:val="21"/>
        </w:rPr>
        <w:lastRenderedPageBreak/>
        <w:t>附件</w:t>
      </w:r>
      <w:r>
        <w:rPr>
          <w:rFonts w:ascii="宋体" w:hAnsi="宋体" w:cs="宋体"/>
          <w:b/>
          <w:bCs/>
          <w:szCs w:val="21"/>
        </w:rPr>
        <w:t>8</w:t>
      </w:r>
      <w:r>
        <w:rPr>
          <w:rFonts w:ascii="宋体" w:hAnsi="宋体" w:cs="宋体" w:hint="eastAsia"/>
          <w:b/>
          <w:bCs/>
          <w:szCs w:val="21"/>
        </w:rPr>
        <w:t>.</w:t>
      </w:r>
      <w:proofErr w:type="gramStart"/>
      <w:r>
        <w:rPr>
          <w:rFonts w:ascii="宋体" w:hAnsi="宋体" w:cs="宋体" w:hint="eastAsia"/>
          <w:b/>
          <w:bCs/>
          <w:szCs w:val="21"/>
        </w:rPr>
        <w:t>不</w:t>
      </w:r>
      <w:proofErr w:type="gramEnd"/>
      <w:r>
        <w:rPr>
          <w:rFonts w:ascii="宋体" w:hAnsi="宋体" w:cs="宋体" w:hint="eastAsia"/>
          <w:b/>
          <w:bCs/>
          <w:szCs w:val="21"/>
        </w:rPr>
        <w:t>诚信行为的情形及相应被暂停参与投标活动的处理标准</w:t>
      </w:r>
    </w:p>
    <w:p w14:paraId="6D7ED62E" w14:textId="77777777" w:rsidR="007D065B" w:rsidRDefault="007D065B">
      <w:pPr>
        <w:adjustRightInd w:val="0"/>
        <w:snapToGrid w:val="0"/>
        <w:rPr>
          <w:rFonts w:ascii="仿宋" w:eastAsia="仿宋" w:hAnsi="仿宋" w:cs="仿宋"/>
          <w:color w:val="000000"/>
          <w:kern w:val="0"/>
          <w:sz w:val="28"/>
          <w:szCs w:val="28"/>
        </w:rPr>
      </w:pPr>
    </w:p>
    <w:p w14:paraId="35EB9128" w14:textId="77777777" w:rsidR="007D065B" w:rsidRDefault="00D0789C">
      <w:pPr>
        <w:adjustRightInd w:val="0"/>
        <w:snapToGrid w:val="0"/>
        <w:jc w:val="center"/>
        <w:rPr>
          <w:rFonts w:ascii="方正小标宋简体" w:eastAsia="方正小标宋简体" w:hAnsi="方正小标宋简体" w:cs="方正小标宋简体"/>
          <w:sz w:val="32"/>
          <w:szCs w:val="32"/>
        </w:rPr>
      </w:pPr>
      <w:proofErr w:type="gramStart"/>
      <w:r>
        <w:rPr>
          <w:rFonts w:ascii="方正小标宋简体" w:eastAsia="方正小标宋简体" w:hAnsi="方正小标宋简体" w:cs="方正小标宋简体" w:hint="eastAsia"/>
          <w:sz w:val="32"/>
          <w:szCs w:val="32"/>
        </w:rPr>
        <w:t>不</w:t>
      </w:r>
      <w:proofErr w:type="gramEnd"/>
      <w:r>
        <w:rPr>
          <w:rFonts w:ascii="方正小标宋简体" w:eastAsia="方正小标宋简体" w:hAnsi="方正小标宋简体" w:cs="方正小标宋简体" w:hint="eastAsia"/>
          <w:sz w:val="32"/>
          <w:szCs w:val="32"/>
        </w:rPr>
        <w:t>诚信行为的情形及相应被暂停参与投标活动的处理标准</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26"/>
        <w:gridCol w:w="5245"/>
        <w:gridCol w:w="850"/>
        <w:gridCol w:w="1985"/>
        <w:gridCol w:w="850"/>
      </w:tblGrid>
      <w:tr w:rsidR="007D065B" w14:paraId="65312A48" w14:textId="77777777">
        <w:trPr>
          <w:tblHeader/>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292C7B7B"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序号</w:t>
            </w:r>
          </w:p>
        </w:tc>
        <w:tc>
          <w:tcPr>
            <w:tcW w:w="5671" w:type="dxa"/>
            <w:gridSpan w:val="2"/>
            <w:tcBorders>
              <w:top w:val="single" w:sz="4" w:space="0" w:color="auto"/>
              <w:left w:val="single" w:sz="4" w:space="0" w:color="auto"/>
              <w:bottom w:val="single" w:sz="4" w:space="0" w:color="auto"/>
              <w:right w:val="single" w:sz="4" w:space="0" w:color="auto"/>
            </w:tcBorders>
            <w:noWrap/>
            <w:vAlign w:val="center"/>
          </w:tcPr>
          <w:p w14:paraId="2A89F042" w14:textId="77777777" w:rsidR="007D065B" w:rsidRDefault="00D0789C">
            <w:pPr>
              <w:adjustRightInd w:val="0"/>
              <w:snapToGrid w:val="0"/>
              <w:jc w:val="center"/>
              <w:rPr>
                <w:rFonts w:ascii="仿宋_GB2312" w:eastAsia="仿宋_GB2312" w:hAnsi="仿宋_GB2312" w:cs="仿宋_GB2312"/>
              </w:rPr>
            </w:pPr>
            <w:proofErr w:type="gramStart"/>
            <w:r>
              <w:rPr>
                <w:rFonts w:ascii="仿宋_GB2312" w:eastAsia="仿宋_GB2312" w:hAnsi="仿宋_GB2312" w:cs="仿宋_GB2312" w:hint="eastAsia"/>
              </w:rPr>
              <w:t>不</w:t>
            </w:r>
            <w:proofErr w:type="gramEnd"/>
            <w:r>
              <w:rPr>
                <w:rFonts w:ascii="仿宋_GB2312" w:eastAsia="仿宋_GB2312" w:hAnsi="仿宋_GB2312" w:cs="仿宋_GB2312" w:hint="eastAsia"/>
              </w:rPr>
              <w:t>诚信行为的情形</w:t>
            </w:r>
          </w:p>
        </w:tc>
        <w:tc>
          <w:tcPr>
            <w:tcW w:w="850" w:type="dxa"/>
            <w:tcBorders>
              <w:top w:val="single" w:sz="4" w:space="0" w:color="auto"/>
              <w:left w:val="single" w:sz="4" w:space="0" w:color="auto"/>
              <w:bottom w:val="single" w:sz="4" w:space="0" w:color="auto"/>
              <w:right w:val="single" w:sz="4" w:space="0" w:color="auto"/>
            </w:tcBorders>
            <w:noWrap/>
            <w:vAlign w:val="center"/>
          </w:tcPr>
          <w:p w14:paraId="08D2CDE6"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处理</w:t>
            </w:r>
          </w:p>
          <w:p w14:paraId="1A31B3B1"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期限</w:t>
            </w:r>
          </w:p>
        </w:tc>
        <w:tc>
          <w:tcPr>
            <w:tcW w:w="1985" w:type="dxa"/>
            <w:tcBorders>
              <w:top w:val="single" w:sz="4" w:space="0" w:color="auto"/>
              <w:left w:val="single" w:sz="4" w:space="0" w:color="auto"/>
              <w:bottom w:val="single" w:sz="4" w:space="0" w:color="auto"/>
              <w:right w:val="single" w:sz="4" w:space="0" w:color="auto"/>
            </w:tcBorders>
            <w:noWrap/>
            <w:vAlign w:val="center"/>
          </w:tcPr>
          <w:p w14:paraId="7FC75D8C"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情节严重或拒不改正的延长处理期限</w:t>
            </w:r>
          </w:p>
        </w:tc>
        <w:tc>
          <w:tcPr>
            <w:tcW w:w="850" w:type="dxa"/>
            <w:tcBorders>
              <w:top w:val="single" w:sz="4" w:space="0" w:color="auto"/>
              <w:left w:val="single" w:sz="4" w:space="0" w:color="auto"/>
              <w:bottom w:val="single" w:sz="4" w:space="0" w:color="auto"/>
              <w:right w:val="single" w:sz="4" w:space="0" w:color="auto"/>
            </w:tcBorders>
            <w:noWrap/>
            <w:vAlign w:val="center"/>
          </w:tcPr>
          <w:p w14:paraId="1E5CB24E"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备注</w:t>
            </w:r>
          </w:p>
        </w:tc>
      </w:tr>
      <w:tr w:rsidR="007D065B" w14:paraId="794DE331" w14:textId="77777777">
        <w:trPr>
          <w:trHeight w:val="567"/>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2A300518"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1</w:t>
            </w:r>
          </w:p>
        </w:tc>
        <w:tc>
          <w:tcPr>
            <w:tcW w:w="426" w:type="dxa"/>
            <w:vMerge w:val="restart"/>
            <w:tcBorders>
              <w:top w:val="single" w:sz="4" w:space="0" w:color="auto"/>
              <w:left w:val="single" w:sz="4" w:space="0" w:color="auto"/>
              <w:bottom w:val="single" w:sz="4" w:space="0" w:color="auto"/>
              <w:right w:val="single" w:sz="4" w:space="0" w:color="auto"/>
            </w:tcBorders>
            <w:noWrap/>
            <w:vAlign w:val="center"/>
          </w:tcPr>
          <w:p w14:paraId="0F4023A4"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安全</w:t>
            </w:r>
            <w:proofErr w:type="gramStart"/>
            <w:r>
              <w:rPr>
                <w:rFonts w:ascii="仿宋_GB2312" w:eastAsia="仿宋_GB2312" w:hAnsi="仿宋_GB2312" w:cs="仿宋_GB2312" w:hint="eastAsia"/>
              </w:rPr>
              <w:t>不</w:t>
            </w:r>
            <w:proofErr w:type="gramEnd"/>
            <w:r>
              <w:rPr>
                <w:rFonts w:ascii="仿宋_GB2312" w:eastAsia="仿宋_GB2312" w:hAnsi="仿宋_GB2312" w:cs="仿宋_GB2312" w:hint="eastAsia"/>
              </w:rPr>
              <w:t>诚信行为</w:t>
            </w:r>
          </w:p>
        </w:tc>
        <w:tc>
          <w:tcPr>
            <w:tcW w:w="5245" w:type="dxa"/>
            <w:tcBorders>
              <w:top w:val="single" w:sz="4" w:space="0" w:color="auto"/>
              <w:left w:val="single" w:sz="4" w:space="0" w:color="auto"/>
              <w:bottom w:val="single" w:sz="4" w:space="0" w:color="auto"/>
              <w:right w:val="single" w:sz="4" w:space="0" w:color="auto"/>
            </w:tcBorders>
            <w:noWrap/>
            <w:vAlign w:val="center"/>
          </w:tcPr>
          <w:p w14:paraId="2AA40DB7"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（一）建设生产现场发生人员重伤或死亡的。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72AEF5BA"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发生重伤或死亡1～2人的，暂停投标1年至2年（含）。</w:t>
            </w:r>
          </w:p>
          <w:p w14:paraId="3D15CF04"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发生重伤或死亡3～9人的，暂停投标2年以上至4年。</w:t>
            </w:r>
          </w:p>
          <w:p w14:paraId="08B39C68"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发生重伤10人以上（含）、或重大及以上事故的，暂停投标4年或以上。</w:t>
            </w:r>
          </w:p>
        </w:tc>
        <w:tc>
          <w:tcPr>
            <w:tcW w:w="850" w:type="dxa"/>
            <w:tcBorders>
              <w:top w:val="single" w:sz="4" w:space="0" w:color="auto"/>
              <w:left w:val="single" w:sz="4" w:space="0" w:color="auto"/>
              <w:bottom w:val="single" w:sz="4" w:space="0" w:color="auto"/>
              <w:right w:val="single" w:sz="4" w:space="0" w:color="auto"/>
            </w:tcBorders>
            <w:noWrap/>
            <w:vAlign w:val="center"/>
          </w:tcPr>
          <w:p w14:paraId="6D83EDFD"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政府认定责任事故增加6个月。</w:t>
            </w:r>
          </w:p>
        </w:tc>
      </w:tr>
      <w:tr w:rsidR="007D065B" w14:paraId="1F893E8E" w14:textId="77777777">
        <w:trPr>
          <w:trHeight w:val="1412"/>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3C11B860"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2</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0EDB122B"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0554C68E"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2051DB47"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视情况暂停投标1至2年。</w:t>
            </w:r>
          </w:p>
        </w:tc>
        <w:tc>
          <w:tcPr>
            <w:tcW w:w="850" w:type="dxa"/>
            <w:tcBorders>
              <w:top w:val="single" w:sz="4" w:space="0" w:color="auto"/>
              <w:left w:val="single" w:sz="4" w:space="0" w:color="auto"/>
              <w:bottom w:val="single" w:sz="4" w:space="0" w:color="auto"/>
              <w:right w:val="single" w:sz="4" w:space="0" w:color="auto"/>
            </w:tcBorders>
            <w:noWrap/>
            <w:vAlign w:val="center"/>
          </w:tcPr>
          <w:p w14:paraId="7F55F447" w14:textId="77777777" w:rsidR="007D065B" w:rsidRDefault="007D065B">
            <w:pPr>
              <w:adjustRightInd w:val="0"/>
              <w:snapToGrid w:val="0"/>
              <w:rPr>
                <w:rFonts w:ascii="仿宋_GB2312" w:eastAsia="仿宋_GB2312" w:hAnsi="仿宋_GB2312" w:cs="仿宋_GB2312"/>
              </w:rPr>
            </w:pPr>
          </w:p>
        </w:tc>
      </w:tr>
      <w:tr w:rsidR="007D065B" w14:paraId="1A64EF98" w14:textId="77777777">
        <w:trPr>
          <w:trHeight w:val="1679"/>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6F31A3AD"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3</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5E6118BC"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4DFECBEC"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（三）根据《广州市净水有限公司工程项目承包单位考评细则》安全管理未达标且符合限制投标处罚标准的。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42E1FE97"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暂停投标1年。若至下一个自然年度项目尚未完结，仍出现该款情形的，继续暂停投标1年；同理执行至工程建设项目完工验收完成。</w:t>
            </w:r>
          </w:p>
        </w:tc>
        <w:tc>
          <w:tcPr>
            <w:tcW w:w="850" w:type="dxa"/>
            <w:tcBorders>
              <w:top w:val="single" w:sz="4" w:space="0" w:color="auto"/>
              <w:left w:val="single" w:sz="4" w:space="0" w:color="auto"/>
              <w:bottom w:val="single" w:sz="4" w:space="0" w:color="auto"/>
              <w:right w:val="single" w:sz="4" w:space="0" w:color="auto"/>
            </w:tcBorders>
            <w:noWrap/>
            <w:vAlign w:val="center"/>
          </w:tcPr>
          <w:p w14:paraId="72F0C93C" w14:textId="77777777" w:rsidR="007D065B" w:rsidRDefault="007D065B">
            <w:pPr>
              <w:adjustRightInd w:val="0"/>
              <w:snapToGrid w:val="0"/>
              <w:rPr>
                <w:rFonts w:ascii="仿宋_GB2312" w:eastAsia="仿宋_GB2312" w:hAnsi="仿宋_GB2312" w:cs="仿宋_GB2312"/>
              </w:rPr>
            </w:pPr>
          </w:p>
        </w:tc>
      </w:tr>
      <w:tr w:rsidR="007D065B" w14:paraId="5B21EB51" w14:textId="77777777">
        <w:trPr>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2D486A2B"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4</w:t>
            </w:r>
          </w:p>
        </w:tc>
        <w:tc>
          <w:tcPr>
            <w:tcW w:w="426" w:type="dxa"/>
            <w:vMerge w:val="restart"/>
            <w:tcBorders>
              <w:top w:val="single" w:sz="4" w:space="0" w:color="auto"/>
              <w:left w:val="single" w:sz="4" w:space="0" w:color="auto"/>
              <w:bottom w:val="single" w:sz="4" w:space="0" w:color="auto"/>
              <w:right w:val="single" w:sz="4" w:space="0" w:color="auto"/>
            </w:tcBorders>
            <w:noWrap/>
            <w:vAlign w:val="center"/>
          </w:tcPr>
          <w:p w14:paraId="4E1DC631"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质量</w:t>
            </w:r>
            <w:proofErr w:type="gramStart"/>
            <w:r>
              <w:rPr>
                <w:rFonts w:ascii="仿宋_GB2312" w:eastAsia="仿宋_GB2312" w:hAnsi="仿宋_GB2312" w:cs="仿宋_GB2312" w:hint="eastAsia"/>
              </w:rPr>
              <w:t>不</w:t>
            </w:r>
            <w:proofErr w:type="gramEnd"/>
            <w:r>
              <w:rPr>
                <w:rFonts w:ascii="仿宋_GB2312" w:eastAsia="仿宋_GB2312" w:hAnsi="仿宋_GB2312" w:cs="仿宋_GB2312" w:hint="eastAsia"/>
              </w:rPr>
              <w:t>诚信行为</w:t>
            </w:r>
          </w:p>
        </w:tc>
        <w:tc>
          <w:tcPr>
            <w:tcW w:w="5245" w:type="dxa"/>
            <w:tcBorders>
              <w:top w:val="single" w:sz="4" w:space="0" w:color="auto"/>
              <w:left w:val="single" w:sz="4" w:space="0" w:color="auto"/>
              <w:bottom w:val="single" w:sz="4" w:space="0" w:color="auto"/>
              <w:right w:val="single" w:sz="4" w:space="0" w:color="auto"/>
            </w:tcBorders>
            <w:noWrap/>
            <w:vAlign w:val="center"/>
          </w:tcPr>
          <w:p w14:paraId="67492615"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（一）由于质量问题对建设项目的使用功能造成影响且无法挽回的。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7C46DD20"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暂停投标1年。</w:t>
            </w:r>
          </w:p>
        </w:tc>
        <w:tc>
          <w:tcPr>
            <w:tcW w:w="850" w:type="dxa"/>
            <w:tcBorders>
              <w:top w:val="single" w:sz="4" w:space="0" w:color="auto"/>
              <w:left w:val="single" w:sz="4" w:space="0" w:color="auto"/>
              <w:bottom w:val="single" w:sz="4" w:space="0" w:color="auto"/>
              <w:right w:val="single" w:sz="4" w:space="0" w:color="auto"/>
            </w:tcBorders>
            <w:noWrap/>
            <w:vAlign w:val="center"/>
          </w:tcPr>
          <w:p w14:paraId="459E0B3D" w14:textId="77777777" w:rsidR="007D065B" w:rsidRDefault="007D065B">
            <w:pPr>
              <w:adjustRightInd w:val="0"/>
              <w:snapToGrid w:val="0"/>
              <w:rPr>
                <w:rFonts w:ascii="仿宋_GB2312" w:eastAsia="仿宋_GB2312" w:hAnsi="仿宋_GB2312" w:cs="仿宋_GB2312"/>
              </w:rPr>
            </w:pPr>
          </w:p>
        </w:tc>
      </w:tr>
      <w:tr w:rsidR="007D065B" w14:paraId="299398CC" w14:textId="77777777">
        <w:trPr>
          <w:trHeight w:val="418"/>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3F4D5931"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5</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156393AE"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28253CC0"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（二）根据《广州市净水有限公司工程项目承包单位考评细则》质量管理未达标且符合限制投标处罚标准的。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3798509E"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暂停投标1年。若至下一个自然年度项目尚未完结，仍出现该款情形的，继续暂停投标1年；同理执行至工程建设项目完工验收完成。</w:t>
            </w:r>
          </w:p>
        </w:tc>
        <w:tc>
          <w:tcPr>
            <w:tcW w:w="850" w:type="dxa"/>
            <w:tcBorders>
              <w:top w:val="single" w:sz="4" w:space="0" w:color="auto"/>
              <w:left w:val="single" w:sz="4" w:space="0" w:color="auto"/>
              <w:bottom w:val="single" w:sz="4" w:space="0" w:color="auto"/>
              <w:right w:val="single" w:sz="4" w:space="0" w:color="auto"/>
            </w:tcBorders>
            <w:noWrap/>
            <w:vAlign w:val="center"/>
          </w:tcPr>
          <w:p w14:paraId="69598015" w14:textId="77777777" w:rsidR="007D065B" w:rsidRDefault="007D065B">
            <w:pPr>
              <w:adjustRightInd w:val="0"/>
              <w:snapToGrid w:val="0"/>
              <w:rPr>
                <w:rFonts w:ascii="仿宋_GB2312" w:eastAsia="仿宋_GB2312" w:hAnsi="仿宋_GB2312" w:cs="仿宋_GB2312"/>
              </w:rPr>
            </w:pPr>
          </w:p>
        </w:tc>
      </w:tr>
      <w:tr w:rsidR="007D065B" w14:paraId="4A1962D3"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1E59848E"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6</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6B3F0922"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6C4E5D7A"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（三）发生其他由质量问题而引起的重大社会负面影响事件的。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1565028A"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14:paraId="5F1F2D4A" w14:textId="77777777" w:rsidR="007D065B" w:rsidRDefault="007D065B">
            <w:pPr>
              <w:adjustRightInd w:val="0"/>
              <w:snapToGrid w:val="0"/>
              <w:rPr>
                <w:rFonts w:ascii="仿宋_GB2312" w:eastAsia="仿宋_GB2312" w:hAnsi="仿宋_GB2312" w:cs="仿宋_GB2312"/>
              </w:rPr>
            </w:pPr>
          </w:p>
        </w:tc>
      </w:tr>
      <w:tr w:rsidR="007D065B" w14:paraId="4807F00B"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4AF1048E"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7</w:t>
            </w:r>
          </w:p>
        </w:tc>
        <w:tc>
          <w:tcPr>
            <w:tcW w:w="426" w:type="dxa"/>
            <w:vMerge w:val="restart"/>
            <w:tcBorders>
              <w:top w:val="single" w:sz="4" w:space="0" w:color="auto"/>
              <w:left w:val="single" w:sz="4" w:space="0" w:color="auto"/>
              <w:bottom w:val="single" w:sz="4" w:space="0" w:color="auto"/>
              <w:right w:val="single" w:sz="4" w:space="0" w:color="auto"/>
            </w:tcBorders>
            <w:noWrap/>
            <w:vAlign w:val="center"/>
          </w:tcPr>
          <w:p w14:paraId="1B489581"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其他</w:t>
            </w:r>
            <w:proofErr w:type="gramStart"/>
            <w:r>
              <w:rPr>
                <w:rFonts w:ascii="仿宋_GB2312" w:eastAsia="仿宋_GB2312" w:hAnsi="仿宋_GB2312" w:cs="仿宋_GB2312" w:hint="eastAsia"/>
              </w:rPr>
              <w:t>不</w:t>
            </w:r>
            <w:proofErr w:type="gramEnd"/>
            <w:r>
              <w:rPr>
                <w:rFonts w:ascii="仿宋_GB2312" w:eastAsia="仿宋_GB2312" w:hAnsi="仿宋_GB2312" w:cs="仿宋_GB2312" w:hint="eastAsia"/>
              </w:rPr>
              <w:t>诚信</w:t>
            </w:r>
          </w:p>
          <w:p w14:paraId="4A9C2824"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行为</w:t>
            </w:r>
          </w:p>
        </w:tc>
        <w:tc>
          <w:tcPr>
            <w:tcW w:w="5245" w:type="dxa"/>
            <w:tcBorders>
              <w:top w:val="single" w:sz="4" w:space="0" w:color="auto"/>
              <w:left w:val="single" w:sz="4" w:space="0" w:color="auto"/>
              <w:bottom w:val="single" w:sz="4" w:space="0" w:color="auto"/>
              <w:right w:val="single" w:sz="4" w:space="0" w:color="auto"/>
            </w:tcBorders>
            <w:noWrap/>
            <w:vAlign w:val="center"/>
          </w:tcPr>
          <w:p w14:paraId="63BCC258"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（一）投标、询价过程弄虚作假、串通报价投标、</w:t>
            </w:r>
            <w:proofErr w:type="gramStart"/>
            <w:r>
              <w:rPr>
                <w:rFonts w:ascii="仿宋_GB2312" w:eastAsia="仿宋_GB2312" w:hAnsi="仿宋_GB2312" w:cs="仿宋_GB2312" w:hint="eastAsia"/>
              </w:rPr>
              <w:t>任意弃标</w:t>
            </w:r>
            <w:proofErr w:type="gramEnd"/>
          </w:p>
        </w:tc>
        <w:tc>
          <w:tcPr>
            <w:tcW w:w="850" w:type="dxa"/>
            <w:tcBorders>
              <w:top w:val="single" w:sz="4" w:space="0" w:color="auto"/>
              <w:left w:val="single" w:sz="4" w:space="0" w:color="auto"/>
              <w:bottom w:val="single" w:sz="4" w:space="0" w:color="auto"/>
              <w:right w:val="single" w:sz="4" w:space="0" w:color="auto"/>
            </w:tcBorders>
            <w:noWrap/>
            <w:vAlign w:val="center"/>
          </w:tcPr>
          <w:p w14:paraId="5B789EEE" w14:textId="77777777" w:rsidR="007D065B" w:rsidRDefault="00D0789C">
            <w:pPr>
              <w:jc w:val="center"/>
              <w:rPr>
                <w:rFonts w:ascii="仿宋_GB2312" w:eastAsia="仿宋_GB2312" w:hAnsi="仿宋_GB2312" w:cs="仿宋_GB2312"/>
              </w:rPr>
            </w:pPr>
            <w:r>
              <w:rPr>
                <w:rFonts w:ascii="仿宋_GB2312" w:eastAsia="仿宋_GB2312" w:hAnsi="仿宋_GB2312" w:cs="仿宋_GB2312" w:hint="eastAsia"/>
              </w:rPr>
              <w:t>1年</w:t>
            </w:r>
          </w:p>
        </w:tc>
        <w:tc>
          <w:tcPr>
            <w:tcW w:w="1985" w:type="dxa"/>
            <w:tcBorders>
              <w:top w:val="single" w:sz="4" w:space="0" w:color="auto"/>
              <w:left w:val="single" w:sz="4" w:space="0" w:color="auto"/>
              <w:bottom w:val="single" w:sz="4" w:space="0" w:color="auto"/>
              <w:right w:val="single" w:sz="4" w:space="0" w:color="auto"/>
            </w:tcBorders>
            <w:noWrap/>
            <w:vAlign w:val="center"/>
          </w:tcPr>
          <w:p w14:paraId="3D75FF0E" w14:textId="77777777" w:rsidR="007D065B" w:rsidRDefault="00D0789C">
            <w:pPr>
              <w:jc w:val="center"/>
              <w:rPr>
                <w:rFonts w:ascii="仿宋_GB2312" w:eastAsia="仿宋_GB2312" w:hAnsi="仿宋_GB2312" w:cs="仿宋_GB2312"/>
              </w:rPr>
            </w:pPr>
            <w:r>
              <w:rPr>
                <w:rFonts w:ascii="仿宋_GB2312" w:eastAsia="仿宋_GB2312" w:hAnsi="仿宋_GB2312" w:cs="仿宋_GB2312" w:hint="eastAsia"/>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14:paraId="72C699D2" w14:textId="77777777" w:rsidR="007D065B" w:rsidRDefault="007D065B">
            <w:pPr>
              <w:adjustRightInd w:val="0"/>
              <w:snapToGrid w:val="0"/>
              <w:rPr>
                <w:rFonts w:ascii="仿宋_GB2312" w:eastAsia="仿宋_GB2312" w:hAnsi="仿宋_GB2312" w:cs="仿宋_GB2312"/>
              </w:rPr>
            </w:pPr>
          </w:p>
        </w:tc>
      </w:tr>
      <w:tr w:rsidR="007D065B" w14:paraId="741DE302"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7390BF6B"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8</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130C5B84"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5C1FA34E"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（二）发生质量事故或安全事故造成社会负面影响需要面对媒体和进行危机公关，参建企业法定代表人在规定的时间内未到现场面对媒体进行危机公关的。</w:t>
            </w:r>
          </w:p>
        </w:tc>
        <w:tc>
          <w:tcPr>
            <w:tcW w:w="850" w:type="dxa"/>
            <w:tcBorders>
              <w:top w:val="single" w:sz="4" w:space="0" w:color="auto"/>
              <w:left w:val="single" w:sz="4" w:space="0" w:color="auto"/>
              <w:bottom w:val="single" w:sz="4" w:space="0" w:color="auto"/>
              <w:right w:val="single" w:sz="4" w:space="0" w:color="auto"/>
            </w:tcBorders>
            <w:noWrap/>
            <w:vAlign w:val="center"/>
          </w:tcPr>
          <w:p w14:paraId="44C8C4B2" w14:textId="77777777" w:rsidR="007D065B" w:rsidRDefault="00D0789C">
            <w:pPr>
              <w:jc w:val="center"/>
              <w:rPr>
                <w:rFonts w:ascii="仿宋_GB2312" w:eastAsia="仿宋_GB2312" w:hAnsi="仿宋_GB2312" w:cs="仿宋_GB2312"/>
              </w:rPr>
            </w:pPr>
            <w:r>
              <w:rPr>
                <w:rFonts w:ascii="仿宋_GB2312" w:eastAsia="仿宋_GB2312" w:hAnsi="仿宋_GB2312" w:cs="仿宋_GB2312" w:hint="eastAsia"/>
              </w:rPr>
              <w:t>1年</w:t>
            </w:r>
          </w:p>
        </w:tc>
        <w:tc>
          <w:tcPr>
            <w:tcW w:w="1985" w:type="dxa"/>
            <w:tcBorders>
              <w:top w:val="single" w:sz="4" w:space="0" w:color="auto"/>
              <w:left w:val="single" w:sz="4" w:space="0" w:color="auto"/>
              <w:bottom w:val="single" w:sz="4" w:space="0" w:color="auto"/>
              <w:right w:val="single" w:sz="4" w:space="0" w:color="auto"/>
            </w:tcBorders>
            <w:noWrap/>
            <w:vAlign w:val="center"/>
          </w:tcPr>
          <w:p w14:paraId="652EC6F0" w14:textId="77777777" w:rsidR="007D065B" w:rsidRDefault="00D0789C">
            <w:pPr>
              <w:jc w:val="center"/>
              <w:rPr>
                <w:rFonts w:ascii="仿宋_GB2312" w:eastAsia="仿宋_GB2312" w:hAnsi="仿宋_GB2312" w:cs="仿宋_GB2312"/>
              </w:rPr>
            </w:pPr>
            <w:r>
              <w:rPr>
                <w:rFonts w:ascii="仿宋_GB2312" w:eastAsia="仿宋_GB2312" w:hAnsi="仿宋_GB2312" w:cs="仿宋_GB2312" w:hint="eastAsia"/>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14:paraId="4E92E311" w14:textId="77777777" w:rsidR="007D065B" w:rsidRDefault="007D065B">
            <w:pPr>
              <w:adjustRightInd w:val="0"/>
              <w:snapToGrid w:val="0"/>
              <w:rPr>
                <w:rFonts w:ascii="仿宋_GB2312" w:eastAsia="仿宋_GB2312" w:hAnsi="仿宋_GB2312" w:cs="仿宋_GB2312"/>
              </w:rPr>
            </w:pPr>
          </w:p>
        </w:tc>
      </w:tr>
      <w:tr w:rsidR="007D065B" w14:paraId="49E2BACD"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399AA9C8"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9</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7D70206A"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51987CA4"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（三）因参建企业原因造成信访、</w:t>
            </w:r>
            <w:proofErr w:type="gramStart"/>
            <w:r>
              <w:rPr>
                <w:rFonts w:ascii="仿宋_GB2312" w:eastAsia="仿宋_GB2312" w:hAnsi="仿宋_GB2312" w:cs="仿宋_GB2312" w:hint="eastAsia"/>
              </w:rPr>
              <w:t>维稳事件</w:t>
            </w:r>
            <w:proofErr w:type="gramEnd"/>
            <w:r>
              <w:rPr>
                <w:rFonts w:ascii="仿宋_GB2312" w:eastAsia="仿宋_GB2312" w:hAnsi="仿宋_GB2312" w:cs="仿宋_GB2312" w:hint="eastAsia"/>
              </w:rPr>
              <w:t>，造成较大社会影响。</w:t>
            </w:r>
          </w:p>
        </w:tc>
        <w:tc>
          <w:tcPr>
            <w:tcW w:w="850" w:type="dxa"/>
            <w:tcBorders>
              <w:top w:val="single" w:sz="4" w:space="0" w:color="auto"/>
              <w:left w:val="single" w:sz="4" w:space="0" w:color="auto"/>
              <w:bottom w:val="single" w:sz="4" w:space="0" w:color="auto"/>
              <w:right w:val="single" w:sz="4" w:space="0" w:color="auto"/>
            </w:tcBorders>
            <w:noWrap/>
            <w:vAlign w:val="center"/>
          </w:tcPr>
          <w:p w14:paraId="61F27C6A" w14:textId="77777777" w:rsidR="007D065B" w:rsidRDefault="00D0789C">
            <w:pPr>
              <w:jc w:val="center"/>
              <w:rPr>
                <w:rFonts w:ascii="仿宋_GB2312" w:eastAsia="仿宋_GB2312" w:hAnsi="仿宋_GB2312" w:cs="仿宋_GB2312"/>
              </w:rPr>
            </w:pPr>
            <w:r>
              <w:rPr>
                <w:rFonts w:ascii="仿宋_GB2312" w:eastAsia="仿宋_GB2312" w:hAnsi="仿宋_GB2312" w:cs="仿宋_GB2312" w:hint="eastAsia"/>
              </w:rPr>
              <w:t>1年</w:t>
            </w:r>
          </w:p>
        </w:tc>
        <w:tc>
          <w:tcPr>
            <w:tcW w:w="1985" w:type="dxa"/>
            <w:tcBorders>
              <w:top w:val="single" w:sz="4" w:space="0" w:color="auto"/>
              <w:left w:val="single" w:sz="4" w:space="0" w:color="auto"/>
              <w:bottom w:val="single" w:sz="4" w:space="0" w:color="auto"/>
              <w:right w:val="single" w:sz="4" w:space="0" w:color="auto"/>
            </w:tcBorders>
            <w:noWrap/>
            <w:vAlign w:val="center"/>
          </w:tcPr>
          <w:p w14:paraId="2E9BCA5F" w14:textId="77777777" w:rsidR="007D065B" w:rsidRDefault="00D0789C">
            <w:pPr>
              <w:jc w:val="center"/>
              <w:rPr>
                <w:rFonts w:ascii="仿宋_GB2312" w:eastAsia="仿宋_GB2312" w:hAnsi="仿宋_GB2312" w:cs="仿宋_GB2312"/>
              </w:rPr>
            </w:pPr>
            <w:r>
              <w:rPr>
                <w:rFonts w:ascii="仿宋_GB2312" w:eastAsia="仿宋_GB2312" w:hAnsi="仿宋_GB2312" w:cs="仿宋_GB2312" w:hint="eastAsia"/>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14:paraId="29AF6C84" w14:textId="77777777" w:rsidR="007D065B" w:rsidRDefault="007D065B">
            <w:pPr>
              <w:adjustRightInd w:val="0"/>
              <w:snapToGrid w:val="0"/>
              <w:rPr>
                <w:rFonts w:ascii="仿宋_GB2312" w:eastAsia="仿宋_GB2312" w:hAnsi="仿宋_GB2312" w:cs="仿宋_GB2312"/>
              </w:rPr>
            </w:pPr>
          </w:p>
        </w:tc>
      </w:tr>
      <w:tr w:rsidR="007D065B" w14:paraId="66E590F8"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1A2522D1"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10</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1DB56553"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52FCD9DF"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（四）中标后转包工程、非法分包工程、非法转让业务的。</w:t>
            </w:r>
          </w:p>
        </w:tc>
        <w:tc>
          <w:tcPr>
            <w:tcW w:w="850" w:type="dxa"/>
            <w:tcBorders>
              <w:top w:val="single" w:sz="4" w:space="0" w:color="auto"/>
              <w:left w:val="single" w:sz="4" w:space="0" w:color="auto"/>
              <w:bottom w:val="single" w:sz="4" w:space="0" w:color="auto"/>
              <w:right w:val="single" w:sz="4" w:space="0" w:color="auto"/>
            </w:tcBorders>
            <w:noWrap/>
            <w:vAlign w:val="center"/>
          </w:tcPr>
          <w:p w14:paraId="493F2D1B" w14:textId="77777777" w:rsidR="007D065B" w:rsidRDefault="00D0789C">
            <w:pPr>
              <w:jc w:val="center"/>
              <w:rPr>
                <w:rFonts w:ascii="仿宋_GB2312" w:eastAsia="仿宋_GB2312" w:hAnsi="仿宋_GB2312" w:cs="仿宋_GB2312"/>
              </w:rPr>
            </w:pPr>
            <w:r>
              <w:rPr>
                <w:rFonts w:ascii="仿宋_GB2312" w:eastAsia="仿宋_GB2312" w:hAnsi="仿宋_GB2312" w:cs="仿宋_GB2312" w:hint="eastAsia"/>
              </w:rPr>
              <w:t>1年</w:t>
            </w:r>
          </w:p>
        </w:tc>
        <w:tc>
          <w:tcPr>
            <w:tcW w:w="1985" w:type="dxa"/>
            <w:tcBorders>
              <w:top w:val="single" w:sz="4" w:space="0" w:color="auto"/>
              <w:left w:val="single" w:sz="4" w:space="0" w:color="auto"/>
              <w:bottom w:val="single" w:sz="4" w:space="0" w:color="auto"/>
              <w:right w:val="single" w:sz="4" w:space="0" w:color="auto"/>
            </w:tcBorders>
            <w:noWrap/>
            <w:vAlign w:val="center"/>
          </w:tcPr>
          <w:p w14:paraId="17B250A2" w14:textId="77777777" w:rsidR="007D065B" w:rsidRDefault="00D0789C">
            <w:pPr>
              <w:jc w:val="center"/>
              <w:rPr>
                <w:rFonts w:ascii="仿宋_GB2312" w:eastAsia="仿宋_GB2312" w:hAnsi="仿宋_GB2312" w:cs="仿宋_GB2312"/>
              </w:rPr>
            </w:pPr>
            <w:r>
              <w:rPr>
                <w:rFonts w:ascii="仿宋_GB2312" w:eastAsia="仿宋_GB2312" w:hAnsi="仿宋_GB2312" w:cs="仿宋_GB2312" w:hint="eastAsia"/>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14:paraId="2ECC18F1" w14:textId="77777777" w:rsidR="007D065B" w:rsidRDefault="007D065B">
            <w:pPr>
              <w:adjustRightInd w:val="0"/>
              <w:snapToGrid w:val="0"/>
              <w:rPr>
                <w:rFonts w:ascii="仿宋_GB2312" w:eastAsia="仿宋_GB2312" w:hAnsi="仿宋_GB2312" w:cs="仿宋_GB2312"/>
              </w:rPr>
            </w:pPr>
          </w:p>
        </w:tc>
      </w:tr>
      <w:tr w:rsidR="007D065B" w14:paraId="570B2DD4"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0FF75582"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11</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1E9826C8"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4E14963B"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（五）因人员、机械投入及配套服务投入不足，主要管理人员未按照投标文件响应到位，导致严重影响工期，被</w:t>
            </w:r>
            <w:proofErr w:type="gramStart"/>
            <w:r>
              <w:rPr>
                <w:rFonts w:ascii="仿宋_GB2312" w:eastAsia="仿宋_GB2312" w:hAnsi="仿宋_GB2312" w:cs="仿宋_GB2312" w:hint="eastAsia"/>
              </w:rPr>
              <w:t>市水投集团</w:t>
            </w:r>
            <w:proofErr w:type="gramEnd"/>
            <w:r>
              <w:rPr>
                <w:rFonts w:ascii="仿宋_GB2312" w:eastAsia="仿宋_GB2312" w:hAnsi="仿宋_GB2312" w:cs="仿宋_GB2312" w:hint="eastAsia"/>
              </w:rPr>
              <w:t>相关部门及发包人督办、警告和约谈3次的。</w:t>
            </w:r>
          </w:p>
        </w:tc>
        <w:tc>
          <w:tcPr>
            <w:tcW w:w="850" w:type="dxa"/>
            <w:tcBorders>
              <w:top w:val="single" w:sz="4" w:space="0" w:color="auto"/>
              <w:left w:val="single" w:sz="4" w:space="0" w:color="auto"/>
              <w:bottom w:val="single" w:sz="4" w:space="0" w:color="auto"/>
              <w:right w:val="single" w:sz="4" w:space="0" w:color="auto"/>
            </w:tcBorders>
            <w:noWrap/>
            <w:vAlign w:val="center"/>
          </w:tcPr>
          <w:p w14:paraId="06D42B88" w14:textId="77777777" w:rsidR="007D065B" w:rsidRDefault="00D0789C">
            <w:pPr>
              <w:jc w:val="center"/>
              <w:rPr>
                <w:rFonts w:ascii="仿宋_GB2312" w:eastAsia="仿宋_GB2312" w:hAnsi="仿宋_GB2312" w:cs="仿宋_GB2312"/>
              </w:rPr>
            </w:pPr>
            <w:r>
              <w:rPr>
                <w:rFonts w:ascii="仿宋_GB2312" w:eastAsia="仿宋_GB2312" w:hAnsi="仿宋_GB2312" w:cs="仿宋_GB2312" w:hint="eastAsia"/>
              </w:rPr>
              <w:t>1年</w:t>
            </w:r>
          </w:p>
        </w:tc>
        <w:tc>
          <w:tcPr>
            <w:tcW w:w="1985" w:type="dxa"/>
            <w:tcBorders>
              <w:top w:val="single" w:sz="4" w:space="0" w:color="auto"/>
              <w:left w:val="single" w:sz="4" w:space="0" w:color="auto"/>
              <w:bottom w:val="single" w:sz="4" w:space="0" w:color="auto"/>
              <w:right w:val="single" w:sz="4" w:space="0" w:color="auto"/>
            </w:tcBorders>
            <w:noWrap/>
            <w:vAlign w:val="center"/>
          </w:tcPr>
          <w:p w14:paraId="1496A892" w14:textId="77777777" w:rsidR="007D065B" w:rsidRDefault="00D0789C">
            <w:pPr>
              <w:jc w:val="center"/>
              <w:rPr>
                <w:rFonts w:ascii="仿宋_GB2312" w:eastAsia="仿宋_GB2312" w:hAnsi="仿宋_GB2312" w:cs="仿宋_GB2312"/>
              </w:rPr>
            </w:pPr>
            <w:r>
              <w:rPr>
                <w:rFonts w:ascii="仿宋_GB2312" w:eastAsia="仿宋_GB2312" w:hAnsi="仿宋_GB2312" w:cs="仿宋_GB2312" w:hint="eastAsia"/>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14:paraId="72CDAA4D" w14:textId="77777777" w:rsidR="007D065B" w:rsidRDefault="007D065B">
            <w:pPr>
              <w:adjustRightInd w:val="0"/>
              <w:snapToGrid w:val="0"/>
              <w:rPr>
                <w:rFonts w:ascii="仿宋_GB2312" w:eastAsia="仿宋_GB2312" w:hAnsi="仿宋_GB2312" w:cs="仿宋_GB2312"/>
              </w:rPr>
            </w:pPr>
          </w:p>
        </w:tc>
      </w:tr>
      <w:tr w:rsidR="007D065B" w14:paraId="7C3C3EB2"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62EA008B"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lastRenderedPageBreak/>
              <w:t>12</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4623CF3B"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66D1D223"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（六）未经批准擅自更换项目经理的。</w:t>
            </w:r>
          </w:p>
        </w:tc>
        <w:tc>
          <w:tcPr>
            <w:tcW w:w="850" w:type="dxa"/>
            <w:tcBorders>
              <w:top w:val="single" w:sz="4" w:space="0" w:color="auto"/>
              <w:left w:val="single" w:sz="4" w:space="0" w:color="auto"/>
              <w:bottom w:val="single" w:sz="4" w:space="0" w:color="auto"/>
              <w:right w:val="single" w:sz="4" w:space="0" w:color="auto"/>
            </w:tcBorders>
            <w:noWrap/>
            <w:vAlign w:val="center"/>
          </w:tcPr>
          <w:p w14:paraId="1A778267"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6个月</w:t>
            </w:r>
          </w:p>
        </w:tc>
        <w:tc>
          <w:tcPr>
            <w:tcW w:w="1985" w:type="dxa"/>
            <w:tcBorders>
              <w:top w:val="single" w:sz="4" w:space="0" w:color="auto"/>
              <w:left w:val="single" w:sz="4" w:space="0" w:color="auto"/>
              <w:bottom w:val="single" w:sz="4" w:space="0" w:color="auto"/>
              <w:right w:val="single" w:sz="4" w:space="0" w:color="auto"/>
            </w:tcBorders>
            <w:noWrap/>
            <w:vAlign w:val="center"/>
          </w:tcPr>
          <w:p w14:paraId="75D25C4B"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14:paraId="222B8FE6" w14:textId="77777777" w:rsidR="007D065B" w:rsidRDefault="007D065B">
            <w:pPr>
              <w:adjustRightInd w:val="0"/>
              <w:snapToGrid w:val="0"/>
              <w:rPr>
                <w:rFonts w:ascii="仿宋_GB2312" w:eastAsia="仿宋_GB2312" w:hAnsi="仿宋_GB2312" w:cs="仿宋_GB2312"/>
              </w:rPr>
            </w:pPr>
          </w:p>
        </w:tc>
      </w:tr>
      <w:tr w:rsidR="007D065B" w14:paraId="4CDC48FA"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2E3E3232"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13</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231861A3"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796669E7"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（七）严重违反合同约定的，具体包括但不限于以下行为：</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68F9ABE4"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14:paraId="4D443619" w14:textId="77777777" w:rsidR="007D065B" w:rsidRDefault="007D065B">
            <w:pPr>
              <w:adjustRightInd w:val="0"/>
              <w:snapToGrid w:val="0"/>
              <w:rPr>
                <w:rFonts w:ascii="仿宋_GB2312" w:eastAsia="仿宋_GB2312" w:hAnsi="仿宋_GB2312" w:cs="仿宋_GB2312"/>
              </w:rPr>
            </w:pPr>
          </w:p>
        </w:tc>
      </w:tr>
      <w:tr w:rsidR="007D065B" w14:paraId="08B54D3D"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39E88E3D"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14</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29A597D2"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50BE2F13"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1.提供或使用假冒伪劣或以次充好产品、不符合国家规范规定材料的。</w:t>
            </w:r>
          </w:p>
        </w:tc>
        <w:tc>
          <w:tcPr>
            <w:tcW w:w="850" w:type="dxa"/>
            <w:tcBorders>
              <w:top w:val="single" w:sz="4" w:space="0" w:color="auto"/>
              <w:left w:val="single" w:sz="4" w:space="0" w:color="auto"/>
              <w:bottom w:val="single" w:sz="4" w:space="0" w:color="auto"/>
              <w:right w:val="single" w:sz="4" w:space="0" w:color="auto"/>
            </w:tcBorders>
            <w:noWrap/>
            <w:vAlign w:val="center"/>
          </w:tcPr>
          <w:p w14:paraId="2B20D94D" w14:textId="77777777" w:rsidR="007D065B" w:rsidRDefault="00D0789C">
            <w:pPr>
              <w:jc w:val="center"/>
              <w:rPr>
                <w:rFonts w:ascii="仿宋_GB2312" w:eastAsia="仿宋_GB2312" w:hAnsi="仿宋_GB2312" w:cs="仿宋_GB2312"/>
              </w:rPr>
            </w:pPr>
            <w:r>
              <w:rPr>
                <w:rFonts w:ascii="仿宋_GB2312" w:eastAsia="仿宋_GB2312" w:hAnsi="仿宋_GB2312" w:cs="仿宋_GB2312" w:hint="eastAsia"/>
              </w:rPr>
              <w:t>6个月</w:t>
            </w:r>
          </w:p>
        </w:tc>
        <w:tc>
          <w:tcPr>
            <w:tcW w:w="1985" w:type="dxa"/>
            <w:tcBorders>
              <w:top w:val="single" w:sz="4" w:space="0" w:color="auto"/>
              <w:left w:val="single" w:sz="4" w:space="0" w:color="auto"/>
              <w:bottom w:val="single" w:sz="4" w:space="0" w:color="auto"/>
              <w:right w:val="single" w:sz="4" w:space="0" w:color="auto"/>
            </w:tcBorders>
            <w:noWrap/>
            <w:vAlign w:val="center"/>
          </w:tcPr>
          <w:p w14:paraId="263D19F1" w14:textId="77777777" w:rsidR="007D065B" w:rsidRDefault="00D0789C">
            <w:pPr>
              <w:jc w:val="center"/>
              <w:rPr>
                <w:rFonts w:ascii="仿宋_GB2312" w:eastAsia="仿宋_GB2312" w:hAnsi="仿宋_GB2312" w:cs="仿宋_GB2312"/>
              </w:rPr>
            </w:pPr>
            <w:r>
              <w:rPr>
                <w:rFonts w:ascii="仿宋_GB2312" w:eastAsia="仿宋_GB2312" w:hAnsi="仿宋_GB2312" w:cs="仿宋_GB2312" w:hint="eastAsia"/>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14:paraId="11190A85" w14:textId="77777777" w:rsidR="007D065B" w:rsidRDefault="007D065B">
            <w:pPr>
              <w:adjustRightInd w:val="0"/>
              <w:snapToGrid w:val="0"/>
              <w:rPr>
                <w:rFonts w:ascii="仿宋_GB2312" w:eastAsia="仿宋_GB2312" w:hAnsi="仿宋_GB2312" w:cs="仿宋_GB2312"/>
              </w:rPr>
            </w:pPr>
          </w:p>
        </w:tc>
      </w:tr>
      <w:tr w:rsidR="007D065B" w14:paraId="5AF17E5E"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2E60C420"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15</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5150C47C"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228EA01E"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2.工程竣工验收后，</w:t>
            </w:r>
            <w:proofErr w:type="gramStart"/>
            <w:r>
              <w:rPr>
                <w:rFonts w:ascii="仿宋_GB2312" w:eastAsia="仿宋_GB2312" w:hAnsi="仿宋_GB2312" w:cs="仿宋_GB2312" w:hint="eastAsia"/>
              </w:rPr>
              <w:t>不</w:t>
            </w:r>
            <w:proofErr w:type="gramEnd"/>
            <w:r>
              <w:rPr>
                <w:rFonts w:ascii="仿宋_GB2312" w:eastAsia="仿宋_GB2312" w:hAnsi="仿宋_GB2312" w:cs="仿宋_GB2312" w:hint="eastAsia"/>
              </w:rPr>
              <w:t>出具质量保修书的，或质量保修的内容、期限违反规定的。</w:t>
            </w:r>
          </w:p>
        </w:tc>
        <w:tc>
          <w:tcPr>
            <w:tcW w:w="850" w:type="dxa"/>
            <w:tcBorders>
              <w:top w:val="single" w:sz="4" w:space="0" w:color="auto"/>
              <w:left w:val="single" w:sz="4" w:space="0" w:color="auto"/>
              <w:bottom w:val="single" w:sz="4" w:space="0" w:color="auto"/>
              <w:right w:val="single" w:sz="4" w:space="0" w:color="auto"/>
            </w:tcBorders>
            <w:noWrap/>
            <w:vAlign w:val="center"/>
          </w:tcPr>
          <w:p w14:paraId="54A154EC" w14:textId="77777777" w:rsidR="007D065B" w:rsidRDefault="00D0789C">
            <w:pPr>
              <w:jc w:val="center"/>
              <w:rPr>
                <w:rFonts w:ascii="仿宋_GB2312" w:eastAsia="仿宋_GB2312" w:hAnsi="仿宋_GB2312" w:cs="仿宋_GB2312"/>
              </w:rPr>
            </w:pPr>
            <w:r>
              <w:rPr>
                <w:rFonts w:ascii="仿宋_GB2312" w:eastAsia="仿宋_GB2312" w:hAnsi="仿宋_GB2312" w:cs="仿宋_GB2312" w:hint="eastAsia"/>
              </w:rPr>
              <w:t>6个月</w:t>
            </w:r>
          </w:p>
        </w:tc>
        <w:tc>
          <w:tcPr>
            <w:tcW w:w="1985" w:type="dxa"/>
            <w:tcBorders>
              <w:top w:val="single" w:sz="4" w:space="0" w:color="auto"/>
              <w:left w:val="single" w:sz="4" w:space="0" w:color="auto"/>
              <w:bottom w:val="single" w:sz="4" w:space="0" w:color="auto"/>
              <w:right w:val="single" w:sz="4" w:space="0" w:color="auto"/>
            </w:tcBorders>
            <w:noWrap/>
            <w:vAlign w:val="center"/>
          </w:tcPr>
          <w:p w14:paraId="4C43BA26" w14:textId="77777777" w:rsidR="007D065B" w:rsidRDefault="00D0789C">
            <w:pPr>
              <w:jc w:val="center"/>
              <w:rPr>
                <w:rFonts w:ascii="仿宋_GB2312" w:eastAsia="仿宋_GB2312" w:hAnsi="仿宋_GB2312" w:cs="仿宋_GB2312"/>
              </w:rPr>
            </w:pPr>
            <w:r>
              <w:rPr>
                <w:rFonts w:ascii="仿宋_GB2312" w:eastAsia="仿宋_GB2312" w:hAnsi="仿宋_GB2312" w:cs="仿宋_GB2312" w:hint="eastAsia"/>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14:paraId="5D492A88" w14:textId="77777777" w:rsidR="007D065B" w:rsidRDefault="007D065B">
            <w:pPr>
              <w:adjustRightInd w:val="0"/>
              <w:snapToGrid w:val="0"/>
              <w:rPr>
                <w:rFonts w:ascii="仿宋_GB2312" w:eastAsia="仿宋_GB2312" w:hAnsi="仿宋_GB2312" w:cs="仿宋_GB2312"/>
              </w:rPr>
            </w:pPr>
          </w:p>
        </w:tc>
      </w:tr>
      <w:tr w:rsidR="007D065B" w14:paraId="71D1066B"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7D89C99E"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16</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2A089AB3"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272398E0"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3.不履行保修义务或者拖延履行保修义务的。</w:t>
            </w:r>
          </w:p>
        </w:tc>
        <w:tc>
          <w:tcPr>
            <w:tcW w:w="850" w:type="dxa"/>
            <w:tcBorders>
              <w:top w:val="single" w:sz="4" w:space="0" w:color="auto"/>
              <w:left w:val="single" w:sz="4" w:space="0" w:color="auto"/>
              <w:bottom w:val="single" w:sz="4" w:space="0" w:color="auto"/>
              <w:right w:val="single" w:sz="4" w:space="0" w:color="auto"/>
            </w:tcBorders>
            <w:noWrap/>
            <w:vAlign w:val="center"/>
          </w:tcPr>
          <w:p w14:paraId="1BAC86AB" w14:textId="77777777" w:rsidR="007D065B" w:rsidRDefault="00D0789C">
            <w:pPr>
              <w:jc w:val="center"/>
              <w:rPr>
                <w:rFonts w:ascii="仿宋_GB2312" w:eastAsia="仿宋_GB2312" w:hAnsi="仿宋_GB2312" w:cs="仿宋_GB2312"/>
              </w:rPr>
            </w:pPr>
            <w:r>
              <w:rPr>
                <w:rFonts w:ascii="仿宋_GB2312" w:eastAsia="仿宋_GB2312" w:hAnsi="仿宋_GB2312" w:cs="仿宋_GB2312" w:hint="eastAsia"/>
              </w:rPr>
              <w:t>6个月</w:t>
            </w:r>
          </w:p>
        </w:tc>
        <w:tc>
          <w:tcPr>
            <w:tcW w:w="1985" w:type="dxa"/>
            <w:tcBorders>
              <w:top w:val="single" w:sz="4" w:space="0" w:color="auto"/>
              <w:left w:val="single" w:sz="4" w:space="0" w:color="auto"/>
              <w:bottom w:val="single" w:sz="4" w:space="0" w:color="auto"/>
              <w:right w:val="single" w:sz="4" w:space="0" w:color="auto"/>
            </w:tcBorders>
            <w:noWrap/>
            <w:vAlign w:val="center"/>
          </w:tcPr>
          <w:p w14:paraId="44B717ED" w14:textId="77777777" w:rsidR="007D065B" w:rsidRDefault="00D0789C">
            <w:pPr>
              <w:jc w:val="center"/>
              <w:rPr>
                <w:rFonts w:ascii="仿宋_GB2312" w:eastAsia="仿宋_GB2312" w:hAnsi="仿宋_GB2312" w:cs="仿宋_GB2312"/>
              </w:rPr>
            </w:pPr>
            <w:r>
              <w:rPr>
                <w:rFonts w:ascii="仿宋_GB2312" w:eastAsia="仿宋_GB2312" w:hAnsi="仿宋_GB2312" w:cs="仿宋_GB2312" w:hint="eastAsia"/>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14:paraId="3F1DB5B7" w14:textId="77777777" w:rsidR="007D065B" w:rsidRDefault="007D065B">
            <w:pPr>
              <w:adjustRightInd w:val="0"/>
              <w:snapToGrid w:val="0"/>
              <w:rPr>
                <w:rFonts w:ascii="仿宋_GB2312" w:eastAsia="仿宋_GB2312" w:hAnsi="仿宋_GB2312" w:cs="仿宋_GB2312"/>
              </w:rPr>
            </w:pPr>
          </w:p>
        </w:tc>
      </w:tr>
      <w:tr w:rsidR="007D065B" w14:paraId="105E5C6B"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7AF02802"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17</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6A3BDFB7"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16026D96"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4.其他经认定为严重违反合同规定的。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7632E1DD"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14:paraId="190FDB57" w14:textId="77777777" w:rsidR="007D065B" w:rsidRDefault="007D065B">
            <w:pPr>
              <w:adjustRightInd w:val="0"/>
              <w:snapToGrid w:val="0"/>
              <w:rPr>
                <w:rFonts w:ascii="仿宋_GB2312" w:eastAsia="仿宋_GB2312" w:hAnsi="仿宋_GB2312" w:cs="仿宋_GB2312"/>
              </w:rPr>
            </w:pPr>
          </w:p>
        </w:tc>
      </w:tr>
      <w:tr w:rsidR="007D065B" w14:paraId="756E27F7"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0F0C371C"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18</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62AAF686"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53C06C36"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（八）违反廉洁协议约定的。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18044549" w14:textId="77777777" w:rsidR="007D065B" w:rsidRDefault="00D0789C">
            <w:pPr>
              <w:rPr>
                <w:rFonts w:ascii="仿宋_GB2312" w:eastAsia="仿宋_GB2312" w:hAnsi="仿宋_GB2312" w:cs="仿宋_GB2312"/>
              </w:rPr>
            </w:pPr>
            <w:r>
              <w:rPr>
                <w:rFonts w:ascii="仿宋_GB2312" w:eastAsia="仿宋_GB2312" w:hAnsi="仿宋_GB2312" w:cs="仿宋_GB2312" w:hint="eastAsia"/>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14:paraId="76E2CA0C" w14:textId="77777777" w:rsidR="007D065B" w:rsidRDefault="007D065B">
            <w:pPr>
              <w:adjustRightInd w:val="0"/>
              <w:snapToGrid w:val="0"/>
              <w:rPr>
                <w:rFonts w:ascii="仿宋_GB2312" w:eastAsia="仿宋_GB2312" w:hAnsi="仿宋_GB2312" w:cs="仿宋_GB2312"/>
              </w:rPr>
            </w:pPr>
          </w:p>
        </w:tc>
      </w:tr>
      <w:tr w:rsidR="007D065B" w14:paraId="1A1FA0FE"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1E002771"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19</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06F5E582"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22725C55"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（九）拖欠农民工工资，造成不良后果的。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184CF3E3" w14:textId="77777777" w:rsidR="007D065B" w:rsidRDefault="00D0789C">
            <w:pPr>
              <w:rPr>
                <w:rFonts w:ascii="仿宋_GB2312" w:eastAsia="仿宋_GB2312" w:hAnsi="仿宋_GB2312" w:cs="仿宋_GB2312"/>
              </w:rPr>
            </w:pPr>
            <w:r>
              <w:rPr>
                <w:rFonts w:ascii="仿宋_GB2312" w:eastAsia="仿宋_GB2312" w:hAnsi="仿宋_GB2312" w:cs="仿宋_GB2312" w:hint="eastAsia"/>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14:paraId="5B34F81F" w14:textId="77777777" w:rsidR="007D065B" w:rsidRDefault="007D065B">
            <w:pPr>
              <w:adjustRightInd w:val="0"/>
              <w:snapToGrid w:val="0"/>
              <w:rPr>
                <w:rFonts w:ascii="仿宋_GB2312" w:eastAsia="仿宋_GB2312" w:hAnsi="仿宋_GB2312" w:cs="仿宋_GB2312"/>
              </w:rPr>
            </w:pPr>
          </w:p>
        </w:tc>
      </w:tr>
      <w:tr w:rsidR="007D065B" w14:paraId="12E5DE1F"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4A70010C"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20</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45E4FBDB"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7C9ED9DF"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（十）为谋取非法利益，给</w:t>
            </w:r>
            <w:proofErr w:type="gramStart"/>
            <w:r>
              <w:rPr>
                <w:rFonts w:ascii="仿宋_GB2312" w:eastAsia="仿宋_GB2312" w:hAnsi="仿宋_GB2312" w:cs="仿宋_GB2312" w:hint="eastAsia"/>
              </w:rPr>
              <w:t>市水投集团</w:t>
            </w:r>
            <w:proofErr w:type="gramEnd"/>
            <w:r>
              <w:rPr>
                <w:rFonts w:ascii="仿宋_GB2312" w:eastAsia="仿宋_GB2312" w:hAnsi="仿宋_GB2312" w:cs="仿宋_GB2312" w:hint="eastAsia"/>
              </w:rPr>
              <w:t>或发包人造成损失的。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75192DA1" w14:textId="77777777" w:rsidR="007D065B" w:rsidRDefault="00D0789C">
            <w:pPr>
              <w:rPr>
                <w:rFonts w:ascii="仿宋_GB2312" w:eastAsia="仿宋_GB2312" w:hAnsi="仿宋_GB2312" w:cs="仿宋_GB2312"/>
              </w:rPr>
            </w:pPr>
            <w:r>
              <w:rPr>
                <w:rFonts w:ascii="仿宋_GB2312" w:eastAsia="仿宋_GB2312" w:hAnsi="仿宋_GB2312" w:cs="仿宋_GB2312" w:hint="eastAsia"/>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14:paraId="61F86FCC" w14:textId="77777777" w:rsidR="007D065B" w:rsidRDefault="007D065B">
            <w:pPr>
              <w:adjustRightInd w:val="0"/>
              <w:snapToGrid w:val="0"/>
              <w:rPr>
                <w:rFonts w:ascii="仿宋_GB2312" w:eastAsia="仿宋_GB2312" w:hAnsi="仿宋_GB2312" w:cs="仿宋_GB2312"/>
              </w:rPr>
            </w:pPr>
          </w:p>
        </w:tc>
      </w:tr>
      <w:tr w:rsidR="007D065B" w14:paraId="095F5E3C"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17870C27"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21</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32E9F32F"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542322B2"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（十一）因参建企业原因造成第三者财产重大损失的。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62F6F196" w14:textId="77777777" w:rsidR="007D065B" w:rsidRDefault="00D0789C">
            <w:pPr>
              <w:rPr>
                <w:rFonts w:ascii="仿宋_GB2312" w:eastAsia="仿宋_GB2312" w:hAnsi="仿宋_GB2312" w:cs="仿宋_GB2312"/>
              </w:rPr>
            </w:pPr>
            <w:r>
              <w:rPr>
                <w:rFonts w:ascii="仿宋_GB2312" w:eastAsia="仿宋_GB2312" w:hAnsi="仿宋_GB2312" w:cs="仿宋_GB2312" w:hint="eastAsia"/>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14:paraId="369EE90D" w14:textId="77777777" w:rsidR="007D065B" w:rsidRDefault="007D065B">
            <w:pPr>
              <w:adjustRightInd w:val="0"/>
              <w:snapToGrid w:val="0"/>
              <w:rPr>
                <w:rFonts w:ascii="仿宋_GB2312" w:eastAsia="仿宋_GB2312" w:hAnsi="仿宋_GB2312" w:cs="仿宋_GB2312"/>
              </w:rPr>
            </w:pPr>
          </w:p>
        </w:tc>
      </w:tr>
      <w:tr w:rsidR="007D065B" w14:paraId="57507775"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2AAED45A"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22</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10154F26"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1C8A1F1A" w14:textId="77777777" w:rsidR="007D065B" w:rsidRDefault="00D0789C">
            <w:pPr>
              <w:adjustRightInd w:val="0"/>
              <w:snapToGrid w:val="0"/>
              <w:jc w:val="left"/>
              <w:rPr>
                <w:rFonts w:ascii="仿宋_GB2312" w:eastAsia="仿宋_GB2312" w:hAnsi="仿宋_GB2312" w:cs="仿宋_GB2312"/>
              </w:rPr>
            </w:pPr>
            <w:r>
              <w:rPr>
                <w:rFonts w:ascii="仿宋_GB2312" w:eastAsia="仿宋_GB2312" w:hAnsi="仿宋_GB2312" w:cs="仿宋_GB2312" w:hint="eastAsia"/>
              </w:rPr>
              <w:t>（十二）经发包人认定的其他</w:t>
            </w:r>
            <w:proofErr w:type="gramStart"/>
            <w:r>
              <w:rPr>
                <w:rFonts w:ascii="仿宋_GB2312" w:eastAsia="仿宋_GB2312" w:hAnsi="仿宋_GB2312" w:cs="仿宋_GB2312" w:hint="eastAsia"/>
              </w:rPr>
              <w:t>不</w:t>
            </w:r>
            <w:proofErr w:type="gramEnd"/>
            <w:r>
              <w:rPr>
                <w:rFonts w:ascii="仿宋_GB2312" w:eastAsia="仿宋_GB2312" w:hAnsi="仿宋_GB2312" w:cs="仿宋_GB2312" w:hint="eastAsia"/>
              </w:rPr>
              <w:t>诚信行为。</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79D7E80E"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14:paraId="6AEE6974" w14:textId="77777777" w:rsidR="007D065B" w:rsidRDefault="007D065B">
            <w:pPr>
              <w:adjustRightInd w:val="0"/>
              <w:snapToGrid w:val="0"/>
              <w:rPr>
                <w:rFonts w:ascii="仿宋_GB2312" w:eastAsia="仿宋_GB2312" w:hAnsi="仿宋_GB2312" w:cs="仿宋_GB2312"/>
              </w:rPr>
            </w:pPr>
          </w:p>
        </w:tc>
      </w:tr>
    </w:tbl>
    <w:p w14:paraId="4503A822" w14:textId="77777777" w:rsidR="007D065B" w:rsidRDefault="00D0789C">
      <w:pPr>
        <w:contextualSpacing/>
        <w:jc w:val="left"/>
        <w:rPr>
          <w:rFonts w:ascii="仿宋_GB2312" w:eastAsia="仿宋_GB2312" w:hAnsi="仿宋_GB2312" w:cs="仿宋_GB2312"/>
          <w:sz w:val="24"/>
        </w:rPr>
      </w:pPr>
      <w:r>
        <w:rPr>
          <w:rFonts w:ascii="仿宋_GB2312" w:eastAsia="仿宋_GB2312" w:hAnsi="仿宋_GB2312" w:cs="仿宋_GB2312" w:hint="eastAsia"/>
          <w:sz w:val="24"/>
        </w:rPr>
        <w:t>备注：本处理标准出自</w:t>
      </w:r>
      <w:r>
        <w:rPr>
          <w:rFonts w:ascii="仿宋_GB2312" w:eastAsia="仿宋_GB2312" w:hAnsi="仿宋_GB2312" w:cs="仿宋_GB2312" w:hint="eastAsia"/>
          <w:color w:val="000000"/>
          <w:sz w:val="24"/>
        </w:rPr>
        <w:t>《广州市净水有限公司经营建设项目参建企业不诚信行为管理办法》。</w:t>
      </w:r>
    </w:p>
    <w:tbl>
      <w:tblPr>
        <w:tblpPr w:leftFromText="180" w:rightFromText="180" w:vertAnchor="text" w:horzAnchor="page" w:tblpX="207" w:tblpY="369"/>
        <w:tblOverlap w:val="never"/>
        <w:tblW w:w="10693" w:type="dxa"/>
        <w:tblCellMar>
          <w:left w:w="0" w:type="dxa"/>
          <w:right w:w="0" w:type="dxa"/>
        </w:tblCellMar>
        <w:tblLook w:val="04A0" w:firstRow="1" w:lastRow="0" w:firstColumn="1" w:lastColumn="0" w:noHBand="0" w:noVBand="1"/>
      </w:tblPr>
      <w:tblGrid>
        <w:gridCol w:w="429"/>
        <w:gridCol w:w="893"/>
        <w:gridCol w:w="744"/>
        <w:gridCol w:w="4452"/>
        <w:gridCol w:w="1044"/>
        <w:gridCol w:w="1044"/>
        <w:gridCol w:w="1044"/>
        <w:gridCol w:w="1044"/>
      </w:tblGrid>
      <w:tr w:rsidR="007D065B" w14:paraId="71EF1B99" w14:textId="77777777">
        <w:trPr>
          <w:trHeight w:val="300"/>
        </w:trPr>
        <w:tc>
          <w:tcPr>
            <w:tcW w:w="1322" w:type="dxa"/>
            <w:gridSpan w:val="2"/>
            <w:tcBorders>
              <w:top w:val="nil"/>
              <w:left w:val="nil"/>
              <w:bottom w:val="nil"/>
              <w:right w:val="nil"/>
            </w:tcBorders>
            <w:noWrap/>
            <w:tcMar>
              <w:top w:w="12" w:type="dxa"/>
              <w:left w:w="12" w:type="dxa"/>
              <w:right w:w="12" w:type="dxa"/>
            </w:tcMar>
            <w:vAlign w:val="center"/>
          </w:tcPr>
          <w:p w14:paraId="3855F805" w14:textId="77777777" w:rsidR="007D065B" w:rsidRDefault="00D0789C">
            <w:pPr>
              <w:widowControl/>
              <w:jc w:val="left"/>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附件2-1</w:t>
            </w:r>
          </w:p>
        </w:tc>
        <w:tc>
          <w:tcPr>
            <w:tcW w:w="744" w:type="dxa"/>
            <w:tcBorders>
              <w:top w:val="nil"/>
              <w:left w:val="nil"/>
              <w:bottom w:val="nil"/>
              <w:right w:val="nil"/>
            </w:tcBorders>
            <w:noWrap/>
            <w:tcMar>
              <w:top w:w="12" w:type="dxa"/>
              <w:left w:w="12" w:type="dxa"/>
              <w:right w:w="12" w:type="dxa"/>
            </w:tcMar>
            <w:vAlign w:val="center"/>
          </w:tcPr>
          <w:p w14:paraId="55189F39" w14:textId="77777777" w:rsidR="007D065B" w:rsidRDefault="007D065B">
            <w:pPr>
              <w:jc w:val="left"/>
              <w:rPr>
                <w:rFonts w:ascii="等线" w:eastAsia="等线" w:hAnsi="等线" w:cs="等线"/>
                <w:color w:val="000000"/>
                <w:sz w:val="16"/>
                <w:szCs w:val="16"/>
              </w:rPr>
            </w:pPr>
          </w:p>
        </w:tc>
        <w:tc>
          <w:tcPr>
            <w:tcW w:w="4452" w:type="dxa"/>
            <w:tcBorders>
              <w:top w:val="nil"/>
              <w:left w:val="nil"/>
              <w:bottom w:val="nil"/>
              <w:right w:val="nil"/>
            </w:tcBorders>
            <w:noWrap/>
            <w:tcMar>
              <w:top w:w="12" w:type="dxa"/>
              <w:left w:w="12" w:type="dxa"/>
              <w:right w:w="12" w:type="dxa"/>
            </w:tcMar>
            <w:vAlign w:val="center"/>
          </w:tcPr>
          <w:p w14:paraId="2CA12B85" w14:textId="77777777" w:rsidR="007D065B" w:rsidRDefault="007D065B">
            <w:pPr>
              <w:rPr>
                <w:rFonts w:ascii="等线" w:eastAsia="等线" w:hAnsi="等线" w:cs="等线"/>
                <w:color w:val="000000"/>
                <w:sz w:val="16"/>
                <w:szCs w:val="16"/>
              </w:rPr>
            </w:pPr>
          </w:p>
        </w:tc>
        <w:tc>
          <w:tcPr>
            <w:tcW w:w="1044" w:type="dxa"/>
            <w:tcBorders>
              <w:top w:val="nil"/>
              <w:left w:val="nil"/>
              <w:bottom w:val="nil"/>
              <w:right w:val="nil"/>
            </w:tcBorders>
            <w:noWrap/>
            <w:tcMar>
              <w:top w:w="12" w:type="dxa"/>
              <w:left w:w="12" w:type="dxa"/>
              <w:right w:w="12" w:type="dxa"/>
            </w:tcMar>
            <w:vAlign w:val="center"/>
          </w:tcPr>
          <w:p w14:paraId="3E0F50AD" w14:textId="77777777" w:rsidR="007D065B" w:rsidRDefault="007D065B">
            <w:pPr>
              <w:rPr>
                <w:rFonts w:ascii="等线" w:eastAsia="等线" w:hAnsi="等线" w:cs="等线"/>
                <w:color w:val="000000"/>
                <w:sz w:val="16"/>
                <w:szCs w:val="16"/>
              </w:rPr>
            </w:pPr>
          </w:p>
        </w:tc>
        <w:tc>
          <w:tcPr>
            <w:tcW w:w="1044" w:type="dxa"/>
            <w:tcBorders>
              <w:top w:val="nil"/>
              <w:left w:val="nil"/>
              <w:bottom w:val="nil"/>
              <w:right w:val="nil"/>
            </w:tcBorders>
            <w:noWrap/>
            <w:tcMar>
              <w:top w:w="12" w:type="dxa"/>
              <w:left w:w="12" w:type="dxa"/>
              <w:right w:w="12" w:type="dxa"/>
            </w:tcMar>
            <w:vAlign w:val="center"/>
          </w:tcPr>
          <w:p w14:paraId="6C96E200" w14:textId="77777777" w:rsidR="007D065B" w:rsidRDefault="007D065B">
            <w:pPr>
              <w:rPr>
                <w:rFonts w:ascii="等线" w:eastAsia="等线" w:hAnsi="等线" w:cs="等线"/>
                <w:color w:val="000000"/>
                <w:sz w:val="16"/>
                <w:szCs w:val="16"/>
              </w:rPr>
            </w:pPr>
          </w:p>
        </w:tc>
        <w:tc>
          <w:tcPr>
            <w:tcW w:w="1044" w:type="dxa"/>
            <w:tcBorders>
              <w:top w:val="nil"/>
              <w:left w:val="nil"/>
              <w:bottom w:val="nil"/>
              <w:right w:val="nil"/>
            </w:tcBorders>
            <w:noWrap/>
            <w:tcMar>
              <w:top w:w="12" w:type="dxa"/>
              <w:left w:w="12" w:type="dxa"/>
              <w:right w:w="12" w:type="dxa"/>
            </w:tcMar>
            <w:vAlign w:val="center"/>
          </w:tcPr>
          <w:p w14:paraId="7368FC14" w14:textId="77777777" w:rsidR="007D065B" w:rsidRDefault="007D065B">
            <w:pPr>
              <w:rPr>
                <w:rFonts w:ascii="等线" w:eastAsia="等线" w:hAnsi="等线" w:cs="等线"/>
                <w:color w:val="000000"/>
                <w:sz w:val="16"/>
                <w:szCs w:val="16"/>
              </w:rPr>
            </w:pPr>
          </w:p>
        </w:tc>
        <w:tc>
          <w:tcPr>
            <w:tcW w:w="1044" w:type="dxa"/>
            <w:tcBorders>
              <w:top w:val="nil"/>
              <w:left w:val="nil"/>
              <w:bottom w:val="nil"/>
              <w:right w:val="nil"/>
            </w:tcBorders>
            <w:noWrap/>
            <w:tcMar>
              <w:top w:w="12" w:type="dxa"/>
              <w:left w:w="12" w:type="dxa"/>
              <w:right w:w="12" w:type="dxa"/>
            </w:tcMar>
            <w:vAlign w:val="center"/>
          </w:tcPr>
          <w:p w14:paraId="1D9B82A1" w14:textId="77777777" w:rsidR="007D065B" w:rsidRDefault="007D065B">
            <w:pPr>
              <w:jc w:val="center"/>
              <w:rPr>
                <w:rFonts w:ascii="等线" w:eastAsia="等线" w:hAnsi="等线" w:cs="等线"/>
                <w:color w:val="000000"/>
                <w:sz w:val="16"/>
                <w:szCs w:val="16"/>
              </w:rPr>
            </w:pPr>
          </w:p>
        </w:tc>
      </w:tr>
      <w:tr w:rsidR="007D065B" w14:paraId="6C2E26E8" w14:textId="77777777">
        <w:trPr>
          <w:trHeight w:val="320"/>
        </w:trPr>
        <w:tc>
          <w:tcPr>
            <w:tcW w:w="0" w:type="auto"/>
            <w:gridSpan w:val="8"/>
            <w:tcBorders>
              <w:top w:val="nil"/>
              <w:left w:val="nil"/>
              <w:bottom w:val="nil"/>
              <w:right w:val="nil"/>
            </w:tcBorders>
            <w:noWrap/>
            <w:tcMar>
              <w:top w:w="12" w:type="dxa"/>
              <w:left w:w="12" w:type="dxa"/>
              <w:right w:w="12" w:type="dxa"/>
            </w:tcMar>
            <w:vAlign w:val="center"/>
          </w:tcPr>
          <w:p w14:paraId="7D02B6DD" w14:textId="77777777" w:rsidR="007D065B" w:rsidRDefault="00D0789C">
            <w:pPr>
              <w:widowControl/>
              <w:jc w:val="center"/>
              <w:textAlignment w:val="center"/>
              <w:rPr>
                <w:rFonts w:ascii="等线" w:eastAsia="等线" w:hAnsi="等线" w:cs="等线"/>
                <w:b/>
                <w:color w:val="000000"/>
                <w:sz w:val="16"/>
                <w:szCs w:val="16"/>
              </w:rPr>
            </w:pPr>
            <w:r>
              <w:rPr>
                <w:rFonts w:ascii="等线" w:eastAsia="等线" w:hAnsi="等线" w:cs="等线" w:hint="eastAsia"/>
                <w:b/>
                <w:color w:val="000000"/>
                <w:kern w:val="0"/>
                <w:sz w:val="16"/>
                <w:szCs w:val="16"/>
                <w:lang w:bidi="ar"/>
              </w:rPr>
              <w:t>营运项目承包单位日常履约考评参照表（安全）</w:t>
            </w:r>
          </w:p>
        </w:tc>
      </w:tr>
      <w:tr w:rsidR="007D065B" w14:paraId="0AA95908" w14:textId="77777777">
        <w:trPr>
          <w:trHeight w:val="100"/>
        </w:trPr>
        <w:tc>
          <w:tcPr>
            <w:tcW w:w="0" w:type="auto"/>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1977E67"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序号</w:t>
            </w:r>
          </w:p>
        </w:tc>
        <w:tc>
          <w:tcPr>
            <w:tcW w:w="0" w:type="auto"/>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BD91373"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考评项目</w:t>
            </w:r>
          </w:p>
        </w:tc>
        <w:tc>
          <w:tcPr>
            <w:tcW w:w="0" w:type="auto"/>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1CC2169"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考评分项</w:t>
            </w:r>
          </w:p>
        </w:tc>
        <w:tc>
          <w:tcPr>
            <w:tcW w:w="0" w:type="auto"/>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F2A6BB9"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考评内容</w:t>
            </w:r>
          </w:p>
        </w:tc>
        <w:tc>
          <w:tcPr>
            <w:tcW w:w="4176"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7362FC" w14:textId="77777777" w:rsidR="007D065B" w:rsidRDefault="007D065B">
            <w:pPr>
              <w:jc w:val="center"/>
              <w:rPr>
                <w:rFonts w:ascii="等线" w:eastAsia="等线" w:hAnsi="等线" w:cs="等线"/>
                <w:color w:val="000000"/>
                <w:sz w:val="16"/>
                <w:szCs w:val="16"/>
              </w:rPr>
            </w:pPr>
          </w:p>
        </w:tc>
      </w:tr>
      <w:tr w:rsidR="007D065B" w14:paraId="39F019AE" w14:textId="77777777">
        <w:trPr>
          <w:trHeight w:val="420"/>
        </w:trPr>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DC94892" w14:textId="77777777" w:rsidR="007D065B" w:rsidRDefault="007D065B">
            <w:pPr>
              <w:jc w:val="center"/>
              <w:rPr>
                <w:rFonts w:ascii="等线" w:eastAsia="等线" w:hAnsi="等线" w:cs="等线"/>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DF1D983" w14:textId="77777777" w:rsidR="007D065B" w:rsidRDefault="007D065B">
            <w:pPr>
              <w:jc w:val="center"/>
              <w:rPr>
                <w:rFonts w:ascii="等线" w:eastAsia="等线" w:hAnsi="等线" w:cs="等线"/>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2325393" w14:textId="77777777" w:rsidR="007D065B" w:rsidRDefault="007D065B">
            <w:pPr>
              <w:jc w:val="center"/>
              <w:rPr>
                <w:rFonts w:ascii="等线" w:eastAsia="等线" w:hAnsi="等线" w:cs="等线"/>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FBD1833" w14:textId="77777777" w:rsidR="007D065B" w:rsidRDefault="007D065B">
            <w:pPr>
              <w:jc w:val="center"/>
              <w:rPr>
                <w:rFonts w:ascii="等线" w:eastAsia="等线" w:hAnsi="等线" w:cs="等线"/>
                <w:color w:val="000000"/>
                <w:sz w:val="16"/>
                <w:szCs w:val="16"/>
              </w:rPr>
            </w:pP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45648A6"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合同金额＜5万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2DE657"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5万≤合同金额＜30万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4EA6FDF"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30万≤合同金额＜100万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0D296CD"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合同金额≥100万</w:t>
            </w:r>
          </w:p>
        </w:tc>
      </w:tr>
      <w:tr w:rsidR="007D065B" w14:paraId="4714F35E" w14:textId="77777777">
        <w:trPr>
          <w:trHeight w:val="70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B15EE91"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36E2005"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安全事故</w:t>
            </w:r>
          </w:p>
        </w:tc>
        <w:tc>
          <w:tcPr>
            <w:tcW w:w="0" w:type="auto"/>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2CF3682"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事故类型</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26AF922" w14:textId="77777777" w:rsidR="007D065B" w:rsidRDefault="00D0789C">
            <w:pPr>
              <w:widowControl/>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发生发生</w:t>
            </w:r>
            <w:proofErr w:type="gramEnd"/>
            <w:r>
              <w:rPr>
                <w:rFonts w:ascii="仿宋_GB2312" w:eastAsia="仿宋_GB2312" w:hAnsi="等线" w:cs="仿宋_GB2312" w:hint="eastAsia"/>
                <w:color w:val="000000"/>
                <w:kern w:val="0"/>
                <w:sz w:val="16"/>
                <w:szCs w:val="16"/>
                <w:lang w:bidi="ar"/>
              </w:rPr>
              <w:t>3人及以上重伤或发生1人及以上死亡或直接经济损失达200万元以上的安全生产事故</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CE47A60"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按“四不放过”调查后处理</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377371"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按“四不放过”调查后处理</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54833A"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按“四不放过”调查后处理</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3B255C"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按“四不放过”调查后处理</w:t>
            </w:r>
          </w:p>
        </w:tc>
      </w:tr>
      <w:tr w:rsidR="007D065B" w14:paraId="65A65CAF" w14:textId="77777777">
        <w:trPr>
          <w:trHeight w:val="90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9C938CA"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2</w:t>
            </w: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794567B" w14:textId="77777777" w:rsidR="007D065B" w:rsidRDefault="007D065B">
            <w:pPr>
              <w:jc w:val="center"/>
              <w:rPr>
                <w:rFonts w:ascii="仿宋_GB2312" w:eastAsia="仿宋_GB2312" w:hAnsi="等线" w:cs="仿宋_GB2312"/>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0C66FE5" w14:textId="77777777" w:rsidR="007D065B" w:rsidRDefault="007D065B">
            <w:pPr>
              <w:jc w:val="center"/>
              <w:rPr>
                <w:rFonts w:ascii="仿宋_GB2312" w:eastAsia="仿宋_GB2312" w:hAnsi="等线" w:cs="仿宋_GB2312"/>
                <w:color w:val="000000"/>
                <w:sz w:val="16"/>
                <w:szCs w:val="16"/>
              </w:rPr>
            </w:pP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BF7B69"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发生重伤2人安全事故的</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EE2F1B"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金额的30%～50%；</w:t>
            </w:r>
            <w:r>
              <w:rPr>
                <w:rFonts w:ascii="仿宋_GB2312" w:eastAsia="仿宋_GB2312" w:hAnsi="等线" w:cs="仿宋_GB2312" w:hint="eastAsia"/>
                <w:color w:val="000000"/>
                <w:kern w:val="0"/>
                <w:sz w:val="16"/>
                <w:szCs w:val="16"/>
                <w:lang w:bidi="ar"/>
              </w:rPr>
              <w:br/>
              <w:t>或1万～2万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791EEFC"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金额的20%～30%；</w:t>
            </w:r>
            <w:r>
              <w:rPr>
                <w:rFonts w:ascii="仿宋_GB2312" w:eastAsia="仿宋_GB2312" w:hAnsi="等线" w:cs="仿宋_GB2312" w:hint="eastAsia"/>
                <w:color w:val="000000"/>
                <w:kern w:val="0"/>
                <w:sz w:val="16"/>
                <w:szCs w:val="16"/>
                <w:lang w:bidi="ar"/>
              </w:rPr>
              <w:br/>
              <w:t>或2万～4万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489FAA9"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金额的10%～20%；</w:t>
            </w:r>
            <w:r>
              <w:rPr>
                <w:rFonts w:ascii="仿宋_GB2312" w:eastAsia="仿宋_GB2312" w:hAnsi="等线" w:cs="仿宋_GB2312" w:hint="eastAsia"/>
                <w:color w:val="000000"/>
                <w:kern w:val="0"/>
                <w:sz w:val="16"/>
                <w:szCs w:val="16"/>
                <w:lang w:bidi="ar"/>
              </w:rPr>
              <w:br/>
              <w:t>或4万～8万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61F950"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金额的5%～10%;</w:t>
            </w:r>
            <w:r>
              <w:rPr>
                <w:rFonts w:ascii="仿宋_GB2312" w:eastAsia="仿宋_GB2312" w:hAnsi="等线" w:cs="仿宋_GB2312" w:hint="eastAsia"/>
                <w:color w:val="000000"/>
                <w:kern w:val="0"/>
                <w:sz w:val="16"/>
                <w:szCs w:val="16"/>
                <w:lang w:bidi="ar"/>
              </w:rPr>
              <w:br/>
              <w:t>或8万～12万</w:t>
            </w:r>
          </w:p>
        </w:tc>
      </w:tr>
      <w:tr w:rsidR="007D065B" w14:paraId="0CE276F7" w14:textId="77777777">
        <w:trPr>
          <w:trHeight w:val="80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A3E919F"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3</w:t>
            </w: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D6557C2" w14:textId="77777777" w:rsidR="007D065B" w:rsidRDefault="007D065B">
            <w:pPr>
              <w:jc w:val="center"/>
              <w:rPr>
                <w:rFonts w:ascii="仿宋_GB2312" w:eastAsia="仿宋_GB2312" w:hAnsi="等线" w:cs="仿宋_GB2312"/>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3E45C89" w14:textId="77777777" w:rsidR="007D065B" w:rsidRDefault="007D065B">
            <w:pPr>
              <w:jc w:val="center"/>
              <w:rPr>
                <w:rFonts w:ascii="仿宋_GB2312" w:eastAsia="仿宋_GB2312" w:hAnsi="等线" w:cs="仿宋_GB2312"/>
                <w:color w:val="000000"/>
                <w:sz w:val="16"/>
                <w:szCs w:val="16"/>
              </w:rPr>
            </w:pP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ABEA9F1"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发生重伤1人安全事故的</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F8A68E7"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金额的20%～30%;</w:t>
            </w:r>
            <w:r>
              <w:rPr>
                <w:rFonts w:ascii="仿宋_GB2312" w:eastAsia="仿宋_GB2312" w:hAnsi="等线" w:cs="仿宋_GB2312" w:hint="eastAsia"/>
                <w:color w:val="000000"/>
                <w:kern w:val="0"/>
                <w:sz w:val="16"/>
                <w:szCs w:val="16"/>
                <w:lang w:bidi="ar"/>
              </w:rPr>
              <w:br/>
              <w:t>或5000～1万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BE74466"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金额的10%～20%；</w:t>
            </w:r>
            <w:r>
              <w:rPr>
                <w:rFonts w:ascii="仿宋_GB2312" w:eastAsia="仿宋_GB2312" w:hAnsi="等线" w:cs="仿宋_GB2312" w:hint="eastAsia"/>
                <w:color w:val="000000"/>
                <w:kern w:val="0"/>
                <w:sz w:val="16"/>
                <w:szCs w:val="16"/>
                <w:lang w:bidi="ar"/>
              </w:rPr>
              <w:br/>
              <w:t>或1万～2万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37FF22"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金额的5%～10%；</w:t>
            </w:r>
            <w:r>
              <w:rPr>
                <w:rFonts w:ascii="仿宋_GB2312" w:eastAsia="仿宋_GB2312" w:hAnsi="等线" w:cs="仿宋_GB2312" w:hint="eastAsia"/>
                <w:color w:val="000000"/>
                <w:kern w:val="0"/>
                <w:sz w:val="16"/>
                <w:szCs w:val="16"/>
                <w:lang w:bidi="ar"/>
              </w:rPr>
              <w:br/>
              <w:t>或2万～4万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9437B6A"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金额的3%～5%；</w:t>
            </w:r>
            <w:r>
              <w:rPr>
                <w:rFonts w:ascii="仿宋_GB2312" w:eastAsia="仿宋_GB2312" w:hAnsi="等线" w:cs="仿宋_GB2312" w:hint="eastAsia"/>
                <w:color w:val="000000"/>
                <w:kern w:val="0"/>
                <w:sz w:val="16"/>
                <w:szCs w:val="16"/>
                <w:lang w:bidi="ar"/>
              </w:rPr>
              <w:br/>
              <w:t>或4万～8万</w:t>
            </w:r>
          </w:p>
        </w:tc>
      </w:tr>
      <w:tr w:rsidR="007D065B" w14:paraId="0F1164D3" w14:textId="77777777">
        <w:trPr>
          <w:trHeight w:val="62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6FA92F5"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4</w:t>
            </w: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5E4A7CE" w14:textId="77777777" w:rsidR="007D065B" w:rsidRDefault="007D065B">
            <w:pPr>
              <w:jc w:val="center"/>
              <w:rPr>
                <w:rFonts w:ascii="仿宋_GB2312" w:eastAsia="仿宋_GB2312" w:hAnsi="等线" w:cs="仿宋_GB2312"/>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0066BC5" w14:textId="77777777" w:rsidR="007D065B" w:rsidRDefault="007D065B">
            <w:pPr>
              <w:jc w:val="center"/>
              <w:rPr>
                <w:rFonts w:ascii="仿宋_GB2312" w:eastAsia="仿宋_GB2312" w:hAnsi="等线" w:cs="仿宋_GB2312"/>
                <w:color w:val="000000"/>
                <w:sz w:val="16"/>
                <w:szCs w:val="16"/>
              </w:rPr>
            </w:pP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161278E"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发生停产、影响环境、破坏公共设施、造成不良影响等事故的</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3734E5"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金额的10%～20%；</w:t>
            </w:r>
            <w:r>
              <w:rPr>
                <w:rFonts w:ascii="仿宋_GB2312" w:eastAsia="仿宋_GB2312" w:hAnsi="等线" w:cs="仿宋_GB2312" w:hint="eastAsia"/>
                <w:color w:val="000000"/>
                <w:kern w:val="0"/>
                <w:sz w:val="16"/>
                <w:szCs w:val="16"/>
                <w:lang w:bidi="ar"/>
              </w:rPr>
              <w:br/>
              <w:t>或2000～3000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F52BE1"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金额的5%～10%；</w:t>
            </w:r>
            <w:r>
              <w:rPr>
                <w:rFonts w:ascii="仿宋_GB2312" w:eastAsia="仿宋_GB2312" w:hAnsi="等线" w:cs="仿宋_GB2312" w:hint="eastAsia"/>
                <w:color w:val="000000"/>
                <w:kern w:val="0"/>
                <w:sz w:val="16"/>
                <w:szCs w:val="16"/>
                <w:lang w:bidi="ar"/>
              </w:rPr>
              <w:br/>
              <w:t>或5000～1万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A125CA"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金额的3%～5%；</w:t>
            </w:r>
            <w:r>
              <w:rPr>
                <w:rFonts w:ascii="仿宋_GB2312" w:eastAsia="仿宋_GB2312" w:hAnsi="等线" w:cs="仿宋_GB2312" w:hint="eastAsia"/>
                <w:color w:val="000000"/>
                <w:kern w:val="0"/>
                <w:sz w:val="16"/>
                <w:szCs w:val="16"/>
                <w:lang w:bidi="ar"/>
              </w:rPr>
              <w:br/>
              <w:t>或1万～2万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C33820F"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金额的1%～2%；</w:t>
            </w:r>
            <w:r>
              <w:rPr>
                <w:rFonts w:ascii="仿宋_GB2312" w:eastAsia="仿宋_GB2312" w:hAnsi="等线" w:cs="仿宋_GB2312" w:hint="eastAsia"/>
                <w:color w:val="000000"/>
                <w:kern w:val="0"/>
                <w:sz w:val="16"/>
                <w:szCs w:val="16"/>
                <w:lang w:bidi="ar"/>
              </w:rPr>
              <w:br/>
              <w:t>或2万～4万</w:t>
            </w:r>
          </w:p>
        </w:tc>
      </w:tr>
      <w:tr w:rsidR="007D065B" w14:paraId="3B480D0E" w14:textId="77777777">
        <w:trPr>
          <w:trHeight w:val="142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955B15E"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lastRenderedPageBreak/>
              <w:t>5</w:t>
            </w: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7823E43" w14:textId="77777777" w:rsidR="007D065B" w:rsidRDefault="007D065B">
            <w:pPr>
              <w:jc w:val="center"/>
              <w:rPr>
                <w:rFonts w:ascii="仿宋_GB2312" w:eastAsia="仿宋_GB2312" w:hAnsi="等线" w:cs="仿宋_GB2312"/>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A9B6562"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事故处理</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68D40A8"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1.发生事故或事件隐瞒不报的</w:t>
            </w:r>
            <w:r>
              <w:rPr>
                <w:rFonts w:ascii="仿宋_GB2312" w:eastAsia="仿宋_GB2312" w:hAnsi="等线" w:cs="仿宋_GB2312" w:hint="eastAsia"/>
                <w:color w:val="000000"/>
                <w:kern w:val="0"/>
                <w:sz w:val="16"/>
                <w:szCs w:val="16"/>
                <w:lang w:bidi="ar"/>
              </w:rPr>
              <w:br/>
              <w:t>2.未在1小时内向业主单位上报事故的</w:t>
            </w:r>
            <w:r>
              <w:rPr>
                <w:rFonts w:ascii="仿宋_GB2312" w:eastAsia="仿宋_GB2312" w:hAnsi="等线" w:cs="仿宋_GB2312" w:hint="eastAsia"/>
                <w:color w:val="000000"/>
                <w:kern w:val="0"/>
                <w:sz w:val="16"/>
                <w:szCs w:val="16"/>
                <w:lang w:bidi="ar"/>
              </w:rPr>
              <w:br/>
              <w:t>3.拒绝、不配合事故事件调查的或事故事件调查提供虚假信息</w:t>
            </w:r>
            <w:r>
              <w:rPr>
                <w:rFonts w:ascii="仿宋_GB2312" w:eastAsia="仿宋_GB2312" w:hAnsi="等线" w:cs="仿宋_GB2312" w:hint="eastAsia"/>
                <w:color w:val="000000"/>
                <w:kern w:val="0"/>
                <w:sz w:val="16"/>
                <w:szCs w:val="16"/>
                <w:lang w:bidi="ar"/>
              </w:rPr>
              <w:br/>
              <w:t>4.未按规定和程序组织事故调查和事故处理的</w:t>
            </w:r>
            <w:r>
              <w:rPr>
                <w:rFonts w:ascii="仿宋_GB2312" w:eastAsia="仿宋_GB2312" w:hAnsi="等线" w:cs="仿宋_GB2312" w:hint="eastAsia"/>
                <w:color w:val="000000"/>
                <w:kern w:val="0"/>
                <w:sz w:val="16"/>
                <w:szCs w:val="16"/>
                <w:lang w:bidi="ar"/>
              </w:rPr>
              <w:br/>
              <w:t>5.未及时处理导致事故扩大的</w:t>
            </w:r>
            <w:r>
              <w:rPr>
                <w:rFonts w:ascii="仿宋_GB2312" w:eastAsia="仿宋_GB2312" w:hAnsi="等线" w:cs="仿宋_GB2312" w:hint="eastAsia"/>
                <w:color w:val="000000"/>
                <w:kern w:val="0"/>
                <w:sz w:val="16"/>
                <w:szCs w:val="16"/>
                <w:lang w:bidi="ar"/>
              </w:rPr>
              <w:br/>
              <w:t>6.未落实“四不放过”的</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3F667FE"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金额的30%～50%；</w:t>
            </w:r>
            <w:r>
              <w:rPr>
                <w:rFonts w:ascii="仿宋_GB2312" w:eastAsia="仿宋_GB2312" w:hAnsi="等线" w:cs="仿宋_GB2312" w:hint="eastAsia"/>
                <w:color w:val="000000"/>
                <w:kern w:val="0"/>
                <w:sz w:val="16"/>
                <w:szCs w:val="16"/>
                <w:lang w:bidi="ar"/>
              </w:rPr>
              <w:br/>
              <w:t>或1万～2万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003199"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金额的20%～30%；</w:t>
            </w:r>
            <w:r>
              <w:rPr>
                <w:rFonts w:ascii="仿宋_GB2312" w:eastAsia="仿宋_GB2312" w:hAnsi="等线" w:cs="仿宋_GB2312" w:hint="eastAsia"/>
                <w:color w:val="000000"/>
                <w:kern w:val="0"/>
                <w:sz w:val="16"/>
                <w:szCs w:val="16"/>
                <w:lang w:bidi="ar"/>
              </w:rPr>
              <w:br/>
              <w:t>或2万～4万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57B8883"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金额的10%～20%；</w:t>
            </w:r>
            <w:r>
              <w:rPr>
                <w:rFonts w:ascii="仿宋_GB2312" w:eastAsia="仿宋_GB2312" w:hAnsi="等线" w:cs="仿宋_GB2312" w:hint="eastAsia"/>
                <w:color w:val="000000"/>
                <w:kern w:val="0"/>
                <w:sz w:val="16"/>
                <w:szCs w:val="16"/>
                <w:lang w:bidi="ar"/>
              </w:rPr>
              <w:br/>
              <w:t>或4万～8万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30B977"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金额的5%～10%;</w:t>
            </w:r>
            <w:r>
              <w:rPr>
                <w:rFonts w:ascii="仿宋_GB2312" w:eastAsia="仿宋_GB2312" w:hAnsi="等线" w:cs="仿宋_GB2312" w:hint="eastAsia"/>
                <w:color w:val="000000"/>
                <w:kern w:val="0"/>
                <w:sz w:val="16"/>
                <w:szCs w:val="16"/>
                <w:lang w:bidi="ar"/>
              </w:rPr>
              <w:br/>
              <w:t>或8万～12万</w:t>
            </w:r>
          </w:p>
        </w:tc>
      </w:tr>
      <w:tr w:rsidR="007D065B" w14:paraId="7B49151B" w14:textId="77777777">
        <w:trPr>
          <w:trHeight w:val="138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629B19E"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6</w:t>
            </w:r>
          </w:p>
        </w:tc>
        <w:tc>
          <w:tcPr>
            <w:tcW w:w="768"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8FEAF2"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首次备案施工单位须提供的资料</w:t>
            </w: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434F2A5"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一般资料</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4D8EA3"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1.施工人员签名的安全交底表（交底内容由分公司编写），被交底人员应与人员花名册一致</w:t>
            </w:r>
            <w:r>
              <w:rPr>
                <w:rFonts w:ascii="仿宋_GB2312" w:eastAsia="仿宋_GB2312" w:hAnsi="等线" w:cs="仿宋_GB2312" w:hint="eastAsia"/>
                <w:color w:val="000000"/>
                <w:kern w:val="0"/>
                <w:sz w:val="16"/>
                <w:szCs w:val="16"/>
                <w:lang w:bidi="ar"/>
              </w:rPr>
              <w:br/>
              <w:t>2.施工单位对施工人员的三级安全教育材料</w:t>
            </w:r>
            <w:r>
              <w:rPr>
                <w:rFonts w:ascii="仿宋_GB2312" w:eastAsia="仿宋_GB2312" w:hAnsi="等线" w:cs="仿宋_GB2312" w:hint="eastAsia"/>
                <w:color w:val="000000"/>
                <w:kern w:val="0"/>
                <w:sz w:val="16"/>
                <w:szCs w:val="16"/>
                <w:lang w:bidi="ar"/>
              </w:rPr>
              <w:br/>
              <w:t>3.特殊时期需要增加的资料（如新冠疫情期间，需要增加的人员健康码和行程码资料）</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065F63A"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缺资料</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金额的5%或500；</w:t>
            </w:r>
            <w:r>
              <w:rPr>
                <w:rFonts w:ascii="仿宋_GB2312" w:eastAsia="仿宋_GB2312" w:hAnsi="等线" w:cs="仿宋_GB2312" w:hint="eastAsia"/>
                <w:color w:val="000000"/>
                <w:kern w:val="0"/>
                <w:sz w:val="16"/>
                <w:szCs w:val="16"/>
                <w:lang w:bidi="ar"/>
              </w:rPr>
              <w:br/>
              <w:t>资料有问题</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金额的3%或300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2A4084E"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缺资料</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金额的2%或2000；</w:t>
            </w:r>
            <w:r>
              <w:rPr>
                <w:rFonts w:ascii="仿宋_GB2312" w:eastAsia="仿宋_GB2312" w:hAnsi="等线" w:cs="仿宋_GB2312" w:hint="eastAsia"/>
                <w:color w:val="000000"/>
                <w:kern w:val="0"/>
                <w:sz w:val="16"/>
                <w:szCs w:val="16"/>
                <w:lang w:bidi="ar"/>
              </w:rPr>
              <w:br/>
              <w:t>资料有问题</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金额的1%或1000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DF6E21"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缺资料</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金额的1%或4500；</w:t>
            </w:r>
            <w:r>
              <w:rPr>
                <w:rFonts w:ascii="仿宋_GB2312" w:eastAsia="仿宋_GB2312" w:hAnsi="等线" w:cs="仿宋_GB2312" w:hint="eastAsia"/>
                <w:color w:val="000000"/>
                <w:kern w:val="0"/>
                <w:sz w:val="16"/>
                <w:szCs w:val="16"/>
                <w:lang w:bidi="ar"/>
              </w:rPr>
              <w:br/>
              <w:t>资料有问题</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金额的0.4%或2000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90C100"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缺资料</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金额的0.4%或8000；</w:t>
            </w:r>
            <w:r>
              <w:rPr>
                <w:rFonts w:ascii="仿宋_GB2312" w:eastAsia="仿宋_GB2312" w:hAnsi="等线" w:cs="仿宋_GB2312" w:hint="eastAsia"/>
                <w:color w:val="000000"/>
                <w:kern w:val="0"/>
                <w:sz w:val="16"/>
                <w:szCs w:val="16"/>
                <w:lang w:bidi="ar"/>
              </w:rPr>
              <w:br/>
              <w:t>资料有问题</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金额的0.2%或4000</w:t>
            </w:r>
          </w:p>
        </w:tc>
      </w:tr>
      <w:tr w:rsidR="007D065B" w14:paraId="4916C671" w14:textId="77777777">
        <w:trPr>
          <w:trHeight w:val="150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DBBB39B"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7</w:t>
            </w:r>
          </w:p>
        </w:tc>
        <w:tc>
          <w:tcPr>
            <w:tcW w:w="76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4E61274" w14:textId="77777777" w:rsidR="007D065B" w:rsidRDefault="007D065B">
            <w:pPr>
              <w:jc w:val="center"/>
              <w:rPr>
                <w:rFonts w:ascii="仿宋_GB2312" w:eastAsia="仿宋_GB2312" w:hAnsi="等线" w:cs="仿宋_GB2312"/>
                <w:color w:val="000000"/>
                <w:sz w:val="16"/>
                <w:szCs w:val="16"/>
              </w:rPr>
            </w:pP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5EE17A"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施工方案</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FCF064"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4.施工方案，应满足合同要求，内容至少包括：</w:t>
            </w:r>
            <w:r>
              <w:rPr>
                <w:rFonts w:ascii="仿宋_GB2312" w:eastAsia="仿宋_GB2312" w:hAnsi="等线" w:cs="仿宋_GB2312" w:hint="eastAsia"/>
                <w:color w:val="000000"/>
                <w:kern w:val="0"/>
                <w:sz w:val="16"/>
                <w:szCs w:val="16"/>
                <w:lang w:bidi="ar"/>
              </w:rPr>
              <w:br/>
              <w:t xml:space="preserve">  施工点介绍</w:t>
            </w:r>
            <w:r>
              <w:rPr>
                <w:rFonts w:ascii="仿宋_GB2312" w:eastAsia="仿宋_GB2312" w:hAnsi="等线" w:cs="仿宋_GB2312" w:hint="eastAsia"/>
                <w:color w:val="000000"/>
                <w:kern w:val="0"/>
                <w:sz w:val="16"/>
                <w:szCs w:val="16"/>
                <w:lang w:bidi="ar"/>
              </w:rPr>
              <w:br/>
              <w:t xml:space="preserve">  施工内容（含作业流程、风险分析、施工工艺等）</w:t>
            </w:r>
            <w:r>
              <w:rPr>
                <w:rFonts w:ascii="仿宋_GB2312" w:eastAsia="仿宋_GB2312" w:hAnsi="等线" w:cs="仿宋_GB2312" w:hint="eastAsia"/>
                <w:color w:val="000000"/>
                <w:kern w:val="0"/>
                <w:sz w:val="16"/>
                <w:szCs w:val="16"/>
                <w:lang w:bidi="ar"/>
              </w:rPr>
              <w:br/>
              <w:t xml:space="preserve">  施工设备和材料（必要时含构件测试手段等）</w:t>
            </w:r>
            <w:r>
              <w:rPr>
                <w:rFonts w:ascii="仿宋_GB2312" w:eastAsia="仿宋_GB2312" w:hAnsi="等线" w:cs="仿宋_GB2312" w:hint="eastAsia"/>
                <w:color w:val="000000"/>
                <w:kern w:val="0"/>
                <w:sz w:val="16"/>
                <w:szCs w:val="16"/>
                <w:lang w:bidi="ar"/>
              </w:rPr>
              <w:br/>
              <w:t xml:space="preserve">  安全措施（根据工程特点、分公司的风险评估和施工单位的施工工艺制定）</w:t>
            </w:r>
            <w:r>
              <w:rPr>
                <w:rFonts w:ascii="仿宋_GB2312" w:eastAsia="仿宋_GB2312" w:hAnsi="等线" w:cs="仿宋_GB2312" w:hint="eastAsia"/>
                <w:color w:val="000000"/>
                <w:kern w:val="0"/>
                <w:sz w:val="16"/>
                <w:szCs w:val="16"/>
                <w:lang w:bidi="ar"/>
              </w:rPr>
              <w:br/>
              <w:t xml:space="preserve">  正常施工安全物资（主要是安全防护设备、劳保用品）</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9F1BD2"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缺施工方案扣合同</w:t>
            </w:r>
            <w:proofErr w:type="gramEnd"/>
            <w:r>
              <w:rPr>
                <w:rFonts w:ascii="仿宋_GB2312" w:eastAsia="仿宋_GB2312" w:hAnsi="等线" w:cs="仿宋_GB2312" w:hint="eastAsia"/>
                <w:color w:val="000000"/>
                <w:kern w:val="0"/>
                <w:sz w:val="16"/>
                <w:szCs w:val="16"/>
                <w:lang w:bidi="ar"/>
              </w:rPr>
              <w:t>金额的6%或700；</w:t>
            </w:r>
            <w:r>
              <w:rPr>
                <w:rFonts w:ascii="仿宋_GB2312" w:eastAsia="仿宋_GB2312" w:hAnsi="等线" w:cs="仿宋_GB2312" w:hint="eastAsia"/>
                <w:color w:val="000000"/>
                <w:kern w:val="0"/>
                <w:sz w:val="16"/>
                <w:szCs w:val="16"/>
                <w:lang w:bidi="ar"/>
              </w:rPr>
              <w:br/>
              <w:t>资料有问题</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金额的3%或300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FB2BEC"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缺施工方案扣合同</w:t>
            </w:r>
            <w:proofErr w:type="gramEnd"/>
            <w:r>
              <w:rPr>
                <w:rFonts w:ascii="仿宋_GB2312" w:eastAsia="仿宋_GB2312" w:hAnsi="等线" w:cs="仿宋_GB2312" w:hint="eastAsia"/>
                <w:color w:val="000000"/>
                <w:kern w:val="0"/>
                <w:sz w:val="16"/>
                <w:szCs w:val="16"/>
                <w:lang w:bidi="ar"/>
              </w:rPr>
              <w:t>金额的3%或3500；</w:t>
            </w:r>
            <w:r>
              <w:rPr>
                <w:rFonts w:ascii="仿宋_GB2312" w:eastAsia="仿宋_GB2312" w:hAnsi="等线" w:cs="仿宋_GB2312" w:hint="eastAsia"/>
                <w:color w:val="000000"/>
                <w:kern w:val="0"/>
                <w:sz w:val="16"/>
                <w:szCs w:val="16"/>
                <w:lang w:bidi="ar"/>
              </w:rPr>
              <w:br/>
              <w:t>资料有问题</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金额的1%或1000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D0AE0A"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缺施工方案扣合同</w:t>
            </w:r>
            <w:proofErr w:type="gramEnd"/>
            <w:r>
              <w:rPr>
                <w:rFonts w:ascii="仿宋_GB2312" w:eastAsia="仿宋_GB2312" w:hAnsi="等线" w:cs="仿宋_GB2312" w:hint="eastAsia"/>
                <w:color w:val="000000"/>
                <w:kern w:val="0"/>
                <w:sz w:val="16"/>
                <w:szCs w:val="16"/>
                <w:lang w:bidi="ar"/>
              </w:rPr>
              <w:t>金额的1.5%或5000；</w:t>
            </w:r>
            <w:r>
              <w:rPr>
                <w:rFonts w:ascii="仿宋_GB2312" w:eastAsia="仿宋_GB2312" w:hAnsi="等线" w:cs="仿宋_GB2312" w:hint="eastAsia"/>
                <w:color w:val="000000"/>
                <w:kern w:val="0"/>
                <w:sz w:val="16"/>
                <w:szCs w:val="16"/>
                <w:lang w:bidi="ar"/>
              </w:rPr>
              <w:br/>
              <w:t>资料有问题</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金额的0.5%或2500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9B17D0B"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缺施工方案扣合同</w:t>
            </w:r>
            <w:proofErr w:type="gramEnd"/>
            <w:r>
              <w:rPr>
                <w:rFonts w:ascii="仿宋_GB2312" w:eastAsia="仿宋_GB2312" w:hAnsi="等线" w:cs="仿宋_GB2312" w:hint="eastAsia"/>
                <w:color w:val="000000"/>
                <w:kern w:val="0"/>
                <w:sz w:val="16"/>
                <w:szCs w:val="16"/>
                <w:lang w:bidi="ar"/>
              </w:rPr>
              <w:t>金额的0.5%或1万；</w:t>
            </w:r>
            <w:r>
              <w:rPr>
                <w:rFonts w:ascii="仿宋_GB2312" w:eastAsia="仿宋_GB2312" w:hAnsi="等线" w:cs="仿宋_GB2312" w:hint="eastAsia"/>
                <w:color w:val="000000"/>
                <w:kern w:val="0"/>
                <w:sz w:val="16"/>
                <w:szCs w:val="16"/>
                <w:lang w:bidi="ar"/>
              </w:rPr>
              <w:br/>
              <w:t>资料有问题</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金额的0.3%或5000</w:t>
            </w:r>
          </w:p>
        </w:tc>
      </w:tr>
      <w:tr w:rsidR="007D065B" w14:paraId="752776F4" w14:textId="77777777">
        <w:trPr>
          <w:trHeight w:val="210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9C7C6C7"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8</w:t>
            </w:r>
          </w:p>
        </w:tc>
        <w:tc>
          <w:tcPr>
            <w:tcW w:w="76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0217F15" w14:textId="77777777" w:rsidR="007D065B" w:rsidRDefault="007D065B">
            <w:pPr>
              <w:jc w:val="center"/>
              <w:rPr>
                <w:rFonts w:ascii="仿宋_GB2312" w:eastAsia="仿宋_GB2312" w:hAnsi="等线" w:cs="仿宋_GB2312"/>
                <w:color w:val="000000"/>
                <w:sz w:val="16"/>
                <w:szCs w:val="16"/>
              </w:rPr>
            </w:pP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0152AB6"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应急预案</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14590A"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5.应急预案，内容至少包括：</w:t>
            </w:r>
            <w:r>
              <w:rPr>
                <w:rFonts w:ascii="仿宋_GB2312" w:eastAsia="仿宋_GB2312" w:hAnsi="等线" w:cs="仿宋_GB2312" w:hint="eastAsia"/>
                <w:color w:val="000000"/>
                <w:kern w:val="0"/>
                <w:sz w:val="16"/>
                <w:szCs w:val="16"/>
                <w:lang w:bidi="ar"/>
              </w:rPr>
              <w:br/>
              <w:t xml:space="preserve">  现场情况介绍</w:t>
            </w:r>
            <w:r>
              <w:rPr>
                <w:rFonts w:ascii="仿宋_GB2312" w:eastAsia="仿宋_GB2312" w:hAnsi="等线" w:cs="仿宋_GB2312" w:hint="eastAsia"/>
                <w:color w:val="000000"/>
                <w:kern w:val="0"/>
                <w:sz w:val="16"/>
                <w:szCs w:val="16"/>
                <w:lang w:bidi="ar"/>
              </w:rPr>
              <w:br/>
              <w:t xml:space="preserve">  风险评估</w:t>
            </w:r>
            <w:r>
              <w:rPr>
                <w:rFonts w:ascii="仿宋_GB2312" w:eastAsia="仿宋_GB2312" w:hAnsi="等线" w:cs="仿宋_GB2312" w:hint="eastAsia"/>
                <w:color w:val="000000"/>
                <w:kern w:val="0"/>
                <w:sz w:val="16"/>
                <w:szCs w:val="16"/>
                <w:lang w:bidi="ar"/>
              </w:rPr>
              <w:br/>
              <w:t xml:space="preserve">  应急架构（包括应急主管人员和安全员，以及各应急小组，落实到人和联系方式）</w:t>
            </w:r>
            <w:r>
              <w:rPr>
                <w:rFonts w:ascii="仿宋_GB2312" w:eastAsia="仿宋_GB2312" w:hAnsi="等线" w:cs="仿宋_GB2312" w:hint="eastAsia"/>
                <w:color w:val="000000"/>
                <w:kern w:val="0"/>
                <w:sz w:val="16"/>
                <w:szCs w:val="16"/>
                <w:lang w:bidi="ar"/>
              </w:rPr>
              <w:br/>
              <w:t xml:space="preserve">  应急流程</w:t>
            </w:r>
            <w:r>
              <w:rPr>
                <w:rFonts w:ascii="仿宋_GB2312" w:eastAsia="仿宋_GB2312" w:hAnsi="等线" w:cs="仿宋_GB2312" w:hint="eastAsia"/>
                <w:color w:val="000000"/>
                <w:kern w:val="0"/>
                <w:sz w:val="16"/>
                <w:szCs w:val="16"/>
                <w:lang w:bidi="ar"/>
              </w:rPr>
              <w:br/>
              <w:t xml:space="preserve">  各种风险情况下的应急措施（根据现场情况、分公司的风险评估制定）</w:t>
            </w:r>
            <w:r>
              <w:rPr>
                <w:rFonts w:ascii="仿宋_GB2312" w:eastAsia="仿宋_GB2312" w:hAnsi="等线" w:cs="仿宋_GB2312" w:hint="eastAsia"/>
                <w:color w:val="000000"/>
                <w:kern w:val="0"/>
                <w:sz w:val="16"/>
                <w:szCs w:val="16"/>
                <w:lang w:bidi="ar"/>
              </w:rPr>
              <w:br/>
              <w:t xml:space="preserve">  应急物资清单</w:t>
            </w:r>
            <w:r>
              <w:rPr>
                <w:rFonts w:ascii="仿宋_GB2312" w:eastAsia="仿宋_GB2312" w:hAnsi="等线" w:cs="仿宋_GB2312" w:hint="eastAsia"/>
                <w:color w:val="000000"/>
                <w:kern w:val="0"/>
                <w:sz w:val="16"/>
                <w:szCs w:val="16"/>
                <w:lang w:bidi="ar"/>
              </w:rPr>
              <w:br/>
              <w:t xml:space="preserve">  外单位救援力量及联系方式等</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A8B511"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缺应急预案</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金额的6%或700；</w:t>
            </w:r>
            <w:r>
              <w:rPr>
                <w:rFonts w:ascii="仿宋_GB2312" w:eastAsia="仿宋_GB2312" w:hAnsi="等线" w:cs="仿宋_GB2312" w:hint="eastAsia"/>
                <w:color w:val="000000"/>
                <w:kern w:val="0"/>
                <w:sz w:val="16"/>
                <w:szCs w:val="16"/>
                <w:lang w:bidi="ar"/>
              </w:rPr>
              <w:br/>
              <w:t>资料有问题</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金额的3%或300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371E40"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缺应急预案</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金额的3%或3500；</w:t>
            </w:r>
            <w:r>
              <w:rPr>
                <w:rFonts w:ascii="仿宋_GB2312" w:eastAsia="仿宋_GB2312" w:hAnsi="等线" w:cs="仿宋_GB2312" w:hint="eastAsia"/>
                <w:color w:val="000000"/>
                <w:kern w:val="0"/>
                <w:sz w:val="16"/>
                <w:szCs w:val="16"/>
                <w:lang w:bidi="ar"/>
              </w:rPr>
              <w:br/>
              <w:t>资料有问题</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金额的1%或1000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904543"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缺应急预案</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金额的1.5%或5000；</w:t>
            </w:r>
            <w:r>
              <w:rPr>
                <w:rFonts w:ascii="仿宋_GB2312" w:eastAsia="仿宋_GB2312" w:hAnsi="等线" w:cs="仿宋_GB2312" w:hint="eastAsia"/>
                <w:color w:val="000000"/>
                <w:kern w:val="0"/>
                <w:sz w:val="16"/>
                <w:szCs w:val="16"/>
                <w:lang w:bidi="ar"/>
              </w:rPr>
              <w:br/>
              <w:t>资料有问题</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金额的0.5%或2500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7BDBDCE"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缺应急预案</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金额的0.5%或1万；</w:t>
            </w:r>
            <w:r>
              <w:rPr>
                <w:rFonts w:ascii="仿宋_GB2312" w:eastAsia="仿宋_GB2312" w:hAnsi="等线" w:cs="仿宋_GB2312" w:hint="eastAsia"/>
                <w:color w:val="000000"/>
                <w:kern w:val="0"/>
                <w:sz w:val="16"/>
                <w:szCs w:val="16"/>
                <w:lang w:bidi="ar"/>
              </w:rPr>
              <w:br/>
              <w:t>资料有问题</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金额的0.3%或5000</w:t>
            </w:r>
          </w:p>
        </w:tc>
      </w:tr>
      <w:tr w:rsidR="007D065B" w14:paraId="2C4974D3" w14:textId="77777777">
        <w:trPr>
          <w:trHeight w:val="154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60B56CB"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9</w:t>
            </w:r>
          </w:p>
        </w:tc>
        <w:tc>
          <w:tcPr>
            <w:tcW w:w="76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C0D6FCD" w14:textId="77777777" w:rsidR="007D065B" w:rsidRDefault="007D065B">
            <w:pPr>
              <w:jc w:val="center"/>
              <w:rPr>
                <w:rFonts w:ascii="仿宋_GB2312" w:eastAsia="仿宋_GB2312" w:hAnsi="等线" w:cs="仿宋_GB2312"/>
                <w:color w:val="000000"/>
                <w:sz w:val="16"/>
                <w:szCs w:val="16"/>
              </w:rPr>
            </w:pP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A87054F"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安全架构</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E368AA"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6.安全架构和相应安全责任制（落实到人和联系方式），可编写</w:t>
            </w:r>
            <w:proofErr w:type="gramStart"/>
            <w:r>
              <w:rPr>
                <w:rFonts w:ascii="仿宋_GB2312" w:eastAsia="仿宋_GB2312" w:hAnsi="等线" w:cs="仿宋_GB2312" w:hint="eastAsia"/>
                <w:color w:val="000000"/>
                <w:kern w:val="0"/>
                <w:sz w:val="16"/>
                <w:szCs w:val="16"/>
                <w:lang w:bidi="ar"/>
              </w:rPr>
              <w:t>入施工</w:t>
            </w:r>
            <w:proofErr w:type="gramEnd"/>
            <w:r>
              <w:rPr>
                <w:rFonts w:ascii="仿宋_GB2312" w:eastAsia="仿宋_GB2312" w:hAnsi="等线" w:cs="仿宋_GB2312" w:hint="eastAsia"/>
                <w:color w:val="000000"/>
                <w:kern w:val="0"/>
                <w:sz w:val="16"/>
                <w:szCs w:val="16"/>
                <w:lang w:bidi="ar"/>
              </w:rPr>
              <w:t>方案内，架构人员主要包括：</w:t>
            </w:r>
            <w:r>
              <w:rPr>
                <w:rFonts w:ascii="仿宋_GB2312" w:eastAsia="仿宋_GB2312" w:hAnsi="等线" w:cs="仿宋_GB2312" w:hint="eastAsia"/>
                <w:color w:val="000000"/>
                <w:kern w:val="0"/>
                <w:sz w:val="16"/>
                <w:szCs w:val="16"/>
                <w:lang w:bidi="ar"/>
              </w:rPr>
              <w:br/>
              <w:t xml:space="preserve">  安全责任人</w:t>
            </w:r>
            <w:r>
              <w:rPr>
                <w:rFonts w:ascii="仿宋_GB2312" w:eastAsia="仿宋_GB2312" w:hAnsi="等线" w:cs="仿宋_GB2312" w:hint="eastAsia"/>
                <w:color w:val="000000"/>
                <w:kern w:val="0"/>
                <w:sz w:val="16"/>
                <w:szCs w:val="16"/>
                <w:lang w:bidi="ar"/>
              </w:rPr>
              <w:br/>
              <w:t xml:space="preserve">  施工负责人（可与安全责任人为同一个人）</w:t>
            </w:r>
            <w:r>
              <w:rPr>
                <w:rFonts w:ascii="仿宋_GB2312" w:eastAsia="仿宋_GB2312" w:hAnsi="等线" w:cs="仿宋_GB2312" w:hint="eastAsia"/>
                <w:color w:val="000000"/>
                <w:kern w:val="0"/>
                <w:sz w:val="16"/>
                <w:szCs w:val="16"/>
                <w:lang w:bidi="ar"/>
              </w:rPr>
              <w:br/>
              <w:t xml:space="preserve">  安全员</w:t>
            </w:r>
            <w:r>
              <w:rPr>
                <w:rFonts w:ascii="仿宋_GB2312" w:eastAsia="仿宋_GB2312" w:hAnsi="等线" w:cs="仿宋_GB2312" w:hint="eastAsia"/>
                <w:color w:val="000000"/>
                <w:kern w:val="0"/>
                <w:sz w:val="16"/>
                <w:szCs w:val="16"/>
                <w:lang w:bidi="ar"/>
              </w:rPr>
              <w:br/>
              <w:t xml:space="preserve">  设备、物资管理人员</w:t>
            </w:r>
            <w:r>
              <w:rPr>
                <w:rFonts w:ascii="仿宋_GB2312" w:eastAsia="仿宋_GB2312" w:hAnsi="等线" w:cs="仿宋_GB2312" w:hint="eastAsia"/>
                <w:color w:val="000000"/>
                <w:kern w:val="0"/>
                <w:sz w:val="16"/>
                <w:szCs w:val="16"/>
                <w:lang w:bidi="ar"/>
              </w:rPr>
              <w:br/>
              <w:t xml:space="preserve">  关键岗位人员、特种作业人员</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73307BD"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缺安全架构扣合同</w:t>
            </w:r>
            <w:proofErr w:type="gramEnd"/>
            <w:r>
              <w:rPr>
                <w:rFonts w:ascii="仿宋_GB2312" w:eastAsia="仿宋_GB2312" w:hAnsi="等线" w:cs="仿宋_GB2312" w:hint="eastAsia"/>
                <w:color w:val="000000"/>
                <w:kern w:val="0"/>
                <w:sz w:val="16"/>
                <w:szCs w:val="16"/>
                <w:lang w:bidi="ar"/>
              </w:rPr>
              <w:t>金额的10%或2000；</w:t>
            </w:r>
            <w:r>
              <w:rPr>
                <w:rFonts w:ascii="仿宋_GB2312" w:eastAsia="仿宋_GB2312" w:hAnsi="等线" w:cs="仿宋_GB2312" w:hint="eastAsia"/>
                <w:color w:val="000000"/>
                <w:kern w:val="0"/>
                <w:sz w:val="16"/>
                <w:szCs w:val="16"/>
                <w:lang w:bidi="ar"/>
              </w:rPr>
              <w:br/>
              <w:t>缺少任何一类人员及其职责的</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金额的6%或700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BCD087"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缺安全架构扣合同</w:t>
            </w:r>
            <w:proofErr w:type="gramEnd"/>
            <w:r>
              <w:rPr>
                <w:rFonts w:ascii="仿宋_GB2312" w:eastAsia="仿宋_GB2312" w:hAnsi="等线" w:cs="仿宋_GB2312" w:hint="eastAsia"/>
                <w:color w:val="000000"/>
                <w:kern w:val="0"/>
                <w:sz w:val="16"/>
                <w:szCs w:val="16"/>
                <w:lang w:bidi="ar"/>
              </w:rPr>
              <w:t>金额的5%或5000；</w:t>
            </w:r>
            <w:r>
              <w:rPr>
                <w:rFonts w:ascii="仿宋_GB2312" w:eastAsia="仿宋_GB2312" w:hAnsi="等线" w:cs="仿宋_GB2312" w:hint="eastAsia"/>
                <w:color w:val="000000"/>
                <w:kern w:val="0"/>
                <w:sz w:val="16"/>
                <w:szCs w:val="16"/>
                <w:lang w:bidi="ar"/>
              </w:rPr>
              <w:br/>
              <w:t>缺少任何一类人员及其职责的</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金额的2%或2000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5988FFB"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缺安全架构扣合同</w:t>
            </w:r>
            <w:proofErr w:type="gramEnd"/>
            <w:r>
              <w:rPr>
                <w:rFonts w:ascii="仿宋_GB2312" w:eastAsia="仿宋_GB2312" w:hAnsi="等线" w:cs="仿宋_GB2312" w:hint="eastAsia"/>
                <w:color w:val="000000"/>
                <w:kern w:val="0"/>
                <w:sz w:val="16"/>
                <w:szCs w:val="16"/>
                <w:lang w:bidi="ar"/>
              </w:rPr>
              <w:t>金额的2%或1万；</w:t>
            </w:r>
            <w:r>
              <w:rPr>
                <w:rFonts w:ascii="仿宋_GB2312" w:eastAsia="仿宋_GB2312" w:hAnsi="等线" w:cs="仿宋_GB2312" w:hint="eastAsia"/>
                <w:color w:val="000000"/>
                <w:kern w:val="0"/>
                <w:sz w:val="16"/>
                <w:szCs w:val="16"/>
                <w:lang w:bidi="ar"/>
              </w:rPr>
              <w:br/>
              <w:t>缺少任何一类人员及其职责的</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金额的1%或5000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8D847DB"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缺安全架构扣合同</w:t>
            </w:r>
            <w:proofErr w:type="gramEnd"/>
            <w:r>
              <w:rPr>
                <w:rFonts w:ascii="仿宋_GB2312" w:eastAsia="仿宋_GB2312" w:hAnsi="等线" w:cs="仿宋_GB2312" w:hint="eastAsia"/>
                <w:color w:val="000000"/>
                <w:kern w:val="0"/>
                <w:sz w:val="16"/>
                <w:szCs w:val="16"/>
                <w:lang w:bidi="ar"/>
              </w:rPr>
              <w:t>金额的1%或2万；</w:t>
            </w:r>
            <w:r>
              <w:rPr>
                <w:rFonts w:ascii="仿宋_GB2312" w:eastAsia="仿宋_GB2312" w:hAnsi="等线" w:cs="仿宋_GB2312" w:hint="eastAsia"/>
                <w:color w:val="000000"/>
                <w:kern w:val="0"/>
                <w:sz w:val="16"/>
                <w:szCs w:val="16"/>
                <w:lang w:bidi="ar"/>
              </w:rPr>
              <w:br/>
              <w:t>缺少任何一类人员及其职责的</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金额的0.5%或1万</w:t>
            </w:r>
          </w:p>
        </w:tc>
      </w:tr>
      <w:tr w:rsidR="007D065B" w14:paraId="1423EE80" w14:textId="77777777">
        <w:trPr>
          <w:trHeight w:val="290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9139B72"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10</w:t>
            </w:r>
          </w:p>
        </w:tc>
        <w:tc>
          <w:tcPr>
            <w:tcW w:w="76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03F2142" w14:textId="77777777" w:rsidR="007D065B" w:rsidRDefault="007D065B">
            <w:pPr>
              <w:jc w:val="center"/>
              <w:rPr>
                <w:rFonts w:ascii="仿宋_GB2312" w:eastAsia="仿宋_GB2312" w:hAnsi="等线" w:cs="仿宋_GB2312"/>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0EBA756"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人员资质</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7F5739"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7.施工人员花名册，人员应包含：</w:t>
            </w:r>
            <w:r>
              <w:rPr>
                <w:rFonts w:ascii="仿宋_GB2312" w:eastAsia="仿宋_GB2312" w:hAnsi="等线" w:cs="仿宋_GB2312" w:hint="eastAsia"/>
                <w:color w:val="000000"/>
                <w:kern w:val="0"/>
                <w:sz w:val="16"/>
                <w:szCs w:val="16"/>
                <w:lang w:bidi="ar"/>
              </w:rPr>
              <w:br/>
              <w:t xml:space="preserve">  施工负责人（需要施工管理人员资格证书）</w:t>
            </w:r>
            <w:r>
              <w:rPr>
                <w:rFonts w:ascii="仿宋_GB2312" w:eastAsia="仿宋_GB2312" w:hAnsi="等线" w:cs="仿宋_GB2312" w:hint="eastAsia"/>
                <w:color w:val="000000"/>
                <w:kern w:val="0"/>
                <w:sz w:val="16"/>
                <w:szCs w:val="16"/>
                <w:lang w:bidi="ar"/>
              </w:rPr>
              <w:br/>
              <w:t xml:space="preserve">  安全员（涉及动火、临时用电、有限空间、高空、</w:t>
            </w:r>
            <w:proofErr w:type="gramStart"/>
            <w:r>
              <w:rPr>
                <w:rFonts w:ascii="仿宋_GB2312" w:eastAsia="仿宋_GB2312" w:hAnsi="等线" w:cs="仿宋_GB2312" w:hint="eastAsia"/>
                <w:color w:val="000000"/>
                <w:kern w:val="0"/>
                <w:sz w:val="16"/>
                <w:szCs w:val="16"/>
                <w:lang w:bidi="ar"/>
              </w:rPr>
              <w:t>抽堵盲板</w:t>
            </w:r>
            <w:proofErr w:type="gramEnd"/>
            <w:r>
              <w:rPr>
                <w:rFonts w:ascii="仿宋_GB2312" w:eastAsia="仿宋_GB2312" w:hAnsi="等线" w:cs="仿宋_GB2312" w:hint="eastAsia"/>
                <w:color w:val="000000"/>
                <w:kern w:val="0"/>
                <w:sz w:val="16"/>
                <w:szCs w:val="16"/>
                <w:lang w:bidi="ar"/>
              </w:rPr>
              <w:t>、吊装、动土、断路、设备检修等9大危险作业的，安全员需要有安全员证）</w:t>
            </w:r>
            <w:r>
              <w:rPr>
                <w:rFonts w:ascii="仿宋_GB2312" w:eastAsia="仿宋_GB2312" w:hAnsi="等线" w:cs="仿宋_GB2312" w:hint="eastAsia"/>
                <w:color w:val="000000"/>
                <w:kern w:val="0"/>
                <w:sz w:val="16"/>
                <w:szCs w:val="16"/>
                <w:lang w:bidi="ar"/>
              </w:rPr>
              <w:br/>
              <w:t xml:space="preserve">  特种作业人员（附证件号，同时要复印特种作业证，特种作业人数应满足合同要求）</w:t>
            </w:r>
            <w:r>
              <w:rPr>
                <w:rFonts w:ascii="仿宋_GB2312" w:eastAsia="仿宋_GB2312" w:hAnsi="等线" w:cs="仿宋_GB2312" w:hint="eastAsia"/>
                <w:color w:val="000000"/>
                <w:kern w:val="0"/>
                <w:sz w:val="16"/>
                <w:szCs w:val="16"/>
                <w:lang w:bidi="ar"/>
              </w:rPr>
              <w:br/>
              <w:t xml:space="preserve">  一般施工人员</w:t>
            </w:r>
            <w:r>
              <w:rPr>
                <w:rFonts w:ascii="仿宋_GB2312" w:eastAsia="仿宋_GB2312" w:hAnsi="等线" w:cs="仿宋_GB2312" w:hint="eastAsia"/>
                <w:color w:val="000000"/>
                <w:kern w:val="0"/>
                <w:sz w:val="16"/>
                <w:szCs w:val="16"/>
                <w:lang w:bidi="ar"/>
              </w:rPr>
              <w:br/>
              <w:t xml:space="preserve">  可能需要进入厂区的其他人员（如监理人员、资料员等）</w:t>
            </w:r>
            <w:r>
              <w:rPr>
                <w:rFonts w:ascii="仿宋_GB2312" w:eastAsia="仿宋_GB2312" w:hAnsi="等线" w:cs="仿宋_GB2312" w:hint="eastAsia"/>
                <w:color w:val="000000"/>
                <w:kern w:val="0"/>
                <w:sz w:val="16"/>
                <w:szCs w:val="16"/>
                <w:lang w:bidi="ar"/>
              </w:rPr>
              <w:br/>
            </w:r>
            <w:r>
              <w:rPr>
                <w:rFonts w:ascii="仿宋_GB2312" w:eastAsia="仿宋_GB2312" w:hAnsi="等线" w:cs="仿宋_GB2312" w:hint="eastAsia"/>
                <w:color w:val="000000"/>
                <w:kern w:val="0"/>
                <w:sz w:val="16"/>
                <w:szCs w:val="16"/>
                <w:lang w:bidi="ar"/>
              </w:rPr>
              <w:lastRenderedPageBreak/>
              <w:t>注：如作业涉及危险作业，作业人员须有作业人员岗前职业病体检和筛选</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41FC66"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lastRenderedPageBreak/>
              <w:t>缺花名册</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金额的5%或500；</w:t>
            </w:r>
            <w:r>
              <w:rPr>
                <w:rFonts w:ascii="仿宋_GB2312" w:eastAsia="仿宋_GB2312" w:hAnsi="等线" w:cs="仿宋_GB2312" w:hint="eastAsia"/>
                <w:color w:val="000000"/>
                <w:kern w:val="0"/>
                <w:sz w:val="16"/>
                <w:szCs w:val="16"/>
                <w:lang w:bidi="ar"/>
              </w:rPr>
              <w:br/>
              <w:t>缺特种作业人员或特种作业人员不满足合同要求，</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金额的5%或500；</w:t>
            </w:r>
            <w:r>
              <w:rPr>
                <w:rFonts w:ascii="仿宋_GB2312" w:eastAsia="仿宋_GB2312" w:hAnsi="等线" w:cs="仿宋_GB2312" w:hint="eastAsia"/>
                <w:color w:val="000000"/>
                <w:kern w:val="0"/>
                <w:sz w:val="16"/>
                <w:szCs w:val="16"/>
                <w:lang w:bidi="ar"/>
              </w:rPr>
              <w:br/>
            </w:r>
            <w:r>
              <w:rPr>
                <w:rFonts w:ascii="仿宋_GB2312" w:eastAsia="仿宋_GB2312" w:hAnsi="等线" w:cs="仿宋_GB2312" w:hint="eastAsia"/>
                <w:color w:val="000000"/>
                <w:kern w:val="0"/>
                <w:sz w:val="16"/>
                <w:szCs w:val="16"/>
                <w:lang w:bidi="ar"/>
              </w:rPr>
              <w:lastRenderedPageBreak/>
              <w:t>其他人员或资料有缺漏</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金额的3%或300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7CB4F6"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lastRenderedPageBreak/>
              <w:t>缺花名册</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金额的2%或2000；</w:t>
            </w:r>
            <w:r>
              <w:rPr>
                <w:rFonts w:ascii="仿宋_GB2312" w:eastAsia="仿宋_GB2312" w:hAnsi="等线" w:cs="仿宋_GB2312" w:hint="eastAsia"/>
                <w:color w:val="000000"/>
                <w:kern w:val="0"/>
                <w:sz w:val="16"/>
                <w:szCs w:val="16"/>
                <w:lang w:bidi="ar"/>
              </w:rPr>
              <w:br/>
              <w:t>缺特种作业人员或特种作业人员不满足合同要求，</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金额的2%或2000；</w:t>
            </w:r>
            <w:r>
              <w:rPr>
                <w:rFonts w:ascii="仿宋_GB2312" w:eastAsia="仿宋_GB2312" w:hAnsi="等线" w:cs="仿宋_GB2312" w:hint="eastAsia"/>
                <w:color w:val="000000"/>
                <w:kern w:val="0"/>
                <w:sz w:val="16"/>
                <w:szCs w:val="16"/>
                <w:lang w:bidi="ar"/>
              </w:rPr>
              <w:br/>
            </w:r>
            <w:r>
              <w:rPr>
                <w:rFonts w:ascii="仿宋_GB2312" w:eastAsia="仿宋_GB2312" w:hAnsi="等线" w:cs="仿宋_GB2312" w:hint="eastAsia"/>
                <w:color w:val="000000"/>
                <w:kern w:val="0"/>
                <w:sz w:val="16"/>
                <w:szCs w:val="16"/>
                <w:lang w:bidi="ar"/>
              </w:rPr>
              <w:lastRenderedPageBreak/>
              <w:t>其他人员或资料有缺漏</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金额的1%或1000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372E64"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lastRenderedPageBreak/>
              <w:t>缺花名册</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金额的1%或4500；</w:t>
            </w:r>
            <w:r>
              <w:rPr>
                <w:rFonts w:ascii="仿宋_GB2312" w:eastAsia="仿宋_GB2312" w:hAnsi="等线" w:cs="仿宋_GB2312" w:hint="eastAsia"/>
                <w:color w:val="000000"/>
                <w:kern w:val="0"/>
                <w:sz w:val="16"/>
                <w:szCs w:val="16"/>
                <w:lang w:bidi="ar"/>
              </w:rPr>
              <w:br/>
              <w:t>缺特种作业人员或特种作业人员不满足合同要求，</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金额的1%或4500；</w:t>
            </w:r>
            <w:r>
              <w:rPr>
                <w:rFonts w:ascii="仿宋_GB2312" w:eastAsia="仿宋_GB2312" w:hAnsi="等线" w:cs="仿宋_GB2312" w:hint="eastAsia"/>
                <w:color w:val="000000"/>
                <w:kern w:val="0"/>
                <w:sz w:val="16"/>
                <w:szCs w:val="16"/>
                <w:lang w:bidi="ar"/>
              </w:rPr>
              <w:br/>
            </w:r>
            <w:r>
              <w:rPr>
                <w:rFonts w:ascii="仿宋_GB2312" w:eastAsia="仿宋_GB2312" w:hAnsi="等线" w:cs="仿宋_GB2312" w:hint="eastAsia"/>
                <w:color w:val="000000"/>
                <w:kern w:val="0"/>
                <w:sz w:val="16"/>
                <w:szCs w:val="16"/>
                <w:lang w:bidi="ar"/>
              </w:rPr>
              <w:lastRenderedPageBreak/>
              <w:t>其他人员或资料有缺漏</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金额的0.4%或2000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FB70D1"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lastRenderedPageBreak/>
              <w:t>缺花名册</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金额的0.4%或8000；</w:t>
            </w:r>
            <w:r>
              <w:rPr>
                <w:rFonts w:ascii="仿宋_GB2312" w:eastAsia="仿宋_GB2312" w:hAnsi="等线" w:cs="仿宋_GB2312" w:hint="eastAsia"/>
                <w:color w:val="000000"/>
                <w:kern w:val="0"/>
                <w:sz w:val="16"/>
                <w:szCs w:val="16"/>
                <w:lang w:bidi="ar"/>
              </w:rPr>
              <w:br/>
              <w:t>缺特种作业人员或特种作业人员不满足合同要求，</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金额的0.4%或8000；</w:t>
            </w:r>
            <w:r>
              <w:rPr>
                <w:rFonts w:ascii="仿宋_GB2312" w:eastAsia="仿宋_GB2312" w:hAnsi="等线" w:cs="仿宋_GB2312" w:hint="eastAsia"/>
                <w:color w:val="000000"/>
                <w:kern w:val="0"/>
                <w:sz w:val="16"/>
                <w:szCs w:val="16"/>
                <w:lang w:bidi="ar"/>
              </w:rPr>
              <w:br/>
            </w:r>
            <w:r>
              <w:rPr>
                <w:rFonts w:ascii="仿宋_GB2312" w:eastAsia="仿宋_GB2312" w:hAnsi="等线" w:cs="仿宋_GB2312" w:hint="eastAsia"/>
                <w:color w:val="000000"/>
                <w:kern w:val="0"/>
                <w:sz w:val="16"/>
                <w:szCs w:val="16"/>
                <w:lang w:bidi="ar"/>
              </w:rPr>
              <w:lastRenderedPageBreak/>
              <w:t>其他人员或资料有缺漏</w:t>
            </w: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金额的0.2%或4000</w:t>
            </w:r>
          </w:p>
        </w:tc>
      </w:tr>
      <w:tr w:rsidR="007D065B" w14:paraId="3B2EB23B" w14:textId="77777777">
        <w:trPr>
          <w:trHeight w:val="124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1815F8B"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lastRenderedPageBreak/>
              <w:t>11</w:t>
            </w:r>
          </w:p>
        </w:tc>
        <w:tc>
          <w:tcPr>
            <w:tcW w:w="768"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3B366F"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施工现场管理</w:t>
            </w: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9A3F91F"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现场面貌</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298E7F7"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1.施工现场未开展有效围蔽</w:t>
            </w:r>
            <w:r>
              <w:rPr>
                <w:rFonts w:ascii="仿宋_GB2312" w:eastAsia="仿宋_GB2312" w:hAnsi="等线" w:cs="仿宋_GB2312" w:hint="eastAsia"/>
                <w:color w:val="000000"/>
                <w:kern w:val="0"/>
                <w:sz w:val="16"/>
                <w:szCs w:val="16"/>
                <w:lang w:bidi="ar"/>
              </w:rPr>
              <w:br/>
              <w:t>2.</w:t>
            </w:r>
            <w:proofErr w:type="gramStart"/>
            <w:r>
              <w:rPr>
                <w:rFonts w:ascii="仿宋_GB2312" w:eastAsia="仿宋_GB2312" w:hAnsi="等线" w:cs="仿宋_GB2312" w:hint="eastAsia"/>
                <w:color w:val="000000"/>
                <w:kern w:val="0"/>
                <w:sz w:val="16"/>
                <w:szCs w:val="16"/>
                <w:lang w:bidi="ar"/>
              </w:rPr>
              <w:t>无七牌一图</w:t>
            </w:r>
            <w:proofErr w:type="gramEnd"/>
            <w:r>
              <w:rPr>
                <w:rFonts w:ascii="仿宋_GB2312" w:eastAsia="仿宋_GB2312" w:hAnsi="等线" w:cs="仿宋_GB2312" w:hint="eastAsia"/>
                <w:color w:val="000000"/>
                <w:kern w:val="0"/>
                <w:sz w:val="16"/>
                <w:szCs w:val="16"/>
                <w:lang w:bidi="ar"/>
              </w:rPr>
              <w:t>或有缺漏（七牌：工程概况牌：管理人员名单及监督电话牌、现场事故应急救援预案公示牌、安全生产牌、文明施工牌、消防保卫牌、环境保护牌；一图：施工现场平面图）</w:t>
            </w:r>
            <w:r>
              <w:rPr>
                <w:rFonts w:ascii="仿宋_GB2312" w:eastAsia="仿宋_GB2312" w:hAnsi="等线" w:cs="仿宋_GB2312" w:hint="eastAsia"/>
                <w:color w:val="000000"/>
                <w:kern w:val="0"/>
                <w:sz w:val="16"/>
                <w:szCs w:val="16"/>
                <w:lang w:bidi="ar"/>
              </w:rPr>
              <w:br/>
              <w:t>3.现场无危险源公示、告知及相应警示</w:t>
            </w:r>
            <w:r>
              <w:rPr>
                <w:rFonts w:ascii="仿宋_GB2312" w:eastAsia="仿宋_GB2312" w:hAnsi="等线" w:cs="仿宋_GB2312" w:hint="eastAsia"/>
                <w:color w:val="000000"/>
                <w:kern w:val="0"/>
                <w:sz w:val="16"/>
                <w:szCs w:val="16"/>
                <w:lang w:bidi="ar"/>
              </w:rPr>
              <w:br/>
              <w:t>4.材料堆放存在重大隐患</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F07B012"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金额的6%或700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4FA6500"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金额的3%或3500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018F43"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金额的1.5%或5000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E1C426"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金额的0.5%或1万</w:t>
            </w:r>
          </w:p>
        </w:tc>
      </w:tr>
      <w:tr w:rsidR="007D065B" w14:paraId="40492A0D" w14:textId="77777777">
        <w:trPr>
          <w:trHeight w:val="78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97865C4"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12</w:t>
            </w:r>
          </w:p>
        </w:tc>
        <w:tc>
          <w:tcPr>
            <w:tcW w:w="76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AE4CBFE" w14:textId="77777777" w:rsidR="007D065B" w:rsidRDefault="007D065B">
            <w:pPr>
              <w:jc w:val="center"/>
              <w:rPr>
                <w:rFonts w:ascii="仿宋_GB2312" w:eastAsia="仿宋_GB2312" w:hAnsi="等线" w:cs="仿宋_GB2312"/>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672CD87"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施工管理</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D43906E"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1.现场未按施工方案落实安全防范措施的</w:t>
            </w:r>
            <w:r>
              <w:rPr>
                <w:rFonts w:ascii="仿宋_GB2312" w:eastAsia="仿宋_GB2312" w:hAnsi="等线" w:cs="仿宋_GB2312" w:hint="eastAsia"/>
                <w:color w:val="000000"/>
                <w:kern w:val="0"/>
                <w:sz w:val="16"/>
                <w:szCs w:val="16"/>
                <w:lang w:bidi="ar"/>
              </w:rPr>
              <w:br/>
              <w:t>2.危险作业未经业主人员审批先行施工的</w:t>
            </w:r>
            <w:r>
              <w:rPr>
                <w:rFonts w:ascii="仿宋_GB2312" w:eastAsia="仿宋_GB2312" w:hAnsi="等线" w:cs="仿宋_GB2312" w:hint="eastAsia"/>
                <w:color w:val="000000"/>
                <w:kern w:val="0"/>
                <w:sz w:val="16"/>
                <w:szCs w:val="16"/>
                <w:lang w:bidi="ar"/>
              </w:rPr>
              <w:br/>
              <w:t>3.未按施工方案施工的</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08A461"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金额的10%或2000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A96DD9A"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金额的5%或5000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C037E8"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金额的2%或1万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12DACC1"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金额的1%或2万</w:t>
            </w:r>
          </w:p>
        </w:tc>
      </w:tr>
      <w:tr w:rsidR="007D065B" w14:paraId="42DB5E85" w14:textId="77777777">
        <w:trPr>
          <w:trHeight w:val="94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1DF0891"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13</w:t>
            </w:r>
          </w:p>
        </w:tc>
        <w:tc>
          <w:tcPr>
            <w:tcW w:w="76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4588654" w14:textId="77777777" w:rsidR="007D065B" w:rsidRDefault="007D065B">
            <w:pPr>
              <w:jc w:val="center"/>
              <w:rPr>
                <w:rFonts w:ascii="仿宋_GB2312" w:eastAsia="仿宋_GB2312" w:hAnsi="等线" w:cs="仿宋_GB2312"/>
                <w:color w:val="000000"/>
                <w:sz w:val="16"/>
                <w:szCs w:val="16"/>
              </w:rPr>
            </w:pP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32634B0"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每日安全交底</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BBFF444"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1.缺少书面交底、未留存书面资料或交底资料缺少交底人、被交底人及安全员签字的</w:t>
            </w:r>
            <w:r>
              <w:rPr>
                <w:rFonts w:ascii="仿宋_GB2312" w:eastAsia="仿宋_GB2312" w:hAnsi="等线" w:cs="仿宋_GB2312" w:hint="eastAsia"/>
                <w:color w:val="000000"/>
                <w:kern w:val="0"/>
                <w:sz w:val="16"/>
                <w:szCs w:val="16"/>
                <w:lang w:bidi="ar"/>
              </w:rPr>
              <w:br/>
              <w:t>2.内容未结合当天的现场状况、特点、工序，对危险因素、施工内容、安全作业和应急措施进行交底的</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0AB49D"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金额的3%或300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BFC8C5"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金额的1%或1000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861052"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金额的0.5%或2500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D2D030F"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金额的0.3%或5000</w:t>
            </w:r>
          </w:p>
        </w:tc>
      </w:tr>
      <w:tr w:rsidR="007D065B" w14:paraId="22B47ABA" w14:textId="77777777">
        <w:trPr>
          <w:trHeight w:val="90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4C5E8C2"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14</w:t>
            </w:r>
          </w:p>
        </w:tc>
        <w:tc>
          <w:tcPr>
            <w:tcW w:w="76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77F4F83" w14:textId="77777777" w:rsidR="007D065B" w:rsidRDefault="007D065B">
            <w:pPr>
              <w:jc w:val="center"/>
              <w:rPr>
                <w:rFonts w:ascii="仿宋_GB2312" w:eastAsia="仿宋_GB2312" w:hAnsi="等线" w:cs="仿宋_GB2312"/>
                <w:color w:val="000000"/>
                <w:sz w:val="16"/>
                <w:szCs w:val="16"/>
              </w:rPr>
            </w:pP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1A4A4E"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作业行为管理</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DA15385"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1.违反9大危险作业相关作业规范的</w:t>
            </w:r>
            <w:r>
              <w:rPr>
                <w:rFonts w:ascii="仿宋_GB2312" w:eastAsia="仿宋_GB2312" w:hAnsi="等线" w:cs="仿宋_GB2312" w:hint="eastAsia"/>
                <w:color w:val="000000"/>
                <w:kern w:val="0"/>
                <w:sz w:val="16"/>
                <w:szCs w:val="16"/>
                <w:lang w:bidi="ar"/>
              </w:rPr>
              <w:br/>
              <w:t>2.现场存在违章作业、违章指挥等违反相关安全管理规定或制度的</w:t>
            </w:r>
            <w:r>
              <w:rPr>
                <w:rFonts w:ascii="仿宋_GB2312" w:eastAsia="仿宋_GB2312" w:hAnsi="等线" w:cs="仿宋_GB2312" w:hint="eastAsia"/>
                <w:color w:val="000000"/>
                <w:kern w:val="0"/>
                <w:sz w:val="16"/>
                <w:szCs w:val="16"/>
                <w:lang w:bidi="ar"/>
              </w:rPr>
              <w:br/>
              <w:t>3.人员错误使用劳保用品3次以上的</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10E1692"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金额的6%或700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849F42"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金额的3%或3500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EDE4DA3"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金额的1.5%或5000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555BED"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金额的0.5%或1万</w:t>
            </w:r>
          </w:p>
        </w:tc>
      </w:tr>
      <w:tr w:rsidR="007D065B" w14:paraId="600DFA99" w14:textId="77777777">
        <w:trPr>
          <w:trHeight w:val="68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0D4ED11"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15</w:t>
            </w:r>
          </w:p>
        </w:tc>
        <w:tc>
          <w:tcPr>
            <w:tcW w:w="76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3976133" w14:textId="77777777" w:rsidR="007D065B" w:rsidRDefault="007D065B">
            <w:pPr>
              <w:jc w:val="center"/>
              <w:rPr>
                <w:rFonts w:ascii="仿宋_GB2312" w:eastAsia="仿宋_GB2312" w:hAnsi="等线" w:cs="仿宋_GB2312"/>
                <w:color w:val="000000"/>
                <w:sz w:val="16"/>
                <w:szCs w:val="16"/>
              </w:rPr>
            </w:pP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788199"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安全记录</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710A606"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未按施工要求开展现场记录或记录内容有缺失</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BE3429"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金额的3%或300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FE3C5AA"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金额的1%或1000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022CA26"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金额的0.5%或2500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1B1E0E8"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金额的0.3%或5000</w:t>
            </w:r>
          </w:p>
        </w:tc>
      </w:tr>
      <w:tr w:rsidR="007D065B" w14:paraId="38104778" w14:textId="77777777">
        <w:trPr>
          <w:trHeight w:val="72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353A304"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16</w:t>
            </w:r>
          </w:p>
        </w:tc>
        <w:tc>
          <w:tcPr>
            <w:tcW w:w="76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A1855B" w14:textId="77777777" w:rsidR="007D065B" w:rsidRDefault="007D065B">
            <w:pPr>
              <w:jc w:val="center"/>
              <w:rPr>
                <w:rFonts w:ascii="仿宋_GB2312" w:eastAsia="仿宋_GB2312" w:hAnsi="等线" w:cs="仿宋_GB2312"/>
                <w:color w:val="000000"/>
                <w:sz w:val="16"/>
                <w:szCs w:val="16"/>
              </w:rPr>
            </w:pP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85B0AC"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应急管理</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0D7B4AA"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1.未设置应急物资点，未统一存放应急物资</w:t>
            </w:r>
            <w:r>
              <w:rPr>
                <w:rFonts w:ascii="仿宋_GB2312" w:eastAsia="仿宋_GB2312" w:hAnsi="等线" w:cs="仿宋_GB2312" w:hint="eastAsia"/>
                <w:color w:val="000000"/>
                <w:kern w:val="0"/>
                <w:sz w:val="16"/>
                <w:szCs w:val="16"/>
                <w:lang w:bidi="ar"/>
              </w:rPr>
              <w:br/>
              <w:t>2.应急物资点无应急物资清单或无应急物资每日检查表</w:t>
            </w:r>
            <w:r>
              <w:rPr>
                <w:rFonts w:ascii="仿宋_GB2312" w:eastAsia="仿宋_GB2312" w:hAnsi="等线" w:cs="仿宋_GB2312" w:hint="eastAsia"/>
                <w:color w:val="000000"/>
                <w:kern w:val="0"/>
                <w:sz w:val="16"/>
                <w:szCs w:val="16"/>
                <w:lang w:bidi="ar"/>
              </w:rPr>
              <w:br/>
              <w:t>3.</w:t>
            </w:r>
            <w:proofErr w:type="gramStart"/>
            <w:r>
              <w:rPr>
                <w:rFonts w:ascii="仿宋_GB2312" w:eastAsia="仿宋_GB2312" w:hAnsi="等线" w:cs="仿宋_GB2312" w:hint="eastAsia"/>
                <w:color w:val="000000"/>
                <w:kern w:val="0"/>
                <w:sz w:val="16"/>
                <w:szCs w:val="16"/>
                <w:lang w:bidi="ar"/>
              </w:rPr>
              <w:t>无开展</w:t>
            </w:r>
            <w:proofErr w:type="gramEnd"/>
            <w:r>
              <w:rPr>
                <w:rFonts w:ascii="仿宋_GB2312" w:eastAsia="仿宋_GB2312" w:hAnsi="等线" w:cs="仿宋_GB2312" w:hint="eastAsia"/>
                <w:color w:val="000000"/>
                <w:kern w:val="0"/>
                <w:sz w:val="16"/>
                <w:szCs w:val="16"/>
                <w:lang w:bidi="ar"/>
              </w:rPr>
              <w:t>日常应急培训、训练、演练或无资料留档的</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3AB31A"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金额的3%或300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CF5C204"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金额的1%或1000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20D790"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金额的0.5%或2500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FA8D6C"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金额的0.3%或5000</w:t>
            </w:r>
          </w:p>
        </w:tc>
      </w:tr>
      <w:tr w:rsidR="007D065B" w14:paraId="6B2C622E" w14:textId="77777777">
        <w:trPr>
          <w:trHeight w:val="70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3929B43"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17</w:t>
            </w:r>
          </w:p>
        </w:tc>
        <w:tc>
          <w:tcPr>
            <w:tcW w:w="76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5B3CEC" w14:textId="77777777" w:rsidR="007D065B" w:rsidRDefault="007D065B">
            <w:pPr>
              <w:jc w:val="center"/>
              <w:rPr>
                <w:rFonts w:ascii="仿宋_GB2312" w:eastAsia="仿宋_GB2312" w:hAnsi="等线" w:cs="仿宋_GB2312"/>
                <w:color w:val="000000"/>
                <w:sz w:val="16"/>
                <w:szCs w:val="16"/>
              </w:rPr>
            </w:pP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3CEC91"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人员管理</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4C77C7"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人员变更无完善的手续及资料的</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D9BE5DC"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金额的3%或300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CDF738"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金额的1%或1000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892186E"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金额的0.5%或2500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7BFFBD2"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金额的0.3%或5000</w:t>
            </w:r>
          </w:p>
        </w:tc>
      </w:tr>
      <w:tr w:rsidR="007D065B" w14:paraId="1F26C65F" w14:textId="77777777">
        <w:trPr>
          <w:trHeight w:val="50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0BF7613"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18</w:t>
            </w:r>
          </w:p>
        </w:tc>
        <w:tc>
          <w:tcPr>
            <w:tcW w:w="76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C217803" w14:textId="77777777" w:rsidR="007D065B" w:rsidRDefault="007D065B">
            <w:pPr>
              <w:jc w:val="center"/>
              <w:rPr>
                <w:rFonts w:ascii="仿宋_GB2312" w:eastAsia="仿宋_GB2312" w:hAnsi="等线" w:cs="仿宋_GB2312"/>
                <w:color w:val="000000"/>
                <w:sz w:val="16"/>
                <w:szCs w:val="16"/>
              </w:rPr>
            </w:pP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06055F"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隐患管理</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08F823"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未及时对发现的隐患开展整改的</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0241C67"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金额的5%或500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4624C0C"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金额的2%或2000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A0C3DC6"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金额的1%或4500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2AAD7D4"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金额的0.4%或8000</w:t>
            </w:r>
          </w:p>
        </w:tc>
      </w:tr>
      <w:tr w:rsidR="007D065B" w14:paraId="1B264B9A" w14:textId="77777777">
        <w:trPr>
          <w:trHeight w:val="62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D94E2C9"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19</w:t>
            </w:r>
          </w:p>
        </w:tc>
        <w:tc>
          <w:tcPr>
            <w:tcW w:w="76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CCFC4E" w14:textId="77777777" w:rsidR="007D065B" w:rsidRDefault="007D065B">
            <w:pPr>
              <w:jc w:val="center"/>
              <w:rPr>
                <w:rFonts w:ascii="仿宋_GB2312" w:eastAsia="仿宋_GB2312" w:hAnsi="等线" w:cs="仿宋_GB2312"/>
                <w:color w:val="000000"/>
                <w:sz w:val="16"/>
                <w:szCs w:val="16"/>
              </w:rPr>
            </w:pP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F81A86"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其他</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E1E4685"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违反业主或上级主管部门提出的其他管理要求、文件、规定或拒不执行的</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A842CDD"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金额的3%～5%；</w:t>
            </w:r>
            <w:r>
              <w:rPr>
                <w:rFonts w:ascii="仿宋_GB2312" w:eastAsia="仿宋_GB2312" w:hAnsi="等线" w:cs="仿宋_GB2312" w:hint="eastAsia"/>
                <w:color w:val="000000"/>
                <w:kern w:val="0"/>
                <w:sz w:val="16"/>
                <w:szCs w:val="16"/>
                <w:lang w:bidi="ar"/>
              </w:rPr>
              <w:br/>
              <w:t>或300～500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B9FE3E"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金额的1%～2%；</w:t>
            </w:r>
            <w:r>
              <w:rPr>
                <w:rFonts w:ascii="仿宋_GB2312" w:eastAsia="仿宋_GB2312" w:hAnsi="等线" w:cs="仿宋_GB2312" w:hint="eastAsia"/>
                <w:color w:val="000000"/>
                <w:kern w:val="0"/>
                <w:sz w:val="16"/>
                <w:szCs w:val="16"/>
                <w:lang w:bidi="ar"/>
              </w:rPr>
              <w:br/>
              <w:t>或1000～2000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95B4FD6"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金额的0.5%～1%；</w:t>
            </w:r>
            <w:r>
              <w:rPr>
                <w:rFonts w:ascii="仿宋_GB2312" w:eastAsia="仿宋_GB2312" w:hAnsi="等线" w:cs="仿宋_GB2312" w:hint="eastAsia"/>
                <w:color w:val="000000"/>
                <w:kern w:val="0"/>
                <w:sz w:val="16"/>
                <w:szCs w:val="16"/>
                <w:lang w:bidi="ar"/>
              </w:rPr>
              <w:br/>
              <w:t>或2500～4500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F12B13D" w14:textId="77777777" w:rsidR="007D065B" w:rsidRDefault="00D0789C">
            <w:pPr>
              <w:widowControl/>
              <w:jc w:val="center"/>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扣合同</w:t>
            </w:r>
            <w:proofErr w:type="gramEnd"/>
            <w:r>
              <w:rPr>
                <w:rFonts w:ascii="仿宋_GB2312" w:eastAsia="仿宋_GB2312" w:hAnsi="等线" w:cs="仿宋_GB2312" w:hint="eastAsia"/>
                <w:color w:val="000000"/>
                <w:kern w:val="0"/>
                <w:sz w:val="16"/>
                <w:szCs w:val="16"/>
                <w:lang w:bidi="ar"/>
              </w:rPr>
              <w:t>金额的0.3%～0.4%；</w:t>
            </w:r>
            <w:r>
              <w:rPr>
                <w:rFonts w:ascii="仿宋_GB2312" w:eastAsia="仿宋_GB2312" w:hAnsi="等线" w:cs="仿宋_GB2312" w:hint="eastAsia"/>
                <w:color w:val="000000"/>
                <w:kern w:val="0"/>
                <w:sz w:val="16"/>
                <w:szCs w:val="16"/>
                <w:lang w:bidi="ar"/>
              </w:rPr>
              <w:br/>
              <w:t>或5000～8000</w:t>
            </w:r>
          </w:p>
        </w:tc>
      </w:tr>
      <w:tr w:rsidR="007D065B" w14:paraId="4437577B" w14:textId="77777777">
        <w:trPr>
          <w:trHeight w:val="44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72F0FA4"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20</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377BF00" w14:textId="77777777" w:rsidR="007D065B" w:rsidRDefault="007D065B">
            <w:pPr>
              <w:jc w:val="center"/>
              <w:rPr>
                <w:rFonts w:ascii="仿宋_GB2312" w:eastAsia="仿宋_GB2312" w:hAnsi="等线" w:cs="仿宋_GB2312"/>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3E73439" w14:textId="77777777" w:rsidR="007D065B" w:rsidRDefault="007D065B">
            <w:pPr>
              <w:jc w:val="center"/>
              <w:rPr>
                <w:rFonts w:ascii="仿宋_GB2312" w:eastAsia="仿宋_GB2312" w:hAnsi="等线" w:cs="仿宋_GB2312"/>
                <w:color w:val="000000"/>
                <w:sz w:val="16"/>
                <w:szCs w:val="16"/>
              </w:rPr>
            </w:pP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CB44A6" w14:textId="77777777" w:rsidR="007D065B" w:rsidRDefault="007D065B">
            <w:pPr>
              <w:rPr>
                <w:rFonts w:ascii="仿宋_GB2312" w:eastAsia="仿宋_GB2312" w:hAnsi="等线" w:cs="仿宋_GB2312"/>
                <w:color w:val="000000"/>
                <w:sz w:val="16"/>
                <w:szCs w:val="16"/>
              </w:rPr>
            </w:pP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157B41" w14:textId="77777777" w:rsidR="007D065B" w:rsidRDefault="007D065B">
            <w:pPr>
              <w:jc w:val="center"/>
              <w:rPr>
                <w:rFonts w:ascii="仿宋_GB2312" w:eastAsia="仿宋_GB2312" w:hAnsi="等线" w:cs="仿宋_GB2312"/>
                <w:color w:val="000000"/>
                <w:sz w:val="16"/>
                <w:szCs w:val="16"/>
              </w:rPr>
            </w:pP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265C7B" w14:textId="77777777" w:rsidR="007D065B" w:rsidRDefault="007D065B">
            <w:pPr>
              <w:jc w:val="center"/>
              <w:rPr>
                <w:rFonts w:ascii="仿宋_GB2312" w:eastAsia="仿宋_GB2312" w:hAnsi="等线" w:cs="仿宋_GB2312"/>
                <w:color w:val="000000"/>
                <w:sz w:val="16"/>
                <w:szCs w:val="16"/>
              </w:rPr>
            </w:pP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B6BBCB" w14:textId="77777777" w:rsidR="007D065B" w:rsidRDefault="007D065B">
            <w:pPr>
              <w:jc w:val="center"/>
              <w:rPr>
                <w:rFonts w:ascii="仿宋_GB2312" w:eastAsia="仿宋_GB2312" w:hAnsi="等线" w:cs="仿宋_GB2312"/>
                <w:color w:val="000000"/>
                <w:sz w:val="16"/>
                <w:szCs w:val="16"/>
              </w:rPr>
            </w:pP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64F1DCF" w14:textId="77777777" w:rsidR="007D065B" w:rsidRDefault="007D065B">
            <w:pPr>
              <w:jc w:val="center"/>
              <w:rPr>
                <w:rFonts w:ascii="仿宋_GB2312" w:eastAsia="仿宋_GB2312" w:hAnsi="等线" w:cs="仿宋_GB2312"/>
                <w:color w:val="000000"/>
                <w:sz w:val="16"/>
                <w:szCs w:val="16"/>
              </w:rPr>
            </w:pPr>
          </w:p>
        </w:tc>
      </w:tr>
      <w:tr w:rsidR="007D065B" w14:paraId="59D25863" w14:textId="77777777">
        <w:trPr>
          <w:trHeight w:val="280"/>
        </w:trPr>
        <w:tc>
          <w:tcPr>
            <w:tcW w:w="10694" w:type="dxa"/>
            <w:gridSpan w:val="8"/>
            <w:tcBorders>
              <w:top w:val="nil"/>
              <w:left w:val="nil"/>
              <w:bottom w:val="nil"/>
              <w:right w:val="nil"/>
            </w:tcBorders>
            <w:tcMar>
              <w:top w:w="12" w:type="dxa"/>
              <w:left w:w="12" w:type="dxa"/>
              <w:right w:w="12" w:type="dxa"/>
            </w:tcMar>
            <w:vAlign w:val="center"/>
          </w:tcPr>
          <w:p w14:paraId="1A23D5E3" w14:textId="77777777" w:rsidR="007D065B" w:rsidRDefault="00D0789C">
            <w:pPr>
              <w:widowControl/>
              <w:jc w:val="left"/>
              <w:textAlignment w:val="center"/>
              <w:rPr>
                <w:sz w:val="13"/>
                <w:szCs w:val="13"/>
              </w:rPr>
            </w:pPr>
            <w:r>
              <w:rPr>
                <w:rFonts w:hint="eastAsia"/>
                <w:sz w:val="13"/>
                <w:szCs w:val="13"/>
              </w:rPr>
              <w:t>注：</w:t>
            </w:r>
            <w:r>
              <w:rPr>
                <w:rFonts w:hint="eastAsia"/>
                <w:sz w:val="13"/>
                <w:szCs w:val="13"/>
              </w:rPr>
              <w:t>1</w:t>
            </w:r>
            <w:r>
              <w:rPr>
                <w:rFonts w:hint="eastAsia"/>
                <w:sz w:val="13"/>
                <w:szCs w:val="13"/>
              </w:rPr>
              <w:t>、与安全管理相关的考评内容具体考评标准内容参照广州市净水有限公司标准《工程项目安全管理规范》（</w:t>
            </w:r>
            <w:r>
              <w:rPr>
                <w:rFonts w:hint="eastAsia"/>
                <w:sz w:val="13"/>
                <w:szCs w:val="13"/>
              </w:rPr>
              <w:t>Q/GZJSA 1-2021</w:t>
            </w:r>
            <w:r>
              <w:rPr>
                <w:rFonts w:hint="eastAsia"/>
                <w:sz w:val="13"/>
                <w:szCs w:val="13"/>
              </w:rPr>
              <w:t>）执行。</w:t>
            </w:r>
          </w:p>
          <w:p w14:paraId="6BD134E3" w14:textId="77777777" w:rsidR="007D065B" w:rsidRDefault="00D0789C">
            <w:pPr>
              <w:contextualSpacing/>
              <w:jc w:val="left"/>
              <w:rPr>
                <w:rFonts w:ascii="仿宋_GB2312" w:eastAsia="仿宋_GB2312" w:hAnsi="仿宋_GB2312" w:cs="仿宋_GB2312"/>
                <w:color w:val="000000"/>
                <w:sz w:val="13"/>
                <w:szCs w:val="13"/>
              </w:rPr>
            </w:pPr>
            <w:r>
              <w:rPr>
                <w:rFonts w:ascii="仿宋_GB2312" w:eastAsia="仿宋_GB2312" w:hAnsi="仿宋_GB2312" w:cs="仿宋_GB2312" w:hint="eastAsia"/>
                <w:color w:val="000000"/>
                <w:sz w:val="13"/>
                <w:szCs w:val="13"/>
              </w:rPr>
              <w:t>2.本处理标准出自《</w:t>
            </w:r>
            <w:r>
              <w:rPr>
                <w:rFonts w:ascii="宋体" w:hAnsi="宋体" w:cs="宋体" w:hint="eastAsia"/>
                <w:color w:val="000000"/>
                <w:sz w:val="13"/>
                <w:szCs w:val="13"/>
              </w:rPr>
              <w:t>广州净水公司工程项目承包单位质量安全考评细则（试行）</w:t>
            </w:r>
            <w:r>
              <w:rPr>
                <w:rFonts w:ascii="仿宋_GB2312" w:eastAsia="仿宋_GB2312" w:hAnsi="仿宋_GB2312" w:cs="仿宋_GB2312" w:hint="eastAsia"/>
                <w:color w:val="000000"/>
                <w:sz w:val="13"/>
                <w:szCs w:val="13"/>
              </w:rPr>
              <w:t>》。</w:t>
            </w:r>
          </w:p>
          <w:p w14:paraId="53E6D6FC" w14:textId="77777777" w:rsidR="007D065B" w:rsidRDefault="007D065B">
            <w:pPr>
              <w:pStyle w:val="2"/>
              <w:ind w:firstLineChars="131" w:firstLine="419"/>
            </w:pPr>
          </w:p>
        </w:tc>
      </w:tr>
    </w:tbl>
    <w:p w14:paraId="7595BBCF" w14:textId="77777777" w:rsidR="007D065B" w:rsidRDefault="007D065B">
      <w:pPr>
        <w:pStyle w:val="2"/>
        <w:ind w:firstLineChars="0" w:firstLine="0"/>
        <w:rPr>
          <w:rFonts w:ascii="宋体" w:hAnsi="宋体" w:cs="宋体"/>
          <w:b/>
          <w:bCs/>
          <w:sz w:val="24"/>
        </w:rPr>
      </w:pPr>
    </w:p>
    <w:p w14:paraId="0C52D8FB" w14:textId="77777777" w:rsidR="007D065B" w:rsidRDefault="007D065B">
      <w:pPr>
        <w:pStyle w:val="2"/>
        <w:ind w:firstLineChars="0" w:firstLine="0"/>
        <w:rPr>
          <w:rFonts w:ascii="宋体" w:hAnsi="宋体" w:cs="宋体"/>
          <w:b/>
          <w:bCs/>
          <w:sz w:val="24"/>
        </w:rPr>
      </w:pPr>
    </w:p>
    <w:tbl>
      <w:tblPr>
        <w:tblW w:w="9300" w:type="dxa"/>
        <w:tblCellMar>
          <w:left w:w="0" w:type="dxa"/>
          <w:right w:w="0" w:type="dxa"/>
        </w:tblCellMar>
        <w:tblLook w:val="04A0" w:firstRow="1" w:lastRow="0" w:firstColumn="1" w:lastColumn="0" w:noHBand="0" w:noVBand="1"/>
      </w:tblPr>
      <w:tblGrid>
        <w:gridCol w:w="318"/>
        <w:gridCol w:w="420"/>
        <w:gridCol w:w="458"/>
        <w:gridCol w:w="3683"/>
        <w:gridCol w:w="1008"/>
        <w:gridCol w:w="700"/>
        <w:gridCol w:w="700"/>
        <w:gridCol w:w="700"/>
        <w:gridCol w:w="700"/>
        <w:gridCol w:w="700"/>
      </w:tblGrid>
      <w:tr w:rsidR="007D065B" w14:paraId="6EDAC8B6" w14:textId="77777777">
        <w:trPr>
          <w:trHeight w:val="300"/>
        </w:trPr>
        <w:tc>
          <w:tcPr>
            <w:tcW w:w="798" w:type="dxa"/>
            <w:gridSpan w:val="2"/>
            <w:tcBorders>
              <w:top w:val="nil"/>
              <w:left w:val="nil"/>
              <w:bottom w:val="nil"/>
              <w:right w:val="nil"/>
            </w:tcBorders>
            <w:noWrap/>
            <w:tcMar>
              <w:top w:w="12" w:type="dxa"/>
              <w:left w:w="12" w:type="dxa"/>
              <w:right w:w="12" w:type="dxa"/>
            </w:tcMar>
            <w:vAlign w:val="center"/>
          </w:tcPr>
          <w:p w14:paraId="615AD47F" w14:textId="77777777" w:rsidR="007D065B" w:rsidRDefault="00D0789C">
            <w:pPr>
              <w:widowControl/>
              <w:jc w:val="left"/>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附件2-2</w:t>
            </w:r>
          </w:p>
        </w:tc>
        <w:tc>
          <w:tcPr>
            <w:tcW w:w="495" w:type="dxa"/>
            <w:tcBorders>
              <w:top w:val="nil"/>
              <w:left w:val="nil"/>
              <w:bottom w:val="nil"/>
              <w:right w:val="nil"/>
            </w:tcBorders>
            <w:noWrap/>
            <w:tcMar>
              <w:top w:w="12" w:type="dxa"/>
              <w:left w:w="12" w:type="dxa"/>
              <w:right w:w="12" w:type="dxa"/>
            </w:tcMar>
            <w:vAlign w:val="center"/>
          </w:tcPr>
          <w:p w14:paraId="7496F8A1" w14:textId="77777777" w:rsidR="007D065B" w:rsidRDefault="007D065B">
            <w:pPr>
              <w:jc w:val="left"/>
              <w:rPr>
                <w:rFonts w:ascii="等线" w:eastAsia="等线" w:hAnsi="等线" w:cs="等线"/>
                <w:color w:val="000000"/>
                <w:sz w:val="16"/>
                <w:szCs w:val="16"/>
              </w:rPr>
            </w:pPr>
          </w:p>
        </w:tc>
        <w:tc>
          <w:tcPr>
            <w:tcW w:w="3993" w:type="dxa"/>
            <w:tcBorders>
              <w:top w:val="nil"/>
              <w:left w:val="nil"/>
              <w:bottom w:val="nil"/>
              <w:right w:val="nil"/>
            </w:tcBorders>
            <w:noWrap/>
            <w:tcMar>
              <w:top w:w="12" w:type="dxa"/>
              <w:left w:w="12" w:type="dxa"/>
              <w:right w:w="12" w:type="dxa"/>
            </w:tcMar>
            <w:vAlign w:val="center"/>
          </w:tcPr>
          <w:p w14:paraId="5ECD394A" w14:textId="77777777" w:rsidR="007D065B" w:rsidRDefault="007D065B">
            <w:pPr>
              <w:rPr>
                <w:rFonts w:ascii="等线" w:eastAsia="等线" w:hAnsi="等线" w:cs="等线"/>
                <w:color w:val="000000"/>
                <w:sz w:val="16"/>
                <w:szCs w:val="16"/>
              </w:rPr>
            </w:pPr>
          </w:p>
        </w:tc>
        <w:tc>
          <w:tcPr>
            <w:tcW w:w="1091" w:type="dxa"/>
            <w:tcBorders>
              <w:top w:val="nil"/>
              <w:left w:val="nil"/>
              <w:bottom w:val="nil"/>
              <w:right w:val="nil"/>
            </w:tcBorders>
            <w:noWrap/>
            <w:tcMar>
              <w:top w:w="12" w:type="dxa"/>
              <w:left w:w="12" w:type="dxa"/>
              <w:right w:w="12" w:type="dxa"/>
            </w:tcMar>
            <w:vAlign w:val="center"/>
          </w:tcPr>
          <w:p w14:paraId="021BAF04" w14:textId="77777777" w:rsidR="007D065B" w:rsidRDefault="007D065B">
            <w:pPr>
              <w:rPr>
                <w:rFonts w:ascii="等线" w:eastAsia="等线" w:hAnsi="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14:paraId="7B15EBD7" w14:textId="77777777" w:rsidR="007D065B" w:rsidRDefault="007D065B">
            <w:pPr>
              <w:rPr>
                <w:rFonts w:ascii="等线" w:eastAsia="等线" w:hAnsi="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14:paraId="13058A93" w14:textId="77777777" w:rsidR="007D065B" w:rsidRDefault="007D065B">
            <w:pPr>
              <w:rPr>
                <w:rFonts w:ascii="等线" w:eastAsia="等线" w:hAnsi="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14:paraId="56A1F05C" w14:textId="77777777" w:rsidR="007D065B" w:rsidRDefault="007D065B">
            <w:pPr>
              <w:rPr>
                <w:rFonts w:ascii="等线" w:eastAsia="等线" w:hAnsi="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14:paraId="1D8ED3CA" w14:textId="77777777" w:rsidR="007D065B" w:rsidRDefault="007D065B">
            <w:pPr>
              <w:rPr>
                <w:rFonts w:ascii="等线" w:eastAsia="等线" w:hAnsi="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14:paraId="0B5FA21C" w14:textId="77777777" w:rsidR="007D065B" w:rsidRDefault="007D065B">
            <w:pPr>
              <w:rPr>
                <w:rFonts w:ascii="等线" w:eastAsia="等线" w:hAnsi="等线" w:cs="等线"/>
                <w:color w:val="000000"/>
                <w:sz w:val="16"/>
                <w:szCs w:val="16"/>
              </w:rPr>
            </w:pPr>
          </w:p>
        </w:tc>
      </w:tr>
      <w:tr w:rsidR="007D065B" w14:paraId="3934A10E" w14:textId="77777777">
        <w:trPr>
          <w:trHeight w:val="320"/>
        </w:trPr>
        <w:tc>
          <w:tcPr>
            <w:tcW w:w="0" w:type="auto"/>
            <w:gridSpan w:val="10"/>
            <w:tcBorders>
              <w:top w:val="nil"/>
              <w:left w:val="nil"/>
              <w:bottom w:val="nil"/>
              <w:right w:val="nil"/>
            </w:tcBorders>
            <w:noWrap/>
            <w:tcMar>
              <w:top w:w="12" w:type="dxa"/>
              <w:left w:w="12" w:type="dxa"/>
              <w:right w:w="12" w:type="dxa"/>
            </w:tcMar>
            <w:vAlign w:val="center"/>
          </w:tcPr>
          <w:p w14:paraId="5A52E554" w14:textId="77777777" w:rsidR="007D065B" w:rsidRDefault="00D0789C">
            <w:pPr>
              <w:widowControl/>
              <w:jc w:val="center"/>
              <w:textAlignment w:val="center"/>
              <w:rPr>
                <w:rFonts w:ascii="等线" w:eastAsia="等线" w:hAnsi="等线" w:cs="等线"/>
                <w:b/>
                <w:color w:val="000000"/>
                <w:sz w:val="16"/>
                <w:szCs w:val="16"/>
              </w:rPr>
            </w:pPr>
            <w:r>
              <w:rPr>
                <w:rFonts w:ascii="等线" w:eastAsia="等线" w:hAnsi="等线" w:cs="等线" w:hint="eastAsia"/>
                <w:b/>
                <w:color w:val="000000"/>
                <w:kern w:val="0"/>
                <w:sz w:val="16"/>
                <w:szCs w:val="16"/>
                <w:lang w:bidi="ar"/>
              </w:rPr>
              <w:t>营运项目承包单位综合履约考评表（安全）</w:t>
            </w:r>
          </w:p>
        </w:tc>
      </w:tr>
      <w:tr w:rsidR="007D065B" w14:paraId="47944984" w14:textId="77777777">
        <w:trPr>
          <w:trHeight w:val="380"/>
        </w:trPr>
        <w:tc>
          <w:tcPr>
            <w:tcW w:w="0" w:type="auto"/>
            <w:gridSpan w:val="4"/>
            <w:tcBorders>
              <w:top w:val="nil"/>
              <w:left w:val="nil"/>
              <w:bottom w:val="nil"/>
              <w:right w:val="nil"/>
            </w:tcBorders>
            <w:noWrap/>
            <w:tcMar>
              <w:top w:w="12" w:type="dxa"/>
              <w:left w:w="12" w:type="dxa"/>
              <w:right w:w="12" w:type="dxa"/>
            </w:tcMar>
            <w:vAlign w:val="center"/>
          </w:tcPr>
          <w:p w14:paraId="33137240" w14:textId="77777777" w:rsidR="007D065B" w:rsidRDefault="00D0789C">
            <w:pPr>
              <w:widowControl/>
              <w:jc w:val="left"/>
              <w:textAlignment w:val="center"/>
              <w:rPr>
                <w:rFonts w:ascii="等线" w:eastAsia="等线" w:hAnsi="等线" w:cs="等线"/>
                <w:b/>
                <w:color w:val="000000"/>
                <w:sz w:val="16"/>
                <w:szCs w:val="16"/>
              </w:rPr>
            </w:pPr>
            <w:r>
              <w:rPr>
                <w:rFonts w:ascii="等线" w:eastAsia="等线" w:hAnsi="等线" w:cs="等线" w:hint="eastAsia"/>
                <w:b/>
                <w:color w:val="000000"/>
                <w:kern w:val="0"/>
                <w:sz w:val="16"/>
                <w:szCs w:val="16"/>
                <w:lang w:bidi="ar"/>
              </w:rPr>
              <w:t>项目名称：</w:t>
            </w:r>
          </w:p>
        </w:tc>
        <w:tc>
          <w:tcPr>
            <w:tcW w:w="0" w:type="auto"/>
            <w:tcBorders>
              <w:top w:val="nil"/>
              <w:left w:val="nil"/>
              <w:bottom w:val="nil"/>
              <w:right w:val="nil"/>
            </w:tcBorders>
            <w:noWrap/>
            <w:tcMar>
              <w:top w:w="12" w:type="dxa"/>
              <w:left w:w="12" w:type="dxa"/>
              <w:right w:w="12" w:type="dxa"/>
            </w:tcMar>
            <w:vAlign w:val="center"/>
          </w:tcPr>
          <w:p w14:paraId="0C12C4C4" w14:textId="77777777" w:rsidR="007D065B" w:rsidRDefault="007D065B">
            <w:pPr>
              <w:jc w:val="center"/>
              <w:rPr>
                <w:rFonts w:ascii="等线" w:eastAsia="等线" w:hAnsi="等线" w:cs="等线"/>
                <w:b/>
                <w:color w:val="000000"/>
                <w:sz w:val="16"/>
                <w:szCs w:val="16"/>
              </w:rPr>
            </w:pPr>
          </w:p>
        </w:tc>
        <w:tc>
          <w:tcPr>
            <w:tcW w:w="0" w:type="auto"/>
            <w:gridSpan w:val="5"/>
            <w:tcBorders>
              <w:top w:val="nil"/>
              <w:left w:val="nil"/>
              <w:bottom w:val="nil"/>
              <w:right w:val="nil"/>
            </w:tcBorders>
            <w:noWrap/>
            <w:tcMar>
              <w:top w:w="12" w:type="dxa"/>
              <w:left w:w="12" w:type="dxa"/>
              <w:right w:w="12" w:type="dxa"/>
            </w:tcMar>
            <w:vAlign w:val="center"/>
          </w:tcPr>
          <w:p w14:paraId="47133991" w14:textId="77777777" w:rsidR="007D065B" w:rsidRDefault="00D0789C">
            <w:pPr>
              <w:widowControl/>
              <w:jc w:val="left"/>
              <w:textAlignment w:val="center"/>
              <w:rPr>
                <w:rFonts w:ascii="等线" w:eastAsia="等线" w:hAnsi="等线" w:cs="等线"/>
                <w:b/>
                <w:color w:val="000000"/>
                <w:sz w:val="16"/>
                <w:szCs w:val="16"/>
              </w:rPr>
            </w:pPr>
            <w:r>
              <w:rPr>
                <w:rFonts w:ascii="等线" w:eastAsia="等线" w:hAnsi="等线" w:cs="等线" w:hint="eastAsia"/>
                <w:b/>
                <w:color w:val="000000"/>
                <w:kern w:val="0"/>
                <w:sz w:val="16"/>
                <w:szCs w:val="16"/>
                <w:lang w:bidi="ar"/>
              </w:rPr>
              <w:t>综合考评日期：           年        月        日</w:t>
            </w:r>
          </w:p>
        </w:tc>
      </w:tr>
      <w:tr w:rsidR="007D065B" w14:paraId="7C9DBDF9" w14:textId="77777777">
        <w:trPr>
          <w:trHeight w:val="380"/>
        </w:trPr>
        <w:tc>
          <w:tcPr>
            <w:tcW w:w="0" w:type="auto"/>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ED51EA1"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序号</w:t>
            </w:r>
          </w:p>
        </w:tc>
        <w:tc>
          <w:tcPr>
            <w:tcW w:w="49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04B983"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考评项目</w:t>
            </w:r>
          </w:p>
        </w:tc>
        <w:tc>
          <w:tcPr>
            <w:tcW w:w="49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D4DCB2D"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考评分项</w:t>
            </w:r>
          </w:p>
        </w:tc>
        <w:tc>
          <w:tcPr>
            <w:tcW w:w="0" w:type="auto"/>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C786F78"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考评内容</w:t>
            </w:r>
          </w:p>
        </w:tc>
        <w:tc>
          <w:tcPr>
            <w:tcW w:w="1091"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358F436"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考评标准</w:t>
            </w:r>
          </w:p>
        </w:tc>
        <w:tc>
          <w:tcPr>
            <w:tcW w:w="58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9D7624"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监理单位考评</w:t>
            </w:r>
          </w:p>
        </w:tc>
        <w:tc>
          <w:tcPr>
            <w:tcW w:w="58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C9F13B"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分公司考评</w:t>
            </w:r>
          </w:p>
        </w:tc>
        <w:tc>
          <w:tcPr>
            <w:tcW w:w="1170"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386071"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公司考评</w:t>
            </w:r>
          </w:p>
        </w:tc>
        <w:tc>
          <w:tcPr>
            <w:tcW w:w="58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D89A21"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综合考评</w:t>
            </w:r>
          </w:p>
        </w:tc>
      </w:tr>
      <w:tr w:rsidR="007D065B" w14:paraId="05B8A1C9" w14:textId="77777777">
        <w:trPr>
          <w:trHeight w:val="380"/>
        </w:trPr>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A8DFF6E" w14:textId="77777777" w:rsidR="007D065B" w:rsidRDefault="007D065B">
            <w:pPr>
              <w:jc w:val="center"/>
              <w:rPr>
                <w:rFonts w:ascii="仿宋_GB2312" w:eastAsia="仿宋_GB2312" w:hAnsi="等线" w:cs="仿宋_GB2312"/>
                <w:color w:val="000000"/>
                <w:sz w:val="16"/>
                <w:szCs w:val="16"/>
              </w:rPr>
            </w:pP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48CF01C" w14:textId="77777777" w:rsidR="007D065B" w:rsidRDefault="007D065B">
            <w:pPr>
              <w:jc w:val="center"/>
              <w:rPr>
                <w:rFonts w:ascii="仿宋_GB2312" w:eastAsia="仿宋_GB2312" w:hAnsi="等线" w:cs="仿宋_GB2312"/>
                <w:color w:val="000000"/>
                <w:sz w:val="16"/>
                <w:szCs w:val="16"/>
              </w:rPr>
            </w:pP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E43125" w14:textId="77777777" w:rsidR="007D065B" w:rsidRDefault="007D065B">
            <w:pPr>
              <w:jc w:val="center"/>
              <w:rPr>
                <w:rFonts w:ascii="仿宋_GB2312" w:eastAsia="仿宋_GB2312" w:hAnsi="等线" w:cs="仿宋_GB2312"/>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63E4383" w14:textId="77777777" w:rsidR="007D065B" w:rsidRDefault="007D065B">
            <w:pPr>
              <w:jc w:val="center"/>
              <w:rPr>
                <w:rFonts w:ascii="仿宋_GB2312" w:eastAsia="仿宋_GB2312" w:hAnsi="等线" w:cs="仿宋_GB2312"/>
                <w:color w:val="000000"/>
                <w:sz w:val="16"/>
                <w:szCs w:val="16"/>
              </w:rPr>
            </w:pPr>
          </w:p>
        </w:tc>
        <w:tc>
          <w:tcPr>
            <w:tcW w:w="109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DB0E828" w14:textId="77777777" w:rsidR="007D065B" w:rsidRDefault="007D065B">
            <w:pPr>
              <w:jc w:val="center"/>
              <w:rPr>
                <w:rFonts w:ascii="仿宋_GB2312" w:eastAsia="仿宋_GB2312" w:hAnsi="等线" w:cs="仿宋_GB2312"/>
                <w:color w:val="000000"/>
                <w:sz w:val="16"/>
                <w:szCs w:val="16"/>
              </w:rPr>
            </w:pPr>
          </w:p>
        </w:tc>
        <w:tc>
          <w:tcPr>
            <w:tcW w:w="58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C73222" w14:textId="77777777" w:rsidR="007D065B" w:rsidRDefault="007D065B">
            <w:pPr>
              <w:jc w:val="center"/>
              <w:rPr>
                <w:rFonts w:ascii="仿宋_GB2312" w:eastAsia="仿宋_GB2312" w:hAnsi="等线" w:cs="仿宋_GB2312"/>
                <w:color w:val="000000"/>
                <w:sz w:val="16"/>
                <w:szCs w:val="16"/>
              </w:rPr>
            </w:pPr>
          </w:p>
        </w:tc>
        <w:tc>
          <w:tcPr>
            <w:tcW w:w="58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DAEF89" w14:textId="77777777" w:rsidR="007D065B" w:rsidRDefault="007D065B">
            <w:pPr>
              <w:jc w:val="cente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424228D"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业务主管部门</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4E5583"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安全管理部门</w:t>
            </w:r>
          </w:p>
        </w:tc>
        <w:tc>
          <w:tcPr>
            <w:tcW w:w="58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3357B6" w14:textId="77777777" w:rsidR="007D065B" w:rsidRDefault="007D065B">
            <w:pPr>
              <w:jc w:val="center"/>
              <w:rPr>
                <w:rFonts w:ascii="仿宋_GB2312" w:eastAsia="仿宋_GB2312" w:hAnsi="等线" w:cs="仿宋_GB2312"/>
                <w:color w:val="000000"/>
                <w:sz w:val="16"/>
                <w:szCs w:val="16"/>
              </w:rPr>
            </w:pPr>
          </w:p>
        </w:tc>
      </w:tr>
      <w:tr w:rsidR="007D065B" w14:paraId="3F463CFA" w14:textId="77777777">
        <w:trPr>
          <w:trHeight w:val="300"/>
        </w:trPr>
        <w:tc>
          <w:tcPr>
            <w:tcW w:w="0" w:type="auto"/>
            <w:gridSpan w:val="10"/>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7234622"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一、加分部分</w:t>
            </w:r>
          </w:p>
        </w:tc>
      </w:tr>
      <w:tr w:rsidR="007D065B" w14:paraId="49A1D90C" w14:textId="77777777">
        <w:trPr>
          <w:trHeight w:val="54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49E0642"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w:t>
            </w:r>
          </w:p>
        </w:tc>
        <w:tc>
          <w:tcPr>
            <w:tcW w:w="990"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62D7BC"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综合管理</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FB2543"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受到业主单位或上级管理部门通报表扬的</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4D12647"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加5～10分/项，可叠加</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B62858"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367470"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51DB691"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F1B643"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E9FD29" w14:textId="77777777" w:rsidR="007D065B" w:rsidRDefault="007D065B">
            <w:pPr>
              <w:rPr>
                <w:rFonts w:ascii="仿宋_GB2312" w:eastAsia="仿宋_GB2312" w:hAnsi="等线" w:cs="仿宋_GB2312"/>
                <w:color w:val="000000"/>
                <w:sz w:val="16"/>
                <w:szCs w:val="16"/>
              </w:rPr>
            </w:pPr>
          </w:p>
        </w:tc>
      </w:tr>
      <w:tr w:rsidR="007D065B" w14:paraId="3752A5BE" w14:textId="77777777">
        <w:trPr>
          <w:trHeight w:val="54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1108251"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2</w:t>
            </w:r>
          </w:p>
        </w:tc>
        <w:tc>
          <w:tcPr>
            <w:tcW w:w="990"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16438EA"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现场管理</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CE83A89"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积极配合业主单位做好安全工作及相关宣传教育，积极主动排查隐患的</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41A3EDC"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加5分/项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EA5464"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B44B54"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BACEE6"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5A0314A"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8F8E4A" w14:textId="77777777" w:rsidR="007D065B" w:rsidRDefault="007D065B">
            <w:pPr>
              <w:rPr>
                <w:rFonts w:ascii="仿宋_GB2312" w:eastAsia="仿宋_GB2312" w:hAnsi="等线" w:cs="仿宋_GB2312"/>
                <w:color w:val="000000"/>
                <w:sz w:val="16"/>
                <w:szCs w:val="16"/>
              </w:rPr>
            </w:pPr>
          </w:p>
        </w:tc>
      </w:tr>
      <w:tr w:rsidR="007D065B" w14:paraId="2A0007BC" w14:textId="77777777">
        <w:trPr>
          <w:trHeight w:val="260"/>
        </w:trPr>
        <w:tc>
          <w:tcPr>
            <w:tcW w:w="0" w:type="auto"/>
            <w:gridSpan w:val="10"/>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8AD4369"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二、扣分部分</w:t>
            </w:r>
          </w:p>
        </w:tc>
      </w:tr>
      <w:tr w:rsidR="007D065B" w14:paraId="4172AE0A" w14:textId="77777777">
        <w:trPr>
          <w:trHeight w:val="9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E35830C"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3</w:t>
            </w:r>
          </w:p>
        </w:tc>
        <w:tc>
          <w:tcPr>
            <w:tcW w:w="49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F155B3"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安全事故</w:t>
            </w:r>
          </w:p>
        </w:tc>
        <w:tc>
          <w:tcPr>
            <w:tcW w:w="49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67194E9"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事故类型</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6A832A"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发生重伤1人及以上安全事故，或直接经济损失达200万元以上的安全生产事故</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36B7E7"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扣100分/项，同时3年内禁止来我公司投标</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939E3FF"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EC87A0"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1BE4BC"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E22D172"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C9D164" w14:textId="77777777" w:rsidR="007D065B" w:rsidRDefault="007D065B">
            <w:pPr>
              <w:rPr>
                <w:rFonts w:ascii="仿宋_GB2312" w:eastAsia="仿宋_GB2312" w:hAnsi="等线" w:cs="仿宋_GB2312"/>
                <w:color w:val="000000"/>
                <w:sz w:val="16"/>
                <w:szCs w:val="16"/>
              </w:rPr>
            </w:pPr>
          </w:p>
        </w:tc>
      </w:tr>
      <w:tr w:rsidR="007D065B" w14:paraId="6C60BFA5" w14:textId="77777777">
        <w:trPr>
          <w:trHeight w:val="78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78B7EC3"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6</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8AE377" w14:textId="77777777" w:rsidR="007D065B" w:rsidRDefault="007D065B">
            <w:pPr>
              <w:jc w:val="center"/>
              <w:rPr>
                <w:rFonts w:ascii="仿宋_GB2312" w:eastAsia="仿宋_GB2312" w:hAnsi="等线" w:cs="仿宋_GB2312"/>
                <w:color w:val="000000"/>
                <w:sz w:val="16"/>
                <w:szCs w:val="16"/>
              </w:rPr>
            </w:pP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454A44" w14:textId="77777777" w:rsidR="007D065B" w:rsidRDefault="007D065B">
            <w:pPr>
              <w:jc w:val="center"/>
              <w:rPr>
                <w:rFonts w:ascii="仿宋_GB2312" w:eastAsia="仿宋_GB2312" w:hAnsi="等线" w:cs="仿宋_GB2312"/>
                <w:color w:val="000000"/>
                <w:sz w:val="16"/>
                <w:szCs w:val="16"/>
              </w:rPr>
            </w:pP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3EB3E5"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发生停产、影响环境、破坏公共设施、造成不良影响等事故的</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8843F1"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扣40分/项，可叠加，到达100分，3年内禁止来我公司投标</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A32FD2"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26E58C3"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502A01"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6810E7"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75D2BA9" w14:textId="77777777" w:rsidR="007D065B" w:rsidRDefault="007D065B">
            <w:pPr>
              <w:rPr>
                <w:rFonts w:ascii="仿宋_GB2312" w:eastAsia="仿宋_GB2312" w:hAnsi="等线" w:cs="仿宋_GB2312"/>
                <w:color w:val="000000"/>
                <w:sz w:val="16"/>
                <w:szCs w:val="16"/>
              </w:rPr>
            </w:pPr>
          </w:p>
        </w:tc>
      </w:tr>
      <w:tr w:rsidR="007D065B" w14:paraId="0BE5534A" w14:textId="77777777">
        <w:trPr>
          <w:trHeight w:val="144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6A50132"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7</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2BB681" w14:textId="77777777" w:rsidR="007D065B" w:rsidRDefault="007D065B">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F053674"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事故处理</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606AD79"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1.发生事故或事件隐瞒不报的</w:t>
            </w:r>
            <w:r>
              <w:rPr>
                <w:rFonts w:ascii="仿宋_GB2312" w:eastAsia="仿宋_GB2312" w:hAnsi="等线" w:cs="仿宋_GB2312" w:hint="eastAsia"/>
                <w:color w:val="000000"/>
                <w:kern w:val="0"/>
                <w:sz w:val="16"/>
                <w:szCs w:val="16"/>
                <w:lang w:bidi="ar"/>
              </w:rPr>
              <w:br/>
              <w:t>2.未在1小时内向业主单位上报事故的</w:t>
            </w:r>
            <w:r>
              <w:rPr>
                <w:rFonts w:ascii="仿宋_GB2312" w:eastAsia="仿宋_GB2312" w:hAnsi="等线" w:cs="仿宋_GB2312" w:hint="eastAsia"/>
                <w:color w:val="000000"/>
                <w:kern w:val="0"/>
                <w:sz w:val="16"/>
                <w:szCs w:val="16"/>
                <w:lang w:bidi="ar"/>
              </w:rPr>
              <w:br/>
              <w:t>3.拒绝、不配合事故事件调查的或事故事件调查提供虚假信息</w:t>
            </w:r>
            <w:r>
              <w:rPr>
                <w:rFonts w:ascii="仿宋_GB2312" w:eastAsia="仿宋_GB2312" w:hAnsi="等线" w:cs="仿宋_GB2312" w:hint="eastAsia"/>
                <w:color w:val="000000"/>
                <w:kern w:val="0"/>
                <w:sz w:val="16"/>
                <w:szCs w:val="16"/>
                <w:lang w:bidi="ar"/>
              </w:rPr>
              <w:br/>
              <w:t>4.未按规定和程序组织事故调查和事故处理的</w:t>
            </w:r>
            <w:r>
              <w:rPr>
                <w:rFonts w:ascii="仿宋_GB2312" w:eastAsia="仿宋_GB2312" w:hAnsi="等线" w:cs="仿宋_GB2312" w:hint="eastAsia"/>
                <w:color w:val="000000"/>
                <w:kern w:val="0"/>
                <w:sz w:val="16"/>
                <w:szCs w:val="16"/>
                <w:lang w:bidi="ar"/>
              </w:rPr>
              <w:br/>
              <w:t>5.未及时处理导致事故扩大的</w:t>
            </w:r>
            <w:r>
              <w:rPr>
                <w:rFonts w:ascii="仿宋_GB2312" w:eastAsia="仿宋_GB2312" w:hAnsi="等线" w:cs="仿宋_GB2312" w:hint="eastAsia"/>
                <w:color w:val="000000"/>
                <w:kern w:val="0"/>
                <w:sz w:val="16"/>
                <w:szCs w:val="16"/>
                <w:lang w:bidi="ar"/>
              </w:rPr>
              <w:br/>
              <w:t>6.未落实“四不放过”的</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939D0AC"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扣100分/项，同时3年内禁止来我公司投标</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074EE6"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6A7D10"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14C8870"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1AD7F3"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0DB6603" w14:textId="77777777" w:rsidR="007D065B" w:rsidRDefault="007D065B">
            <w:pPr>
              <w:rPr>
                <w:rFonts w:ascii="仿宋_GB2312" w:eastAsia="仿宋_GB2312" w:hAnsi="等线" w:cs="仿宋_GB2312"/>
                <w:color w:val="000000"/>
                <w:sz w:val="16"/>
                <w:szCs w:val="16"/>
              </w:rPr>
            </w:pPr>
          </w:p>
        </w:tc>
      </w:tr>
      <w:tr w:rsidR="007D065B" w14:paraId="0D45A122" w14:textId="77777777">
        <w:trPr>
          <w:trHeight w:val="128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7B8FB52"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8</w:t>
            </w:r>
          </w:p>
        </w:tc>
        <w:tc>
          <w:tcPr>
            <w:tcW w:w="49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8E76E6"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首次备案施工单位须提供的资料</w:t>
            </w: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73FDA5"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一般资料</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ED65D3D"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1.施工人员签名的安全交底表（交底内容由分公司编写），被交底人员应与人员花名册一致</w:t>
            </w:r>
            <w:r>
              <w:rPr>
                <w:rFonts w:ascii="仿宋_GB2312" w:eastAsia="仿宋_GB2312" w:hAnsi="等线" w:cs="仿宋_GB2312" w:hint="eastAsia"/>
                <w:color w:val="000000"/>
                <w:kern w:val="0"/>
                <w:sz w:val="16"/>
                <w:szCs w:val="16"/>
                <w:lang w:bidi="ar"/>
              </w:rPr>
              <w:br/>
              <w:t>2.施工单位对施工人员的三级安全教育材料</w:t>
            </w:r>
            <w:r>
              <w:rPr>
                <w:rFonts w:ascii="仿宋_GB2312" w:eastAsia="仿宋_GB2312" w:hAnsi="等线" w:cs="仿宋_GB2312" w:hint="eastAsia"/>
                <w:color w:val="000000"/>
                <w:kern w:val="0"/>
                <w:sz w:val="16"/>
                <w:szCs w:val="16"/>
                <w:lang w:bidi="ar"/>
              </w:rPr>
              <w:br/>
              <w:t>3.特殊时期需要增加的资料（如新冠疫情期间，需要增加的人员健康码和行程码资料）</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0C3ACC7"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缺资料扣3～5分/项；</w:t>
            </w:r>
            <w:r>
              <w:rPr>
                <w:rFonts w:ascii="仿宋_GB2312" w:eastAsia="仿宋_GB2312" w:hAnsi="等线" w:cs="仿宋_GB2312" w:hint="eastAsia"/>
                <w:color w:val="000000"/>
                <w:kern w:val="0"/>
                <w:sz w:val="16"/>
                <w:szCs w:val="16"/>
                <w:lang w:bidi="ar"/>
              </w:rPr>
              <w:br/>
              <w:t>资料有问题扣1～3分/项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C809F0"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320624"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2277A1"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54528C"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EFB6D3" w14:textId="77777777" w:rsidR="007D065B" w:rsidRDefault="007D065B">
            <w:pPr>
              <w:rPr>
                <w:rFonts w:ascii="仿宋_GB2312" w:eastAsia="仿宋_GB2312" w:hAnsi="等线" w:cs="仿宋_GB2312"/>
                <w:color w:val="000000"/>
                <w:sz w:val="16"/>
                <w:szCs w:val="16"/>
              </w:rPr>
            </w:pPr>
          </w:p>
        </w:tc>
      </w:tr>
      <w:tr w:rsidR="007D065B" w14:paraId="4D9AA3A7" w14:textId="77777777">
        <w:trPr>
          <w:trHeight w:val="138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3435F15"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9</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A37848" w14:textId="77777777" w:rsidR="007D065B" w:rsidRDefault="007D065B">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C4A18DB"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施工方案</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1A853F7"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4.施工方案，应满足合同要求，内容至少包括：</w:t>
            </w:r>
            <w:r>
              <w:rPr>
                <w:rFonts w:ascii="仿宋_GB2312" w:eastAsia="仿宋_GB2312" w:hAnsi="等线" w:cs="仿宋_GB2312" w:hint="eastAsia"/>
                <w:color w:val="000000"/>
                <w:kern w:val="0"/>
                <w:sz w:val="16"/>
                <w:szCs w:val="16"/>
                <w:lang w:bidi="ar"/>
              </w:rPr>
              <w:br/>
              <w:t xml:space="preserve">  施工点介绍</w:t>
            </w:r>
            <w:r>
              <w:rPr>
                <w:rFonts w:ascii="仿宋_GB2312" w:eastAsia="仿宋_GB2312" w:hAnsi="等线" w:cs="仿宋_GB2312" w:hint="eastAsia"/>
                <w:color w:val="000000"/>
                <w:kern w:val="0"/>
                <w:sz w:val="16"/>
                <w:szCs w:val="16"/>
                <w:lang w:bidi="ar"/>
              </w:rPr>
              <w:br/>
              <w:t xml:space="preserve">  施工内容（含作业流程、风险分析、施工工艺等）</w:t>
            </w:r>
            <w:r>
              <w:rPr>
                <w:rFonts w:ascii="仿宋_GB2312" w:eastAsia="仿宋_GB2312" w:hAnsi="等线" w:cs="仿宋_GB2312" w:hint="eastAsia"/>
                <w:color w:val="000000"/>
                <w:kern w:val="0"/>
                <w:sz w:val="16"/>
                <w:szCs w:val="16"/>
                <w:lang w:bidi="ar"/>
              </w:rPr>
              <w:br/>
              <w:t xml:space="preserve">  施工设备和材料（必要时含构件测试手段等）</w:t>
            </w:r>
            <w:r>
              <w:rPr>
                <w:rFonts w:ascii="仿宋_GB2312" w:eastAsia="仿宋_GB2312" w:hAnsi="等线" w:cs="仿宋_GB2312" w:hint="eastAsia"/>
                <w:color w:val="000000"/>
                <w:kern w:val="0"/>
                <w:sz w:val="16"/>
                <w:szCs w:val="16"/>
                <w:lang w:bidi="ar"/>
              </w:rPr>
              <w:br/>
              <w:t xml:space="preserve">  安全措施（根据工程特点、分公司的风险评估和施工单位的施工工艺制定）</w:t>
            </w:r>
            <w:r>
              <w:rPr>
                <w:rFonts w:ascii="仿宋_GB2312" w:eastAsia="仿宋_GB2312" w:hAnsi="等线" w:cs="仿宋_GB2312" w:hint="eastAsia"/>
                <w:color w:val="000000"/>
                <w:kern w:val="0"/>
                <w:sz w:val="16"/>
                <w:szCs w:val="16"/>
                <w:lang w:bidi="ar"/>
              </w:rPr>
              <w:br/>
              <w:t xml:space="preserve">  正常施工安全物资（主要是安全防护设备、劳保用</w:t>
            </w:r>
            <w:r>
              <w:rPr>
                <w:rFonts w:ascii="仿宋_GB2312" w:eastAsia="仿宋_GB2312" w:hAnsi="等线" w:cs="仿宋_GB2312" w:hint="eastAsia"/>
                <w:color w:val="000000"/>
                <w:kern w:val="0"/>
                <w:sz w:val="16"/>
                <w:szCs w:val="16"/>
                <w:lang w:bidi="ar"/>
              </w:rPr>
              <w:lastRenderedPageBreak/>
              <w:t>品）</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1A9EC5E" w14:textId="77777777" w:rsidR="007D065B" w:rsidRDefault="00D0789C">
            <w:pPr>
              <w:widowControl/>
              <w:jc w:val="left"/>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lastRenderedPageBreak/>
              <w:t>缺施工</w:t>
            </w:r>
            <w:proofErr w:type="gramEnd"/>
            <w:r>
              <w:rPr>
                <w:rFonts w:ascii="仿宋_GB2312" w:eastAsia="仿宋_GB2312" w:hAnsi="等线" w:cs="仿宋_GB2312" w:hint="eastAsia"/>
                <w:color w:val="000000"/>
                <w:kern w:val="0"/>
                <w:sz w:val="16"/>
                <w:szCs w:val="16"/>
                <w:lang w:bidi="ar"/>
              </w:rPr>
              <w:t>方案扣4～8分/项；</w:t>
            </w:r>
            <w:r>
              <w:rPr>
                <w:rFonts w:ascii="仿宋_GB2312" w:eastAsia="仿宋_GB2312" w:hAnsi="等线" w:cs="仿宋_GB2312" w:hint="eastAsia"/>
                <w:color w:val="000000"/>
                <w:kern w:val="0"/>
                <w:sz w:val="16"/>
                <w:szCs w:val="16"/>
                <w:lang w:bidi="ar"/>
              </w:rPr>
              <w:br/>
              <w:t>资料有问题扣1～3分/项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DDB07C"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9C85E52"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6D76D12"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8019FD"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71DF92" w14:textId="77777777" w:rsidR="007D065B" w:rsidRDefault="007D065B">
            <w:pPr>
              <w:rPr>
                <w:rFonts w:ascii="仿宋_GB2312" w:eastAsia="仿宋_GB2312" w:hAnsi="等线" w:cs="仿宋_GB2312"/>
                <w:color w:val="000000"/>
                <w:sz w:val="16"/>
                <w:szCs w:val="16"/>
              </w:rPr>
            </w:pPr>
          </w:p>
        </w:tc>
      </w:tr>
      <w:tr w:rsidR="007D065B" w14:paraId="3C973AD4" w14:textId="77777777">
        <w:trPr>
          <w:trHeight w:val="537"/>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0851FAD"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10</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1CF9CD" w14:textId="77777777" w:rsidR="007D065B" w:rsidRDefault="007D065B">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8A81207"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应急预案</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2C8673D"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5.应急预案，内容至少包括：</w:t>
            </w:r>
            <w:r>
              <w:rPr>
                <w:rFonts w:ascii="仿宋_GB2312" w:eastAsia="仿宋_GB2312" w:hAnsi="等线" w:cs="仿宋_GB2312" w:hint="eastAsia"/>
                <w:color w:val="000000"/>
                <w:kern w:val="0"/>
                <w:sz w:val="16"/>
                <w:szCs w:val="16"/>
                <w:lang w:bidi="ar"/>
              </w:rPr>
              <w:br/>
              <w:t xml:space="preserve">  现场情况介绍</w:t>
            </w:r>
            <w:r>
              <w:rPr>
                <w:rFonts w:ascii="仿宋_GB2312" w:eastAsia="仿宋_GB2312" w:hAnsi="等线" w:cs="仿宋_GB2312" w:hint="eastAsia"/>
                <w:color w:val="000000"/>
                <w:kern w:val="0"/>
                <w:sz w:val="16"/>
                <w:szCs w:val="16"/>
                <w:lang w:bidi="ar"/>
              </w:rPr>
              <w:br/>
              <w:t xml:space="preserve">  风险评估</w:t>
            </w:r>
            <w:r>
              <w:rPr>
                <w:rFonts w:ascii="仿宋_GB2312" w:eastAsia="仿宋_GB2312" w:hAnsi="等线" w:cs="仿宋_GB2312" w:hint="eastAsia"/>
                <w:color w:val="000000"/>
                <w:kern w:val="0"/>
                <w:sz w:val="16"/>
                <w:szCs w:val="16"/>
                <w:lang w:bidi="ar"/>
              </w:rPr>
              <w:br/>
              <w:t xml:space="preserve">  应急架构（包括应急主管人员和安全员，以及各应急小组，落实到人和联系方式）</w:t>
            </w:r>
            <w:r>
              <w:rPr>
                <w:rFonts w:ascii="仿宋_GB2312" w:eastAsia="仿宋_GB2312" w:hAnsi="等线" w:cs="仿宋_GB2312" w:hint="eastAsia"/>
                <w:color w:val="000000"/>
                <w:kern w:val="0"/>
                <w:sz w:val="16"/>
                <w:szCs w:val="16"/>
                <w:lang w:bidi="ar"/>
              </w:rPr>
              <w:br/>
              <w:t xml:space="preserve">  应急流程</w:t>
            </w:r>
            <w:r>
              <w:rPr>
                <w:rFonts w:ascii="仿宋_GB2312" w:eastAsia="仿宋_GB2312" w:hAnsi="等线" w:cs="仿宋_GB2312" w:hint="eastAsia"/>
                <w:color w:val="000000"/>
                <w:kern w:val="0"/>
                <w:sz w:val="16"/>
                <w:szCs w:val="16"/>
                <w:lang w:bidi="ar"/>
              </w:rPr>
              <w:br/>
              <w:t xml:space="preserve">  各种风险情况下的应急措施（根据现场情况、分公司的风险评估制定）</w:t>
            </w:r>
            <w:r>
              <w:rPr>
                <w:rFonts w:ascii="仿宋_GB2312" w:eastAsia="仿宋_GB2312" w:hAnsi="等线" w:cs="仿宋_GB2312" w:hint="eastAsia"/>
                <w:color w:val="000000"/>
                <w:kern w:val="0"/>
                <w:sz w:val="16"/>
                <w:szCs w:val="16"/>
                <w:lang w:bidi="ar"/>
              </w:rPr>
              <w:br/>
              <w:t xml:space="preserve">  应急物资清单</w:t>
            </w:r>
            <w:r>
              <w:rPr>
                <w:rFonts w:ascii="仿宋_GB2312" w:eastAsia="仿宋_GB2312" w:hAnsi="等线" w:cs="仿宋_GB2312" w:hint="eastAsia"/>
                <w:color w:val="000000"/>
                <w:kern w:val="0"/>
                <w:sz w:val="16"/>
                <w:szCs w:val="16"/>
                <w:lang w:bidi="ar"/>
              </w:rPr>
              <w:br/>
              <w:t xml:space="preserve">  外单位救援力量及联系方式等</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2D810E"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缺应急预案扣4～8分/项；</w:t>
            </w:r>
            <w:r>
              <w:rPr>
                <w:rFonts w:ascii="仿宋_GB2312" w:eastAsia="仿宋_GB2312" w:hAnsi="等线" w:cs="仿宋_GB2312" w:hint="eastAsia"/>
                <w:color w:val="000000"/>
                <w:kern w:val="0"/>
                <w:sz w:val="16"/>
                <w:szCs w:val="16"/>
                <w:lang w:bidi="ar"/>
              </w:rPr>
              <w:br/>
              <w:t>资料有问题扣1～3分/项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BCAD29"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24BC4C7"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C8D9B0"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7541526"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FBC0EFA" w14:textId="77777777" w:rsidR="007D065B" w:rsidRDefault="007D065B">
            <w:pPr>
              <w:rPr>
                <w:rFonts w:ascii="仿宋_GB2312" w:eastAsia="仿宋_GB2312" w:hAnsi="等线" w:cs="仿宋_GB2312"/>
                <w:color w:val="000000"/>
                <w:sz w:val="16"/>
                <w:szCs w:val="16"/>
              </w:rPr>
            </w:pPr>
          </w:p>
        </w:tc>
      </w:tr>
      <w:tr w:rsidR="007D065B" w14:paraId="08C1922E" w14:textId="77777777">
        <w:trPr>
          <w:trHeight w:val="152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0B89EBA"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11</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ADF288" w14:textId="77777777" w:rsidR="007D065B" w:rsidRDefault="007D065B">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D3DFE48"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安全架构</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50F6CE"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6.安全架构和相应安全责任制（落实到人和联系方式），可编写</w:t>
            </w:r>
            <w:proofErr w:type="gramStart"/>
            <w:r>
              <w:rPr>
                <w:rFonts w:ascii="仿宋_GB2312" w:eastAsia="仿宋_GB2312" w:hAnsi="等线" w:cs="仿宋_GB2312" w:hint="eastAsia"/>
                <w:color w:val="000000"/>
                <w:kern w:val="0"/>
                <w:sz w:val="16"/>
                <w:szCs w:val="16"/>
                <w:lang w:bidi="ar"/>
              </w:rPr>
              <w:t>入施工</w:t>
            </w:r>
            <w:proofErr w:type="gramEnd"/>
            <w:r>
              <w:rPr>
                <w:rFonts w:ascii="仿宋_GB2312" w:eastAsia="仿宋_GB2312" w:hAnsi="等线" w:cs="仿宋_GB2312" w:hint="eastAsia"/>
                <w:color w:val="000000"/>
                <w:kern w:val="0"/>
                <w:sz w:val="16"/>
                <w:szCs w:val="16"/>
                <w:lang w:bidi="ar"/>
              </w:rPr>
              <w:t>方案内，架构人员主要包括：</w:t>
            </w:r>
            <w:r>
              <w:rPr>
                <w:rFonts w:ascii="仿宋_GB2312" w:eastAsia="仿宋_GB2312" w:hAnsi="等线" w:cs="仿宋_GB2312" w:hint="eastAsia"/>
                <w:color w:val="000000"/>
                <w:kern w:val="0"/>
                <w:sz w:val="16"/>
                <w:szCs w:val="16"/>
                <w:lang w:bidi="ar"/>
              </w:rPr>
              <w:br/>
              <w:t xml:space="preserve">  安全责任人</w:t>
            </w:r>
            <w:r>
              <w:rPr>
                <w:rFonts w:ascii="仿宋_GB2312" w:eastAsia="仿宋_GB2312" w:hAnsi="等线" w:cs="仿宋_GB2312" w:hint="eastAsia"/>
                <w:color w:val="000000"/>
                <w:kern w:val="0"/>
                <w:sz w:val="16"/>
                <w:szCs w:val="16"/>
                <w:lang w:bidi="ar"/>
              </w:rPr>
              <w:br/>
              <w:t xml:space="preserve">  施工负责人（可与安全责任人为同一个人）</w:t>
            </w:r>
            <w:r>
              <w:rPr>
                <w:rFonts w:ascii="仿宋_GB2312" w:eastAsia="仿宋_GB2312" w:hAnsi="等线" w:cs="仿宋_GB2312" w:hint="eastAsia"/>
                <w:color w:val="000000"/>
                <w:kern w:val="0"/>
                <w:sz w:val="16"/>
                <w:szCs w:val="16"/>
                <w:lang w:bidi="ar"/>
              </w:rPr>
              <w:br/>
              <w:t xml:space="preserve">  安全员</w:t>
            </w:r>
            <w:r>
              <w:rPr>
                <w:rFonts w:ascii="仿宋_GB2312" w:eastAsia="仿宋_GB2312" w:hAnsi="等线" w:cs="仿宋_GB2312" w:hint="eastAsia"/>
                <w:color w:val="000000"/>
                <w:kern w:val="0"/>
                <w:sz w:val="16"/>
                <w:szCs w:val="16"/>
                <w:lang w:bidi="ar"/>
              </w:rPr>
              <w:br/>
              <w:t xml:space="preserve">  设备、物资管理人员</w:t>
            </w:r>
            <w:r>
              <w:rPr>
                <w:rFonts w:ascii="仿宋_GB2312" w:eastAsia="仿宋_GB2312" w:hAnsi="等线" w:cs="仿宋_GB2312" w:hint="eastAsia"/>
                <w:color w:val="000000"/>
                <w:kern w:val="0"/>
                <w:sz w:val="16"/>
                <w:szCs w:val="16"/>
                <w:lang w:bidi="ar"/>
              </w:rPr>
              <w:br/>
              <w:t xml:space="preserve">  关键岗位人员、特种作业人员</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3193731" w14:textId="77777777" w:rsidR="007D065B" w:rsidRDefault="00D0789C">
            <w:pPr>
              <w:widowControl/>
              <w:jc w:val="left"/>
              <w:textAlignment w:val="center"/>
              <w:rPr>
                <w:rFonts w:ascii="仿宋_GB2312" w:eastAsia="仿宋_GB2312" w:hAnsi="等线" w:cs="仿宋_GB2312"/>
                <w:color w:val="000000"/>
                <w:sz w:val="16"/>
                <w:szCs w:val="16"/>
              </w:rPr>
            </w:pPr>
            <w:proofErr w:type="gramStart"/>
            <w:r>
              <w:rPr>
                <w:rFonts w:ascii="仿宋_GB2312" w:eastAsia="仿宋_GB2312" w:hAnsi="等线" w:cs="仿宋_GB2312" w:hint="eastAsia"/>
                <w:color w:val="000000"/>
                <w:kern w:val="0"/>
                <w:sz w:val="16"/>
                <w:szCs w:val="16"/>
                <w:lang w:bidi="ar"/>
              </w:rPr>
              <w:t>缺安全</w:t>
            </w:r>
            <w:proofErr w:type="gramEnd"/>
            <w:r>
              <w:rPr>
                <w:rFonts w:ascii="仿宋_GB2312" w:eastAsia="仿宋_GB2312" w:hAnsi="等线" w:cs="仿宋_GB2312" w:hint="eastAsia"/>
                <w:color w:val="000000"/>
                <w:kern w:val="0"/>
                <w:sz w:val="16"/>
                <w:szCs w:val="16"/>
                <w:lang w:bidi="ar"/>
              </w:rPr>
              <w:t>架构扣5～10分/项；</w:t>
            </w:r>
            <w:r>
              <w:rPr>
                <w:rFonts w:ascii="仿宋_GB2312" w:eastAsia="仿宋_GB2312" w:hAnsi="等线" w:cs="仿宋_GB2312" w:hint="eastAsia"/>
                <w:color w:val="000000"/>
                <w:kern w:val="0"/>
                <w:sz w:val="16"/>
                <w:szCs w:val="16"/>
                <w:lang w:bidi="ar"/>
              </w:rPr>
              <w:br/>
              <w:t>缺任何一类人员及其职责有问题扣2～4分/项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9674464"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B79840"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58CCFB"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0BC8B15"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C306C90" w14:textId="77777777" w:rsidR="007D065B" w:rsidRDefault="007D065B">
            <w:pPr>
              <w:rPr>
                <w:rFonts w:ascii="仿宋_GB2312" w:eastAsia="仿宋_GB2312" w:hAnsi="等线" w:cs="仿宋_GB2312"/>
                <w:color w:val="000000"/>
                <w:sz w:val="16"/>
                <w:szCs w:val="16"/>
              </w:rPr>
            </w:pPr>
          </w:p>
        </w:tc>
      </w:tr>
      <w:tr w:rsidR="007D065B" w14:paraId="34B483BC" w14:textId="77777777">
        <w:trPr>
          <w:trHeight w:val="242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511953A"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12</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96937C" w14:textId="77777777" w:rsidR="007D065B" w:rsidRDefault="007D065B">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1A4C57A"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人员资质</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38B375"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7.施工人员花名册，人员应包含：</w:t>
            </w:r>
            <w:r>
              <w:rPr>
                <w:rFonts w:ascii="仿宋_GB2312" w:eastAsia="仿宋_GB2312" w:hAnsi="等线" w:cs="仿宋_GB2312" w:hint="eastAsia"/>
                <w:color w:val="000000"/>
                <w:kern w:val="0"/>
                <w:sz w:val="16"/>
                <w:szCs w:val="16"/>
                <w:lang w:bidi="ar"/>
              </w:rPr>
              <w:br/>
              <w:t xml:space="preserve">  施工负责人（需要施工管理人员资格证书）</w:t>
            </w:r>
            <w:r>
              <w:rPr>
                <w:rFonts w:ascii="仿宋_GB2312" w:eastAsia="仿宋_GB2312" w:hAnsi="等线" w:cs="仿宋_GB2312" w:hint="eastAsia"/>
                <w:color w:val="000000"/>
                <w:kern w:val="0"/>
                <w:sz w:val="16"/>
                <w:szCs w:val="16"/>
                <w:lang w:bidi="ar"/>
              </w:rPr>
              <w:br/>
              <w:t xml:space="preserve">  安全员（涉及动火、临时用电、有限空间、高空、</w:t>
            </w:r>
            <w:proofErr w:type="gramStart"/>
            <w:r>
              <w:rPr>
                <w:rFonts w:ascii="仿宋_GB2312" w:eastAsia="仿宋_GB2312" w:hAnsi="等线" w:cs="仿宋_GB2312" w:hint="eastAsia"/>
                <w:color w:val="000000"/>
                <w:kern w:val="0"/>
                <w:sz w:val="16"/>
                <w:szCs w:val="16"/>
                <w:lang w:bidi="ar"/>
              </w:rPr>
              <w:t>抽堵盲板</w:t>
            </w:r>
            <w:proofErr w:type="gramEnd"/>
            <w:r>
              <w:rPr>
                <w:rFonts w:ascii="仿宋_GB2312" w:eastAsia="仿宋_GB2312" w:hAnsi="等线" w:cs="仿宋_GB2312" w:hint="eastAsia"/>
                <w:color w:val="000000"/>
                <w:kern w:val="0"/>
                <w:sz w:val="16"/>
                <w:szCs w:val="16"/>
                <w:lang w:bidi="ar"/>
              </w:rPr>
              <w:t>、吊装、动土、断路、设备检修等9大危险作业的，安全员需要有安全员证）</w:t>
            </w:r>
            <w:r>
              <w:rPr>
                <w:rFonts w:ascii="仿宋_GB2312" w:eastAsia="仿宋_GB2312" w:hAnsi="等线" w:cs="仿宋_GB2312" w:hint="eastAsia"/>
                <w:color w:val="000000"/>
                <w:kern w:val="0"/>
                <w:sz w:val="16"/>
                <w:szCs w:val="16"/>
                <w:lang w:bidi="ar"/>
              </w:rPr>
              <w:br/>
              <w:t xml:space="preserve">  特种作业人员（附证件号，同时要复印特种作业证，特种作业人数应满足合同要求）</w:t>
            </w:r>
            <w:r>
              <w:rPr>
                <w:rFonts w:ascii="仿宋_GB2312" w:eastAsia="仿宋_GB2312" w:hAnsi="等线" w:cs="仿宋_GB2312" w:hint="eastAsia"/>
                <w:color w:val="000000"/>
                <w:kern w:val="0"/>
                <w:sz w:val="16"/>
                <w:szCs w:val="16"/>
                <w:lang w:bidi="ar"/>
              </w:rPr>
              <w:br/>
              <w:t xml:space="preserve">  一般施工人员</w:t>
            </w:r>
            <w:r>
              <w:rPr>
                <w:rFonts w:ascii="仿宋_GB2312" w:eastAsia="仿宋_GB2312" w:hAnsi="等线" w:cs="仿宋_GB2312" w:hint="eastAsia"/>
                <w:color w:val="000000"/>
                <w:kern w:val="0"/>
                <w:sz w:val="16"/>
                <w:szCs w:val="16"/>
                <w:lang w:bidi="ar"/>
              </w:rPr>
              <w:br/>
              <w:t xml:space="preserve">  可能需要进入厂区的其他人员（如监理人员、资料员等）</w:t>
            </w:r>
            <w:r>
              <w:rPr>
                <w:rFonts w:ascii="仿宋_GB2312" w:eastAsia="仿宋_GB2312" w:hAnsi="等线" w:cs="仿宋_GB2312" w:hint="eastAsia"/>
                <w:color w:val="000000"/>
                <w:kern w:val="0"/>
                <w:sz w:val="16"/>
                <w:szCs w:val="16"/>
                <w:lang w:bidi="ar"/>
              </w:rPr>
              <w:br/>
              <w:t>注：如作业涉及危险作业，作业人员须有作业人员岗前职业病体检和筛选</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497D0D"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缺花名册扣3～5分/项；</w:t>
            </w:r>
            <w:r>
              <w:rPr>
                <w:rFonts w:ascii="仿宋_GB2312" w:eastAsia="仿宋_GB2312" w:hAnsi="等线" w:cs="仿宋_GB2312" w:hint="eastAsia"/>
                <w:color w:val="000000"/>
                <w:kern w:val="0"/>
                <w:sz w:val="16"/>
                <w:szCs w:val="16"/>
                <w:lang w:bidi="ar"/>
              </w:rPr>
              <w:br/>
              <w:t>缺特种作业人员或特种作业人员不满足合同要求扣3～5分/项；</w:t>
            </w:r>
            <w:r>
              <w:rPr>
                <w:rFonts w:ascii="仿宋_GB2312" w:eastAsia="仿宋_GB2312" w:hAnsi="等线" w:cs="仿宋_GB2312" w:hint="eastAsia"/>
                <w:color w:val="000000"/>
                <w:kern w:val="0"/>
                <w:sz w:val="16"/>
                <w:szCs w:val="16"/>
                <w:lang w:bidi="ar"/>
              </w:rPr>
              <w:br/>
              <w:t>其他人员或资料有缺漏扣1～3分/项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14F24A2"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43D0436"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D76FA6"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AE3050D"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245A415" w14:textId="77777777" w:rsidR="007D065B" w:rsidRDefault="007D065B">
            <w:pPr>
              <w:rPr>
                <w:rFonts w:ascii="仿宋_GB2312" w:eastAsia="仿宋_GB2312" w:hAnsi="等线" w:cs="仿宋_GB2312"/>
                <w:color w:val="000000"/>
                <w:sz w:val="16"/>
                <w:szCs w:val="16"/>
              </w:rPr>
            </w:pPr>
          </w:p>
        </w:tc>
      </w:tr>
      <w:tr w:rsidR="007D065B" w14:paraId="7D1CB0FC" w14:textId="77777777">
        <w:trPr>
          <w:trHeight w:val="156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C2E8F6D"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13</w:t>
            </w:r>
          </w:p>
        </w:tc>
        <w:tc>
          <w:tcPr>
            <w:tcW w:w="49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41110D"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施工现场管理</w:t>
            </w: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38125C"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现场面貌</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255054"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1.施工现场未开展有效围蔽</w:t>
            </w:r>
            <w:r>
              <w:rPr>
                <w:rFonts w:ascii="仿宋_GB2312" w:eastAsia="仿宋_GB2312" w:hAnsi="等线" w:cs="仿宋_GB2312" w:hint="eastAsia"/>
                <w:color w:val="000000"/>
                <w:kern w:val="0"/>
                <w:sz w:val="16"/>
                <w:szCs w:val="16"/>
                <w:lang w:bidi="ar"/>
              </w:rPr>
              <w:br/>
              <w:t>2.</w:t>
            </w:r>
            <w:proofErr w:type="gramStart"/>
            <w:r>
              <w:rPr>
                <w:rFonts w:ascii="仿宋_GB2312" w:eastAsia="仿宋_GB2312" w:hAnsi="等线" w:cs="仿宋_GB2312" w:hint="eastAsia"/>
                <w:color w:val="000000"/>
                <w:kern w:val="0"/>
                <w:sz w:val="16"/>
                <w:szCs w:val="16"/>
                <w:lang w:bidi="ar"/>
              </w:rPr>
              <w:t>无七牌一图</w:t>
            </w:r>
            <w:proofErr w:type="gramEnd"/>
            <w:r>
              <w:rPr>
                <w:rFonts w:ascii="仿宋_GB2312" w:eastAsia="仿宋_GB2312" w:hAnsi="等线" w:cs="仿宋_GB2312" w:hint="eastAsia"/>
                <w:color w:val="000000"/>
                <w:kern w:val="0"/>
                <w:sz w:val="16"/>
                <w:szCs w:val="16"/>
                <w:lang w:bidi="ar"/>
              </w:rPr>
              <w:t>或有缺漏（七牌：工程概况牌：管理人员名单及监督电话牌、现场事故应急救援预案公示牌、安全生产牌、文明施工牌、消防保卫牌、环境保护牌；一图：施工现场平面图）</w:t>
            </w:r>
            <w:r>
              <w:rPr>
                <w:rFonts w:ascii="仿宋_GB2312" w:eastAsia="仿宋_GB2312" w:hAnsi="等线" w:cs="仿宋_GB2312" w:hint="eastAsia"/>
                <w:color w:val="000000"/>
                <w:kern w:val="0"/>
                <w:sz w:val="16"/>
                <w:szCs w:val="16"/>
                <w:lang w:bidi="ar"/>
              </w:rPr>
              <w:br/>
              <w:t>3.现场无危险源公示、告知及相应警示</w:t>
            </w:r>
            <w:r>
              <w:rPr>
                <w:rFonts w:ascii="仿宋_GB2312" w:eastAsia="仿宋_GB2312" w:hAnsi="等线" w:cs="仿宋_GB2312" w:hint="eastAsia"/>
                <w:color w:val="000000"/>
                <w:kern w:val="0"/>
                <w:sz w:val="16"/>
                <w:szCs w:val="16"/>
                <w:lang w:bidi="ar"/>
              </w:rPr>
              <w:br/>
              <w:t>4.材料堆放存在重大隐患</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487787D"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扣2～4分/项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C262250"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DFF14CE"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DCDF016"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80603E"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7F92C14" w14:textId="77777777" w:rsidR="007D065B" w:rsidRDefault="007D065B">
            <w:pPr>
              <w:rPr>
                <w:rFonts w:ascii="仿宋_GB2312" w:eastAsia="仿宋_GB2312" w:hAnsi="等线" w:cs="仿宋_GB2312"/>
                <w:color w:val="000000"/>
                <w:sz w:val="16"/>
                <w:szCs w:val="16"/>
              </w:rPr>
            </w:pPr>
          </w:p>
        </w:tc>
      </w:tr>
      <w:tr w:rsidR="007D065B" w14:paraId="5361929B" w14:textId="77777777">
        <w:trPr>
          <w:trHeight w:val="84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0BEBCD1"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14</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05E6EC6" w14:textId="77777777" w:rsidR="007D065B" w:rsidRDefault="007D065B">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1CC7B66"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施工管理</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CA6A6E3"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1.现场未按施工方案落实安全防范措施的</w:t>
            </w:r>
            <w:r>
              <w:rPr>
                <w:rFonts w:ascii="仿宋_GB2312" w:eastAsia="仿宋_GB2312" w:hAnsi="等线" w:cs="仿宋_GB2312" w:hint="eastAsia"/>
                <w:color w:val="000000"/>
                <w:kern w:val="0"/>
                <w:sz w:val="16"/>
                <w:szCs w:val="16"/>
                <w:lang w:bidi="ar"/>
              </w:rPr>
              <w:br/>
              <w:t>2.危险作业未经业主人员审批先行施工的</w:t>
            </w:r>
            <w:r>
              <w:rPr>
                <w:rFonts w:ascii="仿宋_GB2312" w:eastAsia="仿宋_GB2312" w:hAnsi="等线" w:cs="仿宋_GB2312" w:hint="eastAsia"/>
                <w:color w:val="000000"/>
                <w:kern w:val="0"/>
                <w:sz w:val="16"/>
                <w:szCs w:val="16"/>
                <w:lang w:bidi="ar"/>
              </w:rPr>
              <w:br/>
              <w:t>3.未按施工方案施工的</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05D1A19"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扣3～5分/项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BF1470"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7FE0FC"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E6E449"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3D09BF6"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FC053C" w14:textId="77777777" w:rsidR="007D065B" w:rsidRDefault="007D065B">
            <w:pPr>
              <w:rPr>
                <w:rFonts w:ascii="仿宋_GB2312" w:eastAsia="仿宋_GB2312" w:hAnsi="等线" w:cs="仿宋_GB2312"/>
                <w:color w:val="000000"/>
                <w:sz w:val="16"/>
                <w:szCs w:val="16"/>
              </w:rPr>
            </w:pPr>
          </w:p>
        </w:tc>
      </w:tr>
      <w:tr w:rsidR="007D065B" w14:paraId="3E7338A2" w14:textId="77777777">
        <w:trPr>
          <w:trHeight w:val="86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1422CE8"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lastRenderedPageBreak/>
              <w:t>15</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2C1B000" w14:textId="77777777" w:rsidR="007D065B" w:rsidRDefault="007D065B">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89C32C"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每日安全交底</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F113A4A"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1.缺少书面交底、未留存书面资料或交底资料缺少交底人、被交底人及安全员签字的</w:t>
            </w:r>
            <w:r>
              <w:rPr>
                <w:rFonts w:ascii="仿宋_GB2312" w:eastAsia="仿宋_GB2312" w:hAnsi="等线" w:cs="仿宋_GB2312" w:hint="eastAsia"/>
                <w:color w:val="000000"/>
                <w:kern w:val="0"/>
                <w:sz w:val="16"/>
                <w:szCs w:val="16"/>
                <w:lang w:bidi="ar"/>
              </w:rPr>
              <w:br/>
              <w:t>2.内容未结合当天的现场状况、特点、工序，对危险因素、施工内容、安全作业和应急措施进行交底的</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F5F16A"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扣2～4分/项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03B42C1"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C7CB863"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BA7260"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C2A07F"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393F6E2" w14:textId="77777777" w:rsidR="007D065B" w:rsidRDefault="007D065B">
            <w:pPr>
              <w:rPr>
                <w:rFonts w:ascii="仿宋_GB2312" w:eastAsia="仿宋_GB2312" w:hAnsi="等线" w:cs="仿宋_GB2312"/>
                <w:color w:val="000000"/>
                <w:sz w:val="16"/>
                <w:szCs w:val="16"/>
              </w:rPr>
            </w:pPr>
          </w:p>
        </w:tc>
      </w:tr>
      <w:tr w:rsidR="007D065B" w14:paraId="1BAAA415" w14:textId="77777777">
        <w:trPr>
          <w:trHeight w:val="110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5507458"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16</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A8C3779" w14:textId="77777777" w:rsidR="007D065B" w:rsidRDefault="007D065B">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038FF30"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作业行为管理</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5A2B34C"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1.违反9大危险作业相关作业规范的</w:t>
            </w:r>
            <w:r>
              <w:rPr>
                <w:rFonts w:ascii="仿宋_GB2312" w:eastAsia="仿宋_GB2312" w:hAnsi="等线" w:cs="仿宋_GB2312" w:hint="eastAsia"/>
                <w:color w:val="000000"/>
                <w:kern w:val="0"/>
                <w:sz w:val="16"/>
                <w:szCs w:val="16"/>
                <w:lang w:bidi="ar"/>
              </w:rPr>
              <w:br/>
              <w:t>2.现场存在违章作业、违章指挥等违反相关安全管理规定或制度的</w:t>
            </w:r>
            <w:r>
              <w:rPr>
                <w:rFonts w:ascii="仿宋_GB2312" w:eastAsia="仿宋_GB2312" w:hAnsi="等线" w:cs="仿宋_GB2312" w:hint="eastAsia"/>
                <w:color w:val="000000"/>
                <w:kern w:val="0"/>
                <w:sz w:val="16"/>
                <w:szCs w:val="16"/>
                <w:lang w:bidi="ar"/>
              </w:rPr>
              <w:br/>
              <w:t>3.人员错误使用劳保用品3次以上的</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C542CD"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扣3～5分/项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3A0844B"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0001892"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EBB8563"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AF8F377"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BA10787" w14:textId="77777777" w:rsidR="007D065B" w:rsidRDefault="007D065B">
            <w:pPr>
              <w:rPr>
                <w:rFonts w:ascii="仿宋_GB2312" w:eastAsia="仿宋_GB2312" w:hAnsi="等线" w:cs="仿宋_GB2312"/>
                <w:color w:val="000000"/>
                <w:sz w:val="16"/>
                <w:szCs w:val="16"/>
              </w:rPr>
            </w:pPr>
          </w:p>
        </w:tc>
      </w:tr>
      <w:tr w:rsidR="007D065B" w14:paraId="26F2C64B" w14:textId="77777777">
        <w:trPr>
          <w:trHeight w:val="50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C656B9A"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17</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9DDF911" w14:textId="77777777" w:rsidR="007D065B" w:rsidRDefault="007D065B">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3A8E069"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安全记录</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B5F0D0"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未按施工要求开展现场记录或记录内容有缺失</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E43F25"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扣2～4分/项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557315A"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D0D2B66"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D46E2DC"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37A06F7"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69DA90" w14:textId="77777777" w:rsidR="007D065B" w:rsidRDefault="007D065B">
            <w:pPr>
              <w:rPr>
                <w:rFonts w:ascii="仿宋_GB2312" w:eastAsia="仿宋_GB2312" w:hAnsi="等线" w:cs="仿宋_GB2312"/>
                <w:color w:val="000000"/>
                <w:sz w:val="16"/>
                <w:szCs w:val="16"/>
              </w:rPr>
            </w:pPr>
          </w:p>
        </w:tc>
      </w:tr>
      <w:tr w:rsidR="007D065B" w14:paraId="38C10946" w14:textId="77777777">
        <w:trPr>
          <w:trHeight w:val="76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AADE803"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18</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CAAA0D9" w14:textId="77777777" w:rsidR="007D065B" w:rsidRDefault="007D065B">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E94B93"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应急管理</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904F65A"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1.未设置应急物资点，未统一存放应急物资</w:t>
            </w:r>
            <w:r>
              <w:rPr>
                <w:rFonts w:ascii="仿宋_GB2312" w:eastAsia="仿宋_GB2312" w:hAnsi="等线" w:cs="仿宋_GB2312" w:hint="eastAsia"/>
                <w:color w:val="000000"/>
                <w:kern w:val="0"/>
                <w:sz w:val="16"/>
                <w:szCs w:val="16"/>
                <w:lang w:bidi="ar"/>
              </w:rPr>
              <w:br/>
              <w:t>2.应急物资点无应急物资清单或无应急物资每日检查表</w:t>
            </w:r>
            <w:r>
              <w:rPr>
                <w:rFonts w:ascii="仿宋_GB2312" w:eastAsia="仿宋_GB2312" w:hAnsi="等线" w:cs="仿宋_GB2312" w:hint="eastAsia"/>
                <w:color w:val="000000"/>
                <w:kern w:val="0"/>
                <w:sz w:val="16"/>
                <w:szCs w:val="16"/>
                <w:lang w:bidi="ar"/>
              </w:rPr>
              <w:br/>
              <w:t>3.</w:t>
            </w:r>
            <w:proofErr w:type="gramStart"/>
            <w:r>
              <w:rPr>
                <w:rFonts w:ascii="仿宋_GB2312" w:eastAsia="仿宋_GB2312" w:hAnsi="等线" w:cs="仿宋_GB2312" w:hint="eastAsia"/>
                <w:color w:val="000000"/>
                <w:kern w:val="0"/>
                <w:sz w:val="16"/>
                <w:szCs w:val="16"/>
                <w:lang w:bidi="ar"/>
              </w:rPr>
              <w:t>无开展</w:t>
            </w:r>
            <w:proofErr w:type="gramEnd"/>
            <w:r>
              <w:rPr>
                <w:rFonts w:ascii="仿宋_GB2312" w:eastAsia="仿宋_GB2312" w:hAnsi="等线" w:cs="仿宋_GB2312" w:hint="eastAsia"/>
                <w:color w:val="000000"/>
                <w:kern w:val="0"/>
                <w:sz w:val="16"/>
                <w:szCs w:val="16"/>
                <w:lang w:bidi="ar"/>
              </w:rPr>
              <w:t>日常应急培训、训练、演练或无资料留档的</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6BE47D"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扣2～4分/项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C296AC0"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F10B55"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4CB5EF"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EC8DFB"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40FAF34" w14:textId="77777777" w:rsidR="007D065B" w:rsidRDefault="007D065B">
            <w:pPr>
              <w:rPr>
                <w:rFonts w:ascii="仿宋_GB2312" w:eastAsia="仿宋_GB2312" w:hAnsi="等线" w:cs="仿宋_GB2312"/>
                <w:color w:val="000000"/>
                <w:sz w:val="16"/>
                <w:szCs w:val="16"/>
              </w:rPr>
            </w:pPr>
          </w:p>
        </w:tc>
      </w:tr>
      <w:tr w:rsidR="007D065B" w14:paraId="435B67F4" w14:textId="77777777">
        <w:trPr>
          <w:trHeight w:val="52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08DA2C9"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19</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AAE97D" w14:textId="77777777" w:rsidR="007D065B" w:rsidRDefault="007D065B">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CC2C8A"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人员管理</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2D57298"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人员变更无完善的手续及资料的</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199D722"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扣3～5分/项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DF09C0"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885BF6D"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E0D86AD"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7F458AA"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3FA45FA" w14:textId="77777777" w:rsidR="007D065B" w:rsidRDefault="007D065B">
            <w:pPr>
              <w:rPr>
                <w:rFonts w:ascii="仿宋_GB2312" w:eastAsia="仿宋_GB2312" w:hAnsi="等线" w:cs="仿宋_GB2312"/>
                <w:color w:val="000000"/>
                <w:sz w:val="16"/>
                <w:szCs w:val="16"/>
              </w:rPr>
            </w:pPr>
          </w:p>
        </w:tc>
      </w:tr>
      <w:tr w:rsidR="007D065B" w14:paraId="14D7203E" w14:textId="77777777">
        <w:trPr>
          <w:trHeight w:val="44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4AFD734"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20</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DFBE62" w14:textId="77777777" w:rsidR="007D065B" w:rsidRDefault="007D065B">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977CF0"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隐患管理</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A0B3AA"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未及时对发现的隐患开展整改的</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0196E9A"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扣4～8分/项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B4EEE0"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3CD48E"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AB30283"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0741489"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44A767" w14:textId="77777777" w:rsidR="007D065B" w:rsidRDefault="007D065B">
            <w:pPr>
              <w:rPr>
                <w:rFonts w:ascii="仿宋_GB2312" w:eastAsia="仿宋_GB2312" w:hAnsi="等线" w:cs="仿宋_GB2312"/>
                <w:color w:val="000000"/>
                <w:sz w:val="16"/>
                <w:szCs w:val="16"/>
              </w:rPr>
            </w:pPr>
          </w:p>
        </w:tc>
      </w:tr>
      <w:tr w:rsidR="007D065B" w14:paraId="67BFCE23" w14:textId="77777777">
        <w:trPr>
          <w:trHeight w:val="56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BFCADE3"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21</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A79C41" w14:textId="77777777" w:rsidR="007D065B" w:rsidRDefault="007D065B">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224BB3"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其他</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2BEBC96"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违反业主或上级主管部门提出的其他管理要求、文件、规定或拒不执行的</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A55A6EC"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扣2～5分/项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F1A32C"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0D96FE"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66571B"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8286F90"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24CCF76" w14:textId="77777777" w:rsidR="007D065B" w:rsidRDefault="007D065B">
            <w:pPr>
              <w:rPr>
                <w:rFonts w:ascii="仿宋_GB2312" w:eastAsia="仿宋_GB2312" w:hAnsi="等线" w:cs="仿宋_GB2312"/>
                <w:color w:val="000000"/>
                <w:sz w:val="16"/>
                <w:szCs w:val="16"/>
              </w:rPr>
            </w:pPr>
          </w:p>
        </w:tc>
      </w:tr>
      <w:tr w:rsidR="007D065B" w14:paraId="1E4F42B8" w14:textId="77777777">
        <w:trPr>
          <w:trHeight w:val="32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454009D"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22</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5A85017" w14:textId="77777777" w:rsidR="007D065B" w:rsidRDefault="007D065B">
            <w:pPr>
              <w:jc w:val="center"/>
              <w:rPr>
                <w:rFonts w:ascii="仿宋_GB2312" w:eastAsia="仿宋_GB2312" w:hAnsi="等线" w:cs="仿宋_GB2312"/>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5156005" w14:textId="77777777" w:rsidR="007D065B" w:rsidRDefault="007D065B">
            <w:pPr>
              <w:jc w:val="center"/>
              <w:rPr>
                <w:rFonts w:ascii="仿宋_GB2312" w:eastAsia="仿宋_GB2312" w:hAnsi="等线" w:cs="仿宋_GB2312"/>
                <w:color w:val="000000"/>
                <w:sz w:val="16"/>
                <w:szCs w:val="16"/>
              </w:rPr>
            </w:pP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011553E" w14:textId="77777777" w:rsidR="007D065B" w:rsidRDefault="007D065B">
            <w:pPr>
              <w:rPr>
                <w:rFonts w:ascii="仿宋_GB2312" w:eastAsia="仿宋_GB2312" w:hAnsi="等线" w:cs="仿宋_GB2312"/>
                <w:color w:val="000000"/>
                <w:sz w:val="16"/>
                <w:szCs w:val="16"/>
              </w:rPr>
            </w:pP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3FFF28E"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D0912EC"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0279957"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325B87"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8EDF102"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B43ACF6" w14:textId="77777777" w:rsidR="007D065B" w:rsidRDefault="007D065B">
            <w:pPr>
              <w:rPr>
                <w:rFonts w:ascii="仿宋_GB2312" w:eastAsia="仿宋_GB2312" w:hAnsi="等线" w:cs="仿宋_GB2312"/>
                <w:color w:val="000000"/>
                <w:sz w:val="16"/>
                <w:szCs w:val="16"/>
              </w:rPr>
            </w:pPr>
          </w:p>
        </w:tc>
      </w:tr>
      <w:tr w:rsidR="007D065B" w14:paraId="185E35C3" w14:textId="77777777">
        <w:trPr>
          <w:trHeight w:val="1440"/>
        </w:trPr>
        <w:tc>
          <w:tcPr>
            <w:tcW w:w="9302" w:type="dxa"/>
            <w:gridSpan w:val="10"/>
            <w:tcBorders>
              <w:top w:val="nil"/>
              <w:left w:val="nil"/>
              <w:bottom w:val="nil"/>
              <w:right w:val="nil"/>
            </w:tcBorders>
            <w:tcMar>
              <w:top w:w="12" w:type="dxa"/>
              <w:left w:w="12" w:type="dxa"/>
              <w:right w:w="12" w:type="dxa"/>
            </w:tcMar>
            <w:vAlign w:val="center"/>
          </w:tcPr>
          <w:p w14:paraId="61BF4F4E" w14:textId="77777777" w:rsidR="007D065B" w:rsidRDefault="00D0789C">
            <w:pPr>
              <w:widowControl/>
              <w:jc w:val="left"/>
              <w:textAlignment w:val="center"/>
              <w:rPr>
                <w:sz w:val="13"/>
                <w:szCs w:val="13"/>
              </w:rPr>
            </w:pPr>
            <w:r>
              <w:rPr>
                <w:rFonts w:hint="eastAsia"/>
                <w:sz w:val="13"/>
                <w:szCs w:val="13"/>
              </w:rPr>
              <w:t>注：</w:t>
            </w:r>
            <w:r>
              <w:rPr>
                <w:rFonts w:hint="eastAsia"/>
                <w:sz w:val="13"/>
                <w:szCs w:val="13"/>
              </w:rPr>
              <w:t>1</w:t>
            </w:r>
            <w:r>
              <w:rPr>
                <w:rFonts w:hint="eastAsia"/>
                <w:sz w:val="13"/>
                <w:szCs w:val="13"/>
              </w:rPr>
              <w:t>、综合考评满分</w:t>
            </w:r>
            <w:r>
              <w:rPr>
                <w:rFonts w:hint="eastAsia"/>
                <w:sz w:val="13"/>
                <w:szCs w:val="13"/>
              </w:rPr>
              <w:t>100</w:t>
            </w:r>
            <w:r>
              <w:rPr>
                <w:rFonts w:hint="eastAsia"/>
                <w:sz w:val="13"/>
                <w:szCs w:val="13"/>
              </w:rPr>
              <w:t>分，各考评项目扣分不设上限；</w:t>
            </w:r>
            <w:r>
              <w:rPr>
                <w:rFonts w:hint="eastAsia"/>
                <w:sz w:val="13"/>
                <w:szCs w:val="13"/>
              </w:rPr>
              <w:br/>
              <w:t xml:space="preserve">    2</w:t>
            </w:r>
            <w:r>
              <w:rPr>
                <w:rFonts w:hint="eastAsia"/>
                <w:sz w:val="13"/>
                <w:szCs w:val="13"/>
              </w:rPr>
              <w:t>、监理单位考评只作为参考及履职依据，不计入考评，无监理单位不需填写；</w:t>
            </w:r>
            <w:r>
              <w:rPr>
                <w:rFonts w:hint="eastAsia"/>
                <w:sz w:val="13"/>
                <w:szCs w:val="13"/>
              </w:rPr>
              <w:br/>
              <w:t xml:space="preserve">    3</w:t>
            </w:r>
            <w:r>
              <w:rPr>
                <w:rFonts w:hint="eastAsia"/>
                <w:sz w:val="13"/>
                <w:szCs w:val="13"/>
              </w:rPr>
              <w:t>、“公司考评”业务主管部门和安全办针对本部门检查发现的内容进行扣（奖）分，项目部已经进行扣（奖）分的不重复执行；</w:t>
            </w:r>
            <w:r>
              <w:rPr>
                <w:rFonts w:hint="eastAsia"/>
                <w:sz w:val="13"/>
                <w:szCs w:val="13"/>
              </w:rPr>
              <w:br/>
              <w:t xml:space="preserve">    4</w:t>
            </w:r>
            <w:r>
              <w:rPr>
                <w:rFonts w:hint="eastAsia"/>
                <w:sz w:val="13"/>
                <w:szCs w:val="13"/>
              </w:rPr>
              <w:t>、各分公司考评填写相应的得（扣）分数值，如奖</w:t>
            </w:r>
            <w:r>
              <w:rPr>
                <w:rFonts w:hint="eastAsia"/>
                <w:sz w:val="13"/>
                <w:szCs w:val="13"/>
              </w:rPr>
              <w:t>2</w:t>
            </w:r>
            <w:r>
              <w:rPr>
                <w:rFonts w:hint="eastAsia"/>
                <w:sz w:val="13"/>
                <w:szCs w:val="13"/>
              </w:rPr>
              <w:t>分则填写“</w:t>
            </w:r>
            <w:r>
              <w:rPr>
                <w:rFonts w:hint="eastAsia"/>
                <w:sz w:val="13"/>
                <w:szCs w:val="13"/>
              </w:rPr>
              <w:t>2</w:t>
            </w:r>
            <w:r>
              <w:rPr>
                <w:rFonts w:hint="eastAsia"/>
                <w:sz w:val="13"/>
                <w:szCs w:val="13"/>
              </w:rPr>
              <w:t>”，扣</w:t>
            </w:r>
            <w:r>
              <w:rPr>
                <w:rFonts w:hint="eastAsia"/>
                <w:sz w:val="13"/>
                <w:szCs w:val="13"/>
              </w:rPr>
              <w:t>2</w:t>
            </w:r>
            <w:r>
              <w:rPr>
                <w:rFonts w:hint="eastAsia"/>
                <w:sz w:val="13"/>
                <w:szCs w:val="13"/>
              </w:rPr>
              <w:t>分则填写“</w:t>
            </w:r>
            <w:r>
              <w:rPr>
                <w:rFonts w:hint="eastAsia"/>
                <w:sz w:val="13"/>
                <w:szCs w:val="13"/>
              </w:rPr>
              <w:t>-2</w:t>
            </w:r>
            <w:r>
              <w:rPr>
                <w:rFonts w:hint="eastAsia"/>
                <w:sz w:val="13"/>
                <w:szCs w:val="13"/>
              </w:rPr>
              <w:t>”；</w:t>
            </w:r>
            <w:r>
              <w:rPr>
                <w:rFonts w:hint="eastAsia"/>
                <w:sz w:val="13"/>
                <w:szCs w:val="13"/>
              </w:rPr>
              <w:br/>
              <w:t xml:space="preserve">    5</w:t>
            </w:r>
            <w:r>
              <w:rPr>
                <w:rFonts w:hint="eastAsia"/>
                <w:sz w:val="13"/>
                <w:szCs w:val="13"/>
              </w:rPr>
              <w:t>、单项“综合考评”</w:t>
            </w:r>
            <w:r>
              <w:rPr>
                <w:rFonts w:hint="eastAsia"/>
                <w:sz w:val="13"/>
                <w:szCs w:val="13"/>
              </w:rPr>
              <w:t>=</w:t>
            </w:r>
            <w:r>
              <w:rPr>
                <w:rFonts w:hint="eastAsia"/>
                <w:sz w:val="13"/>
                <w:szCs w:val="13"/>
              </w:rPr>
              <w:t>项目部考评</w:t>
            </w:r>
            <w:r>
              <w:rPr>
                <w:rFonts w:hint="eastAsia"/>
                <w:sz w:val="13"/>
                <w:szCs w:val="13"/>
              </w:rPr>
              <w:t>+</w:t>
            </w:r>
            <w:r>
              <w:rPr>
                <w:rFonts w:hint="eastAsia"/>
                <w:sz w:val="13"/>
                <w:szCs w:val="13"/>
              </w:rPr>
              <w:t>公司考评；综合考评总分</w:t>
            </w:r>
            <w:r>
              <w:rPr>
                <w:rFonts w:hint="eastAsia"/>
                <w:sz w:val="13"/>
                <w:szCs w:val="13"/>
              </w:rPr>
              <w:t>=</w:t>
            </w:r>
            <w:r>
              <w:rPr>
                <w:rFonts w:hint="eastAsia"/>
                <w:sz w:val="13"/>
                <w:szCs w:val="13"/>
              </w:rPr>
              <w:t>各单项“综合考评”</w:t>
            </w:r>
            <w:r>
              <w:rPr>
                <w:rFonts w:hint="eastAsia"/>
                <w:sz w:val="13"/>
                <w:szCs w:val="13"/>
              </w:rPr>
              <w:t>+100</w:t>
            </w:r>
            <w:r>
              <w:rPr>
                <w:rFonts w:hint="eastAsia"/>
                <w:sz w:val="13"/>
                <w:szCs w:val="13"/>
              </w:rPr>
              <w:br/>
              <w:t xml:space="preserve">    6</w:t>
            </w:r>
            <w:r>
              <w:rPr>
                <w:rFonts w:hint="eastAsia"/>
                <w:sz w:val="13"/>
                <w:szCs w:val="13"/>
              </w:rPr>
              <w:t>、最后得分</w:t>
            </w:r>
            <w:r>
              <w:rPr>
                <w:rFonts w:hint="eastAsia"/>
                <w:sz w:val="13"/>
                <w:szCs w:val="13"/>
              </w:rPr>
              <w:t>=</w:t>
            </w:r>
            <w:r>
              <w:rPr>
                <w:rFonts w:hint="eastAsia"/>
                <w:sz w:val="13"/>
                <w:szCs w:val="13"/>
              </w:rPr>
              <w:t>综合考评总分</w:t>
            </w:r>
            <w:r>
              <w:rPr>
                <w:rFonts w:hint="eastAsia"/>
                <w:sz w:val="13"/>
                <w:szCs w:val="13"/>
              </w:rPr>
              <w:t>X</w:t>
            </w:r>
            <w:r>
              <w:rPr>
                <w:rFonts w:hint="eastAsia"/>
                <w:sz w:val="13"/>
                <w:szCs w:val="13"/>
              </w:rPr>
              <w:t>类别系数；</w:t>
            </w:r>
            <w:r>
              <w:rPr>
                <w:rFonts w:hint="eastAsia"/>
                <w:sz w:val="13"/>
                <w:szCs w:val="13"/>
              </w:rPr>
              <w:br/>
              <w:t xml:space="preserve">    7</w:t>
            </w:r>
            <w:r>
              <w:rPr>
                <w:rFonts w:hint="eastAsia"/>
                <w:sz w:val="13"/>
                <w:szCs w:val="13"/>
              </w:rPr>
              <w:t>、各考评项目具体考评标准内容参照广州市净水有限公司标准《工程项目安全管理规范》（</w:t>
            </w:r>
            <w:r>
              <w:rPr>
                <w:rFonts w:hint="eastAsia"/>
                <w:sz w:val="13"/>
                <w:szCs w:val="13"/>
              </w:rPr>
              <w:t>Q/GZJSA 1-2021</w:t>
            </w:r>
            <w:r>
              <w:rPr>
                <w:rFonts w:hint="eastAsia"/>
                <w:sz w:val="13"/>
                <w:szCs w:val="13"/>
              </w:rPr>
              <w:t>）执行。</w:t>
            </w:r>
            <w:r>
              <w:rPr>
                <w:rFonts w:hint="eastAsia"/>
                <w:sz w:val="13"/>
                <w:szCs w:val="13"/>
              </w:rPr>
              <w:t xml:space="preserve"> </w:t>
            </w:r>
          </w:p>
          <w:p w14:paraId="0352419A" w14:textId="77777777" w:rsidR="007D065B" w:rsidRDefault="00D0789C">
            <w:pPr>
              <w:ind w:firstLineChars="200" w:firstLine="260"/>
              <w:contextualSpacing/>
              <w:jc w:val="left"/>
              <w:rPr>
                <w:rFonts w:ascii="仿宋_GB2312" w:eastAsia="仿宋_GB2312" w:hAnsi="仿宋_GB2312" w:cs="仿宋_GB2312"/>
                <w:color w:val="000000"/>
                <w:sz w:val="13"/>
                <w:szCs w:val="13"/>
              </w:rPr>
            </w:pPr>
            <w:r>
              <w:rPr>
                <w:rFonts w:ascii="仿宋_GB2312" w:eastAsia="仿宋_GB2312" w:hAnsi="仿宋_GB2312" w:cs="仿宋_GB2312" w:hint="eastAsia"/>
                <w:color w:val="000000"/>
                <w:sz w:val="13"/>
                <w:szCs w:val="13"/>
              </w:rPr>
              <w:t>8、本处理标准出自《</w:t>
            </w:r>
            <w:r>
              <w:rPr>
                <w:rFonts w:ascii="宋体" w:hAnsi="宋体" w:cs="宋体" w:hint="eastAsia"/>
                <w:color w:val="000000"/>
                <w:sz w:val="13"/>
                <w:szCs w:val="13"/>
              </w:rPr>
              <w:t>广州净水公司工程项目承包单位质量安全考评细则（试行）</w:t>
            </w:r>
            <w:r>
              <w:rPr>
                <w:rFonts w:ascii="仿宋_GB2312" w:eastAsia="仿宋_GB2312" w:hAnsi="仿宋_GB2312" w:cs="仿宋_GB2312" w:hint="eastAsia"/>
                <w:color w:val="000000"/>
                <w:sz w:val="13"/>
                <w:szCs w:val="13"/>
              </w:rPr>
              <w:t>》。</w:t>
            </w:r>
          </w:p>
          <w:p w14:paraId="05AB5165" w14:textId="77777777" w:rsidR="007D065B" w:rsidRDefault="007D065B">
            <w:pPr>
              <w:pStyle w:val="2"/>
              <w:ind w:firstLine="1126"/>
            </w:pPr>
          </w:p>
        </w:tc>
      </w:tr>
    </w:tbl>
    <w:p w14:paraId="7141286F" w14:textId="77777777" w:rsidR="007D065B" w:rsidRDefault="007D065B">
      <w:pPr>
        <w:pStyle w:val="ab"/>
        <w:rPr>
          <w:rFonts w:ascii="黑体" w:eastAsia="黑体" w:hAnsi="黑体"/>
          <w:b/>
          <w:sz w:val="36"/>
          <w:szCs w:val="28"/>
        </w:rPr>
      </w:pPr>
    </w:p>
    <w:p w14:paraId="6BB91A87" w14:textId="77777777" w:rsidR="007D065B" w:rsidRDefault="007D065B">
      <w:pPr>
        <w:pStyle w:val="4"/>
        <w:rPr>
          <w:rFonts w:ascii="黑体" w:hAnsi="黑体"/>
          <w:sz w:val="36"/>
        </w:rPr>
      </w:pPr>
    </w:p>
    <w:p w14:paraId="373B9A5D" w14:textId="77777777" w:rsidR="007D065B" w:rsidRDefault="007D065B">
      <w:pPr>
        <w:rPr>
          <w:rFonts w:ascii="黑体" w:eastAsia="黑体" w:hAnsi="黑体"/>
          <w:b/>
          <w:sz w:val="36"/>
          <w:szCs w:val="28"/>
        </w:rPr>
      </w:pPr>
    </w:p>
    <w:p w14:paraId="049DBC3A" w14:textId="77777777" w:rsidR="007D065B" w:rsidRDefault="007D065B">
      <w:pPr>
        <w:pStyle w:val="2"/>
        <w:ind w:firstLine="1126"/>
      </w:pPr>
    </w:p>
    <w:p w14:paraId="324AB9C3" w14:textId="77777777" w:rsidR="007D065B" w:rsidRDefault="00D0789C">
      <w:pPr>
        <w:pStyle w:val="3"/>
        <w:spacing w:line="360" w:lineRule="auto"/>
        <w:ind w:firstLineChars="1000" w:firstLine="2811"/>
        <w:rPr>
          <w:rFonts w:ascii="仿宋_GB2312" w:eastAsia="仿宋_GB2312" w:hAnsi="仿宋_GB2312" w:cs="仿宋_GB2312"/>
          <w:b w:val="0"/>
          <w:sz w:val="28"/>
          <w:szCs w:val="28"/>
        </w:rPr>
      </w:pPr>
      <w:r>
        <w:rPr>
          <w:rFonts w:ascii="仿宋_GB2312" w:eastAsia="仿宋_GB2312" w:hAnsi="仿宋_GB2312" w:cs="仿宋_GB2312" w:hint="eastAsia"/>
          <w:sz w:val="28"/>
          <w:szCs w:val="28"/>
        </w:rPr>
        <w:lastRenderedPageBreak/>
        <w:t>第五部分　响应文件格式</w:t>
      </w:r>
    </w:p>
    <w:p w14:paraId="77C54C9F" w14:textId="77777777" w:rsidR="007D065B" w:rsidRDefault="00D0789C">
      <w:pPr>
        <w:pStyle w:val="ac"/>
        <w:tabs>
          <w:tab w:val="left" w:pos="1260"/>
        </w:tabs>
        <w:jc w:val="center"/>
        <w:rPr>
          <w:rFonts w:ascii="仿宋_GB2312" w:eastAsia="仿宋_GB2312" w:hAnsi="仿宋_GB2312" w:cs="仿宋_GB2312"/>
          <w:b/>
          <w:spacing w:val="100"/>
          <w:w w:val="110"/>
          <w:kern w:val="0"/>
          <w:sz w:val="28"/>
          <w:szCs w:val="28"/>
        </w:rPr>
      </w:pPr>
      <w:r>
        <w:rPr>
          <w:rFonts w:ascii="仿宋_GB2312" w:eastAsia="仿宋_GB2312" w:hAnsi="仿宋_GB2312" w:cs="仿宋_GB2312" w:hint="eastAsia"/>
          <w:b/>
          <w:spacing w:val="100"/>
          <w:w w:val="110"/>
          <w:kern w:val="0"/>
          <w:sz w:val="28"/>
          <w:szCs w:val="28"/>
          <w:u w:val="single"/>
        </w:rPr>
        <w:t>广州市净水有限公司水质检测中心三楼实验室辅助设施改造</w:t>
      </w:r>
      <w:r>
        <w:rPr>
          <w:rFonts w:ascii="仿宋_GB2312" w:eastAsia="仿宋_GB2312" w:hAnsi="仿宋_GB2312" w:cs="仿宋_GB2312" w:hint="eastAsia"/>
          <w:b/>
          <w:spacing w:val="100"/>
          <w:w w:val="110"/>
          <w:kern w:val="0"/>
          <w:sz w:val="28"/>
          <w:szCs w:val="28"/>
        </w:rPr>
        <w:t>项目</w:t>
      </w:r>
    </w:p>
    <w:p w14:paraId="67196758" w14:textId="77777777" w:rsidR="007D065B" w:rsidRDefault="007D065B">
      <w:pPr>
        <w:pStyle w:val="ac"/>
        <w:jc w:val="center"/>
        <w:rPr>
          <w:rFonts w:ascii="仿宋_GB2312" w:eastAsia="仿宋_GB2312" w:hAnsi="仿宋_GB2312" w:cs="仿宋_GB2312"/>
          <w:b/>
          <w:sz w:val="28"/>
          <w:szCs w:val="28"/>
        </w:rPr>
      </w:pPr>
    </w:p>
    <w:p w14:paraId="549E9746" w14:textId="77777777" w:rsidR="007D065B" w:rsidRDefault="00D0789C">
      <w:pPr>
        <w:pStyle w:val="ac"/>
        <w:tabs>
          <w:tab w:val="left" w:pos="1260"/>
        </w:tabs>
        <w:jc w:val="center"/>
        <w:rPr>
          <w:rFonts w:ascii="仿宋_GB2312" w:eastAsia="仿宋_GB2312" w:hAnsi="仿宋_GB2312" w:cs="仿宋_GB2312"/>
          <w:b/>
          <w:spacing w:val="100"/>
          <w:w w:val="110"/>
          <w:sz w:val="28"/>
          <w:szCs w:val="28"/>
        </w:rPr>
      </w:pPr>
      <w:r>
        <w:rPr>
          <w:rFonts w:ascii="仿宋_GB2312" w:eastAsia="仿宋_GB2312" w:hAnsi="仿宋_GB2312" w:cs="仿宋_GB2312" w:hint="eastAsia"/>
          <w:b/>
          <w:spacing w:val="100"/>
          <w:w w:val="110"/>
          <w:kern w:val="0"/>
          <w:sz w:val="28"/>
          <w:szCs w:val="28"/>
        </w:rPr>
        <w:t>询价响应文件</w:t>
      </w:r>
    </w:p>
    <w:p w14:paraId="631E3F61" w14:textId="77777777" w:rsidR="007D065B" w:rsidRDefault="00D0789C">
      <w:pPr>
        <w:pStyle w:val="ac"/>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（正本/副本）</w:t>
      </w:r>
    </w:p>
    <w:p w14:paraId="1A725C1C" w14:textId="77777777" w:rsidR="007D065B" w:rsidRDefault="007D065B">
      <w:pPr>
        <w:pStyle w:val="ac"/>
        <w:jc w:val="center"/>
        <w:rPr>
          <w:rFonts w:ascii="仿宋_GB2312" w:eastAsia="仿宋_GB2312" w:hAnsi="仿宋_GB2312" w:cs="仿宋_GB2312"/>
          <w:b/>
          <w:sz w:val="28"/>
          <w:szCs w:val="28"/>
        </w:rPr>
      </w:pPr>
    </w:p>
    <w:p w14:paraId="304458EB" w14:textId="77777777" w:rsidR="007D065B" w:rsidRDefault="007D065B">
      <w:pPr>
        <w:pStyle w:val="ac"/>
        <w:jc w:val="center"/>
        <w:rPr>
          <w:rFonts w:ascii="仿宋_GB2312" w:eastAsia="仿宋_GB2312" w:hAnsi="仿宋_GB2312" w:cs="仿宋_GB2312"/>
          <w:b/>
          <w:sz w:val="28"/>
          <w:szCs w:val="28"/>
        </w:rPr>
      </w:pPr>
    </w:p>
    <w:p w14:paraId="4913F26F" w14:textId="77777777" w:rsidR="007D065B" w:rsidRDefault="00D0789C">
      <w:pPr>
        <w:pStyle w:val="ac"/>
        <w:spacing w:line="360" w:lineRule="auto"/>
        <w:jc w:val="left"/>
        <w:rPr>
          <w:rFonts w:ascii="仿宋" w:eastAsia="仿宋" w:hAnsi="仿宋" w:cs="仿宋"/>
          <w:sz w:val="28"/>
          <w:szCs w:val="28"/>
          <w:u w:val="single"/>
        </w:rPr>
      </w:pPr>
      <w:r>
        <w:rPr>
          <w:rFonts w:ascii="仿宋" w:eastAsia="仿宋" w:hAnsi="仿宋" w:cs="仿宋" w:hint="eastAsia"/>
          <w:sz w:val="28"/>
          <w:szCs w:val="28"/>
        </w:rPr>
        <w:t>项目编号（包、组号）：</w:t>
      </w:r>
      <w:r>
        <w:rPr>
          <w:rFonts w:ascii="仿宋" w:eastAsia="仿宋" w:hAnsi="仿宋" w:cs="仿宋" w:hint="eastAsia"/>
          <w:b/>
          <w:sz w:val="28"/>
          <w:szCs w:val="28"/>
          <w:u w:val="single"/>
        </w:rPr>
        <w:t xml:space="preserve">                       </w:t>
      </w:r>
    </w:p>
    <w:p w14:paraId="1D48559B" w14:textId="77777777" w:rsidR="007D065B" w:rsidRDefault="00D0789C">
      <w:pPr>
        <w:pStyle w:val="a3"/>
        <w:spacing w:line="360" w:lineRule="auto"/>
        <w:ind w:firstLineChars="0" w:firstLine="0"/>
        <w:rPr>
          <w:rFonts w:hAnsi="仿宋_GB2312" w:cs="仿宋_GB2312"/>
          <w:b/>
          <w:sz w:val="28"/>
          <w:szCs w:val="28"/>
        </w:rPr>
      </w:pPr>
      <w:r>
        <w:rPr>
          <w:rFonts w:ascii="仿宋" w:eastAsia="仿宋" w:hAnsi="仿宋" w:cs="仿宋" w:hint="eastAsia"/>
          <w:sz w:val="28"/>
          <w:szCs w:val="28"/>
        </w:rPr>
        <w:t>项目名称：</w:t>
      </w:r>
      <w:r>
        <w:rPr>
          <w:rFonts w:ascii="仿宋" w:eastAsia="仿宋" w:hAnsi="仿宋" w:cs="仿宋" w:hint="eastAsia"/>
          <w:color w:val="000000"/>
          <w:sz w:val="28"/>
          <w:szCs w:val="28"/>
          <w:u w:val="single"/>
        </w:rPr>
        <w:t>广州市净水有限公司水质检测中心三楼实验室辅助设施改造项目</w:t>
      </w:r>
    </w:p>
    <w:p w14:paraId="7B08E782" w14:textId="77777777" w:rsidR="007D065B" w:rsidRDefault="007D065B">
      <w:pPr>
        <w:pStyle w:val="ac"/>
        <w:ind w:firstLineChars="300" w:firstLine="843"/>
        <w:rPr>
          <w:rFonts w:ascii="仿宋_GB2312" w:eastAsia="仿宋_GB2312" w:hAnsi="仿宋_GB2312" w:cs="仿宋_GB2312"/>
          <w:b/>
          <w:sz w:val="28"/>
          <w:szCs w:val="28"/>
        </w:rPr>
      </w:pPr>
    </w:p>
    <w:p w14:paraId="1FA65C04" w14:textId="77777777" w:rsidR="007D065B" w:rsidRDefault="007D065B">
      <w:pPr>
        <w:pStyle w:val="ac"/>
        <w:ind w:firstLineChars="300" w:firstLine="843"/>
        <w:rPr>
          <w:rFonts w:ascii="仿宋_GB2312" w:eastAsia="仿宋_GB2312" w:hAnsi="仿宋_GB2312" w:cs="仿宋_GB2312"/>
          <w:b/>
          <w:sz w:val="28"/>
          <w:szCs w:val="28"/>
        </w:rPr>
      </w:pPr>
    </w:p>
    <w:p w14:paraId="4C24CD9C" w14:textId="77777777" w:rsidR="007D065B" w:rsidRDefault="007D065B">
      <w:pPr>
        <w:pStyle w:val="ac"/>
        <w:ind w:firstLineChars="300" w:firstLine="843"/>
        <w:rPr>
          <w:rFonts w:ascii="仿宋_GB2312" w:eastAsia="仿宋_GB2312" w:hAnsi="仿宋_GB2312" w:cs="仿宋_GB2312"/>
          <w:b/>
          <w:sz w:val="28"/>
          <w:szCs w:val="28"/>
        </w:rPr>
      </w:pPr>
    </w:p>
    <w:p w14:paraId="3AF0B071" w14:textId="77777777" w:rsidR="007D065B" w:rsidRDefault="007D065B">
      <w:pPr>
        <w:pStyle w:val="ac"/>
        <w:ind w:firstLineChars="300" w:firstLine="843"/>
        <w:rPr>
          <w:rFonts w:ascii="仿宋_GB2312" w:eastAsia="仿宋_GB2312" w:hAnsi="仿宋_GB2312" w:cs="仿宋_GB2312"/>
          <w:b/>
          <w:sz w:val="28"/>
          <w:szCs w:val="28"/>
        </w:rPr>
      </w:pPr>
    </w:p>
    <w:p w14:paraId="3EAD9F90" w14:textId="77777777" w:rsidR="007D065B" w:rsidRDefault="00D0789C">
      <w:pPr>
        <w:pStyle w:val="ac"/>
        <w:spacing w:line="360" w:lineRule="auto"/>
        <w:ind w:firstLineChars="1109" w:firstLine="3117"/>
        <w:jc w:val="left"/>
        <w:rPr>
          <w:rFonts w:ascii="仿宋_GB2312" w:eastAsia="仿宋_GB2312" w:hAnsi="仿宋_GB2312" w:cs="仿宋_GB2312"/>
          <w:b/>
          <w:sz w:val="28"/>
          <w:szCs w:val="28"/>
          <w:u w:val="single"/>
        </w:rPr>
      </w:pPr>
      <w:r>
        <w:rPr>
          <w:rFonts w:ascii="仿宋_GB2312" w:eastAsia="仿宋_GB2312" w:hAnsi="仿宋_GB2312" w:cs="仿宋_GB2312" w:hint="eastAsia"/>
          <w:b/>
          <w:sz w:val="28"/>
          <w:szCs w:val="28"/>
        </w:rPr>
        <w:t>报价单位名称：</w:t>
      </w:r>
    </w:p>
    <w:p w14:paraId="25CF4037" w14:textId="77777777" w:rsidR="007D065B" w:rsidRDefault="00D0789C">
      <w:pPr>
        <w:autoSpaceDE w:val="0"/>
        <w:autoSpaceDN w:val="0"/>
        <w:spacing w:line="240" w:lineRule="atLeast"/>
        <w:ind w:firstLineChars="1109" w:firstLine="3117"/>
        <w:jc w:val="left"/>
        <w:rPr>
          <w:rFonts w:ascii="仿宋_GB2312" w:eastAsia="仿宋_GB2312" w:hAnsi="仿宋_GB2312" w:cs="仿宋_GB2312"/>
          <w:b/>
          <w:sz w:val="28"/>
          <w:szCs w:val="28"/>
          <w:u w:val="single"/>
        </w:rPr>
      </w:pPr>
      <w:r>
        <w:rPr>
          <w:rFonts w:ascii="仿宋_GB2312" w:eastAsia="仿宋_GB2312" w:hAnsi="仿宋_GB2312" w:cs="仿宋_GB2312" w:hint="eastAsia"/>
          <w:b/>
          <w:sz w:val="28"/>
          <w:szCs w:val="28"/>
        </w:rPr>
        <w:t>日期：</w:t>
      </w:r>
      <w:r>
        <w:rPr>
          <w:rFonts w:ascii="仿宋_GB2312" w:eastAsia="仿宋_GB2312" w:hAnsi="仿宋_GB2312" w:cs="仿宋_GB2312" w:hint="eastAsia"/>
          <w:b/>
          <w:sz w:val="28"/>
          <w:szCs w:val="28"/>
          <w:u w:val="single"/>
        </w:rPr>
        <w:t xml:space="preserve">             </w:t>
      </w:r>
      <w:r>
        <w:rPr>
          <w:rFonts w:ascii="仿宋_GB2312" w:eastAsia="仿宋_GB2312" w:hAnsi="仿宋_GB2312" w:cs="仿宋_GB2312" w:hint="eastAsia"/>
          <w:b/>
          <w:sz w:val="28"/>
          <w:szCs w:val="28"/>
        </w:rPr>
        <w:t>年</w:t>
      </w:r>
      <w:r>
        <w:rPr>
          <w:rFonts w:ascii="仿宋_GB2312" w:eastAsia="仿宋_GB2312" w:hAnsi="仿宋_GB2312" w:cs="仿宋_GB2312" w:hint="eastAsia"/>
          <w:b/>
          <w:sz w:val="28"/>
          <w:szCs w:val="28"/>
          <w:u w:val="single"/>
        </w:rPr>
        <w:t xml:space="preserve">      </w:t>
      </w:r>
      <w:r>
        <w:rPr>
          <w:rFonts w:ascii="仿宋_GB2312" w:eastAsia="仿宋_GB2312" w:hAnsi="仿宋_GB2312" w:cs="仿宋_GB2312" w:hint="eastAsia"/>
          <w:b/>
          <w:sz w:val="28"/>
          <w:szCs w:val="28"/>
        </w:rPr>
        <w:t>月</w:t>
      </w:r>
      <w:r>
        <w:rPr>
          <w:rFonts w:ascii="仿宋_GB2312" w:eastAsia="仿宋_GB2312" w:hAnsi="仿宋_GB2312" w:cs="仿宋_GB2312" w:hint="eastAsia"/>
          <w:b/>
          <w:sz w:val="28"/>
          <w:szCs w:val="28"/>
          <w:u w:val="single"/>
        </w:rPr>
        <w:t xml:space="preserve">      </w:t>
      </w:r>
      <w:r>
        <w:rPr>
          <w:rFonts w:ascii="仿宋_GB2312" w:eastAsia="仿宋_GB2312" w:hAnsi="仿宋_GB2312" w:cs="仿宋_GB2312" w:hint="eastAsia"/>
          <w:b/>
          <w:sz w:val="28"/>
          <w:szCs w:val="28"/>
        </w:rPr>
        <w:t>日</w:t>
      </w:r>
    </w:p>
    <w:p w14:paraId="1ADF3CD9" w14:textId="77777777" w:rsidR="007D065B" w:rsidRDefault="007D065B">
      <w:pPr>
        <w:autoSpaceDE w:val="0"/>
        <w:autoSpaceDN w:val="0"/>
        <w:adjustRightInd w:val="0"/>
        <w:jc w:val="center"/>
        <w:rPr>
          <w:rFonts w:ascii="仿宋_GB2312" w:eastAsia="仿宋_GB2312" w:hAnsi="仿宋_GB2312" w:cs="仿宋_GB2312"/>
          <w:szCs w:val="21"/>
        </w:rPr>
        <w:sectPr w:rsidR="007D065B">
          <w:headerReference w:type="default" r:id="rId11"/>
          <w:footerReference w:type="default" r:id="rId12"/>
          <w:pgSz w:w="11906" w:h="16838"/>
          <w:pgMar w:top="1089" w:right="1466" w:bottom="1089" w:left="1077" w:header="851" w:footer="992" w:gutter="0"/>
          <w:cols w:space="720"/>
          <w:docGrid w:type="lines" w:linePitch="312"/>
        </w:sectPr>
      </w:pPr>
    </w:p>
    <w:p w14:paraId="012E1386" w14:textId="77777777" w:rsidR="007D065B" w:rsidRDefault="00D0789C">
      <w:pPr>
        <w:pStyle w:val="4"/>
        <w:rPr>
          <w:rFonts w:ascii="仿宋_GB2312" w:eastAsia="仿宋_GB2312" w:hAnsi="仿宋_GB2312" w:cs="仿宋_GB2312"/>
        </w:rPr>
      </w:pPr>
      <w:r>
        <w:rPr>
          <w:rFonts w:ascii="仿宋_GB2312" w:eastAsia="仿宋_GB2312" w:hAnsi="仿宋_GB2312" w:cs="仿宋_GB2312" w:hint="eastAsia"/>
        </w:rPr>
        <w:lastRenderedPageBreak/>
        <w:t>1、法定代表人/负责人资格证明书及授权委托书</w:t>
      </w:r>
    </w:p>
    <w:p w14:paraId="5FAFA21E" w14:textId="77777777" w:rsidR="007D065B" w:rsidRDefault="00D0789C">
      <w:pPr>
        <w:spacing w:line="480" w:lineRule="exact"/>
        <w:jc w:val="center"/>
        <w:rPr>
          <w:rFonts w:ascii="仿宋" w:eastAsia="仿宋" w:hAnsi="仿宋" w:cs="仿宋_GB2312"/>
          <w:b/>
          <w:color w:val="000000"/>
          <w:sz w:val="28"/>
          <w:szCs w:val="28"/>
        </w:rPr>
      </w:pPr>
      <w:r>
        <w:rPr>
          <w:rFonts w:ascii="仿宋" w:eastAsia="仿宋" w:hAnsi="仿宋" w:cs="仿宋_GB2312" w:hint="eastAsia"/>
          <w:b/>
          <w:color w:val="000000"/>
          <w:sz w:val="28"/>
          <w:szCs w:val="28"/>
        </w:rPr>
        <w:t>（1）法定代表人/负责人资格证明书</w:t>
      </w:r>
    </w:p>
    <w:p w14:paraId="6FEB39B4" w14:textId="77777777" w:rsidR="007D065B" w:rsidRDefault="007D065B">
      <w:pPr>
        <w:spacing w:line="480" w:lineRule="exact"/>
        <w:rPr>
          <w:rFonts w:ascii="仿宋" w:eastAsia="仿宋" w:hAnsi="仿宋" w:cs="仿宋_GB2312"/>
          <w:color w:val="000000"/>
          <w:sz w:val="28"/>
          <w:szCs w:val="28"/>
        </w:rPr>
      </w:pPr>
    </w:p>
    <w:p w14:paraId="2E11ADC5" w14:textId="77777777" w:rsidR="007D065B" w:rsidRDefault="00D0789C">
      <w:pPr>
        <w:spacing w:line="480" w:lineRule="exact"/>
        <w:rPr>
          <w:rFonts w:ascii="仿宋" w:eastAsia="仿宋" w:hAnsi="仿宋" w:cs="仿宋_GB2312"/>
          <w:color w:val="000000"/>
          <w:sz w:val="28"/>
          <w:szCs w:val="28"/>
        </w:rPr>
      </w:pPr>
      <w:r>
        <w:rPr>
          <w:rFonts w:ascii="仿宋" w:eastAsia="仿宋" w:hAnsi="仿宋" w:cs="仿宋_GB2312" w:hint="eastAsia"/>
          <w:color w:val="000000"/>
          <w:sz w:val="28"/>
          <w:szCs w:val="28"/>
        </w:rPr>
        <w:t>致：广州市净水有限公司</w:t>
      </w:r>
    </w:p>
    <w:p w14:paraId="7744304F" w14:textId="77777777" w:rsidR="007D065B" w:rsidRDefault="007D065B">
      <w:pPr>
        <w:rPr>
          <w:rFonts w:ascii="仿宋" w:eastAsia="仿宋" w:hAnsi="仿宋" w:cs="仿宋_GB2312"/>
          <w:color w:val="000000"/>
          <w:sz w:val="28"/>
          <w:szCs w:val="28"/>
        </w:rPr>
      </w:pPr>
    </w:p>
    <w:p w14:paraId="0DFE4D6C" w14:textId="77777777" w:rsidR="007D065B" w:rsidRDefault="00D0789C">
      <w:pPr>
        <w:spacing w:line="440" w:lineRule="exact"/>
        <w:rPr>
          <w:rFonts w:ascii="仿宋" w:eastAsia="仿宋" w:hAnsi="仿宋" w:cs="仿宋_GB2312"/>
          <w:color w:val="000000"/>
          <w:sz w:val="28"/>
          <w:szCs w:val="28"/>
        </w:rPr>
      </w:pPr>
      <w:r>
        <w:rPr>
          <w:rFonts w:ascii="仿宋" w:eastAsia="仿宋" w:hAnsi="仿宋" w:cs="仿宋_GB2312" w:hint="eastAsia"/>
          <w:color w:val="000000"/>
          <w:sz w:val="28"/>
          <w:szCs w:val="28"/>
        </w:rPr>
        <w:t xml:space="preserve">     </w:t>
      </w:r>
      <w:r>
        <w:rPr>
          <w:rFonts w:ascii="仿宋" w:eastAsia="仿宋" w:hAnsi="仿宋" w:cs="仿宋_GB2312" w:hint="eastAsia"/>
          <w:color w:val="000000"/>
          <w:sz w:val="28"/>
          <w:szCs w:val="28"/>
          <w:u w:val="single"/>
        </w:rPr>
        <w:t xml:space="preserve">          </w:t>
      </w:r>
      <w:r>
        <w:rPr>
          <w:rFonts w:ascii="仿宋" w:eastAsia="仿宋" w:hAnsi="仿宋" w:cs="仿宋_GB2312" w:hint="eastAsia"/>
          <w:color w:val="000000"/>
          <w:sz w:val="28"/>
          <w:szCs w:val="28"/>
        </w:rPr>
        <w:t>同志为本单位法定代表人，特此证明。</w:t>
      </w:r>
    </w:p>
    <w:p w14:paraId="6FECF27C" w14:textId="77777777" w:rsidR="007D065B" w:rsidRDefault="00D0789C">
      <w:pPr>
        <w:spacing w:line="440" w:lineRule="exact"/>
        <w:ind w:firstLineChars="100" w:firstLine="280"/>
        <w:rPr>
          <w:rFonts w:ascii="仿宋" w:eastAsia="仿宋" w:hAnsi="仿宋" w:cs="仿宋_GB2312"/>
          <w:color w:val="000000"/>
          <w:sz w:val="28"/>
          <w:szCs w:val="28"/>
        </w:rPr>
      </w:pPr>
      <w:r>
        <w:rPr>
          <w:rFonts w:ascii="仿宋" w:eastAsia="仿宋" w:hAnsi="仿宋" w:cs="仿宋_GB2312" w:hint="eastAsia"/>
          <w:color w:val="000000"/>
          <w:sz w:val="28"/>
          <w:szCs w:val="28"/>
        </w:rPr>
        <w:t>签发日期：           单位：           （加盖单位公章）</w:t>
      </w:r>
    </w:p>
    <w:p w14:paraId="701F7F79" w14:textId="77777777" w:rsidR="007D065B" w:rsidRDefault="00D0789C">
      <w:pPr>
        <w:spacing w:line="440" w:lineRule="exact"/>
        <w:ind w:firstLineChars="100" w:firstLine="280"/>
        <w:rPr>
          <w:rFonts w:ascii="仿宋" w:eastAsia="仿宋" w:hAnsi="仿宋" w:cs="仿宋_GB2312"/>
          <w:color w:val="000000"/>
          <w:sz w:val="28"/>
          <w:szCs w:val="28"/>
        </w:rPr>
      </w:pPr>
      <w:r>
        <w:rPr>
          <w:rFonts w:ascii="仿宋" w:eastAsia="仿宋" w:hAnsi="仿宋" w:cs="仿宋_GB2312" w:hint="eastAsia"/>
          <w:color w:val="000000"/>
          <w:sz w:val="28"/>
          <w:szCs w:val="28"/>
        </w:rPr>
        <w:t>附：代表人性别：            年龄：           身份证号码：</w:t>
      </w:r>
    </w:p>
    <w:p w14:paraId="036A2BB0" w14:textId="77777777" w:rsidR="007D065B" w:rsidRDefault="00D0789C">
      <w:pPr>
        <w:spacing w:line="440" w:lineRule="exact"/>
        <w:ind w:firstLineChars="100" w:firstLine="280"/>
        <w:rPr>
          <w:rFonts w:ascii="仿宋" w:eastAsia="仿宋" w:hAnsi="仿宋" w:cs="仿宋_GB2312"/>
          <w:color w:val="000000"/>
          <w:sz w:val="28"/>
          <w:szCs w:val="28"/>
        </w:rPr>
      </w:pPr>
      <w:r>
        <w:rPr>
          <w:rFonts w:ascii="仿宋" w:eastAsia="仿宋" w:hAnsi="仿宋" w:cs="仿宋_GB2312" w:hint="eastAsia"/>
          <w:color w:val="000000"/>
          <w:sz w:val="28"/>
          <w:szCs w:val="28"/>
        </w:rPr>
        <w:t>联系电话：</w:t>
      </w:r>
    </w:p>
    <w:p w14:paraId="1B1AB39D" w14:textId="77777777" w:rsidR="007D065B" w:rsidRDefault="00D0789C">
      <w:pPr>
        <w:spacing w:line="440" w:lineRule="exact"/>
        <w:ind w:firstLineChars="100" w:firstLine="280"/>
        <w:rPr>
          <w:rFonts w:ascii="仿宋" w:eastAsia="仿宋" w:hAnsi="仿宋" w:cs="仿宋_GB2312"/>
          <w:color w:val="000000"/>
          <w:sz w:val="28"/>
          <w:szCs w:val="28"/>
        </w:rPr>
      </w:pPr>
      <w:r>
        <w:rPr>
          <w:rFonts w:ascii="仿宋" w:eastAsia="仿宋" w:hAnsi="仿宋" w:cs="仿宋_GB2312" w:hint="eastAsia"/>
          <w:color w:val="000000"/>
          <w:sz w:val="28"/>
          <w:szCs w:val="28"/>
        </w:rPr>
        <w:t>营业执照号码：                       经济性质：</w:t>
      </w:r>
    </w:p>
    <w:p w14:paraId="6A695C1C" w14:textId="77777777" w:rsidR="007D065B" w:rsidRDefault="00D0789C">
      <w:pPr>
        <w:spacing w:line="440" w:lineRule="exact"/>
        <w:ind w:firstLineChars="100" w:firstLine="280"/>
        <w:rPr>
          <w:rFonts w:ascii="仿宋" w:eastAsia="仿宋" w:hAnsi="仿宋" w:cs="仿宋_GB2312"/>
          <w:color w:val="000000"/>
          <w:sz w:val="28"/>
          <w:szCs w:val="28"/>
        </w:rPr>
      </w:pPr>
      <w:r>
        <w:rPr>
          <w:rFonts w:ascii="仿宋" w:eastAsia="仿宋" w:hAnsi="仿宋" w:cs="仿宋_GB2312" w:hint="eastAsia"/>
          <w:color w:val="000000"/>
          <w:sz w:val="28"/>
          <w:szCs w:val="28"/>
        </w:rPr>
        <w:t>机构代码：                           机构性质：</w:t>
      </w:r>
    </w:p>
    <w:p w14:paraId="66FF8259" w14:textId="77777777" w:rsidR="007D065B" w:rsidRDefault="00D0789C">
      <w:pPr>
        <w:spacing w:line="440" w:lineRule="exact"/>
        <w:ind w:firstLineChars="100" w:firstLine="280"/>
        <w:rPr>
          <w:rFonts w:ascii="仿宋" w:eastAsia="仿宋" w:hAnsi="仿宋" w:cs="仿宋_GB2312"/>
          <w:color w:val="000000"/>
          <w:sz w:val="28"/>
          <w:szCs w:val="28"/>
        </w:rPr>
      </w:pPr>
      <w:r>
        <w:rPr>
          <w:rFonts w:ascii="仿宋" w:eastAsia="仿宋" w:hAnsi="仿宋" w:cs="仿宋_GB2312" w:hint="eastAsia"/>
          <w:color w:val="000000"/>
          <w:sz w:val="28"/>
          <w:szCs w:val="28"/>
        </w:rPr>
        <w:t>主营：</w:t>
      </w:r>
    </w:p>
    <w:p w14:paraId="73388AE9" w14:textId="77777777" w:rsidR="007D065B" w:rsidRDefault="00D0789C">
      <w:pPr>
        <w:spacing w:line="440" w:lineRule="exact"/>
        <w:ind w:firstLineChars="100" w:firstLine="280"/>
        <w:rPr>
          <w:rFonts w:ascii="仿宋" w:eastAsia="仿宋" w:hAnsi="仿宋" w:cs="仿宋_GB2312"/>
          <w:color w:val="000000"/>
          <w:sz w:val="28"/>
          <w:szCs w:val="28"/>
        </w:rPr>
      </w:pPr>
      <w:r>
        <w:rPr>
          <w:rFonts w:ascii="仿宋" w:eastAsia="仿宋" w:hAnsi="仿宋" w:cs="仿宋_GB2312" w:hint="eastAsia"/>
          <w:color w:val="000000"/>
          <w:sz w:val="28"/>
          <w:szCs w:val="28"/>
        </w:rPr>
        <w:t>兼营：</w:t>
      </w:r>
    </w:p>
    <w:p w14:paraId="5B361324" w14:textId="77777777" w:rsidR="007D065B" w:rsidRDefault="00D0789C">
      <w:pPr>
        <w:spacing w:line="440" w:lineRule="exact"/>
        <w:rPr>
          <w:rFonts w:ascii="宋体" w:hAnsi="宋体"/>
          <w:color w:val="000000"/>
          <w:sz w:val="24"/>
        </w:rPr>
      </w:pPr>
      <w:r>
        <w:rPr>
          <w:rFonts w:ascii="宋体" w:hAnsi="宋体" w:hint="eastAsia"/>
          <w:sz w:val="24"/>
        </w:rPr>
        <w:t>法定代表人身份证复印件（加盖单位公章）：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D065B" w14:paraId="67920D33" w14:textId="77777777">
        <w:trPr>
          <w:trHeight w:val="3172"/>
        </w:trPr>
        <w:tc>
          <w:tcPr>
            <w:tcW w:w="4814" w:type="dxa"/>
          </w:tcPr>
          <w:p w14:paraId="448927B7" w14:textId="77777777" w:rsidR="007D065B" w:rsidRDefault="007D065B">
            <w:pPr>
              <w:spacing w:line="360" w:lineRule="auto"/>
              <w:rPr>
                <w:rFonts w:ascii="宋体" w:hAnsi="宋体"/>
                <w:sz w:val="24"/>
              </w:rPr>
            </w:pPr>
          </w:p>
          <w:p w14:paraId="5CC576F0" w14:textId="77777777" w:rsidR="007D065B" w:rsidRDefault="007D065B">
            <w:pPr>
              <w:spacing w:line="360" w:lineRule="auto"/>
              <w:jc w:val="center"/>
              <w:rPr>
                <w:rFonts w:ascii="宋体" w:hAnsi="宋体"/>
                <w:sz w:val="24"/>
              </w:rPr>
            </w:pPr>
          </w:p>
          <w:p w14:paraId="1E70BEC4" w14:textId="77777777" w:rsidR="007D065B" w:rsidRDefault="007D065B">
            <w:pPr>
              <w:spacing w:line="360" w:lineRule="auto"/>
              <w:jc w:val="center"/>
              <w:rPr>
                <w:rFonts w:ascii="宋体" w:hAnsi="宋体"/>
                <w:sz w:val="24"/>
              </w:rPr>
            </w:pPr>
          </w:p>
          <w:p w14:paraId="6653160E" w14:textId="77777777" w:rsidR="007D065B" w:rsidRDefault="00D0789C">
            <w:pPr>
              <w:spacing w:line="360" w:lineRule="auto"/>
              <w:jc w:val="center"/>
              <w:rPr>
                <w:rFonts w:ascii="宋体" w:hAnsi="宋体"/>
                <w:sz w:val="24"/>
              </w:rPr>
            </w:pPr>
            <w:r>
              <w:rPr>
                <w:rFonts w:ascii="宋体" w:hAnsi="宋体" w:hint="eastAsia"/>
                <w:color w:val="000000"/>
                <w:sz w:val="24"/>
              </w:rPr>
              <w:t>人像面</w:t>
            </w:r>
          </w:p>
          <w:p w14:paraId="1C820169" w14:textId="77777777" w:rsidR="007D065B" w:rsidRDefault="007D065B">
            <w:pPr>
              <w:spacing w:line="360" w:lineRule="auto"/>
              <w:jc w:val="left"/>
              <w:rPr>
                <w:rFonts w:ascii="宋体" w:hAnsi="宋体"/>
                <w:sz w:val="24"/>
              </w:rPr>
            </w:pPr>
          </w:p>
          <w:p w14:paraId="427CE951" w14:textId="77777777" w:rsidR="007D065B" w:rsidRDefault="007D065B">
            <w:pPr>
              <w:spacing w:line="360" w:lineRule="auto"/>
              <w:jc w:val="left"/>
              <w:rPr>
                <w:rFonts w:ascii="宋体" w:hAnsi="宋体"/>
                <w:sz w:val="24"/>
              </w:rPr>
            </w:pPr>
          </w:p>
          <w:p w14:paraId="4D0FAFE7" w14:textId="77777777" w:rsidR="007D065B" w:rsidRDefault="007D065B">
            <w:pPr>
              <w:spacing w:line="360" w:lineRule="auto"/>
              <w:jc w:val="left"/>
              <w:rPr>
                <w:rFonts w:ascii="宋体" w:hAnsi="宋体"/>
                <w:sz w:val="24"/>
              </w:rPr>
            </w:pPr>
          </w:p>
        </w:tc>
        <w:tc>
          <w:tcPr>
            <w:tcW w:w="4814" w:type="dxa"/>
          </w:tcPr>
          <w:p w14:paraId="6DDC04D6" w14:textId="77777777" w:rsidR="007D065B" w:rsidRDefault="007D065B">
            <w:pPr>
              <w:widowControl/>
              <w:spacing w:line="440" w:lineRule="exact"/>
              <w:rPr>
                <w:rFonts w:ascii="仿宋" w:eastAsia="仿宋" w:hAnsi="仿宋" w:cs="仿宋_GB2312"/>
                <w:color w:val="000000"/>
                <w:sz w:val="24"/>
              </w:rPr>
            </w:pPr>
          </w:p>
          <w:p w14:paraId="2CB2705E" w14:textId="77777777" w:rsidR="007D065B" w:rsidRDefault="007D065B">
            <w:pPr>
              <w:spacing w:line="360" w:lineRule="auto"/>
              <w:jc w:val="center"/>
              <w:rPr>
                <w:rFonts w:ascii="宋体" w:hAnsi="宋体"/>
                <w:sz w:val="24"/>
              </w:rPr>
            </w:pPr>
          </w:p>
          <w:p w14:paraId="548D8BE8" w14:textId="77777777" w:rsidR="007D065B" w:rsidRDefault="007D065B">
            <w:pPr>
              <w:spacing w:line="360" w:lineRule="auto"/>
              <w:jc w:val="center"/>
              <w:rPr>
                <w:rFonts w:ascii="宋体" w:hAnsi="宋体"/>
                <w:sz w:val="24"/>
              </w:rPr>
            </w:pPr>
          </w:p>
          <w:p w14:paraId="553D213E" w14:textId="77777777" w:rsidR="007D065B" w:rsidRDefault="00D0789C">
            <w:pPr>
              <w:spacing w:line="360" w:lineRule="auto"/>
              <w:jc w:val="center"/>
            </w:pPr>
            <w:r>
              <w:rPr>
                <w:rFonts w:ascii="宋体" w:hAnsi="宋体" w:hint="eastAsia"/>
                <w:color w:val="000000"/>
                <w:sz w:val="24"/>
              </w:rPr>
              <w:t>国徽面</w:t>
            </w:r>
          </w:p>
          <w:p w14:paraId="253118D3" w14:textId="77777777" w:rsidR="007D065B" w:rsidRDefault="007D065B">
            <w:pPr>
              <w:spacing w:line="360" w:lineRule="auto"/>
              <w:jc w:val="left"/>
              <w:rPr>
                <w:rFonts w:ascii="宋体" w:hAnsi="宋体"/>
                <w:sz w:val="24"/>
              </w:rPr>
            </w:pPr>
          </w:p>
        </w:tc>
      </w:tr>
    </w:tbl>
    <w:p w14:paraId="6911405B" w14:textId="77777777" w:rsidR="007D065B" w:rsidRDefault="007D065B">
      <w:pPr>
        <w:rPr>
          <w:rFonts w:ascii="仿宋" w:eastAsia="仿宋" w:hAnsi="仿宋" w:cs="仿宋_GB2312"/>
          <w:color w:val="000000"/>
          <w:sz w:val="28"/>
          <w:szCs w:val="28"/>
        </w:rPr>
      </w:pPr>
    </w:p>
    <w:p w14:paraId="55DED34D" w14:textId="77777777" w:rsidR="007D065B" w:rsidRDefault="00D0789C">
      <w:pPr>
        <w:rPr>
          <w:rFonts w:ascii="仿宋" w:eastAsia="仿宋" w:hAnsi="仿宋" w:cs="仿宋_GB2312"/>
          <w:b/>
          <w:color w:val="000000"/>
          <w:sz w:val="28"/>
          <w:szCs w:val="28"/>
        </w:rPr>
      </w:pPr>
      <w:r>
        <w:rPr>
          <w:rFonts w:ascii="仿宋" w:eastAsia="仿宋" w:hAnsi="仿宋" w:cs="仿宋_GB2312" w:hint="eastAsia"/>
          <w:color w:val="000000"/>
          <w:sz w:val="28"/>
          <w:szCs w:val="28"/>
        </w:rPr>
        <w:t xml:space="preserve"> </w:t>
      </w:r>
    </w:p>
    <w:p w14:paraId="605D0E8E" w14:textId="77777777" w:rsidR="007D065B" w:rsidRDefault="007D065B">
      <w:pPr>
        <w:rPr>
          <w:rFonts w:ascii="仿宋" w:eastAsia="仿宋" w:hAnsi="仿宋" w:cs="仿宋_GB2312"/>
          <w:b/>
          <w:color w:val="000000"/>
          <w:sz w:val="28"/>
          <w:szCs w:val="28"/>
        </w:rPr>
      </w:pPr>
    </w:p>
    <w:p w14:paraId="6D0458C4" w14:textId="77777777" w:rsidR="007D065B" w:rsidRDefault="007D065B">
      <w:pPr>
        <w:rPr>
          <w:rFonts w:ascii="仿宋" w:eastAsia="仿宋" w:hAnsi="仿宋" w:cs="仿宋_GB2312"/>
          <w:b/>
          <w:color w:val="000000"/>
          <w:sz w:val="28"/>
          <w:szCs w:val="28"/>
        </w:rPr>
      </w:pPr>
    </w:p>
    <w:p w14:paraId="5ACE48B8" w14:textId="77777777" w:rsidR="007D065B" w:rsidRDefault="007D065B">
      <w:pPr>
        <w:rPr>
          <w:rFonts w:ascii="仿宋" w:eastAsia="仿宋" w:hAnsi="仿宋" w:cs="仿宋_GB2312"/>
          <w:b/>
          <w:color w:val="000000"/>
          <w:sz w:val="28"/>
          <w:szCs w:val="28"/>
        </w:rPr>
      </w:pPr>
    </w:p>
    <w:p w14:paraId="36C89BE0" w14:textId="77777777" w:rsidR="007D065B" w:rsidRDefault="007D065B">
      <w:pPr>
        <w:pStyle w:val="Default1"/>
      </w:pPr>
    </w:p>
    <w:p w14:paraId="4910C2D5" w14:textId="77777777" w:rsidR="007D065B" w:rsidRDefault="00D0789C">
      <w:pPr>
        <w:spacing w:line="48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（2）法定代表人/负责人授权委托书</w:t>
      </w:r>
    </w:p>
    <w:p w14:paraId="230F32C8" w14:textId="77777777" w:rsidR="007D065B" w:rsidRDefault="007D065B">
      <w:pPr>
        <w:spacing w:line="360" w:lineRule="auto"/>
        <w:rPr>
          <w:rFonts w:ascii="仿宋_GB2312" w:eastAsia="仿宋_GB2312" w:hAnsi="仿宋_GB2312" w:cs="仿宋_GB2312"/>
          <w:sz w:val="28"/>
          <w:szCs w:val="28"/>
        </w:rPr>
      </w:pPr>
    </w:p>
    <w:p w14:paraId="191BEE7D" w14:textId="77777777" w:rsidR="007D065B" w:rsidRDefault="00D0789C">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致：广州市净水有限公司</w:t>
      </w:r>
    </w:p>
    <w:p w14:paraId="5F98DDFE" w14:textId="77777777" w:rsidR="007D065B" w:rsidRDefault="007D065B">
      <w:pPr>
        <w:spacing w:line="480" w:lineRule="exact"/>
        <w:ind w:firstLineChars="200" w:firstLine="562"/>
        <w:rPr>
          <w:rFonts w:ascii="仿宋_GB2312" w:eastAsia="仿宋_GB2312" w:hAnsi="仿宋_GB2312" w:cs="仿宋_GB2312"/>
          <w:b/>
          <w:sz w:val="28"/>
          <w:szCs w:val="28"/>
        </w:rPr>
      </w:pPr>
    </w:p>
    <w:p w14:paraId="0689360A" w14:textId="77777777" w:rsidR="007D065B" w:rsidRDefault="00D0789C">
      <w:pPr>
        <w:spacing w:line="480" w:lineRule="exact"/>
        <w:ind w:firstLineChars="200" w:firstLine="560"/>
        <w:rPr>
          <w:rFonts w:ascii="仿宋" w:eastAsia="仿宋" w:hAnsi="仿宋" w:cs="仿宋_GB2312"/>
          <w:color w:val="000000"/>
          <w:sz w:val="28"/>
          <w:szCs w:val="28"/>
        </w:rPr>
      </w:pPr>
      <w:r>
        <w:rPr>
          <w:rFonts w:ascii="仿宋" w:eastAsia="仿宋" w:hAnsi="仿宋" w:cs="仿宋_GB2312" w:hint="eastAsia"/>
          <w:color w:val="000000"/>
          <w:sz w:val="28"/>
          <w:szCs w:val="28"/>
        </w:rPr>
        <w:t>本人</w:t>
      </w:r>
      <w:r>
        <w:rPr>
          <w:rFonts w:ascii="仿宋" w:eastAsia="仿宋" w:hAnsi="仿宋" w:cs="仿宋_GB2312" w:hint="eastAsia"/>
          <w:color w:val="000000"/>
          <w:sz w:val="28"/>
          <w:szCs w:val="28"/>
          <w:u w:val="single"/>
        </w:rPr>
        <w:t>（法人姓名）（法人签字或盖私章）</w:t>
      </w:r>
      <w:r>
        <w:rPr>
          <w:rFonts w:ascii="仿宋" w:eastAsia="仿宋" w:hAnsi="仿宋" w:cs="仿宋_GB2312" w:hint="eastAsia"/>
          <w:color w:val="000000"/>
          <w:sz w:val="28"/>
          <w:szCs w:val="28"/>
        </w:rPr>
        <w:t>系</w:t>
      </w:r>
      <w:r>
        <w:rPr>
          <w:rFonts w:ascii="仿宋" w:eastAsia="仿宋" w:hAnsi="仿宋" w:cs="仿宋_GB2312" w:hint="eastAsia"/>
          <w:color w:val="000000"/>
          <w:sz w:val="28"/>
          <w:szCs w:val="28"/>
          <w:u w:val="single"/>
        </w:rPr>
        <w:t>（供应商名称）（加盖单位公章）</w:t>
      </w:r>
      <w:r>
        <w:rPr>
          <w:rFonts w:ascii="仿宋" w:eastAsia="仿宋" w:hAnsi="仿宋" w:cs="仿宋_GB2312" w:hint="eastAsia"/>
          <w:color w:val="000000"/>
          <w:sz w:val="28"/>
          <w:szCs w:val="28"/>
        </w:rPr>
        <w:t>法定代表人，现授权</w:t>
      </w:r>
      <w:r>
        <w:rPr>
          <w:rFonts w:ascii="仿宋" w:eastAsia="仿宋" w:hAnsi="仿宋" w:cs="仿宋_GB2312" w:hint="eastAsia"/>
          <w:color w:val="000000"/>
          <w:sz w:val="28"/>
          <w:szCs w:val="28"/>
          <w:u w:val="single"/>
        </w:rPr>
        <w:t>（委托代理人姓名）</w:t>
      </w:r>
      <w:r>
        <w:rPr>
          <w:rFonts w:ascii="仿宋" w:eastAsia="仿宋" w:hAnsi="仿宋" w:cs="仿宋_GB2312" w:hint="eastAsia"/>
          <w:color w:val="000000"/>
          <w:sz w:val="28"/>
          <w:szCs w:val="28"/>
        </w:rPr>
        <w:t>为我方合法委托代理人，参加</w:t>
      </w:r>
      <w:r>
        <w:rPr>
          <w:rFonts w:ascii="仿宋" w:eastAsia="仿宋" w:hAnsi="仿宋" w:cs="仿宋_GB2312" w:hint="eastAsia"/>
          <w:color w:val="000000"/>
          <w:sz w:val="28"/>
          <w:szCs w:val="28"/>
          <w:u w:val="single"/>
        </w:rPr>
        <w:t xml:space="preserve">                      </w:t>
      </w:r>
      <w:r>
        <w:rPr>
          <w:rFonts w:ascii="仿宋" w:eastAsia="仿宋" w:hAnsi="仿宋" w:cs="仿宋_GB2312" w:hint="eastAsia"/>
          <w:color w:val="000000"/>
          <w:sz w:val="28"/>
          <w:szCs w:val="28"/>
        </w:rPr>
        <w:t>项目(项目编号：</w:t>
      </w:r>
      <w:r>
        <w:rPr>
          <w:rFonts w:ascii="仿宋" w:eastAsia="仿宋" w:hAnsi="仿宋" w:cs="仿宋_GB2312" w:hint="eastAsia"/>
          <w:color w:val="000000"/>
          <w:sz w:val="28"/>
          <w:szCs w:val="28"/>
          <w:u w:val="single"/>
        </w:rPr>
        <w:t xml:space="preserve">          </w:t>
      </w:r>
      <w:r>
        <w:rPr>
          <w:rFonts w:ascii="仿宋" w:eastAsia="仿宋" w:hAnsi="仿宋" w:cs="仿宋_GB2312" w:hint="eastAsia"/>
          <w:color w:val="000000"/>
          <w:sz w:val="28"/>
          <w:szCs w:val="28"/>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14:paraId="58EACC29" w14:textId="77777777" w:rsidR="007D065B" w:rsidRDefault="00D0789C">
      <w:pPr>
        <w:spacing w:line="480" w:lineRule="exact"/>
        <w:ind w:firstLineChars="100" w:firstLine="280"/>
        <w:rPr>
          <w:rFonts w:ascii="仿宋" w:eastAsia="仿宋" w:hAnsi="仿宋" w:cs="仿宋_GB2312"/>
          <w:color w:val="000000"/>
          <w:sz w:val="28"/>
          <w:szCs w:val="28"/>
        </w:rPr>
      </w:pPr>
      <w:r>
        <w:rPr>
          <w:rFonts w:ascii="仿宋" w:eastAsia="仿宋" w:hAnsi="仿宋" w:cs="仿宋_GB2312" w:hint="eastAsia"/>
          <w:color w:val="000000"/>
          <w:sz w:val="28"/>
          <w:szCs w:val="28"/>
        </w:rPr>
        <w:t>附：签发日期：   年 月 日       有效期限：</w:t>
      </w:r>
    </w:p>
    <w:p w14:paraId="42A73961" w14:textId="77777777" w:rsidR="007D065B" w:rsidRDefault="00D0789C">
      <w:pPr>
        <w:spacing w:line="480" w:lineRule="exact"/>
        <w:ind w:firstLineChars="300" w:firstLine="840"/>
        <w:rPr>
          <w:rFonts w:ascii="仿宋" w:eastAsia="仿宋" w:hAnsi="仿宋" w:cs="仿宋_GB2312"/>
          <w:color w:val="000000"/>
          <w:sz w:val="28"/>
          <w:szCs w:val="28"/>
        </w:rPr>
      </w:pPr>
      <w:r>
        <w:rPr>
          <w:rFonts w:ascii="仿宋" w:eastAsia="仿宋" w:hAnsi="仿宋" w:cs="仿宋_GB2312" w:hint="eastAsia"/>
          <w:color w:val="000000"/>
          <w:sz w:val="28"/>
          <w:szCs w:val="28"/>
        </w:rPr>
        <w:t>代理人性别：     年龄：     职务：</w:t>
      </w:r>
    </w:p>
    <w:p w14:paraId="24511B14" w14:textId="77777777" w:rsidR="007D065B" w:rsidRDefault="00D0789C">
      <w:pPr>
        <w:spacing w:line="480" w:lineRule="exact"/>
        <w:ind w:firstLineChars="100" w:firstLine="280"/>
        <w:rPr>
          <w:rFonts w:ascii="仿宋" w:eastAsia="仿宋" w:hAnsi="仿宋" w:cs="仿宋_GB2312"/>
          <w:color w:val="000000"/>
          <w:sz w:val="28"/>
          <w:szCs w:val="28"/>
        </w:rPr>
      </w:pPr>
      <w:r>
        <w:rPr>
          <w:rFonts w:ascii="仿宋" w:eastAsia="仿宋" w:hAnsi="仿宋" w:cs="仿宋_GB2312" w:hint="eastAsia"/>
          <w:color w:val="000000"/>
          <w:sz w:val="28"/>
          <w:szCs w:val="28"/>
        </w:rPr>
        <w:t xml:space="preserve">　　身份证号码：</w:t>
      </w:r>
    </w:p>
    <w:p w14:paraId="568883C3" w14:textId="77777777" w:rsidR="007D065B" w:rsidRDefault="00D0789C">
      <w:pPr>
        <w:spacing w:line="480" w:lineRule="exact"/>
        <w:ind w:firstLineChars="100" w:firstLine="280"/>
        <w:rPr>
          <w:rFonts w:ascii="仿宋" w:eastAsia="仿宋" w:hAnsi="仿宋" w:cs="仿宋_GB2312"/>
          <w:color w:val="000000"/>
          <w:sz w:val="28"/>
          <w:szCs w:val="28"/>
        </w:rPr>
      </w:pPr>
      <w:r>
        <w:rPr>
          <w:rFonts w:ascii="仿宋" w:eastAsia="仿宋" w:hAnsi="仿宋" w:cs="仿宋_GB2312" w:hint="eastAsia"/>
          <w:color w:val="000000"/>
          <w:sz w:val="28"/>
          <w:szCs w:val="28"/>
        </w:rPr>
        <w:t xml:space="preserve">　　</w:t>
      </w:r>
    </w:p>
    <w:p w14:paraId="4E33C434" w14:textId="77777777" w:rsidR="007D065B" w:rsidRDefault="00D0789C">
      <w:pPr>
        <w:spacing w:line="480" w:lineRule="exact"/>
        <w:ind w:firstLineChars="100" w:firstLine="280"/>
        <w:rPr>
          <w:rFonts w:ascii="仿宋_GB2312" w:eastAsia="仿宋_GB2312" w:hAnsi="仿宋_GB2312" w:cs="仿宋_GB2312"/>
          <w:sz w:val="28"/>
          <w:szCs w:val="28"/>
        </w:rPr>
      </w:pPr>
      <w:r>
        <w:rPr>
          <w:rFonts w:ascii="仿宋" w:eastAsia="仿宋" w:hAnsi="仿宋" w:cs="仿宋_GB2312" w:hint="eastAsia"/>
          <w:color w:val="000000"/>
          <w:sz w:val="28"/>
          <w:szCs w:val="28"/>
        </w:rPr>
        <w:t xml:space="preserve">　　 联系方式：</w:t>
      </w:r>
    </w:p>
    <w:p w14:paraId="32FADC1A" w14:textId="77777777" w:rsidR="007D065B" w:rsidRDefault="007D065B">
      <w:pPr>
        <w:spacing w:line="480" w:lineRule="exact"/>
        <w:ind w:firstLineChars="100" w:firstLine="280"/>
        <w:rPr>
          <w:rFonts w:ascii="仿宋_GB2312" w:eastAsia="仿宋_GB2312" w:hAnsi="仿宋_GB2312" w:cs="仿宋_GB2312"/>
          <w:sz w:val="28"/>
          <w:szCs w:val="28"/>
        </w:rPr>
      </w:pPr>
    </w:p>
    <w:p w14:paraId="5CDAA9C9" w14:textId="77777777" w:rsidR="007D065B" w:rsidRDefault="00D0789C">
      <w:pPr>
        <w:spacing w:line="480" w:lineRule="exact"/>
        <w:rPr>
          <w:rFonts w:ascii="仿宋" w:eastAsia="仿宋" w:hAnsi="仿宋" w:cs="仿宋_GB2312"/>
          <w:color w:val="000000"/>
          <w:sz w:val="24"/>
        </w:rPr>
      </w:pPr>
      <w:r>
        <w:rPr>
          <w:rFonts w:ascii="仿宋_GB2312" w:eastAsia="仿宋_GB2312" w:hAnsi="仿宋_GB2312" w:cs="仿宋_GB2312" w:hint="eastAsia"/>
          <w:color w:val="000000"/>
          <w:sz w:val="24"/>
        </w:rPr>
        <w:t>说明：</w:t>
      </w:r>
      <w:r>
        <w:rPr>
          <w:rFonts w:ascii="仿宋" w:eastAsia="仿宋" w:hAnsi="仿宋" w:cs="仿宋_GB2312"/>
          <w:color w:val="000000"/>
          <w:sz w:val="24"/>
        </w:rPr>
        <w:t>1.法定代表人为企业事业单位、国家机关、社会团体的主要行政负责人。</w:t>
      </w:r>
    </w:p>
    <w:p w14:paraId="4BB063C7" w14:textId="77777777" w:rsidR="007D065B" w:rsidRDefault="00D0789C">
      <w:pPr>
        <w:spacing w:line="480" w:lineRule="exact"/>
        <w:rPr>
          <w:rFonts w:ascii="仿宋" w:eastAsia="仿宋" w:hAnsi="仿宋" w:cs="仿宋_GB2312"/>
          <w:color w:val="000000"/>
          <w:sz w:val="24"/>
        </w:rPr>
      </w:pPr>
      <w:r>
        <w:rPr>
          <w:rFonts w:ascii="仿宋" w:eastAsia="仿宋" w:hAnsi="仿宋" w:cs="仿宋_GB2312"/>
          <w:color w:val="000000"/>
          <w:sz w:val="24"/>
        </w:rPr>
        <w:t xml:space="preserve">      2.内容必须填写真实、清楚、涂改无效，不得转让、买卖。</w:t>
      </w:r>
    </w:p>
    <w:p w14:paraId="48F0A860" w14:textId="77777777" w:rsidR="007D065B" w:rsidRDefault="00D0789C">
      <w:pPr>
        <w:spacing w:line="480" w:lineRule="exact"/>
        <w:ind w:firstLineChars="300" w:firstLine="720"/>
        <w:rPr>
          <w:rFonts w:ascii="仿宋" w:eastAsia="仿宋" w:hAnsi="仿宋" w:cs="仿宋_GB2312"/>
          <w:b/>
          <w:color w:val="000000"/>
          <w:sz w:val="24"/>
        </w:rPr>
      </w:pPr>
      <w:r>
        <w:rPr>
          <w:rFonts w:ascii="仿宋" w:eastAsia="仿宋" w:hAnsi="仿宋" w:cs="仿宋_GB2312"/>
          <w:color w:val="000000"/>
          <w:sz w:val="24"/>
        </w:rPr>
        <w:t>3.将此证明书提交对方作为合同附件</w:t>
      </w:r>
      <w:r>
        <w:rPr>
          <w:rFonts w:ascii="仿宋" w:eastAsia="仿宋" w:hAnsi="仿宋" w:cs="仿宋_GB2312" w:hint="eastAsia"/>
          <w:b/>
          <w:color w:val="000000"/>
          <w:sz w:val="24"/>
        </w:rPr>
        <w:t>。</w:t>
      </w:r>
    </w:p>
    <w:p w14:paraId="537857F8" w14:textId="77777777" w:rsidR="007D065B" w:rsidRDefault="00D0789C">
      <w:pPr>
        <w:spacing w:line="480" w:lineRule="exact"/>
        <w:ind w:firstLineChars="300" w:firstLine="720"/>
        <w:rPr>
          <w:rFonts w:ascii="仿宋" w:eastAsia="仿宋" w:hAnsi="仿宋" w:cs="仿宋_GB2312"/>
          <w:color w:val="000000"/>
          <w:sz w:val="24"/>
        </w:rPr>
      </w:pPr>
      <w:r>
        <w:rPr>
          <w:rFonts w:ascii="仿宋" w:eastAsia="仿宋" w:hAnsi="仿宋" w:cs="仿宋_GB2312"/>
          <w:color w:val="000000"/>
          <w:sz w:val="24"/>
        </w:rPr>
        <w:t>4.授权权限：全权代表本公司参与上述项目的谈判，负责提供与签署确认一切文书资料，以及向贵方递交的任何补充承诺。</w:t>
      </w:r>
    </w:p>
    <w:p w14:paraId="4AD3B0EA" w14:textId="77777777" w:rsidR="007D065B" w:rsidRDefault="00D0789C">
      <w:pPr>
        <w:spacing w:line="440" w:lineRule="exact"/>
        <w:ind w:firstLineChars="307" w:firstLine="737"/>
        <w:rPr>
          <w:rFonts w:ascii="仿宋" w:eastAsia="仿宋" w:hAnsi="仿宋" w:cs="仿宋_GB2312"/>
          <w:color w:val="000000"/>
          <w:sz w:val="24"/>
        </w:rPr>
      </w:pPr>
      <w:r>
        <w:rPr>
          <w:rFonts w:ascii="仿宋" w:eastAsia="仿宋" w:hAnsi="仿宋" w:cs="仿宋_GB2312"/>
          <w:color w:val="000000"/>
          <w:sz w:val="24"/>
        </w:rPr>
        <w:t>5.有效期限：与本公司响应文件成交注的谈判有效期相同，自本单位盖公章之日起生效。</w:t>
      </w:r>
    </w:p>
    <w:p w14:paraId="3636E975" w14:textId="77777777" w:rsidR="007D065B" w:rsidRDefault="00D0789C">
      <w:pPr>
        <w:spacing w:line="440" w:lineRule="exact"/>
        <w:ind w:firstLineChars="307" w:firstLine="737"/>
        <w:rPr>
          <w:rFonts w:ascii="仿宋" w:eastAsia="仿宋" w:hAnsi="仿宋" w:cs="仿宋_GB2312"/>
          <w:color w:val="000000"/>
          <w:sz w:val="24"/>
        </w:rPr>
      </w:pPr>
      <w:r>
        <w:rPr>
          <w:rFonts w:ascii="仿宋" w:eastAsia="仿宋" w:hAnsi="仿宋" w:cs="仿宋_GB2312"/>
          <w:color w:val="000000"/>
          <w:sz w:val="24"/>
        </w:rPr>
        <w:t>6.谈判签字代表为法定代表人，则本表不适用。</w:t>
      </w:r>
    </w:p>
    <w:p w14:paraId="73A70F48" w14:textId="77777777" w:rsidR="007D065B" w:rsidRDefault="00D0789C">
      <w:pPr>
        <w:spacing w:line="440" w:lineRule="exact"/>
        <w:ind w:firstLineChars="307" w:firstLine="737"/>
        <w:rPr>
          <w:rFonts w:ascii="仿宋_GB2312" w:eastAsia="仿宋_GB2312" w:hAnsi="仿宋_GB2312" w:cs="仿宋_GB2312"/>
          <w:sz w:val="28"/>
          <w:szCs w:val="28"/>
        </w:rPr>
      </w:pPr>
      <w:r>
        <w:rPr>
          <w:rFonts w:ascii="仿宋" w:eastAsia="仿宋" w:hAnsi="仿宋" w:cs="仿宋_GB2312"/>
          <w:color w:val="000000"/>
          <w:sz w:val="24"/>
        </w:rPr>
        <w:t>7.提供授权委托人在本单位近三个月社保记录（以加盖社会保险基金管理中心印章的《缴费历史明细表》或《社会保险参保人员证明》为准），否则为无效代理人，询价响应文件无效。</w:t>
      </w:r>
    </w:p>
    <w:p w14:paraId="6B023EEE" w14:textId="77777777" w:rsidR="007D065B" w:rsidRDefault="007D065B">
      <w:pPr>
        <w:spacing w:line="440" w:lineRule="exact"/>
        <w:rPr>
          <w:rFonts w:ascii="宋体" w:hAnsi="宋体"/>
          <w:sz w:val="24"/>
        </w:rPr>
      </w:pPr>
    </w:p>
    <w:p w14:paraId="50352161" w14:textId="77777777" w:rsidR="007D065B" w:rsidRDefault="007D065B">
      <w:pPr>
        <w:spacing w:line="440" w:lineRule="exact"/>
        <w:rPr>
          <w:rFonts w:ascii="宋体" w:hAnsi="宋体"/>
          <w:sz w:val="24"/>
        </w:rPr>
      </w:pPr>
    </w:p>
    <w:p w14:paraId="214E55E4" w14:textId="77777777" w:rsidR="007D065B" w:rsidRDefault="007D065B">
      <w:pPr>
        <w:spacing w:line="440" w:lineRule="exact"/>
        <w:rPr>
          <w:rFonts w:ascii="宋体" w:hAnsi="宋体"/>
          <w:sz w:val="24"/>
        </w:rPr>
      </w:pPr>
    </w:p>
    <w:p w14:paraId="5541C286" w14:textId="77777777" w:rsidR="007D065B" w:rsidRDefault="007D065B">
      <w:pPr>
        <w:spacing w:line="440" w:lineRule="exact"/>
        <w:rPr>
          <w:rFonts w:ascii="宋体" w:hAnsi="宋体"/>
          <w:sz w:val="24"/>
        </w:rPr>
      </w:pPr>
    </w:p>
    <w:p w14:paraId="56D07F72" w14:textId="77777777" w:rsidR="007D065B" w:rsidRDefault="007D065B">
      <w:pPr>
        <w:spacing w:line="440" w:lineRule="exact"/>
        <w:rPr>
          <w:rFonts w:ascii="宋体" w:hAnsi="宋体"/>
          <w:sz w:val="24"/>
        </w:rPr>
      </w:pPr>
    </w:p>
    <w:p w14:paraId="17B6206B" w14:textId="77777777" w:rsidR="007D065B" w:rsidRDefault="00D0789C">
      <w:pPr>
        <w:spacing w:line="440" w:lineRule="exact"/>
        <w:rPr>
          <w:rFonts w:ascii="宋体" w:hAnsi="宋体"/>
          <w:sz w:val="24"/>
        </w:rPr>
      </w:pPr>
      <w:r>
        <w:rPr>
          <w:rFonts w:ascii="宋体" w:hAnsi="宋体" w:hint="eastAsia"/>
          <w:sz w:val="24"/>
        </w:rPr>
        <w:lastRenderedPageBreak/>
        <w:t>授权代理人身份证复印件（加盖单位公章）：</w:t>
      </w:r>
    </w:p>
    <w:tbl>
      <w:tblPr>
        <w:tblStyle w:val="af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D065B" w14:paraId="282530A9" w14:textId="77777777">
        <w:trPr>
          <w:trHeight w:val="3058"/>
        </w:trPr>
        <w:tc>
          <w:tcPr>
            <w:tcW w:w="4814" w:type="dxa"/>
          </w:tcPr>
          <w:p w14:paraId="410660D8" w14:textId="77777777" w:rsidR="007D065B" w:rsidRDefault="007D065B">
            <w:pPr>
              <w:spacing w:line="360" w:lineRule="auto"/>
              <w:rPr>
                <w:rFonts w:ascii="宋体" w:hAnsi="宋体"/>
                <w:sz w:val="24"/>
              </w:rPr>
            </w:pPr>
          </w:p>
          <w:p w14:paraId="2CBE0C3F" w14:textId="77777777" w:rsidR="007D065B" w:rsidRDefault="007D065B">
            <w:pPr>
              <w:spacing w:line="360" w:lineRule="auto"/>
              <w:jc w:val="center"/>
              <w:rPr>
                <w:rFonts w:ascii="宋体" w:hAnsi="宋体"/>
                <w:sz w:val="24"/>
              </w:rPr>
            </w:pPr>
          </w:p>
          <w:p w14:paraId="11E89532" w14:textId="77777777" w:rsidR="007D065B" w:rsidRDefault="00D0789C">
            <w:r>
              <w:rPr>
                <w:rFonts w:ascii="宋体" w:hAnsi="宋体" w:hint="eastAsia"/>
                <w:sz w:val="24"/>
              </w:rPr>
              <w:t>人像面</w:t>
            </w:r>
          </w:p>
          <w:p w14:paraId="22B05D82" w14:textId="77777777" w:rsidR="007D065B" w:rsidRDefault="007D065B">
            <w:pPr>
              <w:spacing w:line="360" w:lineRule="auto"/>
              <w:jc w:val="center"/>
              <w:rPr>
                <w:rFonts w:ascii="宋体" w:hAnsi="宋体"/>
                <w:sz w:val="24"/>
              </w:rPr>
            </w:pPr>
          </w:p>
          <w:p w14:paraId="62FFFC7F" w14:textId="77777777" w:rsidR="007D065B" w:rsidRDefault="007D065B">
            <w:pPr>
              <w:spacing w:line="360" w:lineRule="auto"/>
              <w:jc w:val="left"/>
              <w:rPr>
                <w:rFonts w:ascii="宋体" w:hAnsi="宋体"/>
                <w:sz w:val="24"/>
              </w:rPr>
            </w:pPr>
          </w:p>
          <w:p w14:paraId="11867DCA" w14:textId="77777777" w:rsidR="007D065B" w:rsidRDefault="007D065B">
            <w:pPr>
              <w:spacing w:line="360" w:lineRule="auto"/>
              <w:jc w:val="left"/>
              <w:rPr>
                <w:rFonts w:ascii="宋体" w:hAnsi="宋体"/>
                <w:sz w:val="24"/>
              </w:rPr>
            </w:pPr>
          </w:p>
        </w:tc>
        <w:tc>
          <w:tcPr>
            <w:tcW w:w="4814" w:type="dxa"/>
          </w:tcPr>
          <w:p w14:paraId="6F946634" w14:textId="77777777" w:rsidR="007D065B" w:rsidRDefault="007D065B">
            <w:pPr>
              <w:spacing w:line="360" w:lineRule="auto"/>
              <w:jc w:val="center"/>
              <w:rPr>
                <w:rFonts w:ascii="仿宋" w:eastAsia="仿宋" w:hAnsi="仿宋" w:cs="仿宋_GB2312"/>
                <w:color w:val="000000"/>
                <w:sz w:val="24"/>
              </w:rPr>
            </w:pPr>
          </w:p>
          <w:p w14:paraId="2B21BF18" w14:textId="77777777" w:rsidR="007D065B" w:rsidRDefault="007D065B">
            <w:pPr>
              <w:spacing w:line="360" w:lineRule="auto"/>
              <w:rPr>
                <w:rFonts w:ascii="宋体" w:hAnsi="宋体"/>
                <w:sz w:val="24"/>
              </w:rPr>
            </w:pPr>
          </w:p>
          <w:p w14:paraId="48ACCC44" w14:textId="77777777" w:rsidR="007D065B" w:rsidRDefault="00D0789C">
            <w:pPr>
              <w:spacing w:line="360" w:lineRule="auto"/>
              <w:jc w:val="center"/>
              <w:rPr>
                <w:rFonts w:ascii="宋体" w:hAnsi="宋体"/>
                <w:sz w:val="24"/>
              </w:rPr>
            </w:pPr>
            <w:r>
              <w:rPr>
                <w:rFonts w:ascii="宋体" w:hAnsi="宋体" w:hint="eastAsia"/>
                <w:sz w:val="24"/>
              </w:rPr>
              <w:t>国徽面</w:t>
            </w:r>
          </w:p>
        </w:tc>
      </w:tr>
    </w:tbl>
    <w:p w14:paraId="35C882B6" w14:textId="77777777" w:rsidR="007D065B" w:rsidRDefault="007D065B">
      <w:pPr>
        <w:spacing w:line="480" w:lineRule="exact"/>
        <w:ind w:firstLineChars="300" w:firstLine="843"/>
        <w:rPr>
          <w:rFonts w:ascii="仿宋" w:eastAsia="仿宋" w:hAnsi="仿宋" w:cs="仿宋_GB2312"/>
          <w:b/>
          <w:color w:val="000000"/>
          <w:sz w:val="28"/>
          <w:szCs w:val="28"/>
        </w:rPr>
      </w:pPr>
    </w:p>
    <w:tbl>
      <w:tblPr>
        <w:tblStyle w:val="af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8"/>
      </w:tblGrid>
      <w:tr w:rsidR="007D065B" w14:paraId="0886C264" w14:textId="77777777">
        <w:trPr>
          <w:trHeight w:val="6146"/>
        </w:trPr>
        <w:tc>
          <w:tcPr>
            <w:tcW w:w="9608" w:type="dxa"/>
          </w:tcPr>
          <w:p w14:paraId="684B463F" w14:textId="77777777" w:rsidR="007D065B" w:rsidRDefault="007D065B">
            <w:pPr>
              <w:spacing w:line="360" w:lineRule="auto"/>
              <w:rPr>
                <w:rFonts w:ascii="宋体" w:hAnsi="宋体"/>
                <w:sz w:val="24"/>
              </w:rPr>
            </w:pPr>
          </w:p>
          <w:p w14:paraId="2AD2DFB1" w14:textId="77777777" w:rsidR="007D065B" w:rsidRDefault="007D065B">
            <w:pPr>
              <w:spacing w:line="360" w:lineRule="auto"/>
              <w:jc w:val="center"/>
              <w:rPr>
                <w:rFonts w:ascii="宋体" w:hAnsi="宋体"/>
                <w:sz w:val="24"/>
              </w:rPr>
            </w:pPr>
          </w:p>
          <w:p w14:paraId="76DC45FD" w14:textId="77777777" w:rsidR="007D065B" w:rsidRDefault="00D0789C">
            <w:pPr>
              <w:spacing w:line="360" w:lineRule="auto"/>
              <w:jc w:val="center"/>
              <w:rPr>
                <w:rFonts w:ascii="宋体" w:hAnsi="宋体"/>
                <w:sz w:val="24"/>
              </w:rPr>
            </w:pPr>
            <w:r>
              <w:rPr>
                <w:rFonts w:ascii="宋体" w:hAnsi="宋体" w:hint="eastAsia"/>
                <w:sz w:val="24"/>
              </w:rPr>
              <w:t>授权代理人在本单位近三个月社保记录，（以加盖社会保险基金管理中心印章的《缴费历史明细表》或《社会保险参保人员证明》为准，加盖单位公章</w:t>
            </w:r>
          </w:p>
          <w:p w14:paraId="7B76000E" w14:textId="77777777" w:rsidR="007D065B" w:rsidRDefault="007D065B">
            <w:pPr>
              <w:spacing w:line="360" w:lineRule="auto"/>
              <w:jc w:val="center"/>
              <w:rPr>
                <w:rFonts w:ascii="宋体" w:hAnsi="宋体"/>
                <w:sz w:val="24"/>
              </w:rPr>
            </w:pPr>
          </w:p>
          <w:p w14:paraId="78ED10BE" w14:textId="77777777" w:rsidR="007D065B" w:rsidRDefault="007D065B">
            <w:pPr>
              <w:spacing w:line="360" w:lineRule="auto"/>
              <w:jc w:val="left"/>
              <w:rPr>
                <w:rFonts w:ascii="宋体" w:hAnsi="宋体"/>
                <w:sz w:val="24"/>
              </w:rPr>
            </w:pPr>
          </w:p>
          <w:p w14:paraId="39A84C60" w14:textId="77777777" w:rsidR="007D065B" w:rsidRDefault="007D065B">
            <w:pPr>
              <w:spacing w:line="360" w:lineRule="auto"/>
              <w:jc w:val="left"/>
              <w:rPr>
                <w:rFonts w:ascii="宋体" w:hAnsi="宋体"/>
                <w:sz w:val="24"/>
              </w:rPr>
            </w:pPr>
          </w:p>
        </w:tc>
      </w:tr>
    </w:tbl>
    <w:p w14:paraId="34DC1CB1" w14:textId="77777777" w:rsidR="007D065B" w:rsidRDefault="007D065B">
      <w:pPr>
        <w:spacing w:line="480" w:lineRule="exact"/>
        <w:ind w:firstLineChars="300" w:firstLine="843"/>
        <w:rPr>
          <w:rFonts w:ascii="仿宋_GB2312" w:eastAsia="仿宋_GB2312" w:hAnsi="仿宋_GB2312" w:cs="仿宋_GB2312"/>
          <w:b/>
          <w:sz w:val="28"/>
          <w:szCs w:val="28"/>
        </w:rPr>
      </w:pPr>
    </w:p>
    <w:p w14:paraId="7B458C23" w14:textId="77777777" w:rsidR="007D065B" w:rsidRDefault="007D065B">
      <w:pPr>
        <w:jc w:val="center"/>
        <w:rPr>
          <w:rFonts w:ascii="仿宋_GB2312" w:eastAsia="仿宋_GB2312" w:hAnsi="仿宋_GB2312" w:cs="仿宋_GB2312"/>
          <w:sz w:val="28"/>
          <w:szCs w:val="28"/>
        </w:rPr>
      </w:pPr>
    </w:p>
    <w:p w14:paraId="361E12C0" w14:textId="77777777" w:rsidR="007D065B" w:rsidRDefault="007D065B">
      <w:pPr>
        <w:jc w:val="center"/>
        <w:rPr>
          <w:rFonts w:ascii="仿宋_GB2312" w:eastAsia="仿宋_GB2312" w:hAnsi="仿宋_GB2312" w:cs="仿宋_GB2312"/>
          <w:sz w:val="28"/>
          <w:szCs w:val="28"/>
        </w:rPr>
      </w:pPr>
    </w:p>
    <w:p w14:paraId="3AC2294A" w14:textId="77777777" w:rsidR="007D065B" w:rsidRDefault="007D065B">
      <w:pPr>
        <w:pStyle w:val="Default1"/>
        <w:rPr>
          <w:rFonts w:ascii="仿宋_GB2312" w:hAnsi="仿宋_GB2312" w:cs="仿宋_GB2312"/>
          <w:sz w:val="28"/>
          <w:szCs w:val="28"/>
        </w:rPr>
      </w:pPr>
    </w:p>
    <w:p w14:paraId="45B6D80B" w14:textId="77777777" w:rsidR="007D065B" w:rsidRDefault="007D065B">
      <w:pPr>
        <w:pStyle w:val="Default1"/>
        <w:rPr>
          <w:rFonts w:ascii="仿宋_GB2312" w:hAnsi="仿宋_GB2312" w:cs="仿宋_GB2312"/>
          <w:sz w:val="28"/>
          <w:szCs w:val="28"/>
        </w:rPr>
      </w:pPr>
    </w:p>
    <w:p w14:paraId="128B07DF" w14:textId="77777777" w:rsidR="007D065B" w:rsidRDefault="007D065B">
      <w:pPr>
        <w:pStyle w:val="Default1"/>
        <w:rPr>
          <w:rFonts w:ascii="仿宋_GB2312" w:hAnsi="仿宋_GB2312" w:cs="仿宋_GB2312"/>
          <w:sz w:val="28"/>
          <w:szCs w:val="28"/>
        </w:rPr>
      </w:pPr>
    </w:p>
    <w:p w14:paraId="7AB9C2BC" w14:textId="77777777" w:rsidR="007D065B" w:rsidRDefault="007D065B">
      <w:pPr>
        <w:spacing w:line="300" w:lineRule="auto"/>
        <w:jc w:val="center"/>
        <w:rPr>
          <w:rFonts w:ascii="仿宋_GB2312" w:eastAsia="仿宋_GB2312" w:hAnsi="仿宋_GB2312" w:cs="仿宋_GB2312"/>
          <w:b/>
          <w:sz w:val="28"/>
          <w:szCs w:val="28"/>
        </w:rPr>
      </w:pPr>
    </w:p>
    <w:p w14:paraId="4370A680" w14:textId="77777777" w:rsidR="007D065B" w:rsidRDefault="00D0789C">
      <w:pPr>
        <w:spacing w:line="300" w:lineRule="auto"/>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2资格证明文件</w:t>
      </w:r>
    </w:p>
    <w:p w14:paraId="53B04E3F" w14:textId="77777777" w:rsidR="007D065B" w:rsidRDefault="00D0789C">
      <w:pPr>
        <w:spacing w:line="300" w:lineRule="auto"/>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关于资格的声明函</w:t>
      </w:r>
    </w:p>
    <w:p w14:paraId="2DB6A73F" w14:textId="77777777" w:rsidR="007D065B" w:rsidRDefault="00D0789C">
      <w:pPr>
        <w:spacing w:line="480" w:lineRule="exact"/>
        <w:rPr>
          <w:rFonts w:ascii="仿宋" w:eastAsia="仿宋" w:hAnsi="仿宋" w:cs="仿宋"/>
          <w:sz w:val="28"/>
          <w:szCs w:val="28"/>
        </w:rPr>
      </w:pPr>
      <w:r>
        <w:rPr>
          <w:rFonts w:ascii="仿宋" w:eastAsia="仿宋" w:hAnsi="仿宋" w:cs="仿宋" w:hint="eastAsia"/>
          <w:sz w:val="28"/>
          <w:szCs w:val="28"/>
        </w:rPr>
        <w:t>致：广州市净水有限公司</w:t>
      </w:r>
    </w:p>
    <w:p w14:paraId="533AE5FD" w14:textId="77777777" w:rsidR="007D065B" w:rsidRDefault="00D0789C">
      <w:pPr>
        <w:spacing w:line="480" w:lineRule="exact"/>
        <w:rPr>
          <w:rFonts w:ascii="仿宋" w:eastAsia="仿宋" w:hAnsi="仿宋" w:cs="仿宋"/>
          <w:sz w:val="28"/>
          <w:szCs w:val="28"/>
        </w:rPr>
      </w:pPr>
      <w:r>
        <w:rPr>
          <w:rFonts w:ascii="仿宋" w:eastAsia="仿宋" w:hAnsi="仿宋" w:cs="仿宋" w:hint="eastAsia"/>
          <w:sz w:val="28"/>
          <w:szCs w:val="28"/>
        </w:rPr>
        <w:t xml:space="preserve">    关于贵方项目名称:____________项目编号：   询价项目，本单位愿意提交报价响应文件，并证明提交的下列文件和说明是准确的和真实的。</w:t>
      </w:r>
    </w:p>
    <w:p w14:paraId="15960D67" w14:textId="77777777" w:rsidR="007D065B" w:rsidRDefault="00D0789C">
      <w:pPr>
        <w:tabs>
          <w:tab w:val="left" w:pos="1680"/>
        </w:tabs>
        <w:autoSpaceDE w:val="0"/>
        <w:autoSpaceDN w:val="0"/>
        <w:adjustRightInd w:val="0"/>
        <w:spacing w:line="480" w:lineRule="exact"/>
        <w:ind w:left="510"/>
        <w:jc w:val="left"/>
        <w:textAlignment w:val="baseline"/>
        <w:rPr>
          <w:rFonts w:ascii="仿宋" w:eastAsia="仿宋" w:hAnsi="仿宋" w:cs="仿宋"/>
          <w:sz w:val="28"/>
          <w:szCs w:val="28"/>
        </w:rPr>
      </w:pPr>
      <w:r>
        <w:rPr>
          <w:rFonts w:ascii="仿宋" w:eastAsia="仿宋" w:hAnsi="仿宋" w:cs="仿宋" w:hint="eastAsia"/>
          <w:sz w:val="28"/>
          <w:szCs w:val="28"/>
        </w:rPr>
        <w:t xml:space="preserve">1. </w:t>
      </w:r>
    </w:p>
    <w:p w14:paraId="388CF0E0" w14:textId="77777777" w:rsidR="007D065B" w:rsidRDefault="00D0789C">
      <w:pPr>
        <w:tabs>
          <w:tab w:val="left" w:pos="1680"/>
        </w:tabs>
        <w:autoSpaceDE w:val="0"/>
        <w:autoSpaceDN w:val="0"/>
        <w:adjustRightInd w:val="0"/>
        <w:spacing w:line="480" w:lineRule="exact"/>
        <w:ind w:left="510"/>
        <w:jc w:val="left"/>
        <w:textAlignment w:val="baseline"/>
        <w:rPr>
          <w:rFonts w:ascii="仿宋" w:eastAsia="仿宋" w:hAnsi="仿宋" w:cs="仿宋"/>
          <w:sz w:val="28"/>
          <w:szCs w:val="28"/>
        </w:rPr>
      </w:pPr>
      <w:r>
        <w:rPr>
          <w:rFonts w:ascii="仿宋" w:eastAsia="仿宋" w:hAnsi="仿宋" w:cs="仿宋" w:hint="eastAsia"/>
          <w:sz w:val="28"/>
          <w:szCs w:val="28"/>
        </w:rPr>
        <w:t xml:space="preserve">2. </w:t>
      </w:r>
    </w:p>
    <w:p w14:paraId="12018DA8" w14:textId="77777777" w:rsidR="007D065B" w:rsidRDefault="00D0789C">
      <w:pPr>
        <w:spacing w:line="480" w:lineRule="exact"/>
        <w:rPr>
          <w:rFonts w:ascii="仿宋" w:eastAsia="仿宋" w:hAnsi="仿宋" w:cs="仿宋"/>
          <w:b/>
          <w:bCs/>
          <w:sz w:val="28"/>
          <w:szCs w:val="28"/>
        </w:rPr>
      </w:pPr>
      <w:r>
        <w:rPr>
          <w:rFonts w:ascii="仿宋" w:eastAsia="仿宋" w:hAnsi="仿宋" w:cs="仿宋" w:hint="eastAsia"/>
          <w:b/>
          <w:bCs/>
          <w:sz w:val="28"/>
          <w:szCs w:val="28"/>
        </w:rPr>
        <w:t>（相关证明文件附后）</w:t>
      </w:r>
    </w:p>
    <w:p w14:paraId="60A4160F" w14:textId="77777777" w:rsidR="007D065B" w:rsidRDefault="00D0789C">
      <w:pPr>
        <w:adjustRightInd w:val="0"/>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w:t>
      </w:r>
    </w:p>
    <w:p w14:paraId="11EF27DA" w14:textId="77777777" w:rsidR="007D065B" w:rsidRDefault="007D065B">
      <w:pPr>
        <w:adjustRightInd w:val="0"/>
        <w:snapToGrid w:val="0"/>
        <w:spacing w:line="300" w:lineRule="auto"/>
        <w:ind w:firstLineChars="200" w:firstLine="560"/>
        <w:rPr>
          <w:rFonts w:ascii="仿宋" w:eastAsia="仿宋" w:hAnsi="仿宋" w:cs="仿宋"/>
          <w:sz w:val="28"/>
          <w:szCs w:val="28"/>
        </w:rPr>
      </w:pPr>
    </w:p>
    <w:p w14:paraId="1ED886FA" w14:textId="77777777" w:rsidR="007D065B" w:rsidRDefault="00D0789C">
      <w:pPr>
        <w:adjustRightInd w:val="0"/>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本单位保证全部申请文件和问题的回答是真实和有效的，并对所提供资料的真实性负责。</w:t>
      </w:r>
    </w:p>
    <w:p w14:paraId="73BEE1CF" w14:textId="77777777" w:rsidR="007D065B" w:rsidRDefault="007D065B">
      <w:pPr>
        <w:adjustRightInd w:val="0"/>
        <w:snapToGrid w:val="0"/>
        <w:spacing w:line="300" w:lineRule="auto"/>
        <w:rPr>
          <w:rFonts w:ascii="仿宋" w:eastAsia="仿宋" w:hAnsi="仿宋" w:cs="仿宋"/>
          <w:sz w:val="28"/>
          <w:szCs w:val="28"/>
        </w:rPr>
      </w:pPr>
    </w:p>
    <w:p w14:paraId="7CE9BCDA" w14:textId="77777777" w:rsidR="007D065B" w:rsidRDefault="007D065B">
      <w:pPr>
        <w:adjustRightInd w:val="0"/>
        <w:snapToGrid w:val="0"/>
        <w:spacing w:line="300" w:lineRule="auto"/>
        <w:rPr>
          <w:rFonts w:ascii="仿宋" w:eastAsia="仿宋" w:hAnsi="仿宋" w:cs="仿宋"/>
          <w:sz w:val="28"/>
          <w:szCs w:val="28"/>
        </w:rPr>
      </w:pPr>
    </w:p>
    <w:p w14:paraId="2DFF04BC" w14:textId="77777777" w:rsidR="007D065B" w:rsidRDefault="00D0789C">
      <w:pPr>
        <w:adjustRightInd w:val="0"/>
        <w:snapToGrid w:val="0"/>
        <w:spacing w:line="300" w:lineRule="auto"/>
        <w:rPr>
          <w:rFonts w:ascii="仿宋" w:eastAsia="仿宋" w:hAnsi="仿宋" w:cs="仿宋"/>
          <w:sz w:val="28"/>
          <w:szCs w:val="28"/>
        </w:rPr>
      </w:pPr>
      <w:r>
        <w:rPr>
          <w:rFonts w:ascii="仿宋" w:eastAsia="仿宋" w:hAnsi="仿宋" w:cs="仿宋" w:hint="eastAsia"/>
          <w:sz w:val="28"/>
          <w:szCs w:val="28"/>
        </w:rPr>
        <w:t>报价单位代表（签名或盖私章）：</w:t>
      </w:r>
      <w:r>
        <w:rPr>
          <w:rFonts w:ascii="仿宋" w:eastAsia="仿宋" w:hAnsi="仿宋" w:cs="仿宋" w:hint="eastAsia"/>
          <w:sz w:val="28"/>
          <w:szCs w:val="28"/>
          <w:u w:val="single"/>
        </w:rPr>
        <w:t xml:space="preserve">                   </w:t>
      </w:r>
    </w:p>
    <w:p w14:paraId="2B657EC8" w14:textId="77777777" w:rsidR="007D065B" w:rsidRDefault="00D0789C">
      <w:pPr>
        <w:adjustRightInd w:val="0"/>
        <w:snapToGrid w:val="0"/>
        <w:spacing w:line="300" w:lineRule="auto"/>
        <w:rPr>
          <w:rFonts w:ascii="仿宋" w:eastAsia="仿宋" w:hAnsi="仿宋" w:cs="仿宋"/>
          <w:sz w:val="28"/>
          <w:szCs w:val="28"/>
          <w:u w:val="single"/>
        </w:rPr>
      </w:pPr>
      <w:r>
        <w:rPr>
          <w:rFonts w:ascii="仿宋" w:eastAsia="仿宋" w:hAnsi="仿宋" w:cs="仿宋" w:hint="eastAsia"/>
          <w:sz w:val="28"/>
          <w:szCs w:val="28"/>
        </w:rPr>
        <w:t>报价单位名称（盖单位公章）：</w:t>
      </w:r>
      <w:r>
        <w:rPr>
          <w:rFonts w:ascii="仿宋" w:eastAsia="仿宋" w:hAnsi="仿宋" w:cs="仿宋" w:hint="eastAsia"/>
          <w:sz w:val="28"/>
          <w:szCs w:val="28"/>
          <w:u w:val="single"/>
        </w:rPr>
        <w:t xml:space="preserve">                        </w:t>
      </w:r>
    </w:p>
    <w:p w14:paraId="6FBD9A5E" w14:textId="77777777" w:rsidR="007D065B" w:rsidRDefault="00D0789C">
      <w:pPr>
        <w:adjustRightInd w:val="0"/>
        <w:snapToGrid w:val="0"/>
        <w:spacing w:line="300" w:lineRule="auto"/>
        <w:rPr>
          <w:rFonts w:ascii="仿宋_GB2312" w:eastAsia="仿宋_GB2312" w:hAnsi="仿宋_GB2312" w:cs="仿宋_GB2312"/>
          <w:sz w:val="28"/>
          <w:szCs w:val="28"/>
        </w:rPr>
        <w:sectPr w:rsidR="007D065B">
          <w:pgSz w:w="11906" w:h="16838"/>
          <w:pgMar w:top="1089" w:right="1077" w:bottom="1089" w:left="777" w:header="851" w:footer="992" w:gutter="0"/>
          <w:cols w:space="720"/>
          <w:docGrid w:type="lines" w:linePitch="312"/>
        </w:sectPr>
      </w:pPr>
      <w:r>
        <w:rPr>
          <w:rFonts w:ascii="仿宋" w:eastAsia="仿宋" w:hAnsi="仿宋" w:cs="仿宋" w:hint="eastAsia"/>
          <w:sz w:val="28"/>
          <w:szCs w:val="28"/>
        </w:rPr>
        <w:t>日期：</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月</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日</w:t>
      </w:r>
    </w:p>
    <w:p w14:paraId="57D7EE93" w14:textId="77777777" w:rsidR="007D065B" w:rsidRDefault="00D0789C">
      <w:pPr>
        <w:jc w:val="center"/>
        <w:rPr>
          <w:rFonts w:ascii="仿宋" w:eastAsia="仿宋" w:hAnsi="仿宋" w:cs="仿宋"/>
          <w:b/>
          <w:sz w:val="28"/>
          <w:szCs w:val="28"/>
        </w:rPr>
      </w:pPr>
      <w:r>
        <w:rPr>
          <w:rFonts w:ascii="仿宋" w:eastAsia="仿宋" w:hAnsi="仿宋" w:cs="仿宋" w:hint="eastAsia"/>
          <w:b/>
          <w:sz w:val="28"/>
          <w:szCs w:val="28"/>
        </w:rPr>
        <w:lastRenderedPageBreak/>
        <w:t>3 报价意向承诺及声明函</w:t>
      </w:r>
    </w:p>
    <w:p w14:paraId="11E862EF" w14:textId="77777777" w:rsidR="007D065B" w:rsidRDefault="00D0789C">
      <w:pPr>
        <w:spacing w:line="360" w:lineRule="auto"/>
        <w:jc w:val="center"/>
        <w:rPr>
          <w:rFonts w:ascii="仿宋" w:eastAsia="仿宋" w:hAnsi="仿宋" w:cs="仿宋"/>
          <w:b/>
          <w:sz w:val="36"/>
          <w:szCs w:val="36"/>
        </w:rPr>
      </w:pPr>
      <w:r>
        <w:rPr>
          <w:rFonts w:ascii="仿宋" w:eastAsia="仿宋" w:hAnsi="仿宋" w:cs="仿宋" w:hint="eastAsia"/>
          <w:b/>
          <w:sz w:val="36"/>
          <w:szCs w:val="36"/>
        </w:rPr>
        <w:t>报 价 意 向 承 诺 及 声 明 函</w:t>
      </w:r>
    </w:p>
    <w:p w14:paraId="1B282306" w14:textId="77777777" w:rsidR="007D065B" w:rsidRDefault="00D0789C">
      <w:pPr>
        <w:pStyle w:val="afe"/>
        <w:adjustRightInd w:val="0"/>
        <w:ind w:right="-1" w:firstLine="0"/>
        <w:jc w:val="left"/>
        <w:rPr>
          <w:rFonts w:ascii="仿宋" w:eastAsia="仿宋" w:hAnsi="仿宋" w:cs="仿宋"/>
          <w:color w:val="auto"/>
          <w:sz w:val="24"/>
          <w:szCs w:val="24"/>
        </w:rPr>
      </w:pPr>
      <w:r>
        <w:rPr>
          <w:rFonts w:ascii="仿宋" w:eastAsia="仿宋" w:hAnsi="仿宋" w:cs="仿宋" w:hint="eastAsia"/>
          <w:color w:val="auto"/>
          <w:sz w:val="24"/>
          <w:szCs w:val="24"/>
        </w:rPr>
        <w:t>致：</w:t>
      </w:r>
      <w:r>
        <w:rPr>
          <w:rFonts w:ascii="仿宋" w:eastAsia="仿宋" w:hAnsi="仿宋" w:cs="仿宋" w:hint="eastAsia"/>
          <w:color w:val="auto"/>
          <w:sz w:val="24"/>
          <w:szCs w:val="24"/>
          <w:u w:val="single"/>
        </w:rPr>
        <w:t>广州市净水有限公司</w:t>
      </w:r>
    </w:p>
    <w:p w14:paraId="6DD4597F" w14:textId="77777777" w:rsidR="007D065B" w:rsidRDefault="00D0789C">
      <w:pPr>
        <w:autoSpaceDE w:val="0"/>
        <w:autoSpaceDN w:val="0"/>
        <w:adjustRightInd w:val="0"/>
        <w:spacing w:line="360" w:lineRule="auto"/>
        <w:ind w:leftChars="-257" w:left="-540" w:firstLineChars="200" w:firstLine="480"/>
        <w:rPr>
          <w:rFonts w:ascii="仿宋" w:eastAsia="仿宋" w:hAnsi="仿宋" w:cs="仿宋"/>
          <w:kern w:val="0"/>
          <w:sz w:val="24"/>
        </w:rPr>
      </w:pPr>
      <w:r>
        <w:rPr>
          <w:rFonts w:ascii="仿宋" w:eastAsia="仿宋" w:hAnsi="仿宋" w:cs="仿宋" w:hint="eastAsia"/>
          <w:kern w:val="0"/>
          <w:sz w:val="24"/>
        </w:rPr>
        <w:t>1.</w:t>
      </w:r>
      <w:r>
        <w:rPr>
          <w:rFonts w:ascii="仿宋" w:eastAsia="仿宋" w:hAnsi="仿宋" w:cs="仿宋" w:hint="eastAsia"/>
          <w:sz w:val="24"/>
        </w:rPr>
        <w:t>根据询价人发出的</w:t>
      </w:r>
      <w:proofErr w:type="gramStart"/>
      <w:r>
        <w:rPr>
          <w:rFonts w:ascii="仿宋" w:eastAsia="仿宋" w:hAnsi="仿宋" w:cs="仿宋" w:hint="eastAsia"/>
          <w:sz w:val="24"/>
        </w:rPr>
        <w:t>的</w:t>
      </w:r>
      <w:proofErr w:type="gramEnd"/>
      <w:r>
        <w:rPr>
          <w:rFonts w:ascii="仿宋" w:eastAsia="仿宋" w:hAnsi="仿宋" w:cs="仿宋" w:hint="eastAsia"/>
          <w:sz w:val="24"/>
        </w:rPr>
        <w:t>项目编号为</w:t>
      </w:r>
      <w:r>
        <w:rPr>
          <w:rFonts w:ascii="仿宋" w:eastAsia="仿宋" w:hAnsi="仿宋" w:cs="仿宋" w:hint="eastAsia"/>
          <w:sz w:val="24"/>
          <w:u w:val="single"/>
        </w:rPr>
        <w:t xml:space="preserve">           </w:t>
      </w:r>
      <w:r>
        <w:rPr>
          <w:rFonts w:ascii="仿宋" w:eastAsia="仿宋" w:hAnsi="仿宋" w:cs="仿宋" w:hint="eastAsia"/>
          <w:sz w:val="24"/>
        </w:rPr>
        <w:t>的</w:t>
      </w:r>
      <w:r>
        <w:rPr>
          <w:rFonts w:ascii="仿宋" w:eastAsia="仿宋" w:hAnsi="仿宋" w:cs="仿宋" w:hint="eastAsia"/>
          <w:sz w:val="24"/>
          <w:u w:val="single"/>
        </w:rPr>
        <w:t xml:space="preserve">                </w:t>
      </w:r>
      <w:r>
        <w:rPr>
          <w:rFonts w:ascii="仿宋" w:eastAsia="仿宋" w:hAnsi="仿宋" w:cs="仿宋" w:hint="eastAsia"/>
          <w:sz w:val="24"/>
        </w:rPr>
        <w:t>工程的询价文件，我方已详细审查了全部内容，并无异议。</w:t>
      </w:r>
    </w:p>
    <w:p w14:paraId="067A3F72" w14:textId="77777777" w:rsidR="007D065B" w:rsidRDefault="00D0789C">
      <w:pPr>
        <w:autoSpaceDE w:val="0"/>
        <w:autoSpaceDN w:val="0"/>
        <w:adjustRightInd w:val="0"/>
        <w:spacing w:line="360" w:lineRule="auto"/>
        <w:ind w:leftChars="-257" w:left="-540" w:firstLineChars="200" w:firstLine="480"/>
        <w:rPr>
          <w:rFonts w:ascii="仿宋" w:eastAsia="仿宋" w:hAnsi="仿宋" w:cs="仿宋"/>
          <w:kern w:val="0"/>
          <w:sz w:val="24"/>
        </w:rPr>
      </w:pPr>
      <w:r>
        <w:rPr>
          <w:rFonts w:ascii="仿宋" w:eastAsia="仿宋" w:hAnsi="仿宋" w:cs="仿宋" w:hint="eastAsia"/>
          <w:sz w:val="24"/>
        </w:rPr>
        <w:t>2.现我方承诺：</w:t>
      </w:r>
      <w:r>
        <w:rPr>
          <w:rFonts w:ascii="仿宋" w:eastAsia="仿宋" w:hAnsi="仿宋" w:cs="仿宋" w:hint="eastAsia"/>
          <w:kern w:val="0"/>
          <w:sz w:val="24"/>
        </w:rPr>
        <w:t>愿以人民币</w:t>
      </w:r>
      <w:r>
        <w:rPr>
          <w:rFonts w:ascii="仿宋" w:eastAsia="仿宋" w:hAnsi="仿宋" w:cs="仿宋" w:hint="eastAsia"/>
          <w:kern w:val="0"/>
          <w:sz w:val="24"/>
          <w:u w:val="single"/>
        </w:rPr>
        <w:t xml:space="preserve">             </w:t>
      </w:r>
      <w:r>
        <w:rPr>
          <w:rFonts w:ascii="仿宋" w:eastAsia="仿宋" w:hAnsi="仿宋" w:cs="仿宋" w:hint="eastAsia"/>
          <w:kern w:val="0"/>
          <w:sz w:val="24"/>
        </w:rPr>
        <w:t>元（小写：</w:t>
      </w:r>
      <w:r>
        <w:rPr>
          <w:rFonts w:ascii="仿宋" w:eastAsia="仿宋" w:hAnsi="仿宋" w:cs="仿宋" w:hint="eastAsia"/>
          <w:kern w:val="0"/>
          <w:sz w:val="24"/>
          <w:u w:val="single"/>
        </w:rPr>
        <w:t xml:space="preserve">￥       </w:t>
      </w:r>
      <w:r>
        <w:rPr>
          <w:rFonts w:ascii="仿宋" w:eastAsia="仿宋" w:hAnsi="仿宋" w:cs="仿宋" w:hint="eastAsia"/>
          <w:kern w:val="0"/>
          <w:sz w:val="24"/>
        </w:rPr>
        <w:t>元）的报价，承包本次交易所包含的所有工作（其中</w:t>
      </w:r>
      <w:r>
        <w:rPr>
          <w:rFonts w:ascii="仿宋" w:eastAsia="仿宋" w:hAnsi="仿宋" w:cs="仿宋" w:hint="eastAsia"/>
          <w:kern w:val="0"/>
          <w:sz w:val="24"/>
          <w:lang w:val="zh-CN"/>
        </w:rPr>
        <w:t>税前总造价为</w:t>
      </w:r>
      <w:r>
        <w:rPr>
          <w:rFonts w:ascii="仿宋" w:eastAsia="仿宋" w:hAnsi="仿宋" w:cs="仿宋" w:hint="eastAsia"/>
          <w:kern w:val="0"/>
          <w:sz w:val="24"/>
        </w:rPr>
        <w:t xml:space="preserve">    </w:t>
      </w:r>
      <w:r>
        <w:rPr>
          <w:rFonts w:ascii="仿宋" w:eastAsia="仿宋" w:hAnsi="仿宋" w:cs="仿宋" w:hint="eastAsia"/>
          <w:kern w:val="0"/>
          <w:sz w:val="24"/>
          <w:lang w:val="zh-CN"/>
        </w:rPr>
        <w:t>元，税率</w:t>
      </w:r>
      <w:r>
        <w:rPr>
          <w:rFonts w:ascii="仿宋" w:eastAsia="仿宋" w:hAnsi="仿宋" w:cs="仿宋" w:hint="eastAsia"/>
          <w:kern w:val="0"/>
          <w:sz w:val="24"/>
        </w:rPr>
        <w:t xml:space="preserve">  </w:t>
      </w:r>
      <w:r>
        <w:rPr>
          <w:rFonts w:ascii="仿宋" w:eastAsia="仿宋" w:hAnsi="仿宋" w:cs="仿宋" w:hint="eastAsia"/>
          <w:kern w:val="0"/>
          <w:sz w:val="24"/>
          <w:lang w:val="zh-CN"/>
        </w:rPr>
        <w:t>%，绿色施工安全防护措施费</w:t>
      </w:r>
      <w:r>
        <w:rPr>
          <w:rFonts w:ascii="仿宋" w:eastAsia="仿宋" w:hAnsi="仿宋" w:cs="仿宋" w:hint="eastAsia"/>
          <w:kern w:val="0"/>
          <w:sz w:val="24"/>
        </w:rPr>
        <w:t xml:space="preserve">     元），并承担任何质量缺陷责任。</w:t>
      </w:r>
    </w:p>
    <w:p w14:paraId="1AE0B7E2" w14:textId="77777777" w:rsidR="007D065B" w:rsidRDefault="00D0789C">
      <w:pPr>
        <w:autoSpaceDE w:val="0"/>
        <w:autoSpaceDN w:val="0"/>
        <w:adjustRightInd w:val="0"/>
        <w:spacing w:line="360" w:lineRule="auto"/>
        <w:ind w:leftChars="-257" w:left="-540" w:firstLineChars="200" w:firstLine="480"/>
        <w:rPr>
          <w:rFonts w:ascii="仿宋" w:eastAsia="仿宋" w:hAnsi="仿宋" w:cs="仿宋"/>
          <w:kern w:val="0"/>
          <w:sz w:val="24"/>
        </w:rPr>
      </w:pPr>
      <w:r>
        <w:rPr>
          <w:rFonts w:ascii="仿宋" w:eastAsia="仿宋" w:hAnsi="仿宋" w:cs="仿宋" w:hint="eastAsia"/>
          <w:sz w:val="24"/>
        </w:rPr>
        <w:t>3.我方完全理解询价文件中所有要求均为实质性响应条款，如有任何一条负偏离或者不满足将导致询价无效。由于我方提供资料不实或与需求书中所有条款不符而造成的责任和后果由我方承担。我方保证将按照本项目询价文件完成本项目。</w:t>
      </w:r>
    </w:p>
    <w:p w14:paraId="39FB06CF" w14:textId="77777777" w:rsidR="007D065B" w:rsidRDefault="00D0789C">
      <w:pPr>
        <w:autoSpaceDE w:val="0"/>
        <w:autoSpaceDN w:val="0"/>
        <w:adjustRightInd w:val="0"/>
        <w:spacing w:line="360" w:lineRule="auto"/>
        <w:ind w:leftChars="-257" w:left="-540" w:firstLineChars="200" w:firstLine="480"/>
        <w:rPr>
          <w:rFonts w:ascii="仿宋" w:eastAsia="仿宋" w:hAnsi="仿宋" w:cs="仿宋"/>
          <w:sz w:val="24"/>
        </w:rPr>
      </w:pPr>
      <w:r>
        <w:rPr>
          <w:rFonts w:ascii="仿宋" w:eastAsia="仿宋" w:hAnsi="仿宋" w:cs="仿宋" w:hint="eastAsia"/>
          <w:sz w:val="24"/>
        </w:rPr>
        <w:t>4.我方同意承包意向在询价文件规定的交易有效期</w:t>
      </w:r>
      <w:r>
        <w:rPr>
          <w:rFonts w:ascii="仿宋" w:eastAsia="仿宋" w:hAnsi="仿宋" w:cs="仿宋" w:hint="eastAsia"/>
          <w:sz w:val="24"/>
          <w:u w:val="single"/>
        </w:rPr>
        <w:t>90</w:t>
      </w:r>
      <w:r>
        <w:rPr>
          <w:rFonts w:ascii="仿宋" w:eastAsia="仿宋" w:hAnsi="仿宋" w:cs="仿宋" w:hint="eastAsia"/>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14:paraId="6E410565" w14:textId="77777777" w:rsidR="007D065B" w:rsidRDefault="00D0789C">
      <w:pPr>
        <w:autoSpaceDE w:val="0"/>
        <w:autoSpaceDN w:val="0"/>
        <w:adjustRightInd w:val="0"/>
        <w:spacing w:line="360" w:lineRule="auto"/>
        <w:ind w:leftChars="-257" w:left="-540" w:firstLineChars="200" w:firstLine="480"/>
        <w:rPr>
          <w:rFonts w:ascii="仿宋" w:eastAsia="仿宋" w:hAnsi="仿宋" w:cs="仿宋"/>
          <w:sz w:val="24"/>
        </w:rPr>
      </w:pPr>
      <w:r>
        <w:rPr>
          <w:rFonts w:ascii="仿宋" w:eastAsia="仿宋" w:hAnsi="仿宋" w:cs="仿宋" w:hint="eastAsia"/>
          <w:sz w:val="24"/>
        </w:rPr>
        <w:t>5.如果我方获得承包资格，我方保证将</w:t>
      </w:r>
      <w:r>
        <w:rPr>
          <w:rFonts w:ascii="仿宋" w:eastAsia="仿宋" w:hAnsi="仿宋" w:cs="仿宋" w:hint="eastAsia"/>
          <w:kern w:val="0"/>
          <w:sz w:val="24"/>
        </w:rPr>
        <w:t>在合同要求的服务期内开展工作，在规定的时间内，按照上述文件完成项目，并严格履行合同。</w:t>
      </w:r>
    </w:p>
    <w:p w14:paraId="4F78D77F" w14:textId="77777777" w:rsidR="007D065B" w:rsidRDefault="00D0789C">
      <w:pPr>
        <w:autoSpaceDE w:val="0"/>
        <w:autoSpaceDN w:val="0"/>
        <w:adjustRightInd w:val="0"/>
        <w:spacing w:line="360" w:lineRule="auto"/>
        <w:ind w:leftChars="-257" w:left="-540" w:firstLineChars="200" w:firstLine="480"/>
        <w:rPr>
          <w:rFonts w:ascii="仿宋" w:eastAsia="仿宋" w:hAnsi="仿宋" w:cs="仿宋"/>
          <w:sz w:val="24"/>
        </w:rPr>
      </w:pPr>
      <w:r>
        <w:rPr>
          <w:rFonts w:ascii="仿宋" w:eastAsia="仿宋" w:hAnsi="仿宋" w:cs="仿宋" w:hint="eastAsia"/>
          <w:sz w:val="24"/>
        </w:rPr>
        <w:t>6.如果我方获得承包资格，我方将实行项目经理负责制，我方拟委派的项目负责人为</w:t>
      </w:r>
      <w:r>
        <w:rPr>
          <w:rFonts w:ascii="仿宋" w:eastAsia="仿宋" w:hAnsi="仿宋" w:cs="仿宋" w:hint="eastAsia"/>
          <w:sz w:val="24"/>
          <w:u w:val="single"/>
        </w:rPr>
        <w:t xml:space="preserve">        </w:t>
      </w:r>
      <w:r>
        <w:rPr>
          <w:rFonts w:ascii="仿宋" w:eastAsia="仿宋" w:hAnsi="仿宋" w:cs="仿宋" w:hint="eastAsia"/>
          <w:sz w:val="24"/>
        </w:rPr>
        <w:t>（证书编号为：</w:t>
      </w:r>
      <w:r>
        <w:rPr>
          <w:rFonts w:ascii="仿宋" w:eastAsia="仿宋" w:hAnsi="仿宋" w:cs="仿宋" w:hint="eastAsia"/>
          <w:sz w:val="24"/>
          <w:u w:val="single"/>
        </w:rPr>
        <w:t xml:space="preserve">          </w:t>
      </w:r>
      <w:r>
        <w:rPr>
          <w:rFonts w:ascii="仿宋" w:eastAsia="仿宋" w:hAnsi="仿宋" w:cs="仿宋" w:hint="eastAsia"/>
          <w:sz w:val="24"/>
        </w:rPr>
        <w:t>），并按询价人要求配备项目管理班子。如未经询价人同意更换项目班子成员，询价人有权取消我公司的承包资格或单方面终止合同，由此造成的违约责任由我公司承担。</w:t>
      </w:r>
    </w:p>
    <w:p w14:paraId="69EFFAE0" w14:textId="77777777" w:rsidR="007D065B" w:rsidRDefault="00D0789C">
      <w:pPr>
        <w:autoSpaceDE w:val="0"/>
        <w:autoSpaceDN w:val="0"/>
        <w:adjustRightInd w:val="0"/>
        <w:spacing w:line="360" w:lineRule="auto"/>
        <w:ind w:leftChars="-257" w:left="-540" w:firstLineChars="200" w:firstLine="480"/>
        <w:rPr>
          <w:rFonts w:ascii="仿宋" w:eastAsia="仿宋" w:hAnsi="仿宋" w:cs="仿宋"/>
          <w:sz w:val="24"/>
        </w:rPr>
      </w:pPr>
      <w:r>
        <w:rPr>
          <w:rFonts w:ascii="仿宋" w:eastAsia="仿宋" w:hAnsi="仿宋" w:cs="仿宋" w:hint="eastAsia"/>
          <w:sz w:val="24"/>
        </w:rPr>
        <w:t>7.我方就参加本项目交易工作，</w:t>
      </w:r>
      <w:proofErr w:type="gramStart"/>
      <w:r>
        <w:rPr>
          <w:rFonts w:ascii="仿宋" w:eastAsia="仿宋" w:hAnsi="仿宋" w:cs="仿宋" w:hint="eastAsia"/>
          <w:sz w:val="24"/>
        </w:rPr>
        <w:t>作出</w:t>
      </w:r>
      <w:proofErr w:type="gramEnd"/>
      <w:r>
        <w:rPr>
          <w:rFonts w:ascii="仿宋" w:eastAsia="仿宋" w:hAnsi="仿宋" w:cs="仿宋" w:hint="eastAsia"/>
          <w:sz w:val="24"/>
        </w:rPr>
        <w:t>以下郑重声明：</w:t>
      </w:r>
    </w:p>
    <w:p w14:paraId="3678581D" w14:textId="77777777" w:rsidR="007D065B" w:rsidRDefault="00D0789C">
      <w:pPr>
        <w:autoSpaceDE w:val="0"/>
        <w:autoSpaceDN w:val="0"/>
        <w:adjustRightInd w:val="0"/>
        <w:spacing w:line="360" w:lineRule="auto"/>
        <w:ind w:leftChars="-257" w:left="-540" w:firstLineChars="200" w:firstLine="480"/>
        <w:rPr>
          <w:rFonts w:ascii="仿宋" w:eastAsia="仿宋" w:hAnsi="仿宋" w:cs="仿宋"/>
          <w:sz w:val="24"/>
        </w:rPr>
      </w:pPr>
      <w:r>
        <w:rPr>
          <w:rFonts w:ascii="仿宋" w:eastAsia="仿宋" w:hAnsi="仿宋" w:cs="仿宋" w:hint="eastAsia"/>
          <w:sz w:val="24"/>
        </w:rPr>
        <w:t>⑴ 本公司保证报价资料及其后提供的一切材料都是真实的。</w:t>
      </w:r>
    </w:p>
    <w:p w14:paraId="41D92A39" w14:textId="77777777" w:rsidR="007D065B" w:rsidRDefault="00D0789C">
      <w:pPr>
        <w:autoSpaceDE w:val="0"/>
        <w:autoSpaceDN w:val="0"/>
        <w:adjustRightInd w:val="0"/>
        <w:spacing w:line="360" w:lineRule="auto"/>
        <w:ind w:leftChars="-257" w:left="-540" w:firstLineChars="200" w:firstLine="480"/>
        <w:rPr>
          <w:rFonts w:ascii="仿宋" w:eastAsia="仿宋" w:hAnsi="仿宋" w:cs="仿宋"/>
          <w:sz w:val="24"/>
        </w:rPr>
      </w:pPr>
      <w:r>
        <w:rPr>
          <w:rFonts w:ascii="仿宋" w:eastAsia="仿宋" w:hAnsi="仿宋" w:cs="仿宋" w:hint="eastAsia"/>
          <w:sz w:val="24"/>
        </w:rPr>
        <w:t>⑵ 本公司保证在本项目交易中不给其他单位挂靠，不出让交易资格，不向询价人行贿。</w:t>
      </w:r>
    </w:p>
    <w:p w14:paraId="4335B6CE" w14:textId="77777777" w:rsidR="007D065B" w:rsidRDefault="00D0789C">
      <w:pPr>
        <w:autoSpaceDE w:val="0"/>
        <w:autoSpaceDN w:val="0"/>
        <w:adjustRightInd w:val="0"/>
        <w:spacing w:line="360" w:lineRule="auto"/>
        <w:ind w:leftChars="-257" w:left="-540" w:firstLineChars="200" w:firstLine="480"/>
        <w:rPr>
          <w:rFonts w:ascii="仿宋" w:eastAsia="仿宋" w:hAnsi="仿宋" w:cs="仿宋"/>
          <w:sz w:val="24"/>
        </w:rPr>
      </w:pPr>
      <w:r>
        <w:rPr>
          <w:rFonts w:ascii="仿宋" w:eastAsia="仿宋" w:hAnsi="仿宋" w:cs="仿宋" w:hint="eastAsia"/>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w:t>
      </w:r>
      <w:r>
        <w:rPr>
          <w:rFonts w:ascii="仿宋" w:eastAsia="仿宋" w:hAnsi="仿宋" w:cs="仿宋" w:hint="eastAsia"/>
          <w:sz w:val="24"/>
        </w:rPr>
        <w:lastRenderedPageBreak/>
        <w:t>内被人民法院判决犯有行贿罪的记录。</w:t>
      </w:r>
    </w:p>
    <w:p w14:paraId="7EB2DE77" w14:textId="77777777" w:rsidR="007D065B" w:rsidRDefault="00D0789C">
      <w:pPr>
        <w:autoSpaceDE w:val="0"/>
        <w:autoSpaceDN w:val="0"/>
        <w:adjustRightInd w:val="0"/>
        <w:spacing w:line="360" w:lineRule="auto"/>
        <w:ind w:leftChars="-257" w:left="-540" w:firstLineChars="200" w:firstLine="480"/>
        <w:rPr>
          <w:rFonts w:ascii="仿宋" w:eastAsia="仿宋" w:hAnsi="仿宋" w:cs="仿宋"/>
          <w:sz w:val="24"/>
        </w:rPr>
      </w:pPr>
      <w:r>
        <w:rPr>
          <w:rFonts w:ascii="仿宋" w:eastAsia="仿宋" w:hAnsi="仿宋" w:cs="仿宋" w:hint="eastAsia"/>
          <w:sz w:val="24"/>
        </w:rPr>
        <w:t>⑷ 本公司及其有隶属关系的机构没有参加本项目的前期工作编写工作。</w:t>
      </w:r>
    </w:p>
    <w:p w14:paraId="2F0D6F12" w14:textId="77777777" w:rsidR="007D065B" w:rsidRDefault="00D0789C">
      <w:pPr>
        <w:pStyle w:val="afd"/>
        <w:ind w:leftChars="-257" w:left="-540" w:firstLine="496"/>
        <w:rPr>
          <w:rFonts w:ascii="仿宋" w:eastAsia="仿宋" w:hAnsi="仿宋" w:cs="仿宋"/>
        </w:rPr>
      </w:pPr>
      <w:r>
        <w:rPr>
          <w:rFonts w:ascii="仿宋" w:eastAsia="仿宋" w:hAnsi="仿宋" w:cs="仿宋" w:hint="eastAsia"/>
        </w:rPr>
        <w:t>本公司违反上述承诺，或本声明陈述与事实不符，经查实，本公司愿意接受公开通报，承担由此带来的法律后果。</w:t>
      </w:r>
    </w:p>
    <w:p w14:paraId="316AD87C" w14:textId="77777777" w:rsidR="007D065B" w:rsidRDefault="007D065B">
      <w:pPr>
        <w:pStyle w:val="afd"/>
        <w:ind w:firstLine="496"/>
        <w:rPr>
          <w:rFonts w:ascii="仿宋" w:eastAsia="仿宋" w:hAnsi="仿宋" w:cs="仿宋"/>
        </w:rPr>
      </w:pPr>
    </w:p>
    <w:p w14:paraId="6AFFE9CE" w14:textId="77777777" w:rsidR="007D065B" w:rsidRDefault="00D0789C">
      <w:pPr>
        <w:pStyle w:val="afd"/>
        <w:ind w:firstLine="496"/>
        <w:rPr>
          <w:rFonts w:ascii="仿宋" w:eastAsia="仿宋" w:hAnsi="仿宋" w:cs="仿宋"/>
          <w:u w:val="single"/>
        </w:rPr>
      </w:pPr>
      <w:r>
        <w:rPr>
          <w:rFonts w:ascii="仿宋" w:eastAsia="仿宋" w:hAnsi="仿宋" w:cs="仿宋" w:hint="eastAsia"/>
        </w:rPr>
        <w:t>承包意向人：(盖公章)</w:t>
      </w:r>
      <w:r>
        <w:rPr>
          <w:rFonts w:ascii="仿宋" w:eastAsia="仿宋" w:hAnsi="仿宋" w:cs="仿宋" w:hint="eastAsia"/>
          <w:u w:val="single"/>
        </w:rPr>
        <w:t xml:space="preserve">                                   </w:t>
      </w:r>
    </w:p>
    <w:p w14:paraId="76B97F17" w14:textId="77777777" w:rsidR="007D065B" w:rsidRDefault="00D0789C">
      <w:pPr>
        <w:pStyle w:val="afd"/>
        <w:ind w:firstLine="496"/>
        <w:rPr>
          <w:rFonts w:ascii="仿宋" w:eastAsia="仿宋" w:hAnsi="仿宋" w:cs="仿宋"/>
        </w:rPr>
      </w:pPr>
      <w:r>
        <w:rPr>
          <w:rFonts w:ascii="仿宋" w:eastAsia="仿宋" w:hAnsi="仿宋" w:cs="仿宋" w:hint="eastAsia"/>
        </w:rPr>
        <w:t>法定代表人（签名或盖私章）：</w:t>
      </w:r>
      <w:r>
        <w:rPr>
          <w:rFonts w:ascii="仿宋" w:eastAsia="仿宋" w:hAnsi="仿宋" w:cs="仿宋" w:hint="eastAsia"/>
          <w:u w:val="single"/>
        </w:rPr>
        <w:t xml:space="preserve">               </w:t>
      </w:r>
    </w:p>
    <w:p w14:paraId="454D8DEA" w14:textId="77777777" w:rsidR="007D065B" w:rsidRDefault="00D0789C">
      <w:pPr>
        <w:autoSpaceDE w:val="0"/>
        <w:autoSpaceDN w:val="0"/>
        <w:adjustRightInd w:val="0"/>
        <w:spacing w:line="360" w:lineRule="auto"/>
        <w:ind w:leftChars="-257" w:left="-540" w:firstLineChars="406" w:firstLine="1007"/>
        <w:rPr>
          <w:rFonts w:ascii="仿宋_GB2312" w:eastAsia="仿宋_GB2312" w:hAnsi="仿宋_GB2312" w:cs="仿宋_GB2312"/>
          <w:snapToGrid w:val="0"/>
          <w:spacing w:val="4"/>
          <w:kern w:val="0"/>
          <w:sz w:val="24"/>
        </w:rPr>
      </w:pPr>
      <w:r>
        <w:rPr>
          <w:rFonts w:ascii="仿宋" w:eastAsia="仿宋" w:hAnsi="仿宋" w:cs="仿宋" w:hint="eastAsia"/>
          <w:snapToGrid w:val="0"/>
          <w:spacing w:val="4"/>
          <w:kern w:val="0"/>
          <w:sz w:val="24"/>
        </w:rPr>
        <w:t xml:space="preserve">日    期：  </w:t>
      </w:r>
      <w:r>
        <w:rPr>
          <w:rFonts w:ascii="仿宋" w:eastAsia="仿宋" w:hAnsi="仿宋" w:cs="仿宋" w:hint="eastAsia"/>
          <w:snapToGrid w:val="0"/>
          <w:spacing w:val="4"/>
          <w:kern w:val="0"/>
          <w:sz w:val="24"/>
          <w:u w:val="single"/>
        </w:rPr>
        <w:t xml:space="preserve">      </w:t>
      </w:r>
      <w:r>
        <w:rPr>
          <w:rFonts w:ascii="仿宋" w:eastAsia="仿宋" w:hAnsi="仿宋" w:cs="仿宋" w:hint="eastAsia"/>
          <w:snapToGrid w:val="0"/>
          <w:spacing w:val="4"/>
          <w:kern w:val="0"/>
          <w:sz w:val="24"/>
        </w:rPr>
        <w:t xml:space="preserve">年 </w:t>
      </w:r>
      <w:r>
        <w:rPr>
          <w:rFonts w:ascii="仿宋" w:eastAsia="仿宋" w:hAnsi="仿宋" w:cs="仿宋" w:hint="eastAsia"/>
          <w:snapToGrid w:val="0"/>
          <w:spacing w:val="4"/>
          <w:kern w:val="0"/>
          <w:sz w:val="24"/>
          <w:u w:val="single"/>
        </w:rPr>
        <w:t xml:space="preserve">  </w:t>
      </w:r>
      <w:r>
        <w:rPr>
          <w:rFonts w:ascii="仿宋" w:eastAsia="仿宋" w:hAnsi="仿宋" w:cs="仿宋" w:hint="eastAsia"/>
          <w:snapToGrid w:val="0"/>
          <w:spacing w:val="4"/>
          <w:kern w:val="0"/>
          <w:sz w:val="24"/>
        </w:rPr>
        <w:t xml:space="preserve">月 </w:t>
      </w:r>
      <w:r>
        <w:rPr>
          <w:rFonts w:ascii="仿宋" w:eastAsia="仿宋" w:hAnsi="仿宋" w:cs="仿宋" w:hint="eastAsia"/>
          <w:snapToGrid w:val="0"/>
          <w:spacing w:val="4"/>
          <w:kern w:val="0"/>
          <w:sz w:val="24"/>
          <w:u w:val="single"/>
        </w:rPr>
        <w:t xml:space="preserve">   </w:t>
      </w:r>
      <w:r>
        <w:rPr>
          <w:rFonts w:ascii="仿宋" w:eastAsia="仿宋" w:hAnsi="仿宋" w:cs="仿宋" w:hint="eastAsia"/>
          <w:snapToGrid w:val="0"/>
          <w:spacing w:val="4"/>
          <w:kern w:val="0"/>
          <w:sz w:val="24"/>
        </w:rPr>
        <w:t>日</w:t>
      </w:r>
      <w:r>
        <w:rPr>
          <w:rFonts w:ascii="仿宋_GB2312" w:eastAsia="仿宋_GB2312" w:hAnsi="仿宋_GB2312" w:cs="仿宋_GB2312" w:hint="eastAsia"/>
          <w:snapToGrid w:val="0"/>
          <w:spacing w:val="4"/>
          <w:kern w:val="0"/>
          <w:sz w:val="24"/>
        </w:rPr>
        <w:t xml:space="preserve">    </w:t>
      </w:r>
    </w:p>
    <w:p w14:paraId="4B4A2DE3" w14:textId="77777777" w:rsidR="007D065B" w:rsidRDefault="007D065B">
      <w:pPr>
        <w:pStyle w:val="afd"/>
        <w:ind w:firstLine="496"/>
        <w:rPr>
          <w:rFonts w:ascii="仿宋_GB2312" w:eastAsia="仿宋_GB2312" w:hAnsi="仿宋_GB2312" w:cs="仿宋_GB2312"/>
        </w:rPr>
        <w:sectPr w:rsidR="007D065B">
          <w:endnotePr>
            <w:numFmt w:val="decimal"/>
          </w:endnotePr>
          <w:pgSz w:w="11907" w:h="16840"/>
          <w:pgMar w:top="1247" w:right="1418" w:bottom="1134" w:left="1418" w:header="851" w:footer="907" w:gutter="567"/>
          <w:cols w:space="720"/>
          <w:docGrid w:type="linesAndChars" w:linePitch="312"/>
        </w:sectPr>
      </w:pPr>
    </w:p>
    <w:p w14:paraId="77CF3C2C" w14:textId="77777777" w:rsidR="007D065B" w:rsidRDefault="00D0789C">
      <w:pPr>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4 拟投入本项目的项目负责人情况表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332"/>
        <w:gridCol w:w="1329"/>
        <w:gridCol w:w="664"/>
        <w:gridCol w:w="997"/>
        <w:gridCol w:w="996"/>
        <w:gridCol w:w="665"/>
        <w:gridCol w:w="1328"/>
        <w:gridCol w:w="334"/>
        <w:gridCol w:w="1662"/>
      </w:tblGrid>
      <w:tr w:rsidR="007D065B" w14:paraId="1C61F3B7" w14:textId="77777777">
        <w:tc>
          <w:tcPr>
            <w:tcW w:w="1661" w:type="dxa"/>
          </w:tcPr>
          <w:p w14:paraId="6444549A" w14:textId="77777777" w:rsidR="007D065B" w:rsidRDefault="00D0789C">
            <w:pPr>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姓名</w:t>
            </w:r>
          </w:p>
        </w:tc>
        <w:tc>
          <w:tcPr>
            <w:tcW w:w="1661" w:type="dxa"/>
            <w:gridSpan w:val="2"/>
          </w:tcPr>
          <w:p w14:paraId="2C6E7216" w14:textId="77777777" w:rsidR="007D065B" w:rsidRDefault="007D065B">
            <w:pPr>
              <w:jc w:val="center"/>
              <w:rPr>
                <w:rFonts w:ascii="仿宋_GB2312" w:eastAsia="仿宋_GB2312" w:hAnsi="仿宋_GB2312" w:cs="仿宋_GB2312"/>
                <w:b/>
                <w:sz w:val="28"/>
                <w:szCs w:val="28"/>
              </w:rPr>
            </w:pPr>
          </w:p>
        </w:tc>
        <w:tc>
          <w:tcPr>
            <w:tcW w:w="1661" w:type="dxa"/>
            <w:gridSpan w:val="2"/>
          </w:tcPr>
          <w:p w14:paraId="241B7D2D" w14:textId="77777777" w:rsidR="007D065B" w:rsidRDefault="00D0789C">
            <w:pPr>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出生年月</w:t>
            </w:r>
          </w:p>
        </w:tc>
        <w:tc>
          <w:tcPr>
            <w:tcW w:w="1661" w:type="dxa"/>
            <w:gridSpan w:val="2"/>
          </w:tcPr>
          <w:p w14:paraId="4D9DF041" w14:textId="77777777" w:rsidR="007D065B" w:rsidRDefault="007D065B">
            <w:pPr>
              <w:jc w:val="center"/>
              <w:rPr>
                <w:rFonts w:ascii="仿宋_GB2312" w:eastAsia="仿宋_GB2312" w:hAnsi="仿宋_GB2312" w:cs="仿宋_GB2312"/>
                <w:b/>
                <w:sz w:val="28"/>
                <w:szCs w:val="28"/>
              </w:rPr>
            </w:pPr>
          </w:p>
        </w:tc>
        <w:tc>
          <w:tcPr>
            <w:tcW w:w="1662" w:type="dxa"/>
            <w:gridSpan w:val="2"/>
          </w:tcPr>
          <w:p w14:paraId="3F16BD56" w14:textId="77777777" w:rsidR="007D065B" w:rsidRDefault="00D0789C">
            <w:pPr>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学历</w:t>
            </w:r>
          </w:p>
        </w:tc>
        <w:tc>
          <w:tcPr>
            <w:tcW w:w="1662" w:type="dxa"/>
          </w:tcPr>
          <w:p w14:paraId="666A7045" w14:textId="77777777" w:rsidR="007D065B" w:rsidRDefault="007D065B">
            <w:pPr>
              <w:jc w:val="center"/>
              <w:rPr>
                <w:rFonts w:ascii="仿宋_GB2312" w:eastAsia="仿宋_GB2312" w:hAnsi="仿宋_GB2312" w:cs="仿宋_GB2312"/>
                <w:b/>
                <w:sz w:val="28"/>
                <w:szCs w:val="28"/>
              </w:rPr>
            </w:pPr>
          </w:p>
        </w:tc>
      </w:tr>
      <w:tr w:rsidR="007D065B" w14:paraId="16C0A402" w14:textId="77777777">
        <w:tc>
          <w:tcPr>
            <w:tcW w:w="1661" w:type="dxa"/>
          </w:tcPr>
          <w:p w14:paraId="74CF757D" w14:textId="77777777" w:rsidR="007D065B" w:rsidRDefault="00D0789C">
            <w:pPr>
              <w:spacing w:line="3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职称</w:t>
            </w:r>
          </w:p>
        </w:tc>
        <w:tc>
          <w:tcPr>
            <w:tcW w:w="1661" w:type="dxa"/>
            <w:gridSpan w:val="2"/>
          </w:tcPr>
          <w:p w14:paraId="55DB3D96" w14:textId="77777777" w:rsidR="007D065B" w:rsidRDefault="007D065B">
            <w:pPr>
              <w:spacing w:line="360" w:lineRule="exact"/>
              <w:jc w:val="center"/>
              <w:rPr>
                <w:rFonts w:ascii="仿宋_GB2312" w:eastAsia="仿宋_GB2312" w:hAnsi="仿宋_GB2312" w:cs="仿宋_GB2312"/>
                <w:b/>
                <w:sz w:val="28"/>
                <w:szCs w:val="28"/>
              </w:rPr>
            </w:pPr>
          </w:p>
        </w:tc>
        <w:tc>
          <w:tcPr>
            <w:tcW w:w="1661" w:type="dxa"/>
            <w:gridSpan w:val="2"/>
          </w:tcPr>
          <w:p w14:paraId="56D68306" w14:textId="77777777" w:rsidR="007D065B" w:rsidRDefault="00D0789C">
            <w:pPr>
              <w:spacing w:line="3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职务</w:t>
            </w:r>
          </w:p>
        </w:tc>
        <w:tc>
          <w:tcPr>
            <w:tcW w:w="1661" w:type="dxa"/>
            <w:gridSpan w:val="2"/>
          </w:tcPr>
          <w:p w14:paraId="7E6D6DB8" w14:textId="77777777" w:rsidR="007D065B" w:rsidRDefault="007D065B">
            <w:pPr>
              <w:spacing w:line="360" w:lineRule="exact"/>
              <w:jc w:val="center"/>
              <w:rPr>
                <w:rFonts w:ascii="仿宋_GB2312" w:eastAsia="仿宋_GB2312" w:hAnsi="仿宋_GB2312" w:cs="仿宋_GB2312"/>
                <w:b/>
                <w:sz w:val="28"/>
                <w:szCs w:val="28"/>
              </w:rPr>
            </w:pPr>
          </w:p>
        </w:tc>
        <w:tc>
          <w:tcPr>
            <w:tcW w:w="1662" w:type="dxa"/>
            <w:gridSpan w:val="2"/>
          </w:tcPr>
          <w:p w14:paraId="4717254D" w14:textId="77777777" w:rsidR="007D065B" w:rsidRDefault="00D0789C">
            <w:pPr>
              <w:spacing w:line="3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从事本工作时间</w:t>
            </w:r>
          </w:p>
        </w:tc>
        <w:tc>
          <w:tcPr>
            <w:tcW w:w="1662" w:type="dxa"/>
          </w:tcPr>
          <w:p w14:paraId="5DFEE5BE" w14:textId="77777777" w:rsidR="007D065B" w:rsidRDefault="007D065B">
            <w:pPr>
              <w:spacing w:line="360" w:lineRule="exact"/>
              <w:jc w:val="center"/>
              <w:rPr>
                <w:rFonts w:ascii="仿宋_GB2312" w:eastAsia="仿宋_GB2312" w:hAnsi="仿宋_GB2312" w:cs="仿宋_GB2312"/>
                <w:b/>
                <w:sz w:val="28"/>
                <w:szCs w:val="28"/>
              </w:rPr>
            </w:pPr>
          </w:p>
        </w:tc>
      </w:tr>
      <w:tr w:rsidR="007D065B" w14:paraId="4A72A849" w14:textId="77777777">
        <w:trPr>
          <w:trHeight w:val="595"/>
        </w:trPr>
        <w:tc>
          <w:tcPr>
            <w:tcW w:w="1661" w:type="dxa"/>
          </w:tcPr>
          <w:p w14:paraId="7760AF79" w14:textId="77777777" w:rsidR="007D065B" w:rsidRDefault="00D0789C">
            <w:pPr>
              <w:spacing w:line="3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毕业院校</w:t>
            </w:r>
          </w:p>
        </w:tc>
        <w:tc>
          <w:tcPr>
            <w:tcW w:w="1661" w:type="dxa"/>
            <w:gridSpan w:val="2"/>
          </w:tcPr>
          <w:p w14:paraId="5338B17D" w14:textId="77777777" w:rsidR="007D065B" w:rsidRDefault="007D065B">
            <w:pPr>
              <w:spacing w:line="360" w:lineRule="exact"/>
              <w:jc w:val="center"/>
              <w:rPr>
                <w:rFonts w:ascii="仿宋_GB2312" w:eastAsia="仿宋_GB2312" w:hAnsi="仿宋_GB2312" w:cs="仿宋_GB2312"/>
                <w:b/>
                <w:sz w:val="28"/>
                <w:szCs w:val="28"/>
              </w:rPr>
            </w:pPr>
          </w:p>
        </w:tc>
        <w:tc>
          <w:tcPr>
            <w:tcW w:w="1661" w:type="dxa"/>
            <w:gridSpan w:val="2"/>
          </w:tcPr>
          <w:p w14:paraId="40FDDE0E" w14:textId="77777777" w:rsidR="007D065B" w:rsidRDefault="00D0789C">
            <w:pPr>
              <w:spacing w:line="3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毕业时间</w:t>
            </w:r>
          </w:p>
        </w:tc>
        <w:tc>
          <w:tcPr>
            <w:tcW w:w="1661" w:type="dxa"/>
            <w:gridSpan w:val="2"/>
          </w:tcPr>
          <w:p w14:paraId="663C8A29" w14:textId="77777777" w:rsidR="007D065B" w:rsidRDefault="007D065B">
            <w:pPr>
              <w:spacing w:line="360" w:lineRule="exact"/>
              <w:jc w:val="center"/>
              <w:rPr>
                <w:rFonts w:ascii="仿宋_GB2312" w:eastAsia="仿宋_GB2312" w:hAnsi="仿宋_GB2312" w:cs="仿宋_GB2312"/>
                <w:b/>
                <w:sz w:val="28"/>
                <w:szCs w:val="28"/>
              </w:rPr>
            </w:pPr>
          </w:p>
        </w:tc>
        <w:tc>
          <w:tcPr>
            <w:tcW w:w="1662" w:type="dxa"/>
            <w:gridSpan w:val="2"/>
          </w:tcPr>
          <w:p w14:paraId="3B8D473F" w14:textId="77777777" w:rsidR="007D065B" w:rsidRDefault="00D0789C">
            <w:pPr>
              <w:spacing w:line="3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专业</w:t>
            </w:r>
          </w:p>
        </w:tc>
        <w:tc>
          <w:tcPr>
            <w:tcW w:w="1662" w:type="dxa"/>
          </w:tcPr>
          <w:p w14:paraId="35F31B7F" w14:textId="77777777" w:rsidR="007D065B" w:rsidRDefault="007D065B">
            <w:pPr>
              <w:spacing w:line="360" w:lineRule="exact"/>
              <w:jc w:val="center"/>
              <w:rPr>
                <w:rFonts w:ascii="仿宋_GB2312" w:eastAsia="仿宋_GB2312" w:hAnsi="仿宋_GB2312" w:cs="仿宋_GB2312"/>
                <w:b/>
                <w:sz w:val="28"/>
                <w:szCs w:val="28"/>
              </w:rPr>
            </w:pPr>
          </w:p>
        </w:tc>
      </w:tr>
      <w:tr w:rsidR="007D065B" w14:paraId="054F3E9E" w14:textId="77777777">
        <w:tc>
          <w:tcPr>
            <w:tcW w:w="3322" w:type="dxa"/>
            <w:gridSpan w:val="3"/>
          </w:tcPr>
          <w:p w14:paraId="2BAEC77F" w14:textId="77777777" w:rsidR="007D065B" w:rsidRDefault="00D0789C">
            <w:pPr>
              <w:spacing w:line="3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注册证书等级</w:t>
            </w:r>
          </w:p>
          <w:p w14:paraId="6B2817D8" w14:textId="77777777" w:rsidR="007D065B" w:rsidRDefault="00D0789C">
            <w:pPr>
              <w:spacing w:line="3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和专业</w:t>
            </w:r>
          </w:p>
        </w:tc>
        <w:tc>
          <w:tcPr>
            <w:tcW w:w="3322" w:type="dxa"/>
            <w:gridSpan w:val="4"/>
          </w:tcPr>
          <w:p w14:paraId="7C27A8F5" w14:textId="77777777" w:rsidR="007D065B" w:rsidRDefault="007D065B">
            <w:pPr>
              <w:spacing w:line="360" w:lineRule="exact"/>
              <w:jc w:val="center"/>
              <w:rPr>
                <w:rFonts w:ascii="仿宋_GB2312" w:eastAsia="仿宋_GB2312" w:hAnsi="仿宋_GB2312" w:cs="仿宋_GB2312"/>
                <w:b/>
                <w:sz w:val="28"/>
                <w:szCs w:val="28"/>
              </w:rPr>
            </w:pPr>
          </w:p>
        </w:tc>
        <w:tc>
          <w:tcPr>
            <w:tcW w:w="1662" w:type="dxa"/>
            <w:gridSpan w:val="2"/>
          </w:tcPr>
          <w:p w14:paraId="1889CA00" w14:textId="77777777" w:rsidR="007D065B" w:rsidRDefault="00D0789C">
            <w:pPr>
              <w:spacing w:line="3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证书编号</w:t>
            </w:r>
          </w:p>
        </w:tc>
        <w:tc>
          <w:tcPr>
            <w:tcW w:w="1662" w:type="dxa"/>
          </w:tcPr>
          <w:p w14:paraId="79171360" w14:textId="77777777" w:rsidR="007D065B" w:rsidRDefault="007D065B">
            <w:pPr>
              <w:spacing w:line="360" w:lineRule="exact"/>
              <w:jc w:val="center"/>
              <w:rPr>
                <w:rFonts w:ascii="仿宋_GB2312" w:eastAsia="仿宋_GB2312" w:hAnsi="仿宋_GB2312" w:cs="仿宋_GB2312"/>
                <w:b/>
                <w:sz w:val="28"/>
                <w:szCs w:val="28"/>
              </w:rPr>
            </w:pPr>
          </w:p>
        </w:tc>
      </w:tr>
      <w:tr w:rsidR="007D065B" w14:paraId="37E5EB93" w14:textId="77777777">
        <w:tc>
          <w:tcPr>
            <w:tcW w:w="3322" w:type="dxa"/>
            <w:gridSpan w:val="3"/>
          </w:tcPr>
          <w:p w14:paraId="4C21E6E0" w14:textId="77777777" w:rsidR="007D065B" w:rsidRDefault="00D0789C">
            <w:pPr>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职称</w:t>
            </w:r>
            <w:proofErr w:type="gramStart"/>
            <w:r>
              <w:rPr>
                <w:rFonts w:ascii="仿宋_GB2312" w:eastAsia="仿宋_GB2312" w:hAnsi="仿宋_GB2312" w:cs="仿宋_GB2312" w:hint="eastAsia"/>
                <w:b/>
                <w:sz w:val="28"/>
                <w:szCs w:val="28"/>
              </w:rPr>
              <w:t>证专业</w:t>
            </w:r>
            <w:proofErr w:type="gramEnd"/>
          </w:p>
        </w:tc>
        <w:tc>
          <w:tcPr>
            <w:tcW w:w="3322" w:type="dxa"/>
            <w:gridSpan w:val="4"/>
          </w:tcPr>
          <w:p w14:paraId="4BA2F10C" w14:textId="77777777" w:rsidR="007D065B" w:rsidRDefault="007D065B">
            <w:pPr>
              <w:jc w:val="center"/>
              <w:rPr>
                <w:rFonts w:ascii="仿宋_GB2312" w:eastAsia="仿宋_GB2312" w:hAnsi="仿宋_GB2312" w:cs="仿宋_GB2312"/>
                <w:b/>
                <w:sz w:val="28"/>
                <w:szCs w:val="28"/>
              </w:rPr>
            </w:pPr>
          </w:p>
        </w:tc>
        <w:tc>
          <w:tcPr>
            <w:tcW w:w="1662" w:type="dxa"/>
            <w:gridSpan w:val="2"/>
          </w:tcPr>
          <w:p w14:paraId="450632C0" w14:textId="77777777" w:rsidR="007D065B" w:rsidRDefault="00D0789C">
            <w:pPr>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证书编号</w:t>
            </w:r>
          </w:p>
        </w:tc>
        <w:tc>
          <w:tcPr>
            <w:tcW w:w="1662" w:type="dxa"/>
          </w:tcPr>
          <w:p w14:paraId="19D5BDFA" w14:textId="77777777" w:rsidR="007D065B" w:rsidRDefault="007D065B">
            <w:pPr>
              <w:jc w:val="center"/>
              <w:rPr>
                <w:rFonts w:ascii="仿宋_GB2312" w:eastAsia="仿宋_GB2312" w:hAnsi="仿宋_GB2312" w:cs="仿宋_GB2312"/>
                <w:b/>
                <w:sz w:val="28"/>
                <w:szCs w:val="28"/>
              </w:rPr>
            </w:pPr>
          </w:p>
        </w:tc>
      </w:tr>
      <w:tr w:rsidR="007D065B" w14:paraId="19189420" w14:textId="77777777">
        <w:tc>
          <w:tcPr>
            <w:tcW w:w="9968" w:type="dxa"/>
            <w:gridSpan w:val="10"/>
          </w:tcPr>
          <w:p w14:paraId="0A8B3262" w14:textId="77777777" w:rsidR="007D065B" w:rsidRDefault="00D0789C">
            <w:pPr>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参加过的项目情况</w:t>
            </w:r>
          </w:p>
        </w:tc>
      </w:tr>
      <w:tr w:rsidR="007D065B" w14:paraId="7EDE7DA9" w14:textId="77777777">
        <w:tc>
          <w:tcPr>
            <w:tcW w:w="1993" w:type="dxa"/>
            <w:gridSpan w:val="2"/>
          </w:tcPr>
          <w:p w14:paraId="5EF73DC7" w14:textId="77777777" w:rsidR="007D065B" w:rsidRDefault="00D0789C">
            <w:pPr>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项目名称</w:t>
            </w:r>
          </w:p>
        </w:tc>
        <w:tc>
          <w:tcPr>
            <w:tcW w:w="1993" w:type="dxa"/>
            <w:gridSpan w:val="2"/>
          </w:tcPr>
          <w:p w14:paraId="4E09F74C" w14:textId="77777777" w:rsidR="007D065B" w:rsidRDefault="00D0789C">
            <w:pPr>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合同金额</w:t>
            </w:r>
          </w:p>
        </w:tc>
        <w:tc>
          <w:tcPr>
            <w:tcW w:w="1993" w:type="dxa"/>
            <w:gridSpan w:val="2"/>
          </w:tcPr>
          <w:p w14:paraId="6F61100C" w14:textId="77777777" w:rsidR="007D065B" w:rsidRDefault="00D0789C">
            <w:pPr>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开、竣工时间</w:t>
            </w:r>
          </w:p>
        </w:tc>
        <w:tc>
          <w:tcPr>
            <w:tcW w:w="1993" w:type="dxa"/>
            <w:gridSpan w:val="2"/>
          </w:tcPr>
          <w:p w14:paraId="79B19CB5" w14:textId="77777777" w:rsidR="007D065B" w:rsidRDefault="00D0789C">
            <w:pPr>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担任职务</w:t>
            </w:r>
          </w:p>
        </w:tc>
        <w:tc>
          <w:tcPr>
            <w:tcW w:w="1996" w:type="dxa"/>
            <w:gridSpan w:val="2"/>
          </w:tcPr>
          <w:p w14:paraId="2DD5D1CD" w14:textId="77777777" w:rsidR="007D065B" w:rsidRDefault="00D0789C">
            <w:pPr>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发包人及联系电话</w:t>
            </w:r>
          </w:p>
        </w:tc>
      </w:tr>
      <w:tr w:rsidR="007D065B" w14:paraId="27C5F3A9" w14:textId="77777777">
        <w:tc>
          <w:tcPr>
            <w:tcW w:w="1993" w:type="dxa"/>
            <w:gridSpan w:val="2"/>
          </w:tcPr>
          <w:p w14:paraId="3887B495" w14:textId="77777777" w:rsidR="007D065B" w:rsidRDefault="007D065B">
            <w:pPr>
              <w:jc w:val="center"/>
              <w:rPr>
                <w:rFonts w:ascii="仿宋_GB2312" w:eastAsia="仿宋_GB2312" w:hAnsi="仿宋_GB2312" w:cs="仿宋_GB2312"/>
                <w:b/>
                <w:sz w:val="28"/>
                <w:szCs w:val="28"/>
              </w:rPr>
            </w:pPr>
          </w:p>
        </w:tc>
        <w:tc>
          <w:tcPr>
            <w:tcW w:w="1993" w:type="dxa"/>
            <w:gridSpan w:val="2"/>
          </w:tcPr>
          <w:p w14:paraId="49277917" w14:textId="77777777" w:rsidR="007D065B" w:rsidRDefault="007D065B">
            <w:pPr>
              <w:jc w:val="center"/>
              <w:rPr>
                <w:rFonts w:ascii="仿宋_GB2312" w:eastAsia="仿宋_GB2312" w:hAnsi="仿宋_GB2312" w:cs="仿宋_GB2312"/>
                <w:b/>
                <w:sz w:val="28"/>
                <w:szCs w:val="28"/>
              </w:rPr>
            </w:pPr>
          </w:p>
        </w:tc>
        <w:tc>
          <w:tcPr>
            <w:tcW w:w="1993" w:type="dxa"/>
            <w:gridSpan w:val="2"/>
          </w:tcPr>
          <w:p w14:paraId="0A5D53B5" w14:textId="77777777" w:rsidR="007D065B" w:rsidRDefault="007D065B">
            <w:pPr>
              <w:jc w:val="center"/>
              <w:rPr>
                <w:rFonts w:ascii="仿宋_GB2312" w:eastAsia="仿宋_GB2312" w:hAnsi="仿宋_GB2312" w:cs="仿宋_GB2312"/>
                <w:b/>
                <w:sz w:val="28"/>
                <w:szCs w:val="28"/>
              </w:rPr>
            </w:pPr>
          </w:p>
        </w:tc>
        <w:tc>
          <w:tcPr>
            <w:tcW w:w="1993" w:type="dxa"/>
            <w:gridSpan w:val="2"/>
          </w:tcPr>
          <w:p w14:paraId="3960ECE5" w14:textId="77777777" w:rsidR="007D065B" w:rsidRDefault="007D065B">
            <w:pPr>
              <w:jc w:val="center"/>
              <w:rPr>
                <w:rFonts w:ascii="仿宋_GB2312" w:eastAsia="仿宋_GB2312" w:hAnsi="仿宋_GB2312" w:cs="仿宋_GB2312"/>
                <w:b/>
                <w:sz w:val="28"/>
                <w:szCs w:val="28"/>
              </w:rPr>
            </w:pPr>
          </w:p>
        </w:tc>
        <w:tc>
          <w:tcPr>
            <w:tcW w:w="1996" w:type="dxa"/>
            <w:gridSpan w:val="2"/>
          </w:tcPr>
          <w:p w14:paraId="566CD220" w14:textId="77777777" w:rsidR="007D065B" w:rsidRDefault="007D065B">
            <w:pPr>
              <w:jc w:val="center"/>
              <w:rPr>
                <w:rFonts w:ascii="仿宋_GB2312" w:eastAsia="仿宋_GB2312" w:hAnsi="仿宋_GB2312" w:cs="仿宋_GB2312"/>
                <w:b/>
                <w:sz w:val="28"/>
                <w:szCs w:val="28"/>
              </w:rPr>
            </w:pPr>
          </w:p>
        </w:tc>
      </w:tr>
      <w:tr w:rsidR="007D065B" w14:paraId="0D6173BA" w14:textId="77777777">
        <w:tc>
          <w:tcPr>
            <w:tcW w:w="1993" w:type="dxa"/>
            <w:gridSpan w:val="2"/>
          </w:tcPr>
          <w:p w14:paraId="702172A8" w14:textId="77777777" w:rsidR="007D065B" w:rsidRDefault="007D065B">
            <w:pPr>
              <w:jc w:val="center"/>
              <w:rPr>
                <w:rFonts w:ascii="仿宋_GB2312" w:eastAsia="仿宋_GB2312" w:hAnsi="仿宋_GB2312" w:cs="仿宋_GB2312"/>
                <w:b/>
                <w:sz w:val="28"/>
                <w:szCs w:val="28"/>
              </w:rPr>
            </w:pPr>
          </w:p>
        </w:tc>
        <w:tc>
          <w:tcPr>
            <w:tcW w:w="1993" w:type="dxa"/>
            <w:gridSpan w:val="2"/>
          </w:tcPr>
          <w:p w14:paraId="4E38962F" w14:textId="77777777" w:rsidR="007D065B" w:rsidRDefault="007D065B">
            <w:pPr>
              <w:jc w:val="center"/>
              <w:rPr>
                <w:rFonts w:ascii="仿宋_GB2312" w:eastAsia="仿宋_GB2312" w:hAnsi="仿宋_GB2312" w:cs="仿宋_GB2312"/>
                <w:b/>
                <w:sz w:val="28"/>
                <w:szCs w:val="28"/>
              </w:rPr>
            </w:pPr>
          </w:p>
        </w:tc>
        <w:tc>
          <w:tcPr>
            <w:tcW w:w="1993" w:type="dxa"/>
            <w:gridSpan w:val="2"/>
          </w:tcPr>
          <w:p w14:paraId="6BE66C5A" w14:textId="77777777" w:rsidR="007D065B" w:rsidRDefault="007D065B">
            <w:pPr>
              <w:jc w:val="center"/>
              <w:rPr>
                <w:rFonts w:ascii="仿宋_GB2312" w:eastAsia="仿宋_GB2312" w:hAnsi="仿宋_GB2312" w:cs="仿宋_GB2312"/>
                <w:b/>
                <w:sz w:val="28"/>
                <w:szCs w:val="28"/>
              </w:rPr>
            </w:pPr>
          </w:p>
        </w:tc>
        <w:tc>
          <w:tcPr>
            <w:tcW w:w="1993" w:type="dxa"/>
            <w:gridSpan w:val="2"/>
          </w:tcPr>
          <w:p w14:paraId="01D7AC64" w14:textId="77777777" w:rsidR="007D065B" w:rsidRDefault="007D065B">
            <w:pPr>
              <w:jc w:val="center"/>
              <w:rPr>
                <w:rFonts w:ascii="仿宋_GB2312" w:eastAsia="仿宋_GB2312" w:hAnsi="仿宋_GB2312" w:cs="仿宋_GB2312"/>
                <w:b/>
                <w:sz w:val="28"/>
                <w:szCs w:val="28"/>
              </w:rPr>
            </w:pPr>
          </w:p>
        </w:tc>
        <w:tc>
          <w:tcPr>
            <w:tcW w:w="1996" w:type="dxa"/>
            <w:gridSpan w:val="2"/>
          </w:tcPr>
          <w:p w14:paraId="49FD16D3" w14:textId="77777777" w:rsidR="007D065B" w:rsidRDefault="007D065B">
            <w:pPr>
              <w:jc w:val="center"/>
              <w:rPr>
                <w:rFonts w:ascii="仿宋_GB2312" w:eastAsia="仿宋_GB2312" w:hAnsi="仿宋_GB2312" w:cs="仿宋_GB2312"/>
                <w:b/>
                <w:sz w:val="28"/>
                <w:szCs w:val="28"/>
              </w:rPr>
            </w:pPr>
          </w:p>
        </w:tc>
      </w:tr>
      <w:tr w:rsidR="007D065B" w14:paraId="2E02C151" w14:textId="77777777">
        <w:tc>
          <w:tcPr>
            <w:tcW w:w="1993" w:type="dxa"/>
            <w:gridSpan w:val="2"/>
          </w:tcPr>
          <w:p w14:paraId="6EA14D3B" w14:textId="77777777" w:rsidR="007D065B" w:rsidRDefault="007D065B">
            <w:pPr>
              <w:jc w:val="center"/>
              <w:rPr>
                <w:rFonts w:ascii="仿宋_GB2312" w:eastAsia="仿宋_GB2312" w:hAnsi="仿宋_GB2312" w:cs="仿宋_GB2312"/>
                <w:b/>
                <w:sz w:val="28"/>
                <w:szCs w:val="28"/>
              </w:rPr>
            </w:pPr>
          </w:p>
        </w:tc>
        <w:tc>
          <w:tcPr>
            <w:tcW w:w="1993" w:type="dxa"/>
            <w:gridSpan w:val="2"/>
          </w:tcPr>
          <w:p w14:paraId="3D1CC625" w14:textId="77777777" w:rsidR="007D065B" w:rsidRDefault="007D065B">
            <w:pPr>
              <w:jc w:val="center"/>
              <w:rPr>
                <w:rFonts w:ascii="仿宋_GB2312" w:eastAsia="仿宋_GB2312" w:hAnsi="仿宋_GB2312" w:cs="仿宋_GB2312"/>
                <w:b/>
                <w:sz w:val="28"/>
                <w:szCs w:val="28"/>
              </w:rPr>
            </w:pPr>
          </w:p>
        </w:tc>
        <w:tc>
          <w:tcPr>
            <w:tcW w:w="1993" w:type="dxa"/>
            <w:gridSpan w:val="2"/>
          </w:tcPr>
          <w:p w14:paraId="13EA6112" w14:textId="77777777" w:rsidR="007D065B" w:rsidRDefault="007D065B">
            <w:pPr>
              <w:jc w:val="center"/>
              <w:rPr>
                <w:rFonts w:ascii="仿宋_GB2312" w:eastAsia="仿宋_GB2312" w:hAnsi="仿宋_GB2312" w:cs="仿宋_GB2312"/>
                <w:b/>
                <w:sz w:val="28"/>
                <w:szCs w:val="28"/>
              </w:rPr>
            </w:pPr>
          </w:p>
        </w:tc>
        <w:tc>
          <w:tcPr>
            <w:tcW w:w="1993" w:type="dxa"/>
            <w:gridSpan w:val="2"/>
          </w:tcPr>
          <w:p w14:paraId="219AAB09" w14:textId="77777777" w:rsidR="007D065B" w:rsidRDefault="007D065B">
            <w:pPr>
              <w:jc w:val="center"/>
              <w:rPr>
                <w:rFonts w:ascii="仿宋_GB2312" w:eastAsia="仿宋_GB2312" w:hAnsi="仿宋_GB2312" w:cs="仿宋_GB2312"/>
                <w:b/>
                <w:sz w:val="28"/>
                <w:szCs w:val="28"/>
              </w:rPr>
            </w:pPr>
          </w:p>
        </w:tc>
        <w:tc>
          <w:tcPr>
            <w:tcW w:w="1996" w:type="dxa"/>
            <w:gridSpan w:val="2"/>
          </w:tcPr>
          <w:p w14:paraId="45A03449" w14:textId="77777777" w:rsidR="007D065B" w:rsidRDefault="007D065B">
            <w:pPr>
              <w:jc w:val="center"/>
              <w:rPr>
                <w:rFonts w:ascii="仿宋_GB2312" w:eastAsia="仿宋_GB2312" w:hAnsi="仿宋_GB2312" w:cs="仿宋_GB2312"/>
                <w:b/>
                <w:sz w:val="28"/>
                <w:szCs w:val="28"/>
              </w:rPr>
            </w:pPr>
          </w:p>
        </w:tc>
      </w:tr>
    </w:tbl>
    <w:p w14:paraId="3ABF1060" w14:textId="77777777" w:rsidR="007D065B" w:rsidRDefault="007D065B">
      <w:pPr>
        <w:jc w:val="center"/>
        <w:rPr>
          <w:rFonts w:ascii="仿宋_GB2312" w:eastAsia="仿宋_GB2312" w:hAnsi="仿宋_GB2312" w:cs="仿宋_GB2312"/>
          <w:b/>
          <w:sz w:val="28"/>
          <w:szCs w:val="28"/>
        </w:rPr>
      </w:pPr>
    </w:p>
    <w:p w14:paraId="4EE40572" w14:textId="77777777" w:rsidR="007D065B" w:rsidRDefault="007D065B">
      <w:pPr>
        <w:jc w:val="center"/>
        <w:rPr>
          <w:rFonts w:ascii="仿宋_GB2312" w:eastAsia="仿宋_GB2312" w:hAnsi="仿宋_GB2312" w:cs="仿宋_GB2312"/>
          <w:b/>
          <w:sz w:val="28"/>
          <w:szCs w:val="28"/>
        </w:rPr>
      </w:pPr>
    </w:p>
    <w:p w14:paraId="1CB1C6B3" w14:textId="77777777" w:rsidR="007D065B" w:rsidRDefault="00D0789C">
      <w:pPr>
        <w:adjustRightInd w:val="0"/>
        <w:snapToGrid w:val="0"/>
        <w:spacing w:line="30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报价单位代表（签名或盖私章）：</w:t>
      </w:r>
      <w:r>
        <w:rPr>
          <w:rFonts w:ascii="仿宋_GB2312" w:eastAsia="仿宋_GB2312" w:hAnsi="仿宋_GB2312" w:cs="仿宋_GB2312" w:hint="eastAsia"/>
          <w:sz w:val="28"/>
          <w:szCs w:val="28"/>
          <w:u w:val="single"/>
        </w:rPr>
        <w:t xml:space="preserve">                   </w:t>
      </w:r>
    </w:p>
    <w:p w14:paraId="6B208429" w14:textId="77777777" w:rsidR="007D065B" w:rsidRDefault="00D0789C">
      <w:pPr>
        <w:adjustRightInd w:val="0"/>
        <w:snapToGrid w:val="0"/>
        <w:spacing w:line="300" w:lineRule="auto"/>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报价单位名称（盖单位公章）：</w:t>
      </w:r>
      <w:r>
        <w:rPr>
          <w:rFonts w:ascii="仿宋_GB2312" w:eastAsia="仿宋_GB2312" w:hAnsi="仿宋_GB2312" w:cs="仿宋_GB2312" w:hint="eastAsia"/>
          <w:sz w:val="28"/>
          <w:szCs w:val="28"/>
          <w:u w:val="single"/>
        </w:rPr>
        <w:t xml:space="preserve">                        </w:t>
      </w:r>
    </w:p>
    <w:p w14:paraId="597B0F81" w14:textId="77777777" w:rsidR="007D065B" w:rsidRDefault="00D0789C">
      <w:pPr>
        <w:adjustRightInd w:val="0"/>
        <w:snapToGrid w:val="0"/>
        <w:spacing w:line="300" w:lineRule="auto"/>
        <w:rPr>
          <w:rFonts w:ascii="仿宋_GB2312" w:eastAsia="仿宋_GB2312" w:hAnsi="仿宋_GB2312" w:cs="仿宋_GB2312"/>
          <w:b/>
          <w:sz w:val="28"/>
          <w:szCs w:val="28"/>
        </w:rPr>
      </w:pPr>
      <w:r>
        <w:rPr>
          <w:rFonts w:ascii="仿宋_GB2312" w:eastAsia="仿宋_GB2312" w:hAnsi="仿宋_GB2312" w:cs="仿宋_GB2312" w:hint="eastAsia"/>
          <w:sz w:val="28"/>
          <w:szCs w:val="28"/>
        </w:rPr>
        <w:t>日期：</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 xml:space="preserve"> 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 xml:space="preserve"> 日</w:t>
      </w:r>
    </w:p>
    <w:p w14:paraId="610EB661" w14:textId="77777777" w:rsidR="007D065B" w:rsidRDefault="007D065B">
      <w:pPr>
        <w:jc w:val="center"/>
        <w:rPr>
          <w:rFonts w:ascii="仿宋_GB2312" w:eastAsia="仿宋_GB2312" w:hAnsi="仿宋_GB2312" w:cs="仿宋_GB2312"/>
          <w:b/>
          <w:sz w:val="28"/>
          <w:szCs w:val="28"/>
        </w:rPr>
      </w:pPr>
    </w:p>
    <w:p w14:paraId="0C77A45F" w14:textId="77777777" w:rsidR="007D065B" w:rsidRDefault="007D065B">
      <w:pPr>
        <w:jc w:val="center"/>
        <w:rPr>
          <w:rFonts w:ascii="仿宋_GB2312" w:eastAsia="仿宋_GB2312" w:hAnsi="仿宋_GB2312" w:cs="仿宋_GB2312"/>
          <w:b/>
          <w:sz w:val="28"/>
          <w:szCs w:val="28"/>
        </w:rPr>
      </w:pPr>
    </w:p>
    <w:p w14:paraId="64E99106" w14:textId="77777777" w:rsidR="007D065B" w:rsidRDefault="007D065B">
      <w:pPr>
        <w:rPr>
          <w:rFonts w:ascii="仿宋_GB2312" w:eastAsia="仿宋_GB2312" w:hAnsi="仿宋_GB2312" w:cs="仿宋_GB2312"/>
          <w:b/>
          <w:sz w:val="28"/>
          <w:szCs w:val="28"/>
        </w:rPr>
      </w:pPr>
    </w:p>
    <w:p w14:paraId="6F6D7C14" w14:textId="77777777" w:rsidR="007D065B" w:rsidRDefault="007D065B">
      <w:pPr>
        <w:rPr>
          <w:rFonts w:ascii="仿宋_GB2312" w:eastAsia="仿宋_GB2312" w:hAnsi="仿宋_GB2312" w:cs="仿宋_GB2312"/>
        </w:rPr>
      </w:pPr>
    </w:p>
    <w:p w14:paraId="563DF07E" w14:textId="77777777" w:rsidR="007D065B" w:rsidRDefault="007D065B">
      <w:pPr>
        <w:pStyle w:val="Default1"/>
        <w:rPr>
          <w:rFonts w:ascii="仿宋_GB2312" w:hAnsi="仿宋_GB2312" w:cs="仿宋_GB2312"/>
        </w:rPr>
      </w:pPr>
    </w:p>
    <w:p w14:paraId="213FFAE6" w14:textId="77777777" w:rsidR="007D065B" w:rsidRDefault="007D065B">
      <w:pPr>
        <w:pStyle w:val="Default1"/>
        <w:rPr>
          <w:rFonts w:ascii="仿宋_GB2312" w:hAnsi="仿宋_GB2312" w:cs="仿宋_GB2312"/>
        </w:rPr>
      </w:pPr>
    </w:p>
    <w:p w14:paraId="2E891D53" w14:textId="77777777" w:rsidR="007D065B" w:rsidRDefault="007D065B">
      <w:pPr>
        <w:pStyle w:val="Default1"/>
        <w:rPr>
          <w:rFonts w:ascii="仿宋_GB2312" w:hAnsi="仿宋_GB2312" w:cs="仿宋_GB2312"/>
        </w:rPr>
      </w:pPr>
    </w:p>
    <w:p w14:paraId="5D36D5D6" w14:textId="77777777" w:rsidR="007D065B" w:rsidRDefault="007D065B">
      <w:pPr>
        <w:pStyle w:val="Default1"/>
        <w:rPr>
          <w:rFonts w:ascii="仿宋_GB2312" w:hAnsi="仿宋_GB2312" w:cs="仿宋_GB2312"/>
        </w:rPr>
      </w:pPr>
    </w:p>
    <w:p w14:paraId="1BB66709" w14:textId="77777777" w:rsidR="007D065B" w:rsidRDefault="007D065B">
      <w:pPr>
        <w:pStyle w:val="Default1"/>
        <w:rPr>
          <w:rFonts w:ascii="仿宋_GB2312" w:hAnsi="仿宋_GB2312" w:cs="仿宋_GB2312"/>
        </w:rPr>
      </w:pPr>
    </w:p>
    <w:p w14:paraId="3F9B7426" w14:textId="77777777" w:rsidR="007D065B" w:rsidRDefault="00D0789C">
      <w:pPr>
        <w:pStyle w:val="Default1"/>
        <w:jc w:val="center"/>
        <w:rPr>
          <w:rFonts w:ascii="仿宋_GB2312" w:hAnsi="仿宋_GB2312" w:cs="仿宋_GB2312"/>
          <w:b/>
          <w:color w:val="auto"/>
          <w:kern w:val="2"/>
          <w:sz w:val="28"/>
          <w:szCs w:val="28"/>
        </w:rPr>
      </w:pPr>
      <w:r>
        <w:rPr>
          <w:rFonts w:ascii="仿宋_GB2312" w:hAnsi="仿宋_GB2312" w:cs="仿宋_GB2312" w:hint="eastAsia"/>
          <w:b/>
          <w:color w:val="auto"/>
          <w:kern w:val="2"/>
          <w:sz w:val="28"/>
          <w:szCs w:val="28"/>
        </w:rPr>
        <w:lastRenderedPageBreak/>
        <w:t>5 工程量清单及报价表</w:t>
      </w:r>
    </w:p>
    <w:p w14:paraId="49C3B244" w14:textId="77777777" w:rsidR="007D065B" w:rsidRDefault="00D0789C">
      <w:pPr>
        <w:pStyle w:val="Default1"/>
        <w:jc w:val="center"/>
        <w:rPr>
          <w:rFonts w:ascii="仿宋_GB2312" w:hAnsi="仿宋_GB2312" w:cs="仿宋_GB2312"/>
          <w:b/>
          <w:color w:val="auto"/>
          <w:kern w:val="2"/>
          <w:sz w:val="28"/>
          <w:szCs w:val="28"/>
        </w:rPr>
      </w:pPr>
      <w:r>
        <w:rPr>
          <w:rFonts w:ascii="仿宋_GB2312" w:hAnsi="仿宋_GB2312" w:cs="仿宋_GB2312" w:hint="eastAsia"/>
          <w:b/>
          <w:color w:val="auto"/>
          <w:kern w:val="2"/>
          <w:sz w:val="28"/>
          <w:szCs w:val="28"/>
        </w:rPr>
        <w:t>一、工程报价汇总表</w:t>
      </w:r>
    </w:p>
    <w:tbl>
      <w:tblPr>
        <w:tblW w:w="10410" w:type="dxa"/>
        <w:tblCellMar>
          <w:left w:w="0" w:type="dxa"/>
          <w:right w:w="0" w:type="dxa"/>
        </w:tblCellMar>
        <w:tblLook w:val="04A0" w:firstRow="1" w:lastRow="0" w:firstColumn="1" w:lastColumn="0" w:noHBand="0" w:noVBand="1"/>
      </w:tblPr>
      <w:tblGrid>
        <w:gridCol w:w="1155"/>
        <w:gridCol w:w="4770"/>
        <w:gridCol w:w="2520"/>
        <w:gridCol w:w="1965"/>
      </w:tblGrid>
      <w:tr w:rsidR="007D065B" w14:paraId="09A3E27D" w14:textId="77777777">
        <w:trPr>
          <w:trHeight w:val="375"/>
        </w:trPr>
        <w:tc>
          <w:tcPr>
            <w:tcW w:w="1155" w:type="dxa"/>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39ABA16"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4770"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1E1C09A"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汇总内容</w:t>
            </w:r>
          </w:p>
        </w:tc>
        <w:tc>
          <w:tcPr>
            <w:tcW w:w="2520"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CA688EC"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金额:(元)</w:t>
            </w:r>
          </w:p>
        </w:tc>
        <w:tc>
          <w:tcPr>
            <w:tcW w:w="1965" w:type="dxa"/>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3BDF8952"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其中：暂估价(元)</w:t>
            </w:r>
          </w:p>
        </w:tc>
      </w:tr>
      <w:tr w:rsidR="007D065B" w14:paraId="64E3899E"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6F3484C3"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CD62540"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分部分项合计</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E5FDE31"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4EDBE4C0" w14:textId="77777777" w:rsidR="007D065B" w:rsidRDefault="007D065B">
            <w:pPr>
              <w:jc w:val="right"/>
              <w:rPr>
                <w:rFonts w:ascii="宋体" w:hAnsi="宋体" w:cs="宋体"/>
                <w:color w:val="000000"/>
                <w:sz w:val="20"/>
                <w:szCs w:val="20"/>
              </w:rPr>
            </w:pPr>
          </w:p>
        </w:tc>
      </w:tr>
      <w:tr w:rsidR="007D065B" w14:paraId="59E3B24A"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8235382"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E476549"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措施合计</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405912A"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49EC477" w14:textId="77777777" w:rsidR="007D065B" w:rsidRDefault="007D065B">
            <w:pPr>
              <w:jc w:val="right"/>
              <w:rPr>
                <w:rFonts w:ascii="宋体" w:hAnsi="宋体" w:cs="宋体"/>
                <w:color w:val="000000"/>
                <w:sz w:val="20"/>
                <w:szCs w:val="20"/>
              </w:rPr>
            </w:pPr>
          </w:p>
        </w:tc>
      </w:tr>
      <w:tr w:rsidR="007D065B" w14:paraId="3C492072"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F3BAF68"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FC4D92E"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绿色施工安全防护措施费</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DCCC6F4"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73F94140" w14:textId="77777777" w:rsidR="007D065B" w:rsidRDefault="007D065B">
            <w:pPr>
              <w:jc w:val="right"/>
              <w:rPr>
                <w:rFonts w:ascii="宋体" w:hAnsi="宋体" w:cs="宋体"/>
                <w:color w:val="000000"/>
                <w:sz w:val="20"/>
                <w:szCs w:val="20"/>
              </w:rPr>
            </w:pPr>
          </w:p>
        </w:tc>
      </w:tr>
      <w:tr w:rsidR="007D065B" w14:paraId="07D6EC61"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5C6E9A57"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A23EF26"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其他措施费</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F9A3BB9"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AF22DE2" w14:textId="77777777" w:rsidR="007D065B" w:rsidRDefault="007D065B">
            <w:pPr>
              <w:jc w:val="right"/>
              <w:rPr>
                <w:rFonts w:ascii="宋体" w:hAnsi="宋体" w:cs="宋体"/>
                <w:color w:val="000000"/>
                <w:sz w:val="20"/>
                <w:szCs w:val="20"/>
              </w:rPr>
            </w:pPr>
          </w:p>
        </w:tc>
      </w:tr>
      <w:tr w:rsidR="007D065B" w14:paraId="41C615DA"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5B36FE55"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7C7EC73"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其他项目</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BC6F55B"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1ABF8E62" w14:textId="77777777" w:rsidR="007D065B" w:rsidRDefault="00D0789C">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r>
      <w:tr w:rsidR="007D065B" w14:paraId="1D8A98AC"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67411446"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6B3B797"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暂列金额</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79706DA"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77EEC1B8" w14:textId="77777777" w:rsidR="007D065B" w:rsidRDefault="007D065B">
            <w:pPr>
              <w:jc w:val="right"/>
              <w:rPr>
                <w:rFonts w:ascii="宋体" w:hAnsi="宋体" w:cs="宋体"/>
                <w:color w:val="000000"/>
                <w:sz w:val="20"/>
                <w:szCs w:val="20"/>
              </w:rPr>
            </w:pPr>
          </w:p>
        </w:tc>
      </w:tr>
      <w:tr w:rsidR="007D065B" w14:paraId="0E310CAD"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690FB674"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AD77448"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暂估价</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694B676"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2228B193" w14:textId="77777777" w:rsidR="007D065B" w:rsidRDefault="007D065B">
            <w:pPr>
              <w:jc w:val="right"/>
              <w:rPr>
                <w:rFonts w:ascii="宋体" w:hAnsi="宋体" w:cs="宋体"/>
                <w:color w:val="000000"/>
                <w:sz w:val="20"/>
                <w:szCs w:val="20"/>
              </w:rPr>
            </w:pPr>
          </w:p>
        </w:tc>
      </w:tr>
      <w:tr w:rsidR="007D065B" w14:paraId="18083652"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AC00C23"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49E528A"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计日工</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8D137F9"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1D5D1C02" w14:textId="77777777" w:rsidR="007D065B" w:rsidRDefault="007D065B">
            <w:pPr>
              <w:jc w:val="right"/>
              <w:rPr>
                <w:rFonts w:ascii="宋体" w:hAnsi="宋体" w:cs="宋体"/>
                <w:color w:val="000000"/>
                <w:sz w:val="20"/>
                <w:szCs w:val="20"/>
              </w:rPr>
            </w:pPr>
          </w:p>
        </w:tc>
      </w:tr>
      <w:tr w:rsidR="007D065B" w14:paraId="0AA85985"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E18A71B"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2CF7CF1"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总承包服务费</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CF903FD"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81AE3F8" w14:textId="77777777" w:rsidR="007D065B" w:rsidRDefault="007D065B">
            <w:pPr>
              <w:jc w:val="right"/>
              <w:rPr>
                <w:rFonts w:ascii="宋体" w:hAnsi="宋体" w:cs="宋体"/>
                <w:color w:val="000000"/>
                <w:sz w:val="20"/>
                <w:szCs w:val="20"/>
              </w:rPr>
            </w:pPr>
          </w:p>
        </w:tc>
      </w:tr>
      <w:tr w:rsidR="007D065B" w14:paraId="7F2D2208"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77EEE2C"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B840A4A"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预算包干费</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38B9FE8"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4E827E1E" w14:textId="77777777" w:rsidR="007D065B" w:rsidRDefault="007D065B">
            <w:pPr>
              <w:jc w:val="right"/>
              <w:rPr>
                <w:rFonts w:ascii="宋体" w:hAnsi="宋体" w:cs="宋体"/>
                <w:color w:val="000000"/>
                <w:sz w:val="20"/>
                <w:szCs w:val="20"/>
              </w:rPr>
            </w:pPr>
          </w:p>
        </w:tc>
      </w:tr>
      <w:tr w:rsidR="007D065B" w14:paraId="180F9274"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17F84A5"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4106B9C"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工程优质费</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4FD05F4"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9DA5585" w14:textId="77777777" w:rsidR="007D065B" w:rsidRDefault="007D065B">
            <w:pPr>
              <w:jc w:val="right"/>
              <w:rPr>
                <w:rFonts w:ascii="宋体" w:hAnsi="宋体" w:cs="宋体"/>
                <w:color w:val="000000"/>
                <w:sz w:val="20"/>
                <w:szCs w:val="20"/>
              </w:rPr>
            </w:pPr>
          </w:p>
        </w:tc>
      </w:tr>
      <w:tr w:rsidR="007D065B" w14:paraId="143BBE63"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28723C64"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1839069"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概算幅度差</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F47DBF1"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32CD978D" w14:textId="77777777" w:rsidR="007D065B" w:rsidRDefault="007D065B">
            <w:pPr>
              <w:jc w:val="right"/>
              <w:rPr>
                <w:rFonts w:ascii="宋体" w:hAnsi="宋体" w:cs="宋体"/>
                <w:color w:val="000000"/>
                <w:sz w:val="20"/>
                <w:szCs w:val="20"/>
              </w:rPr>
            </w:pPr>
          </w:p>
        </w:tc>
      </w:tr>
      <w:tr w:rsidR="007D065B" w14:paraId="3A9A4B62"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53039E5A"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CDEB9FC"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索赔费用</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791E9D7"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53C4A928" w14:textId="77777777" w:rsidR="007D065B" w:rsidRDefault="007D065B">
            <w:pPr>
              <w:jc w:val="right"/>
              <w:rPr>
                <w:rFonts w:ascii="宋体" w:hAnsi="宋体" w:cs="宋体"/>
                <w:color w:val="000000"/>
                <w:sz w:val="20"/>
                <w:szCs w:val="20"/>
              </w:rPr>
            </w:pPr>
          </w:p>
        </w:tc>
      </w:tr>
      <w:tr w:rsidR="007D065B" w14:paraId="1B7D699C"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4C4ABF00"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A8E3904"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现场签证费用</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D2E3C5F"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21CEF443" w14:textId="77777777" w:rsidR="007D065B" w:rsidRDefault="007D065B">
            <w:pPr>
              <w:jc w:val="right"/>
              <w:rPr>
                <w:rFonts w:ascii="宋体" w:hAnsi="宋体" w:cs="宋体"/>
                <w:color w:val="000000"/>
                <w:sz w:val="20"/>
                <w:szCs w:val="20"/>
              </w:rPr>
            </w:pPr>
          </w:p>
        </w:tc>
      </w:tr>
      <w:tr w:rsidR="007D065B" w14:paraId="5ADE2DC3"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35495326"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3.10</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907AB99"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其他费用</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64F01C6"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7003BFB3" w14:textId="77777777" w:rsidR="007D065B" w:rsidRDefault="007D065B">
            <w:pPr>
              <w:jc w:val="right"/>
              <w:rPr>
                <w:rFonts w:ascii="宋体" w:hAnsi="宋体" w:cs="宋体"/>
                <w:color w:val="000000"/>
                <w:sz w:val="20"/>
                <w:szCs w:val="20"/>
              </w:rPr>
            </w:pPr>
          </w:p>
        </w:tc>
      </w:tr>
      <w:tr w:rsidR="007D065B" w14:paraId="1C1FA3F0"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188E75DF"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C4CB24C"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税前工程造价</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560CFA0"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3E09E193" w14:textId="77777777" w:rsidR="007D065B" w:rsidRDefault="007D065B">
            <w:pPr>
              <w:jc w:val="right"/>
              <w:rPr>
                <w:rFonts w:ascii="宋体" w:hAnsi="宋体" w:cs="宋体"/>
                <w:color w:val="000000"/>
                <w:sz w:val="20"/>
                <w:szCs w:val="20"/>
              </w:rPr>
            </w:pPr>
          </w:p>
        </w:tc>
      </w:tr>
      <w:tr w:rsidR="007D065B" w14:paraId="6956D94A"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4E0F85F"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5A5013E"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增值税销项税额</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62D9238"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7D4F615B" w14:textId="77777777" w:rsidR="007D065B" w:rsidRDefault="00D0789C">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r>
      <w:tr w:rsidR="007D065B" w14:paraId="60202778"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43DAE830"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00A6064"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总造价</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920A5D5"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2486BD7D" w14:textId="77777777" w:rsidR="007D065B" w:rsidRDefault="007D065B">
            <w:pPr>
              <w:jc w:val="right"/>
              <w:rPr>
                <w:rFonts w:ascii="宋体" w:hAnsi="宋体" w:cs="宋体"/>
                <w:color w:val="000000"/>
                <w:sz w:val="20"/>
                <w:szCs w:val="20"/>
              </w:rPr>
            </w:pPr>
          </w:p>
        </w:tc>
      </w:tr>
      <w:tr w:rsidR="007D065B" w14:paraId="1EFD22B3"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4C97163D" w14:textId="77777777" w:rsidR="007D065B" w:rsidRDefault="00D0789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7</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B3CEE5C"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人工费</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B913535"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1CB320C7" w14:textId="77777777" w:rsidR="007D065B" w:rsidRDefault="007D065B">
            <w:pPr>
              <w:jc w:val="right"/>
              <w:rPr>
                <w:rFonts w:ascii="宋体" w:hAnsi="宋体" w:cs="宋体"/>
                <w:color w:val="000000"/>
                <w:sz w:val="20"/>
                <w:szCs w:val="20"/>
              </w:rPr>
            </w:pPr>
          </w:p>
        </w:tc>
      </w:tr>
      <w:tr w:rsidR="007D065B" w14:paraId="4A8FE97A" w14:textId="77777777">
        <w:trPr>
          <w:trHeight w:val="360"/>
        </w:trPr>
        <w:tc>
          <w:tcPr>
            <w:tcW w:w="5925" w:type="dxa"/>
            <w:gridSpan w:val="2"/>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14:paraId="7028ED8A"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合计=1+2+3+5</w:t>
            </w:r>
          </w:p>
        </w:tc>
        <w:tc>
          <w:tcPr>
            <w:tcW w:w="2520"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6D2DB008"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14:paraId="0CC70823" w14:textId="77777777" w:rsidR="007D065B" w:rsidRDefault="007D065B">
            <w:pPr>
              <w:widowControl/>
              <w:jc w:val="right"/>
              <w:textAlignment w:val="center"/>
              <w:rPr>
                <w:rFonts w:ascii="宋体" w:hAnsi="宋体" w:cs="宋体"/>
                <w:color w:val="000000"/>
                <w:sz w:val="20"/>
                <w:szCs w:val="20"/>
              </w:rPr>
            </w:pPr>
          </w:p>
        </w:tc>
      </w:tr>
    </w:tbl>
    <w:p w14:paraId="0DFCC118" w14:textId="77777777" w:rsidR="007D065B" w:rsidRDefault="007D065B">
      <w:pPr>
        <w:pStyle w:val="Default1"/>
        <w:rPr>
          <w:rFonts w:ascii="仿宋_GB2312" w:hAnsi="仿宋_GB2312" w:cs="仿宋_GB2312"/>
          <w:b/>
          <w:color w:val="auto"/>
          <w:kern w:val="2"/>
          <w:sz w:val="28"/>
          <w:szCs w:val="28"/>
        </w:rPr>
      </w:pPr>
    </w:p>
    <w:p w14:paraId="34886C0B" w14:textId="77777777" w:rsidR="007D065B" w:rsidRDefault="007D065B">
      <w:pPr>
        <w:pStyle w:val="Default1"/>
        <w:rPr>
          <w:rFonts w:ascii="仿宋_GB2312" w:hAnsi="仿宋_GB2312" w:cs="仿宋_GB2312"/>
          <w:b/>
          <w:color w:val="auto"/>
          <w:kern w:val="2"/>
          <w:sz w:val="28"/>
          <w:szCs w:val="28"/>
        </w:rPr>
      </w:pPr>
    </w:p>
    <w:p w14:paraId="70A5AFEB" w14:textId="77777777" w:rsidR="007D065B" w:rsidRDefault="007D065B">
      <w:pPr>
        <w:pStyle w:val="Default1"/>
        <w:rPr>
          <w:rFonts w:ascii="仿宋_GB2312" w:hAnsi="仿宋_GB2312" w:cs="仿宋_GB2312"/>
          <w:b/>
          <w:color w:val="auto"/>
          <w:kern w:val="2"/>
          <w:sz w:val="28"/>
          <w:szCs w:val="28"/>
        </w:rPr>
      </w:pPr>
    </w:p>
    <w:p w14:paraId="1F5AC6FB" w14:textId="77777777" w:rsidR="007D065B" w:rsidRDefault="007D065B">
      <w:pPr>
        <w:pStyle w:val="Default1"/>
        <w:rPr>
          <w:rFonts w:ascii="仿宋_GB2312" w:hAnsi="仿宋_GB2312" w:cs="仿宋_GB2312"/>
          <w:b/>
          <w:color w:val="auto"/>
          <w:kern w:val="2"/>
          <w:sz w:val="28"/>
          <w:szCs w:val="28"/>
        </w:rPr>
      </w:pPr>
    </w:p>
    <w:p w14:paraId="7890415B" w14:textId="77777777" w:rsidR="007D065B" w:rsidRDefault="007D065B">
      <w:pPr>
        <w:pStyle w:val="Default1"/>
        <w:rPr>
          <w:rFonts w:ascii="仿宋_GB2312" w:hAnsi="仿宋_GB2312" w:cs="仿宋_GB2312"/>
          <w:b/>
          <w:color w:val="auto"/>
          <w:kern w:val="2"/>
          <w:sz w:val="28"/>
          <w:szCs w:val="28"/>
        </w:rPr>
      </w:pPr>
    </w:p>
    <w:p w14:paraId="51282669" w14:textId="77777777" w:rsidR="007D065B" w:rsidRDefault="007D065B">
      <w:pPr>
        <w:pStyle w:val="Default1"/>
        <w:rPr>
          <w:rFonts w:ascii="仿宋_GB2312" w:hAnsi="仿宋_GB2312" w:cs="仿宋_GB2312"/>
          <w:b/>
          <w:color w:val="auto"/>
          <w:kern w:val="2"/>
          <w:sz w:val="28"/>
          <w:szCs w:val="28"/>
        </w:rPr>
      </w:pPr>
    </w:p>
    <w:p w14:paraId="0C5668C8" w14:textId="77777777" w:rsidR="007D065B" w:rsidRDefault="007D065B">
      <w:pPr>
        <w:pStyle w:val="Default1"/>
        <w:rPr>
          <w:rFonts w:ascii="仿宋_GB2312" w:hAnsi="仿宋_GB2312" w:cs="仿宋_GB2312"/>
          <w:b/>
          <w:color w:val="auto"/>
          <w:kern w:val="2"/>
          <w:sz w:val="28"/>
          <w:szCs w:val="28"/>
        </w:rPr>
      </w:pPr>
    </w:p>
    <w:p w14:paraId="69FE83F1" w14:textId="77777777" w:rsidR="007D065B" w:rsidRDefault="007D065B">
      <w:pPr>
        <w:pStyle w:val="Default1"/>
        <w:rPr>
          <w:rFonts w:ascii="仿宋_GB2312" w:hAnsi="仿宋_GB2312" w:cs="仿宋_GB2312"/>
          <w:b/>
          <w:color w:val="auto"/>
          <w:kern w:val="2"/>
          <w:sz w:val="28"/>
          <w:szCs w:val="28"/>
        </w:rPr>
      </w:pPr>
    </w:p>
    <w:p w14:paraId="641892BC" w14:textId="77777777" w:rsidR="007D065B" w:rsidRDefault="00D0789C">
      <w:pPr>
        <w:pStyle w:val="Default1"/>
        <w:jc w:val="center"/>
        <w:rPr>
          <w:rFonts w:ascii="仿宋_GB2312" w:hAnsi="仿宋_GB2312" w:cs="仿宋_GB2312"/>
          <w:b/>
          <w:color w:val="auto"/>
          <w:kern w:val="2"/>
          <w:sz w:val="28"/>
          <w:szCs w:val="28"/>
        </w:rPr>
      </w:pPr>
      <w:r>
        <w:rPr>
          <w:rFonts w:ascii="仿宋_GB2312" w:hAnsi="仿宋_GB2312" w:cs="仿宋_GB2312" w:hint="eastAsia"/>
          <w:b/>
          <w:color w:val="auto"/>
          <w:kern w:val="2"/>
          <w:sz w:val="28"/>
          <w:szCs w:val="28"/>
        </w:rPr>
        <w:lastRenderedPageBreak/>
        <w:t>二、分部分项工程和单价措施项目清单与报价表</w:t>
      </w:r>
    </w:p>
    <w:tbl>
      <w:tblPr>
        <w:tblW w:w="10410" w:type="dxa"/>
        <w:jc w:val="center"/>
        <w:tblCellMar>
          <w:left w:w="0" w:type="dxa"/>
          <w:right w:w="0" w:type="dxa"/>
        </w:tblCellMar>
        <w:tblLook w:val="04A0" w:firstRow="1" w:lastRow="0" w:firstColumn="1" w:lastColumn="0" w:noHBand="0" w:noVBand="1"/>
      </w:tblPr>
      <w:tblGrid>
        <w:gridCol w:w="441"/>
        <w:gridCol w:w="30"/>
        <w:gridCol w:w="594"/>
        <w:gridCol w:w="651"/>
        <w:gridCol w:w="31"/>
        <w:gridCol w:w="1103"/>
        <w:gridCol w:w="487"/>
        <w:gridCol w:w="1245"/>
        <w:gridCol w:w="473"/>
        <w:gridCol w:w="945"/>
        <w:gridCol w:w="255"/>
        <w:gridCol w:w="510"/>
        <w:gridCol w:w="180"/>
        <w:gridCol w:w="165"/>
        <w:gridCol w:w="555"/>
        <w:gridCol w:w="540"/>
        <w:gridCol w:w="420"/>
        <w:gridCol w:w="15"/>
        <w:gridCol w:w="478"/>
        <w:gridCol w:w="467"/>
        <w:gridCol w:w="825"/>
      </w:tblGrid>
      <w:tr w:rsidR="007D065B" w14:paraId="3B70C1BD" w14:textId="77777777">
        <w:trPr>
          <w:trHeight w:val="45"/>
          <w:jc w:val="center"/>
        </w:trPr>
        <w:tc>
          <w:tcPr>
            <w:tcW w:w="441" w:type="dxa"/>
            <w:vMerge w:val="restart"/>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1DC21C80"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1275" w:type="dxa"/>
            <w:gridSpan w:val="3"/>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ACC2B0C"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项目编码</w:t>
            </w:r>
          </w:p>
        </w:tc>
        <w:tc>
          <w:tcPr>
            <w:tcW w:w="1134"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59C4F50"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项目名称</w:t>
            </w:r>
          </w:p>
        </w:tc>
        <w:tc>
          <w:tcPr>
            <w:tcW w:w="3405" w:type="dxa"/>
            <w:gridSpan w:val="5"/>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89B95BE"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项目特征描述</w:t>
            </w:r>
          </w:p>
        </w:tc>
        <w:tc>
          <w:tcPr>
            <w:tcW w:w="510"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3CC6029"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计量单位</w:t>
            </w:r>
          </w:p>
        </w:tc>
        <w:tc>
          <w:tcPr>
            <w:tcW w:w="900" w:type="dxa"/>
            <w:gridSpan w:val="3"/>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291B8F8"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工程量</w:t>
            </w:r>
          </w:p>
        </w:tc>
        <w:tc>
          <w:tcPr>
            <w:tcW w:w="2745" w:type="dxa"/>
            <w:gridSpan w:val="6"/>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B71E526"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金额（元）</w:t>
            </w:r>
          </w:p>
        </w:tc>
      </w:tr>
      <w:tr w:rsidR="007D065B" w14:paraId="68FDAB35" w14:textId="77777777">
        <w:trPr>
          <w:trHeight w:val="45"/>
          <w:jc w:val="center"/>
        </w:trPr>
        <w:tc>
          <w:tcPr>
            <w:tcW w:w="441" w:type="dxa"/>
            <w:vMerge/>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6FC54ED1" w14:textId="77777777" w:rsidR="007D065B" w:rsidRDefault="007D065B">
            <w:pPr>
              <w:jc w:val="center"/>
              <w:rPr>
                <w:rFonts w:ascii="宋体" w:hAnsi="宋体" w:cs="宋体"/>
                <w:color w:val="000000"/>
                <w:sz w:val="20"/>
                <w:szCs w:val="20"/>
              </w:rPr>
            </w:pPr>
          </w:p>
        </w:tc>
        <w:tc>
          <w:tcPr>
            <w:tcW w:w="1275" w:type="dxa"/>
            <w:gridSpan w:val="3"/>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F6D9BFC" w14:textId="77777777" w:rsidR="007D065B" w:rsidRDefault="007D065B">
            <w:pPr>
              <w:jc w:val="center"/>
              <w:rPr>
                <w:rFonts w:ascii="宋体" w:hAnsi="宋体" w:cs="宋体"/>
                <w:color w:val="000000"/>
                <w:sz w:val="20"/>
                <w:szCs w:val="20"/>
              </w:rPr>
            </w:pPr>
          </w:p>
        </w:tc>
        <w:tc>
          <w:tcPr>
            <w:tcW w:w="1134" w:type="dxa"/>
            <w:gridSpan w:val="2"/>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B0620B0" w14:textId="77777777" w:rsidR="007D065B" w:rsidRDefault="007D065B">
            <w:pPr>
              <w:jc w:val="center"/>
              <w:rPr>
                <w:rFonts w:ascii="宋体" w:hAnsi="宋体" w:cs="宋体"/>
                <w:color w:val="000000"/>
                <w:sz w:val="20"/>
                <w:szCs w:val="20"/>
              </w:rPr>
            </w:pPr>
          </w:p>
        </w:tc>
        <w:tc>
          <w:tcPr>
            <w:tcW w:w="3405" w:type="dxa"/>
            <w:gridSpan w:val="5"/>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520C972" w14:textId="77777777" w:rsidR="007D065B" w:rsidRDefault="007D065B">
            <w:pPr>
              <w:jc w:val="center"/>
              <w:rPr>
                <w:rFonts w:ascii="宋体" w:hAnsi="宋体" w:cs="宋体"/>
                <w:color w:val="000000"/>
                <w:sz w:val="20"/>
                <w:szCs w:val="20"/>
              </w:rPr>
            </w:pPr>
          </w:p>
        </w:tc>
        <w:tc>
          <w:tcPr>
            <w:tcW w:w="510"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5DCD528" w14:textId="77777777" w:rsidR="007D065B" w:rsidRDefault="007D065B">
            <w:pPr>
              <w:jc w:val="center"/>
              <w:rPr>
                <w:rFonts w:ascii="宋体" w:hAnsi="宋体" w:cs="宋体"/>
                <w:color w:val="000000"/>
                <w:sz w:val="20"/>
                <w:szCs w:val="20"/>
              </w:rPr>
            </w:pPr>
          </w:p>
        </w:tc>
        <w:tc>
          <w:tcPr>
            <w:tcW w:w="900" w:type="dxa"/>
            <w:gridSpan w:val="3"/>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3EA48F5" w14:textId="77777777" w:rsidR="007D065B" w:rsidRDefault="007D065B">
            <w:pPr>
              <w:jc w:val="center"/>
              <w:rPr>
                <w:rFonts w:ascii="宋体" w:hAnsi="宋体" w:cs="宋体"/>
                <w:color w:val="000000"/>
                <w:sz w:val="20"/>
                <w:szCs w:val="20"/>
              </w:rPr>
            </w:pP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DFDA85C" w14:textId="77777777" w:rsidR="007D065B" w:rsidRDefault="00D0789C">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综合单价</w:t>
            </w:r>
          </w:p>
        </w:tc>
        <w:tc>
          <w:tcPr>
            <w:tcW w:w="960"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730A498" w14:textId="77777777" w:rsidR="007D065B" w:rsidRDefault="00D0789C">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综合</w:t>
            </w:r>
            <w:proofErr w:type="gramStart"/>
            <w:r>
              <w:rPr>
                <w:rFonts w:ascii="宋体" w:hAnsi="宋体" w:cs="宋体" w:hint="eastAsia"/>
                <w:b/>
                <w:bCs/>
                <w:color w:val="000000"/>
                <w:kern w:val="0"/>
                <w:sz w:val="20"/>
                <w:szCs w:val="20"/>
                <w:lang w:bidi="ar"/>
              </w:rPr>
              <w:t>合</w:t>
            </w:r>
            <w:proofErr w:type="gramEnd"/>
            <w:r>
              <w:rPr>
                <w:rFonts w:ascii="宋体" w:hAnsi="宋体" w:cs="宋体" w:hint="eastAsia"/>
                <w:b/>
                <w:bCs/>
                <w:color w:val="000000"/>
                <w:kern w:val="0"/>
                <w:sz w:val="20"/>
                <w:szCs w:val="20"/>
                <w:lang w:bidi="ar"/>
              </w:rPr>
              <w:t>价</w:t>
            </w: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30272686"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其中</w:t>
            </w:r>
          </w:p>
        </w:tc>
      </w:tr>
      <w:tr w:rsidR="007D065B" w14:paraId="5E299643" w14:textId="77777777">
        <w:trPr>
          <w:trHeight w:val="45"/>
          <w:jc w:val="center"/>
        </w:trPr>
        <w:tc>
          <w:tcPr>
            <w:tcW w:w="441" w:type="dxa"/>
            <w:vMerge/>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669E09DC" w14:textId="77777777" w:rsidR="007D065B" w:rsidRDefault="007D065B">
            <w:pPr>
              <w:jc w:val="center"/>
              <w:rPr>
                <w:rFonts w:ascii="宋体" w:hAnsi="宋体" w:cs="宋体"/>
                <w:color w:val="000000"/>
                <w:sz w:val="20"/>
                <w:szCs w:val="20"/>
              </w:rPr>
            </w:pPr>
          </w:p>
        </w:tc>
        <w:tc>
          <w:tcPr>
            <w:tcW w:w="1275" w:type="dxa"/>
            <w:gridSpan w:val="3"/>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7ED358E" w14:textId="77777777" w:rsidR="007D065B" w:rsidRDefault="007D065B">
            <w:pPr>
              <w:jc w:val="center"/>
              <w:rPr>
                <w:rFonts w:ascii="宋体" w:hAnsi="宋体" w:cs="宋体"/>
                <w:color w:val="000000"/>
                <w:sz w:val="20"/>
                <w:szCs w:val="20"/>
              </w:rPr>
            </w:pPr>
          </w:p>
        </w:tc>
        <w:tc>
          <w:tcPr>
            <w:tcW w:w="1134" w:type="dxa"/>
            <w:gridSpan w:val="2"/>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22C735C" w14:textId="77777777" w:rsidR="007D065B" w:rsidRDefault="007D065B">
            <w:pPr>
              <w:jc w:val="center"/>
              <w:rPr>
                <w:rFonts w:ascii="宋体" w:hAnsi="宋体" w:cs="宋体"/>
                <w:color w:val="000000"/>
                <w:sz w:val="20"/>
                <w:szCs w:val="20"/>
              </w:rPr>
            </w:pPr>
          </w:p>
        </w:tc>
        <w:tc>
          <w:tcPr>
            <w:tcW w:w="3405" w:type="dxa"/>
            <w:gridSpan w:val="5"/>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E52640B" w14:textId="77777777" w:rsidR="007D065B" w:rsidRDefault="007D065B">
            <w:pPr>
              <w:jc w:val="center"/>
              <w:rPr>
                <w:rFonts w:ascii="宋体" w:hAnsi="宋体" w:cs="宋体"/>
                <w:color w:val="000000"/>
                <w:sz w:val="20"/>
                <w:szCs w:val="20"/>
              </w:rPr>
            </w:pPr>
          </w:p>
        </w:tc>
        <w:tc>
          <w:tcPr>
            <w:tcW w:w="510"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9D4C8BE" w14:textId="77777777" w:rsidR="007D065B" w:rsidRDefault="007D065B">
            <w:pPr>
              <w:jc w:val="center"/>
              <w:rPr>
                <w:rFonts w:ascii="宋体" w:hAnsi="宋体" w:cs="宋体"/>
                <w:color w:val="000000"/>
                <w:sz w:val="20"/>
                <w:szCs w:val="20"/>
              </w:rPr>
            </w:pPr>
          </w:p>
        </w:tc>
        <w:tc>
          <w:tcPr>
            <w:tcW w:w="900" w:type="dxa"/>
            <w:gridSpan w:val="3"/>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3261D8D" w14:textId="77777777" w:rsidR="007D065B" w:rsidRDefault="007D065B">
            <w:pPr>
              <w:jc w:val="center"/>
              <w:rPr>
                <w:rFonts w:ascii="宋体" w:hAnsi="宋体" w:cs="宋体"/>
                <w:color w:val="000000"/>
                <w:sz w:val="20"/>
                <w:szCs w:val="20"/>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848A63B" w14:textId="77777777" w:rsidR="007D065B" w:rsidRDefault="007D065B">
            <w:pPr>
              <w:jc w:val="center"/>
              <w:rPr>
                <w:rFonts w:ascii="宋体" w:hAnsi="宋体" w:cs="宋体"/>
                <w:color w:val="000000"/>
                <w:sz w:val="20"/>
                <w:szCs w:val="20"/>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61DF096" w14:textId="77777777" w:rsidR="007D065B" w:rsidRDefault="007D065B">
            <w:pPr>
              <w:jc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35A38B73"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暂估价</w:t>
            </w:r>
          </w:p>
        </w:tc>
      </w:tr>
      <w:tr w:rsidR="007D065B" w14:paraId="57E17739" w14:textId="77777777">
        <w:trPr>
          <w:trHeight w:val="55"/>
          <w:jc w:val="center"/>
        </w:trPr>
        <w:tc>
          <w:tcPr>
            <w:tcW w:w="44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C768039" w14:textId="77777777" w:rsidR="007D065B" w:rsidRDefault="00D0789C">
            <w:pPr>
              <w:spacing w:line="0" w:lineRule="atLeast"/>
              <w:jc w:val="center"/>
              <w:rPr>
                <w:rFonts w:ascii="宋体" w:hAnsi="宋体" w:cs="宋体"/>
                <w:b/>
                <w:bCs/>
                <w:color w:val="000000"/>
                <w:sz w:val="20"/>
                <w:szCs w:val="20"/>
              </w:rPr>
            </w:pPr>
            <w:proofErr w:type="gramStart"/>
            <w:r>
              <w:rPr>
                <w:rFonts w:ascii="宋体" w:hAnsi="宋体" w:cs="宋体" w:hint="eastAsia"/>
                <w:b/>
                <w:bCs/>
                <w:color w:val="000000"/>
                <w:sz w:val="20"/>
                <w:szCs w:val="20"/>
              </w:rPr>
              <w:t>一</w:t>
            </w:r>
            <w:proofErr w:type="gramEnd"/>
          </w:p>
        </w:tc>
        <w:tc>
          <w:tcPr>
            <w:tcW w:w="9969" w:type="dxa"/>
            <w:gridSpan w:val="20"/>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6921FC85" w14:textId="77777777" w:rsidR="007D065B" w:rsidRDefault="00D0789C">
            <w:pPr>
              <w:jc w:val="center"/>
              <w:rPr>
                <w:rFonts w:ascii="宋体" w:hAnsi="宋体" w:cs="宋体"/>
                <w:b/>
                <w:bCs/>
                <w:color w:val="000000"/>
                <w:sz w:val="20"/>
                <w:szCs w:val="20"/>
              </w:rPr>
            </w:pPr>
            <w:r>
              <w:rPr>
                <w:rFonts w:ascii="宋体" w:hAnsi="宋体" w:cs="宋体" w:hint="eastAsia"/>
                <w:b/>
                <w:bCs/>
                <w:color w:val="000000"/>
                <w:sz w:val="20"/>
                <w:szCs w:val="20"/>
              </w:rPr>
              <w:t>整个项目</w:t>
            </w:r>
          </w:p>
        </w:tc>
      </w:tr>
      <w:tr w:rsidR="007D065B" w14:paraId="63268FB9" w14:textId="77777777">
        <w:trPr>
          <w:trHeight w:val="570"/>
          <w:jc w:val="center"/>
        </w:trPr>
        <w:tc>
          <w:tcPr>
            <w:tcW w:w="44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FA797AD" w14:textId="77777777" w:rsidR="007D065B" w:rsidRDefault="00D0789C">
            <w:pPr>
              <w:spacing w:line="0" w:lineRule="atLeast"/>
              <w:jc w:val="center"/>
              <w:rPr>
                <w:rFonts w:ascii="宋体" w:hAnsi="宋体" w:cs="宋体"/>
                <w:color w:val="000000"/>
                <w:sz w:val="20"/>
                <w:szCs w:val="20"/>
              </w:rPr>
            </w:pPr>
            <w:r>
              <w:rPr>
                <w:rFonts w:ascii="宋体" w:hAnsi="宋体" w:cs="宋体" w:hint="eastAsia"/>
                <w:color w:val="000000"/>
                <w:sz w:val="20"/>
                <w:szCs w:val="20"/>
              </w:rPr>
              <w:t>1</w:t>
            </w:r>
          </w:p>
        </w:tc>
        <w:tc>
          <w:tcPr>
            <w:tcW w:w="1275"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B72BD1C" w14:textId="77777777" w:rsidR="007D065B" w:rsidRDefault="00D0789C">
            <w:pPr>
              <w:spacing w:line="0" w:lineRule="atLeast"/>
              <w:jc w:val="left"/>
              <w:rPr>
                <w:rFonts w:ascii="宋体" w:hAnsi="宋体" w:cs="宋体"/>
                <w:color w:val="000000"/>
                <w:sz w:val="20"/>
                <w:szCs w:val="20"/>
              </w:rPr>
            </w:pPr>
            <w:r>
              <w:rPr>
                <w:rFonts w:ascii="宋体" w:hAnsi="宋体" w:cs="宋体" w:hint="eastAsia"/>
                <w:color w:val="000000"/>
                <w:sz w:val="20"/>
                <w:szCs w:val="20"/>
              </w:rPr>
              <w:t>0</w:t>
            </w:r>
            <w:r>
              <w:rPr>
                <w:rFonts w:ascii="宋体" w:hAnsi="宋体" w:cs="宋体"/>
                <w:color w:val="000000"/>
                <w:sz w:val="20"/>
                <w:szCs w:val="20"/>
              </w:rPr>
              <w:t>30801006001</w:t>
            </w:r>
          </w:p>
        </w:tc>
        <w:tc>
          <w:tcPr>
            <w:tcW w:w="11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BCDBF5A"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sz w:val="20"/>
                <w:szCs w:val="20"/>
              </w:rPr>
              <w:t>低压不锈钢管</w:t>
            </w:r>
          </w:p>
        </w:tc>
        <w:tc>
          <w:tcPr>
            <w:tcW w:w="340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F32B3E9"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1</w:t>
            </w:r>
            <w:r>
              <w:rPr>
                <w:rFonts w:ascii="宋体" w:eastAsia="宋体" w:hAnsi="宋体" w:cs="宋体"/>
                <w:sz w:val="20"/>
                <w:szCs w:val="20"/>
              </w:rPr>
              <w:t>.</w:t>
            </w:r>
            <w:r>
              <w:rPr>
                <w:rFonts w:ascii="宋体" w:eastAsia="宋体" w:hAnsi="宋体" w:cs="宋体" w:hint="eastAsia"/>
                <w:sz w:val="20"/>
                <w:szCs w:val="20"/>
              </w:rPr>
              <w:t>材质：不锈钢（不锈钢对焊管件）</w:t>
            </w:r>
          </w:p>
          <w:p w14:paraId="572CF824"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2</w:t>
            </w:r>
            <w:r>
              <w:rPr>
                <w:rFonts w:ascii="宋体" w:eastAsia="宋体" w:hAnsi="宋体" w:cs="宋体"/>
                <w:sz w:val="20"/>
                <w:szCs w:val="20"/>
              </w:rPr>
              <w:t>.</w:t>
            </w:r>
            <w:r>
              <w:rPr>
                <w:rFonts w:ascii="宋体" w:eastAsia="宋体" w:hAnsi="宋体" w:cs="宋体" w:hint="eastAsia"/>
                <w:sz w:val="20"/>
                <w:szCs w:val="20"/>
              </w:rPr>
              <w:t>规格：D</w:t>
            </w:r>
            <w:r>
              <w:rPr>
                <w:rFonts w:ascii="宋体" w:eastAsia="宋体" w:hAnsi="宋体" w:cs="宋体"/>
                <w:sz w:val="20"/>
                <w:szCs w:val="20"/>
              </w:rPr>
              <w:t>N15</w:t>
            </w:r>
          </w:p>
          <w:p w14:paraId="733858B6"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3</w:t>
            </w:r>
            <w:r>
              <w:rPr>
                <w:rFonts w:ascii="宋体" w:eastAsia="宋体" w:hAnsi="宋体" w:cs="宋体"/>
                <w:sz w:val="20"/>
                <w:szCs w:val="20"/>
              </w:rPr>
              <w:t>.</w:t>
            </w:r>
            <w:r>
              <w:rPr>
                <w:rFonts w:ascii="宋体" w:eastAsia="宋体" w:hAnsi="宋体" w:cs="宋体" w:hint="eastAsia"/>
                <w:sz w:val="20"/>
                <w:szCs w:val="20"/>
              </w:rPr>
              <w:t>焊接方法：氩弧焊</w:t>
            </w:r>
          </w:p>
          <w:p w14:paraId="53B043F0" w14:textId="77777777" w:rsidR="007D065B" w:rsidRDefault="00D0789C">
            <w:pPr>
              <w:spacing w:line="0" w:lineRule="atLeast"/>
              <w:jc w:val="left"/>
              <w:rPr>
                <w:rFonts w:ascii="宋体" w:hAnsi="宋体" w:cs="宋体"/>
                <w:color w:val="000000"/>
                <w:sz w:val="20"/>
                <w:szCs w:val="20"/>
              </w:rPr>
            </w:pPr>
            <w:r>
              <w:rPr>
                <w:rFonts w:ascii="宋体" w:hAnsi="宋体" w:cs="宋体"/>
                <w:sz w:val="20"/>
                <w:szCs w:val="20"/>
              </w:rPr>
              <w:t>4.</w:t>
            </w:r>
            <w:r>
              <w:rPr>
                <w:rFonts w:ascii="宋体" w:hAnsi="宋体" w:cs="宋体" w:hint="eastAsia"/>
                <w:sz w:val="20"/>
                <w:szCs w:val="20"/>
              </w:rPr>
              <w:t>压力试验、吹扫与清洗设计要求：空气吹扫</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C2B37EA" w14:textId="77777777" w:rsidR="007D065B" w:rsidRDefault="00D0789C">
            <w:pPr>
              <w:spacing w:line="0" w:lineRule="atLeast"/>
              <w:jc w:val="center"/>
              <w:rPr>
                <w:rFonts w:ascii="宋体" w:hAnsi="宋体" w:cs="宋体"/>
                <w:color w:val="000000"/>
                <w:sz w:val="20"/>
                <w:szCs w:val="20"/>
              </w:rPr>
            </w:pPr>
            <w:r>
              <w:rPr>
                <w:rFonts w:ascii="宋体" w:hAnsi="宋体" w:cs="宋体" w:hint="eastAsia"/>
                <w:color w:val="000000"/>
                <w:sz w:val="20"/>
                <w:szCs w:val="20"/>
              </w:rPr>
              <w:t>米</w:t>
            </w:r>
          </w:p>
        </w:tc>
        <w:tc>
          <w:tcPr>
            <w:tcW w:w="90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10CCACD" w14:textId="77777777" w:rsidR="007D065B" w:rsidRDefault="00D0789C">
            <w:pPr>
              <w:spacing w:line="0" w:lineRule="atLeast"/>
              <w:jc w:val="center"/>
              <w:rPr>
                <w:rFonts w:ascii="宋体" w:hAnsi="宋体" w:cs="宋体"/>
                <w:color w:val="000000"/>
                <w:sz w:val="20"/>
                <w:szCs w:val="20"/>
              </w:rPr>
            </w:pPr>
            <w:r>
              <w:rPr>
                <w:rFonts w:ascii="宋体" w:hAnsi="宋体" w:cs="宋体" w:hint="eastAsia"/>
                <w:color w:val="000000"/>
                <w:sz w:val="20"/>
                <w:szCs w:val="20"/>
              </w:rPr>
              <w:t>2</w:t>
            </w:r>
            <w:r>
              <w:rPr>
                <w:rFonts w:ascii="宋体" w:hAnsi="宋体" w:cs="宋体"/>
                <w:color w:val="000000"/>
                <w:sz w:val="20"/>
                <w:szCs w:val="20"/>
              </w:rPr>
              <w:t>3.3</w:t>
            </w:r>
          </w:p>
        </w:tc>
        <w:tc>
          <w:tcPr>
            <w:tcW w:w="9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2CCD631" w14:textId="77777777" w:rsidR="007D065B" w:rsidRDefault="007D065B">
            <w:pPr>
              <w:spacing w:line="0" w:lineRule="atLeast"/>
              <w:jc w:val="center"/>
              <w:rPr>
                <w:rFonts w:ascii="宋体" w:hAnsi="宋体" w:cs="宋体"/>
                <w:color w:val="000000"/>
                <w:sz w:val="20"/>
                <w:szCs w:val="20"/>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741E6B8" w14:textId="77777777" w:rsidR="007D065B" w:rsidRDefault="007D065B">
            <w:pPr>
              <w:spacing w:line="0" w:lineRule="atLeast"/>
              <w:jc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363D27A4" w14:textId="77777777" w:rsidR="007D065B" w:rsidRDefault="007D065B">
            <w:pPr>
              <w:spacing w:line="0" w:lineRule="atLeast"/>
              <w:jc w:val="center"/>
              <w:rPr>
                <w:rFonts w:ascii="宋体" w:hAnsi="宋体" w:cs="宋体"/>
                <w:color w:val="000000"/>
                <w:sz w:val="20"/>
                <w:szCs w:val="20"/>
              </w:rPr>
            </w:pPr>
          </w:p>
        </w:tc>
      </w:tr>
      <w:tr w:rsidR="007D065B" w14:paraId="56791A61" w14:textId="77777777">
        <w:trPr>
          <w:trHeight w:val="570"/>
          <w:jc w:val="center"/>
        </w:trPr>
        <w:tc>
          <w:tcPr>
            <w:tcW w:w="44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5964A18B" w14:textId="77777777" w:rsidR="007D065B" w:rsidRDefault="00D0789C">
            <w:pPr>
              <w:spacing w:line="0" w:lineRule="atLeast"/>
              <w:jc w:val="center"/>
              <w:rPr>
                <w:rFonts w:ascii="宋体" w:hAnsi="宋体" w:cs="宋体"/>
                <w:color w:val="000000"/>
                <w:sz w:val="20"/>
                <w:szCs w:val="20"/>
              </w:rPr>
            </w:pPr>
            <w:r>
              <w:rPr>
                <w:rFonts w:ascii="宋体" w:hAnsi="宋体" w:cs="宋体" w:hint="eastAsia"/>
                <w:color w:val="000000"/>
                <w:sz w:val="20"/>
                <w:szCs w:val="20"/>
              </w:rPr>
              <w:t>2</w:t>
            </w:r>
          </w:p>
        </w:tc>
        <w:tc>
          <w:tcPr>
            <w:tcW w:w="1275"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4963C93" w14:textId="77777777" w:rsidR="007D065B" w:rsidRDefault="00D0789C">
            <w:pPr>
              <w:spacing w:line="0" w:lineRule="atLeast"/>
              <w:jc w:val="left"/>
              <w:rPr>
                <w:rFonts w:ascii="宋体" w:hAnsi="宋体" w:cs="宋体"/>
                <w:color w:val="000000"/>
                <w:sz w:val="20"/>
                <w:szCs w:val="20"/>
              </w:rPr>
            </w:pPr>
            <w:r>
              <w:rPr>
                <w:rFonts w:ascii="宋体" w:hAnsi="宋体" w:cs="宋体" w:hint="eastAsia"/>
                <w:color w:val="000000"/>
                <w:sz w:val="20"/>
                <w:szCs w:val="20"/>
              </w:rPr>
              <w:t>0</w:t>
            </w:r>
            <w:r>
              <w:rPr>
                <w:rFonts w:ascii="宋体" w:hAnsi="宋体" w:cs="宋体"/>
                <w:color w:val="000000"/>
                <w:sz w:val="20"/>
                <w:szCs w:val="20"/>
              </w:rPr>
              <w:t>30404019001</w:t>
            </w:r>
          </w:p>
        </w:tc>
        <w:tc>
          <w:tcPr>
            <w:tcW w:w="11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29E762C"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sz w:val="20"/>
                <w:szCs w:val="20"/>
              </w:rPr>
              <w:t>控制开关</w:t>
            </w:r>
          </w:p>
        </w:tc>
        <w:tc>
          <w:tcPr>
            <w:tcW w:w="340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428343F"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1</w:t>
            </w:r>
            <w:r>
              <w:rPr>
                <w:rFonts w:ascii="宋体" w:eastAsia="宋体" w:hAnsi="宋体" w:cs="宋体"/>
                <w:sz w:val="20"/>
                <w:szCs w:val="20"/>
              </w:rPr>
              <w:t>.</w:t>
            </w:r>
            <w:r>
              <w:rPr>
                <w:rFonts w:ascii="宋体" w:eastAsia="宋体" w:hAnsi="宋体" w:cs="宋体" w:hint="eastAsia"/>
                <w:sz w:val="20"/>
                <w:szCs w:val="20"/>
              </w:rPr>
              <w:t>名称：自动空气开关D</w:t>
            </w:r>
            <w:r>
              <w:rPr>
                <w:rFonts w:ascii="宋体" w:eastAsia="宋体" w:hAnsi="宋体" w:cs="宋体"/>
                <w:sz w:val="20"/>
                <w:szCs w:val="20"/>
              </w:rPr>
              <w:t>W</w:t>
            </w:r>
            <w:r>
              <w:rPr>
                <w:rFonts w:ascii="宋体" w:eastAsia="宋体" w:hAnsi="宋体" w:cs="宋体" w:hint="eastAsia"/>
                <w:sz w:val="20"/>
                <w:szCs w:val="20"/>
              </w:rPr>
              <w:t>万能式</w:t>
            </w:r>
          </w:p>
          <w:p w14:paraId="756952EA" w14:textId="77777777" w:rsidR="007D065B" w:rsidRDefault="00D0789C">
            <w:pPr>
              <w:spacing w:line="0" w:lineRule="atLeast"/>
              <w:jc w:val="left"/>
              <w:rPr>
                <w:rFonts w:ascii="宋体" w:hAnsi="宋体" w:cs="宋体"/>
                <w:color w:val="000000"/>
                <w:sz w:val="20"/>
                <w:szCs w:val="20"/>
              </w:rPr>
            </w:pPr>
            <w:r>
              <w:rPr>
                <w:rFonts w:ascii="宋体" w:hAnsi="宋体" w:cs="宋体" w:hint="eastAsia"/>
                <w:sz w:val="20"/>
                <w:szCs w:val="20"/>
              </w:rPr>
              <w:t>2</w:t>
            </w:r>
            <w:r>
              <w:rPr>
                <w:rFonts w:ascii="宋体" w:hAnsi="宋体" w:cs="宋体"/>
                <w:sz w:val="20"/>
                <w:szCs w:val="20"/>
              </w:rPr>
              <w:t>.</w:t>
            </w:r>
            <w:r>
              <w:rPr>
                <w:rFonts w:ascii="宋体" w:hAnsi="宋体" w:cs="宋体" w:hint="eastAsia"/>
                <w:sz w:val="20"/>
                <w:szCs w:val="20"/>
              </w:rPr>
              <w:t>型号、规格：空气开关3</w:t>
            </w:r>
            <w:r>
              <w:rPr>
                <w:rFonts w:ascii="宋体" w:hAnsi="宋体" w:cs="宋体"/>
                <w:sz w:val="20"/>
                <w:szCs w:val="20"/>
              </w:rPr>
              <w:t>2A 220V</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49EC8C7" w14:textId="77777777" w:rsidR="007D065B" w:rsidRDefault="00D0789C">
            <w:pPr>
              <w:spacing w:line="0" w:lineRule="atLeast"/>
              <w:jc w:val="center"/>
              <w:rPr>
                <w:rFonts w:ascii="宋体" w:hAnsi="宋体" w:cs="宋体"/>
                <w:color w:val="000000"/>
                <w:sz w:val="20"/>
                <w:szCs w:val="20"/>
              </w:rPr>
            </w:pPr>
            <w:proofErr w:type="gramStart"/>
            <w:r>
              <w:rPr>
                <w:rFonts w:ascii="宋体" w:hAnsi="宋体" w:cs="宋体" w:hint="eastAsia"/>
                <w:sz w:val="20"/>
                <w:szCs w:val="20"/>
              </w:rPr>
              <w:t>个</w:t>
            </w:r>
            <w:proofErr w:type="gramEnd"/>
          </w:p>
        </w:tc>
        <w:tc>
          <w:tcPr>
            <w:tcW w:w="90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A89582E" w14:textId="77777777" w:rsidR="007D065B" w:rsidRDefault="00D0789C">
            <w:pPr>
              <w:spacing w:line="0" w:lineRule="atLeast"/>
              <w:jc w:val="center"/>
              <w:rPr>
                <w:rFonts w:ascii="宋体" w:hAnsi="宋体" w:cs="宋体"/>
                <w:color w:val="000000"/>
                <w:sz w:val="20"/>
                <w:szCs w:val="20"/>
              </w:rPr>
            </w:pPr>
            <w:r>
              <w:rPr>
                <w:rFonts w:ascii="宋体" w:hAnsi="宋体" w:cs="宋体" w:hint="eastAsia"/>
                <w:sz w:val="20"/>
                <w:szCs w:val="20"/>
              </w:rPr>
              <w:t>2</w:t>
            </w:r>
          </w:p>
        </w:tc>
        <w:tc>
          <w:tcPr>
            <w:tcW w:w="9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208A70A" w14:textId="77777777" w:rsidR="007D065B" w:rsidRDefault="007D065B">
            <w:pPr>
              <w:spacing w:line="0" w:lineRule="atLeast"/>
              <w:jc w:val="center"/>
              <w:rPr>
                <w:rFonts w:ascii="宋体" w:hAnsi="宋体" w:cs="宋体"/>
                <w:color w:val="000000"/>
                <w:sz w:val="20"/>
                <w:szCs w:val="20"/>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0FD0BAA" w14:textId="77777777" w:rsidR="007D065B" w:rsidRDefault="007D065B">
            <w:pPr>
              <w:spacing w:line="0" w:lineRule="atLeast"/>
              <w:jc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66B55B36" w14:textId="77777777" w:rsidR="007D065B" w:rsidRDefault="007D065B">
            <w:pPr>
              <w:spacing w:line="0" w:lineRule="atLeast"/>
              <w:jc w:val="center"/>
              <w:rPr>
                <w:rFonts w:ascii="宋体" w:hAnsi="宋体" w:cs="宋体"/>
                <w:color w:val="000000"/>
                <w:sz w:val="20"/>
                <w:szCs w:val="20"/>
              </w:rPr>
            </w:pPr>
          </w:p>
        </w:tc>
      </w:tr>
      <w:tr w:rsidR="007D065B" w14:paraId="51D58DB8" w14:textId="77777777">
        <w:trPr>
          <w:trHeight w:val="570"/>
          <w:jc w:val="center"/>
        </w:trPr>
        <w:tc>
          <w:tcPr>
            <w:tcW w:w="44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EF5ED6D" w14:textId="77777777" w:rsidR="007D065B" w:rsidRDefault="00D0789C">
            <w:pPr>
              <w:spacing w:line="0" w:lineRule="atLeast"/>
              <w:jc w:val="center"/>
              <w:rPr>
                <w:rFonts w:ascii="宋体" w:hAnsi="宋体" w:cs="宋体"/>
                <w:color w:val="000000"/>
                <w:sz w:val="20"/>
                <w:szCs w:val="20"/>
              </w:rPr>
            </w:pPr>
            <w:r>
              <w:rPr>
                <w:rFonts w:ascii="宋体" w:hAnsi="宋体" w:cs="宋体" w:hint="eastAsia"/>
                <w:sz w:val="20"/>
                <w:szCs w:val="20"/>
              </w:rPr>
              <w:t>3</w:t>
            </w:r>
          </w:p>
        </w:tc>
        <w:tc>
          <w:tcPr>
            <w:tcW w:w="1275"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BA267E8" w14:textId="77777777" w:rsidR="007D065B" w:rsidRDefault="00D0789C">
            <w:pPr>
              <w:spacing w:line="0" w:lineRule="atLeast"/>
              <w:jc w:val="left"/>
              <w:rPr>
                <w:rFonts w:ascii="宋体" w:hAnsi="宋体" w:cs="宋体"/>
                <w:color w:val="000000"/>
                <w:sz w:val="20"/>
                <w:szCs w:val="20"/>
              </w:rPr>
            </w:pPr>
            <w:r>
              <w:rPr>
                <w:rFonts w:ascii="宋体" w:hAnsi="宋体" w:cs="宋体" w:hint="eastAsia"/>
                <w:sz w:val="20"/>
                <w:szCs w:val="20"/>
              </w:rPr>
              <w:t>0</w:t>
            </w:r>
            <w:r>
              <w:rPr>
                <w:rFonts w:ascii="宋体" w:hAnsi="宋体" w:cs="宋体"/>
                <w:sz w:val="20"/>
                <w:szCs w:val="20"/>
              </w:rPr>
              <w:t>30807002001</w:t>
            </w:r>
          </w:p>
        </w:tc>
        <w:tc>
          <w:tcPr>
            <w:tcW w:w="11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0790C1E"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球阀</w:t>
            </w:r>
          </w:p>
        </w:tc>
        <w:tc>
          <w:tcPr>
            <w:tcW w:w="340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ED2B6C3"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1</w:t>
            </w:r>
            <w:r>
              <w:rPr>
                <w:rFonts w:ascii="宋体" w:eastAsia="宋体" w:hAnsi="宋体" w:cs="宋体"/>
                <w:sz w:val="20"/>
                <w:szCs w:val="20"/>
              </w:rPr>
              <w:t>.</w:t>
            </w:r>
            <w:r>
              <w:rPr>
                <w:rFonts w:ascii="宋体" w:eastAsia="宋体" w:hAnsi="宋体" w:cs="宋体" w:hint="eastAsia"/>
                <w:sz w:val="20"/>
                <w:szCs w:val="20"/>
              </w:rPr>
              <w:t>名称：球阀</w:t>
            </w:r>
          </w:p>
          <w:p w14:paraId="14BA24D8"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2</w:t>
            </w:r>
            <w:r>
              <w:rPr>
                <w:rFonts w:ascii="宋体" w:eastAsia="宋体" w:hAnsi="宋体" w:cs="宋体"/>
                <w:sz w:val="20"/>
                <w:szCs w:val="20"/>
              </w:rPr>
              <w:t>.</w:t>
            </w:r>
            <w:r>
              <w:rPr>
                <w:rFonts w:ascii="宋体" w:eastAsia="宋体" w:hAnsi="宋体" w:cs="宋体" w:hint="eastAsia"/>
                <w:sz w:val="20"/>
                <w:szCs w:val="20"/>
              </w:rPr>
              <w:t>材质：不锈钢</w:t>
            </w:r>
          </w:p>
          <w:p w14:paraId="44242951" w14:textId="77777777" w:rsidR="007D065B" w:rsidRDefault="00D0789C">
            <w:pPr>
              <w:spacing w:line="0" w:lineRule="atLeast"/>
              <w:jc w:val="left"/>
              <w:rPr>
                <w:rFonts w:ascii="宋体" w:hAnsi="宋体" w:cs="宋体"/>
                <w:color w:val="000000"/>
                <w:sz w:val="20"/>
                <w:szCs w:val="20"/>
              </w:rPr>
            </w:pPr>
            <w:r>
              <w:rPr>
                <w:rFonts w:ascii="宋体" w:hAnsi="宋体" w:cs="宋体" w:hint="eastAsia"/>
                <w:sz w:val="20"/>
                <w:szCs w:val="20"/>
              </w:rPr>
              <w:t>3</w:t>
            </w:r>
            <w:r>
              <w:rPr>
                <w:rFonts w:ascii="宋体" w:hAnsi="宋体" w:cs="宋体"/>
                <w:sz w:val="20"/>
                <w:szCs w:val="20"/>
              </w:rPr>
              <w:t>.</w:t>
            </w:r>
            <w:r>
              <w:rPr>
                <w:rFonts w:ascii="宋体" w:hAnsi="宋体" w:cs="宋体" w:hint="eastAsia"/>
                <w:sz w:val="20"/>
                <w:szCs w:val="20"/>
              </w:rPr>
              <w:t>型号、规格：D</w:t>
            </w:r>
            <w:r>
              <w:rPr>
                <w:rFonts w:ascii="宋体" w:hAnsi="宋体" w:cs="宋体"/>
                <w:sz w:val="20"/>
                <w:szCs w:val="20"/>
              </w:rPr>
              <w:t>N15</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A51E0C4" w14:textId="77777777" w:rsidR="007D065B" w:rsidRDefault="00D0789C">
            <w:pPr>
              <w:spacing w:line="0" w:lineRule="atLeast"/>
              <w:jc w:val="center"/>
              <w:rPr>
                <w:rFonts w:ascii="宋体" w:hAnsi="宋体" w:cs="宋体"/>
                <w:color w:val="000000"/>
                <w:sz w:val="20"/>
                <w:szCs w:val="20"/>
              </w:rPr>
            </w:pPr>
            <w:proofErr w:type="gramStart"/>
            <w:r>
              <w:rPr>
                <w:rFonts w:ascii="宋体" w:hAnsi="宋体" w:cs="宋体" w:hint="eastAsia"/>
                <w:sz w:val="20"/>
                <w:szCs w:val="20"/>
              </w:rPr>
              <w:t>个</w:t>
            </w:r>
            <w:proofErr w:type="gramEnd"/>
          </w:p>
        </w:tc>
        <w:tc>
          <w:tcPr>
            <w:tcW w:w="90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2289EF5" w14:textId="77777777" w:rsidR="007D065B" w:rsidRDefault="00D0789C">
            <w:pPr>
              <w:spacing w:line="0" w:lineRule="atLeast"/>
              <w:jc w:val="center"/>
              <w:rPr>
                <w:rFonts w:ascii="宋体" w:hAnsi="宋体" w:cs="宋体"/>
                <w:color w:val="000000"/>
                <w:sz w:val="20"/>
                <w:szCs w:val="20"/>
              </w:rPr>
            </w:pPr>
            <w:r>
              <w:rPr>
                <w:rFonts w:ascii="宋体" w:hAnsi="宋体" w:cs="宋体" w:hint="eastAsia"/>
                <w:sz w:val="20"/>
                <w:szCs w:val="20"/>
              </w:rPr>
              <w:t>4</w:t>
            </w:r>
          </w:p>
        </w:tc>
        <w:tc>
          <w:tcPr>
            <w:tcW w:w="9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B672274" w14:textId="77777777" w:rsidR="007D065B" w:rsidRDefault="007D065B">
            <w:pPr>
              <w:spacing w:line="0" w:lineRule="atLeast"/>
              <w:jc w:val="center"/>
              <w:rPr>
                <w:rFonts w:ascii="宋体" w:hAnsi="宋体" w:cs="宋体"/>
                <w:color w:val="000000"/>
                <w:sz w:val="20"/>
                <w:szCs w:val="20"/>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EA182F2" w14:textId="77777777" w:rsidR="007D065B" w:rsidRDefault="007D065B">
            <w:pPr>
              <w:spacing w:line="0" w:lineRule="atLeast"/>
              <w:jc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752970B4" w14:textId="77777777" w:rsidR="007D065B" w:rsidRDefault="007D065B">
            <w:pPr>
              <w:spacing w:line="0" w:lineRule="atLeast"/>
              <w:jc w:val="center"/>
              <w:rPr>
                <w:rFonts w:ascii="宋体" w:hAnsi="宋体" w:cs="宋体"/>
                <w:color w:val="000000"/>
                <w:sz w:val="20"/>
                <w:szCs w:val="20"/>
              </w:rPr>
            </w:pPr>
          </w:p>
        </w:tc>
      </w:tr>
      <w:tr w:rsidR="007D065B" w14:paraId="55543D8C" w14:textId="77777777">
        <w:trPr>
          <w:trHeight w:val="570"/>
          <w:jc w:val="center"/>
        </w:trPr>
        <w:tc>
          <w:tcPr>
            <w:tcW w:w="44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8AAAE14" w14:textId="77777777" w:rsidR="007D065B" w:rsidRDefault="00D0789C">
            <w:pPr>
              <w:spacing w:line="0" w:lineRule="atLeast"/>
              <w:jc w:val="center"/>
              <w:rPr>
                <w:rFonts w:ascii="宋体" w:hAnsi="宋体" w:cs="宋体"/>
                <w:color w:val="000000"/>
                <w:sz w:val="20"/>
                <w:szCs w:val="20"/>
              </w:rPr>
            </w:pPr>
            <w:r>
              <w:rPr>
                <w:rFonts w:ascii="宋体" w:hAnsi="宋体" w:cs="宋体" w:hint="eastAsia"/>
                <w:sz w:val="20"/>
                <w:szCs w:val="20"/>
              </w:rPr>
              <w:t>4</w:t>
            </w:r>
          </w:p>
        </w:tc>
        <w:tc>
          <w:tcPr>
            <w:tcW w:w="1275"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6E4EDC4" w14:textId="77777777" w:rsidR="007D065B" w:rsidRDefault="00D0789C">
            <w:pPr>
              <w:spacing w:line="0" w:lineRule="atLeast"/>
              <w:jc w:val="left"/>
              <w:rPr>
                <w:rFonts w:ascii="宋体" w:hAnsi="宋体" w:cs="宋体"/>
                <w:color w:val="000000"/>
                <w:sz w:val="20"/>
                <w:szCs w:val="20"/>
              </w:rPr>
            </w:pPr>
            <w:r>
              <w:rPr>
                <w:rFonts w:ascii="宋体" w:hAnsi="宋体" w:cs="宋体" w:hint="eastAsia"/>
                <w:sz w:val="20"/>
                <w:szCs w:val="20"/>
              </w:rPr>
              <w:t>0</w:t>
            </w:r>
            <w:r>
              <w:rPr>
                <w:rFonts w:ascii="宋体" w:hAnsi="宋体" w:cs="宋体"/>
                <w:sz w:val="20"/>
                <w:szCs w:val="20"/>
              </w:rPr>
              <w:t>30807002002</w:t>
            </w:r>
          </w:p>
        </w:tc>
        <w:tc>
          <w:tcPr>
            <w:tcW w:w="11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7822A07"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自力式调节阀</w:t>
            </w:r>
          </w:p>
        </w:tc>
        <w:tc>
          <w:tcPr>
            <w:tcW w:w="340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79346BB"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1</w:t>
            </w:r>
            <w:r>
              <w:rPr>
                <w:rFonts w:ascii="宋体" w:eastAsia="宋体" w:hAnsi="宋体" w:cs="宋体"/>
                <w:sz w:val="20"/>
                <w:szCs w:val="20"/>
              </w:rPr>
              <w:t>.</w:t>
            </w:r>
            <w:r>
              <w:rPr>
                <w:rFonts w:ascii="宋体" w:eastAsia="宋体" w:hAnsi="宋体" w:cs="宋体" w:hint="eastAsia"/>
                <w:sz w:val="20"/>
                <w:szCs w:val="20"/>
              </w:rPr>
              <w:t>名称：自力式调节阀</w:t>
            </w:r>
          </w:p>
          <w:p w14:paraId="380D34E6"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2</w:t>
            </w:r>
            <w:r>
              <w:rPr>
                <w:rFonts w:ascii="宋体" w:eastAsia="宋体" w:hAnsi="宋体" w:cs="宋体"/>
                <w:sz w:val="20"/>
                <w:szCs w:val="20"/>
              </w:rPr>
              <w:t>.</w:t>
            </w:r>
            <w:r>
              <w:rPr>
                <w:rFonts w:ascii="宋体" w:eastAsia="宋体" w:hAnsi="宋体" w:cs="宋体" w:hint="eastAsia"/>
                <w:sz w:val="20"/>
                <w:szCs w:val="20"/>
              </w:rPr>
              <w:t>材质：不锈钢</w:t>
            </w:r>
          </w:p>
          <w:p w14:paraId="6DB32189" w14:textId="77777777" w:rsidR="007D065B" w:rsidRDefault="00D0789C">
            <w:pPr>
              <w:spacing w:line="0" w:lineRule="atLeast"/>
              <w:jc w:val="left"/>
              <w:rPr>
                <w:rFonts w:ascii="宋体" w:hAnsi="宋体" w:cs="宋体"/>
                <w:color w:val="000000"/>
                <w:sz w:val="20"/>
                <w:szCs w:val="20"/>
              </w:rPr>
            </w:pPr>
            <w:r>
              <w:rPr>
                <w:rFonts w:ascii="宋体" w:hAnsi="宋体" w:cs="宋体" w:hint="eastAsia"/>
                <w:sz w:val="20"/>
                <w:szCs w:val="20"/>
              </w:rPr>
              <w:t>3.型号、规格：D</w:t>
            </w:r>
            <w:r>
              <w:rPr>
                <w:rFonts w:ascii="宋体" w:hAnsi="宋体" w:cs="宋体"/>
                <w:sz w:val="20"/>
                <w:szCs w:val="20"/>
              </w:rPr>
              <w:t>N15</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C1A77A3" w14:textId="77777777" w:rsidR="007D065B" w:rsidRDefault="00D0789C">
            <w:pPr>
              <w:spacing w:line="0" w:lineRule="atLeast"/>
              <w:jc w:val="center"/>
              <w:rPr>
                <w:rFonts w:ascii="宋体" w:hAnsi="宋体" w:cs="宋体"/>
                <w:color w:val="000000"/>
                <w:sz w:val="20"/>
                <w:szCs w:val="20"/>
              </w:rPr>
            </w:pPr>
            <w:proofErr w:type="gramStart"/>
            <w:r>
              <w:rPr>
                <w:rFonts w:ascii="宋体" w:hAnsi="宋体" w:cs="宋体" w:hint="eastAsia"/>
                <w:sz w:val="20"/>
                <w:szCs w:val="20"/>
              </w:rPr>
              <w:t>个</w:t>
            </w:r>
            <w:proofErr w:type="gramEnd"/>
          </w:p>
        </w:tc>
        <w:tc>
          <w:tcPr>
            <w:tcW w:w="90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E6C6D39" w14:textId="77777777" w:rsidR="007D065B" w:rsidRDefault="00D0789C">
            <w:pPr>
              <w:spacing w:line="0" w:lineRule="atLeast"/>
              <w:jc w:val="center"/>
              <w:rPr>
                <w:rFonts w:ascii="宋体" w:hAnsi="宋体" w:cs="宋体"/>
                <w:color w:val="000000"/>
                <w:sz w:val="20"/>
                <w:szCs w:val="20"/>
              </w:rPr>
            </w:pPr>
            <w:r>
              <w:rPr>
                <w:rFonts w:ascii="宋体" w:hAnsi="宋体" w:cs="宋体" w:hint="eastAsia"/>
                <w:sz w:val="20"/>
                <w:szCs w:val="20"/>
              </w:rPr>
              <w:t>4</w:t>
            </w:r>
          </w:p>
        </w:tc>
        <w:tc>
          <w:tcPr>
            <w:tcW w:w="9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0A708B6" w14:textId="77777777" w:rsidR="007D065B" w:rsidRDefault="007D065B">
            <w:pPr>
              <w:spacing w:line="0" w:lineRule="atLeast"/>
              <w:jc w:val="center"/>
              <w:rPr>
                <w:rFonts w:ascii="宋体" w:hAnsi="宋体" w:cs="宋体"/>
                <w:color w:val="000000"/>
                <w:sz w:val="20"/>
                <w:szCs w:val="20"/>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3060243" w14:textId="77777777" w:rsidR="007D065B" w:rsidRDefault="007D065B">
            <w:pPr>
              <w:spacing w:line="0" w:lineRule="atLeast"/>
              <w:jc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8919D82" w14:textId="77777777" w:rsidR="007D065B" w:rsidRDefault="007D065B">
            <w:pPr>
              <w:spacing w:line="0" w:lineRule="atLeast"/>
              <w:jc w:val="center"/>
              <w:rPr>
                <w:rFonts w:ascii="宋体" w:hAnsi="宋体" w:cs="宋体"/>
                <w:color w:val="000000"/>
                <w:sz w:val="20"/>
                <w:szCs w:val="20"/>
              </w:rPr>
            </w:pPr>
          </w:p>
        </w:tc>
      </w:tr>
      <w:tr w:rsidR="007D065B" w14:paraId="4E1E7A10" w14:textId="77777777">
        <w:trPr>
          <w:trHeight w:val="570"/>
          <w:jc w:val="center"/>
        </w:trPr>
        <w:tc>
          <w:tcPr>
            <w:tcW w:w="44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1BC9FBFA" w14:textId="77777777" w:rsidR="007D065B" w:rsidRDefault="00D0789C">
            <w:pPr>
              <w:spacing w:line="0" w:lineRule="atLeast"/>
              <w:jc w:val="center"/>
              <w:rPr>
                <w:rFonts w:ascii="宋体" w:hAnsi="宋体" w:cs="宋体"/>
                <w:color w:val="000000"/>
                <w:sz w:val="20"/>
                <w:szCs w:val="20"/>
              </w:rPr>
            </w:pPr>
            <w:r>
              <w:rPr>
                <w:rFonts w:ascii="宋体" w:hAnsi="宋体" w:cs="宋体" w:hint="eastAsia"/>
                <w:sz w:val="20"/>
                <w:szCs w:val="20"/>
              </w:rPr>
              <w:t>5</w:t>
            </w:r>
          </w:p>
        </w:tc>
        <w:tc>
          <w:tcPr>
            <w:tcW w:w="1275"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ED470AD" w14:textId="77777777" w:rsidR="007D065B" w:rsidRDefault="00D0789C">
            <w:pPr>
              <w:spacing w:line="0" w:lineRule="atLeast"/>
              <w:jc w:val="left"/>
              <w:rPr>
                <w:rFonts w:ascii="宋体" w:hAnsi="宋体" w:cs="宋体"/>
                <w:color w:val="000000"/>
                <w:sz w:val="20"/>
                <w:szCs w:val="20"/>
              </w:rPr>
            </w:pPr>
            <w:r>
              <w:rPr>
                <w:rFonts w:ascii="宋体" w:hAnsi="宋体" w:cs="宋体" w:hint="eastAsia"/>
                <w:sz w:val="20"/>
                <w:szCs w:val="20"/>
              </w:rPr>
              <w:t>0</w:t>
            </w:r>
            <w:r>
              <w:rPr>
                <w:rFonts w:ascii="宋体" w:hAnsi="宋体" w:cs="宋体"/>
                <w:sz w:val="20"/>
                <w:szCs w:val="20"/>
              </w:rPr>
              <w:t>31001006001</w:t>
            </w:r>
          </w:p>
        </w:tc>
        <w:tc>
          <w:tcPr>
            <w:tcW w:w="11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6F361EF"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塑料通风管</w:t>
            </w:r>
          </w:p>
        </w:tc>
        <w:tc>
          <w:tcPr>
            <w:tcW w:w="340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200D36E"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1</w:t>
            </w:r>
            <w:r>
              <w:rPr>
                <w:rFonts w:ascii="宋体" w:eastAsia="宋体" w:hAnsi="宋体" w:cs="宋体"/>
                <w:sz w:val="20"/>
                <w:szCs w:val="20"/>
              </w:rPr>
              <w:t>.</w:t>
            </w:r>
            <w:r>
              <w:rPr>
                <w:rFonts w:ascii="宋体" w:eastAsia="宋体" w:hAnsi="宋体" w:cs="宋体" w:hint="eastAsia"/>
                <w:sz w:val="20"/>
                <w:szCs w:val="20"/>
              </w:rPr>
              <w:t>名称：塑料通风管道</w:t>
            </w:r>
          </w:p>
          <w:p w14:paraId="54BC1959"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2</w:t>
            </w:r>
            <w:r>
              <w:rPr>
                <w:rFonts w:ascii="宋体" w:eastAsia="宋体" w:hAnsi="宋体" w:cs="宋体"/>
                <w:sz w:val="20"/>
                <w:szCs w:val="20"/>
              </w:rPr>
              <w:t>.</w:t>
            </w:r>
            <w:r>
              <w:rPr>
                <w:rFonts w:ascii="宋体" w:eastAsia="宋体" w:hAnsi="宋体" w:cs="宋体" w:hint="eastAsia"/>
                <w:sz w:val="20"/>
                <w:szCs w:val="20"/>
              </w:rPr>
              <w:t>安装部位：室内</w:t>
            </w:r>
          </w:p>
          <w:p w14:paraId="4F2544DF"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3</w:t>
            </w:r>
            <w:r>
              <w:rPr>
                <w:rFonts w:ascii="宋体" w:eastAsia="宋体" w:hAnsi="宋体" w:cs="宋体"/>
                <w:sz w:val="20"/>
                <w:szCs w:val="20"/>
              </w:rPr>
              <w:t>.</w:t>
            </w:r>
            <w:r>
              <w:rPr>
                <w:rFonts w:ascii="宋体" w:eastAsia="宋体" w:hAnsi="宋体" w:cs="宋体" w:hint="eastAsia"/>
                <w:sz w:val="20"/>
                <w:szCs w:val="20"/>
              </w:rPr>
              <w:t>形状：圆形</w:t>
            </w:r>
          </w:p>
          <w:p w14:paraId="63CFFB2C" w14:textId="77777777" w:rsidR="007D065B" w:rsidRDefault="00D0789C">
            <w:pPr>
              <w:spacing w:line="0" w:lineRule="atLeast"/>
              <w:jc w:val="left"/>
              <w:rPr>
                <w:rFonts w:ascii="宋体" w:hAnsi="宋体" w:cs="宋体"/>
                <w:color w:val="000000"/>
                <w:sz w:val="20"/>
                <w:szCs w:val="20"/>
              </w:rPr>
            </w:pPr>
            <w:r>
              <w:rPr>
                <w:rFonts w:ascii="宋体" w:hAnsi="宋体" w:cs="宋体" w:hint="eastAsia"/>
                <w:sz w:val="20"/>
                <w:szCs w:val="20"/>
              </w:rPr>
              <w:t>4</w:t>
            </w:r>
            <w:r>
              <w:rPr>
                <w:rFonts w:ascii="宋体" w:hAnsi="宋体" w:cs="宋体"/>
                <w:sz w:val="20"/>
                <w:szCs w:val="20"/>
              </w:rPr>
              <w:t>.</w:t>
            </w:r>
            <w:r>
              <w:rPr>
                <w:rFonts w:ascii="宋体" w:hAnsi="宋体" w:cs="宋体" w:hint="eastAsia"/>
                <w:sz w:val="20"/>
                <w:szCs w:val="20"/>
              </w:rPr>
              <w:t>材质、规格：公称外径（1</w:t>
            </w:r>
            <w:r>
              <w:rPr>
                <w:rFonts w:ascii="宋体" w:hAnsi="宋体" w:cs="宋体"/>
                <w:sz w:val="20"/>
                <w:szCs w:val="20"/>
              </w:rPr>
              <w:t>60</w:t>
            </w:r>
            <w:r>
              <w:rPr>
                <w:rFonts w:ascii="宋体" w:hAnsi="宋体" w:cs="宋体" w:hint="eastAsia"/>
                <w:sz w:val="20"/>
                <w:szCs w:val="20"/>
              </w:rPr>
              <w:t>mm以内）</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CE3B0DC" w14:textId="77777777" w:rsidR="007D065B" w:rsidRDefault="00D0789C">
            <w:pPr>
              <w:spacing w:line="0" w:lineRule="atLeast"/>
              <w:jc w:val="center"/>
              <w:rPr>
                <w:rFonts w:ascii="宋体" w:hAnsi="宋体" w:cs="宋体"/>
                <w:color w:val="000000"/>
                <w:sz w:val="20"/>
                <w:szCs w:val="20"/>
              </w:rPr>
            </w:pPr>
            <w:r>
              <w:rPr>
                <w:rFonts w:ascii="宋体" w:hAnsi="宋体" w:cs="宋体" w:hint="eastAsia"/>
                <w:sz w:val="20"/>
                <w:szCs w:val="20"/>
              </w:rPr>
              <w:t>米</w:t>
            </w:r>
          </w:p>
        </w:tc>
        <w:tc>
          <w:tcPr>
            <w:tcW w:w="90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604B4A7" w14:textId="77777777" w:rsidR="007D065B" w:rsidRDefault="00D0789C">
            <w:pPr>
              <w:spacing w:line="0" w:lineRule="atLeast"/>
              <w:jc w:val="center"/>
              <w:rPr>
                <w:rFonts w:ascii="宋体" w:hAnsi="宋体" w:cs="宋体"/>
                <w:color w:val="000000"/>
                <w:sz w:val="20"/>
                <w:szCs w:val="20"/>
              </w:rPr>
            </w:pPr>
            <w:r>
              <w:rPr>
                <w:rFonts w:ascii="宋体" w:hAnsi="宋体" w:cs="宋体" w:hint="eastAsia"/>
                <w:sz w:val="20"/>
                <w:szCs w:val="20"/>
              </w:rPr>
              <w:t>1</w:t>
            </w:r>
            <w:r>
              <w:rPr>
                <w:rFonts w:ascii="宋体" w:hAnsi="宋体" w:cs="宋体"/>
                <w:sz w:val="20"/>
                <w:szCs w:val="20"/>
              </w:rPr>
              <w:t>4.4</w:t>
            </w:r>
          </w:p>
        </w:tc>
        <w:tc>
          <w:tcPr>
            <w:tcW w:w="9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D931E24" w14:textId="77777777" w:rsidR="007D065B" w:rsidRDefault="007D065B">
            <w:pPr>
              <w:spacing w:line="0" w:lineRule="atLeast"/>
              <w:jc w:val="center"/>
              <w:rPr>
                <w:rFonts w:ascii="宋体" w:hAnsi="宋体" w:cs="宋体"/>
                <w:color w:val="000000"/>
                <w:sz w:val="20"/>
                <w:szCs w:val="20"/>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FF8431E" w14:textId="77777777" w:rsidR="007D065B" w:rsidRDefault="007D065B">
            <w:pPr>
              <w:spacing w:line="0" w:lineRule="atLeast"/>
              <w:jc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42338913" w14:textId="77777777" w:rsidR="007D065B" w:rsidRDefault="007D065B">
            <w:pPr>
              <w:spacing w:line="0" w:lineRule="atLeast"/>
              <w:jc w:val="center"/>
              <w:rPr>
                <w:rFonts w:ascii="宋体" w:hAnsi="宋体" w:cs="宋体"/>
                <w:color w:val="000000"/>
                <w:sz w:val="20"/>
                <w:szCs w:val="20"/>
              </w:rPr>
            </w:pPr>
          </w:p>
        </w:tc>
      </w:tr>
      <w:tr w:rsidR="007D065B" w14:paraId="3AAA22A8" w14:textId="77777777">
        <w:trPr>
          <w:trHeight w:val="570"/>
          <w:jc w:val="center"/>
        </w:trPr>
        <w:tc>
          <w:tcPr>
            <w:tcW w:w="44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23DA1B1" w14:textId="77777777" w:rsidR="007D065B" w:rsidRDefault="00D0789C">
            <w:pPr>
              <w:spacing w:line="0" w:lineRule="atLeast"/>
              <w:jc w:val="center"/>
              <w:rPr>
                <w:rFonts w:ascii="宋体" w:hAnsi="宋体" w:cs="宋体"/>
                <w:color w:val="000000"/>
                <w:sz w:val="20"/>
                <w:szCs w:val="20"/>
              </w:rPr>
            </w:pPr>
            <w:r>
              <w:rPr>
                <w:rFonts w:ascii="宋体" w:hAnsi="宋体" w:cs="宋体" w:hint="eastAsia"/>
                <w:sz w:val="20"/>
                <w:szCs w:val="20"/>
              </w:rPr>
              <w:t>6</w:t>
            </w:r>
          </w:p>
        </w:tc>
        <w:tc>
          <w:tcPr>
            <w:tcW w:w="1275"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170A9AB" w14:textId="77777777" w:rsidR="007D065B" w:rsidRDefault="00D0789C">
            <w:pPr>
              <w:spacing w:line="0" w:lineRule="atLeast"/>
              <w:jc w:val="left"/>
              <w:rPr>
                <w:rFonts w:ascii="宋体" w:hAnsi="宋体" w:cs="宋体"/>
                <w:color w:val="000000"/>
                <w:sz w:val="20"/>
                <w:szCs w:val="20"/>
              </w:rPr>
            </w:pPr>
            <w:r>
              <w:rPr>
                <w:rFonts w:ascii="宋体" w:hAnsi="宋体" w:cs="宋体" w:hint="eastAsia"/>
                <w:sz w:val="20"/>
                <w:szCs w:val="20"/>
              </w:rPr>
              <w:t>0</w:t>
            </w:r>
            <w:r>
              <w:rPr>
                <w:rFonts w:ascii="宋体" w:hAnsi="宋体" w:cs="宋体"/>
                <w:sz w:val="20"/>
                <w:szCs w:val="20"/>
              </w:rPr>
              <w:t>30703001001</w:t>
            </w:r>
          </w:p>
        </w:tc>
        <w:tc>
          <w:tcPr>
            <w:tcW w:w="11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A29B89A"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风量调节阀</w:t>
            </w:r>
          </w:p>
        </w:tc>
        <w:tc>
          <w:tcPr>
            <w:tcW w:w="340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D9BAE42"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1</w:t>
            </w:r>
            <w:r>
              <w:rPr>
                <w:rFonts w:ascii="宋体" w:eastAsia="宋体" w:hAnsi="宋体" w:cs="宋体"/>
                <w:sz w:val="20"/>
                <w:szCs w:val="20"/>
              </w:rPr>
              <w:t>.</w:t>
            </w:r>
            <w:r>
              <w:rPr>
                <w:rFonts w:ascii="宋体" w:eastAsia="宋体" w:hAnsi="宋体" w:cs="宋体" w:hint="eastAsia"/>
                <w:sz w:val="20"/>
                <w:szCs w:val="20"/>
              </w:rPr>
              <w:t>名称：风量调节阀</w:t>
            </w:r>
          </w:p>
          <w:p w14:paraId="7878EA4C"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2</w:t>
            </w:r>
            <w:r>
              <w:rPr>
                <w:rFonts w:ascii="宋体" w:eastAsia="宋体" w:hAnsi="宋体" w:cs="宋体"/>
                <w:sz w:val="20"/>
                <w:szCs w:val="20"/>
              </w:rPr>
              <w:t>.</w:t>
            </w:r>
            <w:r>
              <w:rPr>
                <w:rFonts w:ascii="宋体" w:eastAsia="宋体" w:hAnsi="宋体" w:cs="宋体" w:hint="eastAsia"/>
                <w:sz w:val="20"/>
                <w:szCs w:val="20"/>
              </w:rPr>
              <w:t>规格：直径1</w:t>
            </w:r>
            <w:r>
              <w:rPr>
                <w:rFonts w:ascii="宋体" w:eastAsia="宋体" w:hAnsi="宋体" w:cs="宋体"/>
                <w:sz w:val="20"/>
                <w:szCs w:val="20"/>
              </w:rPr>
              <w:t>50mm</w:t>
            </w:r>
            <w:r>
              <w:rPr>
                <w:rFonts w:ascii="宋体" w:eastAsia="宋体" w:hAnsi="宋体" w:cs="宋体" w:hint="eastAsia"/>
                <w:sz w:val="20"/>
                <w:szCs w:val="20"/>
              </w:rPr>
              <w:t>以内</w:t>
            </w:r>
          </w:p>
          <w:p w14:paraId="51C15B05" w14:textId="77777777" w:rsidR="007D065B" w:rsidRDefault="00D0789C">
            <w:pPr>
              <w:spacing w:line="0" w:lineRule="atLeast"/>
              <w:jc w:val="left"/>
              <w:rPr>
                <w:rFonts w:ascii="宋体" w:hAnsi="宋体" w:cs="宋体"/>
                <w:color w:val="000000"/>
                <w:sz w:val="20"/>
                <w:szCs w:val="20"/>
              </w:rPr>
            </w:pPr>
            <w:r>
              <w:rPr>
                <w:rFonts w:ascii="宋体" w:hAnsi="宋体" w:cs="宋体" w:hint="eastAsia"/>
                <w:sz w:val="20"/>
                <w:szCs w:val="20"/>
              </w:rPr>
              <w:t>3</w:t>
            </w:r>
            <w:r>
              <w:rPr>
                <w:rFonts w:ascii="宋体" w:hAnsi="宋体" w:cs="宋体"/>
                <w:sz w:val="20"/>
                <w:szCs w:val="20"/>
              </w:rPr>
              <w:t>.</w:t>
            </w:r>
            <w:r>
              <w:rPr>
                <w:rFonts w:ascii="宋体" w:hAnsi="宋体" w:cs="宋体" w:hint="eastAsia"/>
                <w:sz w:val="20"/>
                <w:szCs w:val="20"/>
              </w:rPr>
              <w:t>类型：调节阀</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1CDC0F0" w14:textId="77777777" w:rsidR="007D065B" w:rsidRDefault="00D0789C">
            <w:pPr>
              <w:spacing w:line="0" w:lineRule="atLeast"/>
              <w:jc w:val="center"/>
              <w:rPr>
                <w:rFonts w:ascii="宋体" w:hAnsi="宋体" w:cs="宋体"/>
                <w:color w:val="000000"/>
                <w:sz w:val="20"/>
                <w:szCs w:val="20"/>
              </w:rPr>
            </w:pPr>
            <w:proofErr w:type="gramStart"/>
            <w:r>
              <w:rPr>
                <w:rFonts w:ascii="宋体" w:hAnsi="宋体" w:cs="宋体" w:hint="eastAsia"/>
                <w:sz w:val="20"/>
                <w:szCs w:val="20"/>
              </w:rPr>
              <w:t>个</w:t>
            </w:r>
            <w:proofErr w:type="gramEnd"/>
          </w:p>
        </w:tc>
        <w:tc>
          <w:tcPr>
            <w:tcW w:w="90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D6F5CCD" w14:textId="77777777" w:rsidR="007D065B" w:rsidRDefault="00D0789C">
            <w:pPr>
              <w:spacing w:line="0" w:lineRule="atLeast"/>
              <w:jc w:val="center"/>
              <w:rPr>
                <w:rFonts w:ascii="宋体" w:hAnsi="宋体" w:cs="宋体"/>
                <w:color w:val="000000"/>
                <w:sz w:val="20"/>
                <w:szCs w:val="20"/>
              </w:rPr>
            </w:pPr>
            <w:r>
              <w:rPr>
                <w:rFonts w:ascii="宋体" w:hAnsi="宋体" w:cs="宋体" w:hint="eastAsia"/>
                <w:sz w:val="20"/>
                <w:szCs w:val="20"/>
              </w:rPr>
              <w:t>1</w:t>
            </w:r>
          </w:p>
        </w:tc>
        <w:tc>
          <w:tcPr>
            <w:tcW w:w="9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448055B" w14:textId="77777777" w:rsidR="007D065B" w:rsidRDefault="007D065B">
            <w:pPr>
              <w:spacing w:line="0" w:lineRule="atLeast"/>
              <w:jc w:val="center"/>
              <w:rPr>
                <w:rFonts w:ascii="宋体" w:hAnsi="宋体" w:cs="宋体"/>
                <w:color w:val="000000"/>
                <w:sz w:val="20"/>
                <w:szCs w:val="20"/>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A025F95" w14:textId="77777777" w:rsidR="007D065B" w:rsidRDefault="007D065B">
            <w:pPr>
              <w:spacing w:line="0" w:lineRule="atLeast"/>
              <w:jc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6819A3B4" w14:textId="77777777" w:rsidR="007D065B" w:rsidRDefault="007D065B">
            <w:pPr>
              <w:spacing w:line="0" w:lineRule="atLeast"/>
              <w:jc w:val="center"/>
              <w:rPr>
                <w:rFonts w:ascii="宋体" w:hAnsi="宋体" w:cs="宋体"/>
                <w:color w:val="000000"/>
                <w:sz w:val="20"/>
                <w:szCs w:val="20"/>
              </w:rPr>
            </w:pPr>
          </w:p>
        </w:tc>
      </w:tr>
      <w:tr w:rsidR="007D065B" w14:paraId="32366DE9" w14:textId="77777777">
        <w:trPr>
          <w:trHeight w:val="55"/>
          <w:jc w:val="center"/>
        </w:trPr>
        <w:tc>
          <w:tcPr>
            <w:tcW w:w="44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2C0060F2"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7</w:t>
            </w:r>
          </w:p>
        </w:tc>
        <w:tc>
          <w:tcPr>
            <w:tcW w:w="1275"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593FC8E"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0</w:t>
            </w:r>
            <w:r>
              <w:rPr>
                <w:rFonts w:ascii="宋体" w:hAnsi="宋体" w:cs="宋体"/>
                <w:sz w:val="20"/>
                <w:szCs w:val="20"/>
              </w:rPr>
              <w:t>30108003001</w:t>
            </w:r>
          </w:p>
        </w:tc>
        <w:tc>
          <w:tcPr>
            <w:tcW w:w="11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94CA8DB"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轴流通风机</w:t>
            </w:r>
          </w:p>
        </w:tc>
        <w:tc>
          <w:tcPr>
            <w:tcW w:w="340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CF6A828"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1</w:t>
            </w:r>
            <w:r>
              <w:rPr>
                <w:rFonts w:ascii="宋体" w:eastAsia="宋体" w:hAnsi="宋体" w:cs="宋体"/>
                <w:sz w:val="20"/>
                <w:szCs w:val="20"/>
              </w:rPr>
              <w:t>.</w:t>
            </w:r>
            <w:r>
              <w:rPr>
                <w:rFonts w:ascii="宋体" w:eastAsia="宋体" w:hAnsi="宋体" w:cs="宋体" w:hint="eastAsia"/>
                <w:sz w:val="20"/>
                <w:szCs w:val="20"/>
              </w:rPr>
              <w:t>名称：轴流式通风机</w:t>
            </w:r>
          </w:p>
          <w:p w14:paraId="2D9DF520"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2</w:t>
            </w:r>
            <w:r>
              <w:rPr>
                <w:rFonts w:ascii="宋体" w:eastAsia="宋体" w:hAnsi="宋体" w:cs="宋体"/>
                <w:sz w:val="20"/>
                <w:szCs w:val="20"/>
              </w:rPr>
              <w:t>.</w:t>
            </w:r>
            <w:r>
              <w:rPr>
                <w:rFonts w:ascii="宋体" w:eastAsia="宋体" w:hAnsi="宋体" w:cs="宋体" w:hint="eastAsia"/>
                <w:sz w:val="20"/>
                <w:szCs w:val="20"/>
              </w:rPr>
              <w:t>主轴转速：1</w:t>
            </w:r>
            <w:r>
              <w:rPr>
                <w:rFonts w:ascii="宋体" w:eastAsia="宋体" w:hAnsi="宋体" w:cs="宋体"/>
                <w:sz w:val="20"/>
                <w:szCs w:val="20"/>
              </w:rPr>
              <w:t>450r/min</w:t>
            </w:r>
          </w:p>
          <w:p w14:paraId="1FD1AA5D"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3</w:t>
            </w:r>
            <w:r>
              <w:rPr>
                <w:rFonts w:ascii="宋体" w:eastAsia="宋体" w:hAnsi="宋体" w:cs="宋体"/>
                <w:sz w:val="20"/>
                <w:szCs w:val="20"/>
              </w:rPr>
              <w:t>.</w:t>
            </w:r>
            <w:r>
              <w:rPr>
                <w:rFonts w:ascii="宋体" w:eastAsia="宋体" w:hAnsi="宋体" w:cs="宋体" w:hint="eastAsia"/>
                <w:sz w:val="20"/>
                <w:szCs w:val="20"/>
              </w:rPr>
              <w:t>电机功率：0</w:t>
            </w:r>
            <w:r>
              <w:rPr>
                <w:rFonts w:ascii="宋体" w:eastAsia="宋体" w:hAnsi="宋体" w:cs="宋体"/>
                <w:sz w:val="20"/>
                <w:szCs w:val="20"/>
              </w:rPr>
              <w:t>.09kw</w:t>
            </w:r>
          </w:p>
          <w:p w14:paraId="49816E2D"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4</w:t>
            </w:r>
            <w:r>
              <w:rPr>
                <w:rFonts w:ascii="宋体" w:hAnsi="宋体" w:cs="宋体"/>
                <w:sz w:val="20"/>
                <w:szCs w:val="20"/>
              </w:rPr>
              <w:t>.</w:t>
            </w:r>
            <w:r>
              <w:rPr>
                <w:rFonts w:ascii="宋体" w:hAnsi="宋体" w:cs="宋体" w:hint="eastAsia"/>
                <w:sz w:val="20"/>
                <w:szCs w:val="20"/>
              </w:rPr>
              <w:t>排风量：3</w:t>
            </w:r>
            <w:r>
              <w:rPr>
                <w:rFonts w:ascii="宋体" w:hAnsi="宋体" w:cs="宋体"/>
                <w:sz w:val="20"/>
                <w:szCs w:val="20"/>
              </w:rPr>
              <w:t>60-1500MH</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56C9DA0"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台</w:t>
            </w:r>
          </w:p>
        </w:tc>
        <w:tc>
          <w:tcPr>
            <w:tcW w:w="90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2E7BE78"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2</w:t>
            </w:r>
          </w:p>
        </w:tc>
        <w:tc>
          <w:tcPr>
            <w:tcW w:w="9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F82D609" w14:textId="77777777" w:rsidR="007D065B" w:rsidRDefault="007D065B">
            <w:pPr>
              <w:spacing w:line="0" w:lineRule="atLeast"/>
              <w:jc w:val="center"/>
              <w:rPr>
                <w:rFonts w:ascii="宋体" w:hAnsi="宋体" w:cs="宋体"/>
                <w:color w:val="000000"/>
                <w:sz w:val="20"/>
                <w:szCs w:val="20"/>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95A0C4E" w14:textId="77777777" w:rsidR="007D065B" w:rsidRDefault="007D065B">
            <w:pPr>
              <w:spacing w:line="0" w:lineRule="atLeast"/>
              <w:jc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6E97020C" w14:textId="77777777" w:rsidR="007D065B" w:rsidRDefault="007D065B">
            <w:pPr>
              <w:spacing w:line="0" w:lineRule="atLeast"/>
              <w:jc w:val="center"/>
              <w:rPr>
                <w:rFonts w:ascii="宋体" w:hAnsi="宋体" w:cs="宋体"/>
                <w:color w:val="000000"/>
                <w:sz w:val="20"/>
                <w:szCs w:val="20"/>
              </w:rPr>
            </w:pPr>
          </w:p>
        </w:tc>
      </w:tr>
      <w:tr w:rsidR="007D065B" w14:paraId="4B2B868B" w14:textId="77777777">
        <w:trPr>
          <w:trHeight w:val="55"/>
          <w:jc w:val="center"/>
        </w:trPr>
        <w:tc>
          <w:tcPr>
            <w:tcW w:w="44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6D235EAE"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8</w:t>
            </w:r>
          </w:p>
        </w:tc>
        <w:tc>
          <w:tcPr>
            <w:tcW w:w="1275"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0F42DA7"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0</w:t>
            </w:r>
            <w:r>
              <w:rPr>
                <w:rFonts w:ascii="宋体" w:hAnsi="宋体" w:cs="宋体"/>
                <w:sz w:val="20"/>
                <w:szCs w:val="20"/>
              </w:rPr>
              <w:t>30703017001</w:t>
            </w:r>
          </w:p>
        </w:tc>
        <w:tc>
          <w:tcPr>
            <w:tcW w:w="11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2881DA3"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排风罩</w:t>
            </w:r>
          </w:p>
        </w:tc>
        <w:tc>
          <w:tcPr>
            <w:tcW w:w="340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AE5B203"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1</w:t>
            </w:r>
            <w:r>
              <w:rPr>
                <w:rFonts w:ascii="宋体" w:eastAsia="宋体" w:hAnsi="宋体" w:cs="宋体"/>
                <w:sz w:val="20"/>
                <w:szCs w:val="20"/>
              </w:rPr>
              <w:t>.</w:t>
            </w:r>
            <w:r>
              <w:rPr>
                <w:rFonts w:ascii="宋体" w:eastAsia="宋体" w:hAnsi="宋体" w:cs="宋体" w:hint="eastAsia"/>
                <w:sz w:val="20"/>
                <w:szCs w:val="20"/>
              </w:rPr>
              <w:t>名称：排风罩</w:t>
            </w:r>
          </w:p>
          <w:p w14:paraId="48EADA1E"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2</w:t>
            </w:r>
            <w:r>
              <w:rPr>
                <w:rFonts w:ascii="宋体" w:eastAsia="宋体" w:hAnsi="宋体" w:cs="宋体"/>
                <w:sz w:val="20"/>
                <w:szCs w:val="20"/>
              </w:rPr>
              <w:t>.</w:t>
            </w:r>
            <w:r>
              <w:rPr>
                <w:rFonts w:ascii="宋体" w:eastAsia="宋体" w:hAnsi="宋体" w:cs="宋体" w:hint="eastAsia"/>
                <w:sz w:val="20"/>
                <w:szCs w:val="20"/>
              </w:rPr>
              <w:t>材质：不锈钢</w:t>
            </w:r>
          </w:p>
          <w:p w14:paraId="74BE9BDB"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3</w:t>
            </w:r>
            <w:r>
              <w:rPr>
                <w:rFonts w:ascii="宋体" w:hAnsi="宋体" w:cs="宋体"/>
                <w:sz w:val="20"/>
                <w:szCs w:val="20"/>
              </w:rPr>
              <w:t>.</w:t>
            </w:r>
            <w:r>
              <w:rPr>
                <w:rFonts w:ascii="宋体" w:hAnsi="宋体" w:cs="宋体" w:hint="eastAsia"/>
                <w:sz w:val="20"/>
                <w:szCs w:val="20"/>
              </w:rPr>
              <w:t>直径：1</w:t>
            </w:r>
            <w:r>
              <w:rPr>
                <w:rFonts w:ascii="宋体" w:hAnsi="宋体" w:cs="宋体"/>
                <w:sz w:val="20"/>
                <w:szCs w:val="20"/>
              </w:rPr>
              <w:t>50mm</w:t>
            </w:r>
            <w:r>
              <w:rPr>
                <w:rFonts w:ascii="宋体" w:hAnsi="宋体" w:cs="宋体" w:hint="eastAsia"/>
                <w:sz w:val="20"/>
                <w:szCs w:val="20"/>
              </w:rPr>
              <w:t>以内</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F6E18BE" w14:textId="77777777" w:rsidR="007D065B" w:rsidRDefault="00D0789C">
            <w:pPr>
              <w:widowControl/>
              <w:spacing w:line="0" w:lineRule="atLeast"/>
              <w:jc w:val="center"/>
              <w:textAlignment w:val="center"/>
              <w:rPr>
                <w:rFonts w:ascii="宋体" w:hAnsi="宋体" w:cs="宋体"/>
                <w:color w:val="000000"/>
                <w:sz w:val="20"/>
                <w:szCs w:val="20"/>
              </w:rPr>
            </w:pPr>
            <w:proofErr w:type="gramStart"/>
            <w:r>
              <w:rPr>
                <w:rFonts w:ascii="宋体" w:hAnsi="宋体" w:cs="宋体" w:hint="eastAsia"/>
                <w:sz w:val="20"/>
                <w:szCs w:val="20"/>
              </w:rPr>
              <w:t>个</w:t>
            </w:r>
            <w:proofErr w:type="gramEnd"/>
          </w:p>
        </w:tc>
        <w:tc>
          <w:tcPr>
            <w:tcW w:w="90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DB81859"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2</w:t>
            </w:r>
          </w:p>
        </w:tc>
        <w:tc>
          <w:tcPr>
            <w:tcW w:w="9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A8AFAAE" w14:textId="77777777" w:rsidR="007D065B" w:rsidRDefault="007D065B">
            <w:pPr>
              <w:spacing w:line="0" w:lineRule="atLeast"/>
              <w:jc w:val="center"/>
              <w:rPr>
                <w:rFonts w:ascii="宋体" w:hAnsi="宋体" w:cs="宋体"/>
                <w:color w:val="000000"/>
                <w:sz w:val="20"/>
                <w:szCs w:val="20"/>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0BFB1B7" w14:textId="77777777" w:rsidR="007D065B" w:rsidRDefault="007D065B">
            <w:pPr>
              <w:spacing w:line="0" w:lineRule="atLeast"/>
              <w:jc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45117E6A" w14:textId="77777777" w:rsidR="007D065B" w:rsidRDefault="007D065B">
            <w:pPr>
              <w:spacing w:line="0" w:lineRule="atLeast"/>
              <w:jc w:val="center"/>
              <w:rPr>
                <w:rFonts w:ascii="宋体" w:hAnsi="宋体" w:cs="宋体"/>
                <w:color w:val="000000"/>
                <w:sz w:val="20"/>
                <w:szCs w:val="20"/>
              </w:rPr>
            </w:pPr>
          </w:p>
        </w:tc>
      </w:tr>
      <w:tr w:rsidR="007D065B" w14:paraId="2F415B1F" w14:textId="77777777">
        <w:trPr>
          <w:trHeight w:val="55"/>
          <w:jc w:val="center"/>
        </w:trPr>
        <w:tc>
          <w:tcPr>
            <w:tcW w:w="44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5FD55AC3"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9</w:t>
            </w:r>
          </w:p>
        </w:tc>
        <w:tc>
          <w:tcPr>
            <w:tcW w:w="1275"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707C3A2"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0</w:t>
            </w:r>
            <w:r>
              <w:rPr>
                <w:rFonts w:ascii="宋体" w:hAnsi="宋体" w:cs="宋体"/>
                <w:sz w:val="20"/>
                <w:szCs w:val="20"/>
              </w:rPr>
              <w:t>30703017002</w:t>
            </w:r>
          </w:p>
        </w:tc>
        <w:tc>
          <w:tcPr>
            <w:tcW w:w="11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FE8DAB2"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原子吸收罩</w:t>
            </w:r>
          </w:p>
        </w:tc>
        <w:tc>
          <w:tcPr>
            <w:tcW w:w="340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31AA506"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1</w:t>
            </w:r>
            <w:r>
              <w:rPr>
                <w:rFonts w:ascii="宋体" w:eastAsia="宋体" w:hAnsi="宋体" w:cs="宋体"/>
                <w:sz w:val="20"/>
                <w:szCs w:val="20"/>
              </w:rPr>
              <w:t>.</w:t>
            </w:r>
            <w:r>
              <w:rPr>
                <w:rFonts w:ascii="宋体" w:eastAsia="宋体" w:hAnsi="宋体" w:cs="宋体" w:hint="eastAsia"/>
                <w:sz w:val="20"/>
                <w:szCs w:val="20"/>
              </w:rPr>
              <w:t>名称：原子吸收罩</w:t>
            </w:r>
          </w:p>
          <w:p w14:paraId="7039A028"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2</w:t>
            </w:r>
            <w:r>
              <w:rPr>
                <w:rFonts w:ascii="宋体" w:eastAsia="宋体" w:hAnsi="宋体" w:cs="宋体"/>
                <w:sz w:val="20"/>
                <w:szCs w:val="20"/>
              </w:rPr>
              <w:t>.</w:t>
            </w:r>
            <w:r>
              <w:rPr>
                <w:rFonts w:ascii="宋体" w:eastAsia="宋体" w:hAnsi="宋体" w:cs="宋体" w:hint="eastAsia"/>
                <w:sz w:val="20"/>
                <w:szCs w:val="20"/>
              </w:rPr>
              <w:t>型号：伸缩型</w:t>
            </w:r>
          </w:p>
          <w:p w14:paraId="6DC21B96"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3</w:t>
            </w:r>
            <w:r>
              <w:rPr>
                <w:rFonts w:ascii="宋体" w:eastAsia="宋体" w:hAnsi="宋体" w:cs="宋体"/>
                <w:sz w:val="20"/>
                <w:szCs w:val="20"/>
              </w:rPr>
              <w:t>.</w:t>
            </w:r>
            <w:r>
              <w:rPr>
                <w:rFonts w:ascii="宋体" w:eastAsia="宋体" w:hAnsi="宋体" w:cs="宋体" w:hint="eastAsia"/>
                <w:sz w:val="20"/>
                <w:szCs w:val="20"/>
              </w:rPr>
              <w:t>规格：5</w:t>
            </w:r>
            <w:r>
              <w:rPr>
                <w:rFonts w:ascii="宋体" w:eastAsia="宋体" w:hAnsi="宋体" w:cs="宋体"/>
                <w:sz w:val="20"/>
                <w:szCs w:val="20"/>
              </w:rPr>
              <w:t>00</w:t>
            </w:r>
            <w:r>
              <w:rPr>
                <w:rFonts w:ascii="宋体" w:eastAsia="宋体" w:hAnsi="宋体" w:cs="宋体"/>
                <w:sz w:val="20"/>
                <w:szCs w:val="20"/>
              </w:rPr>
              <w:sym w:font="Symbol" w:char="F0B4"/>
            </w:r>
            <w:r>
              <w:rPr>
                <w:rFonts w:ascii="宋体" w:eastAsia="宋体" w:hAnsi="宋体" w:cs="宋体"/>
                <w:sz w:val="20"/>
                <w:szCs w:val="20"/>
              </w:rPr>
              <w:t>500</w:t>
            </w:r>
            <w:r>
              <w:rPr>
                <w:rFonts w:ascii="宋体" w:eastAsia="宋体" w:hAnsi="宋体" w:cs="宋体"/>
                <w:sz w:val="20"/>
                <w:szCs w:val="20"/>
              </w:rPr>
              <w:sym w:font="Symbol" w:char="F0B4"/>
            </w:r>
            <w:r>
              <w:rPr>
                <w:rFonts w:ascii="宋体" w:eastAsia="宋体" w:hAnsi="宋体" w:cs="宋体"/>
                <w:sz w:val="20"/>
                <w:szCs w:val="20"/>
              </w:rPr>
              <w:t>1350-1750mm</w:t>
            </w:r>
          </w:p>
          <w:p w14:paraId="4AA9297A"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4</w:t>
            </w:r>
            <w:r>
              <w:rPr>
                <w:rFonts w:ascii="宋体" w:hAnsi="宋体" w:cs="宋体"/>
                <w:sz w:val="20"/>
                <w:szCs w:val="20"/>
              </w:rPr>
              <w:t>.</w:t>
            </w:r>
            <w:r>
              <w:rPr>
                <w:rFonts w:ascii="宋体" w:hAnsi="宋体" w:cs="宋体" w:hint="eastAsia"/>
                <w:sz w:val="20"/>
                <w:szCs w:val="20"/>
              </w:rPr>
              <w:t>口径：1</w:t>
            </w:r>
            <w:r>
              <w:rPr>
                <w:rFonts w:ascii="宋体" w:hAnsi="宋体" w:cs="宋体"/>
                <w:sz w:val="20"/>
                <w:szCs w:val="20"/>
              </w:rPr>
              <w:t>60mm</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6A8FB05" w14:textId="77777777" w:rsidR="007D065B" w:rsidRDefault="00D0789C">
            <w:pPr>
              <w:widowControl/>
              <w:spacing w:line="0" w:lineRule="atLeast"/>
              <w:jc w:val="center"/>
              <w:textAlignment w:val="center"/>
              <w:rPr>
                <w:rFonts w:ascii="宋体" w:hAnsi="宋体" w:cs="宋体"/>
                <w:color w:val="000000"/>
                <w:sz w:val="20"/>
                <w:szCs w:val="20"/>
              </w:rPr>
            </w:pPr>
            <w:proofErr w:type="gramStart"/>
            <w:r>
              <w:rPr>
                <w:rFonts w:ascii="宋体" w:hAnsi="宋体" w:cs="宋体" w:hint="eastAsia"/>
                <w:sz w:val="20"/>
                <w:szCs w:val="20"/>
              </w:rPr>
              <w:t>个</w:t>
            </w:r>
            <w:proofErr w:type="gramEnd"/>
          </w:p>
        </w:tc>
        <w:tc>
          <w:tcPr>
            <w:tcW w:w="90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BB2D685"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1</w:t>
            </w:r>
          </w:p>
        </w:tc>
        <w:tc>
          <w:tcPr>
            <w:tcW w:w="9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6DC6EC8" w14:textId="77777777" w:rsidR="007D065B" w:rsidRDefault="007D065B">
            <w:pPr>
              <w:spacing w:line="0" w:lineRule="atLeast"/>
              <w:jc w:val="center"/>
              <w:rPr>
                <w:rFonts w:ascii="宋体" w:hAnsi="宋体" w:cs="宋体"/>
                <w:color w:val="000000"/>
                <w:sz w:val="20"/>
                <w:szCs w:val="20"/>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192A68D" w14:textId="77777777" w:rsidR="007D065B" w:rsidRDefault="007D065B">
            <w:pPr>
              <w:spacing w:line="0" w:lineRule="atLeast"/>
              <w:jc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20C5C66" w14:textId="77777777" w:rsidR="007D065B" w:rsidRDefault="007D065B">
            <w:pPr>
              <w:spacing w:line="0" w:lineRule="atLeast"/>
              <w:jc w:val="center"/>
              <w:rPr>
                <w:rFonts w:ascii="宋体" w:hAnsi="宋体" w:cs="宋体"/>
                <w:color w:val="000000"/>
                <w:sz w:val="20"/>
                <w:szCs w:val="20"/>
              </w:rPr>
            </w:pPr>
          </w:p>
        </w:tc>
      </w:tr>
      <w:tr w:rsidR="007D065B" w14:paraId="13C2642A" w14:textId="77777777">
        <w:trPr>
          <w:trHeight w:val="208"/>
          <w:jc w:val="center"/>
        </w:trPr>
        <w:tc>
          <w:tcPr>
            <w:tcW w:w="44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951723A"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1</w:t>
            </w:r>
            <w:r>
              <w:rPr>
                <w:rFonts w:ascii="宋体" w:hAnsi="宋体" w:cs="宋体"/>
                <w:sz w:val="20"/>
                <w:szCs w:val="20"/>
              </w:rPr>
              <w:t>0</w:t>
            </w:r>
          </w:p>
        </w:tc>
        <w:tc>
          <w:tcPr>
            <w:tcW w:w="1275"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498143B"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0</w:t>
            </w:r>
            <w:r>
              <w:rPr>
                <w:rFonts w:ascii="宋体" w:hAnsi="宋体" w:cs="宋体"/>
                <w:sz w:val="20"/>
                <w:szCs w:val="20"/>
              </w:rPr>
              <w:t>30411004001</w:t>
            </w:r>
          </w:p>
        </w:tc>
        <w:tc>
          <w:tcPr>
            <w:tcW w:w="11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94CEA56"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配线</w:t>
            </w:r>
          </w:p>
        </w:tc>
        <w:tc>
          <w:tcPr>
            <w:tcW w:w="340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6C6A2FC"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1</w:t>
            </w:r>
            <w:r>
              <w:rPr>
                <w:rFonts w:ascii="宋体" w:eastAsia="宋体" w:hAnsi="宋体" w:cs="宋体"/>
                <w:sz w:val="20"/>
                <w:szCs w:val="20"/>
              </w:rPr>
              <w:t>.</w:t>
            </w:r>
            <w:r>
              <w:rPr>
                <w:rFonts w:ascii="宋体" w:eastAsia="宋体" w:hAnsi="宋体" w:cs="宋体" w:hint="eastAsia"/>
                <w:sz w:val="20"/>
                <w:szCs w:val="20"/>
              </w:rPr>
              <w:t>名称：管内穿线</w:t>
            </w:r>
          </w:p>
          <w:p w14:paraId="7D676ACB"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2</w:t>
            </w:r>
            <w:r>
              <w:rPr>
                <w:rFonts w:ascii="宋体" w:eastAsia="宋体" w:hAnsi="宋体" w:cs="宋体"/>
                <w:sz w:val="20"/>
                <w:szCs w:val="20"/>
              </w:rPr>
              <w:t>.</w:t>
            </w:r>
            <w:r>
              <w:rPr>
                <w:rFonts w:ascii="宋体" w:eastAsia="宋体" w:hAnsi="宋体" w:cs="宋体" w:hint="eastAsia"/>
                <w:sz w:val="20"/>
                <w:szCs w:val="20"/>
              </w:rPr>
              <w:t>配线形式：照明线路</w:t>
            </w:r>
          </w:p>
          <w:p w14:paraId="0378F85E" w14:textId="77777777" w:rsidR="007D065B" w:rsidRDefault="00D0789C">
            <w:pPr>
              <w:pStyle w:val="2"/>
              <w:spacing w:line="0" w:lineRule="atLeast"/>
              <w:ind w:firstLineChars="0" w:firstLine="0"/>
              <w:jc w:val="left"/>
              <w:rPr>
                <w:rFonts w:ascii="宋体" w:eastAsia="宋体" w:hAnsi="宋体" w:cs="宋体"/>
                <w:sz w:val="20"/>
                <w:szCs w:val="20"/>
                <w:vertAlign w:val="superscript"/>
              </w:rPr>
            </w:pPr>
            <w:r>
              <w:rPr>
                <w:rFonts w:ascii="宋体" w:eastAsia="宋体" w:hAnsi="宋体" w:cs="宋体" w:hint="eastAsia"/>
                <w:sz w:val="20"/>
                <w:szCs w:val="20"/>
              </w:rPr>
              <w:t>3</w:t>
            </w:r>
            <w:r>
              <w:rPr>
                <w:rFonts w:ascii="宋体" w:eastAsia="宋体" w:hAnsi="宋体" w:cs="宋体"/>
                <w:sz w:val="20"/>
                <w:szCs w:val="20"/>
              </w:rPr>
              <w:t>.</w:t>
            </w:r>
            <w:r>
              <w:rPr>
                <w:rFonts w:ascii="宋体" w:eastAsia="宋体" w:hAnsi="宋体" w:cs="宋体" w:hint="eastAsia"/>
                <w:sz w:val="20"/>
                <w:szCs w:val="20"/>
              </w:rPr>
              <w:t>型号、规格：Z</w:t>
            </w:r>
            <w:r>
              <w:rPr>
                <w:rFonts w:ascii="宋体" w:eastAsia="宋体" w:hAnsi="宋体" w:cs="宋体"/>
                <w:sz w:val="20"/>
                <w:szCs w:val="20"/>
              </w:rPr>
              <w:t>R-BV-1</w:t>
            </w:r>
            <w:r>
              <w:rPr>
                <w:rFonts w:ascii="宋体" w:eastAsia="宋体" w:hAnsi="宋体" w:cs="宋体"/>
                <w:sz w:val="20"/>
                <w:szCs w:val="20"/>
              </w:rPr>
              <w:sym w:font="Symbol" w:char="F0B4"/>
            </w:r>
            <w:r>
              <w:rPr>
                <w:rFonts w:ascii="宋体" w:eastAsia="宋体" w:hAnsi="宋体" w:cs="宋体"/>
                <w:sz w:val="20"/>
                <w:szCs w:val="20"/>
              </w:rPr>
              <w:t>6mm</w:t>
            </w:r>
            <w:r>
              <w:rPr>
                <w:rFonts w:ascii="宋体" w:eastAsia="宋体" w:hAnsi="宋体" w:cs="宋体"/>
                <w:sz w:val="20"/>
                <w:szCs w:val="20"/>
                <w:vertAlign w:val="superscript"/>
              </w:rPr>
              <w:t>2</w:t>
            </w:r>
          </w:p>
          <w:p w14:paraId="52DCE31F" w14:textId="77777777" w:rsidR="007D065B" w:rsidRDefault="00D0789C">
            <w:pPr>
              <w:widowControl/>
              <w:spacing w:line="0" w:lineRule="atLeast"/>
              <w:jc w:val="left"/>
              <w:textAlignment w:val="center"/>
            </w:pPr>
            <w:r>
              <w:rPr>
                <w:rFonts w:ascii="宋体" w:hAnsi="宋体" w:cs="宋体" w:hint="eastAsia"/>
                <w:sz w:val="20"/>
                <w:szCs w:val="20"/>
              </w:rPr>
              <w:t>4</w:t>
            </w:r>
            <w:r>
              <w:rPr>
                <w:rFonts w:ascii="宋体" w:hAnsi="宋体" w:cs="宋体"/>
                <w:sz w:val="20"/>
                <w:szCs w:val="20"/>
              </w:rPr>
              <w:t>.</w:t>
            </w:r>
            <w:r>
              <w:rPr>
                <w:rFonts w:ascii="宋体" w:hAnsi="宋体" w:cs="宋体" w:hint="eastAsia"/>
                <w:sz w:val="20"/>
                <w:szCs w:val="20"/>
              </w:rPr>
              <w:t>配线部位：明敷</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F020635"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米</w:t>
            </w:r>
          </w:p>
        </w:tc>
        <w:tc>
          <w:tcPr>
            <w:tcW w:w="90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BB51951"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1</w:t>
            </w:r>
            <w:r>
              <w:rPr>
                <w:rFonts w:ascii="宋体" w:hAnsi="宋体" w:cs="宋体"/>
                <w:sz w:val="20"/>
                <w:szCs w:val="20"/>
              </w:rPr>
              <w:t>20</w:t>
            </w:r>
          </w:p>
        </w:tc>
        <w:tc>
          <w:tcPr>
            <w:tcW w:w="9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D98E7DB" w14:textId="77777777" w:rsidR="007D065B" w:rsidRDefault="007D065B">
            <w:pPr>
              <w:spacing w:line="0" w:lineRule="atLeast"/>
              <w:jc w:val="center"/>
              <w:rPr>
                <w:rFonts w:ascii="宋体" w:hAnsi="宋体" w:cs="宋体"/>
                <w:color w:val="000000"/>
                <w:sz w:val="20"/>
                <w:szCs w:val="20"/>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E039593" w14:textId="77777777" w:rsidR="007D065B" w:rsidRDefault="007D065B">
            <w:pPr>
              <w:spacing w:line="0" w:lineRule="atLeast"/>
              <w:jc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5A8DFA26" w14:textId="77777777" w:rsidR="007D065B" w:rsidRDefault="007D065B">
            <w:pPr>
              <w:spacing w:line="0" w:lineRule="atLeast"/>
              <w:jc w:val="center"/>
              <w:rPr>
                <w:rFonts w:ascii="宋体" w:hAnsi="宋体" w:cs="宋体"/>
                <w:color w:val="000000"/>
                <w:sz w:val="20"/>
                <w:szCs w:val="20"/>
              </w:rPr>
            </w:pPr>
          </w:p>
        </w:tc>
      </w:tr>
      <w:tr w:rsidR="007D065B" w14:paraId="410641B5" w14:textId="77777777">
        <w:trPr>
          <w:trHeight w:val="55"/>
          <w:jc w:val="center"/>
        </w:trPr>
        <w:tc>
          <w:tcPr>
            <w:tcW w:w="44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2389695D"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1</w:t>
            </w:r>
            <w:r>
              <w:rPr>
                <w:rFonts w:ascii="宋体" w:hAnsi="宋体" w:cs="宋体"/>
                <w:sz w:val="20"/>
                <w:szCs w:val="20"/>
              </w:rPr>
              <w:t>1</w:t>
            </w:r>
          </w:p>
        </w:tc>
        <w:tc>
          <w:tcPr>
            <w:tcW w:w="1275"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99BE0E9"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0</w:t>
            </w:r>
            <w:r>
              <w:rPr>
                <w:rFonts w:ascii="宋体" w:hAnsi="宋体" w:cs="宋体"/>
                <w:sz w:val="20"/>
                <w:szCs w:val="20"/>
              </w:rPr>
              <w:t>30411001001</w:t>
            </w:r>
          </w:p>
        </w:tc>
        <w:tc>
          <w:tcPr>
            <w:tcW w:w="11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C103977"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配管</w:t>
            </w:r>
          </w:p>
        </w:tc>
        <w:tc>
          <w:tcPr>
            <w:tcW w:w="340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5795682"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1</w:t>
            </w:r>
            <w:r>
              <w:rPr>
                <w:rFonts w:ascii="宋体" w:eastAsia="宋体" w:hAnsi="宋体" w:cs="宋体"/>
                <w:sz w:val="20"/>
                <w:szCs w:val="20"/>
              </w:rPr>
              <w:t>.</w:t>
            </w:r>
            <w:r>
              <w:rPr>
                <w:rFonts w:ascii="宋体" w:eastAsia="宋体" w:hAnsi="宋体" w:cs="宋体" w:hint="eastAsia"/>
                <w:sz w:val="20"/>
                <w:szCs w:val="20"/>
              </w:rPr>
              <w:t>名称：电线管</w:t>
            </w:r>
          </w:p>
          <w:p w14:paraId="0AF88F9F"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2</w:t>
            </w:r>
            <w:r>
              <w:rPr>
                <w:rFonts w:ascii="宋体" w:eastAsia="宋体" w:hAnsi="宋体" w:cs="宋体"/>
                <w:sz w:val="20"/>
                <w:szCs w:val="20"/>
              </w:rPr>
              <w:t>.</w:t>
            </w:r>
            <w:r>
              <w:rPr>
                <w:rFonts w:ascii="宋体" w:eastAsia="宋体" w:hAnsi="宋体" w:cs="宋体" w:hint="eastAsia"/>
                <w:sz w:val="20"/>
                <w:szCs w:val="20"/>
              </w:rPr>
              <w:t>规格：D</w:t>
            </w:r>
            <w:r>
              <w:rPr>
                <w:rFonts w:ascii="宋体" w:eastAsia="宋体" w:hAnsi="宋体" w:cs="宋体"/>
                <w:sz w:val="20"/>
                <w:szCs w:val="20"/>
              </w:rPr>
              <w:t>N20mm</w:t>
            </w:r>
          </w:p>
          <w:p w14:paraId="7CAA8ACB"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3</w:t>
            </w:r>
            <w:r>
              <w:rPr>
                <w:rFonts w:ascii="宋体" w:hAnsi="宋体" w:cs="宋体"/>
                <w:sz w:val="20"/>
                <w:szCs w:val="20"/>
              </w:rPr>
              <w:t>.</w:t>
            </w:r>
            <w:r>
              <w:rPr>
                <w:rFonts w:ascii="宋体" w:hAnsi="宋体" w:cs="宋体" w:hint="eastAsia"/>
                <w:sz w:val="20"/>
                <w:szCs w:val="20"/>
              </w:rPr>
              <w:t>配置形式：</w:t>
            </w:r>
            <w:proofErr w:type="gramStart"/>
            <w:r>
              <w:rPr>
                <w:rFonts w:ascii="宋体" w:hAnsi="宋体" w:cs="宋体" w:hint="eastAsia"/>
                <w:sz w:val="20"/>
                <w:szCs w:val="20"/>
              </w:rPr>
              <w:t>明配</w:t>
            </w:r>
            <w:proofErr w:type="gramEnd"/>
          </w:p>
        </w:tc>
        <w:tc>
          <w:tcPr>
            <w:tcW w:w="5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59B8B40"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米</w:t>
            </w:r>
          </w:p>
        </w:tc>
        <w:tc>
          <w:tcPr>
            <w:tcW w:w="90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B39F9AE"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4</w:t>
            </w:r>
            <w:r>
              <w:rPr>
                <w:rFonts w:ascii="宋体" w:hAnsi="宋体" w:cs="宋体"/>
                <w:sz w:val="20"/>
                <w:szCs w:val="20"/>
              </w:rPr>
              <w:t>0</w:t>
            </w:r>
          </w:p>
        </w:tc>
        <w:tc>
          <w:tcPr>
            <w:tcW w:w="9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A2C6379" w14:textId="77777777" w:rsidR="007D065B" w:rsidRDefault="007D065B">
            <w:pPr>
              <w:spacing w:line="0" w:lineRule="atLeast"/>
              <w:jc w:val="center"/>
              <w:rPr>
                <w:rFonts w:ascii="宋体" w:hAnsi="宋体" w:cs="宋体"/>
                <w:color w:val="000000"/>
                <w:sz w:val="20"/>
                <w:szCs w:val="20"/>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3F0FBF0" w14:textId="77777777" w:rsidR="007D065B" w:rsidRDefault="007D065B">
            <w:pPr>
              <w:spacing w:line="0" w:lineRule="atLeast"/>
              <w:jc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EFDFE02" w14:textId="77777777" w:rsidR="007D065B" w:rsidRDefault="007D065B">
            <w:pPr>
              <w:spacing w:line="0" w:lineRule="atLeast"/>
              <w:jc w:val="center"/>
              <w:rPr>
                <w:rFonts w:ascii="宋体" w:hAnsi="宋体" w:cs="宋体"/>
                <w:color w:val="000000"/>
                <w:sz w:val="20"/>
                <w:szCs w:val="20"/>
              </w:rPr>
            </w:pPr>
          </w:p>
        </w:tc>
      </w:tr>
      <w:tr w:rsidR="007D065B" w14:paraId="3B855568" w14:textId="77777777">
        <w:trPr>
          <w:trHeight w:val="55"/>
          <w:jc w:val="center"/>
        </w:trPr>
        <w:tc>
          <w:tcPr>
            <w:tcW w:w="44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28139253"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1</w:t>
            </w:r>
            <w:r>
              <w:rPr>
                <w:rFonts w:ascii="宋体" w:hAnsi="宋体" w:cs="宋体"/>
                <w:sz w:val="20"/>
                <w:szCs w:val="20"/>
              </w:rPr>
              <w:t>2</w:t>
            </w:r>
          </w:p>
        </w:tc>
        <w:tc>
          <w:tcPr>
            <w:tcW w:w="1275"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1E13E44"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0</w:t>
            </w:r>
            <w:r>
              <w:rPr>
                <w:rFonts w:ascii="宋体" w:hAnsi="宋体" w:cs="宋体"/>
                <w:sz w:val="20"/>
                <w:szCs w:val="20"/>
              </w:rPr>
              <w:t>30404035001</w:t>
            </w:r>
          </w:p>
        </w:tc>
        <w:tc>
          <w:tcPr>
            <w:tcW w:w="11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91E6E74"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插座</w:t>
            </w:r>
          </w:p>
        </w:tc>
        <w:tc>
          <w:tcPr>
            <w:tcW w:w="340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F801102"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1</w:t>
            </w:r>
            <w:r>
              <w:rPr>
                <w:rFonts w:ascii="宋体" w:eastAsia="宋体" w:hAnsi="宋体" w:cs="宋体"/>
                <w:sz w:val="20"/>
                <w:szCs w:val="20"/>
              </w:rPr>
              <w:t>.</w:t>
            </w:r>
            <w:r>
              <w:rPr>
                <w:rFonts w:ascii="宋体" w:eastAsia="宋体" w:hAnsi="宋体" w:cs="宋体" w:hint="eastAsia"/>
                <w:sz w:val="20"/>
                <w:szCs w:val="20"/>
              </w:rPr>
              <w:t>名称：单相二三孔地插</w:t>
            </w:r>
          </w:p>
          <w:p w14:paraId="1F1974C3"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2</w:t>
            </w:r>
            <w:r>
              <w:rPr>
                <w:rFonts w:ascii="宋体" w:hAnsi="宋体" w:cs="宋体"/>
                <w:sz w:val="20"/>
                <w:szCs w:val="20"/>
              </w:rPr>
              <w:t>.</w:t>
            </w:r>
            <w:r>
              <w:rPr>
                <w:rFonts w:ascii="宋体" w:hAnsi="宋体" w:cs="宋体" w:hint="eastAsia"/>
                <w:sz w:val="20"/>
                <w:szCs w:val="20"/>
              </w:rPr>
              <w:t>规格：2</w:t>
            </w:r>
            <w:r>
              <w:rPr>
                <w:rFonts w:ascii="宋体" w:hAnsi="宋体" w:cs="宋体"/>
                <w:sz w:val="20"/>
                <w:szCs w:val="20"/>
              </w:rPr>
              <w:t>50V 10A</w:t>
            </w:r>
            <w:r>
              <w:rPr>
                <w:rFonts w:ascii="宋体" w:hAnsi="宋体" w:cs="宋体" w:hint="eastAsia"/>
                <w:sz w:val="20"/>
                <w:szCs w:val="20"/>
              </w:rPr>
              <w:t>三插</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EA11A35" w14:textId="77777777" w:rsidR="007D065B" w:rsidRDefault="00D0789C">
            <w:pPr>
              <w:widowControl/>
              <w:spacing w:line="0" w:lineRule="atLeast"/>
              <w:jc w:val="center"/>
              <w:textAlignment w:val="center"/>
              <w:rPr>
                <w:rFonts w:ascii="宋体" w:hAnsi="宋体" w:cs="宋体"/>
                <w:color w:val="000000"/>
                <w:sz w:val="20"/>
                <w:szCs w:val="20"/>
              </w:rPr>
            </w:pPr>
            <w:proofErr w:type="gramStart"/>
            <w:r>
              <w:rPr>
                <w:rFonts w:ascii="宋体" w:hAnsi="宋体" w:cs="宋体" w:hint="eastAsia"/>
                <w:sz w:val="20"/>
                <w:szCs w:val="20"/>
              </w:rPr>
              <w:t>个</w:t>
            </w:r>
            <w:proofErr w:type="gramEnd"/>
          </w:p>
        </w:tc>
        <w:tc>
          <w:tcPr>
            <w:tcW w:w="90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5773406"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1</w:t>
            </w:r>
          </w:p>
        </w:tc>
        <w:tc>
          <w:tcPr>
            <w:tcW w:w="9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913C309" w14:textId="77777777" w:rsidR="007D065B" w:rsidRDefault="007D065B">
            <w:pPr>
              <w:spacing w:line="0" w:lineRule="atLeast"/>
              <w:jc w:val="center"/>
              <w:rPr>
                <w:rFonts w:ascii="宋体" w:hAnsi="宋体" w:cs="宋体"/>
                <w:color w:val="000000"/>
                <w:sz w:val="20"/>
                <w:szCs w:val="20"/>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62E3007" w14:textId="77777777" w:rsidR="007D065B" w:rsidRDefault="007D065B">
            <w:pPr>
              <w:spacing w:line="0" w:lineRule="atLeast"/>
              <w:jc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34F5247B" w14:textId="77777777" w:rsidR="007D065B" w:rsidRDefault="007D065B">
            <w:pPr>
              <w:spacing w:line="0" w:lineRule="atLeast"/>
              <w:jc w:val="center"/>
              <w:rPr>
                <w:rFonts w:ascii="宋体" w:hAnsi="宋体" w:cs="宋体"/>
                <w:color w:val="000000"/>
                <w:sz w:val="20"/>
                <w:szCs w:val="20"/>
              </w:rPr>
            </w:pPr>
          </w:p>
        </w:tc>
      </w:tr>
      <w:tr w:rsidR="007D065B" w14:paraId="4E7ED60B" w14:textId="77777777">
        <w:trPr>
          <w:trHeight w:val="55"/>
          <w:jc w:val="center"/>
        </w:trPr>
        <w:tc>
          <w:tcPr>
            <w:tcW w:w="8625" w:type="dxa"/>
            <w:gridSpan w:val="17"/>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52A3EA4" w14:textId="77777777" w:rsidR="007D065B" w:rsidRDefault="00D0789C">
            <w:pPr>
              <w:widowControl/>
              <w:spacing w:line="0" w:lineRule="atLeast"/>
              <w:jc w:val="center"/>
              <w:textAlignment w:val="center"/>
              <w:rPr>
                <w:rFonts w:ascii="宋体" w:hAnsi="宋体" w:cs="宋体"/>
                <w:b/>
                <w:bCs/>
                <w:color w:val="000000"/>
                <w:sz w:val="20"/>
                <w:szCs w:val="20"/>
              </w:rPr>
            </w:pPr>
            <w:r>
              <w:rPr>
                <w:rFonts w:ascii="宋体" w:hAnsi="宋体" w:cs="宋体" w:hint="eastAsia"/>
                <w:b/>
                <w:bCs/>
                <w:sz w:val="20"/>
                <w:szCs w:val="20"/>
              </w:rPr>
              <w:t>分部分项合计</w:t>
            </w: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0B1D479" w14:textId="77777777" w:rsidR="007D065B" w:rsidRDefault="007D065B">
            <w:pPr>
              <w:spacing w:line="0" w:lineRule="atLeast"/>
              <w:jc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130F6F5" w14:textId="77777777" w:rsidR="007D065B" w:rsidRDefault="00D0789C">
            <w:pPr>
              <w:spacing w:line="0" w:lineRule="atLeast"/>
              <w:jc w:val="center"/>
              <w:rPr>
                <w:rFonts w:ascii="宋体" w:hAnsi="宋体" w:cs="宋体"/>
                <w:color w:val="000000"/>
                <w:sz w:val="20"/>
                <w:szCs w:val="20"/>
              </w:rPr>
            </w:pPr>
            <w:r>
              <w:rPr>
                <w:rFonts w:ascii="宋体" w:hAnsi="宋体" w:cs="宋体" w:hint="eastAsia"/>
                <w:sz w:val="20"/>
                <w:szCs w:val="20"/>
              </w:rPr>
              <w:t>/</w:t>
            </w:r>
          </w:p>
        </w:tc>
      </w:tr>
      <w:tr w:rsidR="007D065B" w14:paraId="4354BEFE" w14:textId="77777777">
        <w:trPr>
          <w:trHeight w:val="55"/>
          <w:jc w:val="center"/>
        </w:trPr>
        <w:tc>
          <w:tcPr>
            <w:tcW w:w="44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2E630F2" w14:textId="77777777" w:rsidR="007D065B" w:rsidRDefault="00D0789C">
            <w:pPr>
              <w:widowControl/>
              <w:spacing w:line="0" w:lineRule="atLeast"/>
              <w:jc w:val="center"/>
              <w:textAlignment w:val="center"/>
              <w:rPr>
                <w:rFonts w:ascii="宋体" w:hAnsi="宋体" w:cs="宋体"/>
                <w:b/>
                <w:bCs/>
                <w:sz w:val="20"/>
                <w:szCs w:val="20"/>
              </w:rPr>
            </w:pPr>
            <w:r>
              <w:rPr>
                <w:rFonts w:ascii="宋体" w:hAnsi="宋体" w:cs="宋体" w:hint="eastAsia"/>
                <w:b/>
                <w:bCs/>
                <w:sz w:val="20"/>
                <w:szCs w:val="20"/>
              </w:rPr>
              <w:t>二</w:t>
            </w:r>
          </w:p>
        </w:tc>
        <w:tc>
          <w:tcPr>
            <w:tcW w:w="9969" w:type="dxa"/>
            <w:gridSpan w:val="20"/>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3F0AE20" w14:textId="77777777" w:rsidR="007D065B" w:rsidRDefault="00D0789C">
            <w:pPr>
              <w:jc w:val="center"/>
              <w:rPr>
                <w:rFonts w:ascii="宋体" w:hAnsi="宋体" w:cs="宋体"/>
                <w:b/>
                <w:bCs/>
                <w:color w:val="000000"/>
                <w:sz w:val="20"/>
                <w:szCs w:val="20"/>
              </w:rPr>
            </w:pPr>
            <w:r>
              <w:rPr>
                <w:rFonts w:ascii="宋体" w:hAnsi="宋体" w:cs="宋体" w:hint="eastAsia"/>
                <w:b/>
                <w:bCs/>
                <w:sz w:val="20"/>
                <w:szCs w:val="20"/>
              </w:rPr>
              <w:t>措施项目</w:t>
            </w:r>
          </w:p>
        </w:tc>
      </w:tr>
      <w:tr w:rsidR="007D065B" w14:paraId="397F7597" w14:textId="77777777">
        <w:trPr>
          <w:trHeight w:val="55"/>
          <w:jc w:val="center"/>
        </w:trPr>
        <w:tc>
          <w:tcPr>
            <w:tcW w:w="44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252FE70C"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1</w:t>
            </w:r>
            <w:r>
              <w:rPr>
                <w:rFonts w:ascii="宋体" w:hAnsi="宋体" w:cs="宋体"/>
                <w:sz w:val="20"/>
                <w:szCs w:val="20"/>
              </w:rPr>
              <w:t>3</w:t>
            </w:r>
          </w:p>
        </w:tc>
        <w:tc>
          <w:tcPr>
            <w:tcW w:w="1275"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9BF89DB"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0</w:t>
            </w:r>
            <w:r>
              <w:rPr>
                <w:rFonts w:ascii="宋体" w:hAnsi="宋体" w:cs="宋体"/>
                <w:sz w:val="20"/>
                <w:szCs w:val="20"/>
              </w:rPr>
              <w:t>31301017001</w:t>
            </w:r>
          </w:p>
        </w:tc>
        <w:tc>
          <w:tcPr>
            <w:tcW w:w="11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4186FE1"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脚手架搭拆</w:t>
            </w:r>
          </w:p>
        </w:tc>
        <w:tc>
          <w:tcPr>
            <w:tcW w:w="340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888ABA2" w14:textId="77777777" w:rsidR="007D065B" w:rsidRDefault="007D065B">
            <w:pPr>
              <w:widowControl/>
              <w:spacing w:line="0" w:lineRule="atLeast"/>
              <w:jc w:val="left"/>
              <w:textAlignment w:val="center"/>
              <w:rPr>
                <w:rFonts w:ascii="宋体" w:hAnsi="宋体" w:cs="宋体"/>
                <w:color w:val="000000"/>
                <w:sz w:val="20"/>
                <w:szCs w:val="20"/>
              </w:rPr>
            </w:pPr>
          </w:p>
        </w:tc>
        <w:tc>
          <w:tcPr>
            <w:tcW w:w="5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E2D35B9"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项</w:t>
            </w:r>
          </w:p>
        </w:tc>
        <w:tc>
          <w:tcPr>
            <w:tcW w:w="90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772EC2C"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1</w:t>
            </w:r>
          </w:p>
        </w:tc>
        <w:tc>
          <w:tcPr>
            <w:tcW w:w="9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EDB3876" w14:textId="77777777" w:rsidR="007D065B" w:rsidRDefault="007D065B">
            <w:pPr>
              <w:spacing w:line="0" w:lineRule="atLeast"/>
              <w:jc w:val="center"/>
              <w:rPr>
                <w:rFonts w:ascii="宋体" w:hAnsi="宋体" w:cs="宋体"/>
                <w:color w:val="000000"/>
                <w:sz w:val="20"/>
                <w:szCs w:val="20"/>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B11F6F5" w14:textId="77777777" w:rsidR="007D065B" w:rsidRDefault="007D065B">
            <w:pPr>
              <w:spacing w:line="0" w:lineRule="atLeast"/>
              <w:jc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2B3C0B04" w14:textId="77777777" w:rsidR="007D065B" w:rsidRDefault="007D065B">
            <w:pPr>
              <w:spacing w:line="0" w:lineRule="atLeast"/>
              <w:jc w:val="center"/>
              <w:rPr>
                <w:rFonts w:ascii="宋体" w:hAnsi="宋体" w:cs="宋体"/>
                <w:color w:val="000000"/>
                <w:sz w:val="20"/>
                <w:szCs w:val="20"/>
              </w:rPr>
            </w:pPr>
          </w:p>
        </w:tc>
      </w:tr>
      <w:tr w:rsidR="007D065B" w14:paraId="72E1CF29" w14:textId="77777777">
        <w:trPr>
          <w:trHeight w:val="55"/>
          <w:jc w:val="center"/>
        </w:trPr>
        <w:tc>
          <w:tcPr>
            <w:tcW w:w="8625" w:type="dxa"/>
            <w:gridSpan w:val="17"/>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69CEF33A" w14:textId="77777777" w:rsidR="007D065B" w:rsidRDefault="00D0789C">
            <w:pPr>
              <w:spacing w:line="0" w:lineRule="atLeast"/>
              <w:jc w:val="center"/>
              <w:rPr>
                <w:rFonts w:ascii="宋体" w:hAnsi="宋体" w:cs="宋体"/>
                <w:b/>
                <w:bCs/>
                <w:color w:val="000000"/>
                <w:sz w:val="20"/>
                <w:szCs w:val="20"/>
              </w:rPr>
            </w:pPr>
            <w:r>
              <w:rPr>
                <w:rFonts w:ascii="宋体" w:hAnsi="宋体" w:cs="宋体" w:hint="eastAsia"/>
                <w:b/>
                <w:bCs/>
                <w:sz w:val="20"/>
                <w:szCs w:val="20"/>
              </w:rPr>
              <w:t>单价措施合计</w:t>
            </w: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355DBF3" w14:textId="77777777" w:rsidR="007D065B" w:rsidRDefault="007D065B">
            <w:pPr>
              <w:spacing w:line="0" w:lineRule="atLeast"/>
              <w:jc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4FE3D7FC" w14:textId="77777777" w:rsidR="007D065B" w:rsidRDefault="007D065B">
            <w:pPr>
              <w:spacing w:line="0" w:lineRule="atLeast"/>
              <w:jc w:val="center"/>
              <w:rPr>
                <w:rFonts w:ascii="宋体" w:hAnsi="宋体" w:cs="宋体"/>
                <w:color w:val="000000"/>
                <w:sz w:val="20"/>
                <w:szCs w:val="20"/>
              </w:rPr>
            </w:pPr>
          </w:p>
        </w:tc>
      </w:tr>
      <w:tr w:rsidR="007D065B" w14:paraId="22AA2885" w14:textId="77777777">
        <w:trPr>
          <w:trHeight w:val="345"/>
          <w:jc w:val="center"/>
        </w:trPr>
        <w:tc>
          <w:tcPr>
            <w:tcW w:w="10410" w:type="dxa"/>
            <w:gridSpan w:val="21"/>
            <w:tcBorders>
              <w:top w:val="nil"/>
              <w:left w:val="nil"/>
              <w:bottom w:val="nil"/>
              <w:right w:val="nil"/>
            </w:tcBorders>
            <w:shd w:val="clear" w:color="FFFFFF" w:fill="FFFFFF"/>
            <w:tcMar>
              <w:top w:w="15" w:type="dxa"/>
              <w:left w:w="15" w:type="dxa"/>
              <w:right w:w="15" w:type="dxa"/>
            </w:tcMar>
          </w:tcPr>
          <w:p w14:paraId="5BD55852" w14:textId="77777777" w:rsidR="007D065B" w:rsidRDefault="00D0789C">
            <w:pPr>
              <w:widowControl/>
              <w:jc w:val="left"/>
              <w:textAlignment w:val="top"/>
              <w:rPr>
                <w:rFonts w:ascii="宋体" w:hAnsi="宋体" w:cs="宋体"/>
                <w:color w:val="000000"/>
                <w:sz w:val="18"/>
                <w:szCs w:val="18"/>
              </w:rPr>
            </w:pPr>
            <w:r>
              <w:rPr>
                <w:rFonts w:ascii="宋体" w:hAnsi="宋体" w:cs="宋体" w:hint="eastAsia"/>
                <w:color w:val="000000"/>
                <w:kern w:val="0"/>
                <w:sz w:val="18"/>
                <w:szCs w:val="18"/>
                <w:lang w:bidi="ar"/>
              </w:rPr>
              <w:t>注：为计取</w:t>
            </w:r>
            <w:proofErr w:type="gramStart"/>
            <w:r>
              <w:rPr>
                <w:rFonts w:ascii="宋体" w:hAnsi="宋体" w:cs="宋体" w:hint="eastAsia"/>
                <w:color w:val="000000"/>
                <w:kern w:val="0"/>
                <w:sz w:val="18"/>
                <w:szCs w:val="18"/>
                <w:lang w:bidi="ar"/>
              </w:rPr>
              <w:t>规</w:t>
            </w:r>
            <w:proofErr w:type="gramEnd"/>
            <w:r>
              <w:rPr>
                <w:rFonts w:ascii="宋体" w:hAnsi="宋体" w:cs="宋体" w:hint="eastAsia"/>
                <w:color w:val="000000"/>
                <w:kern w:val="0"/>
                <w:sz w:val="18"/>
                <w:szCs w:val="18"/>
                <w:lang w:bidi="ar"/>
              </w:rPr>
              <w:t>费等的使用，可在表中增设其中：“定额人工费”。</w:t>
            </w:r>
          </w:p>
        </w:tc>
      </w:tr>
      <w:tr w:rsidR="007D065B" w14:paraId="7D38407A" w14:textId="77777777">
        <w:trPr>
          <w:trHeight w:val="795"/>
          <w:jc w:val="center"/>
        </w:trPr>
        <w:tc>
          <w:tcPr>
            <w:tcW w:w="10410" w:type="dxa"/>
            <w:gridSpan w:val="21"/>
            <w:tcBorders>
              <w:top w:val="nil"/>
              <w:left w:val="nil"/>
              <w:bottom w:val="nil"/>
              <w:right w:val="nil"/>
            </w:tcBorders>
            <w:shd w:val="clear" w:color="FFFFFF" w:fill="FFFFFF"/>
            <w:tcMar>
              <w:top w:w="15" w:type="dxa"/>
              <w:left w:w="15" w:type="dxa"/>
              <w:right w:w="15" w:type="dxa"/>
            </w:tcMar>
            <w:vAlign w:val="center"/>
          </w:tcPr>
          <w:p w14:paraId="74E12AEA" w14:textId="77777777" w:rsidR="007D065B" w:rsidRDefault="00D0789C">
            <w:pPr>
              <w:pStyle w:val="Default1"/>
              <w:jc w:val="center"/>
              <w:rPr>
                <w:rFonts w:hAnsi="宋体"/>
                <w:b/>
                <w:sz w:val="40"/>
                <w:szCs w:val="40"/>
              </w:rPr>
            </w:pPr>
            <w:r>
              <w:rPr>
                <w:rFonts w:ascii="仿宋_GB2312" w:hAnsi="仿宋_GB2312" w:cs="仿宋_GB2312" w:hint="eastAsia"/>
                <w:b/>
                <w:color w:val="auto"/>
                <w:kern w:val="2"/>
                <w:sz w:val="28"/>
                <w:szCs w:val="28"/>
              </w:rPr>
              <w:lastRenderedPageBreak/>
              <w:t>三、总价措施项目清单与报价表</w:t>
            </w:r>
          </w:p>
        </w:tc>
      </w:tr>
      <w:tr w:rsidR="007D065B" w14:paraId="70ED21B8" w14:textId="77777777">
        <w:trPr>
          <w:trHeight w:val="570"/>
          <w:jc w:val="center"/>
        </w:trPr>
        <w:tc>
          <w:tcPr>
            <w:tcW w:w="471" w:type="dxa"/>
            <w:gridSpan w:val="2"/>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20E70B1"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1276" w:type="dxa"/>
            <w:gridSpan w:val="3"/>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F06378E"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项目编码</w:t>
            </w:r>
          </w:p>
        </w:tc>
        <w:tc>
          <w:tcPr>
            <w:tcW w:w="1590" w:type="dxa"/>
            <w:gridSpan w:val="2"/>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C8E02CD"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项目名称</w:t>
            </w:r>
          </w:p>
        </w:tc>
        <w:tc>
          <w:tcPr>
            <w:tcW w:w="1245"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F0E3F81"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计算基础</w:t>
            </w:r>
          </w:p>
        </w:tc>
        <w:tc>
          <w:tcPr>
            <w:tcW w:w="1418" w:type="dxa"/>
            <w:gridSpan w:val="2"/>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0A6E0DA"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费率</w:t>
            </w:r>
            <w:r>
              <w:rPr>
                <w:rFonts w:ascii="宋体" w:hAnsi="宋体" w:cs="宋体" w:hint="eastAsia"/>
                <w:color w:val="000000"/>
                <w:kern w:val="0"/>
                <w:sz w:val="20"/>
                <w:szCs w:val="20"/>
                <w:lang w:bidi="ar"/>
              </w:rPr>
              <w:br/>
              <w:t>(%)</w:t>
            </w:r>
          </w:p>
        </w:tc>
        <w:tc>
          <w:tcPr>
            <w:tcW w:w="1110" w:type="dxa"/>
            <w:gridSpan w:val="4"/>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D0CCC63"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金额</w:t>
            </w:r>
            <w:r>
              <w:rPr>
                <w:rFonts w:ascii="宋体" w:hAnsi="宋体" w:cs="宋体" w:hint="eastAsia"/>
                <w:color w:val="000000"/>
                <w:kern w:val="0"/>
                <w:sz w:val="20"/>
                <w:szCs w:val="20"/>
                <w:lang w:bidi="ar"/>
              </w:rPr>
              <w:br/>
              <w:t>(元)</w:t>
            </w:r>
          </w:p>
        </w:tc>
        <w:tc>
          <w:tcPr>
            <w:tcW w:w="1095" w:type="dxa"/>
            <w:gridSpan w:val="2"/>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F09A67D"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调整</w:t>
            </w:r>
            <w:r>
              <w:rPr>
                <w:rFonts w:ascii="宋体" w:hAnsi="宋体" w:cs="宋体" w:hint="eastAsia"/>
                <w:color w:val="000000"/>
                <w:kern w:val="0"/>
                <w:sz w:val="20"/>
                <w:szCs w:val="20"/>
                <w:lang w:bidi="ar"/>
              </w:rPr>
              <w:br/>
              <w:t>费率(%)</w:t>
            </w:r>
          </w:p>
        </w:tc>
        <w:tc>
          <w:tcPr>
            <w:tcW w:w="913" w:type="dxa"/>
            <w:gridSpan w:val="3"/>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044EFE9"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调整后</w:t>
            </w:r>
            <w:r>
              <w:rPr>
                <w:rFonts w:ascii="宋体" w:hAnsi="宋体" w:cs="宋体" w:hint="eastAsia"/>
                <w:color w:val="000000"/>
                <w:kern w:val="0"/>
                <w:sz w:val="20"/>
                <w:szCs w:val="20"/>
                <w:lang w:bidi="ar"/>
              </w:rPr>
              <w:br/>
              <w:t>金额(元)</w:t>
            </w:r>
          </w:p>
        </w:tc>
        <w:tc>
          <w:tcPr>
            <w:tcW w:w="1292" w:type="dxa"/>
            <w:gridSpan w:val="2"/>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1FB4AA11"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备注</w:t>
            </w:r>
          </w:p>
        </w:tc>
      </w:tr>
      <w:tr w:rsidR="007D065B" w14:paraId="3D25178F" w14:textId="77777777">
        <w:trPr>
          <w:trHeight w:val="55"/>
          <w:jc w:val="center"/>
        </w:trPr>
        <w:tc>
          <w:tcPr>
            <w:tcW w:w="471" w:type="dxa"/>
            <w:gridSpan w:val="2"/>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54337DFD"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76"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6752D59"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LSSGCSF00001</w:t>
            </w:r>
          </w:p>
        </w:tc>
        <w:tc>
          <w:tcPr>
            <w:tcW w:w="159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8599263"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绿色施工安全防护措施费</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F51BEC0"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分部分项人工费+分部分项机具费</w:t>
            </w:r>
          </w:p>
        </w:tc>
        <w:tc>
          <w:tcPr>
            <w:tcW w:w="141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E0F9CFA"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3</w:t>
            </w:r>
            <w:r>
              <w:rPr>
                <w:rFonts w:ascii="宋体" w:hAnsi="宋体" w:cs="宋体"/>
                <w:color w:val="000000"/>
                <w:sz w:val="20"/>
                <w:szCs w:val="20"/>
              </w:rPr>
              <w:t>5.77%</w:t>
            </w:r>
          </w:p>
        </w:tc>
        <w:tc>
          <w:tcPr>
            <w:tcW w:w="111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805D267" w14:textId="77777777" w:rsidR="007D065B" w:rsidRDefault="00D0789C">
            <w:pPr>
              <w:spacing w:line="0" w:lineRule="atLeast"/>
              <w:jc w:val="center"/>
              <w:rPr>
                <w:rFonts w:ascii="宋体" w:hAnsi="宋体" w:cs="宋体"/>
                <w:color w:val="000000"/>
                <w:sz w:val="20"/>
                <w:szCs w:val="20"/>
              </w:rPr>
            </w:pPr>
            <w:r>
              <w:rPr>
                <w:rFonts w:ascii="宋体" w:hAnsi="宋体" w:cs="宋体" w:hint="eastAsia"/>
                <w:color w:val="000000"/>
                <w:sz w:val="20"/>
                <w:szCs w:val="20"/>
              </w:rPr>
              <w:t>6</w:t>
            </w:r>
            <w:r>
              <w:rPr>
                <w:rFonts w:ascii="宋体" w:hAnsi="宋体" w:cs="宋体"/>
                <w:color w:val="000000"/>
                <w:sz w:val="20"/>
                <w:szCs w:val="20"/>
              </w:rPr>
              <w:t>26.63</w:t>
            </w:r>
          </w:p>
        </w:tc>
        <w:tc>
          <w:tcPr>
            <w:tcW w:w="109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2657A01" w14:textId="77777777" w:rsidR="007D065B" w:rsidRDefault="007D065B">
            <w:pPr>
              <w:spacing w:line="0" w:lineRule="atLeast"/>
              <w:jc w:val="center"/>
              <w:rPr>
                <w:rFonts w:ascii="宋体" w:hAnsi="宋体" w:cs="宋体"/>
                <w:color w:val="000000"/>
                <w:sz w:val="20"/>
                <w:szCs w:val="20"/>
              </w:rPr>
            </w:pPr>
          </w:p>
        </w:tc>
        <w:tc>
          <w:tcPr>
            <w:tcW w:w="913"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A06683B" w14:textId="77777777" w:rsidR="007D065B" w:rsidRDefault="007D065B">
            <w:pPr>
              <w:spacing w:line="0" w:lineRule="atLeast"/>
              <w:jc w:val="center"/>
              <w:rPr>
                <w:rFonts w:ascii="宋体" w:hAnsi="宋体" w:cs="宋体"/>
                <w:color w:val="000000"/>
                <w:sz w:val="20"/>
                <w:szCs w:val="20"/>
              </w:rPr>
            </w:pPr>
          </w:p>
        </w:tc>
        <w:tc>
          <w:tcPr>
            <w:tcW w:w="1292"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12D9808B"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以分部分项的人工费与施工机具费之和为计算基础，费率3</w:t>
            </w:r>
            <w:r>
              <w:rPr>
                <w:rFonts w:ascii="宋体" w:hAnsi="宋体" w:cs="宋体"/>
                <w:color w:val="000000"/>
                <w:sz w:val="20"/>
                <w:szCs w:val="20"/>
              </w:rPr>
              <w:t>5.77%</w:t>
            </w:r>
          </w:p>
        </w:tc>
      </w:tr>
      <w:tr w:rsidR="007D065B" w14:paraId="2BF53C3F" w14:textId="77777777">
        <w:trPr>
          <w:trHeight w:val="570"/>
          <w:jc w:val="center"/>
        </w:trPr>
        <w:tc>
          <w:tcPr>
            <w:tcW w:w="471" w:type="dxa"/>
            <w:gridSpan w:val="2"/>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5305923A"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76"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7C7ADA3"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031301010001</w:t>
            </w:r>
          </w:p>
        </w:tc>
        <w:tc>
          <w:tcPr>
            <w:tcW w:w="159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25D15A3"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安装与生产同时进行增加费用</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813FCBC"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分部分项人工费</w:t>
            </w:r>
          </w:p>
        </w:tc>
        <w:tc>
          <w:tcPr>
            <w:tcW w:w="141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1D38F11"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0</w:t>
            </w:r>
          </w:p>
        </w:tc>
        <w:tc>
          <w:tcPr>
            <w:tcW w:w="111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C243FB0" w14:textId="77777777" w:rsidR="007D065B" w:rsidRDefault="007D065B">
            <w:pPr>
              <w:spacing w:line="0" w:lineRule="atLeast"/>
              <w:jc w:val="center"/>
              <w:rPr>
                <w:rFonts w:ascii="宋体" w:hAnsi="宋体" w:cs="宋体"/>
                <w:color w:val="000000"/>
                <w:sz w:val="20"/>
                <w:szCs w:val="20"/>
              </w:rPr>
            </w:pPr>
          </w:p>
        </w:tc>
        <w:tc>
          <w:tcPr>
            <w:tcW w:w="109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5AC2BD7" w14:textId="77777777" w:rsidR="007D065B" w:rsidRDefault="007D065B">
            <w:pPr>
              <w:spacing w:line="0" w:lineRule="atLeast"/>
              <w:jc w:val="center"/>
              <w:rPr>
                <w:rFonts w:ascii="宋体" w:hAnsi="宋体" w:cs="宋体"/>
                <w:color w:val="000000"/>
                <w:sz w:val="20"/>
                <w:szCs w:val="20"/>
              </w:rPr>
            </w:pPr>
          </w:p>
        </w:tc>
        <w:tc>
          <w:tcPr>
            <w:tcW w:w="913"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91A95F8" w14:textId="77777777" w:rsidR="007D065B" w:rsidRDefault="007D065B">
            <w:pPr>
              <w:spacing w:line="0" w:lineRule="atLeast"/>
              <w:jc w:val="center"/>
              <w:rPr>
                <w:rFonts w:ascii="宋体" w:hAnsi="宋体" w:cs="宋体"/>
                <w:color w:val="000000"/>
                <w:sz w:val="20"/>
                <w:szCs w:val="20"/>
              </w:rPr>
            </w:pPr>
          </w:p>
        </w:tc>
        <w:tc>
          <w:tcPr>
            <w:tcW w:w="1292"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6BF83424"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按人工费的10%计算</w:t>
            </w:r>
          </w:p>
        </w:tc>
      </w:tr>
      <w:tr w:rsidR="007D065B" w14:paraId="3282FEDA" w14:textId="77777777">
        <w:trPr>
          <w:trHeight w:val="570"/>
          <w:jc w:val="center"/>
        </w:trPr>
        <w:tc>
          <w:tcPr>
            <w:tcW w:w="471" w:type="dxa"/>
            <w:gridSpan w:val="2"/>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A14F767"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276"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164254E"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031301011001</w:t>
            </w:r>
          </w:p>
        </w:tc>
        <w:tc>
          <w:tcPr>
            <w:tcW w:w="159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9F7D09E"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在有害身体健康环境中施工增加费</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30B087A"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分部分项人工费</w:t>
            </w:r>
          </w:p>
        </w:tc>
        <w:tc>
          <w:tcPr>
            <w:tcW w:w="141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9510A50"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0</w:t>
            </w:r>
          </w:p>
        </w:tc>
        <w:tc>
          <w:tcPr>
            <w:tcW w:w="111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505584F" w14:textId="77777777" w:rsidR="007D065B" w:rsidRDefault="007D065B">
            <w:pPr>
              <w:spacing w:line="0" w:lineRule="atLeast"/>
              <w:jc w:val="center"/>
              <w:rPr>
                <w:rFonts w:ascii="宋体" w:hAnsi="宋体" w:cs="宋体"/>
                <w:color w:val="000000"/>
                <w:sz w:val="20"/>
                <w:szCs w:val="20"/>
              </w:rPr>
            </w:pPr>
          </w:p>
        </w:tc>
        <w:tc>
          <w:tcPr>
            <w:tcW w:w="109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9199FD9" w14:textId="77777777" w:rsidR="007D065B" w:rsidRDefault="007D065B">
            <w:pPr>
              <w:spacing w:line="0" w:lineRule="atLeast"/>
              <w:jc w:val="center"/>
              <w:rPr>
                <w:rFonts w:ascii="宋体" w:hAnsi="宋体" w:cs="宋体"/>
                <w:color w:val="000000"/>
                <w:sz w:val="20"/>
                <w:szCs w:val="20"/>
              </w:rPr>
            </w:pPr>
          </w:p>
        </w:tc>
        <w:tc>
          <w:tcPr>
            <w:tcW w:w="913"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71616CE" w14:textId="77777777" w:rsidR="007D065B" w:rsidRDefault="007D065B">
            <w:pPr>
              <w:spacing w:line="0" w:lineRule="atLeast"/>
              <w:jc w:val="center"/>
              <w:rPr>
                <w:rFonts w:ascii="宋体" w:hAnsi="宋体" w:cs="宋体"/>
                <w:color w:val="000000"/>
                <w:sz w:val="20"/>
                <w:szCs w:val="20"/>
              </w:rPr>
            </w:pPr>
          </w:p>
        </w:tc>
        <w:tc>
          <w:tcPr>
            <w:tcW w:w="1292"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2575C7E9"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按人工费的10%计算</w:t>
            </w:r>
          </w:p>
        </w:tc>
      </w:tr>
      <w:tr w:rsidR="007D065B" w14:paraId="1B966C3E" w14:textId="77777777">
        <w:trPr>
          <w:trHeight w:val="1080"/>
          <w:jc w:val="center"/>
        </w:trPr>
        <w:tc>
          <w:tcPr>
            <w:tcW w:w="471" w:type="dxa"/>
            <w:gridSpan w:val="2"/>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6677B66D"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276"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99E6D82"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TSSGBWZJF001</w:t>
            </w:r>
          </w:p>
        </w:tc>
        <w:tc>
          <w:tcPr>
            <w:tcW w:w="159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DDBDC01"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在地下（暗）室、设备及大口径管道内等特殊施工部位进行施工增加费</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6941304" w14:textId="77777777" w:rsidR="007D065B" w:rsidRDefault="007D065B">
            <w:pPr>
              <w:spacing w:line="0" w:lineRule="atLeast"/>
              <w:jc w:val="center"/>
              <w:rPr>
                <w:rFonts w:ascii="宋体" w:hAnsi="宋体" w:cs="宋体"/>
                <w:color w:val="000000"/>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9AA55A6"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30</w:t>
            </w:r>
          </w:p>
        </w:tc>
        <w:tc>
          <w:tcPr>
            <w:tcW w:w="111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6A488F0" w14:textId="77777777" w:rsidR="007D065B" w:rsidRDefault="007D065B">
            <w:pPr>
              <w:spacing w:line="0" w:lineRule="atLeast"/>
              <w:jc w:val="center"/>
              <w:rPr>
                <w:rFonts w:ascii="宋体" w:hAnsi="宋体" w:cs="宋体"/>
                <w:color w:val="000000"/>
                <w:sz w:val="20"/>
                <w:szCs w:val="20"/>
              </w:rPr>
            </w:pPr>
          </w:p>
        </w:tc>
        <w:tc>
          <w:tcPr>
            <w:tcW w:w="109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1262B8A" w14:textId="77777777" w:rsidR="007D065B" w:rsidRDefault="007D065B">
            <w:pPr>
              <w:spacing w:line="0" w:lineRule="atLeast"/>
              <w:jc w:val="center"/>
              <w:rPr>
                <w:rFonts w:ascii="宋体" w:hAnsi="宋体" w:cs="宋体"/>
                <w:color w:val="000000"/>
                <w:sz w:val="20"/>
                <w:szCs w:val="20"/>
              </w:rPr>
            </w:pPr>
          </w:p>
        </w:tc>
        <w:tc>
          <w:tcPr>
            <w:tcW w:w="913"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0612A7F" w14:textId="77777777" w:rsidR="007D065B" w:rsidRDefault="007D065B">
            <w:pPr>
              <w:spacing w:line="0" w:lineRule="atLeast"/>
              <w:jc w:val="center"/>
              <w:rPr>
                <w:rFonts w:ascii="宋体" w:hAnsi="宋体" w:cs="宋体"/>
                <w:color w:val="000000"/>
                <w:sz w:val="20"/>
                <w:szCs w:val="20"/>
              </w:rPr>
            </w:pPr>
          </w:p>
        </w:tc>
        <w:tc>
          <w:tcPr>
            <w:tcW w:w="1292"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7AA80A0C"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按该部分人工费的30%计算</w:t>
            </w:r>
          </w:p>
        </w:tc>
      </w:tr>
      <w:tr w:rsidR="007D065B" w14:paraId="371091FB" w14:textId="77777777">
        <w:trPr>
          <w:trHeight w:val="55"/>
          <w:jc w:val="center"/>
        </w:trPr>
        <w:tc>
          <w:tcPr>
            <w:tcW w:w="471" w:type="dxa"/>
            <w:gridSpan w:val="2"/>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4C33FFE"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276"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17AD954"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粤031302008001</w:t>
            </w:r>
          </w:p>
        </w:tc>
        <w:tc>
          <w:tcPr>
            <w:tcW w:w="159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0F02E46"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赶工措施费</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92C2D90"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分部分项人工费+分部分项机具费</w:t>
            </w:r>
          </w:p>
        </w:tc>
        <w:tc>
          <w:tcPr>
            <w:tcW w:w="141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EDCD577"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0</w:t>
            </w:r>
          </w:p>
        </w:tc>
        <w:tc>
          <w:tcPr>
            <w:tcW w:w="111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8F5FC49" w14:textId="77777777" w:rsidR="007D065B" w:rsidRDefault="007D065B">
            <w:pPr>
              <w:spacing w:line="0" w:lineRule="atLeast"/>
              <w:jc w:val="center"/>
              <w:rPr>
                <w:rFonts w:ascii="宋体" w:hAnsi="宋体" w:cs="宋体"/>
                <w:color w:val="000000"/>
                <w:sz w:val="20"/>
                <w:szCs w:val="20"/>
              </w:rPr>
            </w:pPr>
          </w:p>
        </w:tc>
        <w:tc>
          <w:tcPr>
            <w:tcW w:w="109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FDC765A" w14:textId="77777777" w:rsidR="007D065B" w:rsidRDefault="007D065B">
            <w:pPr>
              <w:spacing w:line="0" w:lineRule="atLeast"/>
              <w:jc w:val="center"/>
              <w:rPr>
                <w:rFonts w:ascii="宋体" w:hAnsi="宋体" w:cs="宋体"/>
                <w:color w:val="000000"/>
                <w:sz w:val="20"/>
                <w:szCs w:val="20"/>
              </w:rPr>
            </w:pPr>
          </w:p>
        </w:tc>
        <w:tc>
          <w:tcPr>
            <w:tcW w:w="913"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7B541E0" w14:textId="77777777" w:rsidR="007D065B" w:rsidRDefault="007D065B">
            <w:pPr>
              <w:spacing w:line="0" w:lineRule="atLeast"/>
              <w:jc w:val="center"/>
              <w:rPr>
                <w:rFonts w:ascii="宋体" w:hAnsi="宋体" w:cs="宋体"/>
                <w:color w:val="000000"/>
                <w:sz w:val="20"/>
                <w:szCs w:val="20"/>
              </w:rPr>
            </w:pPr>
          </w:p>
        </w:tc>
        <w:tc>
          <w:tcPr>
            <w:tcW w:w="1292"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4FACE66C"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赶工措施费=（1-δ）*分部分项（人工费+施工机具费）*0.344 （0.8≤δ＜1   式中：δ=合同工期/定额工期）</w:t>
            </w:r>
          </w:p>
        </w:tc>
      </w:tr>
      <w:tr w:rsidR="007D065B" w14:paraId="107CA637" w14:textId="77777777">
        <w:trPr>
          <w:trHeight w:val="55"/>
          <w:jc w:val="center"/>
        </w:trPr>
        <w:tc>
          <w:tcPr>
            <w:tcW w:w="471" w:type="dxa"/>
            <w:gridSpan w:val="2"/>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11BD0E5F"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276"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CDD113B"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031302002001</w:t>
            </w:r>
          </w:p>
        </w:tc>
        <w:tc>
          <w:tcPr>
            <w:tcW w:w="159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7EAB92E"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夜间施工增加费</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2CF151E" w14:textId="77777777" w:rsidR="007D065B" w:rsidRDefault="007D065B">
            <w:pPr>
              <w:spacing w:line="0" w:lineRule="atLeast"/>
              <w:jc w:val="center"/>
              <w:rPr>
                <w:rFonts w:ascii="宋体" w:hAnsi="宋体" w:cs="宋体"/>
                <w:color w:val="000000"/>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D69FFF5"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20</w:t>
            </w:r>
          </w:p>
        </w:tc>
        <w:tc>
          <w:tcPr>
            <w:tcW w:w="111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68D2E98" w14:textId="77777777" w:rsidR="007D065B" w:rsidRDefault="007D065B">
            <w:pPr>
              <w:spacing w:line="0" w:lineRule="atLeast"/>
              <w:jc w:val="center"/>
              <w:rPr>
                <w:rFonts w:ascii="宋体" w:hAnsi="宋体" w:cs="宋体"/>
                <w:color w:val="000000"/>
                <w:sz w:val="20"/>
                <w:szCs w:val="20"/>
              </w:rPr>
            </w:pPr>
          </w:p>
        </w:tc>
        <w:tc>
          <w:tcPr>
            <w:tcW w:w="109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1418032" w14:textId="77777777" w:rsidR="007D065B" w:rsidRDefault="007D065B">
            <w:pPr>
              <w:spacing w:line="0" w:lineRule="atLeast"/>
              <w:jc w:val="center"/>
              <w:rPr>
                <w:rFonts w:ascii="宋体" w:hAnsi="宋体" w:cs="宋体"/>
                <w:color w:val="000000"/>
                <w:sz w:val="20"/>
                <w:szCs w:val="20"/>
              </w:rPr>
            </w:pPr>
          </w:p>
        </w:tc>
        <w:tc>
          <w:tcPr>
            <w:tcW w:w="913"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8DFC51E" w14:textId="77777777" w:rsidR="007D065B" w:rsidRDefault="007D065B">
            <w:pPr>
              <w:spacing w:line="0" w:lineRule="atLeast"/>
              <w:jc w:val="center"/>
              <w:rPr>
                <w:rFonts w:ascii="宋体" w:hAnsi="宋体" w:cs="宋体"/>
                <w:color w:val="000000"/>
                <w:sz w:val="20"/>
                <w:szCs w:val="20"/>
              </w:rPr>
            </w:pPr>
          </w:p>
        </w:tc>
        <w:tc>
          <w:tcPr>
            <w:tcW w:w="1292"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6B9A109F"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按其夜间施工项目人工费的20%计算</w:t>
            </w:r>
          </w:p>
        </w:tc>
      </w:tr>
      <w:tr w:rsidR="007D065B" w14:paraId="16F3FA8D" w14:textId="77777777">
        <w:trPr>
          <w:trHeight w:val="55"/>
          <w:jc w:val="center"/>
        </w:trPr>
        <w:tc>
          <w:tcPr>
            <w:tcW w:w="471" w:type="dxa"/>
            <w:gridSpan w:val="2"/>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1901489A"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276"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14AED65"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JTGRSGZJF001</w:t>
            </w:r>
          </w:p>
        </w:tc>
        <w:tc>
          <w:tcPr>
            <w:tcW w:w="159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2823767"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交通干扰工程施工增加费</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89419A0" w14:textId="77777777" w:rsidR="007D065B" w:rsidRDefault="007D065B">
            <w:pPr>
              <w:spacing w:line="0" w:lineRule="atLeast"/>
              <w:jc w:val="center"/>
              <w:rPr>
                <w:rFonts w:ascii="宋体" w:hAnsi="宋体" w:cs="宋体"/>
                <w:color w:val="000000"/>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4A7D33C"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1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55F82E8" w14:textId="77777777" w:rsidR="007D065B" w:rsidRDefault="007D065B">
            <w:pPr>
              <w:spacing w:line="0" w:lineRule="atLeast"/>
              <w:jc w:val="center"/>
              <w:rPr>
                <w:rFonts w:ascii="宋体" w:hAnsi="宋体" w:cs="宋体"/>
                <w:color w:val="000000"/>
                <w:sz w:val="20"/>
                <w:szCs w:val="20"/>
              </w:rPr>
            </w:pPr>
          </w:p>
        </w:tc>
        <w:tc>
          <w:tcPr>
            <w:tcW w:w="109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C2DDD83" w14:textId="77777777" w:rsidR="007D065B" w:rsidRDefault="007D065B">
            <w:pPr>
              <w:spacing w:line="0" w:lineRule="atLeast"/>
              <w:jc w:val="center"/>
              <w:rPr>
                <w:rFonts w:ascii="宋体" w:hAnsi="宋体" w:cs="宋体"/>
                <w:color w:val="000000"/>
                <w:sz w:val="20"/>
                <w:szCs w:val="20"/>
              </w:rPr>
            </w:pPr>
          </w:p>
        </w:tc>
        <w:tc>
          <w:tcPr>
            <w:tcW w:w="913"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697E5A0" w14:textId="77777777" w:rsidR="007D065B" w:rsidRDefault="007D065B">
            <w:pPr>
              <w:spacing w:line="0" w:lineRule="atLeast"/>
              <w:jc w:val="center"/>
              <w:rPr>
                <w:rFonts w:ascii="宋体" w:hAnsi="宋体" w:cs="宋体"/>
                <w:color w:val="000000"/>
                <w:sz w:val="20"/>
                <w:szCs w:val="20"/>
              </w:rPr>
            </w:pPr>
          </w:p>
        </w:tc>
        <w:tc>
          <w:tcPr>
            <w:tcW w:w="1292"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C50E87F"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按在市政道路上施工项目人工费的10%计算</w:t>
            </w:r>
          </w:p>
        </w:tc>
      </w:tr>
      <w:tr w:rsidR="007D065B" w14:paraId="2D603C61" w14:textId="77777777">
        <w:trPr>
          <w:trHeight w:val="611"/>
          <w:jc w:val="center"/>
        </w:trPr>
        <w:tc>
          <w:tcPr>
            <w:tcW w:w="471" w:type="dxa"/>
            <w:gridSpan w:val="2"/>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28DF9F5B"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276"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5F13F60"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粤031302009001</w:t>
            </w:r>
          </w:p>
        </w:tc>
        <w:tc>
          <w:tcPr>
            <w:tcW w:w="159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3190D22"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文明工地增加费</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319A139"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分部分项人工费+分部分项机具费</w:t>
            </w:r>
          </w:p>
        </w:tc>
        <w:tc>
          <w:tcPr>
            <w:tcW w:w="141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94AF9AC"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0</w:t>
            </w:r>
          </w:p>
        </w:tc>
        <w:tc>
          <w:tcPr>
            <w:tcW w:w="111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C591FE3" w14:textId="77777777" w:rsidR="007D065B" w:rsidRDefault="007D065B">
            <w:pPr>
              <w:spacing w:line="0" w:lineRule="atLeast"/>
              <w:jc w:val="center"/>
              <w:rPr>
                <w:rFonts w:ascii="宋体" w:hAnsi="宋体" w:cs="宋体"/>
                <w:color w:val="000000"/>
                <w:sz w:val="20"/>
                <w:szCs w:val="20"/>
              </w:rPr>
            </w:pPr>
          </w:p>
        </w:tc>
        <w:tc>
          <w:tcPr>
            <w:tcW w:w="109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2293098" w14:textId="77777777" w:rsidR="007D065B" w:rsidRDefault="007D065B">
            <w:pPr>
              <w:spacing w:line="0" w:lineRule="atLeast"/>
              <w:jc w:val="center"/>
              <w:rPr>
                <w:rFonts w:ascii="宋体" w:hAnsi="宋体" w:cs="宋体"/>
                <w:color w:val="000000"/>
                <w:sz w:val="20"/>
                <w:szCs w:val="20"/>
              </w:rPr>
            </w:pPr>
          </w:p>
        </w:tc>
        <w:tc>
          <w:tcPr>
            <w:tcW w:w="913"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139E4B4" w14:textId="77777777" w:rsidR="007D065B" w:rsidRDefault="007D065B">
            <w:pPr>
              <w:spacing w:line="0" w:lineRule="atLeast"/>
              <w:jc w:val="center"/>
              <w:rPr>
                <w:rFonts w:ascii="宋体" w:hAnsi="宋体" w:cs="宋体"/>
                <w:color w:val="000000"/>
                <w:sz w:val="20"/>
                <w:szCs w:val="20"/>
              </w:rPr>
            </w:pPr>
          </w:p>
        </w:tc>
        <w:tc>
          <w:tcPr>
            <w:tcW w:w="1292"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25078AB0"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以分部分项的人工费与施工机具费之和为计算基础；市级文明工地1.00%；省级文明工地2.00%</w:t>
            </w:r>
          </w:p>
        </w:tc>
      </w:tr>
      <w:tr w:rsidR="007D065B" w14:paraId="6FA5110D" w14:textId="77777777">
        <w:trPr>
          <w:trHeight w:val="795"/>
          <w:jc w:val="center"/>
        </w:trPr>
        <w:tc>
          <w:tcPr>
            <w:tcW w:w="471" w:type="dxa"/>
            <w:gridSpan w:val="2"/>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14:paraId="5FF90FA5"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1276" w:type="dxa"/>
            <w:gridSpan w:val="3"/>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70DA0A30"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DXGXJCJXF001</w:t>
            </w:r>
          </w:p>
        </w:tc>
        <w:tc>
          <w:tcPr>
            <w:tcW w:w="1590" w:type="dxa"/>
            <w:gridSpan w:val="2"/>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77C5C27A"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地下管线交叉降效费</w:t>
            </w:r>
          </w:p>
        </w:tc>
        <w:tc>
          <w:tcPr>
            <w:tcW w:w="1245"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78C2CA03" w14:textId="77777777" w:rsidR="007D065B" w:rsidRDefault="007D065B">
            <w:pPr>
              <w:spacing w:line="0" w:lineRule="atLeast"/>
              <w:jc w:val="center"/>
              <w:rPr>
                <w:rFonts w:ascii="宋体" w:hAnsi="宋体" w:cs="宋体"/>
                <w:color w:val="000000"/>
                <w:sz w:val="20"/>
                <w:szCs w:val="20"/>
              </w:rPr>
            </w:pPr>
          </w:p>
        </w:tc>
        <w:tc>
          <w:tcPr>
            <w:tcW w:w="1418" w:type="dxa"/>
            <w:gridSpan w:val="2"/>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63CCD37E" w14:textId="77777777" w:rsidR="007D065B" w:rsidRDefault="007D065B">
            <w:pPr>
              <w:widowControl/>
              <w:spacing w:line="0" w:lineRule="atLeast"/>
              <w:jc w:val="center"/>
              <w:textAlignment w:val="center"/>
              <w:rPr>
                <w:rFonts w:ascii="宋体" w:hAnsi="宋体" w:cs="宋体"/>
                <w:color w:val="000000"/>
                <w:sz w:val="20"/>
                <w:szCs w:val="20"/>
              </w:rPr>
            </w:pPr>
          </w:p>
        </w:tc>
        <w:tc>
          <w:tcPr>
            <w:tcW w:w="1110" w:type="dxa"/>
            <w:gridSpan w:val="4"/>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43DA7319" w14:textId="77777777" w:rsidR="007D065B" w:rsidRDefault="007D065B">
            <w:pPr>
              <w:widowControl/>
              <w:spacing w:line="0" w:lineRule="atLeast"/>
              <w:jc w:val="center"/>
              <w:textAlignment w:val="center"/>
              <w:rPr>
                <w:rFonts w:ascii="宋体" w:hAnsi="宋体" w:cs="宋体"/>
                <w:color w:val="000000"/>
                <w:sz w:val="20"/>
                <w:szCs w:val="20"/>
              </w:rPr>
            </w:pPr>
          </w:p>
        </w:tc>
        <w:tc>
          <w:tcPr>
            <w:tcW w:w="1095" w:type="dxa"/>
            <w:gridSpan w:val="2"/>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2E7E5642" w14:textId="77777777" w:rsidR="007D065B" w:rsidRDefault="007D065B">
            <w:pPr>
              <w:widowControl/>
              <w:spacing w:line="0" w:lineRule="atLeast"/>
              <w:jc w:val="center"/>
              <w:textAlignment w:val="center"/>
              <w:rPr>
                <w:rFonts w:ascii="宋体" w:hAnsi="宋体" w:cs="宋体"/>
                <w:color w:val="000000"/>
                <w:sz w:val="20"/>
                <w:szCs w:val="20"/>
              </w:rPr>
            </w:pPr>
          </w:p>
        </w:tc>
        <w:tc>
          <w:tcPr>
            <w:tcW w:w="913" w:type="dxa"/>
            <w:gridSpan w:val="3"/>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3FBFE317" w14:textId="77777777" w:rsidR="007D065B" w:rsidRDefault="007D065B">
            <w:pPr>
              <w:widowControl/>
              <w:spacing w:line="0" w:lineRule="atLeast"/>
              <w:jc w:val="center"/>
              <w:textAlignment w:val="center"/>
              <w:rPr>
                <w:rFonts w:ascii="宋体" w:hAnsi="宋体" w:cs="宋体"/>
                <w:color w:val="000000"/>
                <w:sz w:val="20"/>
                <w:szCs w:val="20"/>
              </w:rPr>
            </w:pPr>
          </w:p>
        </w:tc>
        <w:tc>
          <w:tcPr>
            <w:tcW w:w="1292" w:type="dxa"/>
            <w:gridSpan w:val="2"/>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14:paraId="3F77BD47"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按实际发生或经批准的施工方案计</w:t>
            </w:r>
          </w:p>
        </w:tc>
      </w:tr>
      <w:tr w:rsidR="007D065B" w14:paraId="46F05B9C" w14:textId="77777777">
        <w:trPr>
          <w:trHeight w:val="55"/>
          <w:jc w:val="center"/>
        </w:trPr>
        <w:tc>
          <w:tcPr>
            <w:tcW w:w="471" w:type="dxa"/>
            <w:gridSpan w:val="2"/>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2A8C0BC5"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276"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9AC5BB5"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QTFY00000001</w:t>
            </w:r>
          </w:p>
        </w:tc>
        <w:tc>
          <w:tcPr>
            <w:tcW w:w="159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447121C"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其他费用</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58E9077" w14:textId="77777777" w:rsidR="007D065B" w:rsidRDefault="007D065B">
            <w:pPr>
              <w:spacing w:line="0" w:lineRule="atLeast"/>
              <w:jc w:val="center"/>
              <w:rPr>
                <w:rFonts w:ascii="宋体" w:hAnsi="宋体" w:cs="宋体"/>
                <w:color w:val="000000"/>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9490C54" w14:textId="77777777" w:rsidR="007D065B" w:rsidRDefault="007D065B">
            <w:pPr>
              <w:widowControl/>
              <w:spacing w:line="0" w:lineRule="atLeast"/>
              <w:jc w:val="center"/>
              <w:textAlignment w:val="center"/>
              <w:rPr>
                <w:rFonts w:ascii="宋体" w:hAnsi="宋体" w:cs="宋体"/>
                <w:color w:val="000000"/>
                <w:sz w:val="20"/>
                <w:szCs w:val="20"/>
              </w:rPr>
            </w:pPr>
          </w:p>
        </w:tc>
        <w:tc>
          <w:tcPr>
            <w:tcW w:w="111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26AF053" w14:textId="77777777" w:rsidR="007D065B" w:rsidRDefault="007D065B">
            <w:pPr>
              <w:widowControl/>
              <w:spacing w:line="0" w:lineRule="atLeast"/>
              <w:jc w:val="center"/>
              <w:textAlignment w:val="center"/>
              <w:rPr>
                <w:rFonts w:ascii="宋体" w:hAnsi="宋体" w:cs="宋体"/>
                <w:color w:val="000000"/>
                <w:sz w:val="20"/>
                <w:szCs w:val="20"/>
              </w:rPr>
            </w:pPr>
          </w:p>
        </w:tc>
        <w:tc>
          <w:tcPr>
            <w:tcW w:w="109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B9252BA" w14:textId="77777777" w:rsidR="007D065B" w:rsidRDefault="007D065B">
            <w:pPr>
              <w:widowControl/>
              <w:spacing w:line="0" w:lineRule="atLeast"/>
              <w:jc w:val="center"/>
              <w:textAlignment w:val="center"/>
              <w:rPr>
                <w:rFonts w:ascii="宋体" w:hAnsi="宋体" w:cs="宋体"/>
                <w:color w:val="000000"/>
                <w:sz w:val="20"/>
                <w:szCs w:val="20"/>
              </w:rPr>
            </w:pPr>
          </w:p>
        </w:tc>
        <w:tc>
          <w:tcPr>
            <w:tcW w:w="913"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77C9AB8" w14:textId="77777777" w:rsidR="007D065B" w:rsidRDefault="007D065B">
            <w:pPr>
              <w:widowControl/>
              <w:spacing w:line="0" w:lineRule="atLeast"/>
              <w:jc w:val="center"/>
              <w:textAlignment w:val="center"/>
              <w:rPr>
                <w:rFonts w:ascii="宋体" w:hAnsi="宋体" w:cs="宋体"/>
                <w:color w:val="000000"/>
                <w:sz w:val="20"/>
                <w:szCs w:val="20"/>
              </w:rPr>
            </w:pPr>
          </w:p>
        </w:tc>
        <w:tc>
          <w:tcPr>
            <w:tcW w:w="1292"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2248339A"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按实际发生或经批准的施工组织设计方案计算</w:t>
            </w:r>
          </w:p>
        </w:tc>
      </w:tr>
      <w:tr w:rsidR="007D065B" w14:paraId="45656BEC" w14:textId="77777777">
        <w:trPr>
          <w:trHeight w:val="360"/>
          <w:jc w:val="center"/>
        </w:trPr>
        <w:tc>
          <w:tcPr>
            <w:tcW w:w="6000" w:type="dxa"/>
            <w:gridSpan w:val="10"/>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14:paraId="0DF74026" w14:textId="77777777" w:rsidR="007D065B" w:rsidRDefault="00D0789C">
            <w:pPr>
              <w:widowControl/>
              <w:spacing w:line="0" w:lineRule="atLeast"/>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合    计</w:t>
            </w:r>
          </w:p>
        </w:tc>
        <w:tc>
          <w:tcPr>
            <w:tcW w:w="1110" w:type="dxa"/>
            <w:gridSpan w:val="4"/>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6164A86D" w14:textId="77777777" w:rsidR="007D065B" w:rsidRDefault="007D065B">
            <w:pPr>
              <w:spacing w:line="0" w:lineRule="atLeast"/>
              <w:jc w:val="center"/>
              <w:rPr>
                <w:rFonts w:ascii="宋体" w:hAnsi="宋体" w:cs="宋体"/>
                <w:color w:val="000000"/>
                <w:sz w:val="20"/>
                <w:szCs w:val="20"/>
              </w:rPr>
            </w:pPr>
          </w:p>
        </w:tc>
        <w:tc>
          <w:tcPr>
            <w:tcW w:w="1095" w:type="dxa"/>
            <w:gridSpan w:val="2"/>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6D9E4765" w14:textId="77777777" w:rsidR="007D065B" w:rsidRDefault="00D0789C">
            <w:pPr>
              <w:spacing w:line="0" w:lineRule="atLeast"/>
              <w:jc w:val="center"/>
              <w:rPr>
                <w:rFonts w:ascii="宋体" w:hAnsi="宋体" w:cs="宋体"/>
                <w:color w:val="000000"/>
                <w:sz w:val="20"/>
                <w:szCs w:val="20"/>
              </w:rPr>
            </w:pPr>
            <w:r>
              <w:rPr>
                <w:rFonts w:ascii="宋体" w:hAnsi="宋体" w:cs="宋体" w:hint="eastAsia"/>
                <w:color w:val="000000"/>
                <w:sz w:val="20"/>
                <w:szCs w:val="20"/>
              </w:rPr>
              <w:t>—</w:t>
            </w:r>
          </w:p>
        </w:tc>
        <w:tc>
          <w:tcPr>
            <w:tcW w:w="913" w:type="dxa"/>
            <w:gridSpan w:val="3"/>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6C25D9D0" w14:textId="77777777" w:rsidR="007D065B" w:rsidRDefault="00D0789C">
            <w:pPr>
              <w:spacing w:line="0" w:lineRule="atLeast"/>
              <w:jc w:val="center"/>
              <w:rPr>
                <w:rFonts w:ascii="宋体" w:hAnsi="宋体" w:cs="宋体"/>
                <w:color w:val="000000"/>
                <w:sz w:val="20"/>
                <w:szCs w:val="20"/>
              </w:rPr>
            </w:pPr>
            <w:r>
              <w:rPr>
                <w:rFonts w:ascii="宋体" w:hAnsi="宋体" w:cs="宋体" w:hint="eastAsia"/>
                <w:color w:val="000000"/>
                <w:sz w:val="20"/>
                <w:szCs w:val="20"/>
              </w:rPr>
              <w:t>—</w:t>
            </w:r>
          </w:p>
        </w:tc>
        <w:tc>
          <w:tcPr>
            <w:tcW w:w="1292" w:type="dxa"/>
            <w:gridSpan w:val="2"/>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14:paraId="0321DE9A" w14:textId="77777777" w:rsidR="007D065B" w:rsidRDefault="00D0789C">
            <w:pPr>
              <w:spacing w:line="0" w:lineRule="atLeast"/>
              <w:jc w:val="center"/>
              <w:rPr>
                <w:rFonts w:ascii="宋体" w:hAnsi="宋体" w:cs="宋体"/>
                <w:color w:val="000000"/>
                <w:sz w:val="20"/>
                <w:szCs w:val="20"/>
              </w:rPr>
            </w:pPr>
            <w:r>
              <w:rPr>
                <w:rFonts w:ascii="宋体" w:hAnsi="宋体" w:cs="宋体" w:hint="eastAsia"/>
                <w:color w:val="000000"/>
                <w:sz w:val="20"/>
                <w:szCs w:val="20"/>
              </w:rPr>
              <w:t>—</w:t>
            </w:r>
          </w:p>
        </w:tc>
      </w:tr>
      <w:tr w:rsidR="007D065B" w14:paraId="565403DC" w14:textId="77777777">
        <w:trPr>
          <w:trHeight w:val="360"/>
          <w:jc w:val="center"/>
        </w:trPr>
        <w:tc>
          <w:tcPr>
            <w:tcW w:w="10410" w:type="dxa"/>
            <w:gridSpan w:val="21"/>
            <w:tcBorders>
              <w:top w:val="nil"/>
              <w:left w:val="nil"/>
              <w:bottom w:val="nil"/>
              <w:right w:val="nil"/>
            </w:tcBorders>
            <w:shd w:val="clear" w:color="FFFFFF" w:fill="FFFFFF"/>
            <w:tcMar>
              <w:top w:w="15" w:type="dxa"/>
              <w:left w:w="15" w:type="dxa"/>
              <w:right w:w="15" w:type="dxa"/>
            </w:tcMar>
            <w:vAlign w:val="bottom"/>
          </w:tcPr>
          <w:p w14:paraId="5EEA1C7E" w14:textId="77777777" w:rsidR="007D065B" w:rsidRDefault="00D0789C">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注：材料（工程设备）</w:t>
            </w:r>
            <w:proofErr w:type="gramStart"/>
            <w:r>
              <w:rPr>
                <w:rFonts w:ascii="宋体" w:hAnsi="宋体" w:cs="宋体" w:hint="eastAsia"/>
                <w:color w:val="000000"/>
                <w:kern w:val="0"/>
                <w:sz w:val="18"/>
                <w:szCs w:val="18"/>
                <w:lang w:bidi="ar"/>
              </w:rPr>
              <w:t>暂估单价</w:t>
            </w:r>
            <w:proofErr w:type="gramEnd"/>
            <w:r>
              <w:rPr>
                <w:rFonts w:ascii="宋体" w:hAnsi="宋体" w:cs="宋体" w:hint="eastAsia"/>
                <w:color w:val="000000"/>
                <w:kern w:val="0"/>
                <w:sz w:val="18"/>
                <w:szCs w:val="18"/>
                <w:lang w:bidi="ar"/>
              </w:rPr>
              <w:t>进入清单项目综合单价，此处不汇总</w:t>
            </w:r>
          </w:p>
        </w:tc>
      </w:tr>
      <w:tr w:rsidR="007D065B" w14:paraId="548940EC" w14:textId="77777777">
        <w:trPr>
          <w:trHeight w:val="795"/>
          <w:jc w:val="center"/>
        </w:trPr>
        <w:tc>
          <w:tcPr>
            <w:tcW w:w="10410" w:type="dxa"/>
            <w:gridSpan w:val="21"/>
            <w:tcBorders>
              <w:top w:val="nil"/>
              <w:left w:val="nil"/>
              <w:bottom w:val="nil"/>
              <w:right w:val="nil"/>
            </w:tcBorders>
            <w:shd w:val="clear" w:color="FFFFFF" w:fill="FFFFFF"/>
            <w:tcMar>
              <w:top w:w="15" w:type="dxa"/>
              <w:left w:w="15" w:type="dxa"/>
              <w:right w:w="15" w:type="dxa"/>
            </w:tcMar>
            <w:vAlign w:val="center"/>
          </w:tcPr>
          <w:p w14:paraId="7024F2F3" w14:textId="77777777" w:rsidR="007D065B" w:rsidRDefault="00D0789C">
            <w:pPr>
              <w:pStyle w:val="Default1"/>
              <w:jc w:val="center"/>
              <w:rPr>
                <w:rFonts w:hAnsi="宋体"/>
                <w:b/>
                <w:sz w:val="40"/>
                <w:szCs w:val="40"/>
              </w:rPr>
            </w:pPr>
            <w:r>
              <w:rPr>
                <w:rFonts w:ascii="仿宋_GB2312" w:hAnsi="仿宋_GB2312" w:cs="仿宋_GB2312" w:hint="eastAsia"/>
                <w:b/>
                <w:color w:val="auto"/>
                <w:kern w:val="2"/>
                <w:sz w:val="28"/>
                <w:szCs w:val="28"/>
              </w:rPr>
              <w:lastRenderedPageBreak/>
              <w:t>四、其他项目清单与报价表</w:t>
            </w:r>
          </w:p>
        </w:tc>
      </w:tr>
      <w:tr w:rsidR="007D065B" w14:paraId="7E6BD5D4" w14:textId="77777777">
        <w:trPr>
          <w:trHeight w:val="375"/>
          <w:jc w:val="center"/>
        </w:trPr>
        <w:tc>
          <w:tcPr>
            <w:tcW w:w="1065" w:type="dxa"/>
            <w:gridSpan w:val="3"/>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308C8643"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3990" w:type="dxa"/>
            <w:gridSpan w:val="6"/>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A077ABB"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项目名称</w:t>
            </w:r>
          </w:p>
        </w:tc>
        <w:tc>
          <w:tcPr>
            <w:tcW w:w="1890" w:type="dxa"/>
            <w:gridSpan w:val="4"/>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BFC08DD"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金额（元）</w:t>
            </w:r>
          </w:p>
        </w:tc>
        <w:tc>
          <w:tcPr>
            <w:tcW w:w="1695" w:type="dxa"/>
            <w:gridSpan w:val="5"/>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EECD136"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结算金额（元）</w:t>
            </w:r>
          </w:p>
        </w:tc>
        <w:tc>
          <w:tcPr>
            <w:tcW w:w="1770" w:type="dxa"/>
            <w:gridSpan w:val="3"/>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5E22F708"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备注</w:t>
            </w:r>
          </w:p>
        </w:tc>
      </w:tr>
      <w:tr w:rsidR="007D065B" w14:paraId="015E85AE" w14:textId="77777777">
        <w:trPr>
          <w:trHeight w:val="360"/>
          <w:jc w:val="center"/>
        </w:trPr>
        <w:tc>
          <w:tcPr>
            <w:tcW w:w="1065" w:type="dxa"/>
            <w:gridSpan w:val="3"/>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9F723C0"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3990" w:type="dxa"/>
            <w:gridSpan w:val="6"/>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923286E"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暂列金额</w:t>
            </w:r>
          </w:p>
        </w:tc>
        <w:tc>
          <w:tcPr>
            <w:tcW w:w="189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4D30032" w14:textId="77777777" w:rsidR="007D065B" w:rsidRDefault="007D065B">
            <w:pPr>
              <w:widowControl/>
              <w:jc w:val="left"/>
              <w:textAlignment w:val="center"/>
              <w:rPr>
                <w:rFonts w:ascii="宋体" w:hAnsi="宋体" w:cs="宋体"/>
                <w:color w:val="000000"/>
                <w:sz w:val="20"/>
                <w:szCs w:val="20"/>
              </w:rPr>
            </w:pPr>
          </w:p>
        </w:tc>
        <w:tc>
          <w:tcPr>
            <w:tcW w:w="169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DBB37C9" w14:textId="77777777" w:rsidR="007D065B" w:rsidRDefault="007D065B">
            <w:pPr>
              <w:widowControl/>
              <w:jc w:val="left"/>
              <w:textAlignment w:val="center"/>
              <w:rPr>
                <w:rFonts w:ascii="宋体" w:hAnsi="宋体" w:cs="宋体"/>
                <w:color w:val="000000"/>
                <w:sz w:val="20"/>
                <w:szCs w:val="20"/>
              </w:rPr>
            </w:pPr>
          </w:p>
        </w:tc>
        <w:tc>
          <w:tcPr>
            <w:tcW w:w="177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257E7A6" w14:textId="77777777" w:rsidR="007D065B" w:rsidRDefault="007D065B">
            <w:pPr>
              <w:widowControl/>
              <w:jc w:val="left"/>
              <w:textAlignment w:val="center"/>
              <w:rPr>
                <w:rFonts w:ascii="宋体" w:hAnsi="宋体" w:cs="宋体"/>
                <w:color w:val="000000"/>
                <w:sz w:val="20"/>
                <w:szCs w:val="20"/>
              </w:rPr>
            </w:pPr>
          </w:p>
        </w:tc>
      </w:tr>
      <w:tr w:rsidR="007D065B" w14:paraId="26E195B4" w14:textId="77777777">
        <w:trPr>
          <w:trHeight w:val="360"/>
          <w:jc w:val="center"/>
        </w:trPr>
        <w:tc>
          <w:tcPr>
            <w:tcW w:w="1065" w:type="dxa"/>
            <w:gridSpan w:val="3"/>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223B046F"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3990" w:type="dxa"/>
            <w:gridSpan w:val="6"/>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D25E4D8"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暂估价</w:t>
            </w:r>
          </w:p>
        </w:tc>
        <w:tc>
          <w:tcPr>
            <w:tcW w:w="189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1C906F3" w14:textId="77777777" w:rsidR="007D065B" w:rsidRDefault="007D065B">
            <w:pPr>
              <w:widowControl/>
              <w:jc w:val="left"/>
              <w:textAlignment w:val="center"/>
              <w:rPr>
                <w:rFonts w:ascii="宋体" w:hAnsi="宋体" w:cs="宋体"/>
                <w:color w:val="000000"/>
                <w:sz w:val="20"/>
                <w:szCs w:val="20"/>
              </w:rPr>
            </w:pPr>
          </w:p>
        </w:tc>
        <w:tc>
          <w:tcPr>
            <w:tcW w:w="169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81C7D94" w14:textId="77777777" w:rsidR="007D065B" w:rsidRDefault="007D065B">
            <w:pPr>
              <w:widowControl/>
              <w:jc w:val="left"/>
              <w:textAlignment w:val="center"/>
              <w:rPr>
                <w:rFonts w:ascii="宋体" w:hAnsi="宋体" w:cs="宋体"/>
                <w:color w:val="000000"/>
                <w:sz w:val="20"/>
                <w:szCs w:val="20"/>
              </w:rPr>
            </w:pPr>
          </w:p>
        </w:tc>
        <w:tc>
          <w:tcPr>
            <w:tcW w:w="177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580A86C8" w14:textId="77777777" w:rsidR="007D065B" w:rsidRDefault="007D065B">
            <w:pPr>
              <w:widowControl/>
              <w:jc w:val="left"/>
              <w:textAlignment w:val="center"/>
              <w:rPr>
                <w:rFonts w:ascii="宋体" w:hAnsi="宋体" w:cs="宋体"/>
                <w:color w:val="000000"/>
                <w:sz w:val="20"/>
                <w:szCs w:val="20"/>
              </w:rPr>
            </w:pPr>
          </w:p>
        </w:tc>
      </w:tr>
      <w:tr w:rsidR="007D065B" w14:paraId="362B305C" w14:textId="77777777">
        <w:trPr>
          <w:trHeight w:val="360"/>
          <w:jc w:val="center"/>
        </w:trPr>
        <w:tc>
          <w:tcPr>
            <w:tcW w:w="1065" w:type="dxa"/>
            <w:gridSpan w:val="3"/>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3738D536"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w:t>
            </w:r>
          </w:p>
        </w:tc>
        <w:tc>
          <w:tcPr>
            <w:tcW w:w="3990" w:type="dxa"/>
            <w:gridSpan w:val="6"/>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A5842A6"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材料暂估价</w:t>
            </w:r>
          </w:p>
        </w:tc>
        <w:tc>
          <w:tcPr>
            <w:tcW w:w="189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7019F77"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sz w:val="20"/>
                <w:szCs w:val="20"/>
              </w:rPr>
              <w:t>—</w:t>
            </w:r>
          </w:p>
        </w:tc>
        <w:tc>
          <w:tcPr>
            <w:tcW w:w="169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44F64CF" w14:textId="77777777" w:rsidR="007D065B" w:rsidRDefault="007D065B">
            <w:pPr>
              <w:jc w:val="left"/>
              <w:rPr>
                <w:rFonts w:ascii="宋体" w:hAnsi="宋体" w:cs="宋体"/>
                <w:color w:val="000000"/>
                <w:sz w:val="20"/>
                <w:szCs w:val="20"/>
              </w:rPr>
            </w:pPr>
          </w:p>
        </w:tc>
        <w:tc>
          <w:tcPr>
            <w:tcW w:w="177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14DB251B" w14:textId="77777777" w:rsidR="007D065B" w:rsidRDefault="007D065B">
            <w:pPr>
              <w:widowControl/>
              <w:jc w:val="left"/>
              <w:textAlignment w:val="center"/>
              <w:rPr>
                <w:rFonts w:ascii="宋体" w:hAnsi="宋体" w:cs="宋体"/>
                <w:color w:val="000000"/>
                <w:sz w:val="20"/>
                <w:szCs w:val="20"/>
              </w:rPr>
            </w:pPr>
          </w:p>
        </w:tc>
      </w:tr>
      <w:tr w:rsidR="007D065B" w14:paraId="4A47CF87" w14:textId="77777777">
        <w:trPr>
          <w:trHeight w:val="360"/>
          <w:jc w:val="center"/>
        </w:trPr>
        <w:tc>
          <w:tcPr>
            <w:tcW w:w="1065" w:type="dxa"/>
            <w:gridSpan w:val="3"/>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31EB1210"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3990" w:type="dxa"/>
            <w:gridSpan w:val="6"/>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220C515"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专业工程暂估价</w:t>
            </w:r>
          </w:p>
        </w:tc>
        <w:tc>
          <w:tcPr>
            <w:tcW w:w="189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E35853A" w14:textId="77777777" w:rsidR="007D065B" w:rsidRDefault="007D065B">
            <w:pPr>
              <w:widowControl/>
              <w:jc w:val="left"/>
              <w:textAlignment w:val="center"/>
              <w:rPr>
                <w:rFonts w:ascii="宋体" w:hAnsi="宋体" w:cs="宋体"/>
                <w:color w:val="000000"/>
                <w:sz w:val="20"/>
                <w:szCs w:val="20"/>
              </w:rPr>
            </w:pPr>
          </w:p>
        </w:tc>
        <w:tc>
          <w:tcPr>
            <w:tcW w:w="169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644F0AA" w14:textId="77777777" w:rsidR="007D065B" w:rsidRDefault="007D065B">
            <w:pPr>
              <w:widowControl/>
              <w:jc w:val="left"/>
              <w:textAlignment w:val="center"/>
              <w:rPr>
                <w:rFonts w:ascii="宋体" w:hAnsi="宋体" w:cs="宋体"/>
                <w:color w:val="000000"/>
                <w:sz w:val="20"/>
                <w:szCs w:val="20"/>
              </w:rPr>
            </w:pPr>
          </w:p>
        </w:tc>
        <w:tc>
          <w:tcPr>
            <w:tcW w:w="177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5DD1877E" w14:textId="77777777" w:rsidR="007D065B" w:rsidRDefault="007D065B">
            <w:pPr>
              <w:widowControl/>
              <w:jc w:val="left"/>
              <w:textAlignment w:val="center"/>
              <w:rPr>
                <w:rFonts w:ascii="宋体" w:hAnsi="宋体" w:cs="宋体"/>
                <w:color w:val="000000"/>
                <w:sz w:val="20"/>
                <w:szCs w:val="20"/>
              </w:rPr>
            </w:pPr>
          </w:p>
        </w:tc>
      </w:tr>
      <w:tr w:rsidR="007D065B" w14:paraId="40710FB3" w14:textId="77777777">
        <w:trPr>
          <w:trHeight w:val="360"/>
          <w:jc w:val="center"/>
        </w:trPr>
        <w:tc>
          <w:tcPr>
            <w:tcW w:w="1065" w:type="dxa"/>
            <w:gridSpan w:val="3"/>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3FF15751"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3990" w:type="dxa"/>
            <w:gridSpan w:val="6"/>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8AFA022"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计日工</w:t>
            </w:r>
          </w:p>
        </w:tc>
        <w:tc>
          <w:tcPr>
            <w:tcW w:w="189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49F0CCB" w14:textId="77777777" w:rsidR="007D065B" w:rsidRDefault="007D065B">
            <w:pPr>
              <w:widowControl/>
              <w:jc w:val="left"/>
              <w:textAlignment w:val="center"/>
              <w:rPr>
                <w:rFonts w:ascii="宋体" w:hAnsi="宋体" w:cs="宋体"/>
                <w:color w:val="000000"/>
                <w:sz w:val="20"/>
                <w:szCs w:val="20"/>
              </w:rPr>
            </w:pPr>
          </w:p>
        </w:tc>
        <w:tc>
          <w:tcPr>
            <w:tcW w:w="169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4BABCC9" w14:textId="77777777" w:rsidR="007D065B" w:rsidRDefault="007D065B">
            <w:pPr>
              <w:widowControl/>
              <w:jc w:val="left"/>
              <w:textAlignment w:val="center"/>
              <w:rPr>
                <w:rFonts w:ascii="宋体" w:hAnsi="宋体" w:cs="宋体"/>
                <w:color w:val="000000"/>
                <w:sz w:val="20"/>
                <w:szCs w:val="20"/>
              </w:rPr>
            </w:pPr>
          </w:p>
        </w:tc>
        <w:tc>
          <w:tcPr>
            <w:tcW w:w="177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5AE93A5E" w14:textId="77777777" w:rsidR="007D065B" w:rsidRDefault="007D065B">
            <w:pPr>
              <w:widowControl/>
              <w:jc w:val="left"/>
              <w:textAlignment w:val="center"/>
              <w:rPr>
                <w:rFonts w:ascii="宋体" w:hAnsi="宋体" w:cs="宋体"/>
                <w:color w:val="000000"/>
                <w:sz w:val="20"/>
                <w:szCs w:val="20"/>
              </w:rPr>
            </w:pPr>
          </w:p>
        </w:tc>
      </w:tr>
      <w:tr w:rsidR="007D065B" w14:paraId="68C02637" w14:textId="77777777">
        <w:trPr>
          <w:trHeight w:val="360"/>
          <w:jc w:val="center"/>
        </w:trPr>
        <w:tc>
          <w:tcPr>
            <w:tcW w:w="1065" w:type="dxa"/>
            <w:gridSpan w:val="3"/>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4C7420EA"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3990" w:type="dxa"/>
            <w:gridSpan w:val="6"/>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E1F9783"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总承包服务费</w:t>
            </w:r>
          </w:p>
        </w:tc>
        <w:tc>
          <w:tcPr>
            <w:tcW w:w="189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D0442A6" w14:textId="77777777" w:rsidR="007D065B" w:rsidRDefault="007D065B">
            <w:pPr>
              <w:widowControl/>
              <w:jc w:val="left"/>
              <w:textAlignment w:val="center"/>
              <w:rPr>
                <w:rFonts w:ascii="宋体" w:hAnsi="宋体" w:cs="宋体"/>
                <w:color w:val="000000"/>
                <w:sz w:val="20"/>
                <w:szCs w:val="20"/>
              </w:rPr>
            </w:pPr>
          </w:p>
        </w:tc>
        <w:tc>
          <w:tcPr>
            <w:tcW w:w="169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77DADC6" w14:textId="77777777" w:rsidR="007D065B" w:rsidRDefault="007D065B">
            <w:pPr>
              <w:widowControl/>
              <w:jc w:val="left"/>
              <w:textAlignment w:val="center"/>
              <w:rPr>
                <w:rFonts w:ascii="宋体" w:hAnsi="宋体" w:cs="宋体"/>
                <w:color w:val="000000"/>
                <w:sz w:val="20"/>
                <w:szCs w:val="20"/>
              </w:rPr>
            </w:pPr>
          </w:p>
        </w:tc>
        <w:tc>
          <w:tcPr>
            <w:tcW w:w="177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5B806C1B" w14:textId="77777777" w:rsidR="007D065B" w:rsidRDefault="007D065B">
            <w:pPr>
              <w:widowControl/>
              <w:jc w:val="left"/>
              <w:textAlignment w:val="center"/>
              <w:rPr>
                <w:rFonts w:ascii="宋体" w:hAnsi="宋体" w:cs="宋体"/>
                <w:color w:val="000000"/>
                <w:sz w:val="20"/>
                <w:szCs w:val="20"/>
              </w:rPr>
            </w:pPr>
          </w:p>
        </w:tc>
      </w:tr>
      <w:tr w:rsidR="007D065B" w14:paraId="191CFAE2" w14:textId="77777777">
        <w:trPr>
          <w:trHeight w:val="360"/>
          <w:jc w:val="center"/>
        </w:trPr>
        <w:tc>
          <w:tcPr>
            <w:tcW w:w="1065" w:type="dxa"/>
            <w:gridSpan w:val="3"/>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2E870717"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3990" w:type="dxa"/>
            <w:gridSpan w:val="6"/>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D27C18B"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预算包干费</w:t>
            </w:r>
          </w:p>
        </w:tc>
        <w:tc>
          <w:tcPr>
            <w:tcW w:w="189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938B036" w14:textId="77777777" w:rsidR="007D065B" w:rsidRDefault="007D065B">
            <w:pPr>
              <w:widowControl/>
              <w:jc w:val="left"/>
              <w:textAlignment w:val="center"/>
              <w:rPr>
                <w:rFonts w:ascii="宋体" w:hAnsi="宋体" w:cs="宋体"/>
                <w:color w:val="000000"/>
                <w:sz w:val="20"/>
                <w:szCs w:val="20"/>
              </w:rPr>
            </w:pPr>
          </w:p>
        </w:tc>
        <w:tc>
          <w:tcPr>
            <w:tcW w:w="169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ECCE2BB" w14:textId="77777777" w:rsidR="007D065B" w:rsidRDefault="007D065B">
            <w:pPr>
              <w:jc w:val="left"/>
              <w:rPr>
                <w:rFonts w:ascii="宋体" w:hAnsi="宋体" w:cs="宋体"/>
                <w:color w:val="000000"/>
                <w:sz w:val="20"/>
                <w:szCs w:val="20"/>
              </w:rPr>
            </w:pPr>
          </w:p>
        </w:tc>
        <w:tc>
          <w:tcPr>
            <w:tcW w:w="177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3522F4FA" w14:textId="77777777" w:rsidR="007D065B" w:rsidRDefault="007D065B">
            <w:pPr>
              <w:jc w:val="left"/>
              <w:rPr>
                <w:rFonts w:ascii="宋体" w:hAnsi="宋体" w:cs="宋体"/>
                <w:color w:val="000000"/>
                <w:sz w:val="20"/>
                <w:szCs w:val="20"/>
              </w:rPr>
            </w:pPr>
          </w:p>
        </w:tc>
      </w:tr>
      <w:tr w:rsidR="007D065B" w14:paraId="55F78992" w14:textId="77777777">
        <w:trPr>
          <w:trHeight w:val="360"/>
          <w:jc w:val="center"/>
        </w:trPr>
        <w:tc>
          <w:tcPr>
            <w:tcW w:w="1065" w:type="dxa"/>
            <w:gridSpan w:val="3"/>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7D15E56"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3990" w:type="dxa"/>
            <w:gridSpan w:val="6"/>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61CBF7E"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工程优质费</w:t>
            </w:r>
          </w:p>
        </w:tc>
        <w:tc>
          <w:tcPr>
            <w:tcW w:w="189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7EB0BBC" w14:textId="77777777" w:rsidR="007D065B" w:rsidRDefault="007D065B">
            <w:pPr>
              <w:widowControl/>
              <w:jc w:val="left"/>
              <w:textAlignment w:val="center"/>
              <w:rPr>
                <w:rFonts w:ascii="宋体" w:hAnsi="宋体" w:cs="宋体"/>
                <w:color w:val="000000"/>
                <w:sz w:val="20"/>
                <w:szCs w:val="20"/>
              </w:rPr>
            </w:pPr>
          </w:p>
        </w:tc>
        <w:tc>
          <w:tcPr>
            <w:tcW w:w="169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F2DDF4C" w14:textId="77777777" w:rsidR="007D065B" w:rsidRDefault="007D065B">
            <w:pPr>
              <w:widowControl/>
              <w:jc w:val="left"/>
              <w:textAlignment w:val="center"/>
              <w:rPr>
                <w:rFonts w:ascii="宋体" w:hAnsi="宋体" w:cs="宋体"/>
                <w:color w:val="000000"/>
                <w:sz w:val="20"/>
                <w:szCs w:val="20"/>
              </w:rPr>
            </w:pPr>
          </w:p>
        </w:tc>
        <w:tc>
          <w:tcPr>
            <w:tcW w:w="177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DDC42B3" w14:textId="77777777" w:rsidR="007D065B" w:rsidRDefault="007D065B">
            <w:pPr>
              <w:widowControl/>
              <w:jc w:val="left"/>
              <w:textAlignment w:val="center"/>
              <w:rPr>
                <w:rFonts w:ascii="宋体" w:hAnsi="宋体" w:cs="宋体"/>
                <w:color w:val="000000"/>
                <w:sz w:val="20"/>
                <w:szCs w:val="20"/>
              </w:rPr>
            </w:pPr>
          </w:p>
        </w:tc>
      </w:tr>
      <w:tr w:rsidR="007D065B" w14:paraId="653B379B" w14:textId="77777777">
        <w:trPr>
          <w:trHeight w:val="360"/>
          <w:jc w:val="center"/>
        </w:trPr>
        <w:tc>
          <w:tcPr>
            <w:tcW w:w="1065" w:type="dxa"/>
            <w:gridSpan w:val="3"/>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146576E4"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3990" w:type="dxa"/>
            <w:gridSpan w:val="6"/>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38EBBEF"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概算幅度差</w:t>
            </w:r>
          </w:p>
        </w:tc>
        <w:tc>
          <w:tcPr>
            <w:tcW w:w="189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5CC6EA7" w14:textId="77777777" w:rsidR="007D065B" w:rsidRDefault="007D065B">
            <w:pPr>
              <w:widowControl/>
              <w:jc w:val="left"/>
              <w:textAlignment w:val="center"/>
              <w:rPr>
                <w:rFonts w:ascii="宋体" w:hAnsi="宋体" w:cs="宋体"/>
                <w:color w:val="000000"/>
                <w:sz w:val="20"/>
                <w:szCs w:val="20"/>
              </w:rPr>
            </w:pPr>
          </w:p>
        </w:tc>
        <w:tc>
          <w:tcPr>
            <w:tcW w:w="169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EBDEAA9" w14:textId="77777777" w:rsidR="007D065B" w:rsidRDefault="007D065B">
            <w:pPr>
              <w:widowControl/>
              <w:jc w:val="left"/>
              <w:textAlignment w:val="center"/>
              <w:rPr>
                <w:rFonts w:ascii="宋体" w:hAnsi="宋体" w:cs="宋体"/>
                <w:color w:val="000000"/>
                <w:sz w:val="20"/>
                <w:szCs w:val="20"/>
              </w:rPr>
            </w:pPr>
          </w:p>
        </w:tc>
        <w:tc>
          <w:tcPr>
            <w:tcW w:w="177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6E0481D" w14:textId="77777777" w:rsidR="007D065B" w:rsidRDefault="007D065B">
            <w:pPr>
              <w:widowControl/>
              <w:jc w:val="left"/>
              <w:textAlignment w:val="center"/>
              <w:rPr>
                <w:rFonts w:ascii="宋体" w:hAnsi="宋体" w:cs="宋体"/>
                <w:color w:val="000000"/>
                <w:sz w:val="20"/>
                <w:szCs w:val="20"/>
              </w:rPr>
            </w:pPr>
          </w:p>
        </w:tc>
      </w:tr>
      <w:tr w:rsidR="007D065B" w14:paraId="265093F4" w14:textId="77777777">
        <w:trPr>
          <w:trHeight w:val="360"/>
          <w:jc w:val="center"/>
        </w:trPr>
        <w:tc>
          <w:tcPr>
            <w:tcW w:w="1065" w:type="dxa"/>
            <w:gridSpan w:val="3"/>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2BD1228E"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3990" w:type="dxa"/>
            <w:gridSpan w:val="6"/>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12774FC"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现场签证费用</w:t>
            </w:r>
          </w:p>
        </w:tc>
        <w:tc>
          <w:tcPr>
            <w:tcW w:w="189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1BFA165" w14:textId="77777777" w:rsidR="007D065B" w:rsidRDefault="007D065B">
            <w:pPr>
              <w:widowControl/>
              <w:jc w:val="left"/>
              <w:textAlignment w:val="center"/>
              <w:rPr>
                <w:rFonts w:ascii="宋体" w:hAnsi="宋体" w:cs="宋体"/>
                <w:color w:val="000000"/>
                <w:sz w:val="20"/>
                <w:szCs w:val="20"/>
              </w:rPr>
            </w:pPr>
          </w:p>
        </w:tc>
        <w:tc>
          <w:tcPr>
            <w:tcW w:w="169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F9F5BDC" w14:textId="77777777" w:rsidR="007D065B" w:rsidRDefault="007D065B">
            <w:pPr>
              <w:widowControl/>
              <w:jc w:val="left"/>
              <w:textAlignment w:val="center"/>
              <w:rPr>
                <w:rFonts w:ascii="宋体" w:hAnsi="宋体" w:cs="宋体"/>
                <w:color w:val="000000"/>
                <w:sz w:val="20"/>
                <w:szCs w:val="20"/>
              </w:rPr>
            </w:pPr>
          </w:p>
        </w:tc>
        <w:tc>
          <w:tcPr>
            <w:tcW w:w="177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3F93DB4B" w14:textId="77777777" w:rsidR="007D065B" w:rsidRDefault="007D065B">
            <w:pPr>
              <w:widowControl/>
              <w:jc w:val="left"/>
              <w:textAlignment w:val="center"/>
              <w:rPr>
                <w:rFonts w:ascii="宋体" w:hAnsi="宋体" w:cs="宋体"/>
                <w:color w:val="000000"/>
                <w:sz w:val="20"/>
                <w:szCs w:val="20"/>
              </w:rPr>
            </w:pPr>
          </w:p>
        </w:tc>
      </w:tr>
      <w:tr w:rsidR="007D065B" w14:paraId="6BC1CB4A" w14:textId="77777777">
        <w:trPr>
          <w:trHeight w:val="360"/>
          <w:jc w:val="center"/>
        </w:trPr>
        <w:tc>
          <w:tcPr>
            <w:tcW w:w="1065" w:type="dxa"/>
            <w:gridSpan w:val="3"/>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C48CAF5"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3990" w:type="dxa"/>
            <w:gridSpan w:val="6"/>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F9F189C"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索赔费用</w:t>
            </w:r>
          </w:p>
        </w:tc>
        <w:tc>
          <w:tcPr>
            <w:tcW w:w="189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57FD909" w14:textId="77777777" w:rsidR="007D065B" w:rsidRDefault="007D065B">
            <w:pPr>
              <w:widowControl/>
              <w:jc w:val="left"/>
              <w:textAlignment w:val="center"/>
              <w:rPr>
                <w:rFonts w:ascii="宋体" w:hAnsi="宋体" w:cs="宋体"/>
                <w:color w:val="000000"/>
                <w:sz w:val="20"/>
                <w:szCs w:val="20"/>
              </w:rPr>
            </w:pPr>
          </w:p>
        </w:tc>
        <w:tc>
          <w:tcPr>
            <w:tcW w:w="169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4B6093B" w14:textId="77777777" w:rsidR="007D065B" w:rsidRDefault="007D065B">
            <w:pPr>
              <w:widowControl/>
              <w:jc w:val="left"/>
              <w:textAlignment w:val="center"/>
              <w:rPr>
                <w:rFonts w:ascii="宋体" w:hAnsi="宋体" w:cs="宋体"/>
                <w:color w:val="000000"/>
                <w:sz w:val="20"/>
                <w:szCs w:val="20"/>
              </w:rPr>
            </w:pPr>
          </w:p>
        </w:tc>
        <w:tc>
          <w:tcPr>
            <w:tcW w:w="177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68D09E8" w14:textId="77777777" w:rsidR="007D065B" w:rsidRDefault="007D065B">
            <w:pPr>
              <w:widowControl/>
              <w:jc w:val="left"/>
              <w:textAlignment w:val="center"/>
              <w:rPr>
                <w:rFonts w:ascii="宋体" w:hAnsi="宋体" w:cs="宋体"/>
                <w:color w:val="000000"/>
                <w:sz w:val="20"/>
                <w:szCs w:val="20"/>
              </w:rPr>
            </w:pPr>
          </w:p>
        </w:tc>
      </w:tr>
      <w:tr w:rsidR="007D065B" w14:paraId="09A29508" w14:textId="77777777">
        <w:trPr>
          <w:trHeight w:val="360"/>
          <w:jc w:val="center"/>
        </w:trPr>
        <w:tc>
          <w:tcPr>
            <w:tcW w:w="1065" w:type="dxa"/>
            <w:gridSpan w:val="3"/>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4A0D710"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3990" w:type="dxa"/>
            <w:gridSpan w:val="6"/>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96739FC"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其他费用</w:t>
            </w:r>
          </w:p>
        </w:tc>
        <w:tc>
          <w:tcPr>
            <w:tcW w:w="189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82842B9" w14:textId="77777777" w:rsidR="007D065B" w:rsidRDefault="007D065B">
            <w:pPr>
              <w:widowControl/>
              <w:jc w:val="left"/>
              <w:textAlignment w:val="center"/>
              <w:rPr>
                <w:rFonts w:ascii="宋体" w:hAnsi="宋体" w:cs="宋体"/>
                <w:color w:val="000000"/>
                <w:sz w:val="20"/>
                <w:szCs w:val="20"/>
              </w:rPr>
            </w:pPr>
          </w:p>
        </w:tc>
        <w:tc>
          <w:tcPr>
            <w:tcW w:w="169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B94ACAB" w14:textId="77777777" w:rsidR="007D065B" w:rsidRDefault="007D065B">
            <w:pPr>
              <w:widowControl/>
              <w:jc w:val="left"/>
              <w:textAlignment w:val="center"/>
              <w:rPr>
                <w:rFonts w:ascii="宋体" w:hAnsi="宋体" w:cs="宋体"/>
                <w:color w:val="000000"/>
                <w:sz w:val="20"/>
                <w:szCs w:val="20"/>
              </w:rPr>
            </w:pPr>
          </w:p>
        </w:tc>
        <w:tc>
          <w:tcPr>
            <w:tcW w:w="177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51B0E088" w14:textId="77777777" w:rsidR="007D065B" w:rsidRDefault="007D065B">
            <w:pPr>
              <w:widowControl/>
              <w:jc w:val="left"/>
              <w:textAlignment w:val="center"/>
              <w:rPr>
                <w:rFonts w:ascii="宋体" w:hAnsi="宋体" w:cs="宋体"/>
                <w:color w:val="000000"/>
                <w:sz w:val="20"/>
                <w:szCs w:val="20"/>
              </w:rPr>
            </w:pPr>
          </w:p>
        </w:tc>
      </w:tr>
      <w:tr w:rsidR="007D065B" w14:paraId="2ED81494" w14:textId="77777777">
        <w:trPr>
          <w:trHeight w:val="360"/>
          <w:jc w:val="center"/>
        </w:trPr>
        <w:tc>
          <w:tcPr>
            <w:tcW w:w="1065" w:type="dxa"/>
            <w:gridSpan w:val="3"/>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14:paraId="3D3BFC4B" w14:textId="77777777" w:rsidR="007D065B" w:rsidRDefault="007D065B">
            <w:pPr>
              <w:jc w:val="left"/>
              <w:rPr>
                <w:rFonts w:ascii="宋体" w:hAnsi="宋体" w:cs="宋体"/>
                <w:color w:val="000000"/>
                <w:sz w:val="18"/>
                <w:szCs w:val="18"/>
              </w:rPr>
            </w:pPr>
          </w:p>
        </w:tc>
        <w:tc>
          <w:tcPr>
            <w:tcW w:w="3990" w:type="dxa"/>
            <w:gridSpan w:val="6"/>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414A9F6A"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合  计</w:t>
            </w:r>
          </w:p>
        </w:tc>
        <w:tc>
          <w:tcPr>
            <w:tcW w:w="1890" w:type="dxa"/>
            <w:gridSpan w:val="4"/>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66D27B00" w14:textId="77777777" w:rsidR="007D065B" w:rsidRDefault="007D065B">
            <w:pPr>
              <w:widowControl/>
              <w:jc w:val="left"/>
              <w:textAlignment w:val="center"/>
              <w:rPr>
                <w:rFonts w:ascii="宋体" w:hAnsi="宋体" w:cs="宋体"/>
                <w:color w:val="000000"/>
                <w:sz w:val="20"/>
                <w:szCs w:val="20"/>
              </w:rPr>
            </w:pPr>
          </w:p>
        </w:tc>
        <w:tc>
          <w:tcPr>
            <w:tcW w:w="1695" w:type="dxa"/>
            <w:gridSpan w:val="5"/>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33C59281" w14:textId="77777777" w:rsidR="007D065B" w:rsidRDefault="007D065B">
            <w:pPr>
              <w:jc w:val="left"/>
              <w:rPr>
                <w:rFonts w:ascii="宋体" w:hAnsi="宋体" w:cs="宋体"/>
                <w:color w:val="000000"/>
                <w:sz w:val="20"/>
                <w:szCs w:val="20"/>
              </w:rPr>
            </w:pPr>
          </w:p>
        </w:tc>
        <w:tc>
          <w:tcPr>
            <w:tcW w:w="1770" w:type="dxa"/>
            <w:gridSpan w:val="3"/>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14:paraId="3D924118"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sz w:val="20"/>
                <w:szCs w:val="20"/>
              </w:rPr>
              <w:t>—</w:t>
            </w:r>
          </w:p>
        </w:tc>
      </w:tr>
    </w:tbl>
    <w:p w14:paraId="329A49F5" w14:textId="77777777" w:rsidR="007D065B" w:rsidRDefault="007D065B">
      <w:pPr>
        <w:pStyle w:val="ac"/>
        <w:adjustRightInd w:val="0"/>
        <w:snapToGrid w:val="0"/>
        <w:spacing w:line="300" w:lineRule="auto"/>
        <w:jc w:val="center"/>
        <w:rPr>
          <w:rFonts w:ascii="仿宋_GB2312" w:hAnsi="仿宋_GB2312" w:cs="仿宋_GB2312"/>
          <w:b/>
          <w:sz w:val="28"/>
          <w:szCs w:val="28"/>
        </w:rPr>
      </w:pPr>
    </w:p>
    <w:p w14:paraId="64140DD3" w14:textId="77777777" w:rsidR="007D065B" w:rsidRDefault="00D0789C">
      <w:pPr>
        <w:pStyle w:val="Default1"/>
        <w:jc w:val="center"/>
        <w:rPr>
          <w:rFonts w:ascii="仿宋" w:eastAsia="仿宋" w:hAnsi="仿宋" w:cs="仿宋"/>
          <w:b/>
          <w:sz w:val="28"/>
          <w:szCs w:val="28"/>
        </w:rPr>
      </w:pPr>
      <w:r>
        <w:rPr>
          <w:rFonts w:ascii="仿宋_GB2312" w:hAnsi="仿宋_GB2312" w:cs="仿宋_GB2312" w:hint="eastAsia"/>
          <w:b/>
          <w:color w:val="auto"/>
          <w:kern w:val="2"/>
          <w:sz w:val="28"/>
          <w:szCs w:val="28"/>
        </w:rPr>
        <w:t>五、</w:t>
      </w:r>
      <w:proofErr w:type="gramStart"/>
      <w:r>
        <w:rPr>
          <w:rFonts w:ascii="仿宋_GB2312" w:hAnsi="仿宋_GB2312" w:cs="仿宋_GB2312" w:hint="eastAsia"/>
          <w:b/>
          <w:color w:val="auto"/>
          <w:kern w:val="2"/>
          <w:sz w:val="28"/>
          <w:szCs w:val="28"/>
        </w:rPr>
        <w:t>规</w:t>
      </w:r>
      <w:proofErr w:type="gramEnd"/>
      <w:r>
        <w:rPr>
          <w:rFonts w:ascii="仿宋_GB2312" w:hAnsi="仿宋_GB2312" w:cs="仿宋_GB2312" w:hint="eastAsia"/>
          <w:b/>
          <w:color w:val="auto"/>
          <w:kern w:val="2"/>
          <w:sz w:val="28"/>
          <w:szCs w:val="28"/>
        </w:rPr>
        <w:t>费、税金项目清单与报价表</w:t>
      </w:r>
    </w:p>
    <w:tbl>
      <w:tblPr>
        <w:tblW w:w="10410" w:type="dxa"/>
        <w:tblCellMar>
          <w:left w:w="0" w:type="dxa"/>
          <w:right w:w="0" w:type="dxa"/>
        </w:tblCellMar>
        <w:tblLook w:val="04A0" w:firstRow="1" w:lastRow="0" w:firstColumn="1" w:lastColumn="0" w:noHBand="0" w:noVBand="1"/>
      </w:tblPr>
      <w:tblGrid>
        <w:gridCol w:w="915"/>
        <w:gridCol w:w="2415"/>
        <w:gridCol w:w="2865"/>
        <w:gridCol w:w="1605"/>
        <w:gridCol w:w="1020"/>
        <w:gridCol w:w="1590"/>
      </w:tblGrid>
      <w:tr w:rsidR="007D065B" w14:paraId="74080816" w14:textId="77777777">
        <w:trPr>
          <w:trHeight w:val="570"/>
        </w:trPr>
        <w:tc>
          <w:tcPr>
            <w:tcW w:w="915" w:type="dxa"/>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0633EFA"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2415"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A73E92B"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项目名称</w:t>
            </w:r>
          </w:p>
        </w:tc>
        <w:tc>
          <w:tcPr>
            <w:tcW w:w="2865"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BC4E346"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计算基础</w:t>
            </w:r>
          </w:p>
        </w:tc>
        <w:tc>
          <w:tcPr>
            <w:tcW w:w="1605"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B4FC74E"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计算基数</w:t>
            </w:r>
          </w:p>
        </w:tc>
        <w:tc>
          <w:tcPr>
            <w:tcW w:w="1020"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E9DAAC5"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计算费率</w:t>
            </w:r>
            <w:r>
              <w:rPr>
                <w:rFonts w:ascii="宋体" w:hAnsi="宋体" w:cs="宋体" w:hint="eastAsia"/>
                <w:color w:val="000000"/>
                <w:kern w:val="0"/>
                <w:sz w:val="20"/>
                <w:szCs w:val="20"/>
                <w:lang w:bidi="ar"/>
              </w:rPr>
              <w:br/>
              <w:t>(%)</w:t>
            </w:r>
          </w:p>
        </w:tc>
        <w:tc>
          <w:tcPr>
            <w:tcW w:w="1590" w:type="dxa"/>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51ACFA38"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金额(元)</w:t>
            </w:r>
          </w:p>
        </w:tc>
      </w:tr>
      <w:tr w:rsidR="007D065B" w14:paraId="66E86BBF" w14:textId="77777777">
        <w:trPr>
          <w:trHeight w:val="570"/>
        </w:trPr>
        <w:tc>
          <w:tcPr>
            <w:tcW w:w="91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32B3AB6"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241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C7848BC"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增值税销项税额</w:t>
            </w:r>
          </w:p>
        </w:tc>
        <w:tc>
          <w:tcPr>
            <w:tcW w:w="286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D8B2E70"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分部分项合计+措施合计+其他项目</w:t>
            </w:r>
          </w:p>
        </w:tc>
        <w:tc>
          <w:tcPr>
            <w:tcW w:w="16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F8145DF" w14:textId="77777777" w:rsidR="007D065B" w:rsidRDefault="007D065B">
            <w:pPr>
              <w:jc w:val="center"/>
              <w:rPr>
                <w:rFonts w:ascii="宋体" w:hAnsi="宋体" w:cs="宋体"/>
                <w:color w:val="000000"/>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D6244EC"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59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DFABB19" w14:textId="77777777" w:rsidR="007D065B" w:rsidRDefault="007D065B">
            <w:pPr>
              <w:jc w:val="center"/>
              <w:rPr>
                <w:rFonts w:ascii="宋体" w:hAnsi="宋体" w:cs="宋体"/>
                <w:color w:val="000000"/>
                <w:sz w:val="20"/>
                <w:szCs w:val="20"/>
              </w:rPr>
            </w:pPr>
          </w:p>
        </w:tc>
      </w:tr>
      <w:tr w:rsidR="007D065B" w14:paraId="1690040D" w14:textId="77777777">
        <w:trPr>
          <w:trHeight w:val="360"/>
        </w:trPr>
        <w:tc>
          <w:tcPr>
            <w:tcW w:w="91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D7A6B08" w14:textId="77777777" w:rsidR="007D065B" w:rsidRDefault="007D065B">
            <w:pPr>
              <w:jc w:val="center"/>
              <w:rPr>
                <w:rFonts w:ascii="宋体" w:hAnsi="宋体" w:cs="宋体"/>
                <w:color w:val="000000"/>
                <w:sz w:val="20"/>
                <w:szCs w:val="20"/>
              </w:rPr>
            </w:pPr>
          </w:p>
        </w:tc>
        <w:tc>
          <w:tcPr>
            <w:tcW w:w="241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C68FA48" w14:textId="77777777" w:rsidR="007D065B" w:rsidRDefault="007D065B">
            <w:pPr>
              <w:jc w:val="left"/>
              <w:rPr>
                <w:rFonts w:ascii="宋体" w:hAnsi="宋体" w:cs="宋体"/>
                <w:color w:val="000000"/>
                <w:sz w:val="20"/>
                <w:szCs w:val="20"/>
              </w:rPr>
            </w:pPr>
          </w:p>
        </w:tc>
        <w:tc>
          <w:tcPr>
            <w:tcW w:w="286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256770B" w14:textId="77777777" w:rsidR="007D065B" w:rsidRDefault="007D065B">
            <w:pPr>
              <w:jc w:val="left"/>
              <w:rPr>
                <w:rFonts w:ascii="宋体" w:hAnsi="宋体" w:cs="宋体"/>
                <w:color w:val="000000"/>
                <w:sz w:val="20"/>
                <w:szCs w:val="20"/>
              </w:rPr>
            </w:pPr>
          </w:p>
        </w:tc>
        <w:tc>
          <w:tcPr>
            <w:tcW w:w="16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A21C780" w14:textId="77777777" w:rsidR="007D065B" w:rsidRDefault="007D065B">
            <w:pPr>
              <w:jc w:val="right"/>
              <w:rPr>
                <w:rFonts w:ascii="宋体" w:hAnsi="宋体" w:cs="宋体"/>
                <w:color w:val="000000"/>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CEF3F8F" w14:textId="77777777" w:rsidR="007D065B" w:rsidRDefault="007D065B">
            <w:pPr>
              <w:jc w:val="right"/>
              <w:rPr>
                <w:rFonts w:ascii="宋体" w:hAnsi="宋体" w:cs="宋体"/>
                <w:color w:val="000000"/>
                <w:sz w:val="20"/>
                <w:szCs w:val="20"/>
              </w:rPr>
            </w:pPr>
          </w:p>
        </w:tc>
        <w:tc>
          <w:tcPr>
            <w:tcW w:w="159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1166246C" w14:textId="77777777" w:rsidR="007D065B" w:rsidRDefault="007D065B">
            <w:pPr>
              <w:jc w:val="right"/>
              <w:rPr>
                <w:rFonts w:ascii="宋体" w:hAnsi="宋体" w:cs="宋体"/>
                <w:color w:val="000000"/>
                <w:sz w:val="20"/>
                <w:szCs w:val="20"/>
              </w:rPr>
            </w:pPr>
          </w:p>
        </w:tc>
      </w:tr>
      <w:tr w:rsidR="007D065B" w14:paraId="6ACD013F" w14:textId="77777777">
        <w:trPr>
          <w:trHeight w:val="360"/>
        </w:trPr>
        <w:tc>
          <w:tcPr>
            <w:tcW w:w="8820" w:type="dxa"/>
            <w:gridSpan w:val="5"/>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14:paraId="2DF81EC5" w14:textId="77777777" w:rsidR="007D065B" w:rsidRDefault="00D0789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    计</w:t>
            </w:r>
          </w:p>
        </w:tc>
        <w:tc>
          <w:tcPr>
            <w:tcW w:w="1590" w:type="dxa"/>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14:paraId="22C14050" w14:textId="77777777" w:rsidR="007D065B" w:rsidRDefault="007D065B">
            <w:pPr>
              <w:jc w:val="right"/>
              <w:rPr>
                <w:rFonts w:ascii="宋体" w:hAnsi="宋体" w:cs="宋体"/>
                <w:color w:val="000000"/>
                <w:sz w:val="18"/>
                <w:szCs w:val="18"/>
              </w:rPr>
            </w:pPr>
          </w:p>
        </w:tc>
      </w:tr>
    </w:tbl>
    <w:p w14:paraId="55B5B2F7" w14:textId="77777777" w:rsidR="007D065B" w:rsidRDefault="007D065B">
      <w:pPr>
        <w:adjustRightInd w:val="0"/>
        <w:snapToGrid w:val="0"/>
        <w:spacing w:line="300" w:lineRule="auto"/>
        <w:rPr>
          <w:rFonts w:ascii="仿宋" w:eastAsia="仿宋" w:hAnsi="仿宋" w:cs="仿宋"/>
          <w:sz w:val="28"/>
          <w:szCs w:val="28"/>
        </w:rPr>
      </w:pPr>
    </w:p>
    <w:p w14:paraId="369F88EB" w14:textId="77777777" w:rsidR="007D065B" w:rsidRDefault="00D0789C">
      <w:pPr>
        <w:adjustRightInd w:val="0"/>
        <w:snapToGrid w:val="0"/>
        <w:spacing w:line="300" w:lineRule="auto"/>
        <w:rPr>
          <w:rFonts w:ascii="仿宋" w:eastAsia="仿宋" w:hAnsi="仿宋" w:cs="仿宋"/>
          <w:sz w:val="28"/>
          <w:szCs w:val="28"/>
        </w:rPr>
      </w:pPr>
      <w:r>
        <w:rPr>
          <w:rFonts w:ascii="仿宋" w:eastAsia="仿宋" w:hAnsi="仿宋" w:cs="仿宋" w:hint="eastAsia"/>
          <w:sz w:val="28"/>
          <w:szCs w:val="28"/>
        </w:rPr>
        <w:t>报价单位代表（签名或盖私章）：</w:t>
      </w:r>
      <w:r>
        <w:rPr>
          <w:rFonts w:ascii="仿宋" w:eastAsia="仿宋" w:hAnsi="仿宋" w:cs="仿宋" w:hint="eastAsia"/>
          <w:sz w:val="28"/>
          <w:szCs w:val="28"/>
          <w:u w:val="single"/>
        </w:rPr>
        <w:t xml:space="preserve">                   </w:t>
      </w:r>
    </w:p>
    <w:p w14:paraId="21547B63" w14:textId="77777777" w:rsidR="007D065B" w:rsidRDefault="00D0789C">
      <w:pPr>
        <w:adjustRightInd w:val="0"/>
        <w:snapToGrid w:val="0"/>
        <w:spacing w:line="300" w:lineRule="auto"/>
        <w:rPr>
          <w:rFonts w:ascii="仿宋" w:eastAsia="仿宋" w:hAnsi="仿宋" w:cs="仿宋"/>
          <w:sz w:val="28"/>
          <w:szCs w:val="28"/>
          <w:u w:val="single"/>
        </w:rPr>
      </w:pPr>
      <w:r>
        <w:rPr>
          <w:rFonts w:ascii="仿宋" w:eastAsia="仿宋" w:hAnsi="仿宋" w:cs="仿宋" w:hint="eastAsia"/>
          <w:sz w:val="28"/>
          <w:szCs w:val="28"/>
        </w:rPr>
        <w:t>报价单位名称（盖单位公章）：</w:t>
      </w:r>
      <w:r>
        <w:rPr>
          <w:rFonts w:ascii="仿宋" w:eastAsia="仿宋" w:hAnsi="仿宋" w:cs="仿宋" w:hint="eastAsia"/>
          <w:sz w:val="28"/>
          <w:szCs w:val="28"/>
          <w:u w:val="single"/>
        </w:rPr>
        <w:t xml:space="preserve">                        </w:t>
      </w:r>
    </w:p>
    <w:p w14:paraId="410E3A8A" w14:textId="77777777" w:rsidR="007D065B" w:rsidRDefault="00D0789C">
      <w:pPr>
        <w:pStyle w:val="ac"/>
        <w:adjustRightInd w:val="0"/>
        <w:snapToGrid w:val="0"/>
        <w:spacing w:line="300" w:lineRule="auto"/>
        <w:jc w:val="left"/>
        <w:rPr>
          <w:rFonts w:ascii="仿宋" w:eastAsia="仿宋" w:hAnsi="仿宋" w:cs="仿宋"/>
          <w:b/>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月</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日</w:t>
      </w:r>
    </w:p>
    <w:p w14:paraId="59E8951A" w14:textId="77777777" w:rsidR="007D065B" w:rsidRDefault="007D065B">
      <w:pPr>
        <w:pStyle w:val="ac"/>
        <w:adjustRightInd w:val="0"/>
        <w:snapToGrid w:val="0"/>
        <w:spacing w:line="300" w:lineRule="auto"/>
        <w:jc w:val="center"/>
        <w:rPr>
          <w:rFonts w:ascii="仿宋" w:eastAsia="仿宋" w:hAnsi="仿宋" w:cs="仿宋"/>
          <w:b/>
          <w:sz w:val="28"/>
          <w:szCs w:val="28"/>
        </w:rPr>
      </w:pPr>
    </w:p>
    <w:p w14:paraId="4AACDF89" w14:textId="77777777" w:rsidR="007D065B" w:rsidRDefault="007D065B">
      <w:pPr>
        <w:pStyle w:val="ac"/>
        <w:adjustRightInd w:val="0"/>
        <w:snapToGrid w:val="0"/>
        <w:spacing w:line="300" w:lineRule="auto"/>
        <w:jc w:val="center"/>
        <w:rPr>
          <w:rFonts w:ascii="仿宋" w:eastAsia="仿宋" w:hAnsi="仿宋" w:cs="仿宋"/>
          <w:b/>
          <w:sz w:val="28"/>
          <w:szCs w:val="28"/>
        </w:rPr>
      </w:pPr>
    </w:p>
    <w:p w14:paraId="6508637C" w14:textId="77777777" w:rsidR="007D065B" w:rsidRDefault="007D065B">
      <w:pPr>
        <w:spacing w:line="480" w:lineRule="auto"/>
        <w:jc w:val="center"/>
        <w:rPr>
          <w:rFonts w:ascii="仿宋" w:eastAsia="仿宋" w:hAnsi="仿宋" w:cs="仿宋"/>
          <w:b/>
          <w:sz w:val="28"/>
          <w:szCs w:val="28"/>
        </w:rPr>
      </w:pPr>
    </w:p>
    <w:p w14:paraId="0DDD6849" w14:textId="77777777" w:rsidR="007D065B" w:rsidRDefault="007D065B">
      <w:pPr>
        <w:spacing w:line="480" w:lineRule="auto"/>
        <w:jc w:val="center"/>
        <w:rPr>
          <w:rFonts w:ascii="仿宋" w:eastAsia="仿宋" w:hAnsi="仿宋" w:cs="仿宋"/>
          <w:b/>
          <w:sz w:val="28"/>
          <w:szCs w:val="28"/>
        </w:rPr>
      </w:pPr>
    </w:p>
    <w:p w14:paraId="01F68301" w14:textId="77777777" w:rsidR="007D065B" w:rsidRDefault="007D065B">
      <w:pPr>
        <w:spacing w:line="480" w:lineRule="auto"/>
        <w:jc w:val="center"/>
        <w:rPr>
          <w:rFonts w:ascii="仿宋" w:eastAsia="仿宋" w:hAnsi="仿宋" w:cs="仿宋"/>
          <w:b/>
          <w:sz w:val="28"/>
          <w:szCs w:val="28"/>
        </w:rPr>
      </w:pPr>
    </w:p>
    <w:p w14:paraId="690C5F9A" w14:textId="77777777" w:rsidR="007D065B" w:rsidRDefault="00D0789C">
      <w:pPr>
        <w:spacing w:line="480" w:lineRule="auto"/>
        <w:jc w:val="center"/>
        <w:rPr>
          <w:rFonts w:ascii="仿宋" w:eastAsia="仿宋" w:hAnsi="仿宋" w:cs="仿宋"/>
          <w:b/>
          <w:sz w:val="28"/>
          <w:szCs w:val="28"/>
        </w:rPr>
      </w:pPr>
      <w:r>
        <w:rPr>
          <w:rFonts w:ascii="仿宋" w:eastAsia="仿宋" w:hAnsi="仿宋" w:cs="仿宋" w:hint="eastAsia"/>
          <w:b/>
          <w:sz w:val="28"/>
          <w:szCs w:val="28"/>
        </w:rPr>
        <w:lastRenderedPageBreak/>
        <w:t>6  承诺函</w:t>
      </w:r>
    </w:p>
    <w:p w14:paraId="1ABC9787" w14:textId="77777777" w:rsidR="007D065B" w:rsidRDefault="00D0789C">
      <w:pPr>
        <w:pStyle w:val="Default1"/>
        <w:jc w:val="both"/>
        <w:rPr>
          <w:rFonts w:ascii="仿宋" w:eastAsia="仿宋" w:hAnsi="仿宋" w:cs="仿宋"/>
          <w:bCs/>
          <w:color w:val="auto"/>
          <w:kern w:val="2"/>
          <w:sz w:val="28"/>
          <w:szCs w:val="28"/>
        </w:rPr>
      </w:pPr>
      <w:r>
        <w:rPr>
          <w:rFonts w:ascii="仿宋" w:eastAsia="仿宋" w:hAnsi="仿宋" w:cs="仿宋" w:hint="eastAsia"/>
          <w:bCs/>
          <w:color w:val="auto"/>
          <w:kern w:val="2"/>
          <w:sz w:val="28"/>
          <w:szCs w:val="28"/>
        </w:rPr>
        <w:t>广州市净水有限公司 ：</w:t>
      </w:r>
    </w:p>
    <w:p w14:paraId="500DD4D5" w14:textId="77777777" w:rsidR="007D065B" w:rsidRDefault="00D0789C">
      <w:pPr>
        <w:pStyle w:val="Default1"/>
        <w:ind w:firstLineChars="200" w:firstLine="560"/>
        <w:jc w:val="both"/>
        <w:rPr>
          <w:rFonts w:ascii="仿宋" w:eastAsia="仿宋" w:hAnsi="仿宋" w:cs="仿宋"/>
          <w:bCs/>
          <w:color w:val="auto"/>
          <w:kern w:val="2"/>
          <w:sz w:val="28"/>
          <w:szCs w:val="28"/>
        </w:rPr>
      </w:pPr>
      <w:r>
        <w:rPr>
          <w:rFonts w:ascii="仿宋" w:eastAsia="仿宋" w:hAnsi="仿宋" w:cs="仿宋" w:hint="eastAsia"/>
          <w:bCs/>
          <w:color w:val="auto"/>
          <w:kern w:val="2"/>
          <w:sz w:val="28"/>
          <w:szCs w:val="28"/>
        </w:rPr>
        <w:t xml:space="preserve">我方承诺，所提供报价货物/设备均为制造商全新原装产品。在项目期间，不更换项目负责人，在质保期内发生设备故障等情况，保证24小时均提供现场应急服务。 </w:t>
      </w:r>
    </w:p>
    <w:p w14:paraId="3DAAD176" w14:textId="77777777" w:rsidR="007D065B" w:rsidRDefault="007D065B">
      <w:pPr>
        <w:pStyle w:val="Default1"/>
        <w:ind w:firstLine="562"/>
        <w:jc w:val="both"/>
        <w:rPr>
          <w:rFonts w:ascii="仿宋" w:eastAsia="仿宋" w:hAnsi="仿宋" w:cs="仿宋"/>
          <w:bCs/>
          <w:color w:val="auto"/>
          <w:kern w:val="2"/>
          <w:sz w:val="28"/>
          <w:szCs w:val="28"/>
        </w:rPr>
      </w:pPr>
    </w:p>
    <w:p w14:paraId="5D326CCA" w14:textId="77777777" w:rsidR="007D065B" w:rsidRDefault="00D0789C">
      <w:pPr>
        <w:pStyle w:val="Default1"/>
        <w:jc w:val="right"/>
        <w:rPr>
          <w:rFonts w:ascii="仿宋" w:eastAsia="仿宋" w:hAnsi="仿宋" w:cs="仿宋"/>
          <w:bCs/>
          <w:color w:val="auto"/>
          <w:kern w:val="2"/>
          <w:sz w:val="28"/>
          <w:szCs w:val="28"/>
        </w:rPr>
      </w:pPr>
      <w:r>
        <w:rPr>
          <w:rFonts w:ascii="仿宋" w:eastAsia="仿宋" w:hAnsi="仿宋" w:cs="仿宋" w:hint="eastAsia"/>
          <w:bCs/>
          <w:color w:val="auto"/>
          <w:kern w:val="2"/>
          <w:sz w:val="28"/>
          <w:szCs w:val="28"/>
          <w:u w:val="single"/>
        </w:rPr>
        <w:t xml:space="preserve"> (报价单位) </w:t>
      </w:r>
      <w:r>
        <w:rPr>
          <w:rFonts w:ascii="仿宋" w:eastAsia="仿宋" w:hAnsi="仿宋" w:cs="仿宋" w:hint="eastAsia"/>
          <w:bCs/>
          <w:color w:val="auto"/>
          <w:kern w:val="2"/>
          <w:sz w:val="28"/>
          <w:szCs w:val="28"/>
        </w:rPr>
        <w:t>公司（盖单位公章）</w:t>
      </w:r>
    </w:p>
    <w:p w14:paraId="728461D0" w14:textId="77777777" w:rsidR="007D065B" w:rsidRDefault="00D0789C">
      <w:pPr>
        <w:pStyle w:val="ac"/>
        <w:adjustRightInd w:val="0"/>
        <w:snapToGrid w:val="0"/>
        <w:spacing w:line="300" w:lineRule="auto"/>
        <w:jc w:val="center"/>
        <w:rPr>
          <w:rFonts w:ascii="仿宋" w:eastAsia="仿宋" w:hAnsi="仿宋" w:cs="仿宋"/>
          <w:b/>
          <w:sz w:val="28"/>
          <w:szCs w:val="28"/>
        </w:rPr>
      </w:pPr>
      <w:r>
        <w:rPr>
          <w:rFonts w:ascii="仿宋" w:eastAsia="仿宋" w:hAnsi="仿宋" w:cs="仿宋" w:hint="eastAsia"/>
          <w:bCs/>
          <w:sz w:val="28"/>
          <w:szCs w:val="28"/>
        </w:rPr>
        <w:t xml:space="preserve">                       年 月 日</w:t>
      </w:r>
    </w:p>
    <w:p w14:paraId="5BA95FFF" w14:textId="77777777" w:rsidR="007D065B" w:rsidRDefault="007D065B">
      <w:pPr>
        <w:pStyle w:val="Default1"/>
        <w:jc w:val="center"/>
        <w:rPr>
          <w:rFonts w:ascii="仿宋_GB2312" w:hAnsi="仿宋_GB2312" w:cs="仿宋_GB2312"/>
        </w:rPr>
      </w:pPr>
    </w:p>
    <w:sectPr w:rsidR="007D065B">
      <w:pgSz w:w="11907" w:h="16840"/>
      <w:pgMar w:top="1588" w:right="1021" w:bottom="779" w:left="1134" w:header="737" w:footer="454"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62579" w14:textId="77777777" w:rsidR="00C10C8D" w:rsidRDefault="00C10C8D">
      <w:r>
        <w:separator/>
      </w:r>
    </w:p>
  </w:endnote>
  <w:endnote w:type="continuationSeparator" w:id="0">
    <w:p w14:paraId="7210A81D" w14:textId="77777777" w:rsidR="00C10C8D" w:rsidRDefault="00C10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B682" w14:textId="77777777" w:rsidR="007D065B" w:rsidRDefault="00D0789C">
    <w:pPr>
      <w:pStyle w:val="af0"/>
      <w:framePr w:wrap="around" w:vAnchor="text" w:hAnchor="margin" w:xAlign="center" w:y="1"/>
      <w:rPr>
        <w:rStyle w:val="af6"/>
      </w:rPr>
    </w:pPr>
    <w:r>
      <w:fldChar w:fldCharType="begin"/>
    </w:r>
    <w:r>
      <w:rPr>
        <w:rStyle w:val="af6"/>
      </w:rPr>
      <w:instrText xml:space="preserve">PAGE  </w:instrText>
    </w:r>
    <w:r>
      <w:fldChar w:fldCharType="separate"/>
    </w:r>
    <w:r>
      <w:rPr>
        <w:rStyle w:val="af6"/>
      </w:rPr>
      <w:t>23</w:t>
    </w:r>
    <w:r>
      <w:fldChar w:fldCharType="end"/>
    </w:r>
  </w:p>
  <w:p w14:paraId="1FC48221" w14:textId="77777777" w:rsidR="007D065B" w:rsidRDefault="007D065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963F" w14:textId="77777777" w:rsidR="007D065B" w:rsidRDefault="00D0789C">
    <w:pPr>
      <w:pStyle w:val="af0"/>
      <w:framePr w:wrap="around" w:vAnchor="text" w:hAnchor="margin" w:xAlign="center" w:y="1"/>
      <w:rPr>
        <w:rStyle w:val="af6"/>
      </w:rPr>
    </w:pPr>
    <w:r>
      <w:fldChar w:fldCharType="begin"/>
    </w:r>
    <w:r>
      <w:rPr>
        <w:rStyle w:val="af6"/>
      </w:rPr>
      <w:instrText xml:space="preserve">PAGE  </w:instrText>
    </w:r>
    <w:r>
      <w:fldChar w:fldCharType="separate"/>
    </w:r>
    <w:r>
      <w:rPr>
        <w:rStyle w:val="af6"/>
      </w:rPr>
      <w:t>5</w:t>
    </w:r>
    <w:r>
      <w:fldChar w:fldCharType="end"/>
    </w:r>
  </w:p>
  <w:p w14:paraId="28D6BBB1" w14:textId="77777777" w:rsidR="007D065B" w:rsidRDefault="007D065B">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EA258" w14:textId="77777777" w:rsidR="007D065B" w:rsidRDefault="00D0789C">
    <w:pPr>
      <w:pStyle w:val="af0"/>
      <w:jc w:val="center"/>
    </w:pPr>
    <w:r>
      <w:fldChar w:fldCharType="begin"/>
    </w:r>
    <w:r>
      <w:instrText xml:space="preserve"> PAGE   \* MERGEFORMAT </w:instrText>
    </w:r>
    <w:r>
      <w:fldChar w:fldCharType="separate"/>
    </w:r>
    <w:r>
      <w:rPr>
        <w:lang w:val="zh-CN"/>
      </w:rPr>
      <w:t>4</w:t>
    </w:r>
    <w:r>
      <w:rPr>
        <w:lang w:val="zh-CN"/>
      </w:rPr>
      <w:fldChar w:fldCharType="end"/>
    </w:r>
  </w:p>
  <w:p w14:paraId="5A86E77A" w14:textId="77777777" w:rsidR="007D065B" w:rsidRDefault="007D065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EE27D" w14:textId="77777777" w:rsidR="00C10C8D" w:rsidRDefault="00C10C8D">
      <w:r>
        <w:separator/>
      </w:r>
    </w:p>
  </w:footnote>
  <w:footnote w:type="continuationSeparator" w:id="0">
    <w:p w14:paraId="76F5108E" w14:textId="77777777" w:rsidR="00C10C8D" w:rsidRDefault="00C10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FCF67" w14:textId="77777777" w:rsidR="007D065B" w:rsidRDefault="007D065B">
    <w:pPr>
      <w:pStyle w:val="af1"/>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37FEF" w14:textId="77777777" w:rsidR="007D065B" w:rsidRDefault="007D065B">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74C9A6"/>
    <w:multiLevelType w:val="singleLevel"/>
    <w:tmpl w:val="F474C9A6"/>
    <w:lvl w:ilvl="0">
      <w:start w:val="10"/>
      <w:numFmt w:val="chineseCounting"/>
      <w:suff w:val="space"/>
      <w:lvlText w:val="第%1条"/>
      <w:lvlJc w:val="left"/>
      <w:rPr>
        <w:rFonts w:hint="eastAsia"/>
      </w:rPr>
    </w:lvl>
  </w:abstractNum>
  <w:abstractNum w:abstractNumId="1" w15:restartNumberingAfterBreak="0">
    <w:nsid w:val="00000005"/>
    <w:multiLevelType w:val="multilevel"/>
    <w:tmpl w:val="00000005"/>
    <w:lvl w:ilvl="0">
      <w:start w:val="1"/>
      <w:numFmt w:val="decimal"/>
      <w:lvlText w:val="（%1）"/>
      <w:lvlJc w:val="left"/>
      <w:pPr>
        <w:tabs>
          <w:tab w:val="left" w:pos="481"/>
        </w:tabs>
        <w:ind w:left="481" w:hanging="720"/>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336468C"/>
    <w:multiLevelType w:val="singleLevel"/>
    <w:tmpl w:val="0336468C"/>
    <w:lvl w:ilvl="0">
      <w:start w:val="1"/>
      <w:numFmt w:val="chineseCounting"/>
      <w:suff w:val="nothing"/>
      <w:lvlText w:val="%1、"/>
      <w:lvlJc w:val="left"/>
      <w:rPr>
        <w:rFonts w:hint="eastAsia"/>
      </w:rPr>
    </w:lvl>
  </w:abstractNum>
  <w:abstractNum w:abstractNumId="3" w15:restartNumberingAfterBreak="0">
    <w:nsid w:val="534B5C71"/>
    <w:multiLevelType w:val="singleLevel"/>
    <w:tmpl w:val="534B5C71"/>
    <w:lvl w:ilvl="0">
      <w:start w:val="2"/>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15CF4"/>
    <w:rsid w:val="000362AD"/>
    <w:rsid w:val="00045561"/>
    <w:rsid w:val="0008487A"/>
    <w:rsid w:val="00084948"/>
    <w:rsid w:val="000A2094"/>
    <w:rsid w:val="000C3DC1"/>
    <w:rsid w:val="000E4716"/>
    <w:rsid w:val="000F5368"/>
    <w:rsid w:val="000F7D21"/>
    <w:rsid w:val="00120A25"/>
    <w:rsid w:val="00124E6E"/>
    <w:rsid w:val="00134542"/>
    <w:rsid w:val="00146712"/>
    <w:rsid w:val="0016570A"/>
    <w:rsid w:val="00172A27"/>
    <w:rsid w:val="00191E8B"/>
    <w:rsid w:val="001937B2"/>
    <w:rsid w:val="001C134F"/>
    <w:rsid w:val="001C3513"/>
    <w:rsid w:val="001D3B80"/>
    <w:rsid w:val="001E01BF"/>
    <w:rsid w:val="001E3B16"/>
    <w:rsid w:val="0020108C"/>
    <w:rsid w:val="00202C7F"/>
    <w:rsid w:val="0023493F"/>
    <w:rsid w:val="00236D26"/>
    <w:rsid w:val="00263FAB"/>
    <w:rsid w:val="00290852"/>
    <w:rsid w:val="002C19E8"/>
    <w:rsid w:val="002E0983"/>
    <w:rsid w:val="00345F7B"/>
    <w:rsid w:val="003504A7"/>
    <w:rsid w:val="00360324"/>
    <w:rsid w:val="003936B1"/>
    <w:rsid w:val="003C4BFE"/>
    <w:rsid w:val="003C4E71"/>
    <w:rsid w:val="003C55AC"/>
    <w:rsid w:val="003D1A3D"/>
    <w:rsid w:val="003E7C1E"/>
    <w:rsid w:val="003F1509"/>
    <w:rsid w:val="00411BDC"/>
    <w:rsid w:val="0042002D"/>
    <w:rsid w:val="004265EA"/>
    <w:rsid w:val="00431C3C"/>
    <w:rsid w:val="00432CEA"/>
    <w:rsid w:val="004350F8"/>
    <w:rsid w:val="0043543E"/>
    <w:rsid w:val="0045037E"/>
    <w:rsid w:val="00454AF2"/>
    <w:rsid w:val="00456E88"/>
    <w:rsid w:val="004575A2"/>
    <w:rsid w:val="00457A1E"/>
    <w:rsid w:val="00465D1E"/>
    <w:rsid w:val="00486BD5"/>
    <w:rsid w:val="004933F8"/>
    <w:rsid w:val="004951F5"/>
    <w:rsid w:val="004B77EE"/>
    <w:rsid w:val="004E22A4"/>
    <w:rsid w:val="004E317A"/>
    <w:rsid w:val="004E7FA2"/>
    <w:rsid w:val="00500265"/>
    <w:rsid w:val="0050139C"/>
    <w:rsid w:val="00544B04"/>
    <w:rsid w:val="005453FD"/>
    <w:rsid w:val="00591678"/>
    <w:rsid w:val="00597CC8"/>
    <w:rsid w:val="005A28FE"/>
    <w:rsid w:val="005A65DF"/>
    <w:rsid w:val="005C1C96"/>
    <w:rsid w:val="005C775F"/>
    <w:rsid w:val="005F4B4F"/>
    <w:rsid w:val="005F5C5B"/>
    <w:rsid w:val="00605E54"/>
    <w:rsid w:val="006142E6"/>
    <w:rsid w:val="00643B2A"/>
    <w:rsid w:val="006449EA"/>
    <w:rsid w:val="00644F35"/>
    <w:rsid w:val="00645AD1"/>
    <w:rsid w:val="0065460D"/>
    <w:rsid w:val="006655BF"/>
    <w:rsid w:val="00690701"/>
    <w:rsid w:val="00694A56"/>
    <w:rsid w:val="006966D9"/>
    <w:rsid w:val="006A200B"/>
    <w:rsid w:val="006A4B2D"/>
    <w:rsid w:val="006C291F"/>
    <w:rsid w:val="006E338E"/>
    <w:rsid w:val="006F0739"/>
    <w:rsid w:val="00701250"/>
    <w:rsid w:val="007139A6"/>
    <w:rsid w:val="00726DDD"/>
    <w:rsid w:val="00741E5D"/>
    <w:rsid w:val="0074211F"/>
    <w:rsid w:val="00742A7A"/>
    <w:rsid w:val="00751088"/>
    <w:rsid w:val="0077079D"/>
    <w:rsid w:val="00772378"/>
    <w:rsid w:val="007C3B5F"/>
    <w:rsid w:val="007C6523"/>
    <w:rsid w:val="007D065B"/>
    <w:rsid w:val="007D0705"/>
    <w:rsid w:val="007E0FA2"/>
    <w:rsid w:val="00802D97"/>
    <w:rsid w:val="00806969"/>
    <w:rsid w:val="00813FC0"/>
    <w:rsid w:val="00814FF5"/>
    <w:rsid w:val="008175D4"/>
    <w:rsid w:val="0081796F"/>
    <w:rsid w:val="00821789"/>
    <w:rsid w:val="00822828"/>
    <w:rsid w:val="00824B88"/>
    <w:rsid w:val="008468D1"/>
    <w:rsid w:val="00850172"/>
    <w:rsid w:val="008569D8"/>
    <w:rsid w:val="0086335A"/>
    <w:rsid w:val="008A32FF"/>
    <w:rsid w:val="008B66FA"/>
    <w:rsid w:val="008C4469"/>
    <w:rsid w:val="00930C68"/>
    <w:rsid w:val="0097222B"/>
    <w:rsid w:val="009850A2"/>
    <w:rsid w:val="009A6904"/>
    <w:rsid w:val="009C27B7"/>
    <w:rsid w:val="009D1DD3"/>
    <w:rsid w:val="009D3C8A"/>
    <w:rsid w:val="009E7932"/>
    <w:rsid w:val="009F3BCE"/>
    <w:rsid w:val="00A16B70"/>
    <w:rsid w:val="00A2602D"/>
    <w:rsid w:val="00A34443"/>
    <w:rsid w:val="00A67F38"/>
    <w:rsid w:val="00A7078F"/>
    <w:rsid w:val="00A86684"/>
    <w:rsid w:val="00AA1C70"/>
    <w:rsid w:val="00AA6519"/>
    <w:rsid w:val="00AA72B2"/>
    <w:rsid w:val="00AC5F2E"/>
    <w:rsid w:val="00AE2BEE"/>
    <w:rsid w:val="00AF1C00"/>
    <w:rsid w:val="00AF4149"/>
    <w:rsid w:val="00B02067"/>
    <w:rsid w:val="00B03FC5"/>
    <w:rsid w:val="00B07157"/>
    <w:rsid w:val="00B133DF"/>
    <w:rsid w:val="00B40B7F"/>
    <w:rsid w:val="00B5010C"/>
    <w:rsid w:val="00B662D8"/>
    <w:rsid w:val="00B77ADB"/>
    <w:rsid w:val="00B86C42"/>
    <w:rsid w:val="00BB5DF4"/>
    <w:rsid w:val="00BC64B2"/>
    <w:rsid w:val="00BE3D0A"/>
    <w:rsid w:val="00BE4DF5"/>
    <w:rsid w:val="00C10C8D"/>
    <w:rsid w:val="00C2042E"/>
    <w:rsid w:val="00C41C7B"/>
    <w:rsid w:val="00C4678F"/>
    <w:rsid w:val="00C63C40"/>
    <w:rsid w:val="00C758B1"/>
    <w:rsid w:val="00C817C5"/>
    <w:rsid w:val="00C93B2D"/>
    <w:rsid w:val="00CC28B4"/>
    <w:rsid w:val="00CC7070"/>
    <w:rsid w:val="00CD1AE5"/>
    <w:rsid w:val="00CE3713"/>
    <w:rsid w:val="00CF0D65"/>
    <w:rsid w:val="00CF2361"/>
    <w:rsid w:val="00D02941"/>
    <w:rsid w:val="00D0789C"/>
    <w:rsid w:val="00D410B9"/>
    <w:rsid w:val="00D4242D"/>
    <w:rsid w:val="00D453E3"/>
    <w:rsid w:val="00D72FCD"/>
    <w:rsid w:val="00D9048E"/>
    <w:rsid w:val="00DA1CD4"/>
    <w:rsid w:val="00DC67BF"/>
    <w:rsid w:val="00DC7F18"/>
    <w:rsid w:val="00E01AF9"/>
    <w:rsid w:val="00E21DD1"/>
    <w:rsid w:val="00E26FBA"/>
    <w:rsid w:val="00E35C30"/>
    <w:rsid w:val="00E40EF0"/>
    <w:rsid w:val="00E41BEC"/>
    <w:rsid w:val="00E47237"/>
    <w:rsid w:val="00E717E8"/>
    <w:rsid w:val="00E75060"/>
    <w:rsid w:val="00EB0A13"/>
    <w:rsid w:val="00EB5042"/>
    <w:rsid w:val="00EE357B"/>
    <w:rsid w:val="00EE710F"/>
    <w:rsid w:val="00F01636"/>
    <w:rsid w:val="00F325EA"/>
    <w:rsid w:val="00F360E9"/>
    <w:rsid w:val="00F61325"/>
    <w:rsid w:val="00F748A1"/>
    <w:rsid w:val="00F81274"/>
    <w:rsid w:val="00F8614D"/>
    <w:rsid w:val="00F87053"/>
    <w:rsid w:val="00FB0D59"/>
    <w:rsid w:val="00FB757C"/>
    <w:rsid w:val="00FD1E84"/>
    <w:rsid w:val="00FD5B0C"/>
    <w:rsid w:val="00FE4CC0"/>
    <w:rsid w:val="00FF036D"/>
    <w:rsid w:val="00FF1FF1"/>
    <w:rsid w:val="00FF2BA5"/>
    <w:rsid w:val="00FF51E8"/>
    <w:rsid w:val="01164D74"/>
    <w:rsid w:val="012C2A98"/>
    <w:rsid w:val="013B60EF"/>
    <w:rsid w:val="019D59EF"/>
    <w:rsid w:val="01D477D2"/>
    <w:rsid w:val="01DA33CE"/>
    <w:rsid w:val="01F156F6"/>
    <w:rsid w:val="02170AE9"/>
    <w:rsid w:val="026247DE"/>
    <w:rsid w:val="02676AA7"/>
    <w:rsid w:val="027C205C"/>
    <w:rsid w:val="02877345"/>
    <w:rsid w:val="02A77306"/>
    <w:rsid w:val="02F80D13"/>
    <w:rsid w:val="03111447"/>
    <w:rsid w:val="032E3167"/>
    <w:rsid w:val="0345691C"/>
    <w:rsid w:val="03925F52"/>
    <w:rsid w:val="03D20904"/>
    <w:rsid w:val="03DE52CE"/>
    <w:rsid w:val="04073092"/>
    <w:rsid w:val="041962D1"/>
    <w:rsid w:val="04305032"/>
    <w:rsid w:val="046E71DC"/>
    <w:rsid w:val="048B697A"/>
    <w:rsid w:val="04BB740D"/>
    <w:rsid w:val="04C33B11"/>
    <w:rsid w:val="04E9023D"/>
    <w:rsid w:val="04EC2F3F"/>
    <w:rsid w:val="04EF7D55"/>
    <w:rsid w:val="050C49C5"/>
    <w:rsid w:val="05167E74"/>
    <w:rsid w:val="051A5101"/>
    <w:rsid w:val="05200FFE"/>
    <w:rsid w:val="054302DF"/>
    <w:rsid w:val="05431111"/>
    <w:rsid w:val="05460939"/>
    <w:rsid w:val="054B07EB"/>
    <w:rsid w:val="05577C2B"/>
    <w:rsid w:val="05744CD7"/>
    <w:rsid w:val="05812D17"/>
    <w:rsid w:val="05896C7F"/>
    <w:rsid w:val="0590654D"/>
    <w:rsid w:val="05982B40"/>
    <w:rsid w:val="05CB3411"/>
    <w:rsid w:val="05D7415E"/>
    <w:rsid w:val="05E17004"/>
    <w:rsid w:val="05EC4F3A"/>
    <w:rsid w:val="05F44761"/>
    <w:rsid w:val="067D1907"/>
    <w:rsid w:val="06806441"/>
    <w:rsid w:val="068B2A72"/>
    <w:rsid w:val="06BE6647"/>
    <w:rsid w:val="06E413B3"/>
    <w:rsid w:val="06EB26DA"/>
    <w:rsid w:val="07006DBD"/>
    <w:rsid w:val="07444DBB"/>
    <w:rsid w:val="07630AD3"/>
    <w:rsid w:val="07704A4A"/>
    <w:rsid w:val="077F3C78"/>
    <w:rsid w:val="07894C84"/>
    <w:rsid w:val="078A445D"/>
    <w:rsid w:val="07B5796C"/>
    <w:rsid w:val="07DE1B77"/>
    <w:rsid w:val="07F44D35"/>
    <w:rsid w:val="080007E4"/>
    <w:rsid w:val="084164CF"/>
    <w:rsid w:val="089E2645"/>
    <w:rsid w:val="08A37B96"/>
    <w:rsid w:val="08A43E2F"/>
    <w:rsid w:val="08E06515"/>
    <w:rsid w:val="08E7326F"/>
    <w:rsid w:val="08FB79B3"/>
    <w:rsid w:val="0919641E"/>
    <w:rsid w:val="094111ED"/>
    <w:rsid w:val="09515B25"/>
    <w:rsid w:val="096B7663"/>
    <w:rsid w:val="098A2824"/>
    <w:rsid w:val="09951DA9"/>
    <w:rsid w:val="09AF5C1E"/>
    <w:rsid w:val="09B44C8B"/>
    <w:rsid w:val="09BC5D96"/>
    <w:rsid w:val="09D21326"/>
    <w:rsid w:val="0A1C24B7"/>
    <w:rsid w:val="0A4B7D2B"/>
    <w:rsid w:val="0A4E185D"/>
    <w:rsid w:val="0A601C10"/>
    <w:rsid w:val="0AA33BE0"/>
    <w:rsid w:val="0ABA5945"/>
    <w:rsid w:val="0B0A7EAB"/>
    <w:rsid w:val="0B3C2F6B"/>
    <w:rsid w:val="0B6E5873"/>
    <w:rsid w:val="0B740965"/>
    <w:rsid w:val="0B780488"/>
    <w:rsid w:val="0B8D0153"/>
    <w:rsid w:val="0B9045F0"/>
    <w:rsid w:val="0BCF3490"/>
    <w:rsid w:val="0BD6671E"/>
    <w:rsid w:val="0C10064E"/>
    <w:rsid w:val="0C3E16EA"/>
    <w:rsid w:val="0C4C3663"/>
    <w:rsid w:val="0C57636B"/>
    <w:rsid w:val="0C8213A6"/>
    <w:rsid w:val="0C9369A2"/>
    <w:rsid w:val="0CC80884"/>
    <w:rsid w:val="0D2448BF"/>
    <w:rsid w:val="0D33035E"/>
    <w:rsid w:val="0D333AB1"/>
    <w:rsid w:val="0D3B4363"/>
    <w:rsid w:val="0D9D34ED"/>
    <w:rsid w:val="0DD676B9"/>
    <w:rsid w:val="0DDC1163"/>
    <w:rsid w:val="0E031756"/>
    <w:rsid w:val="0E261B01"/>
    <w:rsid w:val="0E411B9C"/>
    <w:rsid w:val="0E4D6E7D"/>
    <w:rsid w:val="0E6B33D0"/>
    <w:rsid w:val="0E8271E8"/>
    <w:rsid w:val="0E8810B0"/>
    <w:rsid w:val="0EB71864"/>
    <w:rsid w:val="0EC1213B"/>
    <w:rsid w:val="0F352FB3"/>
    <w:rsid w:val="0F795D83"/>
    <w:rsid w:val="0F875F94"/>
    <w:rsid w:val="0FAA496F"/>
    <w:rsid w:val="0FAF6F38"/>
    <w:rsid w:val="0FB7649D"/>
    <w:rsid w:val="0FCC5B20"/>
    <w:rsid w:val="0FD75802"/>
    <w:rsid w:val="0FD764CB"/>
    <w:rsid w:val="0FE531D4"/>
    <w:rsid w:val="0FFE7696"/>
    <w:rsid w:val="102B69BD"/>
    <w:rsid w:val="104B071A"/>
    <w:rsid w:val="107338FD"/>
    <w:rsid w:val="108E46DA"/>
    <w:rsid w:val="10A305AA"/>
    <w:rsid w:val="10F60018"/>
    <w:rsid w:val="110C4FDE"/>
    <w:rsid w:val="110F069C"/>
    <w:rsid w:val="114D0468"/>
    <w:rsid w:val="118454C4"/>
    <w:rsid w:val="11925BFE"/>
    <w:rsid w:val="11C632FB"/>
    <w:rsid w:val="11EE0B7E"/>
    <w:rsid w:val="127B265A"/>
    <w:rsid w:val="12C1394B"/>
    <w:rsid w:val="12D9271B"/>
    <w:rsid w:val="133151EF"/>
    <w:rsid w:val="13421AE1"/>
    <w:rsid w:val="13626C15"/>
    <w:rsid w:val="13D5445A"/>
    <w:rsid w:val="13E636A2"/>
    <w:rsid w:val="13F969BE"/>
    <w:rsid w:val="141E6A77"/>
    <w:rsid w:val="1468249D"/>
    <w:rsid w:val="149B765E"/>
    <w:rsid w:val="14AD05A4"/>
    <w:rsid w:val="14C31FE9"/>
    <w:rsid w:val="14F659DC"/>
    <w:rsid w:val="14F83910"/>
    <w:rsid w:val="15067630"/>
    <w:rsid w:val="1511791F"/>
    <w:rsid w:val="15125BC0"/>
    <w:rsid w:val="15197F3A"/>
    <w:rsid w:val="152A43DA"/>
    <w:rsid w:val="152B1F2D"/>
    <w:rsid w:val="155C72B0"/>
    <w:rsid w:val="15795D32"/>
    <w:rsid w:val="15907F5D"/>
    <w:rsid w:val="159F1F90"/>
    <w:rsid w:val="15D01EE0"/>
    <w:rsid w:val="15D32C17"/>
    <w:rsid w:val="15D35EF7"/>
    <w:rsid w:val="15D9224C"/>
    <w:rsid w:val="15DF2352"/>
    <w:rsid w:val="15ED696C"/>
    <w:rsid w:val="161609F1"/>
    <w:rsid w:val="1619206D"/>
    <w:rsid w:val="16395A47"/>
    <w:rsid w:val="164A14A3"/>
    <w:rsid w:val="164B4204"/>
    <w:rsid w:val="165666E5"/>
    <w:rsid w:val="166307C8"/>
    <w:rsid w:val="16654104"/>
    <w:rsid w:val="1692787B"/>
    <w:rsid w:val="16A93B96"/>
    <w:rsid w:val="16E01FE9"/>
    <w:rsid w:val="16F9330D"/>
    <w:rsid w:val="16FB2534"/>
    <w:rsid w:val="17094469"/>
    <w:rsid w:val="17172007"/>
    <w:rsid w:val="171E062C"/>
    <w:rsid w:val="173A2EF1"/>
    <w:rsid w:val="17697460"/>
    <w:rsid w:val="176F4052"/>
    <w:rsid w:val="1796110A"/>
    <w:rsid w:val="17A70CC0"/>
    <w:rsid w:val="17B53371"/>
    <w:rsid w:val="17C23237"/>
    <w:rsid w:val="17C5421A"/>
    <w:rsid w:val="17E07C93"/>
    <w:rsid w:val="188F7100"/>
    <w:rsid w:val="189A54DD"/>
    <w:rsid w:val="18B26CEB"/>
    <w:rsid w:val="18B61D73"/>
    <w:rsid w:val="18B77D9C"/>
    <w:rsid w:val="19312C79"/>
    <w:rsid w:val="194C3F61"/>
    <w:rsid w:val="19511B11"/>
    <w:rsid w:val="19865422"/>
    <w:rsid w:val="19CC5984"/>
    <w:rsid w:val="19CE5A3E"/>
    <w:rsid w:val="19E824B8"/>
    <w:rsid w:val="1A175F8E"/>
    <w:rsid w:val="1A434C43"/>
    <w:rsid w:val="1A82383D"/>
    <w:rsid w:val="1AB675D0"/>
    <w:rsid w:val="1ABF40BB"/>
    <w:rsid w:val="1ACD7C96"/>
    <w:rsid w:val="1ADB3E58"/>
    <w:rsid w:val="1AF44D69"/>
    <w:rsid w:val="1B10242B"/>
    <w:rsid w:val="1B21621A"/>
    <w:rsid w:val="1B32620F"/>
    <w:rsid w:val="1B370ED2"/>
    <w:rsid w:val="1B3D20EA"/>
    <w:rsid w:val="1B7603D9"/>
    <w:rsid w:val="1BD717EA"/>
    <w:rsid w:val="1BDB7DE8"/>
    <w:rsid w:val="1BEB53AE"/>
    <w:rsid w:val="1C091C5A"/>
    <w:rsid w:val="1C097AEB"/>
    <w:rsid w:val="1C0A6DB3"/>
    <w:rsid w:val="1C1F6058"/>
    <w:rsid w:val="1C2B083A"/>
    <w:rsid w:val="1C307911"/>
    <w:rsid w:val="1C3D7E95"/>
    <w:rsid w:val="1C8E4869"/>
    <w:rsid w:val="1CAD6ABE"/>
    <w:rsid w:val="1CBE6532"/>
    <w:rsid w:val="1CC64FDA"/>
    <w:rsid w:val="1CDE09E6"/>
    <w:rsid w:val="1D1F0E79"/>
    <w:rsid w:val="1D8A20AD"/>
    <w:rsid w:val="1D8F0261"/>
    <w:rsid w:val="1D9C636D"/>
    <w:rsid w:val="1DBF40AB"/>
    <w:rsid w:val="1DED4CB2"/>
    <w:rsid w:val="1E0038AF"/>
    <w:rsid w:val="1E092800"/>
    <w:rsid w:val="1E15291D"/>
    <w:rsid w:val="1E1E1F7C"/>
    <w:rsid w:val="1E7A46CB"/>
    <w:rsid w:val="1E8C2F74"/>
    <w:rsid w:val="1ECE1605"/>
    <w:rsid w:val="1F0E0BD9"/>
    <w:rsid w:val="1F121D73"/>
    <w:rsid w:val="1F475A71"/>
    <w:rsid w:val="1F7C00D5"/>
    <w:rsid w:val="1F982FEE"/>
    <w:rsid w:val="1F9C1EB2"/>
    <w:rsid w:val="1FBC1FB7"/>
    <w:rsid w:val="1FBE66CB"/>
    <w:rsid w:val="1FCF63F9"/>
    <w:rsid w:val="1FD16911"/>
    <w:rsid w:val="20024FC5"/>
    <w:rsid w:val="201B6760"/>
    <w:rsid w:val="20455FD8"/>
    <w:rsid w:val="205A6D01"/>
    <w:rsid w:val="205D4418"/>
    <w:rsid w:val="206139DA"/>
    <w:rsid w:val="20690AD3"/>
    <w:rsid w:val="20813006"/>
    <w:rsid w:val="208715B4"/>
    <w:rsid w:val="20896B03"/>
    <w:rsid w:val="209968A2"/>
    <w:rsid w:val="209B631B"/>
    <w:rsid w:val="20A32141"/>
    <w:rsid w:val="20A83CC0"/>
    <w:rsid w:val="20AB17FC"/>
    <w:rsid w:val="20AB6714"/>
    <w:rsid w:val="20CB45BA"/>
    <w:rsid w:val="20DB4221"/>
    <w:rsid w:val="2109414B"/>
    <w:rsid w:val="213A5D9E"/>
    <w:rsid w:val="215B26B2"/>
    <w:rsid w:val="215F5267"/>
    <w:rsid w:val="2185523F"/>
    <w:rsid w:val="21BD744C"/>
    <w:rsid w:val="21D4116D"/>
    <w:rsid w:val="21DB566C"/>
    <w:rsid w:val="21E50B34"/>
    <w:rsid w:val="21E5246C"/>
    <w:rsid w:val="21EE1F25"/>
    <w:rsid w:val="21F82C7F"/>
    <w:rsid w:val="22480C09"/>
    <w:rsid w:val="225F591C"/>
    <w:rsid w:val="226C5EB0"/>
    <w:rsid w:val="22801F9D"/>
    <w:rsid w:val="22831C2D"/>
    <w:rsid w:val="229F6F23"/>
    <w:rsid w:val="22AF34AE"/>
    <w:rsid w:val="22B1228E"/>
    <w:rsid w:val="230B489D"/>
    <w:rsid w:val="230C4FAC"/>
    <w:rsid w:val="23450E91"/>
    <w:rsid w:val="235A3EE9"/>
    <w:rsid w:val="239964B1"/>
    <w:rsid w:val="23AD2FF9"/>
    <w:rsid w:val="23DF6430"/>
    <w:rsid w:val="23FE7141"/>
    <w:rsid w:val="24031265"/>
    <w:rsid w:val="240D212A"/>
    <w:rsid w:val="240E53C0"/>
    <w:rsid w:val="245C5520"/>
    <w:rsid w:val="24837EDA"/>
    <w:rsid w:val="24C47296"/>
    <w:rsid w:val="24E201BC"/>
    <w:rsid w:val="24FB07DD"/>
    <w:rsid w:val="24FD3538"/>
    <w:rsid w:val="254B5DD0"/>
    <w:rsid w:val="25670965"/>
    <w:rsid w:val="25770AFB"/>
    <w:rsid w:val="257E163D"/>
    <w:rsid w:val="25845C74"/>
    <w:rsid w:val="25F56BAA"/>
    <w:rsid w:val="26194B94"/>
    <w:rsid w:val="26283471"/>
    <w:rsid w:val="263A78FD"/>
    <w:rsid w:val="264861B9"/>
    <w:rsid w:val="2649480D"/>
    <w:rsid w:val="265E6A95"/>
    <w:rsid w:val="26652C94"/>
    <w:rsid w:val="268836AF"/>
    <w:rsid w:val="26C316E9"/>
    <w:rsid w:val="26CB15F1"/>
    <w:rsid w:val="27263439"/>
    <w:rsid w:val="27435E1A"/>
    <w:rsid w:val="275E2552"/>
    <w:rsid w:val="278B0B3D"/>
    <w:rsid w:val="27993440"/>
    <w:rsid w:val="27B51AF2"/>
    <w:rsid w:val="27B72BF9"/>
    <w:rsid w:val="27BF4B09"/>
    <w:rsid w:val="27F371D7"/>
    <w:rsid w:val="280328E3"/>
    <w:rsid w:val="28107470"/>
    <w:rsid w:val="28232C4D"/>
    <w:rsid w:val="28295B47"/>
    <w:rsid w:val="283170BC"/>
    <w:rsid w:val="289D091B"/>
    <w:rsid w:val="28A807DE"/>
    <w:rsid w:val="28AE543C"/>
    <w:rsid w:val="28F6353D"/>
    <w:rsid w:val="28FB3F80"/>
    <w:rsid w:val="292442FD"/>
    <w:rsid w:val="2956041E"/>
    <w:rsid w:val="295934A7"/>
    <w:rsid w:val="29671A0E"/>
    <w:rsid w:val="29A95117"/>
    <w:rsid w:val="29D74FDD"/>
    <w:rsid w:val="29F14D7A"/>
    <w:rsid w:val="2A043CD4"/>
    <w:rsid w:val="2A115B50"/>
    <w:rsid w:val="2A184570"/>
    <w:rsid w:val="2A302234"/>
    <w:rsid w:val="2A68794E"/>
    <w:rsid w:val="2A6B1F34"/>
    <w:rsid w:val="2ACF4145"/>
    <w:rsid w:val="2AE30AFB"/>
    <w:rsid w:val="2AFC7C4C"/>
    <w:rsid w:val="2B3758EA"/>
    <w:rsid w:val="2B5E0EE2"/>
    <w:rsid w:val="2B5E76BE"/>
    <w:rsid w:val="2B5F533F"/>
    <w:rsid w:val="2B881608"/>
    <w:rsid w:val="2B9B44F7"/>
    <w:rsid w:val="2B9E1963"/>
    <w:rsid w:val="2BEC08C6"/>
    <w:rsid w:val="2C0B61D1"/>
    <w:rsid w:val="2C14210F"/>
    <w:rsid w:val="2C1562D8"/>
    <w:rsid w:val="2CA92100"/>
    <w:rsid w:val="2CB43DFE"/>
    <w:rsid w:val="2CCD1D2C"/>
    <w:rsid w:val="2CD35845"/>
    <w:rsid w:val="2CD6138F"/>
    <w:rsid w:val="2D011FBD"/>
    <w:rsid w:val="2D26059D"/>
    <w:rsid w:val="2D5001D8"/>
    <w:rsid w:val="2D587B6F"/>
    <w:rsid w:val="2D7424F8"/>
    <w:rsid w:val="2D7D72E4"/>
    <w:rsid w:val="2D9A247E"/>
    <w:rsid w:val="2D9E172E"/>
    <w:rsid w:val="2DB124AF"/>
    <w:rsid w:val="2DEC619C"/>
    <w:rsid w:val="2DFF21C2"/>
    <w:rsid w:val="2DFF4EF3"/>
    <w:rsid w:val="2E3339D3"/>
    <w:rsid w:val="2E49292C"/>
    <w:rsid w:val="2E55485B"/>
    <w:rsid w:val="2EAF3EBD"/>
    <w:rsid w:val="2EE76FE0"/>
    <w:rsid w:val="2EFC64F0"/>
    <w:rsid w:val="2F076E7C"/>
    <w:rsid w:val="2F19551E"/>
    <w:rsid w:val="2F196046"/>
    <w:rsid w:val="2F217C79"/>
    <w:rsid w:val="2F3F586A"/>
    <w:rsid w:val="2F3F5F02"/>
    <w:rsid w:val="2F422A93"/>
    <w:rsid w:val="2F4E18F2"/>
    <w:rsid w:val="2F5133CC"/>
    <w:rsid w:val="2FCF3AFB"/>
    <w:rsid w:val="2FF81338"/>
    <w:rsid w:val="300E026D"/>
    <w:rsid w:val="30444BE8"/>
    <w:rsid w:val="306B142B"/>
    <w:rsid w:val="30EE10AE"/>
    <w:rsid w:val="31076A57"/>
    <w:rsid w:val="313E6BFA"/>
    <w:rsid w:val="31500F6C"/>
    <w:rsid w:val="315837E6"/>
    <w:rsid w:val="31703EC5"/>
    <w:rsid w:val="31AB3CBD"/>
    <w:rsid w:val="31D66722"/>
    <w:rsid w:val="31F90E48"/>
    <w:rsid w:val="321A78B8"/>
    <w:rsid w:val="322D1D75"/>
    <w:rsid w:val="324242D4"/>
    <w:rsid w:val="32521DC1"/>
    <w:rsid w:val="325D1138"/>
    <w:rsid w:val="327B2E65"/>
    <w:rsid w:val="32916492"/>
    <w:rsid w:val="32CF5357"/>
    <w:rsid w:val="33D56F93"/>
    <w:rsid w:val="33DA0FC4"/>
    <w:rsid w:val="33FC28A7"/>
    <w:rsid w:val="341409D5"/>
    <w:rsid w:val="342260CE"/>
    <w:rsid w:val="34262171"/>
    <w:rsid w:val="344118FE"/>
    <w:rsid w:val="344C2AE1"/>
    <w:rsid w:val="346445CD"/>
    <w:rsid w:val="34D216C8"/>
    <w:rsid w:val="34ED5479"/>
    <w:rsid w:val="3514639F"/>
    <w:rsid w:val="351B4BCA"/>
    <w:rsid w:val="353E5EA2"/>
    <w:rsid w:val="354C36DB"/>
    <w:rsid w:val="355B014E"/>
    <w:rsid w:val="35666BFA"/>
    <w:rsid w:val="358816F9"/>
    <w:rsid w:val="35951621"/>
    <w:rsid w:val="35A030F5"/>
    <w:rsid w:val="35F35075"/>
    <w:rsid w:val="35F77EC3"/>
    <w:rsid w:val="36173256"/>
    <w:rsid w:val="36186CDE"/>
    <w:rsid w:val="36464D6B"/>
    <w:rsid w:val="36501849"/>
    <w:rsid w:val="36591F4B"/>
    <w:rsid w:val="368236F5"/>
    <w:rsid w:val="36A51039"/>
    <w:rsid w:val="36C27A5B"/>
    <w:rsid w:val="36E86169"/>
    <w:rsid w:val="374436FF"/>
    <w:rsid w:val="374C27CE"/>
    <w:rsid w:val="37743341"/>
    <w:rsid w:val="37985571"/>
    <w:rsid w:val="379D060A"/>
    <w:rsid w:val="37DE31CB"/>
    <w:rsid w:val="38091822"/>
    <w:rsid w:val="38455928"/>
    <w:rsid w:val="38A46464"/>
    <w:rsid w:val="38A7318D"/>
    <w:rsid w:val="38BB19AE"/>
    <w:rsid w:val="38CA229A"/>
    <w:rsid w:val="390E159D"/>
    <w:rsid w:val="39377307"/>
    <w:rsid w:val="393958BC"/>
    <w:rsid w:val="393F2B9F"/>
    <w:rsid w:val="394355EC"/>
    <w:rsid w:val="39485807"/>
    <w:rsid w:val="397766A8"/>
    <w:rsid w:val="39BC59D7"/>
    <w:rsid w:val="39C7510F"/>
    <w:rsid w:val="39CE6CF5"/>
    <w:rsid w:val="39E23256"/>
    <w:rsid w:val="39EC54DD"/>
    <w:rsid w:val="39EF3C6C"/>
    <w:rsid w:val="3A1D5D57"/>
    <w:rsid w:val="3A4C271A"/>
    <w:rsid w:val="3A557291"/>
    <w:rsid w:val="3A5945D1"/>
    <w:rsid w:val="3A5B59ED"/>
    <w:rsid w:val="3A806FA0"/>
    <w:rsid w:val="3A895205"/>
    <w:rsid w:val="3A9529E8"/>
    <w:rsid w:val="3AE7276F"/>
    <w:rsid w:val="3B017B05"/>
    <w:rsid w:val="3B180495"/>
    <w:rsid w:val="3B474C3C"/>
    <w:rsid w:val="3B5021C9"/>
    <w:rsid w:val="3B7C0957"/>
    <w:rsid w:val="3B9A4915"/>
    <w:rsid w:val="3BB250E7"/>
    <w:rsid w:val="3BBE265D"/>
    <w:rsid w:val="3C8A55C1"/>
    <w:rsid w:val="3CD40F18"/>
    <w:rsid w:val="3D06193D"/>
    <w:rsid w:val="3D0D4B36"/>
    <w:rsid w:val="3D187AA8"/>
    <w:rsid w:val="3D3E015D"/>
    <w:rsid w:val="3D5D31C3"/>
    <w:rsid w:val="3D5F05DD"/>
    <w:rsid w:val="3D66012C"/>
    <w:rsid w:val="3D8729AD"/>
    <w:rsid w:val="3D8F76C6"/>
    <w:rsid w:val="3D90248B"/>
    <w:rsid w:val="3DBD3417"/>
    <w:rsid w:val="3DDD3D91"/>
    <w:rsid w:val="3DF225CF"/>
    <w:rsid w:val="3E0A28E6"/>
    <w:rsid w:val="3E1C1592"/>
    <w:rsid w:val="3E541AA4"/>
    <w:rsid w:val="3E993667"/>
    <w:rsid w:val="3EA262E0"/>
    <w:rsid w:val="3EBF2D35"/>
    <w:rsid w:val="3EFB099B"/>
    <w:rsid w:val="3F255817"/>
    <w:rsid w:val="3F3E514A"/>
    <w:rsid w:val="3F4058EC"/>
    <w:rsid w:val="3F593158"/>
    <w:rsid w:val="3F5A7493"/>
    <w:rsid w:val="3F5F07A6"/>
    <w:rsid w:val="3F7C60B1"/>
    <w:rsid w:val="3FB947D0"/>
    <w:rsid w:val="3FC95936"/>
    <w:rsid w:val="3FDA3EF6"/>
    <w:rsid w:val="3FF116E4"/>
    <w:rsid w:val="401B51AF"/>
    <w:rsid w:val="4028791A"/>
    <w:rsid w:val="40760381"/>
    <w:rsid w:val="407A777A"/>
    <w:rsid w:val="40B85B72"/>
    <w:rsid w:val="40CD1350"/>
    <w:rsid w:val="40DD2FB9"/>
    <w:rsid w:val="41095E06"/>
    <w:rsid w:val="410C74A9"/>
    <w:rsid w:val="41170485"/>
    <w:rsid w:val="411B496A"/>
    <w:rsid w:val="413A76E5"/>
    <w:rsid w:val="41631E50"/>
    <w:rsid w:val="41867FA4"/>
    <w:rsid w:val="419276AA"/>
    <w:rsid w:val="41932051"/>
    <w:rsid w:val="419969B5"/>
    <w:rsid w:val="41A3330C"/>
    <w:rsid w:val="41AC637C"/>
    <w:rsid w:val="41CB2D0C"/>
    <w:rsid w:val="42011FA1"/>
    <w:rsid w:val="422D122A"/>
    <w:rsid w:val="422F410C"/>
    <w:rsid w:val="42342615"/>
    <w:rsid w:val="42404290"/>
    <w:rsid w:val="424E74AD"/>
    <w:rsid w:val="425551CF"/>
    <w:rsid w:val="42804A41"/>
    <w:rsid w:val="42A0736A"/>
    <w:rsid w:val="42C97910"/>
    <w:rsid w:val="42D86162"/>
    <w:rsid w:val="42E67FC4"/>
    <w:rsid w:val="430E10D8"/>
    <w:rsid w:val="430F5431"/>
    <w:rsid w:val="432F4FA1"/>
    <w:rsid w:val="4334333F"/>
    <w:rsid w:val="437A1B1A"/>
    <w:rsid w:val="43830DC4"/>
    <w:rsid w:val="438C48C2"/>
    <w:rsid w:val="439A2438"/>
    <w:rsid w:val="43C96F51"/>
    <w:rsid w:val="43D713DC"/>
    <w:rsid w:val="442C6925"/>
    <w:rsid w:val="44446038"/>
    <w:rsid w:val="447F3D80"/>
    <w:rsid w:val="44A15417"/>
    <w:rsid w:val="44E06969"/>
    <w:rsid w:val="45356725"/>
    <w:rsid w:val="454519FA"/>
    <w:rsid w:val="4547048D"/>
    <w:rsid w:val="455F4260"/>
    <w:rsid w:val="459B4374"/>
    <w:rsid w:val="45BF7598"/>
    <w:rsid w:val="45C92058"/>
    <w:rsid w:val="45CC79EA"/>
    <w:rsid w:val="45D65606"/>
    <w:rsid w:val="45DF5FE0"/>
    <w:rsid w:val="45E5518D"/>
    <w:rsid w:val="45EF3822"/>
    <w:rsid w:val="45FC2321"/>
    <w:rsid w:val="460A18EB"/>
    <w:rsid w:val="46370887"/>
    <w:rsid w:val="465F7921"/>
    <w:rsid w:val="467B7B31"/>
    <w:rsid w:val="468B06E2"/>
    <w:rsid w:val="468D3DE7"/>
    <w:rsid w:val="469652E4"/>
    <w:rsid w:val="469B13CE"/>
    <w:rsid w:val="46A05821"/>
    <w:rsid w:val="46C31A55"/>
    <w:rsid w:val="46E54832"/>
    <w:rsid w:val="47103B1B"/>
    <w:rsid w:val="471632B5"/>
    <w:rsid w:val="472A0842"/>
    <w:rsid w:val="473D3924"/>
    <w:rsid w:val="47455A92"/>
    <w:rsid w:val="475D4B54"/>
    <w:rsid w:val="476A2B13"/>
    <w:rsid w:val="477F6E2D"/>
    <w:rsid w:val="47964B0B"/>
    <w:rsid w:val="47A900DB"/>
    <w:rsid w:val="47C26625"/>
    <w:rsid w:val="48046C67"/>
    <w:rsid w:val="48050D20"/>
    <w:rsid w:val="48290617"/>
    <w:rsid w:val="482F1F39"/>
    <w:rsid w:val="4832266C"/>
    <w:rsid w:val="483607F4"/>
    <w:rsid w:val="483B312F"/>
    <w:rsid w:val="4841235E"/>
    <w:rsid w:val="48863CDC"/>
    <w:rsid w:val="48E51009"/>
    <w:rsid w:val="48E61152"/>
    <w:rsid w:val="495E0D87"/>
    <w:rsid w:val="49651005"/>
    <w:rsid w:val="497017B5"/>
    <w:rsid w:val="4971158E"/>
    <w:rsid w:val="49954AC1"/>
    <w:rsid w:val="499C06B0"/>
    <w:rsid w:val="49C65D88"/>
    <w:rsid w:val="49C956D8"/>
    <w:rsid w:val="49CB7302"/>
    <w:rsid w:val="49D150C5"/>
    <w:rsid w:val="49F7776D"/>
    <w:rsid w:val="4A481059"/>
    <w:rsid w:val="4A48449F"/>
    <w:rsid w:val="4A521920"/>
    <w:rsid w:val="4A9640DB"/>
    <w:rsid w:val="4AAE7A90"/>
    <w:rsid w:val="4B080DA5"/>
    <w:rsid w:val="4B113E9A"/>
    <w:rsid w:val="4B114079"/>
    <w:rsid w:val="4B214900"/>
    <w:rsid w:val="4B2C302C"/>
    <w:rsid w:val="4B484885"/>
    <w:rsid w:val="4B56759C"/>
    <w:rsid w:val="4B5D0E36"/>
    <w:rsid w:val="4B700FB8"/>
    <w:rsid w:val="4B7F54C7"/>
    <w:rsid w:val="4BA06491"/>
    <w:rsid w:val="4BDA1550"/>
    <w:rsid w:val="4C0F0634"/>
    <w:rsid w:val="4C382122"/>
    <w:rsid w:val="4C440CBC"/>
    <w:rsid w:val="4C665DA1"/>
    <w:rsid w:val="4C9E4899"/>
    <w:rsid w:val="4CA6682E"/>
    <w:rsid w:val="4CB138C4"/>
    <w:rsid w:val="4CC74483"/>
    <w:rsid w:val="4CD96B89"/>
    <w:rsid w:val="4CF566E8"/>
    <w:rsid w:val="4D295E43"/>
    <w:rsid w:val="4D2F7C18"/>
    <w:rsid w:val="4D325AFC"/>
    <w:rsid w:val="4D401743"/>
    <w:rsid w:val="4D481DD7"/>
    <w:rsid w:val="4D6B78F9"/>
    <w:rsid w:val="4DAC4E57"/>
    <w:rsid w:val="4DE819BF"/>
    <w:rsid w:val="4DE94F85"/>
    <w:rsid w:val="4E737D2C"/>
    <w:rsid w:val="4EBF6E59"/>
    <w:rsid w:val="4EF85D41"/>
    <w:rsid w:val="4F0B6806"/>
    <w:rsid w:val="4F107F1B"/>
    <w:rsid w:val="4F17497B"/>
    <w:rsid w:val="4F3C25DA"/>
    <w:rsid w:val="4F6A787F"/>
    <w:rsid w:val="4F7042D6"/>
    <w:rsid w:val="4FCC08B9"/>
    <w:rsid w:val="4FF4339A"/>
    <w:rsid w:val="500C759A"/>
    <w:rsid w:val="50541107"/>
    <w:rsid w:val="50700E95"/>
    <w:rsid w:val="50906527"/>
    <w:rsid w:val="50957C71"/>
    <w:rsid w:val="50994A52"/>
    <w:rsid w:val="50A03BD5"/>
    <w:rsid w:val="50D707B5"/>
    <w:rsid w:val="50D8066A"/>
    <w:rsid w:val="511A73D1"/>
    <w:rsid w:val="51364C07"/>
    <w:rsid w:val="51545D78"/>
    <w:rsid w:val="515A57BB"/>
    <w:rsid w:val="51935993"/>
    <w:rsid w:val="51AF3D6F"/>
    <w:rsid w:val="51B703EC"/>
    <w:rsid w:val="51D76736"/>
    <w:rsid w:val="522104DA"/>
    <w:rsid w:val="5269413E"/>
    <w:rsid w:val="52A91272"/>
    <w:rsid w:val="52C46C1D"/>
    <w:rsid w:val="530051B8"/>
    <w:rsid w:val="53133D7F"/>
    <w:rsid w:val="532628B2"/>
    <w:rsid w:val="5347051E"/>
    <w:rsid w:val="53686615"/>
    <w:rsid w:val="53722C12"/>
    <w:rsid w:val="53730B10"/>
    <w:rsid w:val="53C6376C"/>
    <w:rsid w:val="53F10D52"/>
    <w:rsid w:val="53F660A9"/>
    <w:rsid w:val="540D6706"/>
    <w:rsid w:val="541253A3"/>
    <w:rsid w:val="545809B2"/>
    <w:rsid w:val="54660A7A"/>
    <w:rsid w:val="54674FE3"/>
    <w:rsid w:val="546F4ED2"/>
    <w:rsid w:val="54724DB3"/>
    <w:rsid w:val="547C345A"/>
    <w:rsid w:val="547C7A8E"/>
    <w:rsid w:val="54C73600"/>
    <w:rsid w:val="54D44086"/>
    <w:rsid w:val="54DA654B"/>
    <w:rsid w:val="54DA6842"/>
    <w:rsid w:val="54E419AA"/>
    <w:rsid w:val="54F51B00"/>
    <w:rsid w:val="552916D0"/>
    <w:rsid w:val="5539128C"/>
    <w:rsid w:val="55840D02"/>
    <w:rsid w:val="558B317C"/>
    <w:rsid w:val="558E4DF6"/>
    <w:rsid w:val="559F14BA"/>
    <w:rsid w:val="559F4851"/>
    <w:rsid w:val="55FB3B08"/>
    <w:rsid w:val="55FF1378"/>
    <w:rsid w:val="56066C21"/>
    <w:rsid w:val="560D11A8"/>
    <w:rsid w:val="561A7E07"/>
    <w:rsid w:val="565C4E94"/>
    <w:rsid w:val="567634BE"/>
    <w:rsid w:val="567C69EB"/>
    <w:rsid w:val="56D51501"/>
    <w:rsid w:val="56D92818"/>
    <w:rsid w:val="56DB273E"/>
    <w:rsid w:val="57037600"/>
    <w:rsid w:val="57442016"/>
    <w:rsid w:val="574B659E"/>
    <w:rsid w:val="57546C60"/>
    <w:rsid w:val="57601A91"/>
    <w:rsid w:val="576B184D"/>
    <w:rsid w:val="578111E4"/>
    <w:rsid w:val="57B47B09"/>
    <w:rsid w:val="57B93C8A"/>
    <w:rsid w:val="57C319B3"/>
    <w:rsid w:val="58082F67"/>
    <w:rsid w:val="58085832"/>
    <w:rsid w:val="58286E08"/>
    <w:rsid w:val="584B0056"/>
    <w:rsid w:val="58564F54"/>
    <w:rsid w:val="585C374E"/>
    <w:rsid w:val="58603ECE"/>
    <w:rsid w:val="588358AD"/>
    <w:rsid w:val="588D6C09"/>
    <w:rsid w:val="58CC168E"/>
    <w:rsid w:val="58F10401"/>
    <w:rsid w:val="59320785"/>
    <w:rsid w:val="594128D3"/>
    <w:rsid w:val="5942661E"/>
    <w:rsid w:val="59571CCC"/>
    <w:rsid w:val="59772BCE"/>
    <w:rsid w:val="59C900FC"/>
    <w:rsid w:val="59DD5D00"/>
    <w:rsid w:val="59DF5C4F"/>
    <w:rsid w:val="59E17F2A"/>
    <w:rsid w:val="59E50720"/>
    <w:rsid w:val="59E80C70"/>
    <w:rsid w:val="5A014489"/>
    <w:rsid w:val="5A130B4F"/>
    <w:rsid w:val="5A2B3E45"/>
    <w:rsid w:val="5A470520"/>
    <w:rsid w:val="5A5B05EF"/>
    <w:rsid w:val="5A705DAE"/>
    <w:rsid w:val="5A7739ED"/>
    <w:rsid w:val="5A7909B2"/>
    <w:rsid w:val="5A81314C"/>
    <w:rsid w:val="5AEE43B0"/>
    <w:rsid w:val="5B27182F"/>
    <w:rsid w:val="5B2E7D65"/>
    <w:rsid w:val="5B2F7149"/>
    <w:rsid w:val="5B3543E9"/>
    <w:rsid w:val="5B4571AB"/>
    <w:rsid w:val="5B620D3C"/>
    <w:rsid w:val="5BB40A19"/>
    <w:rsid w:val="5BCF540B"/>
    <w:rsid w:val="5BE54066"/>
    <w:rsid w:val="5BF016D7"/>
    <w:rsid w:val="5C124BC4"/>
    <w:rsid w:val="5C351B39"/>
    <w:rsid w:val="5C3E5ABB"/>
    <w:rsid w:val="5C623A4B"/>
    <w:rsid w:val="5C9677DF"/>
    <w:rsid w:val="5CA03E2D"/>
    <w:rsid w:val="5CB677C6"/>
    <w:rsid w:val="5CFF2831"/>
    <w:rsid w:val="5D055E2A"/>
    <w:rsid w:val="5D41634C"/>
    <w:rsid w:val="5D51300E"/>
    <w:rsid w:val="5D601F94"/>
    <w:rsid w:val="5DAE2A64"/>
    <w:rsid w:val="5DB2120E"/>
    <w:rsid w:val="5DD150F2"/>
    <w:rsid w:val="5DDB6ECD"/>
    <w:rsid w:val="5DE03415"/>
    <w:rsid w:val="5E1A62AA"/>
    <w:rsid w:val="5E1B628E"/>
    <w:rsid w:val="5E1F2620"/>
    <w:rsid w:val="5E1F4A27"/>
    <w:rsid w:val="5E203B7E"/>
    <w:rsid w:val="5E451487"/>
    <w:rsid w:val="5E485A3E"/>
    <w:rsid w:val="5E4F3B21"/>
    <w:rsid w:val="5E802615"/>
    <w:rsid w:val="5EAF0774"/>
    <w:rsid w:val="5EC77371"/>
    <w:rsid w:val="5F11645B"/>
    <w:rsid w:val="5F1C5B64"/>
    <w:rsid w:val="5F43406E"/>
    <w:rsid w:val="5F6E2F93"/>
    <w:rsid w:val="5FA313B4"/>
    <w:rsid w:val="5FF1639C"/>
    <w:rsid w:val="60090EFE"/>
    <w:rsid w:val="6046453A"/>
    <w:rsid w:val="60696ABB"/>
    <w:rsid w:val="60963E6D"/>
    <w:rsid w:val="6096678B"/>
    <w:rsid w:val="60C01356"/>
    <w:rsid w:val="60CF7E8C"/>
    <w:rsid w:val="60E10298"/>
    <w:rsid w:val="60FB42FA"/>
    <w:rsid w:val="611421B9"/>
    <w:rsid w:val="61152F03"/>
    <w:rsid w:val="613F6452"/>
    <w:rsid w:val="61563DAE"/>
    <w:rsid w:val="616F516C"/>
    <w:rsid w:val="61800212"/>
    <w:rsid w:val="61A533DE"/>
    <w:rsid w:val="61BD4D0C"/>
    <w:rsid w:val="61CF3BA8"/>
    <w:rsid w:val="61E346B2"/>
    <w:rsid w:val="61EF5B68"/>
    <w:rsid w:val="62460B35"/>
    <w:rsid w:val="62C56CEF"/>
    <w:rsid w:val="62D33539"/>
    <w:rsid w:val="62D6248B"/>
    <w:rsid w:val="62E7362D"/>
    <w:rsid w:val="630A1533"/>
    <w:rsid w:val="63220135"/>
    <w:rsid w:val="63387CB7"/>
    <w:rsid w:val="634F4091"/>
    <w:rsid w:val="636E3AA4"/>
    <w:rsid w:val="637F481B"/>
    <w:rsid w:val="63827E93"/>
    <w:rsid w:val="638E7A07"/>
    <w:rsid w:val="639F2A6F"/>
    <w:rsid w:val="63A03E38"/>
    <w:rsid w:val="63BC3982"/>
    <w:rsid w:val="63CB456B"/>
    <w:rsid w:val="63E9773E"/>
    <w:rsid w:val="63FA2CEB"/>
    <w:rsid w:val="64014ACC"/>
    <w:rsid w:val="64132319"/>
    <w:rsid w:val="6417490B"/>
    <w:rsid w:val="64335F6F"/>
    <w:rsid w:val="644705A3"/>
    <w:rsid w:val="64561C58"/>
    <w:rsid w:val="645655CC"/>
    <w:rsid w:val="645B323A"/>
    <w:rsid w:val="649712AF"/>
    <w:rsid w:val="649C2CEF"/>
    <w:rsid w:val="64B067E6"/>
    <w:rsid w:val="651A7F9E"/>
    <w:rsid w:val="65543365"/>
    <w:rsid w:val="65BC6B34"/>
    <w:rsid w:val="65C1346C"/>
    <w:rsid w:val="65C1600E"/>
    <w:rsid w:val="65C90C50"/>
    <w:rsid w:val="65D126B3"/>
    <w:rsid w:val="65EB09E1"/>
    <w:rsid w:val="662A4E8B"/>
    <w:rsid w:val="663A71DB"/>
    <w:rsid w:val="66652D12"/>
    <w:rsid w:val="66783ECE"/>
    <w:rsid w:val="668730AE"/>
    <w:rsid w:val="66B23EED"/>
    <w:rsid w:val="66B67600"/>
    <w:rsid w:val="66BD0598"/>
    <w:rsid w:val="66CF19E7"/>
    <w:rsid w:val="66D34DE3"/>
    <w:rsid w:val="66E015AF"/>
    <w:rsid w:val="66EF1129"/>
    <w:rsid w:val="67581824"/>
    <w:rsid w:val="675D2323"/>
    <w:rsid w:val="676014EE"/>
    <w:rsid w:val="67CD205D"/>
    <w:rsid w:val="67CD5981"/>
    <w:rsid w:val="67CF6FE3"/>
    <w:rsid w:val="67D90247"/>
    <w:rsid w:val="67DA5790"/>
    <w:rsid w:val="67E86C00"/>
    <w:rsid w:val="67FD6F06"/>
    <w:rsid w:val="680E4208"/>
    <w:rsid w:val="68180B5F"/>
    <w:rsid w:val="683B2709"/>
    <w:rsid w:val="68476BAC"/>
    <w:rsid w:val="684814BC"/>
    <w:rsid w:val="685A5467"/>
    <w:rsid w:val="685D6263"/>
    <w:rsid w:val="6863774B"/>
    <w:rsid w:val="686E5A17"/>
    <w:rsid w:val="68772D1B"/>
    <w:rsid w:val="687B52FF"/>
    <w:rsid w:val="687F6F3F"/>
    <w:rsid w:val="68812877"/>
    <w:rsid w:val="688D6DD3"/>
    <w:rsid w:val="689031F5"/>
    <w:rsid w:val="68A04917"/>
    <w:rsid w:val="68B65C1D"/>
    <w:rsid w:val="68E46537"/>
    <w:rsid w:val="690525B9"/>
    <w:rsid w:val="690C5DC7"/>
    <w:rsid w:val="691870B4"/>
    <w:rsid w:val="695E4294"/>
    <w:rsid w:val="69707833"/>
    <w:rsid w:val="69853FD7"/>
    <w:rsid w:val="698F2C0E"/>
    <w:rsid w:val="6997486A"/>
    <w:rsid w:val="699E02E9"/>
    <w:rsid w:val="69B219A3"/>
    <w:rsid w:val="69D36DDC"/>
    <w:rsid w:val="6A3D684C"/>
    <w:rsid w:val="6A8208D2"/>
    <w:rsid w:val="6A9E16DC"/>
    <w:rsid w:val="6AB66013"/>
    <w:rsid w:val="6AC53389"/>
    <w:rsid w:val="6AE13BB1"/>
    <w:rsid w:val="6AE51682"/>
    <w:rsid w:val="6B015C90"/>
    <w:rsid w:val="6B5371EC"/>
    <w:rsid w:val="6B56600B"/>
    <w:rsid w:val="6B592BDB"/>
    <w:rsid w:val="6B7A1469"/>
    <w:rsid w:val="6B847116"/>
    <w:rsid w:val="6B87424C"/>
    <w:rsid w:val="6B9370F3"/>
    <w:rsid w:val="6BC42F54"/>
    <w:rsid w:val="6BF55D78"/>
    <w:rsid w:val="6C136006"/>
    <w:rsid w:val="6C251E5C"/>
    <w:rsid w:val="6C446508"/>
    <w:rsid w:val="6C720B51"/>
    <w:rsid w:val="6C9801F9"/>
    <w:rsid w:val="6CAB7A0E"/>
    <w:rsid w:val="6CDC43F9"/>
    <w:rsid w:val="6CE935A0"/>
    <w:rsid w:val="6CED7CE4"/>
    <w:rsid w:val="6CFC7893"/>
    <w:rsid w:val="6D5107B6"/>
    <w:rsid w:val="6D63164C"/>
    <w:rsid w:val="6D673B18"/>
    <w:rsid w:val="6D93080C"/>
    <w:rsid w:val="6DB2623D"/>
    <w:rsid w:val="6E00363C"/>
    <w:rsid w:val="6E1F4E0B"/>
    <w:rsid w:val="6E3D7AD1"/>
    <w:rsid w:val="6E6D61EE"/>
    <w:rsid w:val="6EEB3989"/>
    <w:rsid w:val="6EF70AD2"/>
    <w:rsid w:val="6EF95064"/>
    <w:rsid w:val="6EFC7E7A"/>
    <w:rsid w:val="6F1F107A"/>
    <w:rsid w:val="6F233F51"/>
    <w:rsid w:val="6F705556"/>
    <w:rsid w:val="6F995549"/>
    <w:rsid w:val="6FD76D86"/>
    <w:rsid w:val="700A1930"/>
    <w:rsid w:val="70210F4D"/>
    <w:rsid w:val="703F16AF"/>
    <w:rsid w:val="704079DD"/>
    <w:rsid w:val="70565629"/>
    <w:rsid w:val="705C19CC"/>
    <w:rsid w:val="70612465"/>
    <w:rsid w:val="706B03DF"/>
    <w:rsid w:val="7070291D"/>
    <w:rsid w:val="70817835"/>
    <w:rsid w:val="70872C39"/>
    <w:rsid w:val="70E55BD9"/>
    <w:rsid w:val="71072316"/>
    <w:rsid w:val="71092ECD"/>
    <w:rsid w:val="71095616"/>
    <w:rsid w:val="713C17B1"/>
    <w:rsid w:val="713F07AF"/>
    <w:rsid w:val="71540F2D"/>
    <w:rsid w:val="71717E00"/>
    <w:rsid w:val="71D74AD1"/>
    <w:rsid w:val="71E16B5B"/>
    <w:rsid w:val="71E17685"/>
    <w:rsid w:val="71E967BE"/>
    <w:rsid w:val="721A4DA3"/>
    <w:rsid w:val="726E12CB"/>
    <w:rsid w:val="72760D1F"/>
    <w:rsid w:val="727B2783"/>
    <w:rsid w:val="727E7B19"/>
    <w:rsid w:val="72836591"/>
    <w:rsid w:val="72A1782A"/>
    <w:rsid w:val="72A80B30"/>
    <w:rsid w:val="72CA2B19"/>
    <w:rsid w:val="72CB57FC"/>
    <w:rsid w:val="72F622A3"/>
    <w:rsid w:val="7317734E"/>
    <w:rsid w:val="731C630C"/>
    <w:rsid w:val="735372AB"/>
    <w:rsid w:val="737201F8"/>
    <w:rsid w:val="73BF6177"/>
    <w:rsid w:val="73C812A6"/>
    <w:rsid w:val="74374194"/>
    <w:rsid w:val="74455EAB"/>
    <w:rsid w:val="744B3A7A"/>
    <w:rsid w:val="74541BC2"/>
    <w:rsid w:val="74712E51"/>
    <w:rsid w:val="747749BA"/>
    <w:rsid w:val="749A1C0B"/>
    <w:rsid w:val="74A171EB"/>
    <w:rsid w:val="74C21144"/>
    <w:rsid w:val="74C449E7"/>
    <w:rsid w:val="74D07DD5"/>
    <w:rsid w:val="74E55CE4"/>
    <w:rsid w:val="75085C1E"/>
    <w:rsid w:val="75245665"/>
    <w:rsid w:val="752E55CB"/>
    <w:rsid w:val="75705A19"/>
    <w:rsid w:val="75A63C24"/>
    <w:rsid w:val="75A861AC"/>
    <w:rsid w:val="75BF24C5"/>
    <w:rsid w:val="75C56B95"/>
    <w:rsid w:val="75D20BE0"/>
    <w:rsid w:val="76450FDD"/>
    <w:rsid w:val="764E7EB6"/>
    <w:rsid w:val="76524A78"/>
    <w:rsid w:val="7679198C"/>
    <w:rsid w:val="76933BCB"/>
    <w:rsid w:val="76935408"/>
    <w:rsid w:val="76BE2672"/>
    <w:rsid w:val="76DA5534"/>
    <w:rsid w:val="77046DD3"/>
    <w:rsid w:val="778B0F62"/>
    <w:rsid w:val="778E268E"/>
    <w:rsid w:val="77926855"/>
    <w:rsid w:val="77932115"/>
    <w:rsid w:val="77B95E4C"/>
    <w:rsid w:val="77CC63FB"/>
    <w:rsid w:val="780B24F3"/>
    <w:rsid w:val="781A5DC0"/>
    <w:rsid w:val="781E067C"/>
    <w:rsid w:val="78530C77"/>
    <w:rsid w:val="786955B9"/>
    <w:rsid w:val="7887789C"/>
    <w:rsid w:val="78D24DA2"/>
    <w:rsid w:val="790A5BA2"/>
    <w:rsid w:val="79762858"/>
    <w:rsid w:val="7978141B"/>
    <w:rsid w:val="799E5E98"/>
    <w:rsid w:val="79AC2357"/>
    <w:rsid w:val="79C90381"/>
    <w:rsid w:val="7A0B30F8"/>
    <w:rsid w:val="7A1C430B"/>
    <w:rsid w:val="7A235A11"/>
    <w:rsid w:val="7A2903E3"/>
    <w:rsid w:val="7A352869"/>
    <w:rsid w:val="7A3F15DA"/>
    <w:rsid w:val="7A627F66"/>
    <w:rsid w:val="7A747B9C"/>
    <w:rsid w:val="7A7E0D63"/>
    <w:rsid w:val="7ABA1244"/>
    <w:rsid w:val="7AC55EEA"/>
    <w:rsid w:val="7AC76C0C"/>
    <w:rsid w:val="7AE44FF0"/>
    <w:rsid w:val="7B1A4DB7"/>
    <w:rsid w:val="7B1D7853"/>
    <w:rsid w:val="7B454974"/>
    <w:rsid w:val="7BA33EC2"/>
    <w:rsid w:val="7C284071"/>
    <w:rsid w:val="7C61118D"/>
    <w:rsid w:val="7C69442E"/>
    <w:rsid w:val="7C851D36"/>
    <w:rsid w:val="7CA57C1E"/>
    <w:rsid w:val="7D110F74"/>
    <w:rsid w:val="7D1F433D"/>
    <w:rsid w:val="7D38131D"/>
    <w:rsid w:val="7D434DD5"/>
    <w:rsid w:val="7D51473E"/>
    <w:rsid w:val="7D903479"/>
    <w:rsid w:val="7DAD0FE4"/>
    <w:rsid w:val="7DD6623E"/>
    <w:rsid w:val="7DE072C1"/>
    <w:rsid w:val="7E084554"/>
    <w:rsid w:val="7E1E22F7"/>
    <w:rsid w:val="7E3922D0"/>
    <w:rsid w:val="7E3B0994"/>
    <w:rsid w:val="7E3D7D16"/>
    <w:rsid w:val="7E7B6A34"/>
    <w:rsid w:val="7E9E3812"/>
    <w:rsid w:val="7EA7523C"/>
    <w:rsid w:val="7EBF0D1B"/>
    <w:rsid w:val="7EC730FE"/>
    <w:rsid w:val="7EDD791D"/>
    <w:rsid w:val="7F322259"/>
    <w:rsid w:val="7F5A6974"/>
    <w:rsid w:val="7F79786B"/>
    <w:rsid w:val="7FB02365"/>
    <w:rsid w:val="7FE57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5CCC6"/>
  <w15:docId w15:val="{4BD5B8D0-7B4D-4E3E-AAAB-D2AD56A2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qFormat="1"/>
    <w:lsdException w:name="Normal Indent" w:qFormat="1"/>
    <w:lsdException w:name="annotation text" w:qFormat="1"/>
    <w:lsdException w:name="header" w:qFormat="1"/>
    <w:lsdException w:name="footer" w:qFormat="1"/>
    <w:lsdException w:name="caption"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uiPriority="99" w:unhideWhenUsed="1" w:qFormat="1"/>
    <w:lsdException w:name="Body Text First Inden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0">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adjustRightInd w:val="0"/>
      <w:spacing w:line="360" w:lineRule="auto"/>
      <w:ind w:firstLine="420"/>
      <w:textAlignment w:val="baseline"/>
    </w:pPr>
    <w:rPr>
      <w:rFonts w:eastAsia="等线"/>
      <w:color w:val="000000"/>
      <w:szCs w:val="24"/>
    </w:rPr>
  </w:style>
  <w:style w:type="paragraph" w:styleId="a3">
    <w:name w:val="Body Text Indent"/>
    <w:basedOn w:val="a"/>
    <w:qFormat/>
    <w:pPr>
      <w:ind w:firstLineChars="352" w:firstLine="830"/>
    </w:pPr>
    <w:rPr>
      <w:rFonts w:ascii="仿宋_GB2312" w:eastAsia="仿宋_GB2312"/>
      <w:sz w:val="32"/>
      <w:szCs w:val="20"/>
    </w:rPr>
  </w:style>
  <w:style w:type="paragraph" w:styleId="a4">
    <w:name w:val="Normal Indent"/>
    <w:basedOn w:val="a"/>
    <w:qFormat/>
    <w:pPr>
      <w:ind w:firstLine="420"/>
    </w:pPr>
  </w:style>
  <w:style w:type="paragraph" w:styleId="a5">
    <w:name w:val="caption"/>
    <w:basedOn w:val="a"/>
    <w:next w:val="a"/>
    <w:qFormat/>
    <w:rPr>
      <w:rFonts w:ascii="Arial" w:eastAsia="黑体" w:hAnsi="Arial" w:cs="Arial"/>
      <w:sz w:val="20"/>
      <w:szCs w:val="20"/>
    </w:rPr>
  </w:style>
  <w:style w:type="paragraph" w:styleId="a6">
    <w:name w:val="Document Map"/>
    <w:basedOn w:val="a"/>
    <w:link w:val="a7"/>
    <w:qFormat/>
    <w:rPr>
      <w:rFonts w:ascii="宋体"/>
      <w:sz w:val="18"/>
      <w:szCs w:val="18"/>
    </w:rPr>
  </w:style>
  <w:style w:type="paragraph" w:styleId="a8">
    <w:name w:val="annotation text"/>
    <w:basedOn w:val="a"/>
    <w:qFormat/>
    <w:pPr>
      <w:jc w:val="left"/>
    </w:pPr>
  </w:style>
  <w:style w:type="paragraph" w:styleId="30">
    <w:name w:val="Body Text 3"/>
    <w:basedOn w:val="a"/>
    <w:qFormat/>
    <w:pPr>
      <w:spacing w:after="120"/>
    </w:pPr>
    <w:rPr>
      <w:sz w:val="16"/>
      <w:szCs w:val="16"/>
    </w:rPr>
  </w:style>
  <w:style w:type="paragraph" w:styleId="a9">
    <w:name w:val="Body Text"/>
    <w:basedOn w:val="a"/>
    <w:link w:val="aa"/>
    <w:qFormat/>
    <w:pPr>
      <w:spacing w:after="120"/>
    </w:pPr>
  </w:style>
  <w:style w:type="paragraph" w:styleId="ab">
    <w:name w:val="Block Text"/>
    <w:basedOn w:val="a"/>
    <w:next w:val="4"/>
    <w:qFormat/>
    <w:rPr>
      <w:szCs w:val="21"/>
    </w:rPr>
  </w:style>
  <w:style w:type="paragraph" w:styleId="ac">
    <w:name w:val="Plain Text"/>
    <w:basedOn w:val="a"/>
    <w:link w:val="ad"/>
    <w:qFormat/>
    <w:rPr>
      <w:rFonts w:ascii="宋体" w:hAnsi="Courier New"/>
      <w:szCs w:val="21"/>
    </w:rPr>
  </w:style>
  <w:style w:type="paragraph" w:styleId="21">
    <w:name w:val="Body Text Indent 2"/>
    <w:basedOn w:val="a"/>
    <w:qFormat/>
    <w:pPr>
      <w:adjustRightInd w:val="0"/>
      <w:spacing w:after="120" w:line="480" w:lineRule="auto"/>
      <w:ind w:left="420"/>
      <w:textAlignment w:val="baseline"/>
    </w:pPr>
    <w:rPr>
      <w:kern w:val="0"/>
      <w:szCs w:val="20"/>
    </w:rPr>
  </w:style>
  <w:style w:type="paragraph" w:styleId="ae">
    <w:name w:val="Balloon Text"/>
    <w:basedOn w:val="a"/>
    <w:link w:val="af"/>
    <w:qFormat/>
    <w:rPr>
      <w:sz w:val="18"/>
      <w:szCs w:val="18"/>
    </w:rPr>
  </w:style>
  <w:style w:type="paragraph" w:styleId="af0">
    <w:name w:val="footer"/>
    <w:basedOn w:val="a"/>
    <w:qFormat/>
    <w:pPr>
      <w:tabs>
        <w:tab w:val="center" w:pos="4153"/>
        <w:tab w:val="right" w:pos="8306"/>
      </w:tabs>
      <w:snapToGrid w:val="0"/>
      <w:jc w:val="left"/>
    </w:pPr>
    <w:rPr>
      <w:sz w:val="18"/>
    </w:rPr>
  </w:style>
  <w:style w:type="paragraph" w:styleId="af1">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31">
    <w:name w:val="Body Text Indent 3"/>
    <w:basedOn w:val="a"/>
    <w:qFormat/>
    <w:pPr>
      <w:adjustRightInd w:val="0"/>
      <w:spacing w:after="120" w:line="312" w:lineRule="atLeast"/>
      <w:ind w:left="420"/>
      <w:textAlignment w:val="baseline"/>
    </w:pPr>
    <w:rPr>
      <w:kern w:val="0"/>
      <w:sz w:val="16"/>
      <w:szCs w:val="16"/>
    </w:rPr>
  </w:style>
  <w:style w:type="paragraph" w:styleId="af2">
    <w:name w:val="Normal (Web)"/>
    <w:basedOn w:val="a"/>
    <w:qFormat/>
    <w:pPr>
      <w:widowControl/>
      <w:spacing w:before="100" w:beforeAutospacing="1" w:after="100" w:afterAutospacing="1"/>
      <w:jc w:val="left"/>
    </w:pPr>
    <w:rPr>
      <w:rFonts w:ascii="宋体" w:hAnsi="宋体"/>
      <w:color w:val="000000"/>
      <w:kern w:val="0"/>
      <w:sz w:val="24"/>
    </w:rPr>
  </w:style>
  <w:style w:type="paragraph" w:styleId="10">
    <w:name w:val="index 1"/>
    <w:basedOn w:val="a"/>
    <w:next w:val="a"/>
    <w:qFormat/>
    <w:pPr>
      <w:tabs>
        <w:tab w:val="left" w:pos="7740"/>
      </w:tabs>
      <w:jc w:val="center"/>
    </w:pPr>
    <w:rPr>
      <w:rFonts w:ascii="仿宋" w:eastAsia="仿宋" w:hAnsi="仿宋"/>
      <w:b/>
      <w:sz w:val="28"/>
      <w:szCs w:val="28"/>
    </w:rPr>
  </w:style>
  <w:style w:type="paragraph" w:styleId="af3">
    <w:name w:val="Body Text First Indent"/>
    <w:basedOn w:val="a9"/>
    <w:uiPriority w:val="99"/>
    <w:unhideWhenUsed/>
    <w:qFormat/>
    <w:pPr>
      <w:ind w:firstLine="420"/>
    </w:pPr>
  </w:style>
  <w:style w:type="table" w:styleId="af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basedOn w:val="a0"/>
    <w:uiPriority w:val="22"/>
    <w:qFormat/>
    <w:rPr>
      <w:rFonts w:eastAsia="宋体"/>
      <w:b/>
      <w:bCs/>
      <w:kern w:val="2"/>
      <w:sz w:val="24"/>
      <w:szCs w:val="24"/>
      <w:lang w:val="en-US" w:eastAsia="zh-CN" w:bidi="ar-SA"/>
    </w:rPr>
  </w:style>
  <w:style w:type="character" w:styleId="af6">
    <w:name w:val="page number"/>
    <w:basedOn w:val="a0"/>
    <w:qFormat/>
  </w:style>
  <w:style w:type="character" w:styleId="af7">
    <w:name w:val="FollowedHyperlink"/>
    <w:basedOn w:val="a0"/>
    <w:qFormat/>
    <w:rPr>
      <w:color w:val="2777A7"/>
      <w:sz w:val="18"/>
      <w:szCs w:val="18"/>
      <w:u w:val="none"/>
      <w:shd w:val="clear" w:color="auto" w:fill="FF5722"/>
    </w:rPr>
  </w:style>
  <w:style w:type="character" w:styleId="af8">
    <w:name w:val="Emphasis"/>
    <w:basedOn w:val="a0"/>
    <w:qFormat/>
  </w:style>
  <w:style w:type="character" w:styleId="af9">
    <w:name w:val="Hyperlink"/>
    <w:basedOn w:val="a0"/>
    <w:qFormat/>
    <w:rPr>
      <w:color w:val="2777A7"/>
      <w:u w:val="none"/>
    </w:rPr>
  </w:style>
  <w:style w:type="character" w:customStyle="1" w:styleId="a7">
    <w:name w:val="文档结构图 字符"/>
    <w:link w:val="a6"/>
    <w:qFormat/>
    <w:rPr>
      <w:rFonts w:ascii="宋体"/>
      <w:kern w:val="2"/>
      <w:sz w:val="18"/>
      <w:szCs w:val="18"/>
    </w:rPr>
  </w:style>
  <w:style w:type="character" w:customStyle="1" w:styleId="aa">
    <w:name w:val="正文文本 字符"/>
    <w:link w:val="a9"/>
    <w:qFormat/>
    <w:rPr>
      <w:kern w:val="2"/>
      <w:sz w:val="21"/>
      <w:szCs w:val="24"/>
    </w:rPr>
  </w:style>
  <w:style w:type="character" w:customStyle="1" w:styleId="ad">
    <w:name w:val="纯文本 字符"/>
    <w:link w:val="ac"/>
    <w:qFormat/>
    <w:rPr>
      <w:rFonts w:ascii="宋体" w:hAnsi="Courier New" w:cs="Courier New"/>
      <w:kern w:val="2"/>
      <w:sz w:val="21"/>
      <w:szCs w:val="21"/>
    </w:rPr>
  </w:style>
  <w:style w:type="character" w:customStyle="1" w:styleId="af">
    <w:name w:val="批注框文本 字符"/>
    <w:link w:val="ae"/>
    <w:qFormat/>
    <w:rPr>
      <w:kern w:val="2"/>
      <w:sz w:val="18"/>
      <w:szCs w:val="18"/>
    </w:rPr>
  </w:style>
  <w:style w:type="character" w:customStyle="1" w:styleId="fe-font">
    <w:name w:val="fe-font"/>
    <w:basedOn w:val="a0"/>
    <w:qFormat/>
    <w:rPr>
      <w:sz w:val="30"/>
      <w:szCs w:val="30"/>
    </w:rPr>
  </w:style>
  <w:style w:type="character" w:customStyle="1" w:styleId="lookshowlist">
    <w:name w:val="look_show_list"/>
    <w:basedOn w:val="a0"/>
    <w:qFormat/>
  </w:style>
  <w:style w:type="character" w:customStyle="1" w:styleId="iconsearch1">
    <w:name w:val="icon_search1"/>
    <w:basedOn w:val="a0"/>
    <w:qFormat/>
  </w:style>
  <w:style w:type="character" w:customStyle="1" w:styleId="progressloading6">
    <w:name w:val="progress_loading6"/>
    <w:basedOn w:val="a0"/>
    <w:qFormat/>
    <w:rPr>
      <w:shd w:val="clear" w:color="auto" w:fill="5089C0"/>
    </w:rPr>
  </w:style>
  <w:style w:type="character" w:customStyle="1" w:styleId="space">
    <w:name w:val="space"/>
    <w:basedOn w:val="a0"/>
    <w:qFormat/>
  </w:style>
  <w:style w:type="character" w:customStyle="1" w:styleId="fe-font3">
    <w:name w:val="fe-font3"/>
    <w:basedOn w:val="a0"/>
    <w:qFormat/>
    <w:rPr>
      <w:color w:val="00B4FF"/>
      <w:sz w:val="27"/>
      <w:szCs w:val="27"/>
    </w:rPr>
  </w:style>
  <w:style w:type="character" w:customStyle="1" w:styleId="progressdone">
    <w:name w:val="progress_done"/>
    <w:basedOn w:val="a0"/>
    <w:qFormat/>
    <w:rPr>
      <w:shd w:val="clear" w:color="auto" w:fill="009900"/>
    </w:rPr>
  </w:style>
  <w:style w:type="character" w:customStyle="1" w:styleId="deletecon1">
    <w:name w:val="delete_con1"/>
    <w:basedOn w:val="a0"/>
    <w:qFormat/>
  </w:style>
  <w:style w:type="character" w:customStyle="1" w:styleId="deletecon">
    <w:name w:val="delete_con"/>
    <w:basedOn w:val="a0"/>
    <w:qFormat/>
  </w:style>
  <w:style w:type="character" w:customStyle="1" w:styleId="fl1">
    <w:name w:val="fl1"/>
    <w:basedOn w:val="a0"/>
    <w:qFormat/>
    <w:rPr>
      <w:color w:val="999999"/>
    </w:rPr>
  </w:style>
  <w:style w:type="character" w:customStyle="1" w:styleId="progressdone6">
    <w:name w:val="progress_done6"/>
    <w:basedOn w:val="a0"/>
    <w:qFormat/>
    <w:rPr>
      <w:shd w:val="clear" w:color="auto" w:fill="009900"/>
    </w:rPr>
  </w:style>
  <w:style w:type="character" w:customStyle="1" w:styleId="fl3">
    <w:name w:val="fl3"/>
    <w:basedOn w:val="a0"/>
    <w:qFormat/>
    <w:rPr>
      <w:color w:val="999999"/>
    </w:rPr>
  </w:style>
  <w:style w:type="character" w:customStyle="1" w:styleId="mediaprogressdone">
    <w:name w:val="media_progress_done"/>
    <w:basedOn w:val="a0"/>
    <w:qFormat/>
    <w:rPr>
      <w:shd w:val="clear" w:color="auto" w:fill="009900"/>
    </w:rPr>
  </w:style>
  <w:style w:type="character" w:customStyle="1" w:styleId="iconsearch">
    <w:name w:val="icon_search"/>
    <w:basedOn w:val="a0"/>
    <w:qFormat/>
  </w:style>
  <w:style w:type="character" w:customStyle="1" w:styleId="mediaprogressdone1">
    <w:name w:val="media_progress_done1"/>
    <w:basedOn w:val="a0"/>
    <w:qFormat/>
    <w:rPr>
      <w:shd w:val="clear" w:color="auto" w:fill="009900"/>
    </w:rPr>
  </w:style>
  <w:style w:type="character" w:customStyle="1" w:styleId="mediaprogressloading">
    <w:name w:val="media_progress_loading"/>
    <w:basedOn w:val="a0"/>
    <w:qFormat/>
    <w:rPr>
      <w:shd w:val="clear" w:color="auto" w:fill="5089C0"/>
    </w:rPr>
  </w:style>
  <w:style w:type="character" w:customStyle="1" w:styleId="cdropright">
    <w:name w:val="cdropright"/>
    <w:basedOn w:val="a0"/>
    <w:qFormat/>
  </w:style>
  <w:style w:type="character" w:customStyle="1" w:styleId="fe-font2">
    <w:name w:val="fe-font2"/>
    <w:basedOn w:val="a0"/>
    <w:qFormat/>
    <w:rPr>
      <w:sz w:val="30"/>
      <w:szCs w:val="30"/>
    </w:rPr>
  </w:style>
  <w:style w:type="character" w:customStyle="1" w:styleId="fl">
    <w:name w:val="fl"/>
    <w:basedOn w:val="a0"/>
    <w:qFormat/>
  </w:style>
  <w:style w:type="character" w:customStyle="1" w:styleId="fe-font1">
    <w:name w:val="fe-font1"/>
    <w:basedOn w:val="a0"/>
    <w:qFormat/>
    <w:rPr>
      <w:color w:val="00B4FF"/>
      <w:sz w:val="27"/>
      <w:szCs w:val="27"/>
    </w:rPr>
  </w:style>
  <w:style w:type="character" w:customStyle="1" w:styleId="layui-laypage-curr">
    <w:name w:val="layui-laypage-curr"/>
    <w:basedOn w:val="a0"/>
    <w:qFormat/>
  </w:style>
  <w:style w:type="character" w:customStyle="1" w:styleId="fl2">
    <w:name w:val="fl2"/>
    <w:basedOn w:val="a0"/>
    <w:qFormat/>
  </w:style>
  <w:style w:type="character" w:customStyle="1" w:styleId="progressloading">
    <w:name w:val="progress_loading"/>
    <w:basedOn w:val="a0"/>
    <w:qFormat/>
    <w:rPr>
      <w:shd w:val="clear" w:color="auto" w:fill="5089C0"/>
    </w:rPr>
  </w:style>
  <w:style w:type="character" w:customStyle="1" w:styleId="mediaprogressloading1">
    <w:name w:val="media_progress_loading1"/>
    <w:basedOn w:val="a0"/>
    <w:qFormat/>
    <w:rPr>
      <w:shd w:val="clear" w:color="auto" w:fill="009900"/>
    </w:rPr>
  </w:style>
  <w:style w:type="character" w:customStyle="1" w:styleId="cdropleft">
    <w:name w:val="cdropleft"/>
    <w:basedOn w:val="a0"/>
    <w:qFormat/>
  </w:style>
  <w:style w:type="paragraph" w:customStyle="1" w:styleId="afa">
    <w:name w:val="表格文字"/>
    <w:basedOn w:val="a"/>
    <w:qFormat/>
    <w:pPr>
      <w:spacing w:before="25" w:after="25"/>
      <w:jc w:val="left"/>
    </w:pPr>
    <w:rPr>
      <w:bCs/>
      <w:spacing w:val="10"/>
      <w:kern w:val="0"/>
      <w:sz w:val="24"/>
      <w:szCs w:val="20"/>
    </w:rPr>
  </w:style>
  <w:style w:type="paragraph" w:customStyle="1" w:styleId="CharChar2Char">
    <w:name w:val="Char Char2 Char"/>
    <w:basedOn w:val="a"/>
    <w:qFormat/>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0"/>
    </w:rPr>
  </w:style>
  <w:style w:type="paragraph" w:customStyle="1" w:styleId="afb">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styleId="afc">
    <w:name w:val="No Spacing"/>
    <w:uiPriority w:val="1"/>
    <w:qFormat/>
    <w:pPr>
      <w:widowControl w:val="0"/>
      <w:jc w:val="both"/>
    </w:pPr>
    <w:rPr>
      <w:kern w:val="2"/>
      <w:sz w:val="21"/>
      <w:szCs w:val="24"/>
    </w:rPr>
  </w:style>
  <w:style w:type="paragraph" w:customStyle="1" w:styleId="Default1">
    <w:name w:val="Default1"/>
    <w:qFormat/>
    <w:pPr>
      <w:widowControl w:val="0"/>
      <w:autoSpaceDE w:val="0"/>
      <w:autoSpaceDN w:val="0"/>
      <w:adjustRightInd w:val="0"/>
    </w:pPr>
    <w:rPr>
      <w:rFonts w:ascii="宋体" w:eastAsia="仿宋_GB2312" w:cs="宋体"/>
      <w:color w:val="000000"/>
      <w:sz w:val="24"/>
      <w:szCs w:val="24"/>
    </w:rPr>
  </w:style>
  <w:style w:type="paragraph" w:customStyle="1" w:styleId="Style4">
    <w:name w:val="_Style 4"/>
    <w:basedOn w:val="1"/>
    <w:next w:val="a"/>
    <w:qFormat/>
    <w:pPr>
      <w:keepNext w:val="0"/>
      <w:keepLines w:val="0"/>
      <w:spacing w:before="0" w:after="0" w:line="576" w:lineRule="auto"/>
      <w:jc w:val="left"/>
      <w:outlineLvl w:val="9"/>
    </w:pPr>
    <w:rPr>
      <w:rFonts w:ascii="Calibri" w:eastAsia="黑体" w:hAnsi="Calibri"/>
      <w:b w:val="0"/>
      <w:bCs w:val="0"/>
      <w:kern w:val="0"/>
      <w:lang w:eastAsia="en-US"/>
    </w:rPr>
  </w:style>
  <w:style w:type="paragraph" w:customStyle="1" w:styleId="Char">
    <w:name w:val="Char"/>
    <w:basedOn w:val="a"/>
    <w:qFormat/>
    <w:pPr>
      <w:spacing w:line="480" w:lineRule="exact"/>
    </w:pPr>
    <w:rPr>
      <w:sz w:val="24"/>
    </w:rPr>
  </w:style>
  <w:style w:type="paragraph" w:customStyle="1" w:styleId="afd">
    <w:name w:val="文一"/>
    <w:basedOn w:val="a"/>
    <w:qFormat/>
    <w:pPr>
      <w:topLinePunct/>
      <w:adjustRightInd w:val="0"/>
      <w:snapToGrid w:val="0"/>
      <w:spacing w:line="360" w:lineRule="auto"/>
      <w:ind w:firstLineChars="200" w:firstLine="200"/>
    </w:pPr>
    <w:rPr>
      <w:snapToGrid w:val="0"/>
      <w:spacing w:val="4"/>
      <w:kern w:val="0"/>
      <w:sz w:val="24"/>
    </w:rPr>
  </w:style>
  <w:style w:type="paragraph" w:customStyle="1" w:styleId="afe">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styleId="aff">
    <w:name w:val="List Paragraph"/>
    <w:basedOn w:val="a"/>
    <w:uiPriority w:val="99"/>
    <w:qFormat/>
    <w:pPr>
      <w:ind w:firstLineChars="200" w:firstLine="420"/>
    </w:p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table" w:customStyle="1" w:styleId="TableNormal">
    <w:name w:val="Table Normal"/>
    <w:uiPriority w:val="2"/>
    <w:semiHidden/>
    <w:unhideWhenUsed/>
    <w:qFormat/>
    <w:pPr>
      <w:widowControl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rFonts w:asciiTheme="minorHAnsi" w:eastAsiaTheme="minorEastAsia" w:hAnsiTheme="minorHAnsi" w:cstheme="minorBidi"/>
      <w:kern w:val="0"/>
      <w:sz w:val="22"/>
      <w:szCs w:val="22"/>
      <w:lang w:eastAsia="en-US"/>
    </w:rPr>
  </w:style>
  <w:style w:type="paragraph" w:styleId="aff0">
    <w:name w:val="Revision"/>
    <w:hidden/>
    <w:uiPriority w:val="99"/>
    <w:semiHidden/>
    <w:rsid w:val="004350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405</TotalTime>
  <Pages>62</Pages>
  <Words>5702</Words>
  <Characters>32504</Characters>
  <Application>Microsoft Office Word</Application>
  <DocSecurity>0</DocSecurity>
  <Lines>270</Lines>
  <Paragraphs>76</Paragraphs>
  <ScaleCrop>false</ScaleCrop>
  <Company/>
  <LinksUpToDate>false</LinksUpToDate>
  <CharactersWithSpaces>38130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询价文件</dc:title>
  <cp:lastModifiedBy>Moomin poMaH</cp:lastModifiedBy>
  <cp:revision>34</cp:revision>
  <cp:lastPrinted>2022-02-14T07:38:00Z</cp:lastPrinted>
  <dcterms:created xsi:type="dcterms:W3CDTF">2020-08-14T03:19:00Z</dcterms:created>
  <dcterms:modified xsi:type="dcterms:W3CDTF">2022-03-14T01:20:00Z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3A61A4D66E884DF89116A6515565A1F1</vt:lpwstr>
  </property>
</Properties>
</file>