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_GB2312" w:hAnsi="仿宋_GB2312" w:eastAsia="仿宋_GB2312" w:cs="仿宋_GB2312"/>
          <w:color w:val="auto"/>
          <w:sz w:val="72"/>
          <w:highlight w:val="none"/>
        </w:rPr>
      </w:pPr>
      <w:r>
        <w:rPr>
          <w:rFonts w:hint="eastAsia" w:ascii="仿宋_GB2312" w:hAnsi="仿宋_GB2312" w:eastAsia="仿宋_GB2312" w:cs="仿宋_GB2312"/>
          <w:b/>
          <w:bCs/>
          <w:color w:val="auto"/>
          <w:sz w:val="72"/>
          <w:highlight w:val="none"/>
        </w:rPr>
        <w:t>询价文件</w:t>
      </w:r>
    </w:p>
    <w:p>
      <w:pPr>
        <w:spacing w:line="500" w:lineRule="exact"/>
        <w:jc w:val="left"/>
        <w:rPr>
          <w:rFonts w:hint="eastAsia" w:ascii="仿宋" w:hAnsi="仿宋" w:eastAsia="仿宋" w:cs="仿宋"/>
          <w:b/>
          <w:bCs/>
          <w:color w:val="auto"/>
          <w:sz w:val="32"/>
          <w:szCs w:val="32"/>
          <w:highlight w:val="none"/>
        </w:rPr>
      </w:pPr>
    </w:p>
    <w:p>
      <w:pPr>
        <w:spacing w:line="500" w:lineRule="exact"/>
        <w:ind w:firstLine="3213" w:firstLineChars="1000"/>
        <w:jc w:val="left"/>
        <w:rPr>
          <w:rFonts w:hint="eastAsia" w:ascii="仿宋" w:hAnsi="仿宋" w:eastAsia="仿宋" w:cs="仿宋"/>
          <w:b/>
          <w:bCs/>
          <w:color w:val="auto"/>
          <w:sz w:val="32"/>
          <w:szCs w:val="32"/>
          <w:highlight w:val="none"/>
        </w:rPr>
      </w:pPr>
    </w:p>
    <w:p>
      <w:pPr>
        <w:spacing w:line="50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项目编号：XJ-20211216-2</w:t>
      </w: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DOCVARIABLE  采购编号  \* MERGEFORMAT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fldChar w:fldCharType="end"/>
      </w:r>
    </w:p>
    <w:p>
      <w:pPr>
        <w:spacing w:line="500" w:lineRule="exact"/>
        <w:ind w:left="2520" w:hanging="2891" w:hangingChars="9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项目名称：</w:t>
      </w:r>
      <w:bookmarkStart w:id="0" w:name="_Hlk89798276"/>
      <w:r>
        <w:rPr>
          <w:rFonts w:hint="eastAsia" w:ascii="仿宋" w:hAnsi="仿宋" w:eastAsia="仿宋" w:cs="仿宋"/>
          <w:b/>
          <w:bCs/>
          <w:color w:val="auto"/>
          <w:sz w:val="32"/>
          <w:szCs w:val="32"/>
          <w:highlight w:val="none"/>
        </w:rPr>
        <w:t>广州市净水有限公司沥滘分公司三期鼓风机散热</w:t>
      </w:r>
    </w:p>
    <w:p>
      <w:pPr>
        <w:spacing w:line="500" w:lineRule="exact"/>
        <w:ind w:left="2884" w:leftChars="1067" w:hanging="643" w:hangingChars="200"/>
        <w:jc w:val="left"/>
        <w:rPr>
          <w:rFonts w:ascii="仿宋_GB2312" w:hAnsi="仿宋_GB2312" w:eastAsia="仿宋_GB2312" w:cs="仿宋_GB2312"/>
          <w:b/>
          <w:color w:val="auto"/>
          <w:sz w:val="24"/>
          <w:highlight w:val="none"/>
          <w:u w:val="single"/>
        </w:rPr>
      </w:pPr>
      <w:r>
        <w:rPr>
          <w:rFonts w:hint="eastAsia" w:ascii="仿宋" w:hAnsi="仿宋" w:eastAsia="仿宋" w:cs="仿宋"/>
          <w:b/>
          <w:bCs/>
          <w:color w:val="auto"/>
          <w:sz w:val="32"/>
          <w:szCs w:val="32"/>
          <w:highlight w:val="none"/>
        </w:rPr>
        <w:t>排气改造项目</w:t>
      </w:r>
      <w:bookmarkEnd w:id="0"/>
      <w:r>
        <w:rPr>
          <w:rFonts w:hint="eastAsia" w:ascii="仿宋_GB2312" w:hAnsi="仿宋_GB2312" w:eastAsia="仿宋_GB2312" w:cs="仿宋_GB2312"/>
          <w:b/>
          <w:bCs/>
          <w:color w:val="auto"/>
          <w:sz w:val="24"/>
          <w:highlight w:val="none"/>
        </w:rPr>
        <w:fldChar w:fldCharType="begin"/>
      </w:r>
      <w:r>
        <w:rPr>
          <w:rFonts w:hint="eastAsia" w:ascii="仿宋_GB2312" w:hAnsi="仿宋_GB2312" w:eastAsia="仿宋_GB2312" w:cs="仿宋_GB2312"/>
          <w:b/>
          <w:bCs/>
          <w:color w:val="auto"/>
          <w:sz w:val="24"/>
          <w:highlight w:val="none"/>
        </w:rPr>
        <w:instrText xml:space="preserve"> DOCVARIABLE  项目名称  \* MERGEFORMAT </w:instrText>
      </w:r>
      <w:r>
        <w:rPr>
          <w:rFonts w:ascii="仿宋_GB2312" w:hAnsi="仿宋_GB2312" w:eastAsia="仿宋_GB2312" w:cs="仿宋_GB2312"/>
          <w:b/>
          <w:bCs/>
          <w:color w:val="auto"/>
          <w:sz w:val="24"/>
          <w:highlight w:val="none"/>
        </w:rPr>
        <w:fldChar w:fldCharType="separate"/>
      </w:r>
      <w:r>
        <w:rPr>
          <w:rFonts w:hint="eastAsia" w:ascii="仿宋_GB2312" w:hAnsi="仿宋_GB2312" w:eastAsia="仿宋_GB2312" w:cs="仿宋_GB2312"/>
          <w:b/>
          <w:bCs/>
          <w:color w:val="auto"/>
          <w:sz w:val="24"/>
          <w:highlight w:val="none"/>
        </w:rPr>
        <w:fldChar w:fldCharType="end"/>
      </w: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sz w:val="72"/>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bCs/>
          <w:color w:val="auto"/>
          <w:sz w:val="28"/>
          <w:highlight w:val="none"/>
        </w:rPr>
      </w:pPr>
    </w:p>
    <w:p>
      <w:pPr>
        <w:spacing w:line="360" w:lineRule="auto"/>
        <w:jc w:val="center"/>
        <w:rPr>
          <w:rFonts w:hint="eastAsia" w:ascii="仿宋_GB2312" w:hAnsi="仿宋_GB2312" w:eastAsia="仿宋_GB2312" w:cs="仿宋_GB2312"/>
          <w:b/>
          <w:bCs/>
          <w:color w:val="auto"/>
          <w:sz w:val="36"/>
          <w:highlight w:val="none"/>
        </w:rPr>
      </w:pPr>
      <w:r>
        <w:rPr>
          <w:rFonts w:hint="eastAsia" w:ascii="仿宋_GB2312" w:hAnsi="仿宋_GB2312" w:eastAsia="仿宋_GB2312" w:cs="仿宋_GB2312"/>
          <w:b/>
          <w:bCs/>
          <w:color w:val="auto"/>
          <w:sz w:val="36"/>
          <w:highlight w:val="none"/>
        </w:rPr>
        <w:t xml:space="preserve">  </w:t>
      </w:r>
    </w:p>
    <w:p>
      <w:pPr>
        <w:spacing w:line="360" w:lineRule="auto"/>
        <w:jc w:val="center"/>
        <w:rPr>
          <w:rFonts w:hint="eastAsia" w:ascii="仿宋_GB2312" w:hAnsi="仿宋_GB2312" w:eastAsia="仿宋_GB2312" w:cs="仿宋_GB2312"/>
          <w:b/>
          <w:bCs/>
          <w:color w:val="auto"/>
          <w:sz w:val="36"/>
          <w:highlight w:val="none"/>
        </w:rPr>
      </w:pPr>
    </w:p>
    <w:p>
      <w:pPr>
        <w:spacing w:line="360" w:lineRule="auto"/>
        <w:jc w:val="center"/>
        <w:rPr>
          <w:rFonts w:ascii="仿宋_GB2312" w:hAnsi="仿宋_GB2312" w:eastAsia="仿宋_GB2312" w:cs="仿宋_GB2312"/>
          <w:b/>
          <w:bCs/>
          <w:color w:val="auto"/>
          <w:sz w:val="36"/>
          <w:highlight w:val="none"/>
        </w:rPr>
      </w:pPr>
      <w:r>
        <w:rPr>
          <w:rFonts w:hint="eastAsia" w:ascii="仿宋_GB2312" w:hAnsi="仿宋_GB2312" w:eastAsia="仿宋_GB2312" w:cs="仿宋_GB2312"/>
          <w:b/>
          <w:bCs/>
          <w:color w:val="auto"/>
          <w:sz w:val="36"/>
          <w:highlight w:val="none"/>
        </w:rPr>
        <w:t>广州净水有限公司 编制</w:t>
      </w:r>
    </w:p>
    <w:p>
      <w:pPr>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pacing w:line="360" w:lineRule="auto"/>
        <w:jc w:val="center"/>
        <w:rPr>
          <w:rFonts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28"/>
          <w:highlight w:val="none"/>
        </w:rPr>
        <w:t>发布日期：2021年</w:t>
      </w:r>
      <w:r>
        <w:rPr>
          <w:rFonts w:hint="eastAsia" w:ascii="仿宋_GB2312" w:hAnsi="仿宋_GB2312" w:eastAsia="仿宋_GB2312" w:cs="仿宋_GB2312"/>
          <w:b/>
          <w:bCs/>
          <w:color w:val="auto"/>
          <w:sz w:val="28"/>
          <w:highlight w:val="none"/>
          <w:lang w:val="en-US" w:eastAsia="zh-CN"/>
        </w:rPr>
        <w:t>12</w:t>
      </w:r>
      <w:r>
        <w:rPr>
          <w:rFonts w:hint="eastAsia" w:ascii="仿宋_GB2312" w:hAnsi="仿宋_GB2312" w:eastAsia="仿宋_GB2312" w:cs="仿宋_GB2312"/>
          <w:b/>
          <w:bCs/>
          <w:color w:val="auto"/>
          <w:sz w:val="28"/>
          <w:highlight w:val="none"/>
        </w:rPr>
        <w:t>月</w:t>
      </w:r>
      <w:r>
        <w:rPr>
          <w:rFonts w:hint="eastAsia" w:ascii="仿宋_GB2312" w:hAnsi="仿宋_GB2312" w:eastAsia="仿宋_GB2312" w:cs="仿宋_GB2312"/>
          <w:b/>
          <w:bCs/>
          <w:color w:val="auto"/>
          <w:sz w:val="28"/>
          <w:highlight w:val="none"/>
          <w:lang w:val="en-US" w:eastAsia="zh-CN"/>
        </w:rPr>
        <w:t>16</w:t>
      </w:r>
      <w:r>
        <w:rPr>
          <w:rFonts w:hint="eastAsia" w:ascii="仿宋_GB2312" w:hAnsi="仿宋_GB2312" w:eastAsia="仿宋_GB2312" w:cs="仿宋_GB2312"/>
          <w:b/>
          <w:bCs/>
          <w:color w:val="auto"/>
          <w:sz w:val="28"/>
          <w:highlight w:val="none"/>
        </w:rPr>
        <w:t>日</w:t>
      </w:r>
    </w:p>
    <w:p>
      <w:pPr>
        <w:pageBreakBefore/>
        <w:jc w:val="center"/>
        <w:rPr>
          <w:rFonts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olor w:val="auto"/>
          <w:sz w:val="28"/>
          <w:szCs w:val="28"/>
          <w:highlight w:val="none"/>
        </w:rPr>
        <w:t>目      录</w:t>
      </w:r>
      <w:r>
        <w:rPr>
          <w:rFonts w:hint="eastAsia" w:ascii="仿宋_GB2312" w:hAnsi="仿宋_GB2312" w:eastAsia="仿宋_GB2312" w:cs="仿宋_GB2312"/>
          <w:b/>
          <w:bCs/>
          <w:caps/>
          <w:color w:val="auto"/>
          <w:sz w:val="28"/>
          <w:szCs w:val="28"/>
          <w:highlight w:val="none"/>
        </w:rPr>
        <w:br w:type="textWrapping"/>
      </w:r>
    </w:p>
    <w:p>
      <w:pPr>
        <w:pStyle w:val="19"/>
        <w:tabs>
          <w:tab w:val="right" w:leader="dot" w:pos="9174"/>
        </w:tabs>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报价邀请函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项目内容</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报价须知</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合同书格式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51" w:firstLineChars="196"/>
        <w:rPr>
          <w:rFonts w:ascii="仿宋_GB2312" w:hAnsi="仿宋_GB2312" w:eastAsia="仿宋_GB2312" w:cs="仿宋_GB2312"/>
          <w:b/>
          <w:color w:val="auto"/>
          <w:sz w:val="28"/>
          <w:szCs w:val="28"/>
          <w:highlight w:val="none"/>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highlight w:val="none"/>
        </w:rPr>
      </w:pPr>
    </w:p>
    <w:p>
      <w:pPr>
        <w:rPr>
          <w:rFonts w:ascii="仿宋_GB2312" w:hAnsi="仿宋_GB2312" w:eastAsia="仿宋_GB2312" w:cs="仿宋_GB2312"/>
          <w:b/>
          <w:color w:val="auto"/>
          <w:sz w:val="28"/>
          <w:szCs w:val="28"/>
          <w:highlight w:val="none"/>
        </w:rPr>
      </w:pPr>
    </w:p>
    <w:p>
      <w:pPr>
        <w:pStyle w:val="33"/>
        <w:rPr>
          <w:rFonts w:hint="eastAsia"/>
          <w:color w:val="auto"/>
          <w:highlight w:val="none"/>
          <w:lang w:eastAsia="zh-CN"/>
        </w:rPr>
      </w:pPr>
    </w:p>
    <w:p>
      <w:pPr>
        <w:pStyle w:val="33"/>
        <w:rPr>
          <w:rFonts w:hint="eastAsia"/>
          <w:color w:val="auto"/>
          <w:highlight w:val="none"/>
          <w:lang w:eastAsia="zh-CN"/>
        </w:rPr>
      </w:pPr>
    </w:p>
    <w:p>
      <w:pPr>
        <w:pStyle w:val="33"/>
        <w:rPr>
          <w:rFonts w:hint="eastAsia"/>
          <w:color w:val="auto"/>
          <w:highlight w:val="none"/>
          <w:lang w:eastAsia="zh-CN"/>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第一部分 报价邀请函</w:t>
      </w:r>
    </w:p>
    <w:p>
      <w:pPr>
        <w:spacing w:line="540" w:lineRule="exac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w:t>
      </w:r>
      <w:r>
        <w:rPr>
          <w:rFonts w:hint="eastAsia" w:ascii="仿宋_GB2312" w:hAnsi="仿宋_GB2312" w:eastAsia="仿宋_GB2312" w:cs="仿宋_GB2312"/>
          <w:bCs/>
          <w:color w:val="auto"/>
          <w:kern w:val="0"/>
          <w:sz w:val="28"/>
          <w:szCs w:val="28"/>
          <w:highlight w:val="none"/>
        </w:rPr>
        <w:t>报价</w:t>
      </w:r>
      <w:r>
        <w:rPr>
          <w:rFonts w:hint="eastAsia" w:ascii="仿宋_GB2312" w:hAnsi="仿宋_GB2312" w:eastAsia="仿宋_GB2312" w:cs="仿宋_GB2312"/>
          <w:color w:val="auto"/>
          <w:kern w:val="0"/>
          <w:sz w:val="28"/>
          <w:szCs w:val="28"/>
          <w:highlight w:val="none"/>
        </w:rPr>
        <w:t>单位:</w:t>
      </w:r>
    </w:p>
    <w:p>
      <w:pPr>
        <w:spacing w:line="540" w:lineRule="exact"/>
        <w:ind w:firstLine="560" w:firstLineChars="2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现我公</w:t>
      </w:r>
      <w:r>
        <w:rPr>
          <w:rFonts w:hint="eastAsia" w:ascii="仿宋" w:hAnsi="仿宋" w:eastAsia="仿宋" w:cs="仿宋"/>
          <w:color w:val="auto"/>
          <w:sz w:val="28"/>
          <w:szCs w:val="28"/>
          <w:highlight w:val="none"/>
        </w:rPr>
        <w:t>司对沥滘分公司三期鼓风机散热排气改造项目进行询价，</w:t>
      </w:r>
      <w:r>
        <w:rPr>
          <w:rFonts w:hint="eastAsia" w:ascii="仿宋" w:hAnsi="仿宋" w:eastAsia="仿宋" w:cs="仿宋"/>
          <w:color w:val="auto"/>
          <w:sz w:val="28"/>
          <w:szCs w:val="28"/>
          <w:highlight w:val="none"/>
          <w:lang w:val="zh-CN"/>
        </w:rPr>
        <w:t>欢迎符合资格条件</w:t>
      </w:r>
      <w:r>
        <w:rPr>
          <w:rFonts w:hint="eastAsia" w:ascii="仿宋" w:hAnsi="仿宋" w:eastAsia="仿宋" w:cs="仿宋"/>
          <w:color w:val="auto"/>
          <w:sz w:val="28"/>
          <w:szCs w:val="28"/>
          <w:highlight w:val="none"/>
        </w:rPr>
        <w:t>的</w:t>
      </w:r>
      <w:r>
        <w:rPr>
          <w:rFonts w:hint="eastAsia" w:ascii="仿宋" w:hAnsi="仿宋" w:eastAsia="仿宋" w:cs="仿宋"/>
          <w:bCs/>
          <w:color w:val="auto"/>
          <w:kern w:val="0"/>
          <w:sz w:val="28"/>
          <w:szCs w:val="28"/>
          <w:highlight w:val="none"/>
        </w:rPr>
        <w:t>报价</w:t>
      </w:r>
      <w:r>
        <w:rPr>
          <w:rFonts w:hint="eastAsia" w:ascii="仿宋" w:hAnsi="仿宋" w:eastAsia="仿宋" w:cs="仿宋"/>
          <w:color w:val="auto"/>
          <w:sz w:val="28"/>
          <w:szCs w:val="28"/>
          <w:highlight w:val="none"/>
        </w:rPr>
        <w:t>单位参加</w:t>
      </w:r>
      <w:r>
        <w:rPr>
          <w:rFonts w:hint="eastAsia" w:ascii="仿宋_GB2312" w:hAnsi="仿宋_GB2312" w:eastAsia="仿宋_GB2312" w:cs="仿宋_GB2312"/>
          <w:color w:val="auto"/>
          <w:sz w:val="28"/>
          <w:szCs w:val="28"/>
          <w:highlight w:val="none"/>
        </w:rPr>
        <w:t>。</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rPr>
        <w:t>营运资金</w:t>
      </w:r>
    </w:p>
    <w:p>
      <w:pPr>
        <w:autoSpaceDE w:val="0"/>
        <w:autoSpaceDN w:val="0"/>
        <w:spacing w:line="540" w:lineRule="exact"/>
        <w:ind w:firstLine="560" w:firstLineChars="200"/>
        <w:rPr>
          <w:rFonts w:hint="default"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bookmarkStart w:id="37" w:name="_GoBack"/>
      <w:r>
        <w:rPr>
          <w:rFonts w:hint="eastAsia" w:ascii="仿宋_GB2312" w:hAnsi="仿宋_GB2312" w:eastAsia="仿宋_GB2312" w:cs="仿宋_GB2312"/>
          <w:color w:val="auto"/>
          <w:sz w:val="28"/>
          <w:szCs w:val="28"/>
          <w:highlight w:val="none"/>
          <w:u w:val="none"/>
          <w:lang w:val="en-US" w:eastAsia="zh-CN"/>
        </w:rPr>
        <w:t>XJ-20211216-2</w:t>
      </w:r>
      <w:bookmarkEnd w:id="37"/>
    </w:p>
    <w:p>
      <w:pPr>
        <w:autoSpaceDE w:val="0"/>
        <w:autoSpaceDN w:val="0"/>
        <w:spacing w:line="540" w:lineRule="exact"/>
        <w:ind w:firstLine="560" w:firstLineChars="2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rPr>
        <w:t xml:space="preserve">广州市净水有限公司沥滘分公司三期鼓风机散热排气改造项目 </w:t>
      </w:r>
    </w:p>
    <w:p>
      <w:pPr>
        <w:autoSpaceDE w:val="0"/>
        <w:autoSpaceDN w:val="0"/>
        <w:adjustRightInd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四、最高限价：</w:t>
      </w:r>
      <w:r>
        <w:rPr>
          <w:rFonts w:ascii="仿宋_GB2312" w:hAnsi="仿宋_GB2312" w:eastAsia="仿宋_GB2312" w:cs="仿宋_GB2312"/>
          <w:color w:val="auto"/>
          <w:sz w:val="28"/>
          <w:szCs w:val="28"/>
          <w:highlight w:val="none"/>
          <w:u w:val="single"/>
          <w:lang w:val="zh-CN"/>
        </w:rPr>
        <w:t>322443.11</w:t>
      </w:r>
      <w:r>
        <w:rPr>
          <w:rFonts w:hint="eastAsia" w:ascii="仿宋_GB2312" w:hAnsi="仿宋_GB2312" w:eastAsia="仿宋_GB2312" w:cs="仿宋_GB2312"/>
          <w:color w:val="auto"/>
          <w:sz w:val="28"/>
          <w:szCs w:val="28"/>
          <w:highlight w:val="none"/>
          <w:u w:val="single"/>
          <w:lang w:val="zh-CN"/>
        </w:rPr>
        <w:t>元</w:t>
      </w:r>
      <w:r>
        <w:rPr>
          <w:rFonts w:hint="eastAsia" w:ascii="仿宋_GB2312" w:hAnsi="仿宋_GB2312" w:eastAsia="仿宋_GB2312" w:cs="仿宋_GB2312"/>
          <w:color w:val="auto"/>
          <w:sz w:val="28"/>
          <w:szCs w:val="28"/>
          <w:highlight w:val="none"/>
          <w:lang w:val="zh-CN"/>
        </w:rPr>
        <w:t>（</w:t>
      </w:r>
      <w:r>
        <w:rPr>
          <w:rFonts w:ascii="仿宋_GB2312" w:hAnsi="仿宋_GB2312" w:eastAsia="仿宋_GB2312" w:cs="仿宋_GB2312"/>
          <w:color w:val="auto"/>
          <w:sz w:val="28"/>
          <w:szCs w:val="28"/>
          <w:highlight w:val="none"/>
          <w:lang w:val="zh-CN"/>
        </w:rPr>
        <w:t>不含税造价为295819.37</w:t>
      </w:r>
      <w:r>
        <w:rPr>
          <w:rFonts w:hint="eastAsia" w:ascii="仿宋_GB2312" w:hAnsi="仿宋_GB2312" w:eastAsia="仿宋_GB2312" w:cs="仿宋_GB2312"/>
          <w:color w:val="auto"/>
          <w:sz w:val="28"/>
          <w:szCs w:val="28"/>
          <w:highlight w:val="none"/>
          <w:lang w:val="zh-CN"/>
        </w:rPr>
        <w:t>元，税率为</w:t>
      </w:r>
      <w:r>
        <w:rPr>
          <w:rFonts w:ascii="仿宋_GB2312" w:hAnsi="仿宋_GB2312" w:eastAsia="仿宋_GB2312" w:cs="仿宋_GB2312"/>
          <w:color w:val="auto"/>
          <w:sz w:val="28"/>
          <w:szCs w:val="28"/>
          <w:highlight w:val="none"/>
          <w:lang w:val="zh-CN"/>
        </w:rPr>
        <w:t>9%，</w:t>
      </w:r>
      <w:r>
        <w:rPr>
          <w:rFonts w:hint="eastAsia" w:ascii="仿宋_GB2312" w:hAnsi="仿宋_GB2312" w:eastAsia="仿宋_GB2312" w:cs="仿宋_GB2312"/>
          <w:color w:val="auto"/>
          <w:sz w:val="28"/>
          <w:szCs w:val="28"/>
          <w:highlight w:val="none"/>
          <w:lang w:val="zh-CN"/>
        </w:rPr>
        <w:t>其中按费率计取绿色施工安全防护措施费为</w:t>
      </w:r>
      <w:r>
        <w:rPr>
          <w:rFonts w:ascii="仿宋_GB2312" w:hAnsi="仿宋_GB2312" w:eastAsia="仿宋_GB2312" w:cs="仿宋_GB2312"/>
          <w:color w:val="auto"/>
          <w:sz w:val="28"/>
          <w:szCs w:val="28"/>
          <w:highlight w:val="none"/>
          <w:lang w:val="zh-CN"/>
        </w:rPr>
        <w:t>25350.96</w:t>
      </w:r>
      <w:r>
        <w:rPr>
          <w:rFonts w:hint="eastAsia" w:ascii="仿宋_GB2312" w:hAnsi="仿宋_GB2312" w:eastAsia="仿宋_GB2312" w:cs="仿宋_GB2312"/>
          <w:color w:val="auto"/>
          <w:sz w:val="28"/>
          <w:szCs w:val="28"/>
          <w:highlight w:val="none"/>
          <w:lang w:val="zh-CN"/>
        </w:rPr>
        <w:t>元，绿色施工安全防护措施费为非竞争性费用，报价时须按询价文件规定的金额填写，不得参与竞争，否则亦视为无效报价。</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项目内容及需求：(工程概况)</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由于受鼓风机电机绕组发热和电机转动产生大量热风，使鼓风机风罩罩内温度较高，罩内温度达到48℃，单靠油冷却系统进行轴承和绕组降温，无法有效保证罩内循环温度处于正常水平。导致设备温度过高，降低设备运行寿命。确保鼓风机正常运行，有效实行精确曝气的控制要求。</w:t>
      </w:r>
    </w:p>
    <w:p>
      <w:pPr>
        <w:numPr>
          <w:ilvl w:val="0"/>
          <w:numId w:val="1"/>
        </w:numPr>
        <w:spacing w:line="54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安装不锈钢风管和支架，在出口处安装手动风阀。</w:t>
      </w:r>
    </w:p>
    <w:p>
      <w:pPr>
        <w:numPr>
          <w:ilvl w:val="0"/>
          <w:numId w:val="1"/>
        </w:numPr>
        <w:spacing w:line="5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安装轴流风机。</w:t>
      </w:r>
    </w:p>
    <w:p>
      <w:pPr>
        <w:numPr>
          <w:ilvl w:val="0"/>
          <w:numId w:val="1"/>
        </w:numPr>
        <w:autoSpaceDE w:val="0"/>
        <w:autoSpaceDN w:val="0"/>
        <w:spacing w:line="5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增加电控柜，对轴流风机进行控制。</w:t>
      </w:r>
    </w:p>
    <w:p>
      <w:pPr>
        <w:spacing w:line="5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六</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kern w:val="0"/>
          <w:sz w:val="28"/>
          <w:szCs w:val="28"/>
          <w:highlight w:val="none"/>
        </w:rPr>
        <w:t>报价</w:t>
      </w:r>
      <w:r>
        <w:rPr>
          <w:rFonts w:hint="eastAsia" w:ascii="仿宋_GB2312" w:hAnsi="仿宋_GB2312" w:eastAsia="仿宋_GB2312" w:cs="仿宋_GB2312"/>
          <w:color w:val="auto"/>
          <w:sz w:val="28"/>
          <w:szCs w:val="28"/>
          <w:highlight w:val="none"/>
        </w:rPr>
        <w:t>单位资格要求：</w:t>
      </w:r>
    </w:p>
    <w:p>
      <w:pPr>
        <w:pStyle w:val="33"/>
        <w:spacing w:line="540" w:lineRule="exact"/>
        <w:ind w:firstLine="840" w:firstLineChars="300"/>
        <w:rPr>
          <w:rFonts w:hint="eastAsia" w:ascii="仿宋_GB2312" w:hAnsi="仿宋_GB2312" w:cs="仿宋_GB2312"/>
          <w:color w:val="auto"/>
          <w:sz w:val="28"/>
          <w:szCs w:val="28"/>
          <w:highlight w:val="none"/>
          <w:u w:val="single"/>
        </w:rPr>
      </w:pPr>
      <w:r>
        <w:rPr>
          <w:rFonts w:hint="eastAsia" w:ascii="仿宋_GB2312" w:hAnsi="仿宋_GB2312" w:cs="仿宋_GB2312"/>
          <w:color w:val="auto"/>
          <w:sz w:val="28"/>
          <w:szCs w:val="28"/>
          <w:highlight w:val="none"/>
          <w:u w:val="single"/>
        </w:rPr>
        <w:t>1.报价单位须是在中华人民共和国境内注册的独立法人或其他组织，具有独立法人资格，持有工商行政管理部门核发的营业执照，能开具增值税发票</w:t>
      </w:r>
      <w:r>
        <w:rPr>
          <w:rFonts w:hint="eastAsia" w:ascii="仿宋_GB2312" w:hAnsi="仿宋_GB2312" w:cs="仿宋_GB2312"/>
          <w:color w:val="auto"/>
          <w:sz w:val="28"/>
          <w:szCs w:val="28"/>
          <w:highlight w:val="none"/>
          <w:u w:val="single"/>
          <w:lang w:eastAsia="zh-CN"/>
        </w:rPr>
        <w:t>。</w:t>
      </w:r>
    </w:p>
    <w:p>
      <w:pPr>
        <w:pStyle w:val="33"/>
        <w:spacing w:line="540" w:lineRule="exact"/>
        <w:ind w:firstLine="840" w:firstLineChars="300"/>
        <w:rPr>
          <w:rFonts w:ascii="仿宋_GB2312" w:hAnsi="仿宋_GB2312" w:cs="仿宋_GB2312"/>
          <w:color w:val="auto"/>
          <w:sz w:val="28"/>
          <w:szCs w:val="28"/>
          <w:highlight w:val="none"/>
          <w:u w:val="single"/>
        </w:rPr>
      </w:pPr>
      <w:r>
        <w:rPr>
          <w:rFonts w:hint="eastAsia" w:ascii="仿宋_GB2312" w:hAnsi="仿宋_GB2312" w:cs="仿宋_GB2312"/>
          <w:color w:val="auto"/>
          <w:sz w:val="28"/>
          <w:szCs w:val="28"/>
          <w:highlight w:val="none"/>
          <w:u w:val="single"/>
        </w:rPr>
        <w:t>2.报价单位须具有机电工程施工总承包资质三级（或以上）或建筑机电安装工程专业承包三级（或以上），同时具有建设主管部门颁发且在有效期内的《安全生产许可证》。</w:t>
      </w:r>
    </w:p>
    <w:p>
      <w:pPr>
        <w:pStyle w:val="33"/>
        <w:spacing w:line="540" w:lineRule="exact"/>
        <w:ind w:firstLine="840" w:firstLineChars="300"/>
        <w:rPr>
          <w:rFonts w:ascii="仿宋_GB2312" w:hAnsi="仿宋_GB2312" w:cs="仿宋_GB2312"/>
          <w:color w:val="auto"/>
          <w:sz w:val="28"/>
          <w:szCs w:val="28"/>
          <w:highlight w:val="none"/>
          <w:u w:val="single"/>
        </w:rPr>
      </w:pPr>
      <w:r>
        <w:rPr>
          <w:rFonts w:hint="eastAsia" w:ascii="仿宋_GB2312" w:hAnsi="仿宋_GB2312" w:cs="仿宋_GB2312"/>
          <w:color w:val="auto"/>
          <w:sz w:val="28"/>
          <w:szCs w:val="28"/>
          <w:highlight w:val="none"/>
          <w:u w:val="single"/>
        </w:rPr>
        <w:t>3.拟担任本工程项目负责人和安全员的人员资质须满足下列要求，且项目负责人不得同时兼任本项目专职安全人员：</w:t>
      </w:r>
    </w:p>
    <w:p>
      <w:pPr>
        <w:pStyle w:val="33"/>
        <w:spacing w:line="540" w:lineRule="exact"/>
        <w:ind w:firstLine="840" w:firstLineChars="300"/>
        <w:rPr>
          <w:rFonts w:ascii="仿宋_GB2312" w:hAnsi="仿宋_GB2312" w:cs="仿宋_GB2312"/>
          <w:color w:val="auto"/>
          <w:sz w:val="28"/>
          <w:szCs w:val="28"/>
          <w:highlight w:val="none"/>
          <w:u w:val="single"/>
        </w:rPr>
      </w:pPr>
      <w:r>
        <w:rPr>
          <w:rFonts w:hint="eastAsia" w:ascii="仿宋_GB2312" w:hAnsi="仿宋_GB2312" w:cs="仿宋_GB2312"/>
          <w:color w:val="auto"/>
          <w:sz w:val="28"/>
          <w:szCs w:val="28"/>
          <w:highlight w:val="none"/>
          <w:u w:val="single"/>
        </w:rPr>
        <w:t>(1)负责人要求：机电工程专业二级（或以上）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pStyle w:val="33"/>
        <w:spacing w:line="540" w:lineRule="exact"/>
        <w:ind w:firstLine="840" w:firstLineChars="300"/>
        <w:rPr>
          <w:rFonts w:ascii="仿宋_GB2312" w:hAnsi="仿宋_GB2312" w:cs="仿宋_GB2312"/>
          <w:color w:val="auto"/>
          <w:sz w:val="28"/>
          <w:szCs w:val="28"/>
          <w:highlight w:val="none"/>
          <w:u w:val="single"/>
        </w:rPr>
      </w:pPr>
      <w:r>
        <w:rPr>
          <w:rFonts w:hint="eastAsia" w:ascii="仿宋_GB2312" w:hAnsi="仿宋_GB2312" w:cs="仿宋_GB2312"/>
          <w:color w:val="auto"/>
          <w:sz w:val="28"/>
          <w:szCs w:val="28"/>
          <w:highlight w:val="none"/>
          <w:u w:val="single"/>
        </w:rPr>
        <w:t>(2)专职安全人员要求：须具有安全生产考核合格证（C类）（或能够提供广东省建筑施工企业管理人员安全生产考核信息系统安全生产管理人员证书信息的网页截图）；</w:t>
      </w:r>
    </w:p>
    <w:p>
      <w:pPr>
        <w:pStyle w:val="33"/>
        <w:spacing w:line="540" w:lineRule="exact"/>
        <w:ind w:firstLine="840" w:firstLineChars="300"/>
        <w:rPr>
          <w:rFonts w:ascii="仿宋_GB2312" w:hAnsi="仿宋_GB2312" w:cs="仿宋_GB2312"/>
          <w:color w:val="auto"/>
          <w:sz w:val="28"/>
          <w:szCs w:val="28"/>
          <w:highlight w:val="none"/>
          <w:u w:val="single"/>
        </w:rPr>
      </w:pPr>
      <w:r>
        <w:rPr>
          <w:rFonts w:hint="eastAsia" w:ascii="仿宋_GB2312" w:hAnsi="仿宋_GB2312" w:cs="仿宋_GB2312"/>
          <w:color w:val="auto"/>
          <w:sz w:val="28"/>
          <w:szCs w:val="28"/>
          <w:highlight w:val="none"/>
          <w:u w:val="single"/>
        </w:rPr>
        <w:t>4、业绩要求：2018年1月1日至今，最少具有一项</w:t>
      </w:r>
      <w:r>
        <w:rPr>
          <w:rFonts w:hint="eastAsia" w:ascii="仿宋_GB2312" w:hAnsi="仿宋_GB2312" w:cs="仿宋_GB2312"/>
          <w:color w:val="auto"/>
          <w:sz w:val="28"/>
          <w:szCs w:val="28"/>
          <w:highlight w:val="none"/>
          <w:u w:val="single"/>
          <w:lang w:val="en-US" w:eastAsia="zh-CN"/>
        </w:rPr>
        <w:t>鼓风机设备的维修或</w:t>
      </w:r>
      <w:r>
        <w:rPr>
          <w:rFonts w:hint="eastAsia" w:ascii="仿宋_GB2312" w:hAnsi="仿宋_GB2312" w:cs="仿宋_GB2312"/>
          <w:color w:val="auto"/>
          <w:sz w:val="28"/>
          <w:szCs w:val="28"/>
          <w:highlight w:val="none"/>
          <w:u w:val="single"/>
        </w:rPr>
        <w:t>改造业绩（提供合同复印件证明，包括但不限于项目名称、金额及实施内容、合同双方签字盖章、签订日期、验收报告，并加盖单位公）。</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七</w:t>
      </w:r>
      <w:r>
        <w:rPr>
          <w:rFonts w:hint="eastAsia" w:ascii="仿宋_GB2312" w:hAnsi="仿宋_GB2312" w:eastAsia="仿宋_GB2312" w:cs="仿宋_GB2312"/>
          <w:color w:val="auto"/>
          <w:sz w:val="28"/>
          <w:szCs w:val="28"/>
          <w:highlight w:val="none"/>
          <w:lang w:val="zh-CN"/>
        </w:rPr>
        <w:t>、现场踏勘(答疑会)时间、地点：</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本项目需现场踏勘，须在提交响应文件前进行现场踏勘，未进行现场踏勘的，报价一律视为无效报价，提交报价响应文件时需附上现场踏勘委派书（需求单位及报价单位均需盖章）</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 现场踏勘(答疑会)集合时间：</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lang w:val="zh-CN"/>
        </w:rPr>
        <w:t>日</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lang w:val="zh-CN"/>
        </w:rPr>
        <w:t>时</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lang w:val="zh-CN"/>
        </w:rPr>
        <w:t>分</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2. 现场踏勘(答疑会)集合地点：广州市海珠区南洲路</w:t>
      </w:r>
      <w:r>
        <w:rPr>
          <w:rFonts w:ascii="仿宋_GB2312" w:hAnsi="仿宋_GB2312" w:eastAsia="仿宋_GB2312" w:cs="仿宋_GB2312"/>
          <w:color w:val="auto"/>
          <w:sz w:val="28"/>
          <w:szCs w:val="28"/>
          <w:highlight w:val="none"/>
          <w:lang w:val="zh-CN"/>
        </w:rPr>
        <w:t>1375号广州净水有限公司沥滘分公司</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八、询价文件的获取：在2021年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 00分前，在广州市净水有限公司门户网站免费下载。</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w:t>
      </w:r>
      <w:r>
        <w:rPr>
          <w:rFonts w:hint="eastAsia" w:ascii="仿宋_GB2312" w:hAnsi="仿宋_GB2312" w:eastAsia="仿宋_GB2312" w:cs="仿宋_GB2312"/>
          <w:color w:val="000000"/>
          <w:sz w:val="28"/>
          <w:szCs w:val="28"/>
          <w:u w:val="none"/>
        </w:rPr>
        <w:t>2021年</w:t>
      </w:r>
      <w:r>
        <w:rPr>
          <w:rFonts w:hint="eastAsia" w:ascii="仿宋_GB2312" w:hAnsi="仿宋_GB2312" w:eastAsia="仿宋_GB2312" w:cs="仿宋_GB2312"/>
          <w:color w:val="000000"/>
          <w:sz w:val="28"/>
          <w:szCs w:val="28"/>
          <w:u w:val="none"/>
          <w:lang w:val="en-US" w:eastAsia="zh-CN"/>
        </w:rPr>
        <w:t>12</w:t>
      </w:r>
      <w:r>
        <w:rPr>
          <w:rFonts w:hint="eastAsia" w:ascii="仿宋_GB2312" w:hAnsi="仿宋_GB2312" w:eastAsia="仿宋_GB2312" w:cs="仿宋_GB2312"/>
          <w:color w:val="000000"/>
          <w:sz w:val="28"/>
          <w:szCs w:val="28"/>
          <w:u w:val="none"/>
        </w:rPr>
        <w:t>月</w:t>
      </w:r>
      <w:r>
        <w:rPr>
          <w:rFonts w:hint="eastAsia" w:ascii="仿宋_GB2312" w:hAnsi="仿宋_GB2312" w:eastAsia="仿宋_GB2312" w:cs="仿宋_GB2312"/>
          <w:color w:val="000000"/>
          <w:sz w:val="28"/>
          <w:szCs w:val="28"/>
          <w:u w:val="none"/>
          <w:lang w:val="en-US" w:eastAsia="zh-CN"/>
        </w:rPr>
        <w:t>22</w:t>
      </w:r>
      <w:r>
        <w:rPr>
          <w:rFonts w:hint="eastAsia" w:ascii="仿宋_GB2312" w:hAnsi="仿宋_GB2312" w:eastAsia="仿宋_GB2312" w:cs="仿宋_GB2312"/>
          <w:color w:val="000000"/>
          <w:sz w:val="28"/>
          <w:szCs w:val="28"/>
          <w:u w:val="none"/>
        </w:rPr>
        <w:t>日9时30分至10 时00分；询价响应文件递交截止时间：2021年</w:t>
      </w:r>
      <w:r>
        <w:rPr>
          <w:rFonts w:hint="eastAsia" w:ascii="仿宋_GB2312" w:hAnsi="仿宋_GB2312" w:eastAsia="仿宋_GB2312" w:cs="仿宋_GB2312"/>
          <w:color w:val="000000"/>
          <w:sz w:val="28"/>
          <w:szCs w:val="28"/>
          <w:u w:val="none"/>
          <w:lang w:val="en-US" w:eastAsia="zh-CN"/>
        </w:rPr>
        <w:t>12</w:t>
      </w:r>
      <w:r>
        <w:rPr>
          <w:rFonts w:hint="eastAsia" w:ascii="仿宋_GB2312" w:hAnsi="仿宋_GB2312" w:eastAsia="仿宋_GB2312" w:cs="仿宋_GB2312"/>
          <w:color w:val="000000"/>
          <w:sz w:val="28"/>
          <w:szCs w:val="28"/>
          <w:u w:val="none"/>
        </w:rPr>
        <w:t>月</w:t>
      </w:r>
      <w:r>
        <w:rPr>
          <w:rFonts w:hint="eastAsia" w:ascii="仿宋_GB2312" w:hAnsi="仿宋_GB2312" w:eastAsia="仿宋_GB2312" w:cs="仿宋_GB2312"/>
          <w:color w:val="000000"/>
          <w:sz w:val="28"/>
          <w:szCs w:val="28"/>
          <w:u w:val="none"/>
          <w:lang w:val="en-US" w:eastAsia="zh-CN"/>
        </w:rPr>
        <w:t>22</w:t>
      </w:r>
      <w:r>
        <w:rPr>
          <w:rFonts w:hint="eastAsia" w:ascii="仿宋_GB2312" w:hAnsi="仿宋_GB2312" w:eastAsia="仿宋_GB2312" w:cs="仿宋_GB2312"/>
          <w:color w:val="000000"/>
          <w:sz w:val="28"/>
          <w:szCs w:val="28"/>
          <w:u w:val="none"/>
        </w:rPr>
        <w:t>日10时00分。</w:t>
      </w:r>
      <w:r>
        <w:rPr>
          <w:rFonts w:hint="eastAsia" w:ascii="仿宋" w:hAnsi="仿宋" w:eastAsia="仿宋" w:cs="仿宋"/>
          <w:color w:val="auto"/>
          <w:sz w:val="28"/>
          <w:szCs w:val="28"/>
          <w:highlight w:val="none"/>
        </w:rPr>
        <w:t>递交响应文件时须提供授权委托人身份证原件备查。</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000000"/>
          <w:sz w:val="28"/>
          <w:szCs w:val="28"/>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auto"/>
          <w:sz w:val="28"/>
          <w:szCs w:val="28"/>
          <w:highlight w:val="none"/>
          <w:lang w:val="zh-CN"/>
        </w:rPr>
        <w:t>注：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color w:val="000000"/>
          <w:sz w:val="28"/>
          <w:szCs w:val="28"/>
        </w:rPr>
        <w:t>）</w:t>
      </w:r>
      <w:r>
        <w:rPr>
          <w:rFonts w:ascii="仿宋_GB2312" w:hAnsi="仿宋_GB2312" w:eastAsia="仿宋_GB2312" w:cs="仿宋_GB2312"/>
          <w:color w:val="auto"/>
          <w:sz w:val="28"/>
          <w:szCs w:val="28"/>
          <w:highlight w:val="none"/>
          <w:lang w:val="zh-CN"/>
        </w:rPr>
        <w:t xml:space="preserve">                               </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十一、评审时间：</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lang w:val="zh-CN"/>
        </w:rPr>
        <w:t>日</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val="zh-CN"/>
        </w:rPr>
        <w:t>时</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lang w:val="zh-CN"/>
        </w:rPr>
        <w:t>分</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十二、评审地点：广州市净水有限公司六楼招标办</w:t>
      </w:r>
      <w:r>
        <w:rPr>
          <w:rFonts w:ascii="仿宋_GB2312" w:hAnsi="仿宋_GB2312" w:eastAsia="仿宋_GB2312" w:cs="仿宋_GB2312"/>
          <w:color w:val="auto"/>
          <w:sz w:val="28"/>
          <w:szCs w:val="28"/>
          <w:highlight w:val="none"/>
          <w:lang w:val="zh-CN"/>
        </w:rPr>
        <w:t xml:space="preserve">                                   </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十三、联系方式</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询价人：广州净水有限公司</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联系地址：广州市天河区临江大道</w:t>
      </w:r>
      <w:r>
        <w:rPr>
          <w:rFonts w:ascii="仿宋_GB2312" w:hAnsi="仿宋_GB2312" w:eastAsia="仿宋_GB2312" w:cs="仿宋_GB2312"/>
          <w:color w:val="auto"/>
          <w:sz w:val="28"/>
          <w:szCs w:val="28"/>
          <w:highlight w:val="none"/>
          <w:lang w:val="zh-CN"/>
        </w:rPr>
        <w:t xml:space="preserve">501号            </w:t>
      </w:r>
    </w:p>
    <w:p>
      <w:pPr>
        <w:spacing w:line="540" w:lineRule="exact"/>
        <w:ind w:firstLine="560" w:firstLineChars="200"/>
        <w:rPr>
          <w:rFonts w:ascii="仿宋_GB2312" w:hAnsi="仿宋_GB2312" w:eastAsia="仿宋_GB2312" w:cs="仿宋_GB2312"/>
          <w:color w:val="auto"/>
          <w:sz w:val="28"/>
          <w:szCs w:val="28"/>
          <w:highlight w:val="none"/>
          <w:lang w:val="zh-CN"/>
        </w:rPr>
      </w:pPr>
      <w:r>
        <w:rPr>
          <w:rFonts w:ascii="仿宋_GB2312" w:hAnsi="仿宋_GB2312" w:eastAsia="仿宋_GB2312" w:cs="仿宋_GB2312"/>
          <w:color w:val="auto"/>
          <w:sz w:val="28"/>
          <w:szCs w:val="28"/>
          <w:highlight w:val="none"/>
          <w:lang w:val="zh-CN"/>
        </w:rPr>
        <w:t xml:space="preserve"> 联系人：黄工            联系方式：020-62315524  </w:t>
      </w:r>
    </w:p>
    <w:p>
      <w:pPr>
        <w:autoSpaceDE w:val="0"/>
        <w:autoSpaceDN w:val="0"/>
        <w:spacing w:line="540" w:lineRule="exact"/>
        <w:ind w:firstLine="560" w:firstLineChars="200"/>
        <w:jc w:val="right"/>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p>
    <w:p>
      <w:pPr>
        <w:autoSpaceDE w:val="0"/>
        <w:autoSpaceDN w:val="0"/>
        <w:spacing w:line="540" w:lineRule="exact"/>
        <w:ind w:firstLine="560" w:firstLineChars="20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zh-CN"/>
        </w:rPr>
        <w:t>广州</w:t>
      </w:r>
      <w:r>
        <w:rPr>
          <w:rFonts w:hint="eastAsia" w:ascii="仿宋_GB2312" w:hAnsi="仿宋_GB2312" w:eastAsia="仿宋_GB2312" w:cs="仿宋_GB2312"/>
          <w:color w:val="auto"/>
          <w:sz w:val="28"/>
          <w:szCs w:val="28"/>
          <w:highlight w:val="none"/>
          <w:lang w:val="en-US" w:eastAsia="zh-CN"/>
        </w:rPr>
        <w:t>市</w:t>
      </w:r>
      <w:r>
        <w:rPr>
          <w:rFonts w:hint="eastAsia" w:ascii="仿宋_GB2312" w:hAnsi="仿宋_GB2312" w:eastAsia="仿宋_GB2312" w:cs="仿宋_GB2312"/>
          <w:color w:val="auto"/>
          <w:sz w:val="28"/>
          <w:szCs w:val="28"/>
          <w:highlight w:val="none"/>
          <w:lang w:val="zh-CN"/>
        </w:rPr>
        <w:t>净水有限公司</w:t>
      </w:r>
    </w:p>
    <w:p>
      <w:pPr>
        <w:autoSpaceDE w:val="0"/>
        <w:autoSpaceDN w:val="0"/>
        <w:spacing w:line="540" w:lineRule="exact"/>
        <w:ind w:firstLine="560" w:firstLineChars="200"/>
        <w:rPr>
          <w:rFonts w:ascii="仿宋_GB2312" w:hAnsi="仿宋_GB2312" w:eastAsia="仿宋_GB2312" w:cs="仿宋_GB2312"/>
          <w:color w:val="auto"/>
          <w:sz w:val="28"/>
          <w:szCs w:val="28"/>
          <w:highlight w:val="none"/>
          <w:lang w:val="zh-CN"/>
        </w:rPr>
      </w:pPr>
      <w:r>
        <w:rPr>
          <w:rFonts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8"/>
          <w:szCs w:val="28"/>
          <w:highlight w:val="none"/>
          <w:lang w:val="en-US" w:eastAsia="zh-CN"/>
        </w:rPr>
        <w:t xml:space="preserve">    2021</w:t>
      </w:r>
      <w:r>
        <w:rPr>
          <w:rFonts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lang w:val="en-US" w:eastAsia="zh-CN"/>
        </w:rPr>
        <w:t>12</w:t>
      </w:r>
      <w:r>
        <w:rPr>
          <w:rFonts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16</w:t>
      </w:r>
      <w:r>
        <w:rPr>
          <w:rFonts w:ascii="仿宋_GB2312" w:hAnsi="仿宋_GB2312" w:eastAsia="仿宋_GB2312" w:cs="仿宋_GB2312"/>
          <w:color w:val="auto"/>
          <w:sz w:val="28"/>
          <w:szCs w:val="28"/>
          <w:highlight w:val="none"/>
          <w:lang w:val="zh-CN"/>
        </w:rPr>
        <w:t>日</w:t>
      </w:r>
    </w:p>
    <w:p>
      <w:pPr>
        <w:spacing w:line="480" w:lineRule="auto"/>
        <w:jc w:val="center"/>
        <w:rPr>
          <w:rFonts w:ascii="仿宋_GB2312" w:hAnsi="仿宋_GB2312" w:eastAsia="仿宋_GB2312" w:cs="仿宋_GB2312"/>
          <w:b/>
          <w:color w:val="auto"/>
          <w:sz w:val="28"/>
          <w:szCs w:val="28"/>
          <w:highlight w:val="none"/>
        </w:rPr>
      </w:pPr>
    </w:p>
    <w:p>
      <w:pPr>
        <w:pStyle w:val="33"/>
        <w:rPr>
          <w:rFonts w:ascii="仿宋_GB2312" w:hAnsi="仿宋_GB2312" w:eastAsia="仿宋_GB2312" w:cs="仿宋_GB2312"/>
          <w:b/>
          <w:color w:val="auto"/>
          <w:sz w:val="28"/>
          <w:szCs w:val="28"/>
          <w:highlight w:val="none"/>
        </w:rPr>
      </w:pPr>
    </w:p>
    <w:p>
      <w:pPr>
        <w:pStyle w:val="33"/>
        <w:rPr>
          <w:rFonts w:ascii="仿宋_GB2312" w:hAnsi="仿宋_GB2312" w:eastAsia="仿宋_GB2312" w:cs="仿宋_GB2312"/>
          <w:b/>
          <w:color w:val="auto"/>
          <w:sz w:val="28"/>
          <w:szCs w:val="28"/>
          <w:highlight w:val="none"/>
        </w:rPr>
      </w:pPr>
    </w:p>
    <w:p>
      <w:pPr>
        <w:pStyle w:val="33"/>
        <w:rPr>
          <w:rFonts w:ascii="仿宋_GB2312" w:hAnsi="仿宋_GB2312" w:eastAsia="仿宋_GB2312" w:cs="仿宋_GB2312"/>
          <w:b/>
          <w:color w:val="auto"/>
          <w:sz w:val="28"/>
          <w:szCs w:val="28"/>
          <w:highlight w:val="none"/>
        </w:rPr>
      </w:pPr>
    </w:p>
    <w:p>
      <w:pPr>
        <w:pStyle w:val="33"/>
        <w:rPr>
          <w:rFonts w:ascii="仿宋_GB2312" w:hAnsi="仿宋_GB2312" w:eastAsia="仿宋_GB2312" w:cs="仿宋_GB2312"/>
          <w:b/>
          <w:color w:val="auto"/>
          <w:sz w:val="28"/>
          <w:szCs w:val="28"/>
          <w:highlight w:val="none"/>
        </w:rPr>
      </w:pPr>
    </w:p>
    <w:p>
      <w:pPr>
        <w:pStyle w:val="33"/>
        <w:rPr>
          <w:rFonts w:ascii="仿宋_GB2312" w:hAnsi="仿宋_GB2312" w:eastAsia="仿宋_GB2312" w:cs="仿宋_GB2312"/>
          <w:b/>
          <w:color w:val="auto"/>
          <w:sz w:val="28"/>
          <w:szCs w:val="28"/>
          <w:highlight w:val="none"/>
        </w:rPr>
      </w:pPr>
    </w:p>
    <w:p>
      <w:pPr>
        <w:pStyle w:val="33"/>
        <w:rPr>
          <w:rFonts w:ascii="仿宋_GB2312" w:hAnsi="仿宋_GB2312" w:eastAsia="仿宋_GB2312" w:cs="仿宋_GB2312"/>
          <w:b/>
          <w:color w:val="auto"/>
          <w:sz w:val="28"/>
          <w:szCs w:val="28"/>
          <w:highlight w:val="none"/>
        </w:rPr>
      </w:pPr>
    </w:p>
    <w:p>
      <w:pPr>
        <w:pStyle w:val="33"/>
        <w:rPr>
          <w:rFonts w:ascii="仿宋_GB2312" w:hAnsi="仿宋_GB2312" w:eastAsia="仿宋_GB2312" w:cs="仿宋_GB2312"/>
          <w:b/>
          <w:color w:val="auto"/>
          <w:sz w:val="28"/>
          <w:szCs w:val="28"/>
          <w:highlight w:val="none"/>
        </w:rPr>
      </w:pPr>
    </w:p>
    <w:p>
      <w:pPr>
        <w:spacing w:line="480" w:lineRule="auto"/>
        <w:jc w:val="both"/>
        <w:rPr>
          <w:rFonts w:ascii="仿宋_GB2312" w:hAnsi="仿宋_GB2312" w:eastAsia="仿宋_GB2312" w:cs="仿宋_GB2312"/>
          <w:b/>
          <w:color w:val="auto"/>
          <w:sz w:val="28"/>
          <w:szCs w:val="28"/>
          <w:highlight w:val="none"/>
        </w:rPr>
      </w:pPr>
    </w:p>
    <w:p>
      <w:pPr>
        <w:spacing w:line="48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现场踏勘委派书</w:t>
      </w:r>
    </w:p>
    <w:p>
      <w:pPr>
        <w:spacing w:line="360" w:lineRule="auto"/>
        <w:rPr>
          <w:rFonts w:ascii="宋体" w:hAnsi="宋体"/>
          <w:color w:val="auto"/>
          <w:szCs w:val="21"/>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致：广州净水有限公司沥滘分公司</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我公司（单位）</w:t>
      </w:r>
      <w:r>
        <w:rPr>
          <w:rFonts w:hint="eastAsia" w:ascii="仿宋_GB2312" w:hAnsi="仿宋_GB2312" w:eastAsia="仿宋_GB2312" w:cs="仿宋_GB2312"/>
          <w:color w:val="auto"/>
          <w:sz w:val="28"/>
          <w:szCs w:val="28"/>
          <w:highlight w:val="none"/>
          <w:u w:val="single"/>
        </w:rPr>
        <w:t xml:space="preserve">      （报价单位名称）</w:t>
      </w:r>
      <w:r>
        <w:rPr>
          <w:rFonts w:hint="eastAsia" w:ascii="仿宋_GB2312" w:hAnsi="仿宋_GB2312" w:eastAsia="仿宋_GB2312" w:cs="仿宋_GB2312"/>
          <w:i/>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现委派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i/>
          <w:color w:val="auto"/>
          <w:sz w:val="28"/>
          <w:szCs w:val="28"/>
          <w:highlight w:val="none"/>
          <w:u w:val="single"/>
        </w:rPr>
        <w:t xml:space="preserve">（姓名、职务、身份证号）    </w:t>
      </w:r>
      <w:r>
        <w:rPr>
          <w:rFonts w:hint="eastAsia" w:ascii="仿宋_GB2312" w:hAnsi="仿宋_GB2312" w:eastAsia="仿宋_GB2312" w:cs="仿宋_GB2312"/>
          <w:color w:val="auto"/>
          <w:sz w:val="28"/>
          <w:szCs w:val="28"/>
          <w:highlight w:val="none"/>
        </w:rPr>
        <w:t>处理本项目沥</w:t>
      </w:r>
      <w:r>
        <w:rPr>
          <w:rFonts w:hint="eastAsia" w:ascii="微软雅黑" w:hAnsi="微软雅黑" w:eastAsia="微软雅黑" w:cs="微软雅黑"/>
          <w:color w:val="auto"/>
          <w:sz w:val="28"/>
          <w:szCs w:val="28"/>
          <w:highlight w:val="none"/>
        </w:rPr>
        <w:t>滘</w:t>
      </w:r>
      <w:r>
        <w:rPr>
          <w:rFonts w:hint="eastAsia" w:ascii="仿宋_GB2312" w:hAnsi="仿宋_GB2312" w:eastAsia="仿宋_GB2312" w:cs="仿宋_GB2312"/>
          <w:color w:val="auto"/>
          <w:sz w:val="28"/>
          <w:szCs w:val="28"/>
          <w:highlight w:val="none"/>
        </w:rPr>
        <w:t>分公司三期鼓风机散热排气改造项目，项目编号：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的现场踏勘事宜。</w:t>
      </w:r>
    </w:p>
    <w:p>
      <w:pPr>
        <w:spacing w:line="360" w:lineRule="auto"/>
        <w:ind w:firstLine="54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注：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color w:val="auto"/>
          <w:sz w:val="28"/>
          <w:szCs w:val="28"/>
          <w:highlight w:val="none"/>
        </w:rPr>
        <w:t>）</w:t>
      </w:r>
    </w:p>
    <w:p>
      <w:pPr>
        <w:spacing w:line="360" w:lineRule="auto"/>
        <w:ind w:firstLine="54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pPr>
        <w:pStyle w:val="33"/>
        <w:rPr>
          <w:color w:val="auto"/>
          <w:highlight w:val="none"/>
        </w:rPr>
      </w:pPr>
    </w:p>
    <w:p>
      <w:pPr>
        <w:adjustRightInd w:val="0"/>
        <w:snapToGrid w:val="0"/>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报价单位法定代表人（或法定授权代表）签字：</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报价单位名称（签章）：</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   年   月   日</w:t>
      </w:r>
    </w:p>
    <w:p>
      <w:pPr>
        <w:pStyle w:val="33"/>
        <w:rPr>
          <w:color w:val="auto"/>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shd w:val="clear" w:color="auto" w:fill="auto"/>
          </w:tcPr>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广州净水有限公司沥滘分公司（盖章）</w:t>
            </w:r>
          </w:p>
          <w:p>
            <w:p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经办人：陈工</w:t>
            </w:r>
          </w:p>
          <w:p>
            <w:p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ascii="仿宋_GB2312" w:hAnsi="仿宋_GB2312" w:eastAsia="仿宋_GB2312" w:cs="仿宋_GB2312"/>
                <w:color w:val="auto"/>
                <w:kern w:val="0"/>
                <w:sz w:val="28"/>
                <w:szCs w:val="28"/>
                <w:highlight w:val="none"/>
              </w:rPr>
              <w:t>13760634868</w:t>
            </w:r>
          </w:p>
        </w:tc>
      </w:tr>
    </w:tbl>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4"/>
        <w:adjustRightInd w:val="0"/>
        <w:snapToGrid w:val="0"/>
        <w:spacing w:line="300" w:lineRule="auto"/>
        <w:jc w:val="center"/>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numPr>
          <w:ilvl w:val="0"/>
          <w:numId w:val="2"/>
        </w:numPr>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pStyle w:val="14"/>
        <w:ind w:firstLine="560" w:firstLineChars="200"/>
        <w:rPr>
          <w:rFonts w:eastAsia="仿宋_GB2312"/>
          <w:color w:val="auto"/>
          <w:highlight w:val="none"/>
        </w:rPr>
      </w:pPr>
      <w:r>
        <w:rPr>
          <w:rFonts w:hint="eastAsia" w:ascii="仿宋_GB2312" w:hAnsi="仿宋_GB2312" w:eastAsia="仿宋_GB2312" w:cs="仿宋_GB2312"/>
          <w:color w:val="auto"/>
          <w:sz w:val="28"/>
          <w:szCs w:val="28"/>
          <w:highlight w:val="none"/>
        </w:rPr>
        <w:t>由于受鼓风机电机绕组发热和电机转动产生大量热风，使鼓风机风罩罩内温度较高，罩内温度达到48℃，单靠油冷却系统进行轴承和绕组降温，无法有效保证罩内循环温度处于正常水平。导致设备温度过高，降低设备运行寿命。确保鼓风机正常运行，有效实行精确曝气的控制要求。</w:t>
      </w: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二、项目技术要求</w:t>
      </w:r>
    </w:p>
    <w:p>
      <w:pPr>
        <w:autoSpaceDE w:val="0"/>
        <w:autoSpaceDN w:val="0"/>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zh-CN"/>
        </w:rPr>
        <w:t>.工程量清单</w:t>
      </w:r>
    </w:p>
    <w:p>
      <w:pPr>
        <w:autoSpaceDE w:val="0"/>
        <w:autoSpaceDN w:val="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沥滘分公司三期鼓风机散热排气改造项目工程</w:t>
      </w:r>
      <w:r>
        <w:rPr>
          <w:rFonts w:hint="eastAsia" w:ascii="仿宋" w:hAnsi="仿宋" w:eastAsia="仿宋" w:cs="仿宋"/>
          <w:color w:val="auto"/>
          <w:sz w:val="28"/>
          <w:szCs w:val="28"/>
          <w:highlight w:val="none"/>
          <w:lang w:val="zh-CN"/>
        </w:rPr>
        <w:t>清单：</w:t>
      </w:r>
    </w:p>
    <w:tbl>
      <w:tblPr>
        <w:tblStyle w:val="27"/>
        <w:tblW w:w="9208" w:type="dxa"/>
        <w:tblInd w:w="118" w:type="dxa"/>
        <w:tblLayout w:type="autofit"/>
        <w:tblCellMar>
          <w:top w:w="0" w:type="dxa"/>
          <w:left w:w="108" w:type="dxa"/>
          <w:bottom w:w="0" w:type="dxa"/>
          <w:right w:w="108" w:type="dxa"/>
        </w:tblCellMar>
      </w:tblPr>
      <w:tblGrid>
        <w:gridCol w:w="846"/>
        <w:gridCol w:w="1674"/>
        <w:gridCol w:w="1392"/>
        <w:gridCol w:w="3076"/>
        <w:gridCol w:w="974"/>
        <w:gridCol w:w="816"/>
        <w:gridCol w:w="430"/>
      </w:tblGrid>
      <w:tr>
        <w:tblPrEx>
          <w:tblCellMar>
            <w:top w:w="0" w:type="dxa"/>
            <w:left w:w="108" w:type="dxa"/>
            <w:bottom w:w="0" w:type="dxa"/>
            <w:right w:w="108" w:type="dxa"/>
          </w:tblCellMar>
        </w:tblPrEx>
        <w:trPr>
          <w:gridAfter w:val="1"/>
          <w:wAfter w:w="429" w:type="dxa"/>
          <w:trHeight w:val="360" w:hRule="atLeast"/>
        </w:trPr>
        <w:tc>
          <w:tcPr>
            <w:tcW w:w="8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6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项目编码</w:t>
            </w:r>
          </w:p>
        </w:tc>
        <w:tc>
          <w:tcPr>
            <w:tcW w:w="14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31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项目特征描述</w:t>
            </w:r>
          </w:p>
        </w:tc>
        <w:tc>
          <w:tcPr>
            <w:tcW w:w="9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计量单位</w:t>
            </w:r>
          </w:p>
        </w:tc>
        <w:tc>
          <w:tcPr>
            <w:tcW w:w="7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工程量</w:t>
            </w: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6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11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99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429"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6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11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99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429" w:type="dxa"/>
            <w:tcBorders>
              <w:top w:val="nil"/>
              <w:left w:val="nil"/>
              <w:bottom w:val="nil"/>
              <w:right w:val="nil"/>
            </w:tcBorders>
            <w:shd w:val="clear" w:color="auto" w:fill="auto"/>
            <w:noWrap/>
            <w:vAlign w:val="bottom"/>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整个项目</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9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29"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84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030108001001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离心式通风机</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1.名称:箱式风机（变频风机）</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2.型号:风量：30000m3/h，风压500Pa</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3.材质:碳钢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4.减振底座形式、数量:弹簧减震器</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台</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429"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84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030702001001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风管</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1.名称:风管</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2.材质:不锈钢304</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3.形状:矩形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4.规格:1000*800mm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5.板材厚度:1.0mm以内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6.管件、法兰等附件及支架设计要求:型材制作安装</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60</w:t>
            </w:r>
          </w:p>
        </w:tc>
        <w:tc>
          <w:tcPr>
            <w:tcW w:w="429"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84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3</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030702001002</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风管</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1.名称:风管</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2.材质:不锈钢304</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3.形状:矩形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4.规格:800*500mm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5.板材厚度:1.0mm以内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6.管件、法兰等附件及支架设计要求:型材制作安装</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36</w:t>
            </w:r>
          </w:p>
        </w:tc>
        <w:tc>
          <w:tcPr>
            <w:tcW w:w="429"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4</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030307005001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设备支架制作安装</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1.名称:设备支架制作、安装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2.材质:碳钢</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80</w:t>
            </w:r>
          </w:p>
        </w:tc>
        <w:tc>
          <w:tcPr>
            <w:tcW w:w="429"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5</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031201003001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风管、设备支架结构刷油</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1.除锈级别:轻锈</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2.油漆品种:防锈漆、调和漆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3.涂刷遍数、漆膜厚度:各两遍</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117.92</w:t>
            </w:r>
          </w:p>
        </w:tc>
        <w:tc>
          <w:tcPr>
            <w:tcW w:w="429"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030503008001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手动风阀</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1.名称:手动风阀</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2.规格:800*500</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429"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7</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030402017001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电控柜</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1.名称:电控柜（含2台变频器）</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2.规格:不锈钢304箱体，600*800*400</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套</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429"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8</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011615001001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侧墙开孔</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1.部位:墙体开孔及恢复</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2.洞尺寸:DN1000</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429"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429" w:type="dxa"/>
          <w:trHeight w:val="1335" w:hRule="atLeast"/>
        </w:trPr>
        <w:tc>
          <w:tcPr>
            <w:tcW w:w="8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9</w:t>
            </w:r>
          </w:p>
        </w:tc>
        <w:tc>
          <w:tcPr>
            <w:tcW w:w="1682"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030408001001</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动力电缆</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1.名称:电力电缆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2.型号:YJV</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3.规格:3x6+1x4mm2</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4.材质:铜芯</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5.电压等级(kV):1</w:t>
            </w:r>
          </w:p>
        </w:tc>
        <w:tc>
          <w:tcPr>
            <w:tcW w:w="992"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709"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200</w:t>
            </w:r>
          </w:p>
        </w:tc>
      </w:tr>
      <w:tr>
        <w:tblPrEx>
          <w:tblCellMar>
            <w:top w:w="0" w:type="dxa"/>
            <w:left w:w="108" w:type="dxa"/>
            <w:bottom w:w="0" w:type="dxa"/>
            <w:right w:w="108" w:type="dxa"/>
          </w:tblCellMar>
        </w:tblPrEx>
        <w:trPr>
          <w:gridAfter w:val="1"/>
          <w:wAfter w:w="429" w:type="dxa"/>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10</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030408006001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电力电缆头</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1.名称:电缆终端头制作、安装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2.规格:3x6+1x4mm2</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r>
      <w:tr>
        <w:tblPrEx>
          <w:tblCellMar>
            <w:top w:w="0" w:type="dxa"/>
            <w:left w:w="108" w:type="dxa"/>
            <w:bottom w:w="0" w:type="dxa"/>
            <w:right w:w="108" w:type="dxa"/>
          </w:tblCellMar>
        </w:tblPrEx>
        <w:trPr>
          <w:gridAfter w:val="1"/>
          <w:wAfter w:w="429" w:type="dxa"/>
          <w:trHeight w:val="13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11</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030408001002</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动力电缆</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1.名称:电力电缆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2.型号:YJV</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3.规格:3x25+2x16mm2</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4.材质:铜芯</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5.电压等级(kV):1</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200</w:t>
            </w:r>
          </w:p>
        </w:tc>
      </w:tr>
      <w:tr>
        <w:tblPrEx>
          <w:tblCellMar>
            <w:top w:w="0" w:type="dxa"/>
            <w:left w:w="108" w:type="dxa"/>
            <w:bottom w:w="0" w:type="dxa"/>
            <w:right w:w="108" w:type="dxa"/>
          </w:tblCellMar>
        </w:tblPrEx>
        <w:trPr>
          <w:gridAfter w:val="1"/>
          <w:wAfter w:w="429" w:type="dxa"/>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12</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030408006002</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电力电缆头</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1.名称:电缆终端头制作、安装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2.规格:3x25+2x16mm2</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r>
      <w:tr>
        <w:tblPrEx>
          <w:tblCellMar>
            <w:top w:w="0" w:type="dxa"/>
            <w:left w:w="108" w:type="dxa"/>
            <w:bottom w:w="0" w:type="dxa"/>
            <w:right w:w="108" w:type="dxa"/>
          </w:tblCellMar>
        </w:tblPrEx>
        <w:trPr>
          <w:gridAfter w:val="1"/>
          <w:wAfter w:w="429" w:type="dxa"/>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13</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030411003001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电缆桥架</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1.名称:桥架</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2.规格:100mm*100mm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3.材质:铝合金或不锈钢</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150</w:t>
            </w:r>
          </w:p>
        </w:tc>
      </w:tr>
      <w:tr>
        <w:tblPrEx>
          <w:tblCellMar>
            <w:top w:w="0" w:type="dxa"/>
            <w:left w:w="108" w:type="dxa"/>
            <w:bottom w:w="0" w:type="dxa"/>
            <w:right w:w="108" w:type="dxa"/>
          </w:tblCellMar>
        </w:tblPrEx>
        <w:trPr>
          <w:gridAfter w:val="1"/>
          <w:wAfter w:w="429" w:type="dxa"/>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14</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030413001001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铁构件</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1.名称:一般支架制作、安装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2.材质:型钢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3.规格:综合考虑</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71</w:t>
            </w:r>
          </w:p>
        </w:tc>
      </w:tr>
      <w:tr>
        <w:tblPrEx>
          <w:tblCellMar>
            <w:top w:w="0" w:type="dxa"/>
            <w:left w:w="108" w:type="dxa"/>
            <w:bottom w:w="0" w:type="dxa"/>
            <w:right w:w="108" w:type="dxa"/>
          </w:tblCellMar>
        </w:tblPrEx>
        <w:trPr>
          <w:gridAfter w:val="1"/>
          <w:wAfter w:w="429" w:type="dxa"/>
          <w:trHeight w:val="13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15</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031202003001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支架刷油除锈</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1.除锈级别:轻锈</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2.涂刷(喷)品种:防锈漆、调和漆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3.涂刷(喷)遍数、漆膜厚度:各两遍</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71</w:t>
            </w:r>
          </w:p>
        </w:tc>
      </w:tr>
      <w:tr>
        <w:tblPrEx>
          <w:tblCellMar>
            <w:top w:w="0" w:type="dxa"/>
            <w:left w:w="108" w:type="dxa"/>
            <w:bottom w:w="0" w:type="dxa"/>
            <w:right w:w="108" w:type="dxa"/>
          </w:tblCellMar>
        </w:tblPrEx>
        <w:trPr>
          <w:gridAfter w:val="1"/>
          <w:wAfter w:w="429" w:type="dxa"/>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16</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030414002001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送配电装置系统</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1.名称:送配电装置系统</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2.电压等级(kV):1</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系统</w:t>
            </w:r>
          </w:p>
        </w:tc>
        <w:tc>
          <w:tcPr>
            <w:tcW w:w="70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1</w:t>
            </w:r>
          </w:p>
        </w:tc>
      </w:tr>
    </w:tbl>
    <w:p>
      <w:pPr>
        <w:pStyle w:val="33"/>
        <w:rPr>
          <w:color w:val="auto"/>
          <w:highlight w:val="none"/>
          <w:lang w:val="zh-CN"/>
        </w:rPr>
      </w:pPr>
    </w:p>
    <w:p>
      <w:pPr>
        <w:spacing w:line="360" w:lineRule="auto"/>
        <w:jc w:val="center"/>
        <w:rPr>
          <w:rFonts w:hAnsi="仿宋_GB2312" w:cs="仿宋_GB2312"/>
          <w:color w:val="auto"/>
          <w:highlight w:val="none"/>
        </w:rPr>
      </w:pPr>
      <w:r>
        <w:rPr>
          <w:color w:val="auto"/>
          <w:highlight w:val="none"/>
        </w:rPr>
        <w:drawing>
          <wp:inline distT="0" distB="0" distL="114300" distR="114300">
            <wp:extent cx="5267960" cy="2778760"/>
            <wp:effectExtent l="0" t="0" r="8890"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267960" cy="2778760"/>
                    </a:xfrm>
                    <a:prstGeom prst="rect">
                      <a:avLst/>
                    </a:prstGeom>
                    <a:noFill/>
                    <a:ln>
                      <a:noFill/>
                    </a:ln>
                  </pic:spPr>
                </pic:pic>
              </a:graphicData>
            </a:graphic>
          </wp:inline>
        </w:drawing>
      </w:r>
    </w:p>
    <w:p>
      <w:pPr>
        <w:spacing w:line="360" w:lineRule="auto"/>
        <w:jc w:val="center"/>
        <w:rPr>
          <w:rFonts w:hAnsi="仿宋_GB2312" w:cs="仿宋_GB2312"/>
          <w:color w:val="auto"/>
          <w:highlight w:val="none"/>
        </w:rPr>
      </w:pPr>
      <w:r>
        <w:rPr>
          <w:color w:val="auto"/>
          <w:highlight w:val="none"/>
        </w:rPr>
        <w:drawing>
          <wp:inline distT="0" distB="0" distL="114300" distR="114300">
            <wp:extent cx="5278120" cy="2827020"/>
            <wp:effectExtent l="0" t="0" r="17780" b="1143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278120" cy="2827020"/>
                    </a:xfrm>
                    <a:prstGeom prst="rect">
                      <a:avLst/>
                    </a:prstGeom>
                    <a:noFill/>
                    <a:ln>
                      <a:noFill/>
                    </a:ln>
                  </pic:spPr>
                </pic:pic>
              </a:graphicData>
            </a:graphic>
          </wp:inline>
        </w:drawing>
      </w:r>
    </w:p>
    <w:p>
      <w:pPr>
        <w:pStyle w:val="33"/>
        <w:rPr>
          <w:color w:val="auto"/>
          <w:highlight w:val="none"/>
          <w:lang w:val="zh-CN"/>
        </w:rPr>
      </w:pPr>
    </w:p>
    <w:p>
      <w:pPr>
        <w:autoSpaceDE w:val="0"/>
        <w:autoSpaceDN w:val="0"/>
        <w:ind w:firstLine="560" w:firstLineChars="200"/>
        <w:rPr>
          <w:rFonts w:ascii="仿宋_GB2312" w:hAnsi="仿宋_GB2312" w:eastAsia="仿宋_GB2312" w:cs="仿宋_GB2312"/>
          <w:color w:val="auto"/>
          <w:sz w:val="28"/>
          <w:szCs w:val="28"/>
          <w:highlight w:val="none"/>
        </w:rPr>
      </w:pPr>
    </w:p>
    <w:p>
      <w:pPr>
        <w:pStyle w:val="33"/>
        <w:ind w:firstLine="560" w:firstLineChars="200"/>
        <w:rPr>
          <w:rFonts w:ascii="仿宋_GB2312" w:hAnsi="仿宋_GB2312" w:cs="仿宋_GB2312"/>
          <w:color w:val="auto"/>
          <w:sz w:val="28"/>
          <w:szCs w:val="28"/>
          <w:highlight w:val="none"/>
        </w:rPr>
      </w:pPr>
    </w:p>
    <w:p>
      <w:pPr>
        <w:autoSpaceDE w:val="0"/>
        <w:autoSpaceDN w:val="0"/>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.项目特殊要求</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（1）施工人员进入厂区需佩戴沥滘分公司临时出入证，施工期间穿反光衣，佩戴安全帽，施工前必须进行安全教育和技术交底。</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（2）清理现场垃圾，保护现场环境。</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（3）清理现场施工废料并运走。</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rPr>
        <w:t>）高空作业需自带升降平台且设备符合国家安全标准。</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（4）本项目项目负责人和专职安全员必须常驻施工现场，能随时与业主共同处理施工现场事宜。</w:t>
      </w: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ind w:firstLine="560" w:firstLineChars="200"/>
        <w:rPr>
          <w:rFonts w:ascii="仿宋_GB2312" w:hAnsi="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1.工期：</w:t>
      </w:r>
      <w:r>
        <w:rPr>
          <w:rFonts w:ascii="仿宋_GB2312" w:hAnsi="仿宋_GB2312" w:eastAsia="仿宋_GB2312" w:cs="仿宋_GB2312"/>
          <w:color w:val="auto"/>
          <w:sz w:val="28"/>
          <w:szCs w:val="28"/>
          <w:highlight w:val="none"/>
          <w:u w:val="none"/>
        </w:rPr>
        <w:t>15天，具体开工时间以开工报告时间为准。</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施工期：具体日期以甲方（业主）发出的开工令为准，沥滘分公司三期鼓风机散热排气改造项目必须在</w:t>
      </w:r>
      <w:r>
        <w:rPr>
          <w:rFonts w:ascii="仿宋_GB2312" w:hAnsi="仿宋_GB2312" w:eastAsia="仿宋_GB2312" w:cs="仿宋_GB2312"/>
          <w:color w:val="auto"/>
          <w:sz w:val="28"/>
          <w:szCs w:val="28"/>
          <w:highlight w:val="none"/>
        </w:rPr>
        <w:t>15个工作日完成。</w:t>
      </w:r>
    </w:p>
    <w:p>
      <w:pPr>
        <w:autoSpaceDE w:val="0"/>
        <w:autoSpaceDN w:val="0"/>
        <w:ind w:firstLine="560" w:firstLineChars="200"/>
        <w:rPr>
          <w:rFonts w:ascii="仿宋" w:hAnsi="仿宋" w:eastAsia="仿宋" w:cs="仿宋_GB2312"/>
          <w:bCs/>
          <w:color w:val="auto"/>
          <w:sz w:val="28"/>
          <w:szCs w:val="28"/>
          <w:highlight w:val="none"/>
        </w:rPr>
      </w:pPr>
      <w:r>
        <w:rPr>
          <w:rFonts w:hint="eastAsia" w:ascii="仿宋_GB2312" w:hAnsi="仿宋_GB2312" w:eastAsia="仿宋_GB2312" w:cs="仿宋_GB2312"/>
          <w:color w:val="auto"/>
          <w:sz w:val="28"/>
          <w:szCs w:val="28"/>
          <w:highlight w:val="none"/>
        </w:rPr>
        <w:t>2.质量要求</w:t>
      </w:r>
      <w:r>
        <w:rPr>
          <w:rFonts w:hint="eastAsia" w:ascii="仿宋" w:hAnsi="仿宋" w:eastAsia="仿宋" w:cs="仿宋"/>
          <w:color w:val="auto"/>
          <w:sz w:val="28"/>
          <w:szCs w:val="28"/>
          <w:highlight w:val="none"/>
        </w:rPr>
        <w:t>：沥滘分公司三期</w:t>
      </w:r>
      <w:r>
        <w:rPr>
          <w:rFonts w:hint="eastAsia" w:ascii="仿宋_GB2312" w:hAnsi="仿宋_GB2312" w:eastAsia="仿宋_GB2312" w:cs="仿宋_GB2312"/>
          <w:color w:val="auto"/>
          <w:sz w:val="28"/>
          <w:szCs w:val="28"/>
          <w:highlight w:val="none"/>
        </w:rPr>
        <w:t>鼓风机散热排气改造项目完成后，</w:t>
      </w:r>
      <w:r>
        <w:rPr>
          <w:rFonts w:hint="eastAsia" w:ascii="仿宋" w:hAnsi="仿宋" w:eastAsia="仿宋" w:cs="仿宋_GB2312"/>
          <w:bCs/>
          <w:color w:val="auto"/>
          <w:sz w:val="28"/>
          <w:szCs w:val="28"/>
          <w:highlight w:val="none"/>
        </w:rPr>
        <w:t>竣工质量须符合使用需求和相关行业标准，</w:t>
      </w:r>
      <w:r>
        <w:rPr>
          <w:rFonts w:hint="eastAsia" w:ascii="仿宋_GB2312" w:hAnsi="仿宋_GB2312" w:eastAsia="仿宋_GB2312" w:cs="仿宋_GB2312"/>
          <w:color w:val="auto"/>
          <w:sz w:val="28"/>
          <w:szCs w:val="28"/>
          <w:highlight w:val="none"/>
        </w:rPr>
        <w:t>质保期：</w:t>
      </w:r>
      <w:r>
        <w:rPr>
          <w:rFonts w:ascii="仿宋_GB2312" w:hAnsi="仿宋_GB2312" w:eastAsia="仿宋_GB2312" w:cs="仿宋_GB2312"/>
          <w:color w:val="auto"/>
          <w:sz w:val="28"/>
          <w:szCs w:val="28"/>
          <w:highlight w:val="none"/>
          <w:u w:val="none"/>
        </w:rPr>
        <w:t>1</w:t>
      </w:r>
      <w:r>
        <w:rPr>
          <w:rFonts w:hint="eastAsia" w:ascii="仿宋_GB2312" w:hAnsi="仿宋_GB2312" w:eastAsia="仿宋_GB2312" w:cs="仿宋_GB2312"/>
          <w:color w:val="auto"/>
          <w:sz w:val="28"/>
          <w:szCs w:val="28"/>
          <w:highlight w:val="none"/>
        </w:rPr>
        <w:t>年。</w:t>
      </w:r>
    </w:p>
    <w:p>
      <w:pPr>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firstLine="56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宋体" w:hAnsi="宋体"/>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5.保修期（保养期）：质保期12个月。</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6.发包人将自承包商履行完合同义务之日起三十个工作日内组织验收，验收要求、验收标准及方法如下：</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1）验收依据：询价文件、询价响应文件、相关市政工程施工有关的质量标准规定，均为验收依据。</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）发包人有权委托我国相关具有检验资质的部门、单位、机构针对沥青铺设情况进行检验。其检验结果将作为验收标准的组成部分之一。</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）验收时承包单位必须派代表参加。</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rPr>
        <w:t>）验收过程所发生的一切费用由承包单位承担。</w:t>
      </w:r>
    </w:p>
    <w:p>
      <w:pPr>
        <w:autoSpaceDE w:val="0"/>
        <w:autoSpaceDN w:val="0"/>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7.付款方式：</w:t>
      </w:r>
      <w:r>
        <w:rPr>
          <w:rFonts w:hint="eastAsia" w:ascii="仿宋_GB2312" w:hAnsi="仿宋_GB2312" w:eastAsia="仿宋_GB2312" w:cs="仿宋_GB2312"/>
          <w:color w:val="auto"/>
          <w:sz w:val="28"/>
          <w:szCs w:val="28"/>
          <w:highlight w:val="none"/>
          <w:lang w:val="zh-CN"/>
        </w:rPr>
        <w:t>网银支付</w:t>
      </w:r>
      <w:r>
        <w:rPr>
          <w:rFonts w:ascii="仿宋_GB2312" w:hAnsi="仿宋_GB2312" w:eastAsia="仿宋_GB2312" w:cs="仿宋_GB2312"/>
          <w:color w:val="auto"/>
          <w:sz w:val="28"/>
          <w:szCs w:val="28"/>
          <w:highlight w:val="none"/>
          <w:lang w:val="zh-CN"/>
        </w:rPr>
        <w:t>形式。</w:t>
      </w:r>
    </w:p>
    <w:p>
      <w:pPr>
        <w:autoSpaceDE w:val="0"/>
        <w:autoSpaceDN w:val="0"/>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8.承包方式：按施工图、施工方案内容，以综合单价包干形式，包人工、包材料、包安装、包质量、包工期、包安全、包文明施工，项目措施费包干/按实计量。</w:t>
      </w:r>
    </w:p>
    <w:p>
      <w:pPr>
        <w:pStyle w:val="33"/>
        <w:rPr>
          <w:rFonts w:ascii="仿宋_GB2312" w:hAnsi="仿宋_GB2312" w:cs="仿宋_GB2312"/>
          <w:color w:val="auto"/>
          <w:sz w:val="28"/>
          <w:szCs w:val="28"/>
          <w:highlight w:val="none"/>
          <w:lang w:val="zh-CN"/>
        </w:rPr>
      </w:pP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rPr>
          <w:rFonts w:ascii="仿宋_GB2312" w:hAnsi="仿宋_GB2312" w:eastAsia="仿宋_GB2312" w:cs="仿宋_GB2312"/>
          <w:b/>
          <w:color w:val="auto"/>
          <w:sz w:val="28"/>
          <w:szCs w:val="28"/>
          <w:highlight w:val="none"/>
          <w:lang w:val="zh-CN"/>
        </w:rPr>
      </w:pPr>
    </w:p>
    <w:p>
      <w:pPr>
        <w:pStyle w:val="14"/>
        <w:adjustRightInd w:val="0"/>
        <w:snapToGrid w:val="0"/>
        <w:spacing w:line="300" w:lineRule="auto"/>
        <w:jc w:val="center"/>
        <w:rPr>
          <w:rFonts w:ascii="仿宋_GB2312" w:hAnsi="仿宋_GB2312" w:eastAsia="仿宋_GB2312" w:cs="仿宋_GB2312"/>
          <w:b/>
          <w:color w:val="auto"/>
          <w:sz w:val="28"/>
          <w:szCs w:val="28"/>
          <w:highlight w:val="none"/>
        </w:rPr>
      </w:pPr>
      <w:bookmarkStart w:id="1" w:name="_Toc247085739"/>
      <w:bookmarkStart w:id="2" w:name="_Toc144974548"/>
      <w:bookmarkStart w:id="3" w:name="_Toc371433002"/>
      <w:bookmarkStart w:id="4" w:name="_Toc152045581"/>
      <w:bookmarkStart w:id="5" w:name="_Toc152042358"/>
      <w:bookmarkStart w:id="6" w:name="_Toc179632599"/>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4"/>
        <w:adjustRightInd w:val="0"/>
        <w:snapToGrid w:val="0"/>
        <w:spacing w:line="300" w:lineRule="auto"/>
        <w:ind w:left="560"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7.2任何要求对询价文件进行澄清的报价单位，均应以书面形式通知询价人。询价人对其收到的书面的对询价文件的澄清要求均以书面形式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rPr>
        <w:t>或以净水公司门户网站公告的形式发布，（答复中不包括问题的来源）。报价单位在收到上述答复后，应立即向询价人回函确认，该答复作为询价文件的一部分，对报价单位有约束力。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７.3询价文件的修改或澄清将以</w:t>
      </w:r>
      <w:r>
        <w:rPr>
          <w:rFonts w:hint="eastAsia" w:ascii="仿宋" w:hAnsi="仿宋" w:eastAsia="仿宋" w:cs="仿宋_GB2312"/>
          <w:color w:val="auto"/>
          <w:sz w:val="28"/>
          <w:szCs w:val="28"/>
          <w:highlight w:val="none"/>
        </w:rPr>
        <w:t>书面形式通知所有购买询价文件的报价单位或以</w:t>
      </w:r>
      <w:r>
        <w:rPr>
          <w:rFonts w:hint="eastAsia" w:ascii="仿宋_GB2312" w:hAnsi="仿宋_GB2312" w:eastAsia="仿宋_GB2312" w:cs="仿宋_GB2312"/>
          <w:color w:val="auto"/>
          <w:sz w:val="28"/>
          <w:szCs w:val="28"/>
          <w:highlight w:val="none"/>
        </w:rPr>
        <w:t>净水公司门户网站公告的形式发布，并对其具有约束力。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4"/>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7.4询价人可以视询价具体情况，延长递交询价响应文件截止时间，并将变更时间以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rPr>
        <w:t>或以</w:t>
      </w:r>
      <w:r>
        <w:rPr>
          <w:rFonts w:hint="eastAsia" w:ascii="仿宋_GB2312" w:hAnsi="仿宋_GB2312" w:eastAsia="仿宋_GB2312" w:cs="仿宋_GB2312"/>
          <w:color w:val="auto"/>
          <w:sz w:val="28"/>
          <w:szCs w:val="28"/>
          <w:highlight w:val="none"/>
        </w:rPr>
        <w:t>净水公司门户网站公告的形式发布。</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_GB2312" w:hAnsi="仿宋_GB2312" w:eastAsia="仿宋_GB2312" w:cs="仿宋_GB2312"/>
          <w:color w:val="auto"/>
          <w:sz w:val="28"/>
          <w:szCs w:val="28"/>
          <w:highlight w:val="none"/>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三、询价响应文件的编制和数量</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3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15.1询价响应文件应在递交响应文件截止之日起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4"/>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4"/>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4"/>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pStyle w:val="33"/>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20.4拆封询价响应文件时，出现下列情形之一的，不参与评审：</w:t>
      </w:r>
    </w:p>
    <w:p>
      <w:pPr>
        <w:pStyle w:val="33"/>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（1）响应文件没密封完整的，或封面未注明报价单位名称、项目名称、日期等项目信息的；</w:t>
      </w:r>
    </w:p>
    <w:p>
      <w:pPr>
        <w:pStyle w:val="33"/>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（2）响应文件中的法定代表人或授权代理人与报价响应文件登记表的信息不一致的。</w:t>
      </w:r>
    </w:p>
    <w:p>
      <w:pPr>
        <w:pStyle w:val="33"/>
        <w:spacing w:line="360" w:lineRule="auto"/>
        <w:rPr>
          <w:color w:val="auto"/>
          <w:highlight w:val="none"/>
        </w:rPr>
      </w:pPr>
      <w:r>
        <w:rPr>
          <w:rFonts w:hint="eastAsia" w:ascii="仿宋_GB2312" w:hAnsi="仿宋_GB2312"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pStyle w:val="14"/>
        <w:adjustRightInd w:val="0"/>
        <w:snapToGrid w:val="0"/>
        <w:spacing w:line="300" w:lineRule="auto"/>
        <w:rPr>
          <w:rFonts w:ascii="仿宋_GB2312" w:hAnsi="仿宋_GB2312" w:eastAsia="仿宋_GB2312" w:cs="仿宋_GB2312"/>
          <w:b/>
          <w:color w:val="auto"/>
          <w:sz w:val="28"/>
          <w:szCs w:val="28"/>
          <w:highlight w:val="none"/>
        </w:r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如果报价人认为询价文件或询价过程或询价结果使其权益受到损害的，可向询价人提出书面质疑。询价人应在3天内给与答复。</w:t>
      </w:r>
    </w:p>
    <w:p>
      <w:pPr>
        <w:autoSpaceDE w:val="0"/>
        <w:autoSpaceDN w:val="0"/>
        <w:adjustRightInd w:val="0"/>
        <w:snapToGrid w:val="0"/>
        <w:spacing w:line="300" w:lineRule="auto"/>
        <w:ind w:left="420" w:right="32" w:hanging="420"/>
        <w:rPr>
          <w:rFonts w:ascii="仿宋" w:hAnsi="仿宋" w:eastAsia="仿宋" w:cs="仿宋_GB2312"/>
          <w:color w:val="auto"/>
          <w:highlight w:val="none"/>
        </w:rPr>
      </w:pPr>
    </w:p>
    <w:p>
      <w:pPr>
        <w:pStyle w:val="33"/>
        <w:rPr>
          <w:rFonts w:ascii="仿宋_GB2312" w:hAnsi="仿宋_GB2312" w:cs="仿宋_GB2312"/>
          <w:color w:val="auto"/>
          <w:highlight w:val="none"/>
        </w:rPr>
      </w:pPr>
    </w:p>
    <w:p>
      <w:pPr>
        <w:pStyle w:val="4"/>
        <w:ind w:firstLine="321" w:firstLineChars="1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bookmarkEnd w:id="1"/>
      <w:bookmarkEnd w:id="2"/>
      <w:bookmarkEnd w:id="3"/>
      <w:bookmarkEnd w:id="4"/>
      <w:bookmarkEnd w:id="5"/>
      <w:bookmarkEnd w:id="6"/>
    </w:p>
    <w:p>
      <w:pPr>
        <w:spacing w:line="400" w:lineRule="exact"/>
        <w:jc w:val="center"/>
        <w:rPr>
          <w:rFonts w:hint="eastAsia" w:ascii="仿宋_GB2312" w:hAnsi="仿宋_GB2312" w:eastAsia="仿宋_GB2312" w:cs="仿宋_GB2312"/>
          <w:color w:val="auto"/>
          <w:sz w:val="28"/>
          <w:szCs w:val="28"/>
          <w:highlight w:val="none"/>
          <w:u w:val="single"/>
        </w:rPr>
      </w:pP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u w:val="single"/>
        </w:rPr>
        <w:t>沥滘分公司三期鼓风</w:t>
      </w:r>
      <w:r>
        <w:rPr>
          <w:rFonts w:hint="eastAsia" w:ascii="仿宋_GB2312" w:hAnsi="仿宋_GB2312" w:eastAsia="仿宋_GB2312" w:cs="仿宋_GB2312"/>
          <w:color w:val="auto"/>
          <w:sz w:val="28"/>
          <w:szCs w:val="28"/>
          <w:highlight w:val="none"/>
          <w:u w:val="single"/>
        </w:rPr>
        <w:t>机散热排气改造项目</w:t>
      </w:r>
    </w:p>
    <w:p>
      <w:pPr>
        <w:spacing w:line="40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27"/>
        <w:tblW w:w="0" w:type="auto"/>
        <w:tblInd w:w="0" w:type="dxa"/>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签名</w:t>
            </w:r>
          </w:p>
        </w:tc>
      </w:tr>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71" w:hRule="atLeast"/>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highlight w:val="none"/>
              </w:rPr>
            </w:pPr>
          </w:p>
        </w:tc>
      </w:tr>
    </w:tbl>
    <w:p>
      <w:pPr>
        <w:spacing w:line="440" w:lineRule="exact"/>
        <w:rPr>
          <w:rFonts w:ascii="仿宋_GB2312" w:hAnsi="仿宋_GB2312" w:eastAsia="仿宋_GB2312" w:cs="仿宋_GB2312"/>
          <w:color w:val="auto"/>
          <w:highlight w:val="none"/>
        </w:rPr>
      </w:pPr>
    </w:p>
    <w:p>
      <w:pPr>
        <w:spacing w:line="440" w:lineRule="exac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p>
    <w:p>
      <w:pPr>
        <w:spacing w:line="440" w:lineRule="exac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b/>
          <w:bCs/>
          <w:color w:val="auto"/>
          <w:sz w:val="32"/>
          <w:szCs w:val="32"/>
          <w:highlight w:val="none"/>
        </w:rPr>
        <w:t>附件二</w:t>
      </w:r>
    </w:p>
    <w:p>
      <w:pPr>
        <w:spacing w:line="360" w:lineRule="auto"/>
        <w:rPr>
          <w:rFonts w:ascii="宋体" w:hAnsi="宋体"/>
          <w:b/>
          <w:color w:val="auto"/>
          <w:sz w:val="36"/>
          <w:szCs w:val="36"/>
          <w:highlight w:val="none"/>
        </w:rPr>
      </w:pPr>
      <w:r>
        <w:rPr>
          <w:rFonts w:hint="eastAsia" w:ascii="宋体" w:hAnsi="宋体"/>
          <w:b/>
          <w:color w:val="auto"/>
          <w:sz w:val="36"/>
          <w:szCs w:val="36"/>
          <w:highlight w:val="none"/>
        </w:rPr>
        <w:t>广州净水有限公司非公开招标项目询价评审记录表</w:t>
      </w:r>
    </w:p>
    <w:p>
      <w:pPr>
        <w:spacing w:line="360" w:lineRule="auto"/>
        <w:ind w:left="1200" w:hanging="1200" w:hangingChars="500"/>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none"/>
          <w:lang w:val="en-US" w:eastAsia="zh-CN"/>
        </w:rPr>
        <w:t>广州市净水有限公司</w:t>
      </w:r>
      <w:r>
        <w:rPr>
          <w:rFonts w:hint="eastAsia" w:ascii="宋体" w:hAnsi="宋体"/>
          <w:color w:val="auto"/>
          <w:sz w:val="24"/>
          <w:highlight w:val="none"/>
          <w:u w:val="none"/>
        </w:rPr>
        <w:t>沥滘分公司三期鼓风机散热排气改造项目</w:t>
      </w:r>
      <w:r>
        <w:rPr>
          <w:rFonts w:hint="eastAsia" w:ascii="仿宋_GB2312" w:hAnsi="仿宋_GB2312" w:eastAsia="仿宋_GB2312" w:cs="仿宋_GB2312"/>
          <w:color w:val="auto"/>
          <w:sz w:val="28"/>
          <w:szCs w:val="28"/>
          <w:highlight w:val="none"/>
          <w:u w:val="none"/>
        </w:rPr>
        <w:t xml:space="preserve"> </w:t>
      </w:r>
      <w:r>
        <w:rPr>
          <w:rFonts w:ascii="仿宋_GB2312" w:hAnsi="仿宋_GB2312" w:eastAsia="仿宋_GB2312" w:cs="仿宋_GB2312"/>
          <w:color w:val="auto"/>
          <w:sz w:val="28"/>
          <w:szCs w:val="28"/>
          <w:highlight w:val="none"/>
          <w:u w:val="none"/>
        </w:rPr>
        <w:t xml:space="preserve"> </w:t>
      </w:r>
    </w:p>
    <w:tbl>
      <w:tblPr>
        <w:tblStyle w:val="27"/>
        <w:tblW w:w="10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trPr>
        <w:tc>
          <w:tcPr>
            <w:tcW w:w="603"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trPr>
        <w:tc>
          <w:tcPr>
            <w:tcW w:w="603"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rPr>
            </w:pPr>
          </w:p>
        </w:tc>
        <w:tc>
          <w:tcPr>
            <w:tcW w:w="4154"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1082"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0"/>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0"/>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0"/>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0"/>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r>
              <w:rPr>
                <w:rFonts w:hint="eastAsia" w:ascii="宋体" w:hAnsi="宋体"/>
                <w:color w:val="auto"/>
                <w:sz w:val="24"/>
                <w:highlight w:val="none"/>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r>
              <w:rPr>
                <w:rFonts w:hint="eastAsia" w:ascii="宋体" w:hAnsi="宋体"/>
                <w:color w:val="auto"/>
                <w:sz w:val="24"/>
                <w:highlight w:val="none"/>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r>
              <w:rPr>
                <w:rFonts w:hint="eastAsia" w:ascii="宋体" w:hAnsi="宋体"/>
                <w:color w:val="auto"/>
                <w:sz w:val="24"/>
                <w:highlight w:val="none"/>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r>
              <w:rPr>
                <w:rFonts w:hint="eastAsia" w:ascii="宋体" w:hAnsi="宋体"/>
                <w:color w:val="auto"/>
                <w:sz w:val="24"/>
                <w:highlight w:val="none"/>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r>
              <w:rPr>
                <w:rFonts w:hint="eastAsia" w:ascii="宋体" w:hAnsi="宋体"/>
                <w:color w:val="auto"/>
                <w:sz w:val="24"/>
                <w:highlight w:val="none"/>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r>
              <w:rPr>
                <w:rFonts w:hint="eastAsia" w:ascii="宋体" w:hAnsi="宋体"/>
                <w:color w:val="auto"/>
                <w:sz w:val="24"/>
                <w:highlight w:val="none"/>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r>
              <w:rPr>
                <w:rFonts w:hint="eastAsia" w:ascii="宋体" w:hAnsi="宋体"/>
                <w:color w:val="auto"/>
                <w:sz w:val="24"/>
                <w:highlight w:val="none"/>
              </w:rPr>
              <w:t>响应承诺书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s="仿宋"/>
                <w:color w:val="auto"/>
                <w:sz w:val="28"/>
                <w:szCs w:val="28"/>
                <w:highlight w:val="none"/>
              </w:rPr>
            </w:pPr>
          </w:p>
        </w:tc>
      </w:tr>
    </w:tbl>
    <w:p>
      <w:pPr>
        <w:ind w:left="840" w:hanging="840" w:hangingChars="400"/>
        <w:rPr>
          <w:color w:val="auto"/>
          <w:highlight w:val="none"/>
        </w:rPr>
      </w:pPr>
    </w:p>
    <w:p>
      <w:pPr>
        <w:ind w:left="840" w:hanging="840" w:hangingChars="400"/>
        <w:rPr>
          <w:color w:val="auto"/>
          <w:highlight w:val="none"/>
        </w:rPr>
      </w:pPr>
      <w:r>
        <w:rPr>
          <w:rFonts w:hint="eastAsia"/>
          <w:color w:val="auto"/>
          <w:highlight w:val="none"/>
        </w:rPr>
        <w:t>备注：1、审核情况填写“符合”或“不符合；或者打“√”或“×”。</w:t>
      </w:r>
    </w:p>
    <w:p>
      <w:pPr>
        <w:ind w:firstLine="630" w:firstLineChars="300"/>
        <w:rPr>
          <w:color w:val="auto"/>
          <w:highlight w:val="none"/>
        </w:rPr>
      </w:pPr>
      <w:r>
        <w:rPr>
          <w:rFonts w:hint="eastAsia"/>
          <w:color w:val="auto"/>
          <w:highlight w:val="none"/>
        </w:rPr>
        <w:t>2、本表所有审核情况均为符合的，结论为报名成功。若有一项或以上审核情况为不符合的，结论为报名不成功。</w:t>
      </w: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ind w:firstLine="6746" w:firstLineChars="3200"/>
        <w:rPr>
          <w:rFonts w:ascii="仿宋_GB2312" w:hAnsi="仿宋_GB2312" w:cs="仿宋_GB2312"/>
          <w:bCs/>
          <w:color w:val="auto"/>
          <w:sz w:val="28"/>
          <w:szCs w:val="28"/>
          <w:highlight w:val="none"/>
        </w:rPr>
      </w:pPr>
      <w:r>
        <w:rPr>
          <w:rFonts w:hint="eastAsia" w:ascii="宋体" w:hAnsi="宋体"/>
          <w:b/>
          <w:color w:val="auto"/>
          <w:szCs w:val="21"/>
          <w:highlight w:val="none"/>
        </w:rPr>
        <w:t>2021年8月修订</w:t>
      </w:r>
    </w:p>
    <w:p>
      <w:pPr>
        <w:rPr>
          <w:rFonts w:ascii="仿宋_GB2312" w:hAnsi="仿宋_GB2312" w:eastAsia="仿宋_GB2312" w:cs="仿宋_GB2312"/>
          <w:bCs/>
          <w:color w:val="auto"/>
          <w:sz w:val="28"/>
          <w:szCs w:val="28"/>
          <w:highlight w:val="none"/>
        </w:rPr>
      </w:pPr>
    </w:p>
    <w:p>
      <w:pPr>
        <w:spacing w:line="400" w:lineRule="atLeast"/>
        <w:rPr>
          <w:rFonts w:eastAsia="仿宋_GB2312" w:cs="仿宋_GB2312" w:asciiTheme="majorHAnsi" w:hAnsiTheme="majorHAnsi"/>
          <w:color w:val="auto"/>
          <w:sz w:val="52"/>
          <w:szCs w:val="52"/>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Cs/>
          <w:color w:val="auto"/>
          <w:sz w:val="28"/>
          <w:highlight w:val="none"/>
        </w:rPr>
      </w:pPr>
      <w:r>
        <w:rPr>
          <w:rFonts w:hint="eastAsia" w:ascii="宋体" w:hAnsi="宋体"/>
          <w:bCs/>
          <w:color w:val="auto"/>
          <w:sz w:val="28"/>
          <w:highlight w:val="none"/>
        </w:rPr>
        <w:t>（示范文本）</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w:t>
      </w:r>
      <w:r>
        <w:rPr>
          <w:rFonts w:hint="eastAsia" w:ascii="宋体" w:hAnsi="宋体" w:eastAsia="宋体" w:cs="宋体"/>
          <w:b/>
          <w:bCs/>
          <w:color w:val="auto"/>
          <w:sz w:val="28"/>
          <w:szCs w:val="28"/>
          <w:highlight w:val="none"/>
        </w:rPr>
        <w:t>沥滘分公司三期鼓风机</w:t>
      </w:r>
      <w:r>
        <w:rPr>
          <w:rFonts w:hint="eastAsia" w:ascii="仿宋_GB2312" w:hAnsi="仿宋_GB2312" w:eastAsia="仿宋_GB2312" w:cs="仿宋_GB2312"/>
          <w:b/>
          <w:bCs/>
          <w:color w:val="auto"/>
          <w:sz w:val="28"/>
          <w:szCs w:val="28"/>
          <w:highlight w:val="none"/>
        </w:rPr>
        <w:t>散热排气改造项目</w:t>
      </w:r>
    </w:p>
    <w:p>
      <w:pPr>
        <w:pStyle w:val="33"/>
        <w:rPr>
          <w:rFonts w:hAnsi="宋体" w:eastAsia="宋体"/>
          <w:color w:val="auto"/>
          <w:highlight w:val="none"/>
        </w:rPr>
      </w:pPr>
      <w:r>
        <w:rPr>
          <w:rFonts w:hint="eastAsia" w:hAnsi="宋体" w:eastAsia="宋体"/>
          <w:b/>
          <w:color w:val="auto"/>
          <w:sz w:val="30"/>
          <w:szCs w:val="30"/>
          <w:highlight w:val="none"/>
        </w:rPr>
        <w:t>项目编号：0</w:t>
      </w:r>
      <w:r>
        <w:rPr>
          <w:rFonts w:hAnsi="宋体" w:eastAsia="宋体"/>
          <w:b/>
          <w:color w:val="auto"/>
          <w:sz w:val="30"/>
          <w:szCs w:val="30"/>
          <w:highlight w:val="none"/>
        </w:rPr>
        <w:t>3022021000008</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color w:val="auto"/>
          <w:sz w:val="24"/>
          <w:highlight w:val="none"/>
          <w:u w:val="single"/>
        </w:rPr>
      </w:pPr>
      <w:r>
        <w:rPr>
          <w:rFonts w:hint="eastAsia" w:ascii="宋体" w:hAnsi="宋体" w:cs="宋体"/>
          <w:b/>
          <w:color w:val="auto"/>
          <w:sz w:val="30"/>
          <w:highlight w:val="none"/>
        </w:rPr>
        <w:t>签约地点：广州市</w:t>
      </w:r>
    </w:p>
    <w:p>
      <w:pPr>
        <w:spacing w:before="93" w:beforeLines="30" w:line="384" w:lineRule="auto"/>
        <w:ind w:left="210" w:leftChars="100" w:firstLine="600" w:firstLineChars="250"/>
        <w:rPr>
          <w:rFonts w:ascii="宋体" w:hAnsi="宋体" w:cs="宋体"/>
          <w:color w:val="auto"/>
          <w:sz w:val="24"/>
          <w:highlight w:val="non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rPr>
        <w:t xml:space="preserve"> 沥滘分公司三期鼓风机散热排气改造项目。</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 xml:space="preserve"> 广州市海珠区南洲路1375号净水有限公司沥滘分公司 。</w:t>
      </w:r>
    </w:p>
    <w:p>
      <w:pPr>
        <w:spacing w:line="384" w:lineRule="auto"/>
        <w:ind w:firstLine="480" w:firstLineChars="200"/>
        <w:rPr>
          <w:rFonts w:ascii="宋体" w:hAnsi="宋体" w:cs="宋体"/>
          <w:color w:val="auto"/>
          <w:spacing w:val="8"/>
          <w:sz w:val="24"/>
          <w:highlight w:val="none"/>
        </w:rPr>
      </w:pPr>
      <w:r>
        <w:rPr>
          <w:rFonts w:hint="eastAsia" w:ascii="宋体" w:hAnsi="宋体" w:cs="宋体"/>
          <w:color w:val="auto"/>
          <w:sz w:val="24"/>
          <w:highlight w:val="none"/>
        </w:rPr>
        <w:t>2.3项目内容：</w:t>
      </w:r>
      <w:r>
        <w:rPr>
          <w:rFonts w:hint="eastAsia" w:ascii="宋体" w:hAnsi="宋体" w:cs="宋体"/>
          <w:color w:val="auto"/>
          <w:sz w:val="24"/>
          <w:highlight w:val="none"/>
          <w:u w:val="single"/>
        </w:rPr>
        <w:t xml:space="preserve"> 沥滘分公司三期鼓风机散热排气改造项目。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7"/>
        <w:tblW w:w="8974" w:type="dxa"/>
        <w:tblInd w:w="118" w:type="dxa"/>
        <w:tblLayout w:type="autofit"/>
        <w:tblCellMar>
          <w:top w:w="0" w:type="dxa"/>
          <w:left w:w="108" w:type="dxa"/>
          <w:bottom w:w="0" w:type="dxa"/>
          <w:right w:w="108" w:type="dxa"/>
        </w:tblCellMar>
      </w:tblPr>
      <w:tblGrid>
        <w:gridCol w:w="860"/>
        <w:gridCol w:w="1682"/>
        <w:gridCol w:w="1417"/>
        <w:gridCol w:w="3119"/>
        <w:gridCol w:w="709"/>
        <w:gridCol w:w="850"/>
        <w:gridCol w:w="337"/>
      </w:tblGrid>
      <w:tr>
        <w:tblPrEx>
          <w:tblCellMar>
            <w:top w:w="0" w:type="dxa"/>
            <w:left w:w="108" w:type="dxa"/>
            <w:bottom w:w="0" w:type="dxa"/>
            <w:right w:w="108" w:type="dxa"/>
          </w:tblCellMar>
        </w:tblPrEx>
        <w:trPr>
          <w:gridAfter w:val="1"/>
          <w:wAfter w:w="337" w:type="dxa"/>
          <w:trHeight w:val="360" w:hRule="atLeast"/>
        </w:trPr>
        <w:tc>
          <w:tcPr>
            <w:tcW w:w="8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6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项目编码</w:t>
            </w:r>
          </w:p>
        </w:tc>
        <w:tc>
          <w:tcPr>
            <w:tcW w:w="14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31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项目特征描述</w:t>
            </w:r>
          </w:p>
        </w:tc>
        <w:tc>
          <w:tcPr>
            <w:tcW w:w="7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计量单位</w:t>
            </w:r>
          </w:p>
        </w:tc>
        <w:tc>
          <w:tcPr>
            <w:tcW w:w="8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工程量</w:t>
            </w: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6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11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37"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20"/>
                <w:szCs w:val="20"/>
                <w:highlight w:val="none"/>
              </w:rPr>
            </w:pPr>
          </w:p>
        </w:tc>
      </w:tr>
      <w:tr>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6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11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37" w:type="dxa"/>
            <w:tcBorders>
              <w:top w:val="nil"/>
              <w:left w:val="nil"/>
              <w:bottom w:val="nil"/>
              <w:right w:val="nil"/>
            </w:tcBorders>
            <w:shd w:val="clear" w:color="auto" w:fill="auto"/>
            <w:noWrap/>
            <w:vAlign w:val="bottom"/>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整个项目</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7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337"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84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030108001001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离心式通风机</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1.名称:箱式风机（变频风机）</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2.型号:风量：30000m3/h，风压500Pa</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3.材质:碳钢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4.减振底座形式、数量:弹簧减震器</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台</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337"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84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030702001001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风管</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1.名称:风管</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2.材质:不锈钢304</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3.形状:矩形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4.规格:1000*800mm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5.板材厚度:1.0mm以内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6.管件、法兰等附件及支架设计要求:型材制作安装</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60</w:t>
            </w:r>
          </w:p>
        </w:tc>
        <w:tc>
          <w:tcPr>
            <w:tcW w:w="337"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84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3</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030702001002</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风管</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1.名称:风管</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2.材质:不锈钢304</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3.形状:矩形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4.规格:800*500mm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5.板材厚度:1.0mm以内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6.管件、法兰等附件及支架设计要求:型材制作安装</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36</w:t>
            </w:r>
          </w:p>
        </w:tc>
        <w:tc>
          <w:tcPr>
            <w:tcW w:w="337"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4</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030307005001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设备支架制作安装</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1.名称:设备支架制作、安装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2.材质:碳钢</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80</w:t>
            </w:r>
          </w:p>
        </w:tc>
        <w:tc>
          <w:tcPr>
            <w:tcW w:w="337"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5</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031201003001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风管、设备支架结构刷油</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1.除锈级别:轻锈</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2.油漆品种:防锈漆、调和漆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3.涂刷遍数、漆膜厚度:各两遍</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117.92</w:t>
            </w:r>
          </w:p>
        </w:tc>
        <w:tc>
          <w:tcPr>
            <w:tcW w:w="337"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030503008001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手动风阀</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1.名称:手动风阀</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2.规格:800*500</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337"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7</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030402017001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电控柜</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1.名称:电控柜（含2台变频器）</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2.规格:不锈钢304箱体，600*800*400</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套</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337"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8</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011615001001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侧墙开孔</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1.部位:墙体开孔及恢复</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2.洞尺寸:DN1000</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337" w:type="dxa"/>
            <w:vAlign w:val="center"/>
          </w:tcPr>
          <w:p>
            <w:pPr>
              <w:widowControl/>
              <w:jc w:val="left"/>
              <w:rPr>
                <w:rFonts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337" w:type="dxa"/>
          <w:trHeight w:val="1335" w:hRule="atLeast"/>
        </w:trPr>
        <w:tc>
          <w:tcPr>
            <w:tcW w:w="8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9</w:t>
            </w:r>
          </w:p>
        </w:tc>
        <w:tc>
          <w:tcPr>
            <w:tcW w:w="1682"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030408001001</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动力电缆</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1.名称:电力电缆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2.型号:YJV</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3.规格:3x6+1x4mm2</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4.材质:铜芯</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5.电压等级(kV):1</w:t>
            </w:r>
          </w:p>
        </w:tc>
        <w:tc>
          <w:tcPr>
            <w:tcW w:w="709"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200</w:t>
            </w:r>
          </w:p>
        </w:tc>
      </w:tr>
      <w:tr>
        <w:tblPrEx>
          <w:tblCellMar>
            <w:top w:w="0" w:type="dxa"/>
            <w:left w:w="108" w:type="dxa"/>
            <w:bottom w:w="0" w:type="dxa"/>
            <w:right w:w="108" w:type="dxa"/>
          </w:tblCellMar>
        </w:tblPrEx>
        <w:trPr>
          <w:gridAfter w:val="1"/>
          <w:wAfter w:w="337" w:type="dxa"/>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10</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030408006001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电力电缆头</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1.名称:电缆终端头制作、安装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2.规格:3x6+1x4mm2</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r>
      <w:tr>
        <w:tblPrEx>
          <w:tblCellMar>
            <w:top w:w="0" w:type="dxa"/>
            <w:left w:w="108" w:type="dxa"/>
            <w:bottom w:w="0" w:type="dxa"/>
            <w:right w:w="108" w:type="dxa"/>
          </w:tblCellMar>
        </w:tblPrEx>
        <w:trPr>
          <w:gridAfter w:val="1"/>
          <w:wAfter w:w="337" w:type="dxa"/>
          <w:trHeight w:val="13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11</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030408001002</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动力电缆</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1.名称:电力电缆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2.型号:YJV</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3.规格:3x25+2x16mm2</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4.材质:铜芯</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5.电压等级(kV):1</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200</w:t>
            </w:r>
          </w:p>
        </w:tc>
      </w:tr>
      <w:tr>
        <w:trPr>
          <w:gridAfter w:val="1"/>
          <w:wAfter w:w="337" w:type="dxa"/>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12</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030408006002</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电力电缆头</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1.名称:电缆终端头制作、安装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2.规格:3x25+2x16mm2</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2</w:t>
            </w:r>
          </w:p>
        </w:tc>
      </w:tr>
      <w:tr>
        <w:tblPrEx>
          <w:tblCellMar>
            <w:top w:w="0" w:type="dxa"/>
            <w:left w:w="108" w:type="dxa"/>
            <w:bottom w:w="0" w:type="dxa"/>
            <w:right w:w="108" w:type="dxa"/>
          </w:tblCellMar>
        </w:tblPrEx>
        <w:trPr>
          <w:gridAfter w:val="1"/>
          <w:wAfter w:w="337" w:type="dxa"/>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13</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030411003001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电缆桥架</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1.名称:桥架</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2.规格:100mm*100mm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3.材质:铝合金或不锈钢</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150</w:t>
            </w:r>
          </w:p>
        </w:tc>
      </w:tr>
      <w:tr>
        <w:tblPrEx>
          <w:tblCellMar>
            <w:top w:w="0" w:type="dxa"/>
            <w:left w:w="108" w:type="dxa"/>
            <w:bottom w:w="0" w:type="dxa"/>
            <w:right w:w="108" w:type="dxa"/>
          </w:tblCellMar>
        </w:tblPrEx>
        <w:trPr>
          <w:gridAfter w:val="1"/>
          <w:wAfter w:w="337" w:type="dxa"/>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14</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030413001001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铁构件</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1.名称:一般支架制作、安装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2.材质:型钢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3.规格:综合考虑</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71</w:t>
            </w:r>
          </w:p>
        </w:tc>
      </w:tr>
      <w:tr>
        <w:tblPrEx>
          <w:tblCellMar>
            <w:top w:w="0" w:type="dxa"/>
            <w:left w:w="108" w:type="dxa"/>
            <w:bottom w:w="0" w:type="dxa"/>
            <w:right w:w="108" w:type="dxa"/>
          </w:tblCellMar>
        </w:tblPrEx>
        <w:trPr>
          <w:gridAfter w:val="1"/>
          <w:wAfter w:w="337" w:type="dxa"/>
          <w:trHeight w:val="13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15</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031202003001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支架刷油除锈</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1.除锈级别:轻锈</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2.涂刷(喷)品种:防锈漆、调和漆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3.涂刷(喷)遍数、漆膜厚度:各两遍</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71</w:t>
            </w:r>
          </w:p>
        </w:tc>
      </w:tr>
      <w:tr>
        <w:trPr>
          <w:gridAfter w:val="1"/>
          <w:wAfter w:w="337" w:type="dxa"/>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16</w:t>
            </w:r>
          </w:p>
        </w:tc>
        <w:tc>
          <w:tcPr>
            <w:tcW w:w="16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030414002001</w:t>
            </w:r>
          </w:p>
        </w:tc>
        <w:tc>
          <w:tcPr>
            <w:tcW w:w="141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送配电装置系统</w:t>
            </w:r>
          </w:p>
        </w:tc>
        <w:tc>
          <w:tcPr>
            <w:tcW w:w="311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1.名称:送配电装置系统</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2.电压等级(kV):1</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系统</w:t>
            </w:r>
          </w:p>
        </w:tc>
        <w:tc>
          <w:tcPr>
            <w:tcW w:w="85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1</w:t>
            </w:r>
          </w:p>
        </w:tc>
      </w:tr>
    </w:tbl>
    <w:p>
      <w:pPr>
        <w:spacing w:line="384" w:lineRule="auto"/>
        <w:ind w:firstLine="420" w:firstLineChars="200"/>
        <w:rPr>
          <w:rFonts w:ascii="宋体" w:hAnsi="宋体" w:cs="宋体"/>
          <w:b/>
          <w:bCs/>
          <w:color w:val="auto"/>
          <w:sz w:val="24"/>
          <w:highlight w:val="none"/>
        </w:rPr>
      </w:pPr>
      <w:r>
        <w:rPr>
          <w:color w:val="auto"/>
          <w:highlight w:val="none"/>
        </w:rPr>
        <w:drawing>
          <wp:inline distT="0" distB="0" distL="114300" distR="114300">
            <wp:extent cx="5267960" cy="2778760"/>
            <wp:effectExtent l="0" t="0" r="889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7960" cy="2778760"/>
                    </a:xfrm>
                    <a:prstGeom prst="rect">
                      <a:avLst/>
                    </a:prstGeom>
                    <a:noFill/>
                    <a:ln>
                      <a:noFill/>
                    </a:ln>
                  </pic:spPr>
                </pic:pic>
              </a:graphicData>
            </a:graphic>
          </wp:inline>
        </w:drawing>
      </w:r>
    </w:p>
    <w:p>
      <w:pPr>
        <w:pStyle w:val="26"/>
        <w:ind w:firstLine="1126"/>
        <w:rPr>
          <w:color w:val="auto"/>
          <w:highlight w:val="none"/>
        </w:rPr>
      </w:pPr>
      <w:r>
        <w:rPr>
          <w:color w:val="auto"/>
          <w:highlight w:val="none"/>
        </w:rPr>
        <w:drawing>
          <wp:inline distT="0" distB="0" distL="114300" distR="114300">
            <wp:extent cx="5278120" cy="2827020"/>
            <wp:effectExtent l="0" t="0" r="17780" b="1143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5278120" cy="2827020"/>
                    </a:xfrm>
                    <a:prstGeom prst="rect">
                      <a:avLst/>
                    </a:prstGeom>
                    <a:noFill/>
                    <a:ln>
                      <a:noFill/>
                    </a:ln>
                  </pic:spPr>
                </pic:pic>
              </a:graphicData>
            </a:graphic>
          </wp:inline>
        </w:drawing>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ascii="宋体" w:hAnsi="宋体" w:cs="宋体"/>
          <w:color w:val="auto"/>
          <w:szCs w:val="21"/>
          <w:highlight w:val="none"/>
        </w:rPr>
        <w:fldChar w:fldCharType="end"/>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u w:val="single"/>
        </w:rPr>
        <w:t>（1）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4.4合同中没有适用于变更工程项目的单价的，按新增单价执行。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新增单价计价原则：</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（1）《广州地区建设工程常用材料税前综合价格》（下称综合价格）。</w:t>
      </w:r>
    </w:p>
    <w:p>
      <w:pPr>
        <w:spacing w:line="5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（2）《广州地区建设工程材料（设备）厂商价格信息》（下称厂商价格）下浮10-20%。</w:t>
      </w:r>
    </w:p>
    <w:p>
      <w:pPr>
        <w:spacing w:line="5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（3）综合价格、厂商价格中缺项的，采用由北京瑞恒达建筑咨询有限公司提供服务的“慧讯网”中查到的相应材料、设备价格的工程价。</w:t>
      </w:r>
    </w:p>
    <w:p>
      <w:pPr>
        <w:pStyle w:val="33"/>
        <w:rPr>
          <w:rFonts w:eastAsia="宋体"/>
          <w:color w:val="auto"/>
          <w:highlight w:val="none"/>
        </w:rPr>
      </w:pPr>
      <w:r>
        <w:rPr>
          <w:rFonts w:hint="eastAsia" w:hAnsi="宋体" w:eastAsia="宋体"/>
          <w:color w:val="auto"/>
          <w:highlight w:val="none"/>
        </w:rPr>
        <w:t xml:space="preserve">  </w:t>
      </w:r>
      <w:r>
        <w:rPr>
          <w:rFonts w:hAnsi="宋体" w:eastAsia="宋体"/>
          <w:color w:val="auto"/>
          <w:highlight w:val="none"/>
        </w:rPr>
        <w:t>（4）通过市场询价双方协商确定。</w:t>
      </w:r>
    </w:p>
    <w:p>
      <w:pPr>
        <w:rPr>
          <w:rFonts w:ascii="宋体" w:hAnsi="宋体" w:cs="宋体"/>
          <w:color w:val="auto"/>
          <w:sz w:val="24"/>
          <w:highlight w:val="none"/>
        </w:rPr>
      </w:pPr>
      <w:r>
        <w:rPr>
          <w:rFonts w:hint="eastAsia" w:ascii="宋体" w:hAnsi="宋体" w:cs="宋体"/>
          <w:color w:val="auto"/>
          <w:sz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年…月…日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rPr>
        <w:t xml:space="preserve"> 5</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，超过_</w:t>
      </w:r>
      <w:r>
        <w:rPr>
          <w:rFonts w:hint="eastAsia" w:ascii="宋体" w:hAnsi="宋体" w:cs="宋体"/>
          <w:bCs/>
          <w:color w:val="auto"/>
          <w:sz w:val="24"/>
          <w:highlight w:val="none"/>
          <w:u w:val="single"/>
        </w:rPr>
        <w:t>5</w:t>
      </w:r>
      <w:r>
        <w:rPr>
          <w:rFonts w:ascii="宋体" w:hAnsi="宋体" w:cs="宋体"/>
          <w:bCs/>
          <w:color w:val="auto"/>
          <w:sz w:val="24"/>
          <w:highlight w:val="none"/>
        </w:rPr>
        <w:t>_日，甲方有权解除合同并要求乙方支付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eastAsiaTheme="minorEastAsia" w:cstheme="minorEastAsia"/>
          <w:color w:val="auto"/>
          <w:sz w:val="24"/>
          <w:highlight w:val="none"/>
          <w:u w:val="single"/>
        </w:rPr>
        <w:t>5000元/人次</w:t>
      </w:r>
      <w:r>
        <w:rPr>
          <w:rFonts w:hint="eastAsia" w:asciiTheme="minorEastAsia" w:hAnsiTheme="minorEastAsia" w:eastAsiaTheme="minorEastAsia" w:cstheme="minorEastAsia"/>
          <w:color w:val="auto"/>
          <w:sz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5.7施工过程中，项目负责人应驻场管理，否则甲方有权要求乙方支付违约</w:t>
      </w:r>
      <w:r>
        <w:rPr>
          <w:rFonts w:hint="eastAsia" w:asciiTheme="minorEastAsia" w:hAnsiTheme="minorEastAsia" w:eastAsiaTheme="minorEastAsia" w:cstheme="minorEastAsia"/>
          <w:color w:val="auto"/>
          <w:sz w:val="24"/>
          <w:highlight w:val="none"/>
          <w:u w:val="single"/>
        </w:rPr>
        <w:t xml:space="preserve"> 1000元/天</w:t>
      </w:r>
      <w:r>
        <w:rPr>
          <w:rFonts w:hint="eastAsia" w:asciiTheme="minorEastAsia" w:hAnsiTheme="minorEastAsia" w:eastAsiaTheme="minorEastAsia" w:cstheme="minorEastAsia"/>
          <w:color w:val="auto"/>
          <w:sz w:val="24"/>
          <w:highlight w:val="none"/>
        </w:rPr>
        <w:t>，因此造成损失的，按实际发生额赔偿。</w:t>
      </w:r>
    </w:p>
    <w:p>
      <w:pPr>
        <w:pStyle w:val="33"/>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5.9在合同有效期内，若乙方发生不诚信行为情形的，乙方自愿接受甲方按《广州市净水有限公司经营建设项目参建企业不诚信行为管理办法》处理，具体处理标准详见附件3。</w:t>
      </w:r>
    </w:p>
    <w:p>
      <w:pPr>
        <w:pStyle w:val="33"/>
        <w:rPr>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4"/>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 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u w:val="single"/>
        </w:rPr>
        <w:t>元，（大写：…）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tabs>
          <w:tab w:val="left" w:pos="0"/>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u w:val="single"/>
        </w:rPr>
        <w:t>项目验收后，</w:t>
      </w:r>
      <w:r>
        <w:rPr>
          <w:rFonts w:hint="eastAsia" w:ascii="宋体" w:hAnsi="宋体" w:cs="宋体"/>
          <w:color w:val="auto"/>
          <w:sz w:val="24"/>
          <w:highlight w:val="none"/>
        </w:rPr>
        <w:t>经甲方或甲方委托有资质第三方机构审核后，由乙方提交申请支付资料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8.2.1</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4"/>
        <w:spacing w:line="384" w:lineRule="auto"/>
        <w:ind w:firstLine="480" w:firstLineChars="200"/>
        <w:outlineLvl w:val="1"/>
        <w:rPr>
          <w:rFonts w:hAnsi="宋体" w:cs="宋体"/>
          <w:color w:val="auto"/>
          <w:sz w:val="24"/>
          <w:szCs w:val="24"/>
          <w:highlight w:val="none"/>
        </w:rPr>
      </w:pPr>
      <w:r>
        <w:rPr>
          <w:rFonts w:hint="eastAsia" w:hAnsi="宋体" w:cs="宋体"/>
          <w:color w:val="auto"/>
          <w:sz w:val="24"/>
          <w:szCs w:val="24"/>
          <w:highlight w:val="none"/>
        </w:rPr>
        <w:t>8.2.3本项目工程款的支付单位为：</w:t>
      </w:r>
      <w:r>
        <w:rPr>
          <w:rFonts w:hint="eastAsia" w:hAnsi="宋体" w:cs="宋体"/>
          <w:color w:val="auto"/>
          <w:sz w:val="24"/>
          <w:szCs w:val="24"/>
          <w:highlight w:val="none"/>
          <w:u w:val="single"/>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2"/>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ascii="宋体" w:hAnsi="宋体" w:cs="宋体"/>
          <w:bCs/>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4"/>
        <w:spacing w:line="384" w:lineRule="auto"/>
        <w:ind w:firstLine="720" w:firstLineChars="300"/>
        <w:outlineLvl w:val="1"/>
        <w:rPr>
          <w:rFonts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33"/>
        <w:ind w:firstLine="48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9.5本合同竣工验收结算单位为</w:t>
      </w:r>
      <w:r>
        <w:rPr>
          <w:rFonts w:hint="eastAsia" w:asciiTheme="minorEastAsia" w:hAnsiTheme="minorEastAsia" w:eastAsiaTheme="minorEastAsia" w:cstheme="minorEastAsia"/>
          <w:color w:val="auto"/>
          <w:highlight w:val="none"/>
          <w:u w:val="single"/>
        </w:rPr>
        <w:t>：广州市净水有限公司</w:t>
      </w:r>
      <w:r>
        <w:rPr>
          <w:rFonts w:hint="eastAsia" w:asciiTheme="minorEastAsia" w:hAnsiTheme="minorEastAsia" w:eastAsiaTheme="minorEastAsia" w:cstheme="minorEastAsia"/>
          <w:color w:val="auto"/>
          <w:highlight w:val="none"/>
          <w:u w:val="single"/>
          <w:lang w:val="en-US" w:eastAsia="zh-CN"/>
        </w:rPr>
        <w:t>沥滘分公司</w:t>
      </w:r>
      <w:r>
        <w:rPr>
          <w:rFonts w:hint="eastAsia" w:asciiTheme="minorEastAsia" w:hAnsiTheme="minorEastAsia" w:eastAsiaTheme="minorEastAsia" w:cstheme="minorEastAsia"/>
          <w:color w:val="auto"/>
          <w:highlight w:val="none"/>
          <w:u w:val="single"/>
        </w:rPr>
        <w:t xml:space="preserve">  </w:t>
      </w:r>
    </w:p>
    <w:p>
      <w:pPr>
        <w:numPr>
          <w:ilvl w:val="0"/>
          <w:numId w:val="4"/>
        </w:numPr>
        <w:spacing w:before="120" w:after="156" w:afterLines="50" w:line="384" w:lineRule="auto"/>
        <w:ind w:firstLine="482" w:firstLineChars="200"/>
        <w:jc w:val="left"/>
        <w:rPr>
          <w:rFonts w:ascii="宋体" w:hAnsi="宋体" w:cs="宋体"/>
          <w:b/>
          <w:bCs/>
          <w:color w:val="auto"/>
          <w:sz w:val="24"/>
          <w:highlight w:val="none"/>
        </w:rPr>
      </w:pPr>
      <w:bookmarkStart w:id="7" w:name="_Toc518992994"/>
      <w:bookmarkStart w:id="8" w:name="_Toc520190034"/>
      <w:bookmarkStart w:id="9" w:name="_Toc474245220"/>
      <w:r>
        <w:rPr>
          <w:rFonts w:hint="eastAsia" w:ascii="宋体" w:hAnsi="宋体" w:cs="宋体"/>
          <w:b/>
          <w:bCs/>
          <w:color w:val="auto"/>
          <w:sz w:val="24"/>
          <w:highlight w:val="none"/>
        </w:rPr>
        <w:t>质量保证</w:t>
      </w:r>
      <w:bookmarkEnd w:id="7"/>
      <w:bookmarkEnd w:id="8"/>
      <w:bookmarkEnd w:id="9"/>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384" w:lineRule="auto"/>
        <w:ind w:firstLine="422" w:firstLineChars="175"/>
        <w:jc w:val="left"/>
        <w:rPr>
          <w:rFonts w:ascii="宋体" w:hAnsi="宋体" w:cs="宋体"/>
          <w:color w:val="auto"/>
          <w:sz w:val="24"/>
          <w:highlight w:val="none"/>
        </w:rPr>
      </w:pPr>
      <w:bookmarkStart w:id="10" w:name="_Toc107447255"/>
      <w:bookmarkStart w:id="11" w:name="_Toc474245226"/>
      <w:bookmarkStart w:id="12" w:name="_Toc107446862"/>
      <w:bookmarkStart w:id="13" w:name="_Toc19692"/>
      <w:bookmarkStart w:id="14" w:name="_Toc183666531"/>
      <w:bookmarkStart w:id="15" w:name="_Toc520190040"/>
      <w:bookmarkStart w:id="16" w:name="_Toc518993000"/>
      <w:bookmarkStart w:id="17" w:name="_Toc306350467"/>
      <w:r>
        <w:rPr>
          <w:rFonts w:hint="eastAsia" w:ascii="宋体" w:hAnsi="宋体" w:cs="宋体"/>
          <w:b/>
          <w:bCs/>
          <w:color w:val="auto"/>
          <w:sz w:val="24"/>
          <w:highlight w:val="none"/>
        </w:rPr>
        <w:t>第十一条不可抗力</w:t>
      </w:r>
      <w:bookmarkEnd w:id="10"/>
      <w:bookmarkEnd w:id="11"/>
      <w:bookmarkEnd w:id="12"/>
      <w:bookmarkEnd w:id="13"/>
      <w:bookmarkEnd w:id="14"/>
      <w:bookmarkEnd w:id="15"/>
      <w:bookmarkEnd w:id="16"/>
      <w:bookmarkEnd w:id="17"/>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18" w:name="_Toc306350468"/>
      <w:bookmarkStart w:id="19" w:name="_Toc183666532"/>
      <w:bookmarkStart w:id="20" w:name="_Toc12010"/>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1" w:name="_Toc520190041"/>
      <w:bookmarkStart w:id="22" w:name="_Toc474245227"/>
      <w:bookmarkStart w:id="23" w:name="_Toc107446864"/>
      <w:bookmarkStart w:id="24" w:name="_Toc118172294"/>
      <w:bookmarkStart w:id="25" w:name="_Toc518993001"/>
      <w:bookmarkStart w:id="26" w:name="_Toc107447257"/>
    </w:p>
    <w:p>
      <w:pPr>
        <w:spacing w:before="156" w:beforeLines="50" w:after="156"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18"/>
      <w:bookmarkEnd w:id="19"/>
      <w:bookmarkEnd w:id="20"/>
      <w:bookmarkEnd w:id="21"/>
      <w:bookmarkEnd w:id="22"/>
      <w:bookmarkEnd w:id="23"/>
      <w:bookmarkEnd w:id="24"/>
      <w:bookmarkEnd w:id="25"/>
      <w:bookmarkEnd w:id="26"/>
    </w:p>
    <w:p>
      <w:pPr>
        <w:spacing w:line="384" w:lineRule="auto"/>
        <w:ind w:firstLine="482"/>
        <w:rPr>
          <w:rFonts w:ascii="宋体" w:hAnsi="宋体" w:cs="宋体"/>
          <w:bCs/>
          <w:color w:val="auto"/>
          <w:sz w:val="24"/>
          <w:highlight w:val="none"/>
        </w:rPr>
      </w:pPr>
      <w:bookmarkStart w:id="27" w:name="_Toc306350469"/>
      <w:bookmarkStart w:id="28"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27"/>
      <w:bookmarkEnd w:id="28"/>
      <w:bookmarkStart w:id="29" w:name="_Toc474245229"/>
      <w:bookmarkStart w:id="30" w:name="_Toc518993003"/>
      <w:bookmarkStart w:id="31" w:name="_Toc520190043"/>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32" w:name="_Toc107447264"/>
      <w:bookmarkStart w:id="33" w:name="_Toc107446871"/>
      <w:r>
        <w:rPr>
          <w:rFonts w:hint="eastAsia" w:ascii="宋体" w:hAnsi="宋体" w:cs="宋体"/>
          <w:b/>
          <w:bCs/>
          <w:color w:val="auto"/>
          <w:sz w:val="24"/>
          <w:highlight w:val="none"/>
        </w:rPr>
        <w:t>合同生效及其他</w:t>
      </w:r>
      <w:bookmarkEnd w:id="29"/>
      <w:bookmarkEnd w:id="30"/>
      <w:bookmarkEnd w:id="31"/>
      <w:bookmarkEnd w:id="32"/>
      <w:bookmarkEnd w:id="33"/>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本合同正文一式6份，其中：甲方4份，乙方2份。</w:t>
      </w:r>
    </w:p>
    <w:p>
      <w:pPr>
        <w:spacing w:line="384" w:lineRule="auto"/>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p>
    <w:p>
      <w:pPr>
        <w:spacing w:line="384" w:lineRule="auto"/>
        <w:ind w:firstLine="480"/>
        <w:rPr>
          <w:rFonts w:ascii="宋体" w:hAnsi="宋体" w:cs="宋体"/>
          <w:color w:val="auto"/>
          <w:sz w:val="24"/>
          <w:highlight w:val="none"/>
          <w:u w:val="single"/>
        </w:rPr>
      </w:pPr>
    </w:p>
    <w:p>
      <w:pPr>
        <w:spacing w:line="384" w:lineRule="auto"/>
        <w:ind w:firstLine="480"/>
        <w:rPr>
          <w:rFonts w:ascii="宋体" w:hAnsi="宋体" w:cs="宋体"/>
          <w:color w:val="auto"/>
          <w:sz w:val="24"/>
          <w:highlight w:val="none"/>
          <w:u w:val="single"/>
        </w:rPr>
      </w:pPr>
    </w:p>
    <w:p>
      <w:pPr>
        <w:spacing w:line="384" w:lineRule="auto"/>
        <w:ind w:firstLine="480"/>
        <w:rPr>
          <w:rFonts w:ascii="宋体" w:hAnsi="宋体" w:cs="宋体"/>
          <w:color w:val="auto"/>
          <w:sz w:val="24"/>
          <w:highlight w:val="none"/>
          <w:u w:val="singl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成交通知书/委托函（如有）</w:t>
      </w:r>
    </w:p>
    <w:p>
      <w:pPr>
        <w:spacing w:line="46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2.廉洁协议</w:t>
      </w:r>
    </w:p>
    <w:p>
      <w:pPr>
        <w:spacing w:line="46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3.不诚信行为的情形及相应被暂停参与投标活动的处理标准</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营运场所施工安全协议书（具体以安全办通知为准）</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宋体" w:hAnsi="宋体" w:cs="宋体"/>
          <w:color w:val="auto"/>
          <w:sz w:val="24"/>
          <w:highlight w:val="none"/>
        </w:rPr>
        <w:t>履约保函（模板）</w:t>
      </w:r>
    </w:p>
    <w:p>
      <w:pPr>
        <w:spacing w:line="360" w:lineRule="auto"/>
        <w:ind w:firstLine="720" w:firstLineChars="300"/>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8.</w:t>
      </w:r>
      <w:r>
        <w:rPr>
          <w:rFonts w:hint="eastAsia" w:asciiTheme="minorEastAsia" w:hAnsiTheme="minorEastAsia" w:eastAsiaTheme="minorEastAsia" w:cstheme="minorEastAsia"/>
          <w:color w:val="auto"/>
          <w:sz w:val="24"/>
          <w:highlight w:val="none"/>
        </w:rPr>
        <w:t>应急救援物资清单（如需）</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9.授权委托证明（如需）</w:t>
      </w:r>
    </w:p>
    <w:p>
      <w:pPr>
        <w:adjustRightInd w:val="0"/>
        <w:snapToGrid w:val="0"/>
        <w:ind w:firstLine="720" w:firstLineChars="300"/>
        <w:rPr>
          <w:rFonts w:ascii="宋体" w:hAnsi="宋体" w:cs="宋体"/>
          <w:color w:val="auto"/>
          <w:sz w:val="24"/>
          <w:highlight w:val="none"/>
        </w:rPr>
      </w:pPr>
    </w:p>
    <w:p>
      <w:pPr>
        <w:spacing w:line="384" w:lineRule="auto"/>
        <w:ind w:firstLine="720" w:firstLineChars="300"/>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 或                         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                                  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                              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                    签署日期：年月日</w:t>
      </w: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pStyle w:val="33"/>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ascii="宋体" w:hAnsi="宋体" w:cs="宋体"/>
          <w:b/>
          <w:bCs/>
          <w:color w:val="auto"/>
          <w:szCs w:val="21"/>
          <w:highlight w:val="none"/>
        </w:rPr>
      </w:pPr>
      <w:bookmarkStart w:id="34" w:name="_Toc387080836"/>
      <w:bookmarkStart w:id="35" w:name="_Toc389815339"/>
      <w:bookmarkStart w:id="36" w:name="_Toc389815031"/>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沥</w:t>
      </w:r>
      <w:r>
        <w:rPr>
          <w:rFonts w:hint="eastAsia" w:ascii="微软雅黑" w:hAnsi="微软雅黑" w:eastAsia="微软雅黑" w:cs="微软雅黑"/>
          <w:bCs/>
          <w:color w:val="auto"/>
          <w:sz w:val="28"/>
          <w:szCs w:val="28"/>
          <w:highlight w:val="none"/>
          <w:u w:val="single"/>
        </w:rPr>
        <w:t>滘</w:t>
      </w:r>
      <w:r>
        <w:rPr>
          <w:rFonts w:hint="eastAsia" w:ascii="仿宋_GB2312" w:hAnsi="仿宋_GB2312" w:eastAsia="仿宋_GB2312" w:cs="仿宋_GB2312"/>
          <w:bCs/>
          <w:color w:val="auto"/>
          <w:sz w:val="28"/>
          <w:szCs w:val="28"/>
          <w:highlight w:val="none"/>
          <w:u w:val="single"/>
        </w:rPr>
        <w:t>分公司三期鼓风机散热排气改造项目</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5"/>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（沥</w:t>
      </w:r>
      <w:r>
        <w:rPr>
          <w:rFonts w:hint="eastAsia" w:ascii="微软雅黑" w:hAnsi="微软雅黑" w:eastAsia="微软雅黑" w:cs="微软雅黑"/>
          <w:bCs/>
          <w:color w:val="auto"/>
          <w:sz w:val="28"/>
          <w:szCs w:val="28"/>
          <w:highlight w:val="none"/>
          <w:u w:val="single"/>
        </w:rPr>
        <w:t>滘</w:t>
      </w:r>
      <w:r>
        <w:rPr>
          <w:rFonts w:hint="eastAsia" w:ascii="仿宋_GB2312" w:hAnsi="仿宋_GB2312" w:eastAsia="仿宋_GB2312" w:cs="仿宋_GB2312"/>
          <w:bCs/>
          <w:color w:val="auto"/>
          <w:sz w:val="28"/>
          <w:szCs w:val="28"/>
          <w:highlight w:val="none"/>
          <w:u w:val="single"/>
        </w:rPr>
        <w:t>分公司三期鼓风机散热排气改造项目）+（穗净水合[</w:t>
      </w:r>
      <w:r>
        <w:rPr>
          <w:rFonts w:ascii="仿宋_GB2312" w:hAnsi="仿宋_GB2312" w:eastAsia="仿宋_GB2312" w:cs="仿宋_GB2312"/>
          <w:bCs/>
          <w:color w:val="auto"/>
          <w:sz w:val="28"/>
          <w:szCs w:val="28"/>
          <w:highlight w:val="none"/>
          <w:u w:val="single"/>
        </w:rPr>
        <w:t xml:space="preserve">2021]   </w:t>
      </w:r>
      <w:r>
        <w:rPr>
          <w:rFonts w:hint="eastAsia" w:ascii="仿宋_GB2312" w:hAnsi="仿宋_GB2312" w:eastAsia="仿宋_GB2312" w:cs="仿宋_GB2312"/>
          <w:bCs/>
          <w:color w:val="auto"/>
          <w:sz w:val="28"/>
          <w:szCs w:val="28"/>
          <w:highlight w:val="none"/>
          <w:u w:val="single"/>
        </w:rPr>
        <w:t>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6</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4</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2</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46"/>
        <w:tabs>
          <w:tab w:val="left" w:pos="5100"/>
        </w:tabs>
        <w:spacing w:line="56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Ansi="仿宋_GB2312" w:cs="仿宋_GB2312"/>
          <w:bCs/>
          <w:color w:val="auto"/>
          <w:sz w:val="28"/>
          <w:szCs w:val="28"/>
          <w:highlight w:val="none"/>
        </w:rPr>
      </w:pPr>
    </w:p>
    <w:p>
      <w:pPr>
        <w:pStyle w:val="26"/>
        <w:ind w:firstLine="986"/>
        <w:rPr>
          <w:rFonts w:hint="eastAsia" w:hAnsi="仿宋_GB2312" w:cs="仿宋_GB2312"/>
          <w:bCs/>
          <w:color w:val="auto"/>
          <w:sz w:val="28"/>
          <w:szCs w:val="28"/>
          <w:highlight w:val="none"/>
        </w:rPr>
      </w:pPr>
    </w:p>
    <w:p>
      <w:pPr>
        <w:pStyle w:val="26"/>
        <w:ind w:firstLine="0" w:firstLineChars="0"/>
        <w:rPr>
          <w:rFonts w:hAnsi="仿宋_GB2312" w:cs="仿宋_GB2312"/>
          <w:bCs/>
          <w:color w:val="auto"/>
          <w:sz w:val="28"/>
          <w:szCs w:val="28"/>
          <w:highlight w:val="none"/>
        </w:rPr>
      </w:pPr>
    </w:p>
    <w:p>
      <w:pPr>
        <w:adjustRightInd w:val="0"/>
        <w:snapToGrid w:val="0"/>
        <w:rPr>
          <w:rFonts w:ascii="宋体" w:hAnsi="宋体" w:cs="宋体"/>
          <w:color w:val="auto"/>
          <w:szCs w:val="21"/>
          <w:highlight w:val="none"/>
        </w:rPr>
      </w:pPr>
      <w:r>
        <w:rPr>
          <w:rFonts w:hint="eastAsia" w:ascii="宋体" w:hAnsi="宋体" w:cs="宋体"/>
          <w:b/>
          <w:bCs/>
          <w:color w:val="auto"/>
          <w:szCs w:val="21"/>
          <w:highlight w:val="none"/>
        </w:rPr>
        <w:t>附件3.</w:t>
      </w:r>
      <w:r>
        <w:rPr>
          <w:rFonts w:hint="eastAsia" w:ascii="宋体" w:hAnsi="宋体" w:cs="宋体"/>
          <w:color w:val="auto"/>
          <w:szCs w:val="21"/>
          <w:highlight w:val="none"/>
        </w:rPr>
        <w:t>不诚信行为的情形及相应被暂停参与投标活动的处理标准</w:t>
      </w:r>
    </w:p>
    <w:tbl>
      <w:tblPr>
        <w:tblStyle w:val="2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处理</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发生重伤或死亡1～2人的，暂停投标1年至2年（含）。</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发生重伤或死亡3～9人的，暂停投标2年以上至4年。</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其他不诚信</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bl>
    <w:p>
      <w:pPr>
        <w:contextualSpacing/>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备注：本处理标准出自《广州市净水有限公司经营建设项目参建企业不诚信行为管理办法》。</w:t>
      </w:r>
    </w:p>
    <w:p>
      <w:pPr>
        <w:spacing w:line="360" w:lineRule="auto"/>
        <w:rPr>
          <w:rFonts w:ascii="宋体" w:hAnsi="宋体"/>
          <w:b/>
          <w:color w:val="auto"/>
          <w:sz w:val="24"/>
          <w:highlight w:val="none"/>
        </w:rPr>
      </w:pPr>
    </w:p>
    <w:p>
      <w:pPr>
        <w:spacing w:line="360" w:lineRule="auto"/>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pStyle w:val="26"/>
        <w:ind w:firstLine="1126"/>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w:t>
      </w:r>
      <w:bookmarkEnd w:id="34"/>
      <w:bookmarkEnd w:id="35"/>
      <w:bookmarkEnd w:id="36"/>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30"/>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沥滘分公司三期鼓风机散热排气改造项目</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ind w:firstLine="8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ind w:firstLine="8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ind w:firstLine="8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ind w:firstLine="8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ind w:firstLine="8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ind w:firstLine="8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845"/>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widowControl/>
        <w:spacing w:line="560" w:lineRule="exact"/>
        <w:ind w:firstLine="1560" w:firstLineChars="650"/>
        <w:jc w:val="left"/>
        <w:rPr>
          <w:rFonts w:ascii="宋体" w:hAnsi="宋体" w:cs="宋体"/>
          <w:color w:val="auto"/>
          <w:kern w:val="0"/>
          <w:sz w:val="24"/>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附件5：</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工程量报价</w:t>
      </w:r>
    </w:p>
    <w:tbl>
      <w:tblPr>
        <w:tblStyle w:val="27"/>
        <w:tblW w:w="10440" w:type="dxa"/>
        <w:tblInd w:w="0" w:type="dxa"/>
        <w:tblLayout w:type="autofit"/>
        <w:tblCellMar>
          <w:top w:w="0" w:type="dxa"/>
          <w:left w:w="108" w:type="dxa"/>
          <w:bottom w:w="0" w:type="dxa"/>
          <w:right w:w="108" w:type="dxa"/>
        </w:tblCellMar>
      </w:tblPr>
      <w:tblGrid>
        <w:gridCol w:w="1160"/>
        <w:gridCol w:w="4780"/>
        <w:gridCol w:w="2540"/>
        <w:gridCol w:w="1960"/>
      </w:tblGrid>
      <w:tr>
        <w:tblPrEx>
          <w:tblCellMar>
            <w:top w:w="0" w:type="dxa"/>
            <w:left w:w="108" w:type="dxa"/>
            <w:bottom w:w="0" w:type="dxa"/>
            <w:right w:w="108" w:type="dxa"/>
          </w:tblCellMar>
        </w:tblPrEx>
        <w:trPr>
          <w:trHeight w:val="375" w:hRule="atLeast"/>
        </w:trPr>
        <w:tc>
          <w:tcPr>
            <w:tcW w:w="11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47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汇总内容</w:t>
            </w:r>
          </w:p>
        </w:tc>
        <w:tc>
          <w:tcPr>
            <w:tcW w:w="25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金额:(元)</w:t>
            </w:r>
          </w:p>
        </w:tc>
        <w:tc>
          <w:tcPr>
            <w:tcW w:w="196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其中：暂估价(元)</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分部分项合计</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措施合计</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绿色施工安全防护措施费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其他措施费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其他项目</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暂列金额</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暂估价</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3.3</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计日工</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3.4</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总承包服务费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3.5</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预算包干费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3.6</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工程优质费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3.7</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概算幅度差</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3.8</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索赔费用</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3.9</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现场签证费用</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3.10</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其他费用</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税前工程造价</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增值税销项税额</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总造价</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人工费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59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投标报价合计=1+2+3+5</w:t>
            </w:r>
          </w:p>
        </w:tc>
        <w:tc>
          <w:tcPr>
            <w:tcW w:w="2540" w:type="dxa"/>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0</w:t>
            </w: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tbl>
      <w:tblPr>
        <w:tblStyle w:val="27"/>
        <w:tblW w:w="11140" w:type="dxa"/>
        <w:jc w:val="center"/>
        <w:tblLayout w:type="autofit"/>
        <w:tblCellMar>
          <w:top w:w="0" w:type="dxa"/>
          <w:left w:w="108" w:type="dxa"/>
          <w:bottom w:w="0" w:type="dxa"/>
          <w:right w:w="108" w:type="dxa"/>
        </w:tblCellMar>
      </w:tblPr>
      <w:tblGrid>
        <w:gridCol w:w="108"/>
        <w:gridCol w:w="677"/>
        <w:gridCol w:w="35"/>
        <w:gridCol w:w="528"/>
        <w:gridCol w:w="853"/>
        <w:gridCol w:w="199"/>
        <w:gridCol w:w="918"/>
        <w:gridCol w:w="670"/>
        <w:gridCol w:w="432"/>
        <w:gridCol w:w="668"/>
        <w:gridCol w:w="932"/>
        <w:gridCol w:w="47"/>
        <w:gridCol w:w="121"/>
        <w:gridCol w:w="164"/>
        <w:gridCol w:w="582"/>
        <w:gridCol w:w="6"/>
        <w:gridCol w:w="100"/>
        <w:gridCol w:w="168"/>
        <w:gridCol w:w="200"/>
        <w:gridCol w:w="564"/>
        <w:gridCol w:w="8"/>
        <w:gridCol w:w="169"/>
        <w:gridCol w:w="531"/>
        <w:gridCol w:w="147"/>
        <w:gridCol w:w="53"/>
        <w:gridCol w:w="608"/>
        <w:gridCol w:w="235"/>
        <w:gridCol w:w="117"/>
        <w:gridCol w:w="800"/>
        <w:gridCol w:w="500"/>
      </w:tblGrid>
      <w:tr>
        <w:tblPrEx>
          <w:tblCellMar>
            <w:top w:w="0" w:type="dxa"/>
            <w:left w:w="108" w:type="dxa"/>
            <w:bottom w:w="0" w:type="dxa"/>
            <w:right w:w="108" w:type="dxa"/>
          </w:tblCellMar>
        </w:tblPrEx>
        <w:trPr>
          <w:gridAfter w:val="1"/>
          <w:wAfter w:w="500" w:type="dxa"/>
          <w:trHeight w:val="795" w:hRule="atLeast"/>
          <w:jc w:val="center"/>
        </w:trPr>
        <w:tc>
          <w:tcPr>
            <w:tcW w:w="10640" w:type="dxa"/>
            <w:gridSpan w:val="29"/>
            <w:tcBorders>
              <w:top w:val="nil"/>
              <w:left w:val="nil"/>
              <w:bottom w:val="nil"/>
              <w:right w:val="nil"/>
            </w:tcBorders>
            <w:shd w:val="clear" w:color="FFFFFF" w:fill="FFFFFF"/>
            <w:vAlign w:val="center"/>
          </w:tcPr>
          <w:p>
            <w:pPr>
              <w:widowControl/>
              <w:jc w:val="center"/>
              <w:rPr>
                <w:rFonts w:ascii="宋体" w:hAnsi="宋体" w:cs="Arial"/>
                <w:b/>
                <w:bCs/>
                <w:color w:val="auto"/>
                <w:kern w:val="0"/>
                <w:sz w:val="40"/>
                <w:szCs w:val="40"/>
                <w:highlight w:val="none"/>
              </w:rPr>
            </w:pPr>
            <w:r>
              <w:rPr>
                <w:rFonts w:hint="eastAsia" w:ascii="宋体" w:hAnsi="宋体" w:cs="Arial"/>
                <w:b/>
                <w:bCs/>
                <w:color w:val="auto"/>
                <w:kern w:val="0"/>
                <w:sz w:val="40"/>
                <w:szCs w:val="40"/>
                <w:highlight w:val="none"/>
              </w:rPr>
              <w:t>分部分项工程和单价措施项目清单与计价表</w:t>
            </w:r>
          </w:p>
        </w:tc>
      </w:tr>
      <w:tr>
        <w:tblPrEx>
          <w:tblCellMar>
            <w:top w:w="0" w:type="dxa"/>
            <w:left w:w="108" w:type="dxa"/>
            <w:bottom w:w="0" w:type="dxa"/>
            <w:right w:w="108" w:type="dxa"/>
          </w:tblCellMar>
        </w:tblPrEx>
        <w:trPr>
          <w:gridAfter w:val="1"/>
          <w:wAfter w:w="500" w:type="dxa"/>
          <w:trHeight w:val="570" w:hRule="atLeast"/>
          <w:jc w:val="center"/>
        </w:trPr>
        <w:tc>
          <w:tcPr>
            <w:tcW w:w="6067" w:type="dxa"/>
            <w:gridSpan w:val="12"/>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2082" w:type="dxa"/>
            <w:gridSpan w:val="10"/>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2491" w:type="dxa"/>
            <w:gridSpan w:val="7"/>
            <w:tcBorders>
              <w:top w:val="nil"/>
              <w:left w:val="nil"/>
              <w:bottom w:val="nil"/>
              <w:right w:val="nil"/>
            </w:tcBorders>
            <w:shd w:val="clear" w:color="FFFFFF" w:fill="FFFFFF"/>
            <w:vAlign w:val="bottom"/>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1 页  共 2 页</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41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项目编码</w:t>
            </w:r>
          </w:p>
        </w:tc>
        <w:tc>
          <w:tcPr>
            <w:tcW w:w="111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3034"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项目特征描述</w:t>
            </w:r>
          </w:p>
        </w:tc>
        <w:tc>
          <w:tcPr>
            <w:tcW w:w="5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计量单位</w:t>
            </w:r>
          </w:p>
        </w:tc>
        <w:tc>
          <w:tcPr>
            <w:tcW w:w="1038"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工程量</w:t>
            </w:r>
          </w:p>
        </w:tc>
        <w:tc>
          <w:tcPr>
            <w:tcW w:w="2668" w:type="dxa"/>
            <w:gridSpan w:val="9"/>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金额（元）</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6"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117"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034" w:type="dxa"/>
            <w:gridSpan w:val="7"/>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038"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综合单价</w:t>
            </w:r>
          </w:p>
        </w:tc>
        <w:tc>
          <w:tcPr>
            <w:tcW w:w="89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综合合价</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其中</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6"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117"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034" w:type="dxa"/>
            <w:gridSpan w:val="7"/>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038"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5"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9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暂估价</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整个项目</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84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030108001001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离心式通风机</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1.名称:箱式风机（变频风机）</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2.型号:风量：30000m3/h，风压500Pa</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3.材质:碳钢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4.减振底座形式、数量:弹簧减震器</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台</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84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030702001001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风管</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1.名称:风管</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2.材质:不锈钢304</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3.形状:矩形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4.规格:1000*800mm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5.板材厚度:1.0mm以内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6.管件、法兰等附件及支架设计要求:型材制作安装</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84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3</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030702001002</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风管</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1.名称:风管</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2.材质:不锈钢304</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3.形状:矩形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4.规格:800*500mm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5.板材厚度:1.0mm以内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6.管件、法兰等附件及支架设计要求:型材制作安装</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36</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4</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030307005001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设备支架制作安装</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1.名称:设备支架制作、安装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2.材质:碳钢</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80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08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5</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031201003001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风管、设备支架结构刷油</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1.除锈级别:轻锈</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2.油漆品种:防锈漆、调和漆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3.涂刷遍数、漆膜厚度:各两遍</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117.92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030503008001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手动风阀</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1.名称:手动风阀</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2.规格:800*500</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08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030402017001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电控柜</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1.名称:电控柜（含2台变频器）</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2.规格:不锈钢304箱体，600*800*400</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套</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8</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011615001001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侧墙开孔</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1.部位:墙体开孔及恢复</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2.洞尺寸:DN1000</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8827" w:type="dxa"/>
            <w:gridSpan w:val="24"/>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本页小计</w:t>
            </w:r>
          </w:p>
        </w:tc>
        <w:tc>
          <w:tcPr>
            <w:tcW w:w="896" w:type="dxa"/>
            <w:gridSpan w:val="3"/>
            <w:tcBorders>
              <w:top w:val="nil"/>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8"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45" w:hRule="atLeast"/>
          <w:jc w:val="center"/>
        </w:trPr>
        <w:tc>
          <w:tcPr>
            <w:tcW w:w="10640" w:type="dxa"/>
            <w:gridSpan w:val="29"/>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注：为计取规费等的使用，可在表中增设其中：“定额人工费”。</w:t>
            </w:r>
          </w:p>
        </w:tc>
      </w:tr>
      <w:tr>
        <w:tblPrEx>
          <w:tblCellMar>
            <w:top w:w="0" w:type="dxa"/>
            <w:left w:w="108" w:type="dxa"/>
            <w:bottom w:w="0" w:type="dxa"/>
            <w:right w:w="108" w:type="dxa"/>
          </w:tblCellMar>
        </w:tblPrEx>
        <w:trPr>
          <w:gridAfter w:val="1"/>
          <w:wAfter w:w="500" w:type="dxa"/>
          <w:trHeight w:val="345" w:hRule="atLeast"/>
          <w:jc w:val="center"/>
        </w:trPr>
        <w:tc>
          <w:tcPr>
            <w:tcW w:w="6067" w:type="dxa"/>
            <w:gridSpan w:val="12"/>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082" w:type="dxa"/>
            <w:gridSpan w:val="10"/>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u w:val="single"/>
              </w:rPr>
            </w:pPr>
            <w:r>
              <w:rPr>
                <w:rFonts w:hint="eastAsia" w:ascii="宋体" w:hAnsi="宋体" w:cs="Arial"/>
                <w:color w:val="auto"/>
                <w:kern w:val="0"/>
                <w:sz w:val="18"/>
                <w:szCs w:val="18"/>
                <w:highlight w:val="none"/>
                <w:u w:val="single"/>
              </w:rPr>
              <w:t>　</w:t>
            </w:r>
          </w:p>
        </w:tc>
        <w:tc>
          <w:tcPr>
            <w:tcW w:w="2491" w:type="dxa"/>
            <w:gridSpan w:val="7"/>
            <w:tcBorders>
              <w:top w:val="nil"/>
              <w:left w:val="nil"/>
              <w:bottom w:val="nil"/>
              <w:right w:val="nil"/>
            </w:tcBorders>
            <w:shd w:val="clear" w:color="FFFFFF" w:fill="FFFFFF"/>
          </w:tcPr>
          <w:p>
            <w:pPr>
              <w:widowControl/>
              <w:jc w:val="righ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表—08</w:t>
            </w:r>
          </w:p>
        </w:tc>
      </w:tr>
      <w:tr>
        <w:tblPrEx>
          <w:tblCellMar>
            <w:top w:w="0" w:type="dxa"/>
            <w:left w:w="108" w:type="dxa"/>
            <w:bottom w:w="0" w:type="dxa"/>
            <w:right w:w="108" w:type="dxa"/>
          </w:tblCellMar>
        </w:tblPrEx>
        <w:trPr>
          <w:gridAfter w:val="1"/>
          <w:wAfter w:w="500" w:type="dxa"/>
          <w:trHeight w:val="795" w:hRule="atLeast"/>
          <w:jc w:val="center"/>
        </w:trPr>
        <w:tc>
          <w:tcPr>
            <w:tcW w:w="10640" w:type="dxa"/>
            <w:gridSpan w:val="29"/>
            <w:tcBorders>
              <w:top w:val="nil"/>
              <w:left w:val="nil"/>
              <w:bottom w:val="nil"/>
              <w:right w:val="nil"/>
            </w:tcBorders>
            <w:shd w:val="clear" w:color="FFFFFF" w:fill="FFFFFF"/>
            <w:vAlign w:val="center"/>
          </w:tcPr>
          <w:p>
            <w:pPr>
              <w:widowControl/>
              <w:jc w:val="center"/>
              <w:rPr>
                <w:rFonts w:hint="eastAsia" w:ascii="宋体" w:hAnsi="宋体" w:cs="Arial"/>
                <w:b/>
                <w:bCs/>
                <w:color w:val="auto"/>
                <w:kern w:val="0"/>
                <w:sz w:val="40"/>
                <w:szCs w:val="40"/>
                <w:highlight w:val="none"/>
              </w:rPr>
            </w:pPr>
            <w:r>
              <w:rPr>
                <w:rFonts w:hint="eastAsia" w:ascii="宋体" w:hAnsi="宋体" w:cs="Arial"/>
                <w:b/>
                <w:bCs/>
                <w:color w:val="auto"/>
                <w:kern w:val="0"/>
                <w:sz w:val="40"/>
                <w:szCs w:val="40"/>
                <w:highlight w:val="none"/>
              </w:rPr>
              <w:t>分部分项工程和单价措施项目清单与计价表</w:t>
            </w:r>
          </w:p>
        </w:tc>
      </w:tr>
      <w:tr>
        <w:tblPrEx>
          <w:tblCellMar>
            <w:top w:w="0" w:type="dxa"/>
            <w:left w:w="108" w:type="dxa"/>
            <w:bottom w:w="0" w:type="dxa"/>
            <w:right w:w="108" w:type="dxa"/>
          </w:tblCellMar>
        </w:tblPrEx>
        <w:trPr>
          <w:gridAfter w:val="1"/>
          <w:wAfter w:w="500" w:type="dxa"/>
          <w:trHeight w:val="570" w:hRule="atLeast"/>
          <w:jc w:val="center"/>
        </w:trPr>
        <w:tc>
          <w:tcPr>
            <w:tcW w:w="6067" w:type="dxa"/>
            <w:gridSpan w:val="12"/>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2082" w:type="dxa"/>
            <w:gridSpan w:val="10"/>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2491" w:type="dxa"/>
            <w:gridSpan w:val="7"/>
            <w:tcBorders>
              <w:top w:val="nil"/>
              <w:left w:val="nil"/>
              <w:bottom w:val="nil"/>
              <w:right w:val="nil"/>
            </w:tcBorders>
            <w:shd w:val="clear" w:color="FFFFFF" w:fill="FFFFFF"/>
            <w:vAlign w:val="bottom"/>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2 页  共 2 页</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41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项目编码</w:t>
            </w:r>
          </w:p>
        </w:tc>
        <w:tc>
          <w:tcPr>
            <w:tcW w:w="111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3034"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项目特征描述</w:t>
            </w:r>
          </w:p>
        </w:tc>
        <w:tc>
          <w:tcPr>
            <w:tcW w:w="5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计量单位</w:t>
            </w:r>
          </w:p>
        </w:tc>
        <w:tc>
          <w:tcPr>
            <w:tcW w:w="1038"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工程量</w:t>
            </w:r>
          </w:p>
        </w:tc>
        <w:tc>
          <w:tcPr>
            <w:tcW w:w="2668" w:type="dxa"/>
            <w:gridSpan w:val="9"/>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金额（元）</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6"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117"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034" w:type="dxa"/>
            <w:gridSpan w:val="7"/>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038"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综合单价</w:t>
            </w:r>
          </w:p>
        </w:tc>
        <w:tc>
          <w:tcPr>
            <w:tcW w:w="89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综合合价</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其中</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6"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117"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034" w:type="dxa"/>
            <w:gridSpan w:val="7"/>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038"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5"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9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暂估价</w:t>
            </w:r>
          </w:p>
        </w:tc>
      </w:tr>
      <w:tr>
        <w:tblPrEx>
          <w:tblCellMar>
            <w:top w:w="0" w:type="dxa"/>
            <w:left w:w="108" w:type="dxa"/>
            <w:bottom w:w="0" w:type="dxa"/>
            <w:right w:w="108" w:type="dxa"/>
          </w:tblCellMar>
        </w:tblPrEx>
        <w:trPr>
          <w:gridAfter w:val="1"/>
          <w:wAfter w:w="500" w:type="dxa"/>
          <w:trHeight w:val="133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9</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030408001001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动力电缆</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1.名称:电力电缆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2.型号:YJV</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3.规格:3x6+1x4mm2</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4.材质:铜芯</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5.电压等级(kV):1</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200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82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10</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030408006001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电力电缆头</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1.名称:电缆终端头制作、安装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2.规格:3x6+1x4mm2</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33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11</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030408001002</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动力电缆</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1.名称:电力电缆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2.型号:YJV</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3.规格:3x25+2x16mm2</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4.材质:铜芯</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5.电压等级(kV):1</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200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82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12</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030408006002</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电力电缆头</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1.名称:电缆终端头制作、安装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2.规格:3x25+2x16mm2</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82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13</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030411003001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电缆桥架</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1.名称:桥架</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2.规格:100mm*100mm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3.材质:铝合金或不锈钢</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150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82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14</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030413001001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铁构件</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1.名称:一般支架制作、安装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2.材质:型钢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3.规格:综合考虑</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33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15</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031202003001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支架刷油除锈</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1.除锈级别:轻锈</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2.涂刷(喷)品种:防锈漆、调和漆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3.涂刷(喷)遍数、漆膜厚度:各两遍</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16</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030414002001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送配电装置系统</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1.名称:送配电装置系统</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2.电压等级(kV):1</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系统</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措施项目</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措施其他项目</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17</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031302007001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高层施工增加</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18</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031301017001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脚手架搭拆费</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8827" w:type="dxa"/>
            <w:gridSpan w:val="24"/>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本页小计</w:t>
            </w: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8827" w:type="dxa"/>
            <w:gridSpan w:val="24"/>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合   计</w:t>
            </w:r>
          </w:p>
        </w:tc>
        <w:tc>
          <w:tcPr>
            <w:tcW w:w="896" w:type="dxa"/>
            <w:gridSpan w:val="3"/>
            <w:tcBorders>
              <w:top w:val="nil"/>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8"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45" w:hRule="atLeast"/>
          <w:jc w:val="center"/>
        </w:trPr>
        <w:tc>
          <w:tcPr>
            <w:tcW w:w="10640" w:type="dxa"/>
            <w:gridSpan w:val="29"/>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注：为计取规费等的使用，可在表中增设其中：“定额人工费”。</w:t>
            </w:r>
          </w:p>
        </w:tc>
      </w:tr>
      <w:tr>
        <w:tblPrEx>
          <w:tblCellMar>
            <w:top w:w="0" w:type="dxa"/>
            <w:left w:w="108" w:type="dxa"/>
            <w:bottom w:w="0" w:type="dxa"/>
            <w:right w:w="108" w:type="dxa"/>
          </w:tblCellMar>
        </w:tblPrEx>
        <w:trPr>
          <w:gridAfter w:val="1"/>
          <w:wAfter w:w="500" w:type="dxa"/>
          <w:trHeight w:val="345" w:hRule="atLeast"/>
          <w:jc w:val="center"/>
        </w:trPr>
        <w:tc>
          <w:tcPr>
            <w:tcW w:w="6067" w:type="dxa"/>
            <w:gridSpan w:val="12"/>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082" w:type="dxa"/>
            <w:gridSpan w:val="10"/>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u w:val="single"/>
              </w:rPr>
            </w:pPr>
            <w:r>
              <w:rPr>
                <w:rFonts w:hint="eastAsia" w:ascii="宋体" w:hAnsi="宋体" w:cs="Arial"/>
                <w:color w:val="auto"/>
                <w:kern w:val="0"/>
                <w:sz w:val="18"/>
                <w:szCs w:val="18"/>
                <w:highlight w:val="none"/>
                <w:u w:val="single"/>
              </w:rPr>
              <w:t>　</w:t>
            </w:r>
          </w:p>
        </w:tc>
        <w:tc>
          <w:tcPr>
            <w:tcW w:w="2491" w:type="dxa"/>
            <w:gridSpan w:val="7"/>
            <w:tcBorders>
              <w:top w:val="nil"/>
              <w:left w:val="nil"/>
              <w:bottom w:val="nil"/>
              <w:right w:val="nil"/>
            </w:tcBorders>
            <w:shd w:val="clear" w:color="FFFFFF" w:fill="FFFFFF"/>
          </w:tcPr>
          <w:p>
            <w:pPr>
              <w:widowControl/>
              <w:jc w:val="righ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表—08</w:t>
            </w:r>
          </w:p>
        </w:tc>
      </w:tr>
      <w:tr>
        <w:tblPrEx>
          <w:tblCellMar>
            <w:top w:w="0" w:type="dxa"/>
            <w:left w:w="108" w:type="dxa"/>
            <w:bottom w:w="0" w:type="dxa"/>
            <w:right w:w="108" w:type="dxa"/>
          </w:tblCellMar>
        </w:tblPrEx>
        <w:trPr>
          <w:trHeight w:val="795" w:hRule="atLeast"/>
          <w:jc w:val="center"/>
        </w:trPr>
        <w:tc>
          <w:tcPr>
            <w:tcW w:w="11140" w:type="dxa"/>
            <w:gridSpan w:val="30"/>
            <w:tcBorders>
              <w:top w:val="nil"/>
              <w:left w:val="nil"/>
              <w:bottom w:val="nil"/>
              <w:right w:val="nil"/>
            </w:tcBorders>
            <w:shd w:val="clear" w:color="FFFFFF" w:fill="FFFFFF"/>
            <w:vAlign w:val="center"/>
          </w:tcPr>
          <w:p>
            <w:pPr>
              <w:widowControl/>
              <w:jc w:val="center"/>
              <w:rPr>
                <w:rFonts w:ascii="宋体" w:hAnsi="宋体" w:cs="Arial"/>
                <w:b/>
                <w:bCs/>
                <w:color w:val="auto"/>
                <w:kern w:val="0"/>
                <w:sz w:val="40"/>
                <w:szCs w:val="40"/>
                <w:highlight w:val="none"/>
              </w:rPr>
            </w:pPr>
            <w:r>
              <w:rPr>
                <w:rFonts w:hint="eastAsia" w:ascii="宋体" w:hAnsi="宋体" w:cs="Arial"/>
                <w:b/>
                <w:bCs/>
                <w:color w:val="auto"/>
                <w:kern w:val="0"/>
                <w:sz w:val="40"/>
                <w:szCs w:val="40"/>
                <w:highlight w:val="none"/>
              </w:rPr>
              <w:t>总价措施项目清单与计价表</w:t>
            </w:r>
          </w:p>
        </w:tc>
      </w:tr>
      <w:tr>
        <w:tblPrEx>
          <w:tblCellMar>
            <w:top w:w="0" w:type="dxa"/>
            <w:left w:w="108" w:type="dxa"/>
            <w:bottom w:w="0" w:type="dxa"/>
            <w:right w:w="108" w:type="dxa"/>
          </w:tblCellMar>
        </w:tblPrEx>
        <w:trPr>
          <w:trHeight w:val="825" w:hRule="atLeast"/>
          <w:jc w:val="center"/>
        </w:trPr>
        <w:tc>
          <w:tcPr>
            <w:tcW w:w="7040" w:type="dxa"/>
            <w:gridSpan w:val="17"/>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1640" w:type="dxa"/>
            <w:gridSpan w:val="6"/>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2460" w:type="dxa"/>
            <w:gridSpan w:val="7"/>
            <w:tcBorders>
              <w:top w:val="nil"/>
              <w:left w:val="nil"/>
              <w:bottom w:val="nil"/>
              <w:right w:val="nil"/>
            </w:tcBorders>
            <w:shd w:val="clear" w:color="FFFFFF" w:fill="FFFFFF"/>
            <w:vAlign w:val="bottom"/>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1 页  共 2 页</w:t>
            </w:r>
          </w:p>
        </w:tc>
      </w:tr>
      <w:tr>
        <w:tblPrEx>
          <w:tblCellMar>
            <w:top w:w="0" w:type="dxa"/>
            <w:left w:w="108" w:type="dxa"/>
            <w:bottom w:w="0" w:type="dxa"/>
            <w:right w:w="108" w:type="dxa"/>
          </w:tblCellMar>
        </w:tblPrEx>
        <w:trPr>
          <w:trHeight w:val="570" w:hRule="atLeast"/>
          <w:jc w:val="center"/>
        </w:trPr>
        <w:tc>
          <w:tcPr>
            <w:tcW w:w="820"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58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项目编码</w:t>
            </w:r>
          </w:p>
        </w:tc>
        <w:tc>
          <w:tcPr>
            <w:tcW w:w="202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16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计算基础</w:t>
            </w:r>
          </w:p>
        </w:tc>
        <w:tc>
          <w:tcPr>
            <w:tcW w:w="920" w:type="dxa"/>
            <w:gridSpan w:val="5"/>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费率</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w:t>
            </w:r>
          </w:p>
        </w:tc>
        <w:tc>
          <w:tcPr>
            <w:tcW w:w="1040" w:type="dxa"/>
            <w:gridSpan w:val="5"/>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(元)</w:t>
            </w:r>
          </w:p>
        </w:tc>
        <w:tc>
          <w:tcPr>
            <w:tcW w:w="900" w:type="dxa"/>
            <w:gridSpan w:val="4"/>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调整</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费率(%)</w:t>
            </w:r>
          </w:p>
        </w:tc>
        <w:tc>
          <w:tcPr>
            <w:tcW w:w="96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调整后</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金额(元)</w:t>
            </w:r>
          </w:p>
        </w:tc>
        <w:tc>
          <w:tcPr>
            <w:tcW w:w="130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备注</w:t>
            </w:r>
          </w:p>
        </w:tc>
      </w:tr>
      <w:tr>
        <w:tblPrEx>
          <w:tblCellMar>
            <w:top w:w="0" w:type="dxa"/>
            <w:left w:w="108" w:type="dxa"/>
            <w:bottom w:w="0" w:type="dxa"/>
            <w:right w:w="108" w:type="dxa"/>
          </w:tblCellMar>
        </w:tblPrEx>
        <w:trPr>
          <w:trHeight w:val="159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LSSGCSF00001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绿色施工安全防护措施费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分部分项人工费+分部分项机具费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25350.96</w:t>
            </w: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trHeight w:val="57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031301010001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安装与生产同时进行增加费用</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按人工费的10%计算</w:t>
            </w:r>
          </w:p>
        </w:tc>
      </w:tr>
      <w:tr>
        <w:tblPrEx>
          <w:tblCellMar>
            <w:top w:w="0" w:type="dxa"/>
            <w:left w:w="108" w:type="dxa"/>
            <w:bottom w:w="0" w:type="dxa"/>
            <w:right w:w="108" w:type="dxa"/>
          </w:tblCellMar>
        </w:tblPrEx>
        <w:trPr>
          <w:trHeight w:val="57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3</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031301011001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在有害身体健康环境中施工增加费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按人工费的10%计算</w:t>
            </w:r>
          </w:p>
        </w:tc>
      </w:tr>
      <w:tr>
        <w:tblPrEx>
          <w:tblCellMar>
            <w:top w:w="0" w:type="dxa"/>
            <w:left w:w="108" w:type="dxa"/>
            <w:bottom w:w="0" w:type="dxa"/>
            <w:right w:w="108" w:type="dxa"/>
          </w:tblCellMar>
        </w:tblPrEx>
        <w:trPr>
          <w:trHeight w:val="108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4</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TSSGBWZJF001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在地下（暗）室、设备及大口径管道内等特殊施工部位进行施工增加费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按该部分人工费的30%计算</w:t>
            </w:r>
          </w:p>
        </w:tc>
      </w:tr>
      <w:tr>
        <w:tblPrEx>
          <w:tblCellMar>
            <w:top w:w="0" w:type="dxa"/>
            <w:left w:w="108" w:type="dxa"/>
            <w:bottom w:w="0" w:type="dxa"/>
            <w:right w:w="108" w:type="dxa"/>
          </w:tblCellMar>
        </w:tblPrEx>
        <w:trPr>
          <w:trHeight w:val="2865"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5</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粤031302008001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赶工措施费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分部分项人工费+分部分项机具费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赶工措施费=（1-δ）*分部分项（人工费+施工机具费）*0.344 （0.8≤δ＜1   式中：δ=合同工期/定额工期）</w:t>
            </w:r>
          </w:p>
        </w:tc>
      </w:tr>
      <w:tr>
        <w:tblPrEx>
          <w:tblCellMar>
            <w:top w:w="0" w:type="dxa"/>
            <w:left w:w="108" w:type="dxa"/>
            <w:bottom w:w="0" w:type="dxa"/>
            <w:right w:w="108" w:type="dxa"/>
          </w:tblCellMar>
        </w:tblPrEx>
        <w:trPr>
          <w:trHeight w:val="108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031302002001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夜间施工增加费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按其夜间施工项目人工费的20%计算</w:t>
            </w:r>
          </w:p>
        </w:tc>
      </w:tr>
      <w:tr>
        <w:tblPrEx>
          <w:tblCellMar>
            <w:top w:w="0" w:type="dxa"/>
            <w:left w:w="108" w:type="dxa"/>
            <w:bottom w:w="0" w:type="dxa"/>
            <w:right w:w="108" w:type="dxa"/>
          </w:tblCellMar>
        </w:tblPrEx>
        <w:trPr>
          <w:trHeight w:val="108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JTGRSGZJF001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交通干扰工程施工增加费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按在市政道路上施工项目人工费的10%计算</w:t>
            </w:r>
          </w:p>
        </w:tc>
      </w:tr>
      <w:tr>
        <w:tblPrEx>
          <w:tblCellMar>
            <w:top w:w="0" w:type="dxa"/>
            <w:left w:w="108" w:type="dxa"/>
            <w:bottom w:w="0" w:type="dxa"/>
            <w:right w:w="108" w:type="dxa"/>
          </w:tblCellMar>
        </w:tblPrEx>
        <w:trPr>
          <w:trHeight w:val="2355"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8</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粤031302009001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文明工地增加费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分部分项人工费+分部分项机具费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795" w:hRule="atLeast"/>
          <w:jc w:val="center"/>
        </w:trPr>
        <w:tc>
          <w:tcPr>
            <w:tcW w:w="820" w:type="dxa"/>
            <w:gridSpan w:val="3"/>
            <w:tcBorders>
              <w:top w:val="nil"/>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9</w:t>
            </w:r>
          </w:p>
        </w:tc>
        <w:tc>
          <w:tcPr>
            <w:tcW w:w="1580" w:type="dxa"/>
            <w:gridSpan w:val="3"/>
            <w:tcBorders>
              <w:top w:val="nil"/>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DXGXJCJXF001</w:t>
            </w:r>
          </w:p>
        </w:tc>
        <w:tc>
          <w:tcPr>
            <w:tcW w:w="2020" w:type="dxa"/>
            <w:gridSpan w:val="3"/>
            <w:tcBorders>
              <w:top w:val="nil"/>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地下管线交叉降效费</w:t>
            </w:r>
          </w:p>
        </w:tc>
        <w:tc>
          <w:tcPr>
            <w:tcW w:w="1600" w:type="dxa"/>
            <w:gridSpan w:val="2"/>
            <w:tcBorders>
              <w:top w:val="nil"/>
              <w:left w:val="nil"/>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40" w:type="dxa"/>
            <w:gridSpan w:val="5"/>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gridSpan w:val="4"/>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8"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按实际发生或经批准的施工方案计</w:t>
            </w:r>
          </w:p>
        </w:tc>
      </w:tr>
      <w:tr>
        <w:tblPrEx>
          <w:tblCellMar>
            <w:top w:w="0" w:type="dxa"/>
            <w:left w:w="108" w:type="dxa"/>
            <w:bottom w:w="0" w:type="dxa"/>
            <w:right w:w="108" w:type="dxa"/>
          </w:tblCellMar>
        </w:tblPrEx>
        <w:trPr>
          <w:trHeight w:val="108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10</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QTFY00000001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其他费用</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按实际发生或经批准的施工组织设计方案计算</w:t>
            </w:r>
          </w:p>
        </w:tc>
      </w:tr>
      <w:tr>
        <w:tblPrEx>
          <w:tblCellMar>
            <w:top w:w="0" w:type="dxa"/>
            <w:left w:w="108" w:type="dxa"/>
            <w:bottom w:w="0" w:type="dxa"/>
            <w:right w:w="108" w:type="dxa"/>
          </w:tblCellMar>
        </w:tblPrEx>
        <w:trPr>
          <w:trHeight w:val="36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360" w:hRule="atLeast"/>
          <w:jc w:val="center"/>
        </w:trPr>
        <w:tc>
          <w:tcPr>
            <w:tcW w:w="6940" w:type="dxa"/>
            <w:gridSpan w:val="16"/>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合    计</w:t>
            </w:r>
          </w:p>
        </w:tc>
        <w:tc>
          <w:tcPr>
            <w:tcW w:w="1040" w:type="dxa"/>
            <w:gridSpan w:val="5"/>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p>
        </w:tc>
        <w:tc>
          <w:tcPr>
            <w:tcW w:w="960" w:type="dxa"/>
            <w:gridSpan w:val="3"/>
            <w:tcBorders>
              <w:top w:val="nil"/>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8" w:space="0"/>
              <w:right w:val="single" w:color="000000" w:sz="8"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360" w:hRule="atLeast"/>
          <w:jc w:val="center"/>
        </w:trPr>
        <w:tc>
          <w:tcPr>
            <w:tcW w:w="7040" w:type="dxa"/>
            <w:gridSpan w:val="17"/>
            <w:tcBorders>
              <w:top w:val="nil"/>
              <w:left w:val="nil"/>
              <w:bottom w:val="nil"/>
              <w:right w:val="nil"/>
            </w:tcBorders>
            <w:shd w:val="clear" w:color="FFFFFF" w:fill="FFFFFF"/>
            <w:vAlign w:val="bottom"/>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编制人（造价人员）：</w:t>
            </w:r>
          </w:p>
        </w:tc>
        <w:tc>
          <w:tcPr>
            <w:tcW w:w="4100" w:type="dxa"/>
            <w:gridSpan w:val="13"/>
            <w:tcBorders>
              <w:top w:val="nil"/>
              <w:left w:val="nil"/>
              <w:bottom w:val="nil"/>
              <w:right w:val="nil"/>
            </w:tcBorders>
            <w:shd w:val="clear" w:color="FFFFFF" w:fill="FFFFFF"/>
            <w:vAlign w:val="bottom"/>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复核人（造价工程师）：</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7100" w:type="dxa"/>
            <w:gridSpan w:val="17"/>
            <w:tcBorders>
              <w:top w:val="nil"/>
              <w:left w:val="nil"/>
              <w:bottom w:val="nil"/>
              <w:right w:val="nil"/>
            </w:tcBorders>
            <w:shd w:val="clear" w:color="FFFFFF" w:fill="FFFFFF"/>
            <w:vAlign w:val="center"/>
          </w:tcPr>
          <w:p>
            <w:pPr>
              <w:widowControl/>
              <w:jc w:val="center"/>
              <w:rPr>
                <w:rFonts w:ascii="宋体" w:hAnsi="宋体" w:cs="Arial"/>
                <w:b/>
                <w:bCs/>
                <w:color w:val="auto"/>
                <w:kern w:val="0"/>
                <w:sz w:val="20"/>
                <w:szCs w:val="20"/>
                <w:highlight w:val="none"/>
              </w:rPr>
            </w:pPr>
          </w:p>
        </w:tc>
        <w:tc>
          <w:tcPr>
            <w:tcW w:w="2280" w:type="dxa"/>
            <w:gridSpan w:val="8"/>
            <w:tcBorders>
              <w:top w:val="nil"/>
              <w:left w:val="nil"/>
              <w:bottom w:val="nil"/>
              <w:right w:val="nil"/>
            </w:tcBorders>
            <w:shd w:val="clear" w:color="FFFFFF" w:fill="FFFFFF"/>
            <w:vAlign w:val="center"/>
          </w:tcPr>
          <w:p>
            <w:pPr>
              <w:widowControl/>
              <w:jc w:val="center"/>
              <w:rPr>
                <w:rFonts w:hint="eastAsia" w:ascii="宋体" w:hAnsi="宋体" w:cs="Arial"/>
                <w:color w:val="auto"/>
                <w:kern w:val="0"/>
                <w:sz w:val="18"/>
                <w:szCs w:val="18"/>
                <w:highlight w:val="none"/>
              </w:rPr>
            </w:pPr>
          </w:p>
        </w:tc>
      </w:tr>
      <w:tr>
        <w:tblPrEx>
          <w:tblCellMar>
            <w:top w:w="0" w:type="dxa"/>
            <w:left w:w="108" w:type="dxa"/>
            <w:bottom w:w="0" w:type="dxa"/>
            <w:right w:w="108" w:type="dxa"/>
          </w:tblCellMar>
        </w:tblPrEx>
        <w:trPr>
          <w:gridBefore w:val="1"/>
          <w:gridAfter w:val="4"/>
          <w:wBefore w:w="108" w:type="dxa"/>
          <w:wAfter w:w="1652" w:type="dxa"/>
          <w:trHeight w:val="795" w:hRule="atLeast"/>
          <w:jc w:val="center"/>
        </w:trPr>
        <w:tc>
          <w:tcPr>
            <w:tcW w:w="9380" w:type="dxa"/>
            <w:gridSpan w:val="25"/>
            <w:tcBorders>
              <w:top w:val="nil"/>
              <w:left w:val="nil"/>
              <w:bottom w:val="nil"/>
              <w:right w:val="nil"/>
            </w:tcBorders>
            <w:shd w:val="clear" w:color="FFFFFF" w:fill="FFFFFF"/>
            <w:vAlign w:val="center"/>
          </w:tcPr>
          <w:p>
            <w:pPr>
              <w:widowControl/>
              <w:jc w:val="center"/>
              <w:rPr>
                <w:rFonts w:hint="eastAsia" w:ascii="宋体" w:hAnsi="宋体" w:cs="Arial"/>
                <w:b/>
                <w:bCs/>
                <w:color w:val="auto"/>
                <w:kern w:val="0"/>
                <w:sz w:val="40"/>
                <w:szCs w:val="40"/>
                <w:highlight w:val="none"/>
              </w:rPr>
            </w:pPr>
            <w:r>
              <w:rPr>
                <w:rFonts w:hint="eastAsia" w:ascii="宋体" w:hAnsi="宋体" w:cs="Arial"/>
                <w:b/>
                <w:bCs/>
                <w:color w:val="auto"/>
                <w:kern w:val="0"/>
                <w:sz w:val="40"/>
                <w:szCs w:val="40"/>
                <w:highlight w:val="none"/>
              </w:rPr>
              <w:t>其他项目清单与计价汇总表</w:t>
            </w:r>
          </w:p>
        </w:tc>
      </w:tr>
      <w:tr>
        <w:tblPrEx>
          <w:tblCellMar>
            <w:top w:w="0" w:type="dxa"/>
            <w:left w:w="108" w:type="dxa"/>
            <w:bottom w:w="0" w:type="dxa"/>
            <w:right w:w="108" w:type="dxa"/>
          </w:tblCellMar>
        </w:tblPrEx>
        <w:trPr>
          <w:gridBefore w:val="1"/>
          <w:gridAfter w:val="4"/>
          <w:wBefore w:w="108" w:type="dxa"/>
          <w:wAfter w:w="1652" w:type="dxa"/>
          <w:trHeight w:val="570" w:hRule="atLeast"/>
          <w:jc w:val="center"/>
        </w:trPr>
        <w:tc>
          <w:tcPr>
            <w:tcW w:w="4980" w:type="dxa"/>
            <w:gridSpan w:val="9"/>
            <w:tcBorders>
              <w:top w:val="nil"/>
              <w:left w:val="nil"/>
              <w:bottom w:val="nil"/>
              <w:right w:val="nil"/>
            </w:tcBorders>
            <w:shd w:val="clear" w:color="FFFFFF" w:fill="FFFFFF"/>
            <w:vAlign w:val="bottom"/>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2120" w:type="dxa"/>
            <w:gridSpan w:val="8"/>
            <w:tcBorders>
              <w:top w:val="nil"/>
              <w:left w:val="nil"/>
              <w:bottom w:val="nil"/>
              <w:right w:val="nil"/>
            </w:tcBorders>
            <w:shd w:val="clear" w:color="FFFFFF" w:fill="FFFFFF"/>
            <w:vAlign w:val="bottom"/>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2280" w:type="dxa"/>
            <w:gridSpan w:val="8"/>
            <w:tcBorders>
              <w:top w:val="nil"/>
              <w:left w:val="nil"/>
              <w:bottom w:val="nil"/>
              <w:right w:val="nil"/>
            </w:tcBorders>
            <w:shd w:val="clear" w:color="FFFFFF" w:fill="FFFFFF"/>
            <w:vAlign w:val="bottom"/>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1 页  共 1 页</w:t>
            </w:r>
          </w:p>
        </w:tc>
      </w:tr>
      <w:tr>
        <w:tblPrEx>
          <w:tblCellMar>
            <w:top w:w="0" w:type="dxa"/>
            <w:left w:w="108" w:type="dxa"/>
            <w:bottom w:w="0" w:type="dxa"/>
            <w:right w:w="108" w:type="dxa"/>
          </w:tblCellMar>
        </w:tblPrEx>
        <w:trPr>
          <w:gridBefore w:val="1"/>
          <w:gridAfter w:val="4"/>
          <w:wBefore w:w="108" w:type="dxa"/>
          <w:wAfter w:w="1652" w:type="dxa"/>
          <w:trHeight w:val="375" w:hRule="atLeast"/>
          <w:jc w:val="center"/>
        </w:trPr>
        <w:tc>
          <w:tcPr>
            <w:tcW w:w="1240"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2640" w:type="dxa"/>
            <w:gridSpan w:val="4"/>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2200" w:type="dxa"/>
            <w:gridSpan w:val="5"/>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金额（元）</w:t>
            </w:r>
          </w:p>
        </w:tc>
        <w:tc>
          <w:tcPr>
            <w:tcW w:w="1220" w:type="dxa"/>
            <w:gridSpan w:val="6"/>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结算金额（元）</w:t>
            </w:r>
          </w:p>
        </w:tc>
        <w:tc>
          <w:tcPr>
            <w:tcW w:w="2080" w:type="dxa"/>
            <w:gridSpan w:val="7"/>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备注</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暂列金额</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明细详见表-12-1</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暂估价</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2.1</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材料暂估价</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w:t>
            </w: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明细详见表-12-2</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2.2</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专业工程暂估价</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明细详见表-12-3</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3</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计日工</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明细详见表-12-4</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4</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总承包服务费</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明细详见表-12-5</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5</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预算包干费</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工程优质费</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概算幅度差</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8</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现场签证费用</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9</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索赔费用</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10</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其他费用</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18"/>
                <w:szCs w:val="18"/>
                <w:highlight w:val="none"/>
              </w:rPr>
            </w:pPr>
          </w:p>
        </w:tc>
        <w:tc>
          <w:tcPr>
            <w:tcW w:w="2640" w:type="dxa"/>
            <w:gridSpan w:val="4"/>
            <w:tcBorders>
              <w:top w:val="nil"/>
              <w:left w:val="nil"/>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合  计</w:t>
            </w:r>
          </w:p>
        </w:tc>
        <w:tc>
          <w:tcPr>
            <w:tcW w:w="2200" w:type="dxa"/>
            <w:gridSpan w:val="5"/>
            <w:tcBorders>
              <w:top w:val="single" w:color="000000" w:sz="4" w:space="0"/>
              <w:left w:val="nil"/>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18"/>
                <w:szCs w:val="18"/>
                <w:highlight w:val="none"/>
              </w:rPr>
            </w:pPr>
          </w:p>
        </w:tc>
        <w:tc>
          <w:tcPr>
            <w:tcW w:w="2080" w:type="dxa"/>
            <w:gridSpan w:val="7"/>
            <w:tcBorders>
              <w:top w:val="nil"/>
              <w:left w:val="nil"/>
              <w:bottom w:val="single" w:color="000000" w:sz="8" w:space="0"/>
              <w:right w:val="single" w:color="000000" w:sz="8" w:space="0"/>
            </w:tcBorders>
            <w:shd w:val="clear" w:color="FFFFFF" w:fill="FFFFFF"/>
            <w:vAlign w:val="center"/>
          </w:tcPr>
          <w:p>
            <w:pPr>
              <w:widowControl/>
              <w:jc w:val="center"/>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9380" w:type="dxa"/>
            <w:gridSpan w:val="25"/>
            <w:tcBorders>
              <w:top w:val="nil"/>
              <w:left w:val="nil"/>
              <w:bottom w:val="nil"/>
              <w:right w:val="nil"/>
            </w:tcBorders>
            <w:shd w:val="clear" w:color="FFFFFF" w:fill="FFFFFF"/>
            <w:vAlign w:val="center"/>
          </w:tcPr>
          <w:p>
            <w:pPr>
              <w:widowControl/>
              <w:jc w:val="center"/>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注：材料（工程设备）暂估单价进入清单项目综合单价，此处不汇总。</w:t>
            </w:r>
          </w:p>
        </w:tc>
      </w:tr>
    </w:tbl>
    <w:p>
      <w:pPr>
        <w:spacing w:line="360" w:lineRule="auto"/>
        <w:jc w:val="center"/>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tbl>
      <w:tblPr>
        <w:tblStyle w:val="27"/>
        <w:tblW w:w="9580" w:type="dxa"/>
        <w:jc w:val="center"/>
        <w:tblLayout w:type="autofit"/>
        <w:tblCellMar>
          <w:top w:w="0" w:type="dxa"/>
          <w:left w:w="108" w:type="dxa"/>
          <w:bottom w:w="0" w:type="dxa"/>
          <w:right w:w="108" w:type="dxa"/>
        </w:tblCellMar>
      </w:tblPr>
      <w:tblGrid>
        <w:gridCol w:w="1060"/>
        <w:gridCol w:w="1640"/>
        <w:gridCol w:w="1720"/>
        <w:gridCol w:w="220"/>
        <w:gridCol w:w="1880"/>
        <w:gridCol w:w="20"/>
        <w:gridCol w:w="1180"/>
        <w:gridCol w:w="1860"/>
      </w:tblGrid>
      <w:tr>
        <w:tblPrEx>
          <w:tblCellMar>
            <w:top w:w="0" w:type="dxa"/>
            <w:left w:w="108" w:type="dxa"/>
            <w:bottom w:w="0" w:type="dxa"/>
            <w:right w:w="108" w:type="dxa"/>
          </w:tblCellMar>
        </w:tblPrEx>
        <w:trPr>
          <w:trHeight w:val="795" w:hRule="atLeast"/>
          <w:jc w:val="center"/>
        </w:trPr>
        <w:tc>
          <w:tcPr>
            <w:tcW w:w="9580" w:type="dxa"/>
            <w:gridSpan w:val="8"/>
            <w:tcBorders>
              <w:top w:val="nil"/>
              <w:left w:val="nil"/>
              <w:bottom w:val="nil"/>
              <w:right w:val="nil"/>
            </w:tcBorders>
            <w:shd w:val="clear" w:color="FFFFFF" w:fill="FFFFFF"/>
            <w:vAlign w:val="center"/>
          </w:tcPr>
          <w:p>
            <w:pPr>
              <w:widowControl/>
              <w:jc w:val="center"/>
              <w:rPr>
                <w:rFonts w:ascii="宋体" w:hAnsi="宋体" w:cs="Arial"/>
                <w:b/>
                <w:bCs/>
                <w:color w:val="auto"/>
                <w:kern w:val="0"/>
                <w:sz w:val="40"/>
                <w:szCs w:val="40"/>
                <w:highlight w:val="none"/>
              </w:rPr>
            </w:pPr>
            <w:r>
              <w:rPr>
                <w:rFonts w:hint="eastAsia" w:ascii="宋体" w:hAnsi="宋体" w:cs="Arial"/>
                <w:b/>
                <w:bCs/>
                <w:color w:val="auto"/>
                <w:kern w:val="0"/>
                <w:sz w:val="40"/>
                <w:szCs w:val="40"/>
                <w:highlight w:val="none"/>
              </w:rPr>
              <w:t>规费、税金项目清单与计价表</w:t>
            </w:r>
          </w:p>
        </w:tc>
      </w:tr>
      <w:tr>
        <w:tblPrEx>
          <w:tblCellMar>
            <w:top w:w="0" w:type="dxa"/>
            <w:left w:w="108" w:type="dxa"/>
            <w:bottom w:w="0" w:type="dxa"/>
            <w:right w:w="108" w:type="dxa"/>
          </w:tblCellMar>
        </w:tblPrEx>
        <w:trPr>
          <w:trHeight w:val="570" w:hRule="atLeast"/>
          <w:jc w:val="center"/>
        </w:trPr>
        <w:tc>
          <w:tcPr>
            <w:tcW w:w="4420" w:type="dxa"/>
            <w:gridSpan w:val="3"/>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2120" w:type="dxa"/>
            <w:gridSpan w:val="3"/>
            <w:tcBorders>
              <w:top w:val="nil"/>
              <w:left w:val="nil"/>
              <w:bottom w:val="nil"/>
              <w:right w:val="nil"/>
            </w:tcBorders>
            <w:shd w:val="clear" w:color="FFFFFF" w:fill="FFFFFF"/>
            <w:vAlign w:val="bottom"/>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3040" w:type="dxa"/>
            <w:gridSpan w:val="2"/>
            <w:tcBorders>
              <w:top w:val="nil"/>
              <w:left w:val="nil"/>
              <w:bottom w:val="nil"/>
              <w:right w:val="nil"/>
            </w:tcBorders>
            <w:shd w:val="clear" w:color="FFFFFF" w:fill="FFFFFF"/>
            <w:vAlign w:val="bottom"/>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1 页  共 1 页</w:t>
            </w:r>
          </w:p>
        </w:tc>
      </w:tr>
      <w:tr>
        <w:tblPrEx>
          <w:tblCellMar>
            <w:top w:w="0" w:type="dxa"/>
            <w:left w:w="108" w:type="dxa"/>
            <w:bottom w:w="0" w:type="dxa"/>
            <w:right w:w="108" w:type="dxa"/>
          </w:tblCellMar>
        </w:tblPrEx>
        <w:trPr>
          <w:trHeight w:val="570" w:hRule="atLeast"/>
          <w:jc w:val="center"/>
        </w:trPr>
        <w:tc>
          <w:tcPr>
            <w:tcW w:w="10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6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194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计算基础</w:t>
            </w:r>
          </w:p>
        </w:tc>
        <w:tc>
          <w:tcPr>
            <w:tcW w:w="18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计算基数</w:t>
            </w:r>
          </w:p>
        </w:tc>
        <w:tc>
          <w:tcPr>
            <w:tcW w:w="12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计算费率</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w:t>
            </w:r>
          </w:p>
        </w:tc>
        <w:tc>
          <w:tcPr>
            <w:tcW w:w="186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金额(元)</w:t>
            </w:r>
          </w:p>
        </w:tc>
      </w:tr>
      <w:tr>
        <w:tblPrEx>
          <w:tblCellMar>
            <w:top w:w="0" w:type="dxa"/>
            <w:left w:w="108" w:type="dxa"/>
            <w:bottom w:w="0" w:type="dxa"/>
            <w:right w:w="108" w:type="dxa"/>
          </w:tblCellMar>
        </w:tblPrEx>
        <w:trPr>
          <w:trHeight w:val="570" w:hRule="atLeast"/>
          <w:jc w:val="center"/>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1640"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增值税销项税额</w:t>
            </w:r>
          </w:p>
        </w:tc>
        <w:tc>
          <w:tcPr>
            <w:tcW w:w="19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分部分项合计+措施合计+其他项目</w:t>
            </w:r>
          </w:p>
        </w:tc>
        <w:tc>
          <w:tcPr>
            <w:tcW w:w="1880" w:type="dxa"/>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2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860" w:type="dxa"/>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trHeight w:val="360" w:hRule="atLeast"/>
          <w:jc w:val="center"/>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640"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9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880" w:type="dxa"/>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2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860" w:type="dxa"/>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360" w:hRule="atLeast"/>
          <w:jc w:val="center"/>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640"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9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880" w:type="dxa"/>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2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860" w:type="dxa"/>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360" w:hRule="atLeast"/>
          <w:jc w:val="center"/>
        </w:trPr>
        <w:tc>
          <w:tcPr>
            <w:tcW w:w="7720"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合    计</w:t>
            </w:r>
          </w:p>
        </w:tc>
        <w:tc>
          <w:tcPr>
            <w:tcW w:w="1860" w:type="dxa"/>
            <w:tcBorders>
              <w:top w:val="nil"/>
              <w:left w:val="nil"/>
              <w:bottom w:val="single" w:color="000000" w:sz="8" w:space="0"/>
              <w:right w:val="single" w:color="000000" w:sz="8" w:space="0"/>
            </w:tcBorders>
            <w:shd w:val="clear" w:color="FFFFFF" w:fill="FFFFFF"/>
            <w:vAlign w:val="center"/>
          </w:tcPr>
          <w:p>
            <w:pPr>
              <w:widowControl/>
              <w:jc w:val="right"/>
              <w:rPr>
                <w:rFonts w:hint="eastAsia" w:ascii="宋体" w:hAnsi="宋体" w:cs="Arial"/>
                <w:color w:val="auto"/>
                <w:kern w:val="0"/>
                <w:sz w:val="18"/>
                <w:szCs w:val="18"/>
                <w:highlight w:val="none"/>
              </w:rPr>
            </w:pPr>
          </w:p>
        </w:tc>
      </w:tr>
      <w:tr>
        <w:tblPrEx>
          <w:tblCellMar>
            <w:top w:w="0" w:type="dxa"/>
            <w:left w:w="108" w:type="dxa"/>
            <w:bottom w:w="0" w:type="dxa"/>
            <w:right w:w="108" w:type="dxa"/>
          </w:tblCellMar>
        </w:tblPrEx>
        <w:trPr>
          <w:trHeight w:val="360" w:hRule="atLeast"/>
          <w:jc w:val="center"/>
        </w:trPr>
        <w:tc>
          <w:tcPr>
            <w:tcW w:w="4420" w:type="dxa"/>
            <w:gridSpan w:val="3"/>
            <w:tcBorders>
              <w:top w:val="nil"/>
              <w:left w:val="nil"/>
              <w:bottom w:val="nil"/>
              <w:right w:val="nil"/>
            </w:tcBorders>
            <w:shd w:val="clear" w:color="FFFFFF" w:fill="FFFFFF"/>
            <w:vAlign w:val="center"/>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 xml:space="preserve"> 编制人（造价人员）：</w:t>
            </w:r>
          </w:p>
        </w:tc>
        <w:tc>
          <w:tcPr>
            <w:tcW w:w="5160" w:type="dxa"/>
            <w:gridSpan w:val="5"/>
            <w:tcBorders>
              <w:top w:val="nil"/>
              <w:left w:val="nil"/>
              <w:bottom w:val="nil"/>
              <w:right w:val="nil"/>
            </w:tcBorders>
            <w:shd w:val="clear" w:color="FFFFFF" w:fill="FFFFFF"/>
            <w:vAlign w:val="center"/>
          </w:tcPr>
          <w:p>
            <w:pPr>
              <w:widowControl/>
              <w:jc w:val="center"/>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复核人（造价工程师）：</w:t>
            </w:r>
          </w:p>
        </w:tc>
      </w:tr>
      <w:tr>
        <w:tblPrEx>
          <w:tblCellMar>
            <w:top w:w="0" w:type="dxa"/>
            <w:left w:w="108" w:type="dxa"/>
            <w:bottom w:w="0" w:type="dxa"/>
            <w:right w:w="108" w:type="dxa"/>
          </w:tblCellMar>
        </w:tblPrEx>
        <w:trPr>
          <w:trHeight w:val="360" w:hRule="atLeast"/>
          <w:jc w:val="center"/>
        </w:trPr>
        <w:tc>
          <w:tcPr>
            <w:tcW w:w="4420" w:type="dxa"/>
            <w:gridSpan w:val="3"/>
            <w:tcBorders>
              <w:top w:val="nil"/>
              <w:left w:val="nil"/>
              <w:bottom w:val="nil"/>
              <w:right w:val="nil"/>
            </w:tcBorders>
            <w:shd w:val="clear" w:color="FFFFFF" w:fill="FFFFFF"/>
            <w:vAlign w:val="center"/>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120" w:type="dxa"/>
            <w:gridSpan w:val="3"/>
            <w:tcBorders>
              <w:top w:val="nil"/>
              <w:left w:val="nil"/>
              <w:bottom w:val="nil"/>
              <w:right w:val="nil"/>
            </w:tcBorders>
            <w:shd w:val="clear" w:color="FFFFFF" w:fill="FFFFFF"/>
            <w:vAlign w:val="center"/>
          </w:tcPr>
          <w:p>
            <w:pPr>
              <w:widowControl/>
              <w:jc w:val="center"/>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3040" w:type="dxa"/>
            <w:gridSpan w:val="2"/>
            <w:tcBorders>
              <w:top w:val="nil"/>
              <w:left w:val="nil"/>
              <w:bottom w:val="nil"/>
              <w:right w:val="nil"/>
            </w:tcBorders>
            <w:shd w:val="clear" w:color="FFFFFF" w:fill="FFFFFF"/>
            <w:vAlign w:val="bottom"/>
          </w:tcPr>
          <w:p>
            <w:pPr>
              <w:widowControl/>
              <w:jc w:val="righ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表—13</w:t>
            </w: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附件7：履约保函（模板）</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rPr>
          <w:rFonts w:cs="仿宋_GB2312" w:asciiTheme="minorEastAsia" w:hAnsiTheme="minorEastAsia" w:eastAsiaTheme="minorEastAsia"/>
          <w:color w:val="auto"/>
          <w:sz w:val="24"/>
          <w:highlight w:val="none"/>
        </w:rPr>
      </w:pPr>
    </w:p>
    <w:p>
      <w:pPr>
        <w:rPr>
          <w:rFonts w:cs="仿宋_GB2312" w:asciiTheme="minorEastAsia" w:hAnsiTheme="minorEastAsia" w:eastAsiaTheme="minorEastAsia"/>
          <w:color w:val="auto"/>
          <w:sz w:val="24"/>
          <w:highlight w:val="none"/>
        </w:rPr>
      </w:pPr>
    </w:p>
    <w:p>
      <w:pPr>
        <w:rPr>
          <w:rFonts w:cs="仿宋_GB2312" w:asciiTheme="minorEastAsia" w:hAnsiTheme="minorEastAsia" w:eastAsiaTheme="minorEastAsia"/>
          <w:color w:val="auto"/>
          <w:sz w:val="24"/>
          <w:highlight w:val="none"/>
        </w:rPr>
      </w:pPr>
    </w:p>
    <w:p>
      <w:pPr>
        <w:pStyle w:val="33"/>
        <w:rPr>
          <w:color w:val="auto"/>
          <w:highlight w:val="none"/>
        </w:rPr>
      </w:pPr>
    </w:p>
    <w:p>
      <w:pPr>
        <w:pStyle w:val="33"/>
        <w:rPr>
          <w:color w:val="auto"/>
          <w:highlight w:val="none"/>
        </w:rPr>
      </w:pPr>
    </w:p>
    <w:p>
      <w:pPr>
        <w:pStyle w:val="5"/>
        <w:spacing w:line="360" w:lineRule="auto"/>
        <w:jc w:val="center"/>
        <w:rPr>
          <w:rFonts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4"/>
        <w:tabs>
          <w:tab w:val="left" w:pos="1260"/>
        </w:tabs>
        <w:jc w:val="center"/>
        <w:rPr>
          <w:rFonts w:hint="eastAsia" w:ascii="仿宋_GB2312" w:hAnsi="仿宋_GB2312" w:eastAsia="仿宋_GB2312" w:cs="仿宋_GB2312"/>
          <w:b/>
          <w:color w:val="auto"/>
          <w:spacing w:val="100"/>
          <w:w w:val="110"/>
          <w:kern w:val="0"/>
          <w:sz w:val="28"/>
          <w:szCs w:val="28"/>
          <w:highlight w:val="none"/>
          <w:u w:val="single"/>
        </w:rPr>
      </w:pPr>
      <w:r>
        <w:rPr>
          <w:rFonts w:hint="eastAsia" w:ascii="仿宋_GB2312" w:hAnsi="仿宋_GB2312" w:eastAsia="仿宋_GB2312" w:cs="仿宋_GB2312"/>
          <w:b/>
          <w:color w:val="auto"/>
          <w:spacing w:val="100"/>
          <w:w w:val="110"/>
          <w:kern w:val="0"/>
          <w:sz w:val="28"/>
          <w:szCs w:val="28"/>
          <w:highlight w:val="none"/>
          <w:u w:val="single"/>
        </w:rPr>
        <w:t>广州市净水有限公司沥滘分公司三期</w:t>
      </w:r>
    </w:p>
    <w:p>
      <w:pPr>
        <w:pStyle w:val="14"/>
        <w:tabs>
          <w:tab w:val="left" w:pos="1260"/>
        </w:tabs>
        <w:jc w:val="center"/>
        <w:rPr>
          <w:rFonts w:ascii="仿宋_GB2312" w:hAnsi="仿宋_GB2312" w:eastAsia="仿宋_GB2312" w:cs="仿宋_GB2312"/>
          <w:b/>
          <w:color w:val="auto"/>
          <w:spacing w:val="100"/>
          <w:w w:val="110"/>
          <w:kern w:val="0"/>
          <w:sz w:val="28"/>
          <w:szCs w:val="28"/>
          <w:highlight w:val="none"/>
        </w:rPr>
      </w:pPr>
      <w:r>
        <w:rPr>
          <w:rFonts w:hint="eastAsia" w:ascii="仿宋_GB2312" w:hAnsi="仿宋_GB2312" w:eastAsia="仿宋_GB2312" w:cs="仿宋_GB2312"/>
          <w:b/>
          <w:color w:val="auto"/>
          <w:spacing w:val="100"/>
          <w:w w:val="110"/>
          <w:kern w:val="0"/>
          <w:sz w:val="28"/>
          <w:szCs w:val="28"/>
          <w:highlight w:val="none"/>
          <w:u w:val="single"/>
        </w:rPr>
        <w:t>鼓风机散热排气改造</w:t>
      </w:r>
      <w:r>
        <w:rPr>
          <w:rFonts w:hint="eastAsia" w:ascii="仿宋_GB2312" w:hAnsi="仿宋_GB2312" w:eastAsia="仿宋_GB2312" w:cs="仿宋_GB2312"/>
          <w:b/>
          <w:color w:val="auto"/>
          <w:spacing w:val="100"/>
          <w:w w:val="110"/>
          <w:kern w:val="0"/>
          <w:sz w:val="28"/>
          <w:szCs w:val="28"/>
          <w:highlight w:val="none"/>
        </w:rPr>
        <w:t>项目</w:t>
      </w:r>
    </w:p>
    <w:p>
      <w:pPr>
        <w:pStyle w:val="14"/>
        <w:jc w:val="center"/>
        <w:rPr>
          <w:rFonts w:ascii="仿宋_GB2312" w:hAnsi="仿宋_GB2312" w:eastAsia="仿宋_GB2312" w:cs="仿宋_GB2312"/>
          <w:b/>
          <w:color w:val="auto"/>
          <w:sz w:val="28"/>
          <w:szCs w:val="28"/>
          <w:highlight w:val="none"/>
        </w:rPr>
      </w:pPr>
    </w:p>
    <w:p>
      <w:pPr>
        <w:pStyle w:val="14"/>
        <w:tabs>
          <w:tab w:val="left" w:pos="1260"/>
        </w:tabs>
        <w:jc w:val="center"/>
        <w:rPr>
          <w:rFonts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4"/>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4"/>
        <w:jc w:val="center"/>
        <w:rPr>
          <w:rFonts w:ascii="仿宋_GB2312" w:hAnsi="仿宋_GB2312" w:eastAsia="仿宋_GB2312" w:cs="仿宋_GB2312"/>
          <w:b/>
          <w:color w:val="auto"/>
          <w:sz w:val="28"/>
          <w:szCs w:val="28"/>
          <w:highlight w:val="none"/>
        </w:rPr>
      </w:pPr>
    </w:p>
    <w:p>
      <w:pPr>
        <w:pStyle w:val="14"/>
        <w:jc w:val="center"/>
        <w:rPr>
          <w:rFonts w:ascii="仿宋_GB2312" w:hAnsi="仿宋_GB2312" w:eastAsia="仿宋_GB2312" w:cs="仿宋_GB2312"/>
          <w:b/>
          <w:color w:val="auto"/>
          <w:sz w:val="28"/>
          <w:szCs w:val="28"/>
          <w:highlight w:val="none"/>
        </w:rPr>
      </w:pPr>
    </w:p>
    <w:p>
      <w:pPr>
        <w:pStyle w:val="14"/>
        <w:spacing w:line="360" w:lineRule="auto"/>
        <w:jc w:val="lef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13"/>
        <w:spacing w:line="360" w:lineRule="auto"/>
        <w:ind w:left="0" w:leftChars="0" w:firstLine="0" w:firstLineChars="0"/>
        <w:rPr>
          <w:rFonts w:hAnsi="仿宋_GB2312" w:cs="仿宋_GB2312"/>
          <w:b/>
          <w:color w:val="auto"/>
          <w:sz w:val="28"/>
          <w:szCs w:val="28"/>
          <w:highlight w:val="none"/>
        </w:rPr>
      </w:pPr>
      <w:r>
        <w:rPr>
          <w:rFonts w:hint="eastAsia" w:hAnsi="仿宋_GB2312" w:cs="仿宋_GB2312"/>
          <w:color w:val="auto"/>
          <w:sz w:val="28"/>
          <w:szCs w:val="28"/>
          <w:highlight w:val="none"/>
        </w:rPr>
        <w:t>项目名称：广州市净水有限公司沥滘分公司三期鼓风机散热排气改造项目</w:t>
      </w:r>
    </w:p>
    <w:p>
      <w:pPr>
        <w:pStyle w:val="14"/>
        <w:ind w:firstLine="843" w:firstLineChars="300"/>
        <w:rPr>
          <w:rFonts w:ascii="仿宋_GB2312" w:hAnsi="仿宋_GB2312" w:eastAsia="仿宋_GB2312" w:cs="仿宋_GB2312"/>
          <w:b/>
          <w:color w:val="auto"/>
          <w:sz w:val="28"/>
          <w:szCs w:val="28"/>
          <w:highlight w:val="none"/>
        </w:rPr>
      </w:pPr>
    </w:p>
    <w:p>
      <w:pPr>
        <w:pStyle w:val="14"/>
        <w:ind w:firstLine="843" w:firstLineChars="300"/>
        <w:rPr>
          <w:rFonts w:ascii="仿宋_GB2312" w:hAnsi="仿宋_GB2312" w:eastAsia="仿宋_GB2312" w:cs="仿宋_GB2312"/>
          <w:b/>
          <w:color w:val="auto"/>
          <w:sz w:val="28"/>
          <w:szCs w:val="28"/>
          <w:highlight w:val="none"/>
        </w:rPr>
      </w:pPr>
    </w:p>
    <w:p>
      <w:pPr>
        <w:pStyle w:val="14"/>
        <w:ind w:firstLine="843" w:firstLineChars="300"/>
        <w:rPr>
          <w:rFonts w:ascii="仿宋_GB2312" w:hAnsi="仿宋_GB2312" w:eastAsia="仿宋_GB2312" w:cs="仿宋_GB2312"/>
          <w:b/>
          <w:color w:val="auto"/>
          <w:sz w:val="28"/>
          <w:szCs w:val="28"/>
          <w:highlight w:val="none"/>
        </w:rPr>
      </w:pPr>
    </w:p>
    <w:p>
      <w:pPr>
        <w:pStyle w:val="14"/>
        <w:ind w:firstLine="843" w:firstLineChars="300"/>
        <w:rPr>
          <w:rFonts w:ascii="仿宋_GB2312" w:hAnsi="仿宋_GB2312" w:eastAsia="仿宋_GB2312" w:cs="仿宋_GB2312"/>
          <w:b/>
          <w:color w:val="auto"/>
          <w:sz w:val="28"/>
          <w:szCs w:val="28"/>
          <w:highlight w:val="none"/>
        </w:rPr>
      </w:pPr>
    </w:p>
    <w:p>
      <w:pPr>
        <w:pStyle w:val="14"/>
        <w:spacing w:line="360" w:lineRule="auto"/>
        <w:ind w:firstLine="3117" w:firstLineChars="1109"/>
        <w:jc w:val="left"/>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报价单位名称：</w:t>
      </w:r>
    </w:p>
    <w:p>
      <w:pPr>
        <w:autoSpaceDE w:val="0"/>
        <w:autoSpaceDN w:val="0"/>
        <w:spacing w:line="240" w:lineRule="atLeast"/>
        <w:ind w:firstLine="3117" w:firstLineChars="1109"/>
        <w:jc w:val="left"/>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ascii="仿宋_GB2312" w:hAnsi="仿宋_GB2312" w:eastAsia="仿宋_GB2312" w:cs="仿宋_GB2312"/>
          <w:color w:val="auto"/>
          <w:szCs w:val="21"/>
          <w:highlight w:val="none"/>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360" w:lineRule="auto"/>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80" w:lineRule="exact"/>
        <w:rPr>
          <w:rFonts w:ascii="仿宋_GB2312" w:hAnsi="仿宋_GB2312" w:eastAsia="仿宋_GB2312"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360" w:lineRule="auto"/>
        <w:ind w:firstLine="280" w:firstLineChars="100"/>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说明：1.内容必须填写真实、清楚、涂改无效，不得转让、买卖。</w:t>
      </w:r>
    </w:p>
    <w:p>
      <w:pPr>
        <w:spacing w:line="480" w:lineRule="exact"/>
        <w:rPr>
          <w:rFonts w:ascii="仿宋_GB2312" w:hAnsi="仿宋_GB2312" w:eastAsia="仿宋_GB2312" w:cs="仿宋_GB2312"/>
          <w:b/>
          <w:color w:val="auto"/>
          <w:sz w:val="28"/>
          <w:szCs w:val="28"/>
          <w:highlight w:val="none"/>
        </w:rPr>
      </w:pPr>
      <w:r>
        <w:rPr>
          <w:rFonts w:hint="eastAsia" w:ascii="仿宋" w:hAnsi="仿宋" w:eastAsia="仿宋" w:cs="仿宋_GB2312"/>
          <w:color w:val="auto"/>
          <w:sz w:val="28"/>
          <w:szCs w:val="28"/>
          <w:highlight w:val="none"/>
        </w:rPr>
        <w:t xml:space="preserve">      2.将此证明书提交对方作为合同附件。</w:t>
      </w:r>
    </w:p>
    <w:p>
      <w:pPr>
        <w:spacing w:line="440" w:lineRule="exact"/>
        <w:rPr>
          <w:rFonts w:ascii="宋体" w:hAnsi="宋体"/>
          <w:color w:val="auto"/>
          <w:sz w:val="24"/>
          <w:highlight w:val="none"/>
        </w:rPr>
      </w:pPr>
      <w:r>
        <w:rPr>
          <w:rFonts w:hint="eastAsia" w:ascii="宋体" w:hAnsi="宋体"/>
          <w:color w:val="auto"/>
          <w:sz w:val="24"/>
          <w:highlight w:val="none"/>
        </w:rPr>
        <w:t>法定代表人身份证复印件：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人像面，盖单位公章</w:t>
            </w: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tc>
        <w:tc>
          <w:tcPr>
            <w:tcW w:w="4814" w:type="dxa"/>
          </w:tcPr>
          <w:p>
            <w:pPr>
              <w:widowControl/>
              <w:spacing w:line="440" w:lineRule="exact"/>
              <w:rPr>
                <w:rFonts w:ascii="仿宋" w:hAnsi="仿宋" w:eastAsia="仿宋" w:cs="仿宋_GB2312"/>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国徽面，盖单位公章</w:t>
            </w:r>
          </w:p>
          <w:p>
            <w:pPr>
              <w:pStyle w:val="33"/>
              <w:rPr>
                <w:color w:val="auto"/>
                <w:highlight w:val="none"/>
              </w:rPr>
            </w:pPr>
          </w:p>
          <w:p>
            <w:pPr>
              <w:spacing w:line="360" w:lineRule="auto"/>
              <w:jc w:val="left"/>
              <w:rPr>
                <w:rFonts w:ascii="宋体" w:hAnsi="宋体"/>
                <w:color w:val="auto"/>
                <w:sz w:val="24"/>
                <w:highlight w:val="none"/>
              </w:rPr>
            </w:pPr>
          </w:p>
        </w:tc>
      </w:tr>
    </w:tbl>
    <w:p>
      <w:pPr>
        <w:spacing w:line="360" w:lineRule="auto"/>
        <w:rPr>
          <w:rFonts w:ascii="仿宋_GB2312" w:hAnsi="仿宋_GB2312" w:eastAsia="仿宋_GB2312" w:cs="仿宋_GB2312"/>
          <w:b/>
          <w:color w:val="auto"/>
          <w:sz w:val="28"/>
          <w:szCs w:val="28"/>
          <w:highlight w:val="none"/>
        </w:rPr>
      </w:pPr>
    </w:p>
    <w:p>
      <w:pPr>
        <w:pStyle w:val="33"/>
        <w:rPr>
          <w:rFonts w:ascii="仿宋_GB2312" w:hAnsi="仿宋_GB2312" w:eastAsia="仿宋_GB2312" w:cs="仿宋_GB2312"/>
          <w:b/>
          <w:color w:val="auto"/>
          <w:sz w:val="28"/>
          <w:szCs w:val="28"/>
          <w:highlight w:val="none"/>
        </w:rPr>
      </w:pPr>
    </w:p>
    <w:p>
      <w:pPr>
        <w:pStyle w:val="33"/>
        <w:rPr>
          <w:rFonts w:ascii="仿宋_GB2312" w:hAnsi="仿宋_GB2312" w:eastAsia="仿宋_GB2312" w:cs="仿宋_GB2312"/>
          <w:b/>
          <w:color w:val="auto"/>
          <w:sz w:val="28"/>
          <w:szCs w:val="28"/>
          <w:highlight w:val="none"/>
        </w:rPr>
      </w:pPr>
    </w:p>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致：广州市净水有限公司</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_GB2312" w:hAnsi="仿宋_GB2312" w:eastAsia="仿宋_GB2312" w:cs="仿宋_GB2312"/>
          <w:color w:val="auto"/>
          <w:sz w:val="28"/>
          <w:szCs w:val="28"/>
          <w:highlight w:val="none"/>
        </w:rPr>
        <w:t>广州市净水有限公司沥滘分公司</w:t>
      </w:r>
      <w:r>
        <w:rPr>
          <w:rFonts w:ascii="仿宋_GB2312" w:hAnsi="仿宋_GB2312" w:eastAsia="仿宋_GB2312" w:cs="仿宋_GB2312"/>
          <w:color w:val="auto"/>
          <w:sz w:val="28"/>
          <w:szCs w:val="36"/>
          <w:highlight w:val="none"/>
        </w:rPr>
        <w:t>购置电动巡逻车</w:t>
      </w:r>
      <w:r>
        <w:rPr>
          <w:rFonts w:hint="eastAsia" w:ascii="仿宋_GB2312" w:hAnsi="仿宋_GB2312" w:eastAsia="仿宋_GB2312" w:cs="仿宋_GB2312"/>
          <w:color w:val="auto"/>
          <w:sz w:val="28"/>
          <w:szCs w:val="36"/>
          <w:highlight w:val="none"/>
        </w:rPr>
        <w:t>项目</w:t>
      </w:r>
      <w:r>
        <w:rPr>
          <w:rFonts w:hint="eastAsia" w:ascii="仿宋" w:hAnsi="仿宋" w:eastAsia="仿宋" w:cs="仿宋_GB2312"/>
          <w:color w:val="auto"/>
          <w:sz w:val="28"/>
          <w:szCs w:val="28"/>
          <w:highlight w:val="none"/>
        </w:rPr>
        <w:t>(项目编号：          )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w:t>
      </w:r>
      <w:r>
        <w:rPr>
          <w:rFonts w:hint="eastAsia" w:ascii="仿宋" w:hAnsi="仿宋" w:eastAsia="仿宋" w:cs="仿宋_GB2312"/>
          <w:color w:val="auto"/>
          <w:sz w:val="28"/>
          <w:szCs w:val="28"/>
          <w:highlight w:val="none"/>
        </w:rPr>
        <w:t>：</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说明：1.内容必须填写真实、清楚、涂改无效，不得转让、买卖。</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2.将此证明书提交对方作为合同附件。</w:t>
      </w:r>
    </w:p>
    <w:p>
      <w:pPr>
        <w:spacing w:line="480" w:lineRule="exact"/>
        <w:ind w:firstLine="720" w:firstLineChars="300"/>
        <w:rPr>
          <w:rFonts w:ascii="仿宋" w:hAnsi="仿宋" w:eastAsia="仿宋" w:cs="仿宋_GB2312"/>
          <w:color w:val="auto"/>
          <w:sz w:val="24"/>
          <w:highlight w:val="none"/>
        </w:rPr>
      </w:pPr>
      <w:r>
        <w:rPr>
          <w:rFonts w:hint="eastAsia" w:ascii="仿宋" w:hAnsi="仿宋" w:eastAsia="仿宋" w:cs="仿宋_GB2312"/>
          <w:color w:val="auto"/>
          <w:sz w:val="24"/>
          <w:highlight w:val="none"/>
        </w:rPr>
        <w:t>3.授权权限：全权代表本公司参与上述项目的谈判，负责提供与签署确认一切文书资料，以及向贵方递交的任何补充承诺。</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4.有效期限：与本公司响应文件成交注的谈判有效期相同，自本单位盖公章之日起生效。</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5.谈判签字代表为法定代表人，则本表不适用。</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6.提供授权代理人在本单位近三个月社保记录（以加盖社会保险基金管理中心印章的《缴费历史明细表》或《社会保险参保人员证明》为准），否则为无效代理人，询价响应文件无效。</w:t>
      </w: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授权代理人身份证复印件：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adjustRightInd w:val="0"/>
              <w:spacing w:line="360" w:lineRule="auto"/>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r>
              <w:rPr>
                <w:rFonts w:hint="eastAsia" w:ascii="宋体" w:hAnsi="宋体"/>
                <w:color w:val="auto"/>
                <w:sz w:val="24"/>
                <w:highlight w:val="none"/>
              </w:rPr>
              <w:t>人像面，盖单位公章</w:t>
            </w:r>
          </w:p>
          <w:p>
            <w:pPr>
              <w:adjustRightInd w:val="0"/>
              <w:spacing w:line="360" w:lineRule="auto"/>
              <w:jc w:val="center"/>
              <w:textAlignment w:val="baseline"/>
              <w:rPr>
                <w:rFonts w:ascii="宋体" w:hAnsi="宋体"/>
                <w:color w:val="auto"/>
                <w:sz w:val="24"/>
                <w:highlight w:val="none"/>
              </w:rPr>
            </w:pPr>
          </w:p>
          <w:p>
            <w:pPr>
              <w:adjustRightInd w:val="0"/>
              <w:spacing w:line="360" w:lineRule="auto"/>
              <w:jc w:val="left"/>
              <w:textAlignment w:val="baseline"/>
              <w:rPr>
                <w:rFonts w:ascii="宋体" w:hAnsi="宋体"/>
                <w:color w:val="auto"/>
                <w:sz w:val="24"/>
                <w:highlight w:val="none"/>
              </w:rPr>
            </w:pPr>
          </w:p>
          <w:p>
            <w:pPr>
              <w:adjustRightInd w:val="0"/>
              <w:spacing w:line="360" w:lineRule="auto"/>
              <w:jc w:val="left"/>
              <w:textAlignment w:val="baseline"/>
              <w:rPr>
                <w:rFonts w:ascii="宋体" w:hAnsi="宋体"/>
                <w:color w:val="auto"/>
                <w:sz w:val="24"/>
                <w:highlight w:val="none"/>
              </w:rPr>
            </w:pPr>
          </w:p>
        </w:tc>
        <w:tc>
          <w:tcPr>
            <w:tcW w:w="4814" w:type="dxa"/>
          </w:tcPr>
          <w:p>
            <w:pPr>
              <w:adjustRightInd w:val="0"/>
              <w:spacing w:line="360" w:lineRule="auto"/>
              <w:jc w:val="center"/>
              <w:textAlignment w:val="baseline"/>
              <w:rPr>
                <w:rFonts w:ascii="仿宋" w:hAnsi="仿宋" w:eastAsia="仿宋" w:cs="仿宋_GB2312"/>
                <w:color w:val="auto"/>
                <w:sz w:val="24"/>
                <w:highlight w:val="none"/>
              </w:rPr>
            </w:pPr>
          </w:p>
          <w:p>
            <w:pPr>
              <w:adjustRightInd w:val="0"/>
              <w:spacing w:line="360" w:lineRule="auto"/>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r>
              <w:rPr>
                <w:rFonts w:hint="eastAsia" w:ascii="宋体" w:hAnsi="宋体"/>
                <w:color w:val="auto"/>
                <w:sz w:val="24"/>
                <w:highlight w:val="none"/>
              </w:rPr>
              <w:t>国徽面，盖单位公章</w:t>
            </w:r>
          </w:p>
        </w:tc>
      </w:tr>
    </w:tbl>
    <w:p>
      <w:pPr>
        <w:spacing w:line="480" w:lineRule="exact"/>
        <w:ind w:firstLine="843" w:firstLineChars="300"/>
        <w:rPr>
          <w:rFonts w:ascii="仿宋" w:hAnsi="仿宋" w:eastAsia="仿宋" w:cs="仿宋_GB2312"/>
          <w:b/>
          <w:color w:val="auto"/>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adjustRightInd w:val="0"/>
              <w:spacing w:line="360" w:lineRule="auto"/>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r>
              <w:rPr>
                <w:rFonts w:hint="eastAsia" w:ascii="宋体" w:hAnsi="宋体"/>
                <w:color w:val="auto"/>
                <w:sz w:val="24"/>
                <w:highlight w:val="none"/>
              </w:rPr>
              <w:t>授权代理人在本单位近三个月社保记录，（以加盖社会保险基金管理中心印章的《缴费历史明细表》或《社会保险参保人员证明》为准，盖单位公章</w:t>
            </w:r>
          </w:p>
          <w:p>
            <w:pPr>
              <w:adjustRightInd w:val="0"/>
              <w:spacing w:line="360" w:lineRule="auto"/>
              <w:jc w:val="center"/>
              <w:textAlignment w:val="baseline"/>
              <w:rPr>
                <w:rFonts w:ascii="宋体" w:hAnsi="宋体"/>
                <w:color w:val="auto"/>
                <w:sz w:val="24"/>
                <w:highlight w:val="none"/>
              </w:rPr>
            </w:pPr>
          </w:p>
          <w:p>
            <w:pPr>
              <w:adjustRightInd w:val="0"/>
              <w:spacing w:line="360" w:lineRule="auto"/>
              <w:jc w:val="left"/>
              <w:textAlignment w:val="baseline"/>
              <w:rPr>
                <w:rFonts w:ascii="宋体" w:hAnsi="宋体"/>
                <w:color w:val="auto"/>
                <w:sz w:val="24"/>
                <w:highlight w:val="none"/>
              </w:rPr>
            </w:pPr>
          </w:p>
          <w:p>
            <w:pPr>
              <w:adjustRightInd w:val="0"/>
              <w:spacing w:line="360" w:lineRule="auto"/>
              <w:jc w:val="left"/>
              <w:textAlignment w:val="baseline"/>
              <w:rPr>
                <w:rFonts w:ascii="宋体" w:hAnsi="宋体"/>
                <w:color w:val="auto"/>
                <w:sz w:val="24"/>
                <w:highlight w:val="none"/>
              </w:rPr>
            </w:pPr>
          </w:p>
        </w:tc>
      </w:tr>
    </w:tbl>
    <w:p>
      <w:pPr>
        <w:spacing w:line="360" w:lineRule="auto"/>
        <w:ind w:firstLine="843" w:firstLineChars="300"/>
        <w:rPr>
          <w:rFonts w:ascii="仿宋_GB2312" w:hAnsi="仿宋_GB2312" w:eastAsia="仿宋_GB2312" w:cs="仿宋_GB2312"/>
          <w:b/>
          <w:color w:val="auto"/>
          <w:sz w:val="28"/>
          <w:szCs w:val="28"/>
          <w:highlight w:val="none"/>
        </w:rPr>
      </w:pPr>
    </w:p>
    <w:p>
      <w:pPr>
        <w:spacing w:line="360" w:lineRule="auto"/>
        <w:rPr>
          <w:rFonts w:ascii="仿宋_GB2312" w:hAnsi="仿宋_GB2312" w:eastAsia="仿宋_GB2312" w:cs="仿宋_GB2312"/>
          <w:b/>
          <w:color w:val="auto"/>
          <w:sz w:val="24"/>
          <w:highlight w:val="none"/>
        </w:rPr>
      </w:pPr>
    </w:p>
    <w:p>
      <w:pPr>
        <w:spacing w:line="360" w:lineRule="auto"/>
        <w:jc w:val="center"/>
        <w:rPr>
          <w:rFonts w:ascii="仿宋_GB2312" w:hAnsi="仿宋_GB2312" w:eastAsia="仿宋_GB2312" w:cs="仿宋_GB2312"/>
          <w:b/>
          <w:color w:val="auto"/>
          <w:sz w:val="28"/>
          <w:szCs w:val="28"/>
          <w:highlight w:val="none"/>
        </w:rPr>
      </w:pPr>
    </w:p>
    <w:p>
      <w:pPr>
        <w:spacing w:line="360" w:lineRule="auto"/>
        <w:jc w:val="center"/>
        <w:rPr>
          <w:rFonts w:ascii="仿宋_GB2312" w:hAnsi="仿宋_GB2312" w:eastAsia="仿宋_GB2312" w:cs="仿宋_GB2312"/>
          <w:b/>
          <w:color w:val="auto"/>
          <w:sz w:val="28"/>
          <w:szCs w:val="28"/>
          <w:highlight w:val="none"/>
        </w:rPr>
      </w:pPr>
    </w:p>
    <w:p>
      <w:pPr>
        <w:spacing w:line="36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r>
        <w:rPr>
          <w:rFonts w:hint="eastAsia" w:ascii="仿宋_GB2312" w:hAnsi="仿宋_GB2312" w:eastAsia="仿宋_GB2312" w:cs="仿宋_GB2312"/>
          <w:b/>
          <w:color w:val="auto"/>
          <w:sz w:val="28"/>
          <w:szCs w:val="28"/>
          <w:highlight w:val="none"/>
        </w:rPr>
        <w:t>2资格证明文件</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致：广州市净水有限公司</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w:t>
      </w:r>
      <w:r>
        <w:rPr>
          <w:rFonts w:hint="eastAsia" w:ascii="仿宋_GB2312" w:hAnsi="仿宋_GB2312" w:eastAsia="仿宋_GB2312" w:cs="仿宋_GB2312"/>
          <w:color w:val="auto"/>
          <w:sz w:val="28"/>
          <w:szCs w:val="36"/>
          <w:highlight w:val="none"/>
          <w:u w:val="single"/>
        </w:rPr>
        <w:t xml:space="preserve">              </w:t>
      </w:r>
      <w:r>
        <w:rPr>
          <w:rFonts w:hint="eastAsia" w:ascii="仿宋_GB2312" w:hAnsi="仿宋_GB2312" w:eastAsia="仿宋_GB2312" w:cs="仿宋_GB2312"/>
          <w:color w:val="auto"/>
          <w:sz w:val="28"/>
          <w:szCs w:val="36"/>
          <w:highlight w:val="none"/>
        </w:rPr>
        <w:t>项目</w:t>
      </w:r>
      <w:r>
        <w:rPr>
          <w:rFonts w:hint="eastAsia" w:ascii="仿宋_GB2312" w:hAnsi="仿宋_GB2312" w:eastAsia="仿宋_GB2312" w:cs="仿宋_GB2312"/>
          <w:color w:val="auto"/>
          <w:sz w:val="28"/>
          <w:szCs w:val="28"/>
          <w:highlight w:val="none"/>
        </w:rPr>
        <w:t>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询价项目，本单位愿意提交报价响应文件，并证明提交的下列文件和说明是准确的和真实的。</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360" w:lineRule="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6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60" w:lineRule="auto"/>
        <w:rPr>
          <w:rFonts w:ascii="仿宋_GB2312" w:hAnsi="仿宋_GB2312" w:eastAsia="仿宋_GB2312" w:cs="仿宋_GB2312"/>
          <w:color w:val="auto"/>
          <w:sz w:val="28"/>
          <w:szCs w:val="28"/>
          <w:highlight w:val="none"/>
        </w:rPr>
      </w:pPr>
    </w:p>
    <w:p>
      <w:pPr>
        <w:adjustRightInd w:val="0"/>
        <w:snapToGrid w:val="0"/>
        <w:spacing w:line="360" w:lineRule="auto"/>
        <w:rPr>
          <w:rFonts w:ascii="仿宋_GB2312" w:hAnsi="仿宋_GB2312" w:eastAsia="仿宋_GB2312" w:cs="仿宋_GB2312"/>
          <w:color w:val="auto"/>
          <w:sz w:val="28"/>
          <w:szCs w:val="28"/>
          <w:highlight w:val="none"/>
        </w:rPr>
      </w:pPr>
    </w:p>
    <w:p>
      <w:pPr>
        <w:adjustRightInd w:val="0"/>
        <w:snapToGrid w:val="0"/>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6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39"/>
        <w:adjustRightInd w:val="0"/>
        <w:snapToGrid w:val="0"/>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广州市净水有限公司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 xml:space="preserve">根据询价人发出的项目编号为           的       </w:t>
      </w:r>
      <w:r>
        <w:rPr>
          <w:rFonts w:hint="eastAsia" w:ascii="仿宋_GB2312" w:hAnsi="仿宋_GB2312" w:eastAsia="仿宋_GB2312" w:cs="仿宋_GB2312"/>
          <w:color w:val="auto"/>
          <w:sz w:val="24"/>
          <w:szCs w:val="22"/>
          <w:highlight w:val="none"/>
        </w:rPr>
        <w:t>项目</w:t>
      </w:r>
      <w:r>
        <w:rPr>
          <w:rFonts w:hint="eastAsia" w:ascii="仿宋_GB2312" w:hAnsi="仿宋_GB2312" w:eastAsia="仿宋_GB2312" w:cs="仿宋_GB2312"/>
          <w:color w:val="auto"/>
          <w:sz w:val="24"/>
          <w:highlight w:val="none"/>
        </w:rPr>
        <w:t>的询价文件，我方已详细审查了全部内容，并无异议。</w:t>
      </w:r>
    </w:p>
    <w:p>
      <w:pPr>
        <w:widowControl/>
        <w:spacing w:line="360" w:lineRule="auto"/>
        <w:ind w:left="-619" w:leftChars="-295" w:firstLine="619" w:firstLineChars="258"/>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90</w:t>
      </w:r>
      <w:r>
        <w:rPr>
          <w:rFonts w:hint="eastAsia" w:ascii="仿宋_GB2312" w:hAnsi="仿宋_GB2312" w:eastAsia="仿宋_GB2312" w:cs="仿宋_GB2312"/>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（证书编号为：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38"/>
        <w:ind w:left="-539" w:leftChars="-257" w:firstLine="496"/>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38"/>
        <w:ind w:left="-539" w:leftChars="-257"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法定代表人（签名或盖私章）：</w:t>
      </w:r>
      <w:r>
        <w:rPr>
          <w:rFonts w:hint="eastAsia" w:ascii="仿宋_GB2312" w:hAnsi="仿宋_GB2312" w:eastAsia="仿宋_GB2312" w:cs="仿宋_GB2312"/>
          <w:color w:val="auto"/>
          <w:highlight w:val="none"/>
          <w:u w:val="single"/>
        </w:rPr>
        <w:t xml:space="preserve">               </w:t>
      </w:r>
    </w:p>
    <w:p>
      <w:pPr>
        <w:pStyle w:val="38"/>
        <w:ind w:firstLine="0" w:firstLineChars="0"/>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snapToGrid w:val="0"/>
          <w:color w:val="auto"/>
          <w:spacing w:val="4"/>
          <w:kern w:val="0"/>
          <w:sz w:val="24"/>
          <w:highlight w:val="none"/>
        </w:rPr>
        <w:t xml:space="preserve">日    期：  </w:t>
      </w:r>
      <w:r>
        <w:rPr>
          <w:rFonts w:hint="eastAsia" w:ascii="仿宋_GB2312" w:hAnsi="仿宋_GB2312" w:eastAsia="仿宋_GB2312" w:cs="仿宋_GB2312"/>
          <w:snapToGrid w:val="0"/>
          <w:color w:val="auto"/>
          <w:spacing w:val="4"/>
          <w:kern w:val="0"/>
          <w:sz w:val="24"/>
          <w:highlight w:val="none"/>
          <w:u w:val="single"/>
        </w:rPr>
        <w:t xml:space="preserve">   </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姓名</w:t>
            </w:r>
          </w:p>
        </w:tc>
        <w:tc>
          <w:tcPr>
            <w:tcW w:w="1661" w:type="dxa"/>
            <w:gridSpan w:val="2"/>
          </w:tcPr>
          <w:p>
            <w:pPr>
              <w:jc w:val="center"/>
              <w:rPr>
                <w:rFonts w:ascii="仿宋_GB2312" w:hAnsi="仿宋_GB2312" w:eastAsia="仿宋_GB2312" w:cs="仿宋_GB2312"/>
                <w:b/>
                <w:color w:val="auto"/>
                <w:sz w:val="28"/>
                <w:szCs w:val="28"/>
                <w:highlight w:val="none"/>
              </w:rPr>
            </w:pPr>
          </w:p>
        </w:tc>
        <w:tc>
          <w:tcPr>
            <w:tcW w:w="1661"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出生年月</w:t>
            </w:r>
          </w:p>
        </w:tc>
        <w:tc>
          <w:tcPr>
            <w:tcW w:w="1661" w:type="dxa"/>
            <w:gridSpan w:val="2"/>
          </w:tcPr>
          <w:p>
            <w:pPr>
              <w:jc w:val="center"/>
              <w:rPr>
                <w:rFonts w:ascii="仿宋_GB2312" w:hAnsi="仿宋_GB2312" w:eastAsia="仿宋_GB2312" w:cs="仿宋_GB2312"/>
                <w:b/>
                <w:color w:val="auto"/>
                <w:sz w:val="28"/>
                <w:szCs w:val="28"/>
                <w:highlight w:val="none"/>
              </w:rPr>
            </w:pPr>
          </w:p>
        </w:tc>
        <w:tc>
          <w:tcPr>
            <w:tcW w:w="1662"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学历</w:t>
            </w:r>
          </w:p>
        </w:tc>
        <w:tc>
          <w:tcPr>
            <w:tcW w:w="1662" w:type="dxa"/>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职务</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从事本工作时间</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毕业院校</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毕业时间</w:t>
            </w:r>
          </w:p>
        </w:tc>
        <w:tc>
          <w:tcPr>
            <w:tcW w:w="1661" w:type="dxa"/>
            <w:gridSpan w:val="2"/>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专业</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注册证书等级</w:t>
            </w:r>
          </w:p>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和专业</w:t>
            </w:r>
          </w:p>
        </w:tc>
        <w:tc>
          <w:tcPr>
            <w:tcW w:w="3322" w:type="dxa"/>
            <w:gridSpan w:val="4"/>
          </w:tcPr>
          <w:p>
            <w:pPr>
              <w:spacing w:line="360" w:lineRule="exact"/>
              <w:jc w:val="center"/>
              <w:rPr>
                <w:rFonts w:ascii="仿宋_GB2312" w:hAnsi="仿宋_GB2312" w:eastAsia="仿宋_GB2312" w:cs="仿宋_GB2312"/>
                <w:b/>
                <w:color w:val="auto"/>
                <w:sz w:val="28"/>
                <w:szCs w:val="28"/>
                <w:highlight w:val="none"/>
              </w:rPr>
            </w:pPr>
          </w:p>
        </w:tc>
        <w:tc>
          <w:tcPr>
            <w:tcW w:w="1662" w:type="dxa"/>
            <w:gridSpan w:val="2"/>
          </w:tcPr>
          <w:p>
            <w:pPr>
              <w:spacing w:line="36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spacing w:line="360" w:lineRule="exact"/>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职称证专业</w:t>
            </w:r>
          </w:p>
        </w:tc>
        <w:tc>
          <w:tcPr>
            <w:tcW w:w="3322" w:type="dxa"/>
            <w:gridSpan w:val="4"/>
          </w:tcPr>
          <w:p>
            <w:pPr>
              <w:jc w:val="center"/>
              <w:rPr>
                <w:rFonts w:ascii="仿宋_GB2312" w:hAnsi="仿宋_GB2312" w:eastAsia="仿宋_GB2312" w:cs="仿宋_GB2312"/>
                <w:b/>
                <w:color w:val="auto"/>
                <w:sz w:val="28"/>
                <w:szCs w:val="28"/>
                <w:highlight w:val="none"/>
              </w:rPr>
            </w:pPr>
          </w:p>
        </w:tc>
        <w:tc>
          <w:tcPr>
            <w:tcW w:w="1662"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项目名称</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合同金额</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开、竣工时间</w:t>
            </w:r>
          </w:p>
        </w:tc>
        <w:tc>
          <w:tcPr>
            <w:tcW w:w="1993"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担任职务</w:t>
            </w:r>
          </w:p>
        </w:tc>
        <w:tc>
          <w:tcPr>
            <w:tcW w:w="1996" w:type="dxa"/>
            <w:gridSpan w:val="2"/>
          </w:tcPr>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3" w:type="dxa"/>
            <w:gridSpan w:val="2"/>
          </w:tcPr>
          <w:p>
            <w:pPr>
              <w:jc w:val="center"/>
              <w:rPr>
                <w:rFonts w:ascii="仿宋_GB2312" w:hAnsi="仿宋_GB2312" w:eastAsia="仿宋_GB2312" w:cs="仿宋_GB2312"/>
                <w:b/>
                <w:color w:val="auto"/>
                <w:sz w:val="28"/>
                <w:szCs w:val="28"/>
                <w:highlight w:val="none"/>
              </w:rPr>
            </w:pPr>
          </w:p>
        </w:tc>
        <w:tc>
          <w:tcPr>
            <w:tcW w:w="1996" w:type="dxa"/>
            <w:gridSpan w:val="2"/>
          </w:tcPr>
          <w:p>
            <w:pPr>
              <w:jc w:val="center"/>
              <w:rPr>
                <w:rFonts w:ascii="仿宋_GB2312" w:hAnsi="仿宋_GB2312" w:eastAsia="仿宋_GB2312" w:cs="仿宋_GB2312"/>
                <w:b/>
                <w:color w:val="auto"/>
                <w:sz w:val="28"/>
                <w:szCs w:val="28"/>
                <w:highlight w:val="none"/>
              </w:rPr>
            </w:pPr>
          </w:p>
        </w:tc>
      </w:tr>
    </w:tbl>
    <w:p>
      <w:pPr>
        <w:jc w:val="center"/>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b/>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p>
    <w:p>
      <w:pPr>
        <w:pStyle w:val="26"/>
        <w:ind w:firstLine="989"/>
        <w:rPr>
          <w:rFonts w:hAnsi="仿宋_GB2312" w:eastAsia="仿宋_GB2312" w:cs="仿宋_GB2312"/>
          <w:b/>
          <w:color w:val="auto"/>
          <w:sz w:val="28"/>
          <w:szCs w:val="28"/>
          <w:highlight w:val="none"/>
        </w:rPr>
      </w:pPr>
    </w:p>
    <w:p>
      <w:pPr>
        <w:pStyle w:val="26"/>
        <w:ind w:firstLine="989"/>
        <w:rPr>
          <w:rFonts w:hAnsi="仿宋_GB2312" w:eastAsia="仿宋_GB2312" w:cs="仿宋_GB2312"/>
          <w:b/>
          <w:color w:val="auto"/>
          <w:sz w:val="28"/>
          <w:szCs w:val="28"/>
          <w:highlight w:val="none"/>
        </w:rPr>
      </w:pPr>
    </w:p>
    <w:p>
      <w:pPr>
        <w:pStyle w:val="26"/>
        <w:ind w:firstLine="989"/>
        <w:rPr>
          <w:rFonts w:hAnsi="仿宋_GB2312" w:eastAsia="仿宋_GB2312" w:cs="仿宋_GB2312"/>
          <w:b/>
          <w:color w:val="auto"/>
          <w:sz w:val="28"/>
          <w:szCs w:val="28"/>
          <w:highlight w:val="none"/>
        </w:rPr>
      </w:pPr>
    </w:p>
    <w:p>
      <w:pPr>
        <w:pStyle w:val="26"/>
        <w:ind w:firstLine="989"/>
        <w:rPr>
          <w:rFonts w:hAnsi="仿宋_GB2312" w:eastAsia="仿宋_GB2312" w:cs="仿宋_GB2312"/>
          <w:b/>
          <w:color w:val="auto"/>
          <w:sz w:val="28"/>
          <w:szCs w:val="28"/>
          <w:highlight w:val="none"/>
        </w:rPr>
      </w:pPr>
    </w:p>
    <w:p>
      <w:pPr>
        <w:pStyle w:val="33"/>
        <w:rPr>
          <w:rFonts w:ascii="仿宋" w:hAnsi="仿宋" w:eastAsia="仿宋" w:cs="仿宋"/>
          <w:color w:val="auto"/>
          <w:sz w:val="28"/>
          <w:szCs w:val="28"/>
          <w:highlight w:val="none"/>
          <w:lang w:val="zh-CN"/>
        </w:rPr>
      </w:pPr>
    </w:p>
    <w:p>
      <w:pPr>
        <w:jc w:val="center"/>
        <w:rPr>
          <w:rFonts w:hAnsi="仿宋_GB2312" w:eastAsia="仿宋_GB2312" w:cs="仿宋_GB2312"/>
          <w:b/>
          <w:color w:val="auto"/>
          <w:sz w:val="28"/>
          <w:szCs w:val="28"/>
          <w:highlight w:val="none"/>
        </w:rPr>
      </w:pPr>
      <w:r>
        <w:rPr>
          <w:rFonts w:hint="eastAsia" w:hAnsi="仿宋_GB2312" w:eastAsia="仿宋_GB2312" w:cs="仿宋_GB2312"/>
          <w:b/>
          <w:color w:val="auto"/>
          <w:sz w:val="28"/>
          <w:szCs w:val="28"/>
          <w:highlight w:val="none"/>
        </w:rPr>
        <w:t>5 现场踏勘表</w:t>
      </w:r>
    </w:p>
    <w:p>
      <w:pPr>
        <w:pStyle w:val="33"/>
        <w:rPr>
          <w:color w:val="auto"/>
          <w:kern w:val="2"/>
          <w:highlight w:val="none"/>
        </w:rPr>
      </w:pPr>
    </w:p>
    <w:p>
      <w:pPr>
        <w:pStyle w:val="33"/>
        <w:rPr>
          <w:color w:val="auto"/>
          <w:kern w:val="2"/>
          <w:highlight w:val="none"/>
        </w:rPr>
      </w:pPr>
    </w:p>
    <w:p>
      <w:pPr>
        <w:pStyle w:val="33"/>
        <w:rPr>
          <w:color w:val="auto"/>
          <w:kern w:val="2"/>
          <w:highlight w:val="none"/>
        </w:rPr>
      </w:pPr>
    </w:p>
    <w:p>
      <w:pPr>
        <w:pStyle w:val="33"/>
        <w:rPr>
          <w:color w:val="auto"/>
          <w:kern w:val="2"/>
          <w:highlight w:val="none"/>
        </w:rPr>
      </w:pPr>
    </w:p>
    <w:p>
      <w:pPr>
        <w:pStyle w:val="33"/>
        <w:rPr>
          <w:color w:val="auto"/>
          <w:kern w:val="2"/>
          <w:highlight w:val="none"/>
        </w:rPr>
      </w:pPr>
    </w:p>
    <w:p>
      <w:pPr>
        <w:pStyle w:val="33"/>
        <w:rPr>
          <w:rFonts w:hAnsi="仿宋_GB2312" w:cs="仿宋_GB2312"/>
          <w:b/>
          <w:color w:val="auto"/>
          <w:sz w:val="28"/>
          <w:szCs w:val="28"/>
          <w:highlight w:val="none"/>
        </w:rPr>
      </w:pPr>
    </w:p>
    <w:p>
      <w:pPr>
        <w:pStyle w:val="26"/>
        <w:ind w:firstLine="989"/>
        <w:rPr>
          <w:rFonts w:hAnsi="仿宋_GB2312" w:eastAsia="仿宋_GB2312" w:cs="仿宋_GB2312"/>
          <w:b/>
          <w:color w:val="auto"/>
          <w:sz w:val="28"/>
          <w:szCs w:val="28"/>
          <w:highlight w:val="none"/>
        </w:rPr>
      </w:pPr>
      <w:r>
        <w:rPr>
          <w:rFonts w:hint="eastAsia" w:hAnsi="仿宋_GB2312" w:eastAsia="仿宋_GB2312" w:cs="仿宋_GB2312"/>
          <w:b/>
          <w:color w:val="auto"/>
          <w:sz w:val="28"/>
          <w:szCs w:val="28"/>
          <w:highlight w:val="none"/>
        </w:rPr>
        <w:t xml:space="preserve"> </w:t>
      </w:r>
      <w:r>
        <w:rPr>
          <w:rFonts w:hAnsi="仿宋_GB2312" w:eastAsia="仿宋_GB2312" w:cs="仿宋_GB2312"/>
          <w:b/>
          <w:color w:val="auto"/>
          <w:sz w:val="28"/>
          <w:szCs w:val="28"/>
          <w:highlight w:val="none"/>
        </w:rPr>
        <w:t xml:space="preserve">                    </w:t>
      </w:r>
      <w:r>
        <w:rPr>
          <w:rFonts w:hint="eastAsia" w:hAnsi="仿宋_GB2312" w:eastAsia="仿宋_GB2312" w:cs="仿宋_GB2312"/>
          <w:b/>
          <w:color w:val="auto"/>
          <w:sz w:val="28"/>
          <w:szCs w:val="28"/>
          <w:highlight w:val="none"/>
        </w:rPr>
        <w:t>6响应承诺函</w:t>
      </w:r>
    </w:p>
    <w:p>
      <w:pPr>
        <w:jc w:val="lef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广州市净水有限公司：</w:t>
      </w:r>
    </w:p>
    <w:p>
      <w:pPr>
        <w:adjustRightInd w:val="0"/>
        <w:snapToGrid w:val="0"/>
        <w:spacing w:line="300" w:lineRule="auto"/>
        <w:ind w:firstLine="560" w:firstLineChars="200"/>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我司已仔细研究本询价文件全部要求，完全理解询价文件所有实质性响应条款，如有任何一条负偏离或者不满足将导致响应文件无效。由于我司提供资料不实或与询价文件中所有条款不符而造成的责任和后果由我司承担</w:t>
      </w:r>
      <w:r>
        <w:rPr>
          <w:rFonts w:hint="eastAsia" w:ascii="仿宋_GB2312" w:hAnsi="仿宋_GB2312" w:eastAsia="仿宋_GB2312" w:cs="仿宋_GB2312"/>
          <w:color w:val="auto"/>
          <w:sz w:val="28"/>
          <w:szCs w:val="28"/>
          <w:highlight w:val="none"/>
        </w:rPr>
        <w:t>。</w:t>
      </w:r>
    </w:p>
    <w:p>
      <w:pPr>
        <w:rPr>
          <w:rFonts w:ascii="仿宋_GB2312" w:hAnsi="仿宋_GB2312" w:eastAsia="仿宋_GB2312" w:cs="仿宋_GB2312"/>
          <w:b/>
          <w:color w:val="auto"/>
          <w:sz w:val="28"/>
          <w:szCs w:val="28"/>
          <w:highlight w:val="none"/>
        </w:rPr>
      </w:pPr>
    </w:p>
    <w:p>
      <w:pPr>
        <w:jc w:val="righ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（报价单位）公司（盖单位公章）：</w:t>
      </w:r>
    </w:p>
    <w:p>
      <w:pPr>
        <w:pStyle w:val="33"/>
        <w:jc w:val="center"/>
        <w:rPr>
          <w:rFonts w:ascii="仿宋_GB2312" w:hAnsi="仿宋_GB2312" w:cs="仿宋_GB2312"/>
          <w:b/>
          <w:color w:val="auto"/>
          <w:sz w:val="28"/>
          <w:szCs w:val="28"/>
          <w:highlight w:val="none"/>
        </w:rPr>
      </w:pPr>
      <w:r>
        <w:rPr>
          <w:rFonts w:hint="eastAsia" w:ascii="仿宋_GB2312" w:hAnsi="仿宋_GB2312" w:cs="仿宋_GB2312"/>
          <w:bCs/>
          <w:color w:val="auto"/>
          <w:sz w:val="28"/>
          <w:szCs w:val="28"/>
          <w:highlight w:val="none"/>
        </w:rPr>
        <w:t xml:space="preserve">                                            年  月  日</w:t>
      </w:r>
      <w:r>
        <w:rPr>
          <w:rFonts w:hint="eastAsia" w:hAnsi="宋体"/>
          <w:bCs/>
          <w:color w:val="auto"/>
          <w:sz w:val="28"/>
          <w:szCs w:val="28"/>
          <w:highlight w:val="none"/>
        </w:rPr>
        <w:t xml:space="preserve"> </w:t>
      </w:r>
    </w:p>
    <w:p>
      <w:pPr>
        <w:pStyle w:val="26"/>
        <w:ind w:firstLine="989"/>
        <w:rPr>
          <w:rFonts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spacing w:line="360" w:lineRule="auto"/>
        <w:jc w:val="center"/>
        <w:rPr>
          <w:rFonts w:hint="eastAsia" w:ascii="宋体" w:hAnsi="宋体" w:cs="宋体"/>
          <w:b/>
          <w:bCs w:val="0"/>
          <w:color w:val="auto"/>
          <w:sz w:val="28"/>
          <w:szCs w:val="28"/>
          <w:highlight w:val="none"/>
        </w:rPr>
      </w:pPr>
    </w:p>
    <w:p>
      <w:pPr>
        <w:spacing w:line="360" w:lineRule="auto"/>
        <w:jc w:val="center"/>
        <w:rPr>
          <w:rFonts w:hint="eastAsia" w:ascii="宋体" w:hAnsi="宋体" w:cs="宋体"/>
          <w:b/>
          <w:bCs w:val="0"/>
          <w:color w:val="auto"/>
          <w:sz w:val="28"/>
          <w:szCs w:val="28"/>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bCs w:val="0"/>
          <w:color w:val="auto"/>
          <w:sz w:val="28"/>
          <w:szCs w:val="28"/>
          <w:highlight w:val="none"/>
        </w:rPr>
        <w:t>7</w:t>
      </w:r>
      <w:r>
        <w:rPr>
          <w:rFonts w:ascii="宋体" w:hAnsi="宋体" w:cs="宋体"/>
          <w:b/>
          <w:bCs w:val="0"/>
          <w:color w:val="auto"/>
          <w:sz w:val="28"/>
          <w:szCs w:val="28"/>
          <w:highlight w:val="none"/>
        </w:rPr>
        <w:t xml:space="preserve"> </w:t>
      </w:r>
      <w:r>
        <w:rPr>
          <w:rFonts w:hint="eastAsia" w:ascii="宋体" w:hAnsi="宋体" w:cs="宋体"/>
          <w:b/>
          <w:color w:val="auto"/>
          <w:sz w:val="28"/>
          <w:szCs w:val="28"/>
          <w:highlight w:val="none"/>
        </w:rPr>
        <w:t>工程量报价</w:t>
      </w:r>
    </w:p>
    <w:tbl>
      <w:tblPr>
        <w:tblStyle w:val="27"/>
        <w:tblW w:w="10440" w:type="dxa"/>
        <w:tblInd w:w="0" w:type="dxa"/>
        <w:tblLayout w:type="autofit"/>
        <w:tblCellMar>
          <w:top w:w="0" w:type="dxa"/>
          <w:left w:w="108" w:type="dxa"/>
          <w:bottom w:w="0" w:type="dxa"/>
          <w:right w:w="108" w:type="dxa"/>
        </w:tblCellMar>
      </w:tblPr>
      <w:tblGrid>
        <w:gridCol w:w="1160"/>
        <w:gridCol w:w="4780"/>
        <w:gridCol w:w="2540"/>
        <w:gridCol w:w="1960"/>
      </w:tblGrid>
      <w:tr>
        <w:tblPrEx>
          <w:tblCellMar>
            <w:top w:w="0" w:type="dxa"/>
            <w:left w:w="108" w:type="dxa"/>
            <w:bottom w:w="0" w:type="dxa"/>
            <w:right w:w="108" w:type="dxa"/>
          </w:tblCellMar>
        </w:tblPrEx>
        <w:trPr>
          <w:trHeight w:val="375" w:hRule="atLeast"/>
        </w:trPr>
        <w:tc>
          <w:tcPr>
            <w:tcW w:w="11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47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汇总内容</w:t>
            </w:r>
          </w:p>
        </w:tc>
        <w:tc>
          <w:tcPr>
            <w:tcW w:w="25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金额:(元)</w:t>
            </w:r>
          </w:p>
        </w:tc>
        <w:tc>
          <w:tcPr>
            <w:tcW w:w="196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其中：暂估价(元)</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分部分项合计</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措施合计</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绿色施工安全防护措施费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其他措施费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其他项目</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3.1</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暂列金额</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暂估价</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3.3</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计日工</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3.4</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总承包服务费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3.5</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预算包干费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3.6</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工程优质费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3.7</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概算幅度差</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3.8</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索赔费用</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3.9</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现场签证费用</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3.10</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其他费用</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税前工程造价</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增值税销项税额</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总造价</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47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人工费</w:t>
            </w:r>
          </w:p>
        </w:tc>
        <w:tc>
          <w:tcPr>
            <w:tcW w:w="254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594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投标报价合计=1+2+3+5</w:t>
            </w:r>
          </w:p>
        </w:tc>
        <w:tc>
          <w:tcPr>
            <w:tcW w:w="2540" w:type="dxa"/>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960"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0</w:t>
            </w: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tbl>
      <w:tblPr>
        <w:tblStyle w:val="27"/>
        <w:tblW w:w="11140" w:type="dxa"/>
        <w:jc w:val="center"/>
        <w:tblLayout w:type="autofit"/>
        <w:tblCellMar>
          <w:top w:w="0" w:type="dxa"/>
          <w:left w:w="108" w:type="dxa"/>
          <w:bottom w:w="0" w:type="dxa"/>
          <w:right w:w="108" w:type="dxa"/>
        </w:tblCellMar>
      </w:tblPr>
      <w:tblGrid>
        <w:gridCol w:w="108"/>
        <w:gridCol w:w="677"/>
        <w:gridCol w:w="35"/>
        <w:gridCol w:w="528"/>
        <w:gridCol w:w="853"/>
        <w:gridCol w:w="199"/>
        <w:gridCol w:w="918"/>
        <w:gridCol w:w="670"/>
        <w:gridCol w:w="432"/>
        <w:gridCol w:w="668"/>
        <w:gridCol w:w="932"/>
        <w:gridCol w:w="47"/>
        <w:gridCol w:w="121"/>
        <w:gridCol w:w="164"/>
        <w:gridCol w:w="582"/>
        <w:gridCol w:w="6"/>
        <w:gridCol w:w="100"/>
        <w:gridCol w:w="168"/>
        <w:gridCol w:w="200"/>
        <w:gridCol w:w="564"/>
        <w:gridCol w:w="8"/>
        <w:gridCol w:w="169"/>
        <w:gridCol w:w="531"/>
        <w:gridCol w:w="147"/>
        <w:gridCol w:w="53"/>
        <w:gridCol w:w="608"/>
        <w:gridCol w:w="235"/>
        <w:gridCol w:w="117"/>
        <w:gridCol w:w="800"/>
        <w:gridCol w:w="500"/>
      </w:tblGrid>
      <w:tr>
        <w:tblPrEx>
          <w:tblCellMar>
            <w:top w:w="0" w:type="dxa"/>
            <w:left w:w="108" w:type="dxa"/>
            <w:bottom w:w="0" w:type="dxa"/>
            <w:right w:w="108" w:type="dxa"/>
          </w:tblCellMar>
        </w:tblPrEx>
        <w:trPr>
          <w:gridAfter w:val="1"/>
          <w:wAfter w:w="500" w:type="dxa"/>
          <w:trHeight w:val="795" w:hRule="atLeast"/>
          <w:jc w:val="center"/>
        </w:trPr>
        <w:tc>
          <w:tcPr>
            <w:tcW w:w="10640" w:type="dxa"/>
            <w:gridSpan w:val="29"/>
            <w:tcBorders>
              <w:top w:val="nil"/>
              <w:left w:val="nil"/>
              <w:bottom w:val="nil"/>
              <w:right w:val="nil"/>
            </w:tcBorders>
            <w:shd w:val="clear" w:color="FFFFFF" w:fill="FFFFFF"/>
            <w:vAlign w:val="center"/>
          </w:tcPr>
          <w:p>
            <w:pPr>
              <w:widowControl/>
              <w:jc w:val="center"/>
              <w:rPr>
                <w:rFonts w:ascii="宋体" w:hAnsi="宋体" w:cs="Arial"/>
                <w:b/>
                <w:bCs/>
                <w:color w:val="auto"/>
                <w:kern w:val="0"/>
                <w:sz w:val="40"/>
                <w:szCs w:val="40"/>
                <w:highlight w:val="none"/>
              </w:rPr>
            </w:pPr>
            <w:r>
              <w:rPr>
                <w:rFonts w:hint="eastAsia" w:ascii="宋体" w:hAnsi="宋体" w:cs="Arial"/>
                <w:b/>
                <w:bCs/>
                <w:color w:val="auto"/>
                <w:kern w:val="0"/>
                <w:sz w:val="40"/>
                <w:szCs w:val="40"/>
                <w:highlight w:val="none"/>
              </w:rPr>
              <w:t>分部分项工程和单价措施项目清单与计价表</w:t>
            </w:r>
          </w:p>
        </w:tc>
      </w:tr>
      <w:tr>
        <w:tblPrEx>
          <w:tblCellMar>
            <w:top w:w="0" w:type="dxa"/>
            <w:left w:w="108" w:type="dxa"/>
            <w:bottom w:w="0" w:type="dxa"/>
            <w:right w:w="108" w:type="dxa"/>
          </w:tblCellMar>
        </w:tblPrEx>
        <w:trPr>
          <w:gridAfter w:val="1"/>
          <w:wAfter w:w="500" w:type="dxa"/>
          <w:trHeight w:val="570" w:hRule="atLeast"/>
          <w:jc w:val="center"/>
        </w:trPr>
        <w:tc>
          <w:tcPr>
            <w:tcW w:w="6067" w:type="dxa"/>
            <w:gridSpan w:val="12"/>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2082" w:type="dxa"/>
            <w:gridSpan w:val="10"/>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2491" w:type="dxa"/>
            <w:gridSpan w:val="7"/>
            <w:tcBorders>
              <w:top w:val="nil"/>
              <w:left w:val="nil"/>
              <w:bottom w:val="nil"/>
              <w:right w:val="nil"/>
            </w:tcBorders>
            <w:shd w:val="clear" w:color="FFFFFF" w:fill="FFFFFF"/>
            <w:vAlign w:val="bottom"/>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1 页  共 2 页</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41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项目编码</w:t>
            </w:r>
          </w:p>
        </w:tc>
        <w:tc>
          <w:tcPr>
            <w:tcW w:w="111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3034"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项目特征描述</w:t>
            </w:r>
          </w:p>
        </w:tc>
        <w:tc>
          <w:tcPr>
            <w:tcW w:w="5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计量单位</w:t>
            </w:r>
          </w:p>
        </w:tc>
        <w:tc>
          <w:tcPr>
            <w:tcW w:w="1038"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工程量</w:t>
            </w:r>
          </w:p>
        </w:tc>
        <w:tc>
          <w:tcPr>
            <w:tcW w:w="2668" w:type="dxa"/>
            <w:gridSpan w:val="9"/>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金额（元）</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6"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117"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034" w:type="dxa"/>
            <w:gridSpan w:val="7"/>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038"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综合单价</w:t>
            </w:r>
          </w:p>
        </w:tc>
        <w:tc>
          <w:tcPr>
            <w:tcW w:w="89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综合合价</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其中</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6"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117"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034" w:type="dxa"/>
            <w:gridSpan w:val="7"/>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038"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5"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9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暂估价</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整个项目</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84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030108001001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离心式通风机</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1.名称:箱式风机（变频风机）</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2.型号:风量：30000m3/h，风压500Pa</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3.材质:碳钢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4.减振底座形式、数量:弹簧减震器</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台</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84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030702001001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风管</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1.名称:风管</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2.材质:不锈钢304</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3.形状:矩形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4.规格:1000*800mm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5.板材厚度:1.0mm以内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6.管件、法兰等附件及支架设计要求:型材制作安装</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84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3</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030702001002</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风管</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1.名称:风管</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2.材质:不锈钢304</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3.形状:矩形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4.规格:800*500mm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5.板材厚度:1.0mm以内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6.管件、法兰等附件及支架设计要求:型材制作安装</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36</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4</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030307005001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设备支架制作安装</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1.名称:设备支架制作、安装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2.材质:碳钢</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80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08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5</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031201003001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风管、设备支架结构刷油</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1.除锈级别:轻锈</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2.油漆品种:防锈漆、调和漆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3.涂刷遍数、漆膜厚度:各两遍</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117.92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030503008001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手动风阀</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1.名称:手动风阀</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2.规格:800*500</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08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030402017001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电控柜</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1.名称:电控柜（含2台变频器）</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2.规格:不锈钢304箱体，600*800*400</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套</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8</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011615001001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侧墙开孔</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1.部位:墙体开孔及恢复</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2.洞尺寸:DN1000</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8827" w:type="dxa"/>
            <w:gridSpan w:val="24"/>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本页小计</w:t>
            </w:r>
          </w:p>
        </w:tc>
        <w:tc>
          <w:tcPr>
            <w:tcW w:w="896" w:type="dxa"/>
            <w:gridSpan w:val="3"/>
            <w:tcBorders>
              <w:top w:val="nil"/>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8"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45" w:hRule="atLeast"/>
          <w:jc w:val="center"/>
        </w:trPr>
        <w:tc>
          <w:tcPr>
            <w:tcW w:w="10640" w:type="dxa"/>
            <w:gridSpan w:val="29"/>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注：为计取规费等的使用，可在表中增设其中：“定额人工费”。</w:t>
            </w:r>
          </w:p>
        </w:tc>
      </w:tr>
      <w:tr>
        <w:tblPrEx>
          <w:tblCellMar>
            <w:top w:w="0" w:type="dxa"/>
            <w:left w:w="108" w:type="dxa"/>
            <w:bottom w:w="0" w:type="dxa"/>
            <w:right w:w="108" w:type="dxa"/>
          </w:tblCellMar>
        </w:tblPrEx>
        <w:trPr>
          <w:gridAfter w:val="1"/>
          <w:wAfter w:w="500" w:type="dxa"/>
          <w:trHeight w:val="345" w:hRule="atLeast"/>
          <w:jc w:val="center"/>
        </w:trPr>
        <w:tc>
          <w:tcPr>
            <w:tcW w:w="6067" w:type="dxa"/>
            <w:gridSpan w:val="12"/>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082" w:type="dxa"/>
            <w:gridSpan w:val="10"/>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u w:val="single"/>
              </w:rPr>
            </w:pPr>
            <w:r>
              <w:rPr>
                <w:rFonts w:hint="eastAsia" w:ascii="宋体" w:hAnsi="宋体" w:cs="Arial"/>
                <w:color w:val="auto"/>
                <w:kern w:val="0"/>
                <w:sz w:val="18"/>
                <w:szCs w:val="18"/>
                <w:highlight w:val="none"/>
                <w:u w:val="single"/>
              </w:rPr>
              <w:t>　</w:t>
            </w:r>
          </w:p>
        </w:tc>
        <w:tc>
          <w:tcPr>
            <w:tcW w:w="2491" w:type="dxa"/>
            <w:gridSpan w:val="7"/>
            <w:tcBorders>
              <w:top w:val="nil"/>
              <w:left w:val="nil"/>
              <w:bottom w:val="nil"/>
              <w:right w:val="nil"/>
            </w:tcBorders>
            <w:shd w:val="clear" w:color="FFFFFF" w:fill="FFFFFF"/>
          </w:tcPr>
          <w:p>
            <w:pPr>
              <w:widowControl/>
              <w:jc w:val="righ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表—08</w:t>
            </w:r>
          </w:p>
        </w:tc>
      </w:tr>
      <w:tr>
        <w:tblPrEx>
          <w:tblCellMar>
            <w:top w:w="0" w:type="dxa"/>
            <w:left w:w="108" w:type="dxa"/>
            <w:bottom w:w="0" w:type="dxa"/>
            <w:right w:w="108" w:type="dxa"/>
          </w:tblCellMar>
        </w:tblPrEx>
        <w:trPr>
          <w:gridAfter w:val="1"/>
          <w:wAfter w:w="500" w:type="dxa"/>
          <w:trHeight w:val="795" w:hRule="atLeast"/>
          <w:jc w:val="center"/>
        </w:trPr>
        <w:tc>
          <w:tcPr>
            <w:tcW w:w="10640" w:type="dxa"/>
            <w:gridSpan w:val="29"/>
            <w:tcBorders>
              <w:top w:val="nil"/>
              <w:left w:val="nil"/>
              <w:bottom w:val="nil"/>
              <w:right w:val="nil"/>
            </w:tcBorders>
            <w:shd w:val="clear" w:color="FFFFFF" w:fill="FFFFFF"/>
            <w:vAlign w:val="center"/>
          </w:tcPr>
          <w:p>
            <w:pPr>
              <w:widowControl/>
              <w:jc w:val="center"/>
              <w:rPr>
                <w:rFonts w:hint="eastAsia" w:ascii="宋体" w:hAnsi="宋体" w:cs="Arial"/>
                <w:b/>
                <w:bCs/>
                <w:color w:val="auto"/>
                <w:kern w:val="0"/>
                <w:sz w:val="40"/>
                <w:szCs w:val="40"/>
                <w:highlight w:val="none"/>
              </w:rPr>
            </w:pPr>
            <w:r>
              <w:rPr>
                <w:rFonts w:hint="eastAsia" w:ascii="宋体" w:hAnsi="宋体" w:cs="Arial"/>
                <w:b/>
                <w:bCs/>
                <w:color w:val="auto"/>
                <w:kern w:val="0"/>
                <w:sz w:val="40"/>
                <w:szCs w:val="40"/>
                <w:highlight w:val="none"/>
              </w:rPr>
              <w:t>分部分项工程和单价措施项目清单与计价表</w:t>
            </w:r>
          </w:p>
        </w:tc>
      </w:tr>
      <w:tr>
        <w:tblPrEx>
          <w:tblCellMar>
            <w:top w:w="0" w:type="dxa"/>
            <w:left w:w="108" w:type="dxa"/>
            <w:bottom w:w="0" w:type="dxa"/>
            <w:right w:w="108" w:type="dxa"/>
          </w:tblCellMar>
        </w:tblPrEx>
        <w:trPr>
          <w:gridAfter w:val="1"/>
          <w:wAfter w:w="500" w:type="dxa"/>
          <w:trHeight w:val="570" w:hRule="atLeast"/>
          <w:jc w:val="center"/>
        </w:trPr>
        <w:tc>
          <w:tcPr>
            <w:tcW w:w="6067" w:type="dxa"/>
            <w:gridSpan w:val="12"/>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2082" w:type="dxa"/>
            <w:gridSpan w:val="10"/>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2491" w:type="dxa"/>
            <w:gridSpan w:val="7"/>
            <w:tcBorders>
              <w:top w:val="nil"/>
              <w:left w:val="nil"/>
              <w:bottom w:val="nil"/>
              <w:right w:val="nil"/>
            </w:tcBorders>
            <w:shd w:val="clear" w:color="FFFFFF" w:fill="FFFFFF"/>
            <w:vAlign w:val="bottom"/>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2 页  共 2 页</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41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项目编码</w:t>
            </w:r>
          </w:p>
        </w:tc>
        <w:tc>
          <w:tcPr>
            <w:tcW w:w="111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3034"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项目特征描述</w:t>
            </w:r>
          </w:p>
        </w:tc>
        <w:tc>
          <w:tcPr>
            <w:tcW w:w="5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计量单位</w:t>
            </w:r>
          </w:p>
        </w:tc>
        <w:tc>
          <w:tcPr>
            <w:tcW w:w="1038"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工程量</w:t>
            </w:r>
          </w:p>
        </w:tc>
        <w:tc>
          <w:tcPr>
            <w:tcW w:w="2668" w:type="dxa"/>
            <w:gridSpan w:val="9"/>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金额（元）</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6"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117"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034" w:type="dxa"/>
            <w:gridSpan w:val="7"/>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038"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综合单价</w:t>
            </w:r>
          </w:p>
        </w:tc>
        <w:tc>
          <w:tcPr>
            <w:tcW w:w="89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综合合价</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其中</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416"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117"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3034" w:type="dxa"/>
            <w:gridSpan w:val="7"/>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1038"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55"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89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暂估价</w:t>
            </w:r>
          </w:p>
        </w:tc>
      </w:tr>
      <w:tr>
        <w:tblPrEx>
          <w:tblCellMar>
            <w:top w:w="0" w:type="dxa"/>
            <w:left w:w="108" w:type="dxa"/>
            <w:bottom w:w="0" w:type="dxa"/>
            <w:right w:w="108" w:type="dxa"/>
          </w:tblCellMar>
        </w:tblPrEx>
        <w:trPr>
          <w:gridAfter w:val="1"/>
          <w:wAfter w:w="500" w:type="dxa"/>
          <w:trHeight w:val="133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9</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030408001001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动力电缆</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1.名称:电力电缆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2.型号:YJV</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3.规格:3x6+1x4mm2</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4.材质:铜芯</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5.电压等级(kV):1</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200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82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10</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030408006001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电力电缆头</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1.名称:电缆终端头制作、安装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2.规格:3x6+1x4mm2</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33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11</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030408001002</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动力电缆</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1.名称:电力电缆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2.型号:YJV</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3.规格:3x25+2x16mm2</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4.材质:铜芯</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5.电压等级(kV):1</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200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82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12</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030408006002</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电力电缆头</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1.名称:电缆终端头制作、安装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2.规格:3x25+2x16mm2</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个</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82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13</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030411003001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电缆桥架</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1.名称:桥架</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2.规格:100mm*100mm</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3.材质:铝合金或不锈钢</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m</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150</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82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14</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030413001001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铁构件</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1.名称:一般支架制作、安装</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2.材质:型钢</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3.规格:综合考虑</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1335"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15</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031202003001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支架刷油除锈</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1.除锈级别:轻锈</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2.涂刷(喷)品种:防锈漆、调和漆</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3.涂刷(喷)遍数、漆膜厚度:各两遍</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kg</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16</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030414002001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送配电装置系统</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1.名称:送配电装置系统</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2.电压等级(kV):1</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系统</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措施项目</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措施其他项目</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17</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031302007001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高层施工增加</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18</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031301017001</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脚手架搭拆费</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78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416"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gridSpan w:val="2"/>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303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38"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5"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60" w:hRule="atLeast"/>
          <w:jc w:val="center"/>
        </w:trPr>
        <w:tc>
          <w:tcPr>
            <w:tcW w:w="8827" w:type="dxa"/>
            <w:gridSpan w:val="24"/>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本页小计</w:t>
            </w:r>
          </w:p>
        </w:tc>
        <w:tc>
          <w:tcPr>
            <w:tcW w:w="896" w:type="dxa"/>
            <w:gridSpan w:val="3"/>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570" w:hRule="atLeast"/>
          <w:jc w:val="center"/>
        </w:trPr>
        <w:tc>
          <w:tcPr>
            <w:tcW w:w="8827" w:type="dxa"/>
            <w:gridSpan w:val="24"/>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合   计</w:t>
            </w:r>
          </w:p>
        </w:tc>
        <w:tc>
          <w:tcPr>
            <w:tcW w:w="896" w:type="dxa"/>
            <w:gridSpan w:val="3"/>
            <w:tcBorders>
              <w:top w:val="nil"/>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17" w:type="dxa"/>
            <w:gridSpan w:val="2"/>
            <w:tcBorders>
              <w:top w:val="nil"/>
              <w:left w:val="nil"/>
              <w:bottom w:val="single" w:color="000000" w:sz="8"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gridAfter w:val="1"/>
          <w:wAfter w:w="500" w:type="dxa"/>
          <w:trHeight w:val="345" w:hRule="atLeast"/>
          <w:jc w:val="center"/>
        </w:trPr>
        <w:tc>
          <w:tcPr>
            <w:tcW w:w="10640" w:type="dxa"/>
            <w:gridSpan w:val="29"/>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注：为计取规费等的使用，可在表中增设其中：“定额人工费”。</w:t>
            </w:r>
          </w:p>
        </w:tc>
      </w:tr>
      <w:tr>
        <w:tblPrEx>
          <w:tblCellMar>
            <w:top w:w="0" w:type="dxa"/>
            <w:left w:w="108" w:type="dxa"/>
            <w:bottom w:w="0" w:type="dxa"/>
            <w:right w:w="108" w:type="dxa"/>
          </w:tblCellMar>
        </w:tblPrEx>
        <w:trPr>
          <w:gridAfter w:val="1"/>
          <w:wAfter w:w="500" w:type="dxa"/>
          <w:trHeight w:val="345" w:hRule="atLeast"/>
          <w:jc w:val="center"/>
        </w:trPr>
        <w:tc>
          <w:tcPr>
            <w:tcW w:w="6067" w:type="dxa"/>
            <w:gridSpan w:val="12"/>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　</w:t>
            </w:r>
          </w:p>
        </w:tc>
        <w:tc>
          <w:tcPr>
            <w:tcW w:w="2082" w:type="dxa"/>
            <w:gridSpan w:val="10"/>
            <w:tcBorders>
              <w:top w:val="nil"/>
              <w:left w:val="nil"/>
              <w:bottom w:val="nil"/>
              <w:right w:val="nil"/>
            </w:tcBorders>
            <w:shd w:val="clear" w:color="FFFFFF" w:fill="FFFFFF"/>
          </w:tcPr>
          <w:p>
            <w:pPr>
              <w:widowControl/>
              <w:jc w:val="left"/>
              <w:rPr>
                <w:rFonts w:hint="eastAsia" w:ascii="宋体" w:hAnsi="宋体" w:cs="Arial"/>
                <w:color w:val="auto"/>
                <w:kern w:val="0"/>
                <w:sz w:val="18"/>
                <w:szCs w:val="18"/>
                <w:highlight w:val="none"/>
                <w:u w:val="single"/>
              </w:rPr>
            </w:pPr>
            <w:r>
              <w:rPr>
                <w:rFonts w:hint="eastAsia" w:ascii="宋体" w:hAnsi="宋体" w:cs="Arial"/>
                <w:color w:val="auto"/>
                <w:kern w:val="0"/>
                <w:sz w:val="18"/>
                <w:szCs w:val="18"/>
                <w:highlight w:val="none"/>
                <w:u w:val="single"/>
              </w:rPr>
              <w:t>　</w:t>
            </w:r>
          </w:p>
        </w:tc>
        <w:tc>
          <w:tcPr>
            <w:tcW w:w="2491" w:type="dxa"/>
            <w:gridSpan w:val="7"/>
            <w:tcBorders>
              <w:top w:val="nil"/>
              <w:left w:val="nil"/>
              <w:bottom w:val="nil"/>
              <w:right w:val="nil"/>
            </w:tcBorders>
            <w:shd w:val="clear" w:color="FFFFFF" w:fill="FFFFFF"/>
          </w:tcPr>
          <w:p>
            <w:pPr>
              <w:widowControl/>
              <w:jc w:val="righ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表—08</w:t>
            </w:r>
          </w:p>
        </w:tc>
      </w:tr>
      <w:tr>
        <w:tblPrEx>
          <w:tblCellMar>
            <w:top w:w="0" w:type="dxa"/>
            <w:left w:w="108" w:type="dxa"/>
            <w:bottom w:w="0" w:type="dxa"/>
            <w:right w:w="108" w:type="dxa"/>
          </w:tblCellMar>
        </w:tblPrEx>
        <w:trPr>
          <w:trHeight w:val="795" w:hRule="atLeast"/>
          <w:jc w:val="center"/>
        </w:trPr>
        <w:tc>
          <w:tcPr>
            <w:tcW w:w="11140" w:type="dxa"/>
            <w:gridSpan w:val="30"/>
            <w:tcBorders>
              <w:top w:val="nil"/>
              <w:left w:val="nil"/>
              <w:bottom w:val="nil"/>
              <w:right w:val="nil"/>
            </w:tcBorders>
            <w:shd w:val="clear" w:color="FFFFFF" w:fill="FFFFFF"/>
            <w:vAlign w:val="center"/>
          </w:tcPr>
          <w:p>
            <w:pPr>
              <w:widowControl/>
              <w:jc w:val="center"/>
              <w:rPr>
                <w:rFonts w:ascii="宋体" w:hAnsi="宋体" w:cs="Arial"/>
                <w:b/>
                <w:bCs/>
                <w:color w:val="auto"/>
                <w:kern w:val="0"/>
                <w:sz w:val="40"/>
                <w:szCs w:val="40"/>
                <w:highlight w:val="none"/>
              </w:rPr>
            </w:pPr>
            <w:r>
              <w:rPr>
                <w:rFonts w:hint="eastAsia" w:ascii="宋体" w:hAnsi="宋体" w:cs="Arial"/>
                <w:b/>
                <w:bCs/>
                <w:color w:val="auto"/>
                <w:kern w:val="0"/>
                <w:sz w:val="40"/>
                <w:szCs w:val="40"/>
                <w:highlight w:val="none"/>
              </w:rPr>
              <w:t>总价措施项目清单与计价表</w:t>
            </w:r>
          </w:p>
        </w:tc>
      </w:tr>
      <w:tr>
        <w:tblPrEx>
          <w:tblCellMar>
            <w:top w:w="0" w:type="dxa"/>
            <w:left w:w="108" w:type="dxa"/>
            <w:bottom w:w="0" w:type="dxa"/>
            <w:right w:w="108" w:type="dxa"/>
          </w:tblCellMar>
        </w:tblPrEx>
        <w:trPr>
          <w:trHeight w:val="825" w:hRule="atLeast"/>
          <w:jc w:val="center"/>
        </w:trPr>
        <w:tc>
          <w:tcPr>
            <w:tcW w:w="7040" w:type="dxa"/>
            <w:gridSpan w:val="17"/>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1640" w:type="dxa"/>
            <w:gridSpan w:val="6"/>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2460" w:type="dxa"/>
            <w:gridSpan w:val="7"/>
            <w:tcBorders>
              <w:top w:val="nil"/>
              <w:left w:val="nil"/>
              <w:bottom w:val="nil"/>
              <w:right w:val="nil"/>
            </w:tcBorders>
            <w:shd w:val="clear" w:color="FFFFFF" w:fill="FFFFFF"/>
            <w:vAlign w:val="bottom"/>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1 页  共 2 页</w:t>
            </w:r>
          </w:p>
        </w:tc>
      </w:tr>
      <w:tr>
        <w:tblPrEx>
          <w:tblCellMar>
            <w:top w:w="0" w:type="dxa"/>
            <w:left w:w="108" w:type="dxa"/>
            <w:bottom w:w="0" w:type="dxa"/>
            <w:right w:w="108" w:type="dxa"/>
          </w:tblCellMar>
        </w:tblPrEx>
        <w:trPr>
          <w:trHeight w:val="570" w:hRule="atLeast"/>
          <w:jc w:val="center"/>
        </w:trPr>
        <w:tc>
          <w:tcPr>
            <w:tcW w:w="820"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58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项目编码</w:t>
            </w:r>
          </w:p>
        </w:tc>
        <w:tc>
          <w:tcPr>
            <w:tcW w:w="202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16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计算基础</w:t>
            </w:r>
          </w:p>
        </w:tc>
        <w:tc>
          <w:tcPr>
            <w:tcW w:w="920" w:type="dxa"/>
            <w:gridSpan w:val="5"/>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费率</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w:t>
            </w:r>
          </w:p>
        </w:tc>
        <w:tc>
          <w:tcPr>
            <w:tcW w:w="1040" w:type="dxa"/>
            <w:gridSpan w:val="5"/>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(元)</w:t>
            </w:r>
          </w:p>
        </w:tc>
        <w:tc>
          <w:tcPr>
            <w:tcW w:w="900" w:type="dxa"/>
            <w:gridSpan w:val="4"/>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调整</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费率(%)</w:t>
            </w:r>
          </w:p>
        </w:tc>
        <w:tc>
          <w:tcPr>
            <w:tcW w:w="96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调整后</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金额(元)</w:t>
            </w:r>
          </w:p>
        </w:tc>
        <w:tc>
          <w:tcPr>
            <w:tcW w:w="130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备注</w:t>
            </w:r>
          </w:p>
        </w:tc>
      </w:tr>
      <w:tr>
        <w:tblPrEx>
          <w:tblCellMar>
            <w:top w:w="0" w:type="dxa"/>
            <w:left w:w="108" w:type="dxa"/>
            <w:bottom w:w="0" w:type="dxa"/>
            <w:right w:w="108" w:type="dxa"/>
          </w:tblCellMar>
        </w:tblPrEx>
        <w:trPr>
          <w:trHeight w:val="159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LSSGCSF00001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绿色施工安全防护措施费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分部分项人工费+分部分项机具费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25350.96</w:t>
            </w: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trHeight w:val="57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031301010001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安装与生产同时进行增加费用</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按人工费的10%计算</w:t>
            </w:r>
          </w:p>
        </w:tc>
      </w:tr>
      <w:tr>
        <w:tblPrEx>
          <w:tblCellMar>
            <w:top w:w="0" w:type="dxa"/>
            <w:left w:w="108" w:type="dxa"/>
            <w:bottom w:w="0" w:type="dxa"/>
            <w:right w:w="108" w:type="dxa"/>
          </w:tblCellMar>
        </w:tblPrEx>
        <w:trPr>
          <w:trHeight w:val="57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3</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031301011001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在有害身体健康环境中施工增加费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按人工费的10%计算</w:t>
            </w:r>
          </w:p>
        </w:tc>
      </w:tr>
      <w:tr>
        <w:tblPrEx>
          <w:tblCellMar>
            <w:top w:w="0" w:type="dxa"/>
            <w:left w:w="108" w:type="dxa"/>
            <w:bottom w:w="0" w:type="dxa"/>
            <w:right w:w="108" w:type="dxa"/>
          </w:tblCellMar>
        </w:tblPrEx>
        <w:trPr>
          <w:trHeight w:val="108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4</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TSSGBWZJF001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在地下（暗）室、设备及大口径管道内等特殊施工部位进行施工增加费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按该部分人工费的30%计算</w:t>
            </w:r>
          </w:p>
        </w:tc>
      </w:tr>
      <w:tr>
        <w:tblPrEx>
          <w:tblCellMar>
            <w:top w:w="0" w:type="dxa"/>
            <w:left w:w="108" w:type="dxa"/>
            <w:bottom w:w="0" w:type="dxa"/>
            <w:right w:w="108" w:type="dxa"/>
          </w:tblCellMar>
        </w:tblPrEx>
        <w:trPr>
          <w:trHeight w:val="2865"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5</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粤031302008001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赶工措施费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分部分项人工费+分部分项机具费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赶工措施费=（1-δ）*分部分项（人工费+施工机具费）*0.344 （0.8≤δ＜1   式中：δ=合同工期/定额工期）</w:t>
            </w:r>
          </w:p>
        </w:tc>
      </w:tr>
      <w:tr>
        <w:tblPrEx>
          <w:tblCellMar>
            <w:top w:w="0" w:type="dxa"/>
            <w:left w:w="108" w:type="dxa"/>
            <w:bottom w:w="0" w:type="dxa"/>
            <w:right w:w="108" w:type="dxa"/>
          </w:tblCellMar>
        </w:tblPrEx>
        <w:trPr>
          <w:trHeight w:val="108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031302002001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夜间施工增加费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按其夜间施工项目人工费的20%计算</w:t>
            </w:r>
          </w:p>
        </w:tc>
      </w:tr>
      <w:tr>
        <w:tblPrEx>
          <w:tblCellMar>
            <w:top w:w="0" w:type="dxa"/>
            <w:left w:w="108" w:type="dxa"/>
            <w:bottom w:w="0" w:type="dxa"/>
            <w:right w:w="108" w:type="dxa"/>
          </w:tblCellMar>
        </w:tblPrEx>
        <w:trPr>
          <w:trHeight w:val="108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JTGRSGZJF001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交通干扰工程施工增加费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按在市政道路上施工项目人工费的10%计算</w:t>
            </w:r>
          </w:p>
        </w:tc>
      </w:tr>
      <w:tr>
        <w:tblPrEx>
          <w:tblCellMar>
            <w:top w:w="0" w:type="dxa"/>
            <w:left w:w="108" w:type="dxa"/>
            <w:bottom w:w="0" w:type="dxa"/>
            <w:right w:w="108" w:type="dxa"/>
          </w:tblCellMar>
        </w:tblPrEx>
        <w:trPr>
          <w:trHeight w:val="2355"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8</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粤031302009001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文明工地增加费</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分部分项人工费+分部分项机具费</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795" w:hRule="atLeast"/>
          <w:jc w:val="center"/>
        </w:trPr>
        <w:tc>
          <w:tcPr>
            <w:tcW w:w="820" w:type="dxa"/>
            <w:gridSpan w:val="3"/>
            <w:tcBorders>
              <w:top w:val="nil"/>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9</w:t>
            </w:r>
          </w:p>
        </w:tc>
        <w:tc>
          <w:tcPr>
            <w:tcW w:w="1580" w:type="dxa"/>
            <w:gridSpan w:val="3"/>
            <w:tcBorders>
              <w:top w:val="nil"/>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DXGXJCJXF001</w:t>
            </w:r>
          </w:p>
        </w:tc>
        <w:tc>
          <w:tcPr>
            <w:tcW w:w="2020" w:type="dxa"/>
            <w:gridSpan w:val="3"/>
            <w:tcBorders>
              <w:top w:val="nil"/>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地下管线交叉降效费</w:t>
            </w:r>
          </w:p>
        </w:tc>
        <w:tc>
          <w:tcPr>
            <w:tcW w:w="1600" w:type="dxa"/>
            <w:gridSpan w:val="2"/>
            <w:tcBorders>
              <w:top w:val="nil"/>
              <w:left w:val="nil"/>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40" w:type="dxa"/>
            <w:gridSpan w:val="5"/>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gridSpan w:val="4"/>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8"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按实际发生或经批准的施工方案计</w:t>
            </w:r>
          </w:p>
        </w:tc>
      </w:tr>
      <w:tr>
        <w:tblPrEx>
          <w:tblCellMar>
            <w:top w:w="0" w:type="dxa"/>
            <w:left w:w="108" w:type="dxa"/>
            <w:bottom w:w="0" w:type="dxa"/>
            <w:right w:w="108" w:type="dxa"/>
          </w:tblCellMar>
        </w:tblPrEx>
        <w:trPr>
          <w:trHeight w:val="108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10</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QTFY00000001</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其他费用</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按实际发生或经批准的施工组织设计方案计算</w:t>
            </w:r>
          </w:p>
        </w:tc>
      </w:tr>
      <w:tr>
        <w:tblPrEx>
          <w:tblCellMar>
            <w:top w:w="0" w:type="dxa"/>
            <w:left w:w="108" w:type="dxa"/>
            <w:bottom w:w="0" w:type="dxa"/>
            <w:right w:w="108" w:type="dxa"/>
          </w:tblCellMar>
        </w:tblPrEx>
        <w:trPr>
          <w:trHeight w:val="360" w:hRule="atLeast"/>
          <w:jc w:val="center"/>
        </w:trPr>
        <w:tc>
          <w:tcPr>
            <w:tcW w:w="8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58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6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20" w:type="dxa"/>
            <w:gridSpan w:val="5"/>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04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960" w:type="dxa"/>
            <w:gridSpan w:val="3"/>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360" w:hRule="atLeast"/>
          <w:jc w:val="center"/>
        </w:trPr>
        <w:tc>
          <w:tcPr>
            <w:tcW w:w="6940" w:type="dxa"/>
            <w:gridSpan w:val="16"/>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合    计</w:t>
            </w:r>
          </w:p>
        </w:tc>
        <w:tc>
          <w:tcPr>
            <w:tcW w:w="1040" w:type="dxa"/>
            <w:gridSpan w:val="5"/>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900" w:type="dxa"/>
            <w:gridSpan w:val="4"/>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p>
        </w:tc>
        <w:tc>
          <w:tcPr>
            <w:tcW w:w="960" w:type="dxa"/>
            <w:gridSpan w:val="3"/>
            <w:tcBorders>
              <w:top w:val="nil"/>
              <w:left w:val="nil"/>
              <w:bottom w:val="single" w:color="000000" w:sz="8"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300" w:type="dxa"/>
            <w:gridSpan w:val="2"/>
            <w:tcBorders>
              <w:top w:val="nil"/>
              <w:left w:val="nil"/>
              <w:bottom w:val="single" w:color="000000" w:sz="8" w:space="0"/>
              <w:right w:val="single" w:color="000000" w:sz="8"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360" w:hRule="atLeast"/>
          <w:jc w:val="center"/>
        </w:trPr>
        <w:tc>
          <w:tcPr>
            <w:tcW w:w="7040" w:type="dxa"/>
            <w:gridSpan w:val="17"/>
            <w:tcBorders>
              <w:top w:val="nil"/>
              <w:left w:val="nil"/>
              <w:bottom w:val="nil"/>
              <w:right w:val="nil"/>
            </w:tcBorders>
            <w:shd w:val="clear" w:color="FFFFFF" w:fill="FFFFFF"/>
            <w:vAlign w:val="bottom"/>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编制人（造价人员）：</w:t>
            </w:r>
          </w:p>
        </w:tc>
        <w:tc>
          <w:tcPr>
            <w:tcW w:w="4100" w:type="dxa"/>
            <w:gridSpan w:val="13"/>
            <w:tcBorders>
              <w:top w:val="nil"/>
              <w:left w:val="nil"/>
              <w:bottom w:val="nil"/>
              <w:right w:val="nil"/>
            </w:tcBorders>
            <w:shd w:val="clear" w:color="FFFFFF" w:fill="FFFFFF"/>
            <w:vAlign w:val="bottom"/>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复核人（造价工程师）：</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7100" w:type="dxa"/>
            <w:gridSpan w:val="17"/>
            <w:tcBorders>
              <w:top w:val="nil"/>
              <w:left w:val="nil"/>
              <w:bottom w:val="nil"/>
              <w:right w:val="nil"/>
            </w:tcBorders>
            <w:shd w:val="clear" w:color="FFFFFF" w:fill="FFFFFF"/>
            <w:vAlign w:val="center"/>
          </w:tcPr>
          <w:p>
            <w:pPr>
              <w:widowControl/>
              <w:jc w:val="center"/>
              <w:rPr>
                <w:rFonts w:ascii="宋体" w:hAnsi="宋体" w:cs="Arial"/>
                <w:b/>
                <w:bCs/>
                <w:color w:val="auto"/>
                <w:kern w:val="0"/>
                <w:sz w:val="20"/>
                <w:szCs w:val="20"/>
                <w:highlight w:val="none"/>
              </w:rPr>
            </w:pPr>
          </w:p>
        </w:tc>
        <w:tc>
          <w:tcPr>
            <w:tcW w:w="2280" w:type="dxa"/>
            <w:gridSpan w:val="8"/>
            <w:tcBorders>
              <w:top w:val="nil"/>
              <w:left w:val="nil"/>
              <w:bottom w:val="nil"/>
              <w:right w:val="nil"/>
            </w:tcBorders>
            <w:shd w:val="clear" w:color="FFFFFF" w:fill="FFFFFF"/>
            <w:vAlign w:val="center"/>
          </w:tcPr>
          <w:p>
            <w:pPr>
              <w:widowControl/>
              <w:jc w:val="center"/>
              <w:rPr>
                <w:rFonts w:hint="eastAsia" w:ascii="宋体" w:hAnsi="宋体" w:cs="Arial"/>
                <w:color w:val="auto"/>
                <w:kern w:val="0"/>
                <w:sz w:val="18"/>
                <w:szCs w:val="18"/>
                <w:highlight w:val="none"/>
              </w:rPr>
            </w:pPr>
          </w:p>
        </w:tc>
      </w:tr>
      <w:tr>
        <w:tblPrEx>
          <w:tblCellMar>
            <w:top w:w="0" w:type="dxa"/>
            <w:left w:w="108" w:type="dxa"/>
            <w:bottom w:w="0" w:type="dxa"/>
            <w:right w:w="108" w:type="dxa"/>
          </w:tblCellMar>
        </w:tblPrEx>
        <w:trPr>
          <w:gridBefore w:val="1"/>
          <w:gridAfter w:val="4"/>
          <w:wBefore w:w="108" w:type="dxa"/>
          <w:wAfter w:w="1652" w:type="dxa"/>
          <w:trHeight w:val="795" w:hRule="atLeast"/>
          <w:jc w:val="center"/>
        </w:trPr>
        <w:tc>
          <w:tcPr>
            <w:tcW w:w="9380" w:type="dxa"/>
            <w:gridSpan w:val="25"/>
            <w:tcBorders>
              <w:top w:val="nil"/>
              <w:left w:val="nil"/>
              <w:bottom w:val="nil"/>
              <w:right w:val="nil"/>
            </w:tcBorders>
            <w:shd w:val="clear" w:color="FFFFFF" w:fill="FFFFFF"/>
            <w:vAlign w:val="center"/>
          </w:tcPr>
          <w:p>
            <w:pPr>
              <w:widowControl/>
              <w:jc w:val="center"/>
              <w:rPr>
                <w:rFonts w:hint="eastAsia" w:ascii="宋体" w:hAnsi="宋体" w:cs="Arial"/>
                <w:b/>
                <w:bCs/>
                <w:color w:val="auto"/>
                <w:kern w:val="0"/>
                <w:sz w:val="40"/>
                <w:szCs w:val="40"/>
                <w:highlight w:val="none"/>
              </w:rPr>
            </w:pPr>
            <w:r>
              <w:rPr>
                <w:rFonts w:hint="eastAsia" w:ascii="宋体" w:hAnsi="宋体" w:cs="Arial"/>
                <w:b/>
                <w:bCs/>
                <w:color w:val="auto"/>
                <w:kern w:val="0"/>
                <w:sz w:val="40"/>
                <w:szCs w:val="40"/>
                <w:highlight w:val="none"/>
              </w:rPr>
              <w:t>其他项目清单与计价汇总表</w:t>
            </w:r>
          </w:p>
        </w:tc>
      </w:tr>
      <w:tr>
        <w:tblPrEx>
          <w:tblCellMar>
            <w:top w:w="0" w:type="dxa"/>
            <w:left w:w="108" w:type="dxa"/>
            <w:bottom w:w="0" w:type="dxa"/>
            <w:right w:w="108" w:type="dxa"/>
          </w:tblCellMar>
        </w:tblPrEx>
        <w:trPr>
          <w:gridBefore w:val="1"/>
          <w:gridAfter w:val="4"/>
          <w:wBefore w:w="108" w:type="dxa"/>
          <w:wAfter w:w="1652" w:type="dxa"/>
          <w:trHeight w:val="570" w:hRule="atLeast"/>
          <w:jc w:val="center"/>
        </w:trPr>
        <w:tc>
          <w:tcPr>
            <w:tcW w:w="4980" w:type="dxa"/>
            <w:gridSpan w:val="9"/>
            <w:tcBorders>
              <w:top w:val="nil"/>
              <w:left w:val="nil"/>
              <w:bottom w:val="nil"/>
              <w:right w:val="nil"/>
            </w:tcBorders>
            <w:shd w:val="clear" w:color="FFFFFF" w:fill="FFFFFF"/>
            <w:vAlign w:val="bottom"/>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2120" w:type="dxa"/>
            <w:gridSpan w:val="8"/>
            <w:tcBorders>
              <w:top w:val="nil"/>
              <w:left w:val="nil"/>
              <w:bottom w:val="nil"/>
              <w:right w:val="nil"/>
            </w:tcBorders>
            <w:shd w:val="clear" w:color="FFFFFF" w:fill="FFFFFF"/>
            <w:vAlign w:val="bottom"/>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2280" w:type="dxa"/>
            <w:gridSpan w:val="8"/>
            <w:tcBorders>
              <w:top w:val="nil"/>
              <w:left w:val="nil"/>
              <w:bottom w:val="nil"/>
              <w:right w:val="nil"/>
            </w:tcBorders>
            <w:shd w:val="clear" w:color="FFFFFF" w:fill="FFFFFF"/>
            <w:vAlign w:val="bottom"/>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1 页  共 1 页</w:t>
            </w:r>
          </w:p>
        </w:tc>
      </w:tr>
      <w:tr>
        <w:tblPrEx>
          <w:tblCellMar>
            <w:top w:w="0" w:type="dxa"/>
            <w:left w:w="108" w:type="dxa"/>
            <w:bottom w:w="0" w:type="dxa"/>
            <w:right w:w="108" w:type="dxa"/>
          </w:tblCellMar>
        </w:tblPrEx>
        <w:trPr>
          <w:gridBefore w:val="1"/>
          <w:gridAfter w:val="4"/>
          <w:wBefore w:w="108" w:type="dxa"/>
          <w:wAfter w:w="1652" w:type="dxa"/>
          <w:trHeight w:val="375" w:hRule="atLeast"/>
          <w:jc w:val="center"/>
        </w:trPr>
        <w:tc>
          <w:tcPr>
            <w:tcW w:w="1240"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2640" w:type="dxa"/>
            <w:gridSpan w:val="4"/>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2200" w:type="dxa"/>
            <w:gridSpan w:val="5"/>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金额（元）</w:t>
            </w:r>
          </w:p>
        </w:tc>
        <w:tc>
          <w:tcPr>
            <w:tcW w:w="1220" w:type="dxa"/>
            <w:gridSpan w:val="6"/>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结算金额（元）</w:t>
            </w:r>
          </w:p>
        </w:tc>
        <w:tc>
          <w:tcPr>
            <w:tcW w:w="2080" w:type="dxa"/>
            <w:gridSpan w:val="7"/>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备注</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暂列金额</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明细详见表-12-1</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暂估价</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2.1</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材料暂估价</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w:t>
            </w: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明细详见表-12-2</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2.2</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专业工程暂估价</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明细详见表-12-3</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3</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计日工</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明细详见表-12-4</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4</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总承包服务费</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明细详见表-12-5</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5</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预算包干费</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6</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工程优质费</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7</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概算幅度差</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8</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现场签证费用</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9</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索赔费用</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10</w:t>
            </w: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其他费用</w:t>
            </w: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640"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200"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2080" w:type="dxa"/>
            <w:gridSpan w:val="7"/>
            <w:tcBorders>
              <w:top w:val="nil"/>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1240" w:type="dxa"/>
            <w:gridSpan w:val="3"/>
            <w:tcBorders>
              <w:top w:val="nil"/>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18"/>
                <w:szCs w:val="18"/>
                <w:highlight w:val="none"/>
              </w:rPr>
            </w:pPr>
          </w:p>
        </w:tc>
        <w:tc>
          <w:tcPr>
            <w:tcW w:w="2640" w:type="dxa"/>
            <w:gridSpan w:val="4"/>
            <w:tcBorders>
              <w:top w:val="nil"/>
              <w:left w:val="nil"/>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合  计</w:t>
            </w:r>
          </w:p>
        </w:tc>
        <w:tc>
          <w:tcPr>
            <w:tcW w:w="2200" w:type="dxa"/>
            <w:gridSpan w:val="5"/>
            <w:tcBorders>
              <w:top w:val="single" w:color="000000" w:sz="4" w:space="0"/>
              <w:left w:val="nil"/>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p>
        </w:tc>
        <w:tc>
          <w:tcPr>
            <w:tcW w:w="1220" w:type="dxa"/>
            <w:gridSpan w:val="6"/>
            <w:tcBorders>
              <w:top w:val="single" w:color="000000" w:sz="4" w:space="0"/>
              <w:left w:val="nil"/>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18"/>
                <w:szCs w:val="18"/>
                <w:highlight w:val="none"/>
              </w:rPr>
            </w:pPr>
          </w:p>
        </w:tc>
        <w:tc>
          <w:tcPr>
            <w:tcW w:w="2080" w:type="dxa"/>
            <w:gridSpan w:val="7"/>
            <w:tcBorders>
              <w:top w:val="nil"/>
              <w:left w:val="nil"/>
              <w:bottom w:val="single" w:color="000000" w:sz="8" w:space="0"/>
              <w:right w:val="single" w:color="000000" w:sz="8" w:space="0"/>
            </w:tcBorders>
            <w:shd w:val="clear" w:color="FFFFFF" w:fill="FFFFFF"/>
            <w:vAlign w:val="center"/>
          </w:tcPr>
          <w:p>
            <w:pPr>
              <w:widowControl/>
              <w:jc w:val="center"/>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w:t>
            </w:r>
          </w:p>
        </w:tc>
      </w:tr>
      <w:tr>
        <w:tblPrEx>
          <w:tblCellMar>
            <w:top w:w="0" w:type="dxa"/>
            <w:left w:w="108" w:type="dxa"/>
            <w:bottom w:w="0" w:type="dxa"/>
            <w:right w:w="108" w:type="dxa"/>
          </w:tblCellMar>
        </w:tblPrEx>
        <w:trPr>
          <w:gridBefore w:val="1"/>
          <w:gridAfter w:val="4"/>
          <w:wBefore w:w="108" w:type="dxa"/>
          <w:wAfter w:w="1652" w:type="dxa"/>
          <w:trHeight w:val="360" w:hRule="atLeast"/>
          <w:jc w:val="center"/>
        </w:trPr>
        <w:tc>
          <w:tcPr>
            <w:tcW w:w="9380" w:type="dxa"/>
            <w:gridSpan w:val="25"/>
            <w:tcBorders>
              <w:top w:val="nil"/>
              <w:left w:val="nil"/>
              <w:bottom w:val="nil"/>
              <w:right w:val="nil"/>
            </w:tcBorders>
            <w:shd w:val="clear" w:color="FFFFFF" w:fill="FFFFFF"/>
            <w:vAlign w:val="center"/>
          </w:tcPr>
          <w:p>
            <w:pPr>
              <w:widowControl/>
              <w:jc w:val="center"/>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注：材料（工程设备）暂估单价进入清单项目综合单价，此处不汇总。</w:t>
            </w:r>
          </w:p>
        </w:tc>
      </w:tr>
    </w:tbl>
    <w:p>
      <w:pPr>
        <w:spacing w:line="360" w:lineRule="auto"/>
        <w:jc w:val="center"/>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tbl>
      <w:tblPr>
        <w:tblStyle w:val="27"/>
        <w:tblW w:w="9580" w:type="dxa"/>
        <w:jc w:val="center"/>
        <w:tblLayout w:type="autofit"/>
        <w:tblCellMar>
          <w:top w:w="0" w:type="dxa"/>
          <w:left w:w="108" w:type="dxa"/>
          <w:bottom w:w="0" w:type="dxa"/>
          <w:right w:w="108" w:type="dxa"/>
        </w:tblCellMar>
      </w:tblPr>
      <w:tblGrid>
        <w:gridCol w:w="1060"/>
        <w:gridCol w:w="1640"/>
        <w:gridCol w:w="1720"/>
        <w:gridCol w:w="220"/>
        <w:gridCol w:w="1880"/>
        <w:gridCol w:w="20"/>
        <w:gridCol w:w="1180"/>
        <w:gridCol w:w="1860"/>
      </w:tblGrid>
      <w:tr>
        <w:tblPrEx>
          <w:tblCellMar>
            <w:top w:w="0" w:type="dxa"/>
            <w:left w:w="108" w:type="dxa"/>
            <w:bottom w:w="0" w:type="dxa"/>
            <w:right w:w="108" w:type="dxa"/>
          </w:tblCellMar>
        </w:tblPrEx>
        <w:trPr>
          <w:trHeight w:val="795" w:hRule="atLeast"/>
          <w:jc w:val="center"/>
        </w:trPr>
        <w:tc>
          <w:tcPr>
            <w:tcW w:w="9580" w:type="dxa"/>
            <w:gridSpan w:val="8"/>
            <w:tcBorders>
              <w:top w:val="nil"/>
              <w:left w:val="nil"/>
              <w:bottom w:val="nil"/>
              <w:right w:val="nil"/>
            </w:tcBorders>
            <w:shd w:val="clear" w:color="FFFFFF" w:fill="FFFFFF"/>
            <w:vAlign w:val="center"/>
          </w:tcPr>
          <w:p>
            <w:pPr>
              <w:widowControl/>
              <w:jc w:val="center"/>
              <w:rPr>
                <w:rFonts w:ascii="宋体" w:hAnsi="宋体" w:cs="Arial"/>
                <w:b/>
                <w:bCs/>
                <w:color w:val="auto"/>
                <w:kern w:val="0"/>
                <w:sz w:val="40"/>
                <w:szCs w:val="40"/>
                <w:highlight w:val="none"/>
              </w:rPr>
            </w:pPr>
            <w:r>
              <w:rPr>
                <w:rFonts w:hint="eastAsia" w:ascii="宋体" w:hAnsi="宋体" w:cs="Arial"/>
                <w:b/>
                <w:bCs/>
                <w:color w:val="auto"/>
                <w:kern w:val="0"/>
                <w:sz w:val="40"/>
                <w:szCs w:val="40"/>
                <w:highlight w:val="none"/>
              </w:rPr>
              <w:t>规费、税金项目清单与计价表</w:t>
            </w:r>
          </w:p>
        </w:tc>
      </w:tr>
      <w:tr>
        <w:tblPrEx>
          <w:tblCellMar>
            <w:top w:w="0" w:type="dxa"/>
            <w:left w:w="108" w:type="dxa"/>
            <w:bottom w:w="0" w:type="dxa"/>
            <w:right w:w="108" w:type="dxa"/>
          </w:tblCellMar>
        </w:tblPrEx>
        <w:trPr>
          <w:trHeight w:val="570" w:hRule="atLeast"/>
          <w:jc w:val="center"/>
        </w:trPr>
        <w:tc>
          <w:tcPr>
            <w:tcW w:w="4420" w:type="dxa"/>
            <w:gridSpan w:val="3"/>
            <w:tcBorders>
              <w:top w:val="nil"/>
              <w:left w:val="nil"/>
              <w:bottom w:val="nil"/>
              <w:right w:val="nil"/>
            </w:tcBorders>
            <w:shd w:val="clear" w:color="FFFFFF" w:fill="FFFFFF"/>
            <w:vAlign w:val="bottom"/>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工程名称：三期鼓风机散热排气改造项目</w:t>
            </w:r>
          </w:p>
        </w:tc>
        <w:tc>
          <w:tcPr>
            <w:tcW w:w="2120" w:type="dxa"/>
            <w:gridSpan w:val="3"/>
            <w:tcBorders>
              <w:top w:val="nil"/>
              <w:left w:val="nil"/>
              <w:bottom w:val="nil"/>
              <w:right w:val="nil"/>
            </w:tcBorders>
            <w:shd w:val="clear" w:color="FFFFFF" w:fill="FFFFFF"/>
            <w:vAlign w:val="bottom"/>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标段：</w:t>
            </w:r>
          </w:p>
        </w:tc>
        <w:tc>
          <w:tcPr>
            <w:tcW w:w="3040" w:type="dxa"/>
            <w:gridSpan w:val="2"/>
            <w:tcBorders>
              <w:top w:val="nil"/>
              <w:left w:val="nil"/>
              <w:bottom w:val="nil"/>
              <w:right w:val="nil"/>
            </w:tcBorders>
            <w:shd w:val="clear" w:color="FFFFFF" w:fill="FFFFFF"/>
            <w:vAlign w:val="bottom"/>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第 1 页  共 1 页</w:t>
            </w:r>
          </w:p>
        </w:tc>
      </w:tr>
      <w:tr>
        <w:tblPrEx>
          <w:tblCellMar>
            <w:top w:w="0" w:type="dxa"/>
            <w:left w:w="108" w:type="dxa"/>
            <w:bottom w:w="0" w:type="dxa"/>
            <w:right w:w="108" w:type="dxa"/>
          </w:tblCellMar>
        </w:tblPrEx>
        <w:trPr>
          <w:trHeight w:val="570" w:hRule="atLeast"/>
          <w:jc w:val="center"/>
        </w:trPr>
        <w:tc>
          <w:tcPr>
            <w:tcW w:w="10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序号</w:t>
            </w:r>
          </w:p>
        </w:tc>
        <w:tc>
          <w:tcPr>
            <w:tcW w:w="16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项目名称</w:t>
            </w:r>
          </w:p>
        </w:tc>
        <w:tc>
          <w:tcPr>
            <w:tcW w:w="194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计算基础</w:t>
            </w:r>
          </w:p>
        </w:tc>
        <w:tc>
          <w:tcPr>
            <w:tcW w:w="18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计算基数</w:t>
            </w:r>
          </w:p>
        </w:tc>
        <w:tc>
          <w:tcPr>
            <w:tcW w:w="12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计算费率</w:t>
            </w:r>
            <w:r>
              <w:rPr>
                <w:rFonts w:hint="eastAsia" w:ascii="宋体" w:hAnsi="宋体" w:cs="Arial"/>
                <w:color w:val="auto"/>
                <w:kern w:val="0"/>
                <w:sz w:val="20"/>
                <w:szCs w:val="20"/>
                <w:highlight w:val="none"/>
              </w:rPr>
              <w:br w:type="textWrapping"/>
            </w:r>
            <w:r>
              <w:rPr>
                <w:rFonts w:hint="eastAsia" w:ascii="宋体" w:hAnsi="宋体" w:cs="Arial"/>
                <w:color w:val="auto"/>
                <w:kern w:val="0"/>
                <w:sz w:val="20"/>
                <w:szCs w:val="20"/>
                <w:highlight w:val="none"/>
              </w:rPr>
              <w:t>(%)</w:t>
            </w:r>
          </w:p>
        </w:tc>
        <w:tc>
          <w:tcPr>
            <w:tcW w:w="186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金额(元)</w:t>
            </w:r>
          </w:p>
        </w:tc>
      </w:tr>
      <w:tr>
        <w:tblPrEx>
          <w:tblCellMar>
            <w:top w:w="0" w:type="dxa"/>
            <w:left w:w="108" w:type="dxa"/>
            <w:bottom w:w="0" w:type="dxa"/>
            <w:right w:w="108" w:type="dxa"/>
          </w:tblCellMar>
        </w:tblPrEx>
        <w:trPr>
          <w:trHeight w:val="570" w:hRule="atLeast"/>
          <w:jc w:val="center"/>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1</w:t>
            </w:r>
          </w:p>
        </w:tc>
        <w:tc>
          <w:tcPr>
            <w:tcW w:w="1640"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增值税销项税额</w:t>
            </w:r>
          </w:p>
        </w:tc>
        <w:tc>
          <w:tcPr>
            <w:tcW w:w="19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分部分项合计+措施合计+其他项目</w:t>
            </w:r>
          </w:p>
        </w:tc>
        <w:tc>
          <w:tcPr>
            <w:tcW w:w="1880" w:type="dxa"/>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2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p>
        </w:tc>
        <w:tc>
          <w:tcPr>
            <w:tcW w:w="1860" w:type="dxa"/>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p>
        </w:tc>
      </w:tr>
      <w:tr>
        <w:tblPrEx>
          <w:tblCellMar>
            <w:top w:w="0" w:type="dxa"/>
            <w:left w:w="108" w:type="dxa"/>
            <w:bottom w:w="0" w:type="dxa"/>
            <w:right w:w="108" w:type="dxa"/>
          </w:tblCellMar>
        </w:tblPrEx>
        <w:trPr>
          <w:trHeight w:val="360" w:hRule="atLeast"/>
          <w:jc w:val="center"/>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640"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9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880" w:type="dxa"/>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2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860" w:type="dxa"/>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360" w:hRule="atLeast"/>
          <w:jc w:val="center"/>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640" w:type="dxa"/>
            <w:tcBorders>
              <w:top w:val="nil"/>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9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880" w:type="dxa"/>
            <w:tcBorders>
              <w:top w:val="nil"/>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2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1860" w:type="dxa"/>
            <w:tcBorders>
              <w:top w:val="nil"/>
              <w:left w:val="nil"/>
              <w:bottom w:val="single" w:color="000000" w:sz="4" w:space="0"/>
              <w:right w:val="single" w:color="000000" w:sz="8" w:space="0"/>
            </w:tcBorders>
            <w:shd w:val="clear" w:color="FFFFFF" w:fill="FFFFFF"/>
            <w:vAlign w:val="center"/>
          </w:tcPr>
          <w:p>
            <w:pPr>
              <w:widowControl/>
              <w:jc w:val="right"/>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360" w:hRule="atLeast"/>
          <w:jc w:val="center"/>
        </w:trPr>
        <w:tc>
          <w:tcPr>
            <w:tcW w:w="7720"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合    计</w:t>
            </w:r>
          </w:p>
        </w:tc>
        <w:tc>
          <w:tcPr>
            <w:tcW w:w="1860" w:type="dxa"/>
            <w:tcBorders>
              <w:top w:val="nil"/>
              <w:left w:val="nil"/>
              <w:bottom w:val="single" w:color="000000" w:sz="8" w:space="0"/>
              <w:right w:val="single" w:color="000000" w:sz="8" w:space="0"/>
            </w:tcBorders>
            <w:shd w:val="clear" w:color="FFFFFF" w:fill="FFFFFF"/>
            <w:vAlign w:val="center"/>
          </w:tcPr>
          <w:p>
            <w:pPr>
              <w:widowControl/>
              <w:jc w:val="right"/>
              <w:rPr>
                <w:rFonts w:hint="eastAsia" w:ascii="宋体" w:hAnsi="宋体" w:cs="Arial"/>
                <w:color w:val="auto"/>
                <w:kern w:val="0"/>
                <w:sz w:val="18"/>
                <w:szCs w:val="18"/>
                <w:highlight w:val="none"/>
              </w:rPr>
            </w:pPr>
          </w:p>
        </w:tc>
      </w:tr>
      <w:tr>
        <w:tblPrEx>
          <w:tblCellMar>
            <w:top w:w="0" w:type="dxa"/>
            <w:left w:w="108" w:type="dxa"/>
            <w:bottom w:w="0" w:type="dxa"/>
            <w:right w:w="108" w:type="dxa"/>
          </w:tblCellMar>
        </w:tblPrEx>
        <w:trPr>
          <w:trHeight w:val="360" w:hRule="atLeast"/>
          <w:jc w:val="center"/>
        </w:trPr>
        <w:tc>
          <w:tcPr>
            <w:tcW w:w="4420" w:type="dxa"/>
            <w:gridSpan w:val="3"/>
            <w:tcBorders>
              <w:top w:val="nil"/>
              <w:left w:val="nil"/>
              <w:bottom w:val="nil"/>
              <w:right w:val="nil"/>
            </w:tcBorders>
            <w:shd w:val="clear" w:color="FFFFFF" w:fill="FFFFFF"/>
            <w:vAlign w:val="center"/>
          </w:tcPr>
          <w:p>
            <w:pPr>
              <w:widowControl/>
              <w:jc w:val="left"/>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 xml:space="preserve"> 编制人（造价人员）：</w:t>
            </w:r>
          </w:p>
        </w:tc>
        <w:tc>
          <w:tcPr>
            <w:tcW w:w="5160" w:type="dxa"/>
            <w:gridSpan w:val="5"/>
            <w:tcBorders>
              <w:top w:val="nil"/>
              <w:left w:val="nil"/>
              <w:bottom w:val="nil"/>
              <w:right w:val="nil"/>
            </w:tcBorders>
            <w:shd w:val="clear" w:color="FFFFFF" w:fill="FFFFFF"/>
            <w:vAlign w:val="center"/>
          </w:tcPr>
          <w:p>
            <w:pPr>
              <w:widowControl/>
              <w:jc w:val="center"/>
              <w:rPr>
                <w:rFonts w:hint="eastAsia" w:ascii="宋体" w:hAnsi="宋体" w:cs="Arial"/>
                <w:color w:val="auto"/>
                <w:kern w:val="0"/>
                <w:sz w:val="18"/>
                <w:szCs w:val="18"/>
                <w:highlight w:val="none"/>
              </w:rPr>
            </w:pPr>
            <w:r>
              <w:rPr>
                <w:rFonts w:hint="eastAsia" w:ascii="宋体" w:hAnsi="宋体" w:cs="Arial"/>
                <w:color w:val="auto"/>
                <w:kern w:val="0"/>
                <w:sz w:val="18"/>
                <w:szCs w:val="18"/>
                <w:highlight w:val="none"/>
              </w:rPr>
              <w:t>复核人（造价工程师）：</w:t>
            </w:r>
          </w:p>
        </w:tc>
      </w:tr>
    </w:tbl>
    <w:p>
      <w:pPr>
        <w:jc w:val="center"/>
        <w:rPr>
          <w:rFonts w:hint="eastAsia" w:ascii="Times New Roman" w:hAnsi="Times New Roman" w:eastAsia="宋体" w:cs="Times New Roman"/>
          <w:color w:val="auto"/>
          <w:highlight w:val="none"/>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4</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F6AD2"/>
    <w:multiLevelType w:val="singleLevel"/>
    <w:tmpl w:val="88EF6AD2"/>
    <w:lvl w:ilvl="0" w:tentative="0">
      <w:start w:val="1"/>
      <w:numFmt w:val="decimal"/>
      <w:suff w:val="nothing"/>
      <w:lvlText w:val="%1、"/>
      <w:lvlJc w:val="left"/>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36468C"/>
    <w:multiLevelType w:val="singleLevel"/>
    <w:tmpl w:val="0336468C"/>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CF4"/>
    <w:rsid w:val="0006095A"/>
    <w:rsid w:val="00081D54"/>
    <w:rsid w:val="000A3225"/>
    <w:rsid w:val="000C3DC1"/>
    <w:rsid w:val="000D679A"/>
    <w:rsid w:val="000E4716"/>
    <w:rsid w:val="000F5368"/>
    <w:rsid w:val="000F7D21"/>
    <w:rsid w:val="00120A25"/>
    <w:rsid w:val="00134542"/>
    <w:rsid w:val="00146712"/>
    <w:rsid w:val="00154E37"/>
    <w:rsid w:val="00162C7E"/>
    <w:rsid w:val="0016570A"/>
    <w:rsid w:val="00172A27"/>
    <w:rsid w:val="00182A6C"/>
    <w:rsid w:val="001937B2"/>
    <w:rsid w:val="001C134F"/>
    <w:rsid w:val="00202C7F"/>
    <w:rsid w:val="00236D26"/>
    <w:rsid w:val="00263FAB"/>
    <w:rsid w:val="002713DD"/>
    <w:rsid w:val="002A0CE2"/>
    <w:rsid w:val="002C19E8"/>
    <w:rsid w:val="002D003D"/>
    <w:rsid w:val="002E0983"/>
    <w:rsid w:val="003044CA"/>
    <w:rsid w:val="00322338"/>
    <w:rsid w:val="00344F03"/>
    <w:rsid w:val="00345F7B"/>
    <w:rsid w:val="003504A7"/>
    <w:rsid w:val="00360324"/>
    <w:rsid w:val="003936B1"/>
    <w:rsid w:val="003C4BFE"/>
    <w:rsid w:val="003D1A3D"/>
    <w:rsid w:val="003E7C1E"/>
    <w:rsid w:val="0042002D"/>
    <w:rsid w:val="004265EA"/>
    <w:rsid w:val="004278CE"/>
    <w:rsid w:val="0045037E"/>
    <w:rsid w:val="00456E88"/>
    <w:rsid w:val="004575A2"/>
    <w:rsid w:val="00465D1E"/>
    <w:rsid w:val="00486BD5"/>
    <w:rsid w:val="004933F8"/>
    <w:rsid w:val="004951F5"/>
    <w:rsid w:val="004C7521"/>
    <w:rsid w:val="004E22A4"/>
    <w:rsid w:val="004F5D89"/>
    <w:rsid w:val="00500265"/>
    <w:rsid w:val="005052E4"/>
    <w:rsid w:val="0052388E"/>
    <w:rsid w:val="00544B04"/>
    <w:rsid w:val="005453FD"/>
    <w:rsid w:val="00591678"/>
    <w:rsid w:val="00597CC8"/>
    <w:rsid w:val="005A28FE"/>
    <w:rsid w:val="005C775F"/>
    <w:rsid w:val="005F4B4F"/>
    <w:rsid w:val="00605E54"/>
    <w:rsid w:val="006142E6"/>
    <w:rsid w:val="00645AD1"/>
    <w:rsid w:val="006530EF"/>
    <w:rsid w:val="0065460D"/>
    <w:rsid w:val="00677452"/>
    <w:rsid w:val="00685C34"/>
    <w:rsid w:val="00690701"/>
    <w:rsid w:val="00695067"/>
    <w:rsid w:val="006966D9"/>
    <w:rsid w:val="006A200B"/>
    <w:rsid w:val="006A4B2D"/>
    <w:rsid w:val="006C291F"/>
    <w:rsid w:val="006E338E"/>
    <w:rsid w:val="00726DDD"/>
    <w:rsid w:val="00730669"/>
    <w:rsid w:val="0074211F"/>
    <w:rsid w:val="00742A7A"/>
    <w:rsid w:val="0077079D"/>
    <w:rsid w:val="00772378"/>
    <w:rsid w:val="007D0705"/>
    <w:rsid w:val="00802D97"/>
    <w:rsid w:val="00806969"/>
    <w:rsid w:val="00813FC0"/>
    <w:rsid w:val="00814FF5"/>
    <w:rsid w:val="00821789"/>
    <w:rsid w:val="00822828"/>
    <w:rsid w:val="0086335A"/>
    <w:rsid w:val="008A32FF"/>
    <w:rsid w:val="008A7CD0"/>
    <w:rsid w:val="008B5FA1"/>
    <w:rsid w:val="008B66FA"/>
    <w:rsid w:val="008C24E5"/>
    <w:rsid w:val="008C4469"/>
    <w:rsid w:val="008D2CDA"/>
    <w:rsid w:val="00930C68"/>
    <w:rsid w:val="00941FDE"/>
    <w:rsid w:val="009513C2"/>
    <w:rsid w:val="0097222B"/>
    <w:rsid w:val="009850A2"/>
    <w:rsid w:val="009A6904"/>
    <w:rsid w:val="009C27B7"/>
    <w:rsid w:val="009D3C8A"/>
    <w:rsid w:val="009E078E"/>
    <w:rsid w:val="009E7932"/>
    <w:rsid w:val="00A16B70"/>
    <w:rsid w:val="00A2602D"/>
    <w:rsid w:val="00A7078F"/>
    <w:rsid w:val="00A70F90"/>
    <w:rsid w:val="00A86684"/>
    <w:rsid w:val="00AA1C70"/>
    <w:rsid w:val="00AA6519"/>
    <w:rsid w:val="00AA72B2"/>
    <w:rsid w:val="00AC5F2E"/>
    <w:rsid w:val="00AE2BEE"/>
    <w:rsid w:val="00AF1C00"/>
    <w:rsid w:val="00B02067"/>
    <w:rsid w:val="00B0398B"/>
    <w:rsid w:val="00B03FC5"/>
    <w:rsid w:val="00B133DF"/>
    <w:rsid w:val="00B17737"/>
    <w:rsid w:val="00B40B7F"/>
    <w:rsid w:val="00B5010C"/>
    <w:rsid w:val="00B662D8"/>
    <w:rsid w:val="00B70CAC"/>
    <w:rsid w:val="00B77ADB"/>
    <w:rsid w:val="00B86C42"/>
    <w:rsid w:val="00B90852"/>
    <w:rsid w:val="00B94FF2"/>
    <w:rsid w:val="00BB5DF4"/>
    <w:rsid w:val="00BE3D0A"/>
    <w:rsid w:val="00C2042E"/>
    <w:rsid w:val="00C31BD0"/>
    <w:rsid w:val="00C4678F"/>
    <w:rsid w:val="00C63C40"/>
    <w:rsid w:val="00C758B1"/>
    <w:rsid w:val="00C817C5"/>
    <w:rsid w:val="00CC28B4"/>
    <w:rsid w:val="00CC7070"/>
    <w:rsid w:val="00CD1AE5"/>
    <w:rsid w:val="00CD2C70"/>
    <w:rsid w:val="00CE367F"/>
    <w:rsid w:val="00CF0D65"/>
    <w:rsid w:val="00D02941"/>
    <w:rsid w:val="00D410B9"/>
    <w:rsid w:val="00D4242D"/>
    <w:rsid w:val="00D453E3"/>
    <w:rsid w:val="00D9048E"/>
    <w:rsid w:val="00DC67BF"/>
    <w:rsid w:val="00E01AF9"/>
    <w:rsid w:val="00E07B97"/>
    <w:rsid w:val="00E21DD1"/>
    <w:rsid w:val="00E35C30"/>
    <w:rsid w:val="00E47237"/>
    <w:rsid w:val="00E478CB"/>
    <w:rsid w:val="00E568EC"/>
    <w:rsid w:val="00E75060"/>
    <w:rsid w:val="00EA3114"/>
    <w:rsid w:val="00EB0A13"/>
    <w:rsid w:val="00EB5042"/>
    <w:rsid w:val="00EE357B"/>
    <w:rsid w:val="00EE710F"/>
    <w:rsid w:val="00F27E27"/>
    <w:rsid w:val="00F360E9"/>
    <w:rsid w:val="00F377A4"/>
    <w:rsid w:val="00F81274"/>
    <w:rsid w:val="00F8614D"/>
    <w:rsid w:val="00FB0D59"/>
    <w:rsid w:val="00FC332E"/>
    <w:rsid w:val="00FD5B0C"/>
    <w:rsid w:val="00FE1567"/>
    <w:rsid w:val="00FF1FF1"/>
    <w:rsid w:val="00FF51E8"/>
    <w:rsid w:val="01585438"/>
    <w:rsid w:val="019D59EF"/>
    <w:rsid w:val="01E625B5"/>
    <w:rsid w:val="01EE3E2C"/>
    <w:rsid w:val="01F105B8"/>
    <w:rsid w:val="01F156F6"/>
    <w:rsid w:val="02170AE9"/>
    <w:rsid w:val="026247DE"/>
    <w:rsid w:val="02920364"/>
    <w:rsid w:val="02F80D13"/>
    <w:rsid w:val="0337332E"/>
    <w:rsid w:val="0345691C"/>
    <w:rsid w:val="03A16EFB"/>
    <w:rsid w:val="04073092"/>
    <w:rsid w:val="045F4DD6"/>
    <w:rsid w:val="04843389"/>
    <w:rsid w:val="048B697A"/>
    <w:rsid w:val="04A07A96"/>
    <w:rsid w:val="04BB740D"/>
    <w:rsid w:val="05460939"/>
    <w:rsid w:val="05744CD7"/>
    <w:rsid w:val="05770ECB"/>
    <w:rsid w:val="057F63B0"/>
    <w:rsid w:val="0583060D"/>
    <w:rsid w:val="05896C7F"/>
    <w:rsid w:val="05D7415E"/>
    <w:rsid w:val="06113B6C"/>
    <w:rsid w:val="069F3AB7"/>
    <w:rsid w:val="06B1240A"/>
    <w:rsid w:val="06E413B3"/>
    <w:rsid w:val="06EB26DA"/>
    <w:rsid w:val="07630AD3"/>
    <w:rsid w:val="07D03BC7"/>
    <w:rsid w:val="07DE1B77"/>
    <w:rsid w:val="080007E4"/>
    <w:rsid w:val="08152EF8"/>
    <w:rsid w:val="08434EB4"/>
    <w:rsid w:val="085F26B0"/>
    <w:rsid w:val="08A43E2F"/>
    <w:rsid w:val="08C10268"/>
    <w:rsid w:val="08E7326F"/>
    <w:rsid w:val="09253F46"/>
    <w:rsid w:val="094111ED"/>
    <w:rsid w:val="097E28A7"/>
    <w:rsid w:val="098A2824"/>
    <w:rsid w:val="09951DA9"/>
    <w:rsid w:val="099D3657"/>
    <w:rsid w:val="09B44C8B"/>
    <w:rsid w:val="09E70591"/>
    <w:rsid w:val="0A297E3E"/>
    <w:rsid w:val="0A4D2079"/>
    <w:rsid w:val="0A516DD0"/>
    <w:rsid w:val="0AB07311"/>
    <w:rsid w:val="0B0A7EAB"/>
    <w:rsid w:val="0B3C2F6B"/>
    <w:rsid w:val="0B740965"/>
    <w:rsid w:val="0C3E16EA"/>
    <w:rsid w:val="0C874AD0"/>
    <w:rsid w:val="0C8F785B"/>
    <w:rsid w:val="0CB50841"/>
    <w:rsid w:val="0D2448BF"/>
    <w:rsid w:val="0E2A4EC9"/>
    <w:rsid w:val="0EA03AD3"/>
    <w:rsid w:val="0F844D08"/>
    <w:rsid w:val="0FAA496F"/>
    <w:rsid w:val="100041C8"/>
    <w:rsid w:val="107338FD"/>
    <w:rsid w:val="10DD4F02"/>
    <w:rsid w:val="11274115"/>
    <w:rsid w:val="112B2417"/>
    <w:rsid w:val="113D3F12"/>
    <w:rsid w:val="11C31073"/>
    <w:rsid w:val="11ED129A"/>
    <w:rsid w:val="11F02CF4"/>
    <w:rsid w:val="12165AE7"/>
    <w:rsid w:val="12955505"/>
    <w:rsid w:val="12B45C75"/>
    <w:rsid w:val="12D25D43"/>
    <w:rsid w:val="12E85974"/>
    <w:rsid w:val="131B10EF"/>
    <w:rsid w:val="13421AE1"/>
    <w:rsid w:val="13462318"/>
    <w:rsid w:val="13626C15"/>
    <w:rsid w:val="139C7CA3"/>
    <w:rsid w:val="13D5445A"/>
    <w:rsid w:val="143424DB"/>
    <w:rsid w:val="152610E6"/>
    <w:rsid w:val="152B1F2D"/>
    <w:rsid w:val="153A32FB"/>
    <w:rsid w:val="154D16D2"/>
    <w:rsid w:val="155438D0"/>
    <w:rsid w:val="1559170C"/>
    <w:rsid w:val="15746542"/>
    <w:rsid w:val="15795D32"/>
    <w:rsid w:val="15907F5D"/>
    <w:rsid w:val="159F1F90"/>
    <w:rsid w:val="15D01EE0"/>
    <w:rsid w:val="15DF2352"/>
    <w:rsid w:val="15E66F29"/>
    <w:rsid w:val="15EE041C"/>
    <w:rsid w:val="161609F1"/>
    <w:rsid w:val="164B4204"/>
    <w:rsid w:val="1682368D"/>
    <w:rsid w:val="16FB2534"/>
    <w:rsid w:val="1739205F"/>
    <w:rsid w:val="174A3B5F"/>
    <w:rsid w:val="1796110A"/>
    <w:rsid w:val="17A70CC0"/>
    <w:rsid w:val="17BA4F43"/>
    <w:rsid w:val="17C23237"/>
    <w:rsid w:val="17CA6C45"/>
    <w:rsid w:val="17CD23E5"/>
    <w:rsid w:val="17E07C93"/>
    <w:rsid w:val="184D64D9"/>
    <w:rsid w:val="18727614"/>
    <w:rsid w:val="18A30262"/>
    <w:rsid w:val="191C3E74"/>
    <w:rsid w:val="192C4736"/>
    <w:rsid w:val="19724451"/>
    <w:rsid w:val="19C303E0"/>
    <w:rsid w:val="19CE0638"/>
    <w:rsid w:val="1A794ECA"/>
    <w:rsid w:val="1A855904"/>
    <w:rsid w:val="1ADB3E58"/>
    <w:rsid w:val="1B21621A"/>
    <w:rsid w:val="1B2F4042"/>
    <w:rsid w:val="1BC60B01"/>
    <w:rsid w:val="1C097AEB"/>
    <w:rsid w:val="1C220CA0"/>
    <w:rsid w:val="1C307911"/>
    <w:rsid w:val="1C3E6614"/>
    <w:rsid w:val="1C7F3FF5"/>
    <w:rsid w:val="1C822DD4"/>
    <w:rsid w:val="1CAD6ABE"/>
    <w:rsid w:val="1D9A3776"/>
    <w:rsid w:val="1DB90A75"/>
    <w:rsid w:val="1DFF2596"/>
    <w:rsid w:val="1E0038AF"/>
    <w:rsid w:val="1EA07DE2"/>
    <w:rsid w:val="1ED02B1C"/>
    <w:rsid w:val="1F1A379C"/>
    <w:rsid w:val="1F7C00D5"/>
    <w:rsid w:val="1F982FEE"/>
    <w:rsid w:val="1F9C1EB2"/>
    <w:rsid w:val="1FCB3EB5"/>
    <w:rsid w:val="20593F10"/>
    <w:rsid w:val="206139DA"/>
    <w:rsid w:val="20B9732B"/>
    <w:rsid w:val="2185523F"/>
    <w:rsid w:val="21D4116D"/>
    <w:rsid w:val="21E50B34"/>
    <w:rsid w:val="22311176"/>
    <w:rsid w:val="22480C09"/>
    <w:rsid w:val="226C5EB0"/>
    <w:rsid w:val="22801F9D"/>
    <w:rsid w:val="22AF34AE"/>
    <w:rsid w:val="22CC5204"/>
    <w:rsid w:val="233F6DE0"/>
    <w:rsid w:val="23923CD5"/>
    <w:rsid w:val="23A873AD"/>
    <w:rsid w:val="23AD2FF9"/>
    <w:rsid w:val="24A83582"/>
    <w:rsid w:val="24A964EA"/>
    <w:rsid w:val="25380313"/>
    <w:rsid w:val="254A3D78"/>
    <w:rsid w:val="257C38B8"/>
    <w:rsid w:val="25845C74"/>
    <w:rsid w:val="25F56BAA"/>
    <w:rsid w:val="26194B94"/>
    <w:rsid w:val="26335DEF"/>
    <w:rsid w:val="266D13A1"/>
    <w:rsid w:val="26A431B6"/>
    <w:rsid w:val="26A543E1"/>
    <w:rsid w:val="26B15C7A"/>
    <w:rsid w:val="26BD5D38"/>
    <w:rsid w:val="26C0086E"/>
    <w:rsid w:val="27412567"/>
    <w:rsid w:val="27B72BF9"/>
    <w:rsid w:val="27BF4B09"/>
    <w:rsid w:val="281A0BCF"/>
    <w:rsid w:val="283170BC"/>
    <w:rsid w:val="286C2B05"/>
    <w:rsid w:val="28761815"/>
    <w:rsid w:val="28960141"/>
    <w:rsid w:val="28C61136"/>
    <w:rsid w:val="29025BAF"/>
    <w:rsid w:val="2A302234"/>
    <w:rsid w:val="2A855E1F"/>
    <w:rsid w:val="2ACF4145"/>
    <w:rsid w:val="2AD9273A"/>
    <w:rsid w:val="2AE85A14"/>
    <w:rsid w:val="2AFA41DE"/>
    <w:rsid w:val="2B5B514C"/>
    <w:rsid w:val="2B9564C5"/>
    <w:rsid w:val="2BA4715B"/>
    <w:rsid w:val="2C854BA0"/>
    <w:rsid w:val="2CDC245F"/>
    <w:rsid w:val="2D233812"/>
    <w:rsid w:val="2D241E33"/>
    <w:rsid w:val="2D7424F8"/>
    <w:rsid w:val="2DD52CCF"/>
    <w:rsid w:val="2E49292C"/>
    <w:rsid w:val="2E541BA5"/>
    <w:rsid w:val="2E5F5637"/>
    <w:rsid w:val="2E83476A"/>
    <w:rsid w:val="2EAF3EBD"/>
    <w:rsid w:val="2EBB0AE6"/>
    <w:rsid w:val="2F3D07B1"/>
    <w:rsid w:val="2F3F5F02"/>
    <w:rsid w:val="2F422A93"/>
    <w:rsid w:val="2FCF3AFB"/>
    <w:rsid w:val="2FD61ECA"/>
    <w:rsid w:val="2FD760E2"/>
    <w:rsid w:val="2FE7343F"/>
    <w:rsid w:val="2FED245F"/>
    <w:rsid w:val="3052007D"/>
    <w:rsid w:val="306D122D"/>
    <w:rsid w:val="310F72DC"/>
    <w:rsid w:val="311A6D00"/>
    <w:rsid w:val="31B818F2"/>
    <w:rsid w:val="32205447"/>
    <w:rsid w:val="32476498"/>
    <w:rsid w:val="325D1138"/>
    <w:rsid w:val="32CC6C8A"/>
    <w:rsid w:val="32DA123B"/>
    <w:rsid w:val="3306141F"/>
    <w:rsid w:val="33687035"/>
    <w:rsid w:val="3393282E"/>
    <w:rsid w:val="33B87FA0"/>
    <w:rsid w:val="33D56F93"/>
    <w:rsid w:val="33DA0FC4"/>
    <w:rsid w:val="33F46374"/>
    <w:rsid w:val="344C5CB6"/>
    <w:rsid w:val="346445CD"/>
    <w:rsid w:val="354C36DB"/>
    <w:rsid w:val="35764400"/>
    <w:rsid w:val="357E07D5"/>
    <w:rsid w:val="35A030F5"/>
    <w:rsid w:val="35A04EDF"/>
    <w:rsid w:val="362C1698"/>
    <w:rsid w:val="36464D6B"/>
    <w:rsid w:val="36792598"/>
    <w:rsid w:val="36D80688"/>
    <w:rsid w:val="37411683"/>
    <w:rsid w:val="37DE31CB"/>
    <w:rsid w:val="38B64CA6"/>
    <w:rsid w:val="38BF6F3E"/>
    <w:rsid w:val="38C6711E"/>
    <w:rsid w:val="390E159D"/>
    <w:rsid w:val="39485807"/>
    <w:rsid w:val="39495686"/>
    <w:rsid w:val="395E6F9C"/>
    <w:rsid w:val="39C7510F"/>
    <w:rsid w:val="39E34961"/>
    <w:rsid w:val="39E77402"/>
    <w:rsid w:val="39EF3C6C"/>
    <w:rsid w:val="3B9A4915"/>
    <w:rsid w:val="3B9C5EBF"/>
    <w:rsid w:val="3BB250E7"/>
    <w:rsid w:val="3BBE265D"/>
    <w:rsid w:val="3BD04CE0"/>
    <w:rsid w:val="3C217682"/>
    <w:rsid w:val="3C302554"/>
    <w:rsid w:val="3C502189"/>
    <w:rsid w:val="3C7338E7"/>
    <w:rsid w:val="3C741ABD"/>
    <w:rsid w:val="3C8A55C1"/>
    <w:rsid w:val="3C8D3D12"/>
    <w:rsid w:val="3D5F675E"/>
    <w:rsid w:val="3D720F6E"/>
    <w:rsid w:val="3D75759D"/>
    <w:rsid w:val="3DDF1996"/>
    <w:rsid w:val="3E0A28E6"/>
    <w:rsid w:val="3EBF2D35"/>
    <w:rsid w:val="3EEC555E"/>
    <w:rsid w:val="3F4058EC"/>
    <w:rsid w:val="3F984502"/>
    <w:rsid w:val="3FB12314"/>
    <w:rsid w:val="3FD73EF3"/>
    <w:rsid w:val="40124B4F"/>
    <w:rsid w:val="4028791A"/>
    <w:rsid w:val="40482C51"/>
    <w:rsid w:val="40596984"/>
    <w:rsid w:val="407D5356"/>
    <w:rsid w:val="40AE6507"/>
    <w:rsid w:val="40B85B72"/>
    <w:rsid w:val="40CC3912"/>
    <w:rsid w:val="41942D87"/>
    <w:rsid w:val="41CB2D0C"/>
    <w:rsid w:val="41DF34D7"/>
    <w:rsid w:val="420C261E"/>
    <w:rsid w:val="422E068D"/>
    <w:rsid w:val="422F410C"/>
    <w:rsid w:val="429468BC"/>
    <w:rsid w:val="42A0736A"/>
    <w:rsid w:val="42A30187"/>
    <w:rsid w:val="42C97910"/>
    <w:rsid w:val="42D86162"/>
    <w:rsid w:val="42E67FC4"/>
    <w:rsid w:val="42EB2A83"/>
    <w:rsid w:val="43830DC4"/>
    <w:rsid w:val="43CA19A7"/>
    <w:rsid w:val="442C6925"/>
    <w:rsid w:val="442F4E1A"/>
    <w:rsid w:val="44B473D0"/>
    <w:rsid w:val="452D0982"/>
    <w:rsid w:val="45356725"/>
    <w:rsid w:val="455A4428"/>
    <w:rsid w:val="45E5341A"/>
    <w:rsid w:val="4627564B"/>
    <w:rsid w:val="46370887"/>
    <w:rsid w:val="46981217"/>
    <w:rsid w:val="469B13CE"/>
    <w:rsid w:val="46E2099E"/>
    <w:rsid w:val="46FA582A"/>
    <w:rsid w:val="470C4C6D"/>
    <w:rsid w:val="47A900DB"/>
    <w:rsid w:val="47A97C72"/>
    <w:rsid w:val="48050D20"/>
    <w:rsid w:val="48166BD6"/>
    <w:rsid w:val="48290617"/>
    <w:rsid w:val="494148F7"/>
    <w:rsid w:val="4961589B"/>
    <w:rsid w:val="499C06B0"/>
    <w:rsid w:val="49B34E02"/>
    <w:rsid w:val="49C65D88"/>
    <w:rsid w:val="49D15EB9"/>
    <w:rsid w:val="4A48449F"/>
    <w:rsid w:val="4A7653BD"/>
    <w:rsid w:val="4B080DA5"/>
    <w:rsid w:val="4B15035B"/>
    <w:rsid w:val="4B214900"/>
    <w:rsid w:val="4B700FB8"/>
    <w:rsid w:val="4B8214D1"/>
    <w:rsid w:val="4BC07559"/>
    <w:rsid w:val="4BC10956"/>
    <w:rsid w:val="4BDA1550"/>
    <w:rsid w:val="4BE800E2"/>
    <w:rsid w:val="4C382122"/>
    <w:rsid w:val="4C9E4899"/>
    <w:rsid w:val="4CA6682E"/>
    <w:rsid w:val="4CB138C4"/>
    <w:rsid w:val="4CD96B89"/>
    <w:rsid w:val="4D295E43"/>
    <w:rsid w:val="4D2E20A4"/>
    <w:rsid w:val="4D543118"/>
    <w:rsid w:val="4D9F469D"/>
    <w:rsid w:val="4DE1107E"/>
    <w:rsid w:val="4E475001"/>
    <w:rsid w:val="4E5806FE"/>
    <w:rsid w:val="4EAE2489"/>
    <w:rsid w:val="4EBF6E59"/>
    <w:rsid w:val="4F016E95"/>
    <w:rsid w:val="4F0B6806"/>
    <w:rsid w:val="4F17497B"/>
    <w:rsid w:val="4F2F62B7"/>
    <w:rsid w:val="4FCD7B4B"/>
    <w:rsid w:val="4FEC0975"/>
    <w:rsid w:val="501D39BC"/>
    <w:rsid w:val="501F7175"/>
    <w:rsid w:val="50906527"/>
    <w:rsid w:val="50957C71"/>
    <w:rsid w:val="50D707B5"/>
    <w:rsid w:val="510C5FF0"/>
    <w:rsid w:val="51364C07"/>
    <w:rsid w:val="516844B8"/>
    <w:rsid w:val="516E390A"/>
    <w:rsid w:val="521A61F1"/>
    <w:rsid w:val="5269413E"/>
    <w:rsid w:val="52932AA9"/>
    <w:rsid w:val="52C46C1D"/>
    <w:rsid w:val="530051B8"/>
    <w:rsid w:val="53722C12"/>
    <w:rsid w:val="539D23FC"/>
    <w:rsid w:val="53C00223"/>
    <w:rsid w:val="53CB4DBA"/>
    <w:rsid w:val="53D03BD2"/>
    <w:rsid w:val="54012953"/>
    <w:rsid w:val="540D6706"/>
    <w:rsid w:val="541253A3"/>
    <w:rsid w:val="547C7A8E"/>
    <w:rsid w:val="549E79F0"/>
    <w:rsid w:val="54FA33E0"/>
    <w:rsid w:val="54FA5ACA"/>
    <w:rsid w:val="551E4944"/>
    <w:rsid w:val="554F7791"/>
    <w:rsid w:val="55676BD9"/>
    <w:rsid w:val="55840D02"/>
    <w:rsid w:val="559F14BA"/>
    <w:rsid w:val="559F6C5A"/>
    <w:rsid w:val="567C69EB"/>
    <w:rsid w:val="56E1426B"/>
    <w:rsid w:val="56F92E84"/>
    <w:rsid w:val="57546C60"/>
    <w:rsid w:val="57604A3E"/>
    <w:rsid w:val="576B184D"/>
    <w:rsid w:val="576F4777"/>
    <w:rsid w:val="588D6C09"/>
    <w:rsid w:val="58A97F1D"/>
    <w:rsid w:val="58CA4736"/>
    <w:rsid w:val="58EB6E4A"/>
    <w:rsid w:val="593B53D4"/>
    <w:rsid w:val="594128D3"/>
    <w:rsid w:val="599A1C71"/>
    <w:rsid w:val="59B56987"/>
    <w:rsid w:val="59B6500C"/>
    <w:rsid w:val="59B939AD"/>
    <w:rsid w:val="5A705DAE"/>
    <w:rsid w:val="5A7739ED"/>
    <w:rsid w:val="5A7909B2"/>
    <w:rsid w:val="5AED184F"/>
    <w:rsid w:val="5B13136C"/>
    <w:rsid w:val="5B27182F"/>
    <w:rsid w:val="5B323C74"/>
    <w:rsid w:val="5B435F8B"/>
    <w:rsid w:val="5B565490"/>
    <w:rsid w:val="5B70606C"/>
    <w:rsid w:val="5BAC5112"/>
    <w:rsid w:val="5BAE637A"/>
    <w:rsid w:val="5BB934C5"/>
    <w:rsid w:val="5BCF540B"/>
    <w:rsid w:val="5BF016D7"/>
    <w:rsid w:val="5C2B683F"/>
    <w:rsid w:val="5C8E07ED"/>
    <w:rsid w:val="5CDE1127"/>
    <w:rsid w:val="5CF942CF"/>
    <w:rsid w:val="5D103286"/>
    <w:rsid w:val="5D1A01B0"/>
    <w:rsid w:val="5D41634C"/>
    <w:rsid w:val="5D4D6EEE"/>
    <w:rsid w:val="5D5A15DE"/>
    <w:rsid w:val="5DAE2A64"/>
    <w:rsid w:val="5DE03415"/>
    <w:rsid w:val="5DE3714D"/>
    <w:rsid w:val="5E1A62AA"/>
    <w:rsid w:val="5E1B628E"/>
    <w:rsid w:val="5E203B7E"/>
    <w:rsid w:val="5E2C110F"/>
    <w:rsid w:val="5F450492"/>
    <w:rsid w:val="5F686617"/>
    <w:rsid w:val="5F8A4A0A"/>
    <w:rsid w:val="5F991F07"/>
    <w:rsid w:val="5FC23048"/>
    <w:rsid w:val="5FE72B0E"/>
    <w:rsid w:val="5FED7083"/>
    <w:rsid w:val="6046453A"/>
    <w:rsid w:val="604942BA"/>
    <w:rsid w:val="60CF7E8C"/>
    <w:rsid w:val="60DC1433"/>
    <w:rsid w:val="61563DAE"/>
    <w:rsid w:val="616D40D8"/>
    <w:rsid w:val="61A57E88"/>
    <w:rsid w:val="61BD4D0C"/>
    <w:rsid w:val="61CB1EFE"/>
    <w:rsid w:val="623D0055"/>
    <w:rsid w:val="62D33539"/>
    <w:rsid w:val="630A1533"/>
    <w:rsid w:val="63220135"/>
    <w:rsid w:val="63827E93"/>
    <w:rsid w:val="63A03E38"/>
    <w:rsid w:val="63B803AE"/>
    <w:rsid w:val="63BC3982"/>
    <w:rsid w:val="6417490B"/>
    <w:rsid w:val="645B323A"/>
    <w:rsid w:val="64871665"/>
    <w:rsid w:val="64FD65AF"/>
    <w:rsid w:val="65303413"/>
    <w:rsid w:val="656D6516"/>
    <w:rsid w:val="65A03CC1"/>
    <w:rsid w:val="65F10E15"/>
    <w:rsid w:val="663A71DB"/>
    <w:rsid w:val="66652D12"/>
    <w:rsid w:val="66B23EED"/>
    <w:rsid w:val="66C34423"/>
    <w:rsid w:val="676A41BA"/>
    <w:rsid w:val="67891DEC"/>
    <w:rsid w:val="67AF633C"/>
    <w:rsid w:val="67B90A20"/>
    <w:rsid w:val="67E86C00"/>
    <w:rsid w:val="680F6397"/>
    <w:rsid w:val="68180B5F"/>
    <w:rsid w:val="685D6263"/>
    <w:rsid w:val="687B52FF"/>
    <w:rsid w:val="68812877"/>
    <w:rsid w:val="688D6DD3"/>
    <w:rsid w:val="68A04917"/>
    <w:rsid w:val="68FF5F4E"/>
    <w:rsid w:val="690525B9"/>
    <w:rsid w:val="69E80647"/>
    <w:rsid w:val="6A3D684C"/>
    <w:rsid w:val="6A4D6D94"/>
    <w:rsid w:val="6A6639FD"/>
    <w:rsid w:val="6AA52514"/>
    <w:rsid w:val="6ADB1A17"/>
    <w:rsid w:val="6B120122"/>
    <w:rsid w:val="6B592BDB"/>
    <w:rsid w:val="6B670D43"/>
    <w:rsid w:val="6B87424C"/>
    <w:rsid w:val="6BF55D78"/>
    <w:rsid w:val="6D7C6A57"/>
    <w:rsid w:val="6DB2623D"/>
    <w:rsid w:val="6DF64619"/>
    <w:rsid w:val="6E944918"/>
    <w:rsid w:val="6EEB3989"/>
    <w:rsid w:val="6EF95064"/>
    <w:rsid w:val="6F331BFC"/>
    <w:rsid w:val="6F696025"/>
    <w:rsid w:val="6F8D3615"/>
    <w:rsid w:val="6FF93532"/>
    <w:rsid w:val="6FFD257F"/>
    <w:rsid w:val="70002A72"/>
    <w:rsid w:val="700A1930"/>
    <w:rsid w:val="700B1161"/>
    <w:rsid w:val="704079DD"/>
    <w:rsid w:val="70612465"/>
    <w:rsid w:val="7070291D"/>
    <w:rsid w:val="70872C39"/>
    <w:rsid w:val="71014205"/>
    <w:rsid w:val="711D6891"/>
    <w:rsid w:val="71E46F3A"/>
    <w:rsid w:val="72001F15"/>
    <w:rsid w:val="725C7EB7"/>
    <w:rsid w:val="726E12CB"/>
    <w:rsid w:val="72760D1F"/>
    <w:rsid w:val="7294799F"/>
    <w:rsid w:val="72A80B30"/>
    <w:rsid w:val="73072B44"/>
    <w:rsid w:val="731844E0"/>
    <w:rsid w:val="731C630C"/>
    <w:rsid w:val="73DF65B3"/>
    <w:rsid w:val="74195D67"/>
    <w:rsid w:val="74395446"/>
    <w:rsid w:val="7440017B"/>
    <w:rsid w:val="746D3A73"/>
    <w:rsid w:val="74766BF3"/>
    <w:rsid w:val="74813114"/>
    <w:rsid w:val="74DE4B66"/>
    <w:rsid w:val="74EF7596"/>
    <w:rsid w:val="74FA4A3B"/>
    <w:rsid w:val="755A6C44"/>
    <w:rsid w:val="755E7665"/>
    <w:rsid w:val="757D04C2"/>
    <w:rsid w:val="75E160C9"/>
    <w:rsid w:val="761436D1"/>
    <w:rsid w:val="76475005"/>
    <w:rsid w:val="765932C0"/>
    <w:rsid w:val="7679198C"/>
    <w:rsid w:val="76DA5534"/>
    <w:rsid w:val="77450967"/>
    <w:rsid w:val="775F7954"/>
    <w:rsid w:val="778E268E"/>
    <w:rsid w:val="77CC63FB"/>
    <w:rsid w:val="77F423D6"/>
    <w:rsid w:val="77FB2F64"/>
    <w:rsid w:val="781E067C"/>
    <w:rsid w:val="783A3A17"/>
    <w:rsid w:val="78C27BB3"/>
    <w:rsid w:val="790A5BA2"/>
    <w:rsid w:val="793F6AE6"/>
    <w:rsid w:val="7978141B"/>
    <w:rsid w:val="79A214E3"/>
    <w:rsid w:val="79BF4E05"/>
    <w:rsid w:val="79C90381"/>
    <w:rsid w:val="7A003669"/>
    <w:rsid w:val="7A564F4F"/>
    <w:rsid w:val="7A8133F0"/>
    <w:rsid w:val="7AAF5BDF"/>
    <w:rsid w:val="7AB7607A"/>
    <w:rsid w:val="7ABA1244"/>
    <w:rsid w:val="7B024E88"/>
    <w:rsid w:val="7B1A4DB7"/>
    <w:rsid w:val="7B1D7853"/>
    <w:rsid w:val="7B454974"/>
    <w:rsid w:val="7C0A2F7E"/>
    <w:rsid w:val="7C3001C1"/>
    <w:rsid w:val="7CB83701"/>
    <w:rsid w:val="7D0113C4"/>
    <w:rsid w:val="7D110F74"/>
    <w:rsid w:val="7D38131D"/>
    <w:rsid w:val="7D673893"/>
    <w:rsid w:val="7D93586E"/>
    <w:rsid w:val="7DB360AB"/>
    <w:rsid w:val="7E3922D0"/>
    <w:rsid w:val="7E5A1794"/>
    <w:rsid w:val="7E757C95"/>
    <w:rsid w:val="7E7B6A34"/>
    <w:rsid w:val="7EB9012F"/>
    <w:rsid w:val="7EC730FE"/>
    <w:rsid w:val="7F79786B"/>
    <w:rsid w:val="7FB02365"/>
    <w:rsid w:val="7FC20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5"/>
    <w:qFormat/>
    <w:uiPriority w:val="0"/>
    <w:rPr>
      <w:rFonts w:ascii="宋体"/>
      <w:sz w:val="18"/>
      <w:szCs w:val="18"/>
    </w:rPr>
  </w:style>
  <w:style w:type="paragraph" w:styleId="10">
    <w:name w:val="annotation text"/>
    <w:basedOn w:val="1"/>
    <w:link w:val="53"/>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link w:val="34"/>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36"/>
    <w:qFormat/>
    <w:uiPriority w:val="0"/>
    <w:rPr>
      <w:rFonts w:ascii="宋体" w:hAnsi="Courier New"/>
      <w:szCs w:val="21"/>
    </w:rPr>
  </w:style>
  <w:style w:type="paragraph" w:styleId="15">
    <w:name w:val="Body Text Indent 2"/>
    <w:basedOn w:val="1"/>
    <w:link w:val="61"/>
    <w:qFormat/>
    <w:uiPriority w:val="0"/>
    <w:pPr>
      <w:adjustRightInd w:val="0"/>
      <w:spacing w:after="120" w:line="480" w:lineRule="auto"/>
      <w:ind w:left="420"/>
      <w:textAlignment w:val="baseline"/>
    </w:pPr>
    <w:rPr>
      <w:kern w:val="0"/>
      <w:szCs w:val="20"/>
    </w:rPr>
  </w:style>
  <w:style w:type="paragraph" w:styleId="16">
    <w:name w:val="Balloon Text"/>
    <w:basedOn w:val="1"/>
    <w:link w:val="37"/>
    <w:qFormat/>
    <w:uiPriority w:val="99"/>
    <w:rPr>
      <w:sz w:val="18"/>
      <w:szCs w:val="18"/>
    </w:rPr>
  </w:style>
  <w:style w:type="paragraph" w:styleId="17">
    <w:name w:val="footer"/>
    <w:basedOn w:val="1"/>
    <w:link w:val="60"/>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21">
    <w:name w:val="Body Text Indent 3"/>
    <w:basedOn w:val="1"/>
    <w:link w:val="56"/>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54"/>
    <w:qFormat/>
    <w:uiPriority w:val="0"/>
    <w:pPr>
      <w:spacing w:before="240" w:after="60"/>
      <w:jc w:val="center"/>
      <w:outlineLvl w:val="0"/>
    </w:pPr>
    <w:rPr>
      <w:rFonts w:ascii="Cambria" w:hAnsi="Cambria"/>
      <w:b/>
      <w:bCs/>
      <w:sz w:val="32"/>
      <w:szCs w:val="32"/>
    </w:rPr>
  </w:style>
  <w:style w:type="paragraph" w:styleId="25">
    <w:name w:val="Body Text First Indent"/>
    <w:basedOn w:val="12"/>
    <w:unhideWhenUsed/>
    <w:qFormat/>
    <w:uiPriority w:val="99"/>
    <w:pPr>
      <w:ind w:firstLine="420"/>
    </w:pPr>
  </w:style>
  <w:style w:type="paragraph" w:styleId="26">
    <w:name w:val="Body Text First Indent 2"/>
    <w:basedOn w:val="13"/>
    <w:qFormat/>
    <w:uiPriority w:val="0"/>
    <w:pPr>
      <w:adjustRightInd w:val="0"/>
      <w:spacing w:line="360" w:lineRule="auto"/>
      <w:ind w:firstLine="420"/>
      <w:textAlignment w:val="baseline"/>
    </w:pPr>
    <w:rPr>
      <w:rFonts w:eastAsia="等线"/>
      <w:color w:val="000000"/>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rFonts w:eastAsia="宋体"/>
      <w:b/>
      <w:bCs/>
      <w:kern w:val="2"/>
      <w:sz w:val="24"/>
      <w:szCs w:val="24"/>
      <w:lang w:val="en-US" w:eastAsia="zh-CN" w:bidi="ar-SA"/>
    </w:rPr>
  </w:style>
  <w:style w:type="character" w:styleId="31">
    <w:name w:val="page number"/>
    <w:basedOn w:val="29"/>
    <w:qFormat/>
    <w:uiPriority w:val="0"/>
  </w:style>
  <w:style w:type="character" w:styleId="32">
    <w:name w:val="annotation reference"/>
    <w:qFormat/>
    <w:uiPriority w:val="0"/>
    <w:rPr>
      <w:rFonts w:ascii="Times New Roman" w:hAnsi="Times New Roman" w:eastAsia="宋体" w:cs="Times New Roman"/>
      <w:sz w:val="21"/>
      <w:szCs w:val="21"/>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正文文本 字符"/>
    <w:link w:val="12"/>
    <w:qFormat/>
    <w:uiPriority w:val="0"/>
    <w:rPr>
      <w:kern w:val="2"/>
      <w:sz w:val="21"/>
      <w:szCs w:val="24"/>
    </w:rPr>
  </w:style>
  <w:style w:type="character" w:customStyle="1" w:styleId="35">
    <w:name w:val="文档结构图 字符"/>
    <w:link w:val="9"/>
    <w:uiPriority w:val="0"/>
    <w:rPr>
      <w:rFonts w:ascii="宋体"/>
      <w:kern w:val="2"/>
      <w:sz w:val="18"/>
      <w:szCs w:val="18"/>
    </w:rPr>
  </w:style>
  <w:style w:type="character" w:customStyle="1" w:styleId="36">
    <w:name w:val="纯文本 字符"/>
    <w:link w:val="14"/>
    <w:qFormat/>
    <w:uiPriority w:val="0"/>
    <w:rPr>
      <w:rFonts w:ascii="宋体" w:hAnsi="Courier New" w:cs="Courier New"/>
      <w:kern w:val="2"/>
      <w:sz w:val="21"/>
      <w:szCs w:val="21"/>
    </w:rPr>
  </w:style>
  <w:style w:type="character" w:customStyle="1" w:styleId="37">
    <w:name w:val="批注框文本 字符"/>
    <w:link w:val="16"/>
    <w:qFormat/>
    <w:uiPriority w:val="99"/>
    <w:rPr>
      <w:kern w:val="2"/>
      <w:sz w:val="18"/>
      <w:szCs w:val="18"/>
    </w:rPr>
  </w:style>
  <w:style w:type="paragraph" w:customStyle="1" w:styleId="3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
    <w:name w:val="题注4"/>
    <w:basedOn w:val="1"/>
    <w:next w:val="8"/>
    <w:qFormat/>
    <w:uiPriority w:val="0"/>
    <w:pPr>
      <w:ind w:left="-132" w:leftChars="-64" w:right="-105" w:rightChars="-50" w:hanging="2"/>
      <w:jc w:val="center"/>
    </w:pPr>
    <w:rPr>
      <w:b/>
      <w:color w:val="FF0000"/>
      <w:szCs w:val="21"/>
      <w:lang w:val="en-GB"/>
    </w:rPr>
  </w:style>
  <w:style w:type="paragraph" w:customStyle="1" w:styleId="42">
    <w:name w:val="Char Char2 Char"/>
    <w:basedOn w:val="1"/>
    <w:qFormat/>
    <w:uiPriority w:val="0"/>
  </w:style>
  <w:style w:type="paragraph" w:customStyle="1" w:styleId="43">
    <w:name w:val="Char"/>
    <w:basedOn w:val="1"/>
    <w:qFormat/>
    <w:uiPriority w:val="0"/>
    <w:pPr>
      <w:spacing w:line="480" w:lineRule="exact"/>
    </w:pPr>
    <w:rPr>
      <w:sz w:val="24"/>
    </w:rPr>
  </w:style>
  <w:style w:type="paragraph" w:customStyle="1" w:styleId="44">
    <w:name w:val="表格文字"/>
    <w:basedOn w:val="1"/>
    <w:qFormat/>
    <w:uiPriority w:val="0"/>
    <w:pPr>
      <w:spacing w:before="25" w:after="25"/>
      <w:jc w:val="left"/>
    </w:pPr>
    <w:rPr>
      <w:bCs/>
      <w:spacing w:val="10"/>
      <w:kern w:val="0"/>
      <w:sz w:val="24"/>
      <w:szCs w:val="20"/>
    </w:rPr>
  </w:style>
  <w:style w:type="paragraph" w:customStyle="1" w:styleId="45">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6">
    <w:name w:val="List Paragraph"/>
    <w:basedOn w:val="1"/>
    <w:qFormat/>
    <w:uiPriority w:val="99"/>
    <w:pPr>
      <w:ind w:firstLine="420" w:firstLineChars="200"/>
    </w:pPr>
  </w:style>
  <w:style w:type="paragraph" w:styleId="4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0">
    <w:name w:val="_Style 46"/>
    <w: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53">
    <w:name w:val="批注文字 字符"/>
    <w:basedOn w:val="29"/>
    <w:link w:val="10"/>
    <w:qFormat/>
    <w:uiPriority w:val="0"/>
    <w:rPr>
      <w:kern w:val="2"/>
      <w:sz w:val="21"/>
      <w:szCs w:val="24"/>
    </w:rPr>
  </w:style>
  <w:style w:type="character" w:customStyle="1" w:styleId="54">
    <w:name w:val="标题 字符"/>
    <w:basedOn w:val="29"/>
    <w:link w:val="24"/>
    <w:qFormat/>
    <w:uiPriority w:val="0"/>
    <w:rPr>
      <w:rFonts w:ascii="Cambria" w:hAnsi="Cambria"/>
      <w:b/>
      <w:bCs/>
      <w:kern w:val="2"/>
      <w:sz w:val="32"/>
      <w:szCs w:val="32"/>
    </w:rPr>
  </w:style>
  <w:style w:type="character" w:customStyle="1" w:styleId="55">
    <w:name w:val="标题 1 字符"/>
    <w:basedOn w:val="29"/>
    <w:link w:val="3"/>
    <w:qFormat/>
    <w:uiPriority w:val="0"/>
    <w:rPr>
      <w:b/>
      <w:bCs/>
      <w:kern w:val="44"/>
      <w:sz w:val="44"/>
      <w:szCs w:val="44"/>
    </w:rPr>
  </w:style>
  <w:style w:type="character" w:customStyle="1" w:styleId="56">
    <w:name w:val="正文文本缩进 3 字符"/>
    <w:basedOn w:val="29"/>
    <w:link w:val="21"/>
    <w:qFormat/>
    <w:uiPriority w:val="0"/>
    <w:rPr>
      <w:sz w:val="16"/>
      <w:szCs w:val="16"/>
    </w:rPr>
  </w:style>
  <w:style w:type="paragraph" w:customStyle="1" w:styleId="57">
    <w:name w:val="1.1"/>
    <w:basedOn w:val="1"/>
    <w:next w:val="1"/>
    <w:qFormat/>
    <w:uiPriority w:val="0"/>
    <w:pPr>
      <w:tabs>
        <w:tab w:val="left" w:pos="900"/>
      </w:tabs>
      <w:adjustRightInd w:val="0"/>
      <w:snapToGrid w:val="0"/>
      <w:spacing w:beforeLines="50" w:afterLines="50" w:line="400" w:lineRule="atLeast"/>
      <w:ind w:left="50" w:leftChars="50" w:right="200" w:rightChars="200" w:hanging="901" w:hangingChars="299"/>
    </w:pPr>
    <w:rPr>
      <w:b/>
      <w:kern w:val="0"/>
      <w:sz w:val="30"/>
      <w:szCs w:val="20"/>
    </w:rPr>
  </w:style>
  <w:style w:type="paragraph" w:customStyle="1" w:styleId="58">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59">
    <w:name w:val="Char Char Char Char"/>
    <w:basedOn w:val="1"/>
    <w:qFormat/>
    <w:uiPriority w:val="0"/>
  </w:style>
  <w:style w:type="character" w:customStyle="1" w:styleId="60">
    <w:name w:val="页脚 字符"/>
    <w:basedOn w:val="29"/>
    <w:link w:val="17"/>
    <w:qFormat/>
    <w:uiPriority w:val="99"/>
    <w:rPr>
      <w:kern w:val="2"/>
      <w:sz w:val="18"/>
      <w:szCs w:val="24"/>
    </w:rPr>
  </w:style>
  <w:style w:type="character" w:customStyle="1" w:styleId="61">
    <w:name w:val="正文文本缩进 2 字符"/>
    <w:basedOn w:val="29"/>
    <w:link w:val="15"/>
    <w:qFormat/>
    <w:uiPriority w:val="0"/>
    <w:rPr>
      <w:sz w:val="21"/>
    </w:rPr>
  </w:style>
  <w:style w:type="paragraph" w:customStyle="1" w:styleId="62">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10290</Words>
  <Characters>58656</Characters>
  <Lines>488</Lines>
  <Paragraphs>137</Paragraphs>
  <TotalTime>2</TotalTime>
  <ScaleCrop>false</ScaleCrop>
  <LinksUpToDate>false</LinksUpToDate>
  <CharactersWithSpaces>68809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2021-12-10T06:03:00Z</dcterms:created>
  <dc:creator>李继能</dc:creator>
  <cp:lastModifiedBy>林煜韩</cp:lastModifiedBy>
  <cp:lastPrinted>2021-12-08T05:02:00Z</cp:lastPrinted>
  <dcterms:modified xsi:type="dcterms:W3CDTF">2021-12-16T09:21:50Z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1B751665F499405FAB7CECE100C51E8C</vt:lpwstr>
  </property>
</Properties>
</file>