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000000"/>
          <w:kern w:val="0"/>
        </w:rPr>
      </w:pPr>
      <w:bookmarkStart w:id="15" w:name="_GoBack"/>
      <w:bookmarkEnd w:id="15"/>
    </w:p>
    <w:p>
      <w:pPr>
        <w:rPr>
          <w:rFonts w:hint="eastAsia" w:ascii="仿宋_GB2312" w:hAnsi="仿宋_GB2312" w:eastAsia="仿宋_GB2312" w:cs="仿宋_GB2312"/>
          <w:b/>
          <w:color w:val="000000"/>
          <w:kern w:val="0"/>
        </w:rPr>
      </w:pPr>
    </w:p>
    <w:p>
      <w:pPr>
        <w:rPr>
          <w:rFonts w:hint="eastAsia" w:ascii="仿宋_GB2312" w:hAnsi="仿宋_GB2312" w:eastAsia="仿宋_GB2312" w:cs="仿宋_GB2312"/>
          <w:b/>
          <w:color w:val="000000"/>
          <w:kern w:val="0"/>
        </w:rPr>
      </w:pPr>
    </w:p>
    <w:p>
      <w:pPr>
        <w:tabs>
          <w:tab w:val="left" w:pos="420"/>
          <w:tab w:val="left" w:pos="6660"/>
        </w:tabs>
        <w:spacing w:line="1600" w:lineRule="atLeast"/>
        <w:jc w:val="center"/>
        <w:rPr>
          <w:rFonts w:hint="eastAsia" w:ascii="仿宋_GB2312" w:hAnsi="仿宋_GB2312" w:eastAsia="仿宋_GB2312" w:cs="仿宋_GB2312"/>
          <w:color w:val="000000"/>
          <w:sz w:val="72"/>
        </w:rPr>
      </w:pPr>
      <w:r>
        <w:rPr>
          <w:rFonts w:hint="eastAsia" w:ascii="仿宋_GB2312" w:hAnsi="仿宋_GB2312" w:eastAsia="仿宋_GB2312" w:cs="仿宋_GB2312"/>
          <w:b/>
          <w:bCs/>
          <w:color w:val="000000"/>
          <w:sz w:val="72"/>
        </w:rPr>
        <w:t>询价文件</w:t>
      </w:r>
    </w:p>
    <w:p>
      <w:pPr>
        <w:spacing w:line="500" w:lineRule="exact"/>
        <w:jc w:val="center"/>
        <w:rPr>
          <w:rFonts w:hint="eastAsia" w:ascii="仿宋_GB2312" w:hAnsi="仿宋_GB2312" w:eastAsia="仿宋_GB2312" w:cs="仿宋_GB2312"/>
          <w:bCs/>
          <w:color w:val="000000"/>
        </w:rPr>
      </w:pPr>
    </w:p>
    <w:p>
      <w:pPr>
        <w:spacing w:line="500" w:lineRule="exact"/>
        <w:jc w:val="left"/>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项目编号：</w:t>
      </w:r>
      <w:r>
        <w:rPr>
          <w:rFonts w:hint="eastAsia" w:ascii="仿宋_GB2312" w:hAnsi="仿宋_GB2312" w:eastAsia="仿宋_GB2312" w:cs="仿宋_GB2312"/>
          <w:b/>
          <w:bCs/>
          <w:color w:val="000000"/>
          <w:sz w:val="32"/>
          <w:szCs w:val="32"/>
          <w:lang w:val="en-US" w:eastAsia="zh-CN"/>
        </w:rPr>
        <w:t>XJ-20211216-1</w:t>
      </w:r>
    </w:p>
    <w:p>
      <w:pPr>
        <w:spacing w:line="500" w:lineRule="exact"/>
        <w:jc w:val="lef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项目名称：</w:t>
      </w:r>
      <w:r>
        <w:rPr>
          <w:rFonts w:hint="eastAsia" w:ascii="仿宋_GB2312" w:hAnsi="仿宋_GB2312" w:eastAsia="仿宋_GB2312" w:cs="仿宋_GB2312"/>
          <w:b/>
          <w:bCs/>
          <w:color w:val="000000"/>
          <w:sz w:val="32"/>
          <w:szCs w:val="32"/>
          <w:lang w:val="en-US" w:eastAsia="zh-CN"/>
        </w:rPr>
        <w:t>广州市净水有限公司石井净水分公司2021年250吨</w:t>
      </w:r>
    </w:p>
    <w:p>
      <w:pPr>
        <w:spacing w:line="500" w:lineRule="exact"/>
        <w:ind w:firstLine="1600" w:firstLineChars="500"/>
        <w:jc w:val="left"/>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2"/>
          <w:szCs w:val="32"/>
          <w:lang w:val="en-US" w:eastAsia="zh-CN"/>
        </w:rPr>
        <w:t>微砂采购项目</w:t>
      </w:r>
    </w:p>
    <w:p>
      <w:pPr>
        <w:spacing w:line="500" w:lineRule="exact"/>
        <w:jc w:val="center"/>
        <w:rPr>
          <w:rFonts w:hint="eastAsia" w:ascii="仿宋_GB2312" w:hAnsi="仿宋_GB2312" w:eastAsia="仿宋_GB2312" w:cs="仿宋_GB2312"/>
          <w:b/>
          <w:bCs/>
          <w:color w:val="000000"/>
        </w:rPr>
      </w:pPr>
    </w:p>
    <w:p>
      <w:pPr>
        <w:spacing w:line="500" w:lineRule="exact"/>
        <w:jc w:val="center"/>
        <w:rPr>
          <w:rFonts w:hint="eastAsia" w:ascii="仿宋_GB2312" w:hAnsi="仿宋_GB2312" w:eastAsia="仿宋_GB2312" w:cs="仿宋_GB2312"/>
          <w:b/>
          <w:bCs/>
          <w:color w:val="000000"/>
          <w:sz w:val="72"/>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bCs/>
          <w:color w:val="000000"/>
          <w:sz w:val="28"/>
        </w:rPr>
      </w:pPr>
    </w:p>
    <w:p>
      <w:pPr>
        <w:spacing w:line="360" w:lineRule="auto"/>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36"/>
        </w:rPr>
        <w:t xml:space="preserve">  广州市净水有限公司</w:t>
      </w:r>
      <w:r>
        <w:rPr>
          <w:rFonts w:hint="eastAsia" w:ascii="仿宋_GB2312" w:hAnsi="仿宋_GB2312" w:eastAsia="仿宋_GB2312" w:cs="仿宋_GB2312"/>
          <w:b/>
          <w:bCs/>
          <w:color w:val="000000"/>
          <w:sz w:val="36"/>
          <w:lang w:val="en-US" w:eastAsia="zh-CN"/>
        </w:rPr>
        <w:t xml:space="preserve"> </w:t>
      </w:r>
      <w:r>
        <w:rPr>
          <w:rFonts w:hint="eastAsia" w:ascii="仿宋_GB2312" w:hAnsi="仿宋_GB2312" w:eastAsia="仿宋_GB2312" w:cs="仿宋_GB2312"/>
          <w:b/>
          <w:bCs/>
          <w:color w:val="000000"/>
          <w:sz w:val="36"/>
        </w:rPr>
        <w:t>编制</w:t>
      </w:r>
    </w:p>
    <w:p>
      <w:pPr>
        <w:spacing w:line="360" w:lineRule="auto"/>
        <w:jc w:val="center"/>
        <w:rPr>
          <w:rFonts w:hint="eastAsia" w:ascii="仿宋_GB2312" w:hAnsi="仿宋_GB2312" w:eastAsia="仿宋_GB2312" w:cs="仿宋_GB2312"/>
          <w:b/>
          <w:bCs/>
          <w:color w:val="000000"/>
          <w:sz w:val="28"/>
        </w:rPr>
      </w:pPr>
      <w:r>
        <w:rPr>
          <w:rFonts w:hint="eastAsia" w:ascii="仿宋_GB2312" w:hAnsi="仿宋_GB2312" w:eastAsia="仿宋_GB2312" w:cs="仿宋_GB2312"/>
          <w:b/>
          <w:bCs/>
          <w:color w:val="000000"/>
          <w:sz w:val="28"/>
        </w:rPr>
        <w:t>发布日期：2021年</w:t>
      </w:r>
      <w:r>
        <w:rPr>
          <w:rFonts w:hint="eastAsia" w:ascii="仿宋_GB2312" w:hAnsi="仿宋_GB2312" w:eastAsia="仿宋_GB2312" w:cs="仿宋_GB2312"/>
          <w:b/>
          <w:bCs/>
          <w:color w:val="000000"/>
          <w:sz w:val="28"/>
          <w:lang w:val="en-US" w:eastAsia="zh-CN"/>
        </w:rPr>
        <w:t>12</w:t>
      </w:r>
      <w:r>
        <w:rPr>
          <w:rFonts w:hint="eastAsia" w:ascii="仿宋_GB2312" w:hAnsi="仿宋_GB2312" w:eastAsia="仿宋_GB2312" w:cs="仿宋_GB2312"/>
          <w:b/>
          <w:bCs/>
          <w:color w:val="000000"/>
          <w:sz w:val="28"/>
        </w:rPr>
        <w:t>月</w:t>
      </w:r>
      <w:r>
        <w:rPr>
          <w:rFonts w:hint="eastAsia" w:ascii="仿宋_GB2312" w:hAnsi="仿宋_GB2312" w:eastAsia="仿宋_GB2312" w:cs="仿宋_GB2312"/>
          <w:b/>
          <w:bCs/>
          <w:color w:val="000000"/>
          <w:sz w:val="28"/>
          <w:lang w:val="en-US" w:eastAsia="zh-CN"/>
        </w:rPr>
        <w:t>16</w:t>
      </w:r>
      <w:r>
        <w:rPr>
          <w:rFonts w:hint="eastAsia" w:ascii="仿宋_GB2312" w:hAnsi="仿宋_GB2312" w:eastAsia="仿宋_GB2312" w:cs="仿宋_GB2312"/>
          <w:b/>
          <w:bCs/>
          <w:color w:val="000000"/>
          <w:sz w:val="28"/>
        </w:rPr>
        <w:t>日</w:t>
      </w:r>
    </w:p>
    <w:p>
      <w:pPr>
        <w:pageBreakBefore/>
        <w:jc w:val="center"/>
        <w:rPr>
          <w:rFonts w:hint="eastAsia"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      录</w:t>
      </w:r>
      <w:r>
        <w:rPr>
          <w:rFonts w:hint="eastAsia" w:ascii="仿宋_GB2312" w:hAnsi="仿宋_GB2312" w:eastAsia="仿宋_GB2312" w:cs="仿宋_GB2312"/>
          <w:b/>
          <w:bCs/>
          <w:caps/>
          <w:color w:val="000000"/>
          <w:sz w:val="28"/>
          <w:szCs w:val="28"/>
        </w:rPr>
        <w:br w:type="textWrapping"/>
      </w:r>
    </w:p>
    <w:p>
      <w:pPr>
        <w:pStyle w:val="21"/>
        <w:tabs>
          <w:tab w:val="right" w:leader="dot" w:pos="9174"/>
        </w:tabs>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  报价邀请函</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  项目内容</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  报价须知</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  合同书格式</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  响应文件格式</w:t>
      </w:r>
    </w:p>
    <w:p>
      <w:pPr>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b/>
          <w:color w:val="000000"/>
          <w:sz w:val="28"/>
          <w:szCs w:val="28"/>
        </w:rPr>
      </w:pP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color w:val="000000"/>
          <w:kern w:val="0"/>
          <w:sz w:val="28"/>
          <w:szCs w:val="28"/>
        </w:rPr>
        <w:t>第一部分 报价邀请函</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现我公司对石井净</w:t>
      </w:r>
      <w:r>
        <w:rPr>
          <w:rFonts w:hint="eastAsia" w:ascii="仿宋_GB2312" w:hAnsi="仿宋_GB2312" w:eastAsia="仿宋_GB2312" w:cs="仿宋_GB2312"/>
          <w:color w:val="000000"/>
          <w:sz w:val="28"/>
          <w:szCs w:val="28"/>
          <w:lang w:val="en-US" w:eastAsia="zh-CN"/>
        </w:rPr>
        <w:t>水</w:t>
      </w:r>
      <w:r>
        <w:rPr>
          <w:rFonts w:hint="eastAsia" w:ascii="仿宋_GB2312" w:hAnsi="仿宋_GB2312" w:eastAsia="仿宋_GB2312" w:cs="仿宋_GB2312"/>
          <w:color w:val="000000"/>
          <w:sz w:val="28"/>
          <w:szCs w:val="28"/>
        </w:rPr>
        <w:t>分公司2021年250吨微砂采购项目进行询价，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rPr>
        <w:t>自有</w:t>
      </w:r>
      <w:r>
        <w:rPr>
          <w:rFonts w:hint="eastAsia" w:ascii="仿宋_GB2312" w:hAnsi="仿宋_GB2312" w:eastAsia="仿宋_GB2312" w:cs="仿宋_GB2312"/>
          <w:color w:val="000000"/>
          <w:sz w:val="28"/>
          <w:szCs w:val="28"/>
          <w:lang w:val="zh-CN"/>
        </w:rPr>
        <w:t>资金</w:t>
      </w:r>
    </w:p>
    <w:p>
      <w:pPr>
        <w:keepNext w:val="0"/>
        <w:keepLines w:val="0"/>
        <w:pageBreakBefore w:val="0"/>
        <w:kinsoku/>
        <w:wordWrap/>
        <w:overflowPunct/>
        <w:topLinePunct w:val="0"/>
        <w:autoSpaceDE w:val="0"/>
        <w:autoSpaceDN w:val="0"/>
        <w:bidi w:val="0"/>
        <w:spacing w:line="360" w:lineRule="auto"/>
        <w:ind w:firstLine="560" w:firstLineChars="20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r>
        <w:rPr>
          <w:rFonts w:hint="eastAsia" w:ascii="仿宋_GB2312" w:hAnsi="仿宋_GB2312" w:eastAsia="仿宋_GB2312" w:cs="仿宋_GB2312"/>
          <w:color w:val="000000"/>
          <w:sz w:val="28"/>
          <w:szCs w:val="28"/>
          <w:lang w:val="en-US" w:eastAsia="zh-CN"/>
        </w:rPr>
        <w:t>XJ-20211216-1</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lang w:val="zh-CN" w:eastAsia="zh-CN"/>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lang w:val="en-US" w:eastAsia="zh-CN"/>
        </w:rPr>
        <w:t>广州市净水有限公司</w:t>
      </w:r>
      <w:r>
        <w:rPr>
          <w:rFonts w:hint="eastAsia" w:ascii="仿宋_GB2312" w:hAnsi="仿宋_GB2312" w:eastAsia="仿宋_GB2312" w:cs="仿宋_GB2312"/>
          <w:color w:val="000000"/>
          <w:sz w:val="28"/>
          <w:szCs w:val="28"/>
          <w:u w:val="single"/>
        </w:rPr>
        <w:t>石井净</w:t>
      </w:r>
      <w:r>
        <w:rPr>
          <w:rFonts w:hint="eastAsia" w:ascii="仿宋_GB2312" w:hAnsi="仿宋_GB2312" w:eastAsia="仿宋_GB2312" w:cs="仿宋_GB2312"/>
          <w:color w:val="000000"/>
          <w:sz w:val="28"/>
          <w:szCs w:val="28"/>
          <w:u w:val="single"/>
          <w:lang w:val="en-US" w:eastAsia="zh-CN"/>
        </w:rPr>
        <w:t>水</w:t>
      </w:r>
      <w:r>
        <w:rPr>
          <w:rFonts w:hint="eastAsia" w:ascii="仿宋_GB2312" w:hAnsi="仿宋_GB2312" w:eastAsia="仿宋_GB2312" w:cs="仿宋_GB2312"/>
          <w:color w:val="000000"/>
          <w:sz w:val="28"/>
          <w:szCs w:val="28"/>
          <w:u w:val="single"/>
        </w:rPr>
        <w:t>分公司2021年250吨微砂采购项目</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59.4450万</w:t>
      </w:r>
      <w:r>
        <w:rPr>
          <w:rFonts w:hint="eastAsia" w:ascii="仿宋_GB2312" w:hAnsi="仿宋_GB2312" w:eastAsia="仿宋_GB2312" w:cs="仿宋_GB2312"/>
          <w:sz w:val="28"/>
          <w:szCs w:val="28"/>
          <w:u w:val="single"/>
        </w:rPr>
        <w:t>元（人民币）</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w:t>
      </w:r>
    </w:p>
    <w:tbl>
      <w:tblPr>
        <w:tblStyle w:val="28"/>
        <w:tblW w:w="8961" w:type="dxa"/>
        <w:jc w:val="center"/>
        <w:tblLayout w:type="fixed"/>
        <w:tblCellMar>
          <w:top w:w="0" w:type="dxa"/>
          <w:left w:w="0" w:type="dxa"/>
          <w:bottom w:w="0" w:type="dxa"/>
          <w:right w:w="0" w:type="dxa"/>
        </w:tblCellMar>
      </w:tblPr>
      <w:tblGrid>
        <w:gridCol w:w="772"/>
        <w:gridCol w:w="1567"/>
        <w:gridCol w:w="2966"/>
        <w:gridCol w:w="867"/>
        <w:gridCol w:w="867"/>
        <w:gridCol w:w="1922"/>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物件</w:t>
            </w:r>
            <w:r>
              <w:rPr>
                <w:rFonts w:hint="eastAsia" w:ascii="仿宋" w:hAnsi="仿宋" w:eastAsia="仿宋" w:cs="仿宋"/>
                <w:b/>
                <w:color w:val="000000"/>
                <w:kern w:val="0"/>
                <w:sz w:val="22"/>
                <w:szCs w:val="22"/>
                <w:lang w:bidi="ar"/>
              </w:rPr>
              <w:t>名称</w:t>
            </w:r>
          </w:p>
        </w:tc>
        <w:tc>
          <w:tcPr>
            <w:tcW w:w="2966"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6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867"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19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微砂</w:t>
            </w:r>
          </w:p>
        </w:tc>
        <w:tc>
          <w:tcPr>
            <w:tcW w:w="2966"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eastAsia"/>
                <w:lang w:val="en-US" w:eastAsia="zh-CN"/>
              </w:rPr>
            </w:pPr>
            <w:r>
              <w:rPr>
                <w:rFonts w:hint="eastAsia"/>
                <w:lang w:val="en-US" w:eastAsia="zh-CN"/>
              </w:rPr>
              <w:t>天然海砂；</w:t>
            </w:r>
          </w:p>
          <w:p>
            <w:pPr>
              <w:keepNext w:val="0"/>
              <w:keepLines w:val="0"/>
              <w:widowControl/>
              <w:suppressLineNumbers w:val="0"/>
              <w:jc w:val="left"/>
              <w:rPr>
                <w:rFonts w:hint="eastAsia"/>
                <w:lang w:val="en-US" w:eastAsia="zh-CN"/>
              </w:rPr>
            </w:pPr>
            <w:r>
              <w:rPr>
                <w:rFonts w:hint="eastAsia"/>
                <w:lang w:val="en-US" w:eastAsia="zh-CN"/>
              </w:rPr>
              <w:t>有效粒径为：90~135μm ；</w:t>
            </w:r>
          </w:p>
          <w:p>
            <w:pPr>
              <w:keepNext w:val="0"/>
              <w:keepLines w:val="0"/>
              <w:widowControl/>
              <w:suppressLineNumbers w:val="0"/>
              <w:jc w:val="left"/>
              <w:rPr>
                <w:rFonts w:hint="eastAsia"/>
                <w:lang w:val="en-US" w:eastAsia="zh-CN"/>
              </w:rPr>
            </w:pPr>
            <w:r>
              <w:rPr>
                <w:rFonts w:hint="eastAsia"/>
                <w:lang w:val="en-US" w:eastAsia="zh-CN"/>
              </w:rPr>
              <w:t>主要成分二氧化硅；</w:t>
            </w:r>
          </w:p>
          <w:p>
            <w:pPr>
              <w:pStyle w:val="8"/>
              <w:ind w:left="0" w:leftChars="0" w:firstLine="0" w:firstLineChars="0"/>
              <w:rPr>
                <w:rFonts w:hint="default"/>
                <w:lang w:val="en-US" w:eastAsia="zh-CN"/>
              </w:rPr>
            </w:pPr>
            <w:r>
              <w:rPr>
                <w:rFonts w:hint="eastAsia"/>
                <w:lang w:val="en-US" w:eastAsia="zh-CN"/>
              </w:rPr>
              <w:t>粒径不均匀系数&lt;1.5。</w:t>
            </w:r>
          </w:p>
          <w:p>
            <w:pPr>
              <w:pStyle w:val="8"/>
              <w:rPr>
                <w:rFonts w:hint="default"/>
                <w:lang w:val="en-US"/>
              </w:rPr>
            </w:pPr>
          </w:p>
        </w:tc>
        <w:tc>
          <w:tcPr>
            <w:tcW w:w="8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吨</w:t>
            </w:r>
          </w:p>
        </w:tc>
        <w:tc>
          <w:tcPr>
            <w:tcW w:w="86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250</w:t>
            </w:r>
          </w:p>
        </w:tc>
        <w:tc>
          <w:tcPr>
            <w:tcW w:w="19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250吨微砂分12批次供货，平均约每季度送货一次（具体以甲方要求的送货期为准），前11批次每批次供货20吨，第12批次供货30吨。</w:t>
            </w:r>
          </w:p>
        </w:tc>
      </w:tr>
    </w:tbl>
    <w:p>
      <w:pPr>
        <w:keepNext w:val="0"/>
        <w:keepLines w:val="0"/>
        <w:pageBreakBefore w:val="0"/>
        <w:numPr>
          <w:ilvl w:val="0"/>
          <w:numId w:val="1"/>
        </w:numPr>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报价单位资格要求：</w:t>
      </w: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报价单位应为在中华人民共和国境内的法人或者其他组织，具有独立法人资格，且能开具增值税专用发票。</w:t>
      </w: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w:t>
      </w:r>
      <w:r>
        <w:rPr>
          <w:rFonts w:hint="eastAsia" w:ascii="FangSong_GB2312" w:hAnsi="FangSong_GB2312" w:eastAsia="FangSong_GB2312" w:cs="FangSong_GB2312"/>
          <w:sz w:val="28"/>
          <w:szCs w:val="28"/>
          <w:u w:val="single"/>
        </w:rPr>
        <w:t>销售业绩要求：20</w:t>
      </w:r>
      <w:r>
        <w:rPr>
          <w:rFonts w:hint="eastAsia" w:ascii="FangSong_GB2312" w:hAnsi="FangSong_GB2312" w:eastAsia="FangSong_GB2312" w:cs="FangSong_GB2312"/>
          <w:sz w:val="28"/>
          <w:szCs w:val="28"/>
          <w:u w:val="single"/>
          <w:lang w:val="en-US" w:eastAsia="zh-CN"/>
        </w:rPr>
        <w:t>18</w:t>
      </w:r>
      <w:r>
        <w:rPr>
          <w:rFonts w:hint="eastAsia" w:ascii="FangSong_GB2312" w:hAnsi="FangSong_GB2312" w:eastAsia="FangSong_GB2312" w:cs="FangSong_GB2312"/>
          <w:sz w:val="28"/>
          <w:szCs w:val="28"/>
          <w:u w:val="single"/>
        </w:rPr>
        <w:t>年1月1日至今，最少具有一项微砂供货业绩（提供合同复印件证明，包括但不限于项目名称、及实施内容、合同双方签字盖章、签订日期，并加盖单位公章）。</w:t>
      </w: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3．报价单位</w:t>
      </w:r>
      <w:r>
        <w:rPr>
          <w:rFonts w:hint="eastAsia" w:ascii="仿宋_GB2312" w:hAnsi="仿宋_GB2312" w:eastAsia="仿宋_GB2312" w:cs="仿宋_GB2312"/>
          <w:sz w:val="28"/>
          <w:szCs w:val="28"/>
          <w:u w:val="single"/>
          <w:lang w:val="en-US" w:eastAsia="zh-CN"/>
        </w:rPr>
        <w:t>所</w:t>
      </w:r>
      <w:r>
        <w:rPr>
          <w:rFonts w:hint="eastAsia" w:ascii="仿宋_GB2312" w:hAnsi="仿宋_GB2312" w:eastAsia="仿宋_GB2312" w:cs="仿宋_GB2312"/>
          <w:sz w:val="28"/>
          <w:szCs w:val="28"/>
          <w:u w:val="single"/>
        </w:rPr>
        <w:t>提供报价</w:t>
      </w:r>
      <w:r>
        <w:rPr>
          <w:rFonts w:hint="eastAsia" w:ascii="仿宋_GB2312" w:hAnsi="仿宋_GB2312" w:eastAsia="仿宋_GB2312" w:cs="仿宋_GB2312"/>
          <w:sz w:val="28"/>
          <w:szCs w:val="28"/>
          <w:u w:val="single"/>
          <w:lang w:val="en-US" w:eastAsia="zh-CN"/>
        </w:rPr>
        <w:t>微砂须符合国家相关标准，须提供CMA检测报告</w:t>
      </w:r>
      <w:r>
        <w:rPr>
          <w:rFonts w:hint="eastAsia" w:ascii="仿宋_GB2312" w:hAnsi="仿宋_GB2312" w:eastAsia="仿宋_GB2312" w:cs="仿宋_GB2312"/>
          <w:sz w:val="28"/>
          <w:szCs w:val="28"/>
          <w:u w:val="single"/>
        </w:rPr>
        <w:t>（加盖单位公章）。</w:t>
      </w: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w:t>
      </w:r>
      <w:r>
        <w:rPr>
          <w:rFonts w:hint="eastAsia" w:ascii="仿宋_GB2312" w:hAnsi="仿宋_GB2312" w:eastAsia="仿宋_GB2312" w:cs="仿宋_GB2312"/>
          <w:color w:val="000000"/>
          <w:sz w:val="28"/>
          <w:szCs w:val="28"/>
          <w:lang w:val="en-US" w:eastAsia="zh-CN"/>
        </w:rPr>
        <w:t>/</w:t>
      </w:r>
    </w:p>
    <w:p>
      <w:pPr>
        <w:keepNext w:val="0"/>
        <w:keepLines w:val="0"/>
        <w:pageBreakBefore w:val="0"/>
        <w:kinsoku/>
        <w:wordWrap/>
        <w:overflowPunct/>
        <w:topLinePunct w:val="0"/>
        <w:bidi w:val="0"/>
        <w:spacing w:line="360" w:lineRule="auto"/>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八、询价文件的获取：在2021年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时 00分前，在广州市净水有限公司门户网站免费下载。</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九、询价响应文件递交时间：</w:t>
      </w:r>
      <w:r>
        <w:rPr>
          <w:rFonts w:hint="eastAsia" w:ascii="仿宋_GB2312" w:hAnsi="仿宋_GB2312" w:eastAsia="仿宋_GB2312" w:cs="仿宋_GB2312"/>
          <w:color w:val="000000"/>
          <w:sz w:val="28"/>
          <w:szCs w:val="28"/>
          <w:u w:val="none"/>
        </w:rPr>
        <w:t>2021年</w:t>
      </w:r>
      <w:r>
        <w:rPr>
          <w:rFonts w:hint="eastAsia" w:ascii="仿宋_GB2312" w:hAnsi="仿宋_GB2312" w:eastAsia="仿宋_GB2312" w:cs="仿宋_GB2312"/>
          <w:color w:val="000000"/>
          <w:sz w:val="28"/>
          <w:szCs w:val="28"/>
          <w:u w:val="none"/>
          <w:lang w:val="en-US" w:eastAsia="zh-CN"/>
        </w:rPr>
        <w:t>12</w:t>
      </w:r>
      <w:r>
        <w:rPr>
          <w:rFonts w:hint="eastAsia" w:ascii="仿宋_GB2312" w:hAnsi="仿宋_GB2312" w:eastAsia="仿宋_GB2312" w:cs="仿宋_GB2312"/>
          <w:color w:val="000000"/>
          <w:sz w:val="28"/>
          <w:szCs w:val="28"/>
          <w:u w:val="none"/>
        </w:rPr>
        <w:t>月</w:t>
      </w:r>
      <w:r>
        <w:rPr>
          <w:rFonts w:hint="eastAsia" w:ascii="仿宋_GB2312" w:hAnsi="仿宋_GB2312" w:eastAsia="仿宋_GB2312" w:cs="仿宋_GB2312"/>
          <w:color w:val="000000"/>
          <w:sz w:val="28"/>
          <w:szCs w:val="28"/>
          <w:u w:val="none"/>
          <w:lang w:val="en-US" w:eastAsia="zh-CN"/>
        </w:rPr>
        <w:t>22</w:t>
      </w:r>
      <w:r>
        <w:rPr>
          <w:rFonts w:hint="eastAsia" w:ascii="仿宋_GB2312" w:hAnsi="仿宋_GB2312" w:eastAsia="仿宋_GB2312" w:cs="仿宋_GB2312"/>
          <w:color w:val="000000"/>
          <w:sz w:val="28"/>
          <w:szCs w:val="28"/>
          <w:u w:val="none"/>
        </w:rPr>
        <w:t>日9时30分至10 时00分；询价响应文件递交截止时间：2021年</w:t>
      </w:r>
      <w:r>
        <w:rPr>
          <w:rFonts w:hint="eastAsia" w:ascii="仿宋_GB2312" w:hAnsi="仿宋_GB2312" w:eastAsia="仿宋_GB2312" w:cs="仿宋_GB2312"/>
          <w:color w:val="000000"/>
          <w:sz w:val="28"/>
          <w:szCs w:val="28"/>
          <w:u w:val="none"/>
          <w:lang w:val="en-US" w:eastAsia="zh-CN"/>
        </w:rPr>
        <w:t>12</w:t>
      </w:r>
      <w:r>
        <w:rPr>
          <w:rFonts w:hint="eastAsia" w:ascii="仿宋_GB2312" w:hAnsi="仿宋_GB2312" w:eastAsia="仿宋_GB2312" w:cs="仿宋_GB2312"/>
          <w:color w:val="000000"/>
          <w:sz w:val="28"/>
          <w:szCs w:val="28"/>
          <w:u w:val="none"/>
        </w:rPr>
        <w:t>月</w:t>
      </w:r>
      <w:r>
        <w:rPr>
          <w:rFonts w:hint="eastAsia" w:ascii="仿宋_GB2312" w:hAnsi="仿宋_GB2312" w:eastAsia="仿宋_GB2312" w:cs="仿宋_GB2312"/>
          <w:color w:val="000000"/>
          <w:sz w:val="28"/>
          <w:szCs w:val="28"/>
          <w:u w:val="none"/>
          <w:lang w:val="en-US" w:eastAsia="zh-CN"/>
        </w:rPr>
        <w:t>22</w:t>
      </w:r>
      <w:r>
        <w:rPr>
          <w:rFonts w:hint="eastAsia" w:ascii="仿宋_GB2312" w:hAnsi="仿宋_GB2312" w:eastAsia="仿宋_GB2312" w:cs="仿宋_GB2312"/>
          <w:color w:val="000000"/>
          <w:sz w:val="28"/>
          <w:szCs w:val="28"/>
          <w:u w:val="none"/>
        </w:rPr>
        <w:t>日10时00分。</w:t>
      </w:r>
      <w:r>
        <w:rPr>
          <w:rFonts w:hint="eastAsia" w:ascii="仿宋" w:hAnsi="仿宋" w:eastAsia="仿宋" w:cs="仿宋"/>
          <w:color w:val="auto"/>
          <w:sz w:val="28"/>
          <w:szCs w:val="28"/>
          <w:highlight w:val="none"/>
        </w:rPr>
        <w:t>递交响应文件时须提供授权委托人身份证原件备查。</w:t>
      </w:r>
    </w:p>
    <w:p>
      <w:pPr>
        <w:keepNext w:val="0"/>
        <w:keepLines w:val="0"/>
        <w:pageBreakBefore w:val="0"/>
        <w:kinsoku/>
        <w:wordWrap/>
        <w:overflowPunct/>
        <w:topLinePunct w:val="0"/>
        <w:bidi w:val="0"/>
        <w:snapToGrid w:val="0"/>
        <w:spacing w:line="360" w:lineRule="auto"/>
        <w:ind w:firstLine="630" w:firstLineChars="225"/>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广州市天河区临江大道501号广州市净水有限公司招标办。</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auto"/>
          <w:sz w:val="28"/>
          <w:szCs w:val="28"/>
          <w:highlight w:val="none"/>
          <w:lang w:val="zh-CN"/>
        </w:rPr>
        <w:t>注：基于疫情防控形势，授权委托人须通过“广州净水公司”微信公众号（提前或现场）预约，填写访客预约信息（包括：1.行程14天内未有中高风险区域记录的行程截图，省外返穗后3天内的核酸检测证明截图；2.穗康码为绿码的截图等）提交。待被访部室审核员审批通过后，凭访客手机生成的“通行访客码”通行。于门岗处测温并扫码填写调查问卷，手机显示问卷“提交成功”后方可进入厂区</w:t>
      </w:r>
      <w:r>
        <w:rPr>
          <w:rFonts w:hint="eastAsia" w:ascii="仿宋_GB2312" w:hAnsi="仿宋_GB2312" w:eastAsia="仿宋_GB2312" w:cs="仿宋_GB2312"/>
          <w:color w:val="000000"/>
          <w:sz w:val="28"/>
          <w:szCs w:val="28"/>
        </w:rPr>
        <w:t xml:space="preserve">） </w:t>
      </w:r>
    </w:p>
    <w:p>
      <w:pPr>
        <w:keepNext w:val="0"/>
        <w:keepLines w:val="0"/>
        <w:pageBreakBefore w:val="0"/>
        <w:kinsoku/>
        <w:wordWrap/>
        <w:overflowPunct/>
        <w:topLinePunct w:val="0"/>
        <w:bidi w:val="0"/>
        <w:snapToGrid w:val="0"/>
        <w:spacing w:line="360" w:lineRule="auto"/>
        <w:ind w:firstLine="630" w:firstLineChars="225"/>
        <w:rPr>
          <w:rFonts w:hint="eastAsia"/>
        </w:rPr>
      </w:pPr>
      <w:r>
        <w:rPr>
          <w:rFonts w:hint="eastAsia" w:ascii="仿宋_GB2312" w:hAnsi="仿宋_GB2312" w:eastAsia="仿宋_GB2312" w:cs="仿宋_GB2312"/>
          <w:color w:val="000000"/>
          <w:sz w:val="28"/>
          <w:szCs w:val="28"/>
        </w:rPr>
        <w:t>十一、评审时间：</w:t>
      </w:r>
      <w:r>
        <w:rPr>
          <w:rFonts w:hint="eastAsia" w:ascii="仿宋_GB2312" w:hAnsi="仿宋_GB2312" w:eastAsia="仿宋_GB2312" w:cs="仿宋_GB2312"/>
          <w:color w:val="000000"/>
          <w:sz w:val="28"/>
          <w:szCs w:val="28"/>
          <w:u w:val="none"/>
        </w:rPr>
        <w:t>2021年</w:t>
      </w:r>
      <w:r>
        <w:rPr>
          <w:rFonts w:hint="eastAsia" w:ascii="仿宋_GB2312" w:hAnsi="仿宋_GB2312" w:eastAsia="仿宋_GB2312" w:cs="仿宋_GB2312"/>
          <w:color w:val="000000"/>
          <w:sz w:val="28"/>
          <w:szCs w:val="28"/>
          <w:u w:val="none"/>
          <w:lang w:val="en-US" w:eastAsia="zh-CN"/>
        </w:rPr>
        <w:t>12</w:t>
      </w:r>
      <w:r>
        <w:rPr>
          <w:rFonts w:hint="eastAsia" w:ascii="仿宋_GB2312" w:hAnsi="仿宋_GB2312" w:eastAsia="仿宋_GB2312" w:cs="仿宋_GB2312"/>
          <w:color w:val="000000"/>
          <w:sz w:val="28"/>
          <w:szCs w:val="28"/>
          <w:u w:val="none"/>
        </w:rPr>
        <w:t>月</w:t>
      </w:r>
      <w:r>
        <w:rPr>
          <w:rFonts w:hint="eastAsia" w:ascii="仿宋_GB2312" w:hAnsi="仿宋_GB2312" w:eastAsia="仿宋_GB2312" w:cs="仿宋_GB2312"/>
          <w:color w:val="000000"/>
          <w:sz w:val="28"/>
          <w:szCs w:val="28"/>
          <w:u w:val="none"/>
          <w:lang w:val="en-US" w:eastAsia="zh-CN"/>
        </w:rPr>
        <w:t>22</w:t>
      </w:r>
      <w:r>
        <w:rPr>
          <w:rFonts w:hint="eastAsia" w:ascii="仿宋_GB2312" w:hAnsi="仿宋_GB2312" w:eastAsia="仿宋_GB2312" w:cs="仿宋_GB2312"/>
          <w:color w:val="000000"/>
          <w:sz w:val="28"/>
          <w:szCs w:val="28"/>
          <w:u w:val="none"/>
        </w:rPr>
        <w:t>日10时</w:t>
      </w:r>
      <w:r>
        <w:rPr>
          <w:rFonts w:hint="eastAsia" w:ascii="仿宋_GB2312" w:hAnsi="仿宋_GB2312" w:eastAsia="仿宋_GB2312" w:cs="仿宋_GB2312"/>
          <w:color w:val="000000"/>
          <w:sz w:val="28"/>
          <w:szCs w:val="28"/>
          <w:u w:val="none"/>
          <w:lang w:val="en-US" w:eastAsia="zh-CN"/>
        </w:rPr>
        <w:t>0</w:t>
      </w:r>
      <w:r>
        <w:rPr>
          <w:rFonts w:hint="eastAsia" w:ascii="仿宋_GB2312" w:hAnsi="仿宋_GB2312" w:eastAsia="仿宋_GB2312" w:cs="仿宋_GB2312"/>
          <w:color w:val="000000"/>
          <w:sz w:val="28"/>
          <w:szCs w:val="28"/>
          <w:u w:val="none"/>
        </w:rPr>
        <w:t>0分</w:t>
      </w:r>
    </w:p>
    <w:p>
      <w:pPr>
        <w:keepNext w:val="0"/>
        <w:keepLines w:val="0"/>
        <w:pageBreakBefore w:val="0"/>
        <w:kinsoku/>
        <w:wordWrap/>
        <w:overflowPunct/>
        <w:topLinePunct w:val="0"/>
        <w:bidi w:val="0"/>
        <w:spacing w:line="360" w:lineRule="auto"/>
        <w:ind w:firstLine="588" w:firstLineChars="210"/>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sz w:val="28"/>
          <w:szCs w:val="28"/>
        </w:rPr>
        <w:t>十二、评审地点：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w:t>
      </w:r>
    </w:p>
    <w:p>
      <w:pPr>
        <w:keepNext w:val="0"/>
        <w:keepLines w:val="0"/>
        <w:pageBreakBefore w:val="0"/>
        <w:kinsoku/>
        <w:wordWrap/>
        <w:overflowPunct/>
        <w:topLinePunct w:val="0"/>
        <w:bidi w:val="0"/>
        <w:spacing w:line="360" w:lineRule="auto"/>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keepNext w:val="0"/>
        <w:keepLines w:val="0"/>
        <w:pageBreakBefore w:val="0"/>
        <w:kinsoku/>
        <w:wordWrap/>
        <w:overflowPunct/>
        <w:topLinePunct w:val="0"/>
        <w:bidi w:val="0"/>
        <w:spacing w:line="360" w:lineRule="auto"/>
        <w:ind w:firstLine="588" w:firstLineChars="21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询价</w:t>
      </w:r>
      <w:r>
        <w:rPr>
          <w:rFonts w:hint="eastAsia" w:ascii="仿宋_GB2312" w:hAnsi="仿宋_GB2312" w:eastAsia="仿宋_GB2312" w:cs="仿宋_GB2312"/>
          <w:color w:val="000000"/>
          <w:kern w:val="0"/>
          <w:sz w:val="28"/>
          <w:szCs w:val="28"/>
          <w:lang w:val="en-US" w:eastAsia="zh-CN"/>
        </w:rPr>
        <w:t>人</w:t>
      </w:r>
      <w:r>
        <w:rPr>
          <w:rFonts w:hint="eastAsia" w:ascii="仿宋_GB2312" w:hAnsi="仿宋_GB2312" w:eastAsia="仿宋_GB2312" w:cs="仿宋_GB2312"/>
          <w:color w:val="000000"/>
          <w:kern w:val="0"/>
          <w:sz w:val="28"/>
          <w:szCs w:val="28"/>
        </w:rPr>
        <w:t>：</w:t>
      </w:r>
      <w:r>
        <w:rPr>
          <w:rFonts w:hint="eastAsia" w:ascii="仿宋_GB2312" w:eastAsia="仿宋_GB2312" w:cs="仿宋_GB2312"/>
          <w:color w:val="000000"/>
          <w:sz w:val="28"/>
          <w:szCs w:val="28"/>
          <w:lang w:val="en-US" w:eastAsia="zh-CN" w:bidi="ar-SA"/>
        </w:rPr>
        <w:t>广州市净水有限公司</w:t>
      </w:r>
    </w:p>
    <w:p>
      <w:pPr>
        <w:keepNext w:val="0"/>
        <w:keepLines w:val="0"/>
        <w:pageBreakBefore w:val="0"/>
        <w:kinsoku/>
        <w:wordWrap/>
        <w:overflowPunct/>
        <w:topLinePunct w:val="0"/>
        <w:bidi w:val="0"/>
        <w:snapToGrid w:val="0"/>
        <w:spacing w:line="360" w:lineRule="auto"/>
        <w:ind w:firstLine="630" w:firstLineChars="225"/>
        <w:rPr>
          <w:rFonts w:hint="eastAsia"/>
        </w:rPr>
      </w:pPr>
      <w:r>
        <w:rPr>
          <w:rFonts w:hint="eastAsia" w:ascii="仿宋_GB2312" w:hAnsi="仿宋_GB2312" w:eastAsia="仿宋_GB2312" w:cs="仿宋_GB2312"/>
          <w:color w:val="000000"/>
          <w:kern w:val="0"/>
          <w:sz w:val="28"/>
          <w:szCs w:val="28"/>
        </w:rPr>
        <w:t>联系地址：</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w:t>
      </w:r>
    </w:p>
    <w:p>
      <w:pPr>
        <w:keepNext w:val="0"/>
        <w:keepLines w:val="0"/>
        <w:pageBreakBefore w:val="0"/>
        <w:kinsoku/>
        <w:wordWrap/>
        <w:overflowPunct/>
        <w:topLinePunct w:val="0"/>
        <w:bidi w:val="0"/>
        <w:snapToGrid w:val="0"/>
        <w:spacing w:line="360" w:lineRule="auto"/>
        <w:ind w:firstLine="840" w:firstLineChars="300"/>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 xml:space="preserve">黄工   </w:t>
      </w:r>
      <w:r>
        <w:rPr>
          <w:rFonts w:hint="eastAsia" w:ascii="仿宋_GB2312" w:hAnsi="仿宋_GB2312" w:eastAsia="仿宋_GB2312" w:cs="仿宋_GB2312"/>
          <w:color w:val="000000"/>
          <w:kern w:val="0"/>
          <w:sz w:val="28"/>
          <w:szCs w:val="28"/>
        </w:rPr>
        <w:t xml:space="preserve">       联系方式：</w:t>
      </w:r>
      <w:r>
        <w:rPr>
          <w:rFonts w:hint="eastAsia" w:ascii="仿宋_GB2312" w:hAnsi="仿宋_GB2312" w:eastAsia="仿宋_GB2312" w:cs="仿宋_GB2312"/>
          <w:color w:val="000000"/>
          <w:kern w:val="0"/>
          <w:sz w:val="28"/>
          <w:szCs w:val="28"/>
          <w:lang w:val="en-US" w:eastAsia="zh-CN"/>
        </w:rPr>
        <w:t xml:space="preserve">020-62315524  </w:t>
      </w:r>
    </w:p>
    <w:p>
      <w:pPr>
        <w:keepNext w:val="0"/>
        <w:keepLines w:val="0"/>
        <w:pageBreakBefore w:val="0"/>
        <w:kinsoku/>
        <w:wordWrap/>
        <w:overflowPunct/>
        <w:topLinePunct w:val="0"/>
        <w:bidi w:val="0"/>
        <w:spacing w:line="360" w:lineRule="auto"/>
        <w:ind w:firstLine="4340" w:firstLineChars="155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keepNext w:val="0"/>
        <w:keepLines w:val="0"/>
        <w:pageBreakBefore w:val="0"/>
        <w:kinsoku/>
        <w:wordWrap/>
        <w:overflowPunct/>
        <w:topLinePunct w:val="0"/>
        <w:bidi w:val="0"/>
        <w:spacing w:line="360" w:lineRule="auto"/>
        <w:ind w:firstLine="3920" w:firstLineChars="1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16</w:t>
      </w:r>
      <w:r>
        <w:rPr>
          <w:rFonts w:hint="eastAsia" w:ascii="仿宋_GB2312" w:hAnsi="仿宋_GB2312" w:eastAsia="仿宋_GB2312" w:cs="仿宋_GB2312"/>
          <w:color w:val="000000"/>
          <w:sz w:val="28"/>
          <w:szCs w:val="28"/>
        </w:rPr>
        <w:t xml:space="preserve">日  </w:t>
      </w:r>
    </w:p>
    <w:p>
      <w:pPr>
        <w:rPr>
          <w:rFonts w:hint="eastAsia"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5"/>
        <w:adjustRightInd w:val="0"/>
        <w:snapToGrid w:val="0"/>
        <w:spacing w:line="300" w:lineRule="auto"/>
        <w:jc w:val="center"/>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 xml:space="preserve">第二部分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zh-CN"/>
        </w:rPr>
        <w:t>项目内容</w:t>
      </w:r>
    </w:p>
    <w:p>
      <w:pPr>
        <w:pStyle w:val="15"/>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pStyle w:val="15"/>
        <w:numPr>
          <w:ilvl w:val="0"/>
          <w:numId w:val="0"/>
        </w:numPr>
        <w:adjustRightInd w:val="0"/>
        <w:snapToGrid w:val="0"/>
        <w:spacing w:line="300" w:lineRule="auto"/>
        <w:ind w:left="0" w:leftChars="0" w:firstLine="638" w:firstLineChars="228"/>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本项目须采购微砂250吨。</w:t>
      </w:r>
    </w:p>
    <w:p>
      <w:pPr>
        <w:pStyle w:val="15"/>
        <w:numPr>
          <w:ilvl w:val="0"/>
          <w:numId w:val="0"/>
        </w:numPr>
        <w:adjustRightInd w:val="0"/>
        <w:snapToGrid w:val="0"/>
        <w:spacing w:line="300" w:lineRule="auto"/>
        <w:ind w:left="0" w:leftChars="0" w:firstLine="0" w:firstLineChars="0"/>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en-US" w:eastAsia="zh-CN"/>
        </w:rPr>
        <w:t>二、</w:t>
      </w:r>
      <w:r>
        <w:rPr>
          <w:rFonts w:hint="eastAsia" w:ascii="仿宋_GB2312" w:hAnsi="仿宋_GB2312" w:eastAsia="仿宋_GB2312" w:cs="仿宋_GB2312"/>
          <w:b/>
          <w:color w:val="000000"/>
          <w:sz w:val="28"/>
          <w:szCs w:val="28"/>
          <w:lang w:val="zh-CN"/>
        </w:rPr>
        <w:t>项目技术要求</w:t>
      </w:r>
    </w:p>
    <w:p>
      <w:pPr>
        <w:pStyle w:val="15"/>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报价单位</w:t>
      </w:r>
      <w:r>
        <w:rPr>
          <w:rFonts w:hint="eastAsia" w:ascii="仿宋_GB2312" w:hAnsi="仿宋_GB2312" w:eastAsia="仿宋_GB2312" w:cs="仿宋_GB2312"/>
          <w:sz w:val="28"/>
          <w:szCs w:val="28"/>
          <w:lang w:val="en-US" w:eastAsia="zh-CN"/>
        </w:rPr>
        <w:t>微砂</w:t>
      </w:r>
      <w:r>
        <w:rPr>
          <w:rFonts w:hint="eastAsia" w:ascii="仿宋_GB2312" w:hAnsi="仿宋_GB2312" w:eastAsia="仿宋_GB2312" w:cs="仿宋_GB2312"/>
          <w:sz w:val="28"/>
          <w:szCs w:val="28"/>
          <w:lang w:val="zh-CN"/>
        </w:rPr>
        <w:t>能够满足甲方工艺使用要求；</w:t>
      </w:r>
    </w:p>
    <w:p>
      <w:pPr>
        <w:pStyle w:val="15"/>
        <w:adjustRightInd w:val="0"/>
        <w:snapToGrid w:val="0"/>
        <w:spacing w:line="300" w:lineRule="auto"/>
        <w:ind w:left="283" w:hanging="282" w:hangingChars="101"/>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.要求与</w:t>
      </w:r>
      <w:r>
        <w:rPr>
          <w:rFonts w:hint="eastAsia" w:ascii="仿宋_GB2312" w:hAnsi="仿宋_GB2312" w:eastAsia="仿宋_GB2312" w:cs="仿宋_GB2312"/>
          <w:sz w:val="28"/>
          <w:szCs w:val="28"/>
          <w:lang w:val="en-US" w:eastAsia="zh-CN"/>
        </w:rPr>
        <w:t>石井净分公司</w:t>
      </w:r>
      <w:r>
        <w:rPr>
          <w:rFonts w:hint="eastAsia" w:ascii="仿宋_GB2312" w:hAnsi="仿宋_GB2312" w:eastAsia="仿宋_GB2312" w:cs="仿宋_GB2312"/>
          <w:sz w:val="28"/>
          <w:szCs w:val="28"/>
          <w:lang w:val="zh-CN"/>
        </w:rPr>
        <w:t>现有的</w:t>
      </w:r>
      <w:r>
        <w:rPr>
          <w:rFonts w:hint="eastAsia" w:ascii="仿宋_GB2312" w:hAnsi="仿宋_GB2312" w:eastAsia="仿宋_GB2312" w:cs="仿宋_GB2312"/>
          <w:sz w:val="28"/>
          <w:szCs w:val="28"/>
          <w:lang w:val="en-US" w:eastAsia="zh-CN"/>
        </w:rPr>
        <w:t>高效沉淀池配套设备</w:t>
      </w:r>
      <w:r>
        <w:rPr>
          <w:rFonts w:hint="eastAsia" w:ascii="仿宋_GB2312" w:hAnsi="仿宋_GB2312" w:eastAsia="仿宋_GB2312" w:cs="仿宋_GB2312"/>
          <w:sz w:val="28"/>
          <w:szCs w:val="28"/>
          <w:lang w:val="zh-CN"/>
        </w:rPr>
        <w:t>可匹配使用；</w:t>
      </w:r>
    </w:p>
    <w:p>
      <w:pPr>
        <w:pStyle w:val="15"/>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.符合国家行业标准</w:t>
      </w:r>
    </w:p>
    <w:p>
      <w:pPr>
        <w:pStyle w:val="15"/>
        <w:adjustRightInd w:val="0"/>
        <w:snapToGrid w:val="0"/>
        <w:spacing w:line="30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w:t>
      </w:r>
      <w:r>
        <w:rPr>
          <w:rFonts w:hint="eastAsia" w:ascii="仿宋_GB2312" w:hAnsi="仿宋_GB2312" w:eastAsia="仿宋_GB2312" w:cs="仿宋_GB2312"/>
          <w:bCs/>
          <w:color w:val="000000"/>
          <w:sz w:val="28"/>
          <w:szCs w:val="28"/>
        </w:rPr>
        <w:t>采购清单</w:t>
      </w:r>
    </w:p>
    <w:tbl>
      <w:tblPr>
        <w:tblStyle w:val="28"/>
        <w:tblW w:w="8961" w:type="dxa"/>
        <w:jc w:val="center"/>
        <w:tblLayout w:type="fixed"/>
        <w:tblCellMar>
          <w:top w:w="0" w:type="dxa"/>
          <w:left w:w="0" w:type="dxa"/>
          <w:bottom w:w="0" w:type="dxa"/>
          <w:right w:w="0" w:type="dxa"/>
        </w:tblCellMar>
      </w:tblPr>
      <w:tblGrid>
        <w:gridCol w:w="772"/>
        <w:gridCol w:w="1567"/>
        <w:gridCol w:w="2650"/>
        <w:gridCol w:w="800"/>
        <w:gridCol w:w="750"/>
        <w:gridCol w:w="2422"/>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配件</w:t>
            </w:r>
            <w:r>
              <w:rPr>
                <w:rFonts w:hint="eastAsia" w:ascii="仿宋" w:hAnsi="仿宋" w:eastAsia="仿宋" w:cs="仿宋"/>
                <w:b/>
                <w:color w:val="000000"/>
                <w:kern w:val="0"/>
                <w:sz w:val="22"/>
                <w:szCs w:val="22"/>
                <w:lang w:bidi="ar"/>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24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微砂</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rPr>
                <w:rFonts w:hint="eastAsia"/>
                <w:lang w:val="en-US" w:eastAsia="zh-CN"/>
              </w:rPr>
            </w:pPr>
            <w:r>
              <w:rPr>
                <w:rFonts w:hint="eastAsia"/>
                <w:lang w:val="en-US" w:eastAsia="zh-CN"/>
              </w:rPr>
              <w:t>天然海砂；</w:t>
            </w:r>
          </w:p>
          <w:p>
            <w:pPr>
              <w:keepNext w:val="0"/>
              <w:keepLines w:val="0"/>
              <w:widowControl/>
              <w:suppressLineNumbers w:val="0"/>
              <w:jc w:val="left"/>
              <w:rPr>
                <w:rFonts w:hint="eastAsia"/>
                <w:lang w:val="en-US" w:eastAsia="zh-CN"/>
              </w:rPr>
            </w:pPr>
            <w:r>
              <w:rPr>
                <w:rFonts w:hint="eastAsia"/>
                <w:lang w:val="en-US" w:eastAsia="zh-CN"/>
              </w:rPr>
              <w:t>有效粒径为：90~135μm ；</w:t>
            </w:r>
          </w:p>
          <w:p>
            <w:pPr>
              <w:keepNext w:val="0"/>
              <w:keepLines w:val="0"/>
              <w:widowControl/>
              <w:suppressLineNumbers w:val="0"/>
              <w:jc w:val="left"/>
              <w:rPr>
                <w:rFonts w:hint="eastAsia"/>
                <w:lang w:val="en-US" w:eastAsia="zh-CN"/>
              </w:rPr>
            </w:pPr>
            <w:r>
              <w:rPr>
                <w:rFonts w:hint="eastAsia"/>
                <w:lang w:val="en-US" w:eastAsia="zh-CN"/>
              </w:rPr>
              <w:t>主要成分二氧化硅；</w:t>
            </w:r>
          </w:p>
          <w:p>
            <w:pPr>
              <w:pStyle w:val="8"/>
              <w:ind w:left="0" w:leftChars="0" w:firstLine="0" w:firstLineChars="0"/>
              <w:rPr>
                <w:rFonts w:hint="default"/>
                <w:lang w:val="en-US" w:eastAsia="zh-CN"/>
              </w:rPr>
            </w:pPr>
            <w:r>
              <w:rPr>
                <w:rFonts w:hint="eastAsia"/>
                <w:lang w:val="en-US" w:eastAsia="zh-CN"/>
              </w:rPr>
              <w:t>粒径不均匀系数&lt;1.5。</w:t>
            </w:r>
          </w:p>
          <w:p>
            <w:pPr>
              <w:pStyle w:val="8"/>
              <w:rPr>
                <w:rFonts w:hint="default"/>
                <w:lang w:val="en-US"/>
              </w:rPr>
            </w:pPr>
          </w:p>
        </w:tc>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吨</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250</w:t>
            </w:r>
          </w:p>
        </w:tc>
        <w:tc>
          <w:tcPr>
            <w:tcW w:w="24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250吨微砂分12批次供货，平均约每季度送货一次（具体以甲方要求的送货期为准），前11批次每批次供货20吨，第12批次供货30吨。</w:t>
            </w:r>
          </w:p>
        </w:tc>
      </w:tr>
    </w:tbl>
    <w:p>
      <w:pPr>
        <w:pStyle w:val="15"/>
        <w:adjustRightInd w:val="0"/>
        <w:snapToGrid w:val="0"/>
        <w:spacing w:line="300" w:lineRule="auto"/>
        <w:rPr>
          <w:rFonts w:hint="eastAsia" w:ascii="仿宋_GB2312" w:hAnsi="仿宋_GB2312" w:eastAsia="仿宋_GB2312" w:cs="仿宋_GB2312"/>
          <w:b/>
          <w:color w:val="000000"/>
          <w:sz w:val="28"/>
          <w:szCs w:val="28"/>
        </w:rPr>
      </w:pPr>
    </w:p>
    <w:p>
      <w:pPr>
        <w:pStyle w:val="15"/>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（2）报价人负责将产品送到现场过程中的全部运输，包括装卸车、货物现场的搬运等。</w:t>
      </w:r>
    </w:p>
    <w:p>
      <w:pPr>
        <w:pStyle w:val="15"/>
        <w:adjustRightInd w:val="0"/>
        <w:snapToGrid w:val="0"/>
        <w:spacing w:line="300" w:lineRule="auto"/>
        <w:ind w:left="559" w:leftChars="266"/>
        <w:rPr>
          <w:rFonts w:hint="eastAsia" w:ascii="仿宋_GB2312" w:hAnsi="仿宋_GB2312" w:eastAsia="仿宋" w:cs="仿宋_GB2312"/>
          <w:color w:val="000000"/>
          <w:sz w:val="28"/>
          <w:szCs w:val="28"/>
          <w:highlight w:val="yellow"/>
          <w:lang w:val="en-US" w:eastAsia="zh-CN"/>
        </w:rPr>
      </w:pPr>
      <w:r>
        <w:rPr>
          <w:rFonts w:hint="eastAsia" w:ascii="仿宋_GB2312" w:hAnsi="仿宋_GB2312" w:eastAsia="仿宋_GB2312" w:cs="仿宋_GB2312"/>
          <w:color w:val="000000"/>
          <w:sz w:val="28"/>
          <w:szCs w:val="28"/>
        </w:rPr>
        <w:t>（3）供</w:t>
      </w:r>
      <w:r>
        <w:rPr>
          <w:rFonts w:hint="eastAsia" w:ascii="仿宋_GB2312" w:hAnsi="仿宋_GB2312" w:eastAsia="仿宋_GB2312" w:cs="仿宋_GB2312"/>
          <w:color w:val="000000"/>
          <w:kern w:val="2"/>
          <w:sz w:val="28"/>
          <w:szCs w:val="28"/>
          <w:lang w:val="en-US" w:eastAsia="zh-CN" w:bidi="ar-SA"/>
        </w:rPr>
        <w:t>货期：以合同签订日起至完成合同要求的全部货物交付为止。</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石井净水分公司</w:t>
      </w:r>
      <w:r>
        <w:rPr>
          <w:rFonts w:hint="eastAsia" w:ascii="仿宋_GB2312" w:hAnsi="仿宋_GB2312" w:eastAsia="仿宋_GB2312" w:cs="仿宋_GB2312"/>
          <w:color w:val="000000"/>
          <w:sz w:val="28"/>
          <w:szCs w:val="28"/>
        </w:rPr>
        <w:t>。</w:t>
      </w:r>
    </w:p>
    <w:p>
      <w:pPr>
        <w:pStyle w:val="13"/>
        <w:rPr>
          <w:rFonts w:hint="default" w:eastAsia="仿宋_GB2312"/>
          <w:b/>
          <w:bCs/>
          <w:lang w:val="en-US" w:eastAsia="zh-CN"/>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）250吨微砂分12批次供货，平均约每季度送货一次（具体以甲方要求的送货期为准），前11批次每批次供货20吨，第12批次供货30吨。</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（1）确保货物</w:t>
      </w:r>
      <w:r>
        <w:rPr>
          <w:rFonts w:hint="eastAsia" w:ascii="仿宋_GB2312" w:hAnsi="仿宋_GB2312" w:eastAsia="仿宋_GB2312" w:cs="仿宋_GB2312"/>
          <w:color w:val="000000"/>
          <w:sz w:val="28"/>
          <w:szCs w:val="28"/>
          <w:lang w:val="en-US" w:eastAsia="zh-CN"/>
        </w:rPr>
        <w:t>符合合同要求、并符合国家相关技术标准。</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每批次货物交付时应提供该批次</w:t>
      </w:r>
      <w:r>
        <w:rPr>
          <w:rFonts w:hint="eastAsia" w:ascii="仿宋_GB2312" w:hAnsi="仿宋_GB2312" w:eastAsia="仿宋_GB2312" w:cs="仿宋_GB2312"/>
          <w:color w:val="000000"/>
          <w:sz w:val="28"/>
          <w:szCs w:val="28"/>
        </w:rPr>
        <w:t>货物</w:t>
      </w:r>
      <w:r>
        <w:rPr>
          <w:rFonts w:hint="eastAsia" w:ascii="仿宋_GB2312" w:hAnsi="仿宋_GB2312" w:eastAsia="仿宋_GB2312" w:cs="仿宋_GB2312"/>
          <w:color w:val="000000"/>
          <w:sz w:val="28"/>
          <w:szCs w:val="28"/>
          <w:lang w:val="en-US" w:eastAsia="zh-CN"/>
        </w:rPr>
        <w:t>的出厂合格证以及对应批次随机抽取样品的第三方检测报告。</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乙方不得转包、分包。否则，甲方有权单方面终止合同，拒收其货物，由此而造成的经济损失由乙方负责赔偿。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4.</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（1）采用支票、银行汇票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电汇</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（2）报价人在收款前需提交相应金额增值税专用发票给需求单位。</w:t>
      </w:r>
    </w:p>
    <w:p>
      <w:pPr>
        <w:autoSpaceDE w:val="0"/>
        <w:autoSpaceDN w:val="0"/>
        <w:ind w:left="560"/>
        <w:rPr>
          <w:rFonts w:hint="eastAsia" w:ascii="仿宋" w:hAnsi="仿宋" w:eastAsia="仿宋"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.承包方式：单价包干</w:t>
      </w:r>
      <w:r>
        <w:rPr>
          <w:rFonts w:hint="eastAsia" w:ascii="仿宋" w:hAnsi="仿宋" w:eastAsia="仿宋" w:cs="仿宋_GB2312"/>
          <w:color w:val="000000"/>
          <w:sz w:val="28"/>
          <w:szCs w:val="28"/>
        </w:rPr>
        <w:t>。</w:t>
      </w:r>
    </w:p>
    <w:p>
      <w:pPr>
        <w:keepNext w:val="0"/>
        <w:keepLines w:val="0"/>
        <w:pageBreakBefore w:val="0"/>
        <w:widowControl w:val="0"/>
        <w:numPr>
          <w:ilvl w:val="0"/>
          <w:numId w:val="0"/>
        </w:numPr>
        <w:kinsoku/>
        <w:wordWrap/>
        <w:overflowPunct/>
        <w:topLinePunct w:val="0"/>
        <w:autoSpaceDE w:val="0"/>
        <w:autoSpaceDN w:val="0"/>
        <w:bidi w:val="0"/>
        <w:adjustRightInd/>
        <w:snapToGrid/>
        <w:ind w:leftChars="267"/>
        <w:jc w:val="left"/>
        <w:textAlignment w:val="auto"/>
        <w:rPr>
          <w:rFonts w:hint="eastAsia" w:ascii="宋体" w:hAnsi="宋体" w:cs="宋体"/>
          <w:color w:val="1C1B10"/>
          <w:sz w:val="24"/>
          <w:szCs w:val="24"/>
          <w:lang w:val="en-US" w:eastAsia="zh-CN"/>
        </w:rPr>
      </w:pPr>
      <w:r>
        <w:rPr>
          <w:rFonts w:hint="eastAsia" w:ascii="仿宋_GB2312" w:hAnsi="仿宋_GB2312" w:eastAsia="仿宋_GB2312" w:cs="仿宋_GB2312"/>
          <w:color w:val="1C1B10"/>
          <w:sz w:val="28"/>
          <w:szCs w:val="28"/>
          <w:lang w:val="en-US" w:eastAsia="zh-CN"/>
        </w:rPr>
        <w:t>6.报价单位的货物质量、包装、配送服务达不到询价单位要求的，询价单位有权要求报价单位按要求整改，须确保符合合同要求的货物按时按量交付，因报价单位过错产生的费用应由报价单位承担。</w:t>
      </w:r>
    </w:p>
    <w:p>
      <w:pPr>
        <w:pStyle w:val="13"/>
        <w:rPr>
          <w:rFonts w:hint="eastAsia"/>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5"/>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5"/>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15"/>
        <w:adjustRightInd w:val="0"/>
        <w:snapToGrid w:val="0"/>
        <w:spacing w:line="300" w:lineRule="auto"/>
        <w:ind w:left="560"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1.“询价人”是指：</w:t>
      </w:r>
      <w:r>
        <w:rPr>
          <w:rFonts w:hint="eastAsia" w:ascii="仿宋_GB2312" w:hAnsi="仿宋_GB2312" w:eastAsia="仿宋_GB2312" w:cs="仿宋_GB2312"/>
          <w:color w:val="000000"/>
          <w:sz w:val="28"/>
          <w:szCs w:val="28"/>
          <w:u w:val="single"/>
        </w:rPr>
        <w:t>广州市净水有限公司</w:t>
      </w:r>
      <w:r>
        <w:rPr>
          <w:rFonts w:hint="eastAsia" w:ascii="仿宋_GB2312" w:hAnsi="仿宋_GB2312" w:eastAsia="仿宋_GB2312" w:cs="仿宋_GB2312"/>
          <w:color w:val="000000"/>
          <w:sz w:val="28"/>
          <w:szCs w:val="28"/>
        </w:rPr>
        <w:t>。</w:t>
      </w:r>
    </w:p>
    <w:p>
      <w:pPr>
        <w:pStyle w:val="15"/>
        <w:tabs>
          <w:tab w:val="left" w:pos="360"/>
        </w:tabs>
        <w:adjustRightInd w:val="0"/>
        <w:snapToGrid w:val="0"/>
        <w:spacing w:line="300" w:lineRule="auto"/>
        <w:ind w:left="560"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2.合格的报价单位: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的报价单位。</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3.“承包人”是指经法定程序确认并授以合同的报价单位。</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15"/>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15"/>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15"/>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15"/>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 报价单位须知</w:t>
      </w:r>
    </w:p>
    <w:p>
      <w:pPr>
        <w:pStyle w:val="15"/>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15"/>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15"/>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在询价过程中由询价人发出的修正和补充文件等</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7.2任何要求对询价文件进行澄清的报价单位，均应以书面形式通知询价人。询价人对其收到的书面的对询价文件的澄清要求均以书面形式</w:t>
      </w:r>
      <w:r>
        <w:rPr>
          <w:rFonts w:hint="eastAsia" w:ascii="仿宋" w:hAnsi="仿宋" w:eastAsia="仿宋" w:cs="仿宋_GB2312"/>
          <w:color w:val="000000"/>
          <w:sz w:val="28"/>
          <w:szCs w:val="28"/>
        </w:rPr>
        <w:t>予以答复</w:t>
      </w:r>
      <w:r>
        <w:rPr>
          <w:rFonts w:hint="eastAsia" w:ascii="仿宋_GB2312" w:hAnsi="仿宋_GB2312" w:eastAsia="仿宋_GB2312" w:cs="仿宋_GB2312"/>
          <w:color w:val="000000"/>
          <w:sz w:val="28"/>
          <w:szCs w:val="28"/>
        </w:rPr>
        <w:t>或以净水公司门户网站公告的形式发布，（答复中不包括问题的来源）。报价单位在收到上述答复后，应立即向询价人回函确认，该答复作为询价文件的一部分，对报价单位有约束力。</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bookmarkStart w:id="0" w:name="_Toc144974548"/>
      <w:bookmarkStart w:id="1" w:name="_Toc371433002"/>
      <w:bookmarkStart w:id="2" w:name="_Toc152042358"/>
      <w:bookmarkStart w:id="3" w:name="_Toc247085739"/>
      <w:bookmarkStart w:id="4" w:name="_Toc179632599"/>
      <w:bookmarkStart w:id="5" w:name="_Toc152045581"/>
      <w:r>
        <w:rPr>
          <w:rFonts w:hint="eastAsia" w:ascii="仿宋_GB2312" w:hAnsi="仿宋_GB2312" w:eastAsia="仿宋_GB2312" w:cs="仿宋_GB2312"/>
          <w:color w:val="000000"/>
          <w:sz w:val="28"/>
          <w:szCs w:val="28"/>
        </w:rPr>
        <w:t>７.3询价文件的修改或澄清将以</w:t>
      </w:r>
      <w:r>
        <w:rPr>
          <w:rFonts w:hint="eastAsia" w:ascii="仿宋" w:hAnsi="仿宋" w:eastAsia="仿宋" w:cs="仿宋_GB2312"/>
          <w:color w:val="000000"/>
          <w:sz w:val="28"/>
          <w:szCs w:val="28"/>
        </w:rPr>
        <w:t>书面形式通知所有购买询价文件的报价单位或以</w:t>
      </w:r>
      <w:r>
        <w:rPr>
          <w:rFonts w:hint="eastAsia" w:ascii="仿宋_GB2312" w:hAnsi="仿宋_GB2312" w:eastAsia="仿宋_GB2312" w:cs="仿宋_GB2312"/>
          <w:color w:val="000000"/>
          <w:sz w:val="28"/>
          <w:szCs w:val="28"/>
        </w:rPr>
        <w:t>净水公司门户网站公告的形式发布，并对其具有约束力。</w:t>
      </w:r>
      <w:r>
        <w:rPr>
          <w:rFonts w:hint="eastAsia" w:ascii="仿宋" w:hAnsi="仿宋" w:eastAsia="仿宋" w:cs="仿宋_GB2312"/>
          <w:color w:val="000000"/>
          <w:sz w:val="28"/>
          <w:szCs w:val="28"/>
        </w:rPr>
        <w:t>报价单位在收到上述通知后，应立即向询价人回函确认。</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7.4询价人可以视询价具体情况，延长递交询价响应文件截止时间，并将变更时间以</w:t>
      </w:r>
      <w:r>
        <w:rPr>
          <w:rFonts w:hint="eastAsia" w:ascii="仿宋" w:hAnsi="仿宋" w:eastAsia="仿宋" w:cs="仿宋_GB2312"/>
          <w:color w:val="000000"/>
          <w:sz w:val="28"/>
          <w:szCs w:val="28"/>
        </w:rPr>
        <w:t>书面形式</w:t>
      </w:r>
      <w:r>
        <w:rPr>
          <w:rFonts w:hint="eastAsia" w:ascii="仿宋_GB2312" w:hAnsi="仿宋_GB2312" w:eastAsia="仿宋_GB2312" w:cs="仿宋_GB2312"/>
          <w:color w:val="000000"/>
          <w:sz w:val="28"/>
          <w:szCs w:val="28"/>
        </w:rPr>
        <w:t>通知所有询价文件收受人</w:t>
      </w:r>
      <w:r>
        <w:rPr>
          <w:rFonts w:hint="eastAsia" w:ascii="仿宋" w:hAnsi="仿宋" w:eastAsia="仿宋" w:cs="仿宋_GB2312"/>
          <w:color w:val="000000"/>
          <w:sz w:val="28"/>
          <w:szCs w:val="28"/>
        </w:rPr>
        <w:t>或以</w:t>
      </w:r>
      <w:r>
        <w:rPr>
          <w:rFonts w:hint="eastAsia" w:ascii="仿宋_GB2312" w:hAnsi="仿宋_GB2312" w:eastAsia="仿宋_GB2312" w:cs="仿宋_GB2312"/>
          <w:color w:val="000000"/>
          <w:sz w:val="28"/>
          <w:szCs w:val="28"/>
        </w:rPr>
        <w:t>净水公司门户网站公告的形式发布。</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7.5 书面形式包括但不限于以纸质、电子邮件、门户网站信息公告等形式。</w:t>
      </w:r>
    </w:p>
    <w:p>
      <w:pPr>
        <w:pStyle w:val="15"/>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 报价单位应承担所有与准备和参加询价响应有关的费用。不论询价的结果如何，询价人均无义务和责任承担这些费用。</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15"/>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5"/>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9.2除非询价文件中另有规定，报价单位在询价响应文件中及其与询价人的所有往来文件中的计量单位均应采用中华人民共和国法定计量单位。</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10.1报价单位编制的询价响应文件应包括但不少于本询价文件第四章《询价响应文件格式》的所有内容。</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3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11.1报价单位应按响应文件格式编制询价响应文件。</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11.3如果因为报价单位询价响应文件填报的内容不详，或没有提供询价文件中所要求的全部资料及数据，由此造成的后果，其责任由报价单位承担。</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15"/>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（1）与询价人存在利害关系且可能影响询价公正性；</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（2）法定代表人或单位负责人为同一个人或者存在控股、管理关系的不同单位,同时参加同一项目或同一子项目；</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（3）为本询价项目提供过设计、编制技术规范和其他文件的咨询服务；</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（4）被依法暂停或者取消投标资格；</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（5）被责令停产停业、暂扣或者吊销许可证、暂扣或者吊销执照；</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（6）进入清算程序，或被宣告破产，或其他丧失履约能力的情形；</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（7）在参加本项目前3年内在存在重大违法记录；</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（8）被“全国企业信用信息公示系统”（网址：http://www.gsxt.gov.cn/）列入经营异常名录和严重违法企业名单；</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（9）被《信用中国》网站（www.creditchina.gov.cn）公示存在不良信用记录；</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（10）本项目截止时间前的半年中，在询价人组织的招标、询价活动中有被查实提供虚假材料的。 </w:t>
      </w:r>
    </w:p>
    <w:p>
      <w:pPr>
        <w:pStyle w:val="15"/>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 不接受联合体报价。</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 报价单位资格证明文件</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5"/>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15"/>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15.1询价响应文件应在询价之日起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16.1 报价单位应编制询价响应文件一式</w:t>
      </w:r>
      <w:r>
        <w:rPr>
          <w:rFonts w:hint="eastAsia" w:ascii="仿宋_GB2312" w:hAnsi="仿宋_GB2312" w:eastAsia="仿宋_GB2312" w:cs="仿宋_GB2312"/>
          <w:color w:val="000000"/>
          <w:kern w:val="0"/>
          <w:sz w:val="28"/>
          <w:szCs w:val="28"/>
          <w:u w:val="single"/>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5"/>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15"/>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15"/>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17.1报价单位应将询价响应文件正本和副本用单独的信封密封，注明“正本”或“副本”字样。</w:t>
      </w:r>
    </w:p>
    <w:p>
      <w:pPr>
        <w:pStyle w:val="15"/>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15"/>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15"/>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15"/>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17.3如果信封未按本须知第17.1条和第17.2条要求密封的，询价人对误投或过早启封概不负责。</w:t>
      </w:r>
    </w:p>
    <w:p>
      <w:pPr>
        <w:pStyle w:val="15"/>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15"/>
        <w:adjustRightInd w:val="0"/>
        <w:snapToGrid w:val="0"/>
        <w:spacing w:line="264"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5"/>
        <w:adjustRightInd w:val="0"/>
        <w:snapToGrid w:val="0"/>
        <w:spacing w:line="264"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5"/>
        <w:adjustRightInd w:val="0"/>
        <w:snapToGrid w:val="0"/>
        <w:spacing w:line="264" w:lineRule="auto"/>
        <w:ind w:right="3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15"/>
        <w:adjustRightInd w:val="0"/>
        <w:snapToGrid w:val="0"/>
        <w:spacing w:line="264"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sz w:val="28"/>
          <w:szCs w:val="28"/>
          <w:u w:val="single"/>
        </w:rPr>
        <w:t>（询价人）</w:t>
      </w:r>
      <w:r>
        <w:rPr>
          <w:rFonts w:hint="eastAsia" w:ascii="仿宋_GB2312" w:hAnsi="仿宋_GB2312" w:eastAsia="仿宋_GB2312" w:cs="仿宋_GB2312"/>
          <w:color w:val="000000"/>
          <w:kern w:val="0"/>
          <w:sz w:val="28"/>
          <w:szCs w:val="28"/>
        </w:rPr>
        <w:t>。从询价响应文件递交截止时间至报价单位承诺的报价有效期内，报价单位不得撤回其报价。</w:t>
      </w:r>
    </w:p>
    <w:p>
      <w:pPr>
        <w:pStyle w:val="15"/>
        <w:adjustRightInd w:val="0"/>
        <w:snapToGrid w:val="0"/>
        <w:spacing w:line="264" w:lineRule="auto"/>
        <w:ind w:left="420" w:right="32"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19.3 报价单位所提交的询价响应文件在询价结束后，无论成交与否都不退还。</w:t>
      </w:r>
    </w:p>
    <w:p>
      <w:pPr>
        <w:pStyle w:val="15"/>
        <w:adjustRightInd w:val="0"/>
        <w:snapToGrid w:val="0"/>
        <w:spacing w:line="264"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15"/>
        <w:adjustRightInd w:val="0"/>
        <w:snapToGrid w:val="0"/>
        <w:spacing w:line="264"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rPr>
        <w:t>询价人</w:t>
      </w:r>
      <w:r>
        <w:rPr>
          <w:rFonts w:hint="eastAsia" w:ascii="仿宋_GB2312" w:hAnsi="仿宋_GB2312" w:eastAsia="仿宋_GB2312" w:cs="仿宋_GB2312"/>
          <w:color w:val="000000"/>
          <w:kern w:val="0"/>
          <w:sz w:val="28"/>
          <w:szCs w:val="28"/>
        </w:rPr>
        <w:t>组建的询价小组负责。</w:t>
      </w:r>
    </w:p>
    <w:p>
      <w:pPr>
        <w:tabs>
          <w:tab w:val="left" w:pos="360"/>
        </w:tabs>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20.4拆封询价响应文件时，出现下列情形之一的，不参与评审：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（1）响应文件没密封完整的，或封面未注明报价单位名称、项目名称、日期等项目信息的；</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（2）响应文件中的法定代表人或授权代理人与报价响应文件登记表的信息不一致的。</w:t>
      </w:r>
    </w:p>
    <w:p>
      <w:pPr>
        <w:pStyle w:val="33"/>
        <w:rPr>
          <w:rFonts w:hint="eastAsia"/>
        </w:rPr>
      </w:pPr>
      <w:r>
        <w:rPr>
          <w:rFonts w:hint="eastAsia" w:ascii="仿宋_GB2312" w:hAnsi="仿宋_GB2312" w:cs="仿宋_GB2312"/>
          <w:sz w:val="28"/>
          <w:szCs w:val="28"/>
        </w:rPr>
        <w:t>（3）不同报价单位响应文件中存在两处以上异常一致的情形。</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autoSpaceDE w:val="0"/>
        <w:autoSpaceDN w:val="0"/>
        <w:adjustRightInd w:val="0"/>
        <w:snapToGrid w:val="0"/>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numPr>
          <w:ilvl w:val="1"/>
          <w:numId w:val="2"/>
        </w:numPr>
        <w:tabs>
          <w:tab w:val="left" w:pos="180"/>
          <w:tab w:val="left" w:pos="360"/>
          <w:tab w:val="left" w:pos="1260"/>
          <w:tab w:val="clear" w:pos="840"/>
        </w:tabs>
        <w:spacing w:before="120"/>
        <w:ind w:left="721" w:right="-61" w:rightChars="-29" w:firstLine="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numPr>
          <w:ilvl w:val="1"/>
          <w:numId w:val="2"/>
        </w:numPr>
        <w:tabs>
          <w:tab w:val="left" w:pos="180"/>
          <w:tab w:val="left" w:pos="360"/>
          <w:tab w:val="left" w:pos="1260"/>
          <w:tab w:val="clear" w:pos="840"/>
        </w:tabs>
        <w:spacing w:before="120"/>
        <w:ind w:left="721" w:right="-61" w:rightChars="-29" w:firstLine="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23.2承包人确定后，询价人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对承包人和询价人具有同等法律效力</w:t>
      </w:r>
      <w:r>
        <w:rPr>
          <w:rFonts w:hint="eastAsia" w:ascii="仿宋_GB2312" w:hAnsi="仿宋_GB2312" w:eastAsia="仿宋_GB2312" w:cs="仿宋_GB2312"/>
          <w:color w:val="000000"/>
          <w:kern w:val="0"/>
          <w:sz w:val="28"/>
          <w:szCs w:val="28"/>
        </w:rPr>
        <w:t>。</w:t>
      </w:r>
    </w:p>
    <w:p>
      <w:pPr>
        <w:pStyle w:val="15"/>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承包人因不可抗力或者自身原因不能履行承包合同的，询价人</w:t>
      </w:r>
      <w:r>
        <w:rPr>
          <w:rFonts w:hint="eastAsia" w:ascii="仿宋_GB2312" w:hAnsi="仿宋_GB2312" w:eastAsia="仿宋_GB2312" w:cs="仿宋_GB2312"/>
          <w:color w:val="000000"/>
          <w:sz w:val="28"/>
          <w:szCs w:val="28"/>
        </w:rPr>
        <w:t>可以与排位在承包人之后第一位的成交候选报价单位签订承包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如果报价人认为询价文件或询价过程或询价结果使其权益受到损害的，可向询价人提出书面质疑。询价人应在规定时间内给与答复。</w:t>
      </w:r>
    </w:p>
    <w:p>
      <w:pPr>
        <w:rPr>
          <w:rFonts w:hint="eastAsia"/>
        </w:rPr>
      </w:pPr>
    </w:p>
    <w:p>
      <w:pPr>
        <w:pStyle w:val="5"/>
        <w:rPr>
          <w:rFonts w:hint="eastAsia" w:ascii="仿宋" w:hAnsi="仿宋" w:eastAsia="仿宋" w:cs="仿宋"/>
          <w:color w:val="000000"/>
          <w:sz w:val="36"/>
          <w:szCs w:val="36"/>
        </w:rPr>
      </w:pPr>
    </w:p>
    <w:p>
      <w:pPr>
        <w:pStyle w:val="26"/>
        <w:ind w:firstLine="0"/>
        <w:rPr>
          <w:rFonts w:hint="eastAsia"/>
        </w:rPr>
      </w:pPr>
    </w:p>
    <w:p>
      <w:pPr>
        <w:pStyle w:val="26"/>
        <w:ind w:firstLine="0"/>
        <w:rPr>
          <w:rFonts w:hint="eastAsia"/>
        </w:rPr>
      </w:pPr>
    </w:p>
    <w:p>
      <w:pPr>
        <w:pStyle w:val="26"/>
        <w:ind w:firstLine="0"/>
        <w:rPr>
          <w:rFonts w:hint="eastAsia"/>
        </w:rPr>
      </w:pPr>
    </w:p>
    <w:p>
      <w:pPr>
        <w:pStyle w:val="26"/>
        <w:ind w:firstLine="0"/>
        <w:rPr>
          <w:rFonts w:hint="eastAsia"/>
        </w:rPr>
      </w:pPr>
    </w:p>
    <w:p>
      <w:pPr>
        <w:pStyle w:val="26"/>
        <w:ind w:firstLine="0"/>
        <w:rPr>
          <w:rFonts w:hint="eastAsia"/>
        </w:rPr>
      </w:pPr>
    </w:p>
    <w:p>
      <w:pPr>
        <w:pStyle w:val="26"/>
        <w:ind w:left="0" w:leftChars="0" w:firstLine="0" w:firstLineChars="0"/>
        <w:rPr>
          <w:rFonts w:hint="eastAsia"/>
        </w:rPr>
      </w:pPr>
    </w:p>
    <w:p>
      <w:pPr>
        <w:pStyle w:val="5"/>
        <w:rPr>
          <w:rFonts w:hint="eastAsia" w:ascii="仿宋" w:hAnsi="仿宋" w:eastAsia="仿宋" w:cs="仿宋"/>
          <w:color w:val="000000"/>
          <w:sz w:val="36"/>
          <w:szCs w:val="36"/>
        </w:rPr>
      </w:pPr>
      <w:r>
        <w:rPr>
          <w:rFonts w:hint="eastAsia" w:ascii="仿宋" w:hAnsi="仿宋" w:eastAsia="仿宋" w:cs="仿宋"/>
          <w:color w:val="000000"/>
          <w:sz w:val="36"/>
          <w:szCs w:val="36"/>
        </w:rPr>
        <w:t>附件一：报价记录表</w:t>
      </w:r>
      <w:bookmarkEnd w:id="0"/>
      <w:bookmarkEnd w:id="1"/>
      <w:bookmarkEnd w:id="2"/>
      <w:bookmarkEnd w:id="3"/>
      <w:bookmarkEnd w:id="4"/>
      <w:bookmarkEnd w:id="5"/>
    </w:p>
    <w:p>
      <w:pPr>
        <w:spacing w:line="5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广州市净水有限公司</w:t>
      </w:r>
      <w:r>
        <w:rPr>
          <w:rFonts w:hint="eastAsia" w:ascii="仿宋" w:hAnsi="仿宋" w:eastAsia="仿宋" w:cs="仿宋"/>
          <w:color w:val="000000"/>
          <w:sz w:val="28"/>
          <w:szCs w:val="28"/>
        </w:rPr>
        <w:t>石井净</w:t>
      </w:r>
      <w:r>
        <w:rPr>
          <w:rFonts w:hint="eastAsia" w:ascii="仿宋" w:hAnsi="仿宋" w:eastAsia="仿宋" w:cs="仿宋"/>
          <w:color w:val="000000"/>
          <w:sz w:val="28"/>
          <w:szCs w:val="28"/>
          <w:lang w:val="en-US" w:eastAsia="zh-CN"/>
        </w:rPr>
        <w:t>水</w:t>
      </w:r>
      <w:r>
        <w:rPr>
          <w:rFonts w:hint="eastAsia" w:ascii="仿宋" w:hAnsi="仿宋" w:eastAsia="仿宋" w:cs="仿宋"/>
          <w:color w:val="000000"/>
          <w:sz w:val="28"/>
          <w:szCs w:val="28"/>
        </w:rPr>
        <w:t>分公司2021年250吨微砂采购项目</w:t>
      </w:r>
    </w:p>
    <w:p>
      <w:pPr>
        <w:spacing w:line="500" w:lineRule="exact"/>
        <w:jc w:val="center"/>
        <w:rPr>
          <w:rFonts w:hint="eastAsia" w:ascii="仿宋" w:hAnsi="仿宋" w:eastAsia="仿宋" w:cs="仿宋"/>
          <w:b/>
          <w:bCs/>
          <w:color w:val="000000"/>
          <w:sz w:val="40"/>
          <w:szCs w:val="40"/>
        </w:rPr>
      </w:pPr>
      <w:r>
        <w:rPr>
          <w:rFonts w:hint="eastAsia" w:ascii="仿宋" w:hAnsi="仿宋" w:eastAsia="仿宋" w:cs="仿宋"/>
          <w:color w:val="000000"/>
          <w:sz w:val="28"/>
          <w:szCs w:val="28"/>
        </w:rPr>
        <w:t>报价记录表</w:t>
      </w:r>
    </w:p>
    <w:p>
      <w:pPr>
        <w:spacing w:line="500" w:lineRule="exact"/>
        <w:ind w:firstLine="2160" w:firstLineChars="900"/>
        <w:rPr>
          <w:rFonts w:hint="eastAsia" w:ascii="仿宋" w:hAnsi="仿宋" w:eastAsia="仿宋" w:cs="仿宋"/>
          <w:color w:val="000000"/>
          <w:sz w:val="24"/>
          <w:szCs w:val="32"/>
        </w:rPr>
      </w:pPr>
      <w:r>
        <w:rPr>
          <w:rFonts w:hint="eastAsia" w:ascii="仿宋" w:hAnsi="仿宋" w:eastAsia="仿宋" w:cs="仿宋"/>
          <w:color w:val="000000"/>
          <w:sz w:val="24"/>
        </w:rPr>
        <w:t>报价文件开启时间：</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分</w:t>
      </w:r>
    </w:p>
    <w:tbl>
      <w:tblPr>
        <w:tblStyle w:val="28"/>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rPr>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rPr>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bl>
    <w:p>
      <w:pPr>
        <w:spacing w:line="440" w:lineRule="exact"/>
        <w:rPr>
          <w:rFonts w:hint="eastAsia" w:ascii="仿宋" w:hAnsi="仿宋" w:eastAsia="仿宋" w:cs="仿宋"/>
          <w:color w:val="000000"/>
          <w:sz w:val="22"/>
          <w:szCs w:val="28"/>
        </w:rPr>
      </w:pPr>
    </w:p>
    <w:p>
      <w:pPr>
        <w:spacing w:line="440" w:lineRule="exact"/>
        <w:ind w:firstLine="660" w:firstLineChars="300"/>
        <w:rPr>
          <w:rFonts w:hint="eastAsia" w:ascii="仿宋" w:hAnsi="仿宋" w:eastAsia="仿宋" w:cs="仿宋"/>
          <w:color w:val="000000"/>
          <w:sz w:val="22"/>
          <w:szCs w:val="28"/>
          <w:u w:val="single"/>
        </w:rPr>
      </w:pPr>
      <w:r>
        <w:rPr>
          <w:rFonts w:hint="eastAsia" w:ascii="仿宋" w:hAnsi="仿宋" w:eastAsia="仿宋" w:cs="仿宋"/>
          <w:color w:val="000000"/>
          <w:sz w:val="22"/>
          <w:szCs w:val="28"/>
        </w:rPr>
        <w:t>经办人：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记录人：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w:t>
      </w:r>
    </w:p>
    <w:p>
      <w:pPr>
        <w:spacing w:line="440" w:lineRule="exact"/>
        <w:rPr>
          <w:rFonts w:hint="eastAsia" w:ascii="仿宋" w:hAnsi="仿宋" w:eastAsia="仿宋" w:cs="仿宋"/>
          <w:color w:val="000000"/>
          <w:sz w:val="22"/>
          <w:szCs w:val="28"/>
          <w:u w:val="single"/>
        </w:rPr>
      </w:pP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年</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月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日</w:t>
      </w:r>
    </w:p>
    <w:p>
      <w:pPr>
        <w:rPr>
          <w:rFonts w:hint="eastAsia" w:ascii="仿宋" w:hAnsi="仿宋" w:eastAsia="仿宋" w:cs="仿宋"/>
          <w:color w:val="000000"/>
          <w:sz w:val="28"/>
          <w:szCs w:val="28"/>
        </w:rPr>
      </w:pPr>
      <w:r>
        <w:rPr>
          <w:rFonts w:hint="eastAsia" w:ascii="仿宋" w:hAnsi="仿宋" w:eastAsia="仿宋" w:cs="仿宋"/>
          <w:color w:val="000000"/>
          <w:sz w:val="22"/>
          <w:szCs w:val="28"/>
        </w:rPr>
        <w:br w:type="page"/>
      </w:r>
      <w:r>
        <w:rPr>
          <w:rFonts w:hint="eastAsia" w:ascii="仿宋" w:hAnsi="仿宋" w:eastAsia="仿宋" w:cs="仿宋"/>
          <w:b/>
          <w:bCs/>
          <w:color w:val="000000"/>
          <w:sz w:val="32"/>
          <w:szCs w:val="32"/>
        </w:rPr>
        <w:t>附件二</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广州市净水有限公司非公开招标项目询价评审记录表</w:t>
      </w:r>
    </w:p>
    <w:p>
      <w:pPr>
        <w:spacing w:line="360" w:lineRule="auto"/>
        <w:ind w:left="1200"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rPr>
        <w:t>项目名称：</w:t>
      </w:r>
      <w:r>
        <w:rPr>
          <w:rFonts w:hint="eastAsia" w:ascii="仿宋" w:hAnsi="仿宋" w:eastAsia="仿宋" w:cs="仿宋"/>
          <w:color w:val="000000"/>
          <w:sz w:val="24"/>
          <w:lang w:val="en-US" w:eastAsia="zh-CN"/>
        </w:rPr>
        <w:t>广州市净水有限公司</w:t>
      </w:r>
      <w:r>
        <w:rPr>
          <w:rFonts w:hint="eastAsia" w:ascii="仿宋" w:hAnsi="仿宋" w:eastAsia="仿宋" w:cs="仿宋"/>
          <w:color w:val="000000"/>
          <w:sz w:val="24"/>
        </w:rPr>
        <w:t>石井净</w:t>
      </w:r>
      <w:r>
        <w:rPr>
          <w:rFonts w:hint="eastAsia" w:ascii="仿宋" w:hAnsi="仿宋" w:eastAsia="仿宋" w:cs="仿宋"/>
          <w:color w:val="000000"/>
          <w:sz w:val="24"/>
          <w:lang w:val="en-US" w:eastAsia="zh-CN"/>
        </w:rPr>
        <w:t>水</w:t>
      </w:r>
      <w:r>
        <w:rPr>
          <w:rFonts w:hint="eastAsia" w:ascii="仿宋" w:hAnsi="仿宋" w:eastAsia="仿宋" w:cs="仿宋"/>
          <w:color w:val="000000"/>
          <w:sz w:val="24"/>
        </w:rPr>
        <w:t>分公司2021年250吨微砂采购项目</w:t>
      </w:r>
    </w:p>
    <w:tbl>
      <w:tblPr>
        <w:tblStyle w:val="28"/>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 w:hAnsi="仿宋" w:eastAsia="仿宋" w:cs="仿宋"/>
                <w:color w:val="000000"/>
                <w:sz w:val="28"/>
                <w:szCs w:val="28"/>
                <w:lang w:val="en-US" w:eastAsia="zh-CN"/>
              </w:rPr>
            </w:pPr>
            <w:r>
              <w:rPr>
                <w:rFonts w:hint="eastAsia" w:ascii="宋体" w:hAnsi="宋体" w:eastAsia="宋体" w:cs="宋体"/>
                <w:color w:val="000000"/>
                <w:sz w:val="24"/>
                <w:szCs w:val="24"/>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宋体" w:hAnsi="宋体" w:eastAsia="宋体" w:cs="宋体"/>
                <w:color w:val="000000"/>
                <w:sz w:val="24"/>
                <w:szCs w:val="24"/>
              </w:rPr>
              <w:t>响应承诺书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000000"/>
                <w:sz w:val="24"/>
                <w:szCs w:val="24"/>
              </w:rPr>
            </w:pPr>
            <w:r>
              <w:rPr>
                <w:rFonts w:hint="eastAsia" w:ascii="宋体" w:hAnsi="宋体" w:eastAsia="宋体" w:cs="宋体"/>
                <w:color w:val="000000"/>
                <w:sz w:val="24"/>
                <w:szCs w:val="24"/>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ind w:left="840" w:hanging="840" w:hangingChars="400"/>
        <w:rPr>
          <w:color w:val="000000"/>
        </w:rPr>
      </w:pPr>
      <w:r>
        <w:rPr>
          <w:rFonts w:hint="eastAsia"/>
          <w:color w:val="000000"/>
        </w:rPr>
        <w:t>备注：1、审核情况填写“符合”或“不符合；或者打“√”或“×”。</w:t>
      </w:r>
    </w:p>
    <w:p>
      <w:pPr>
        <w:numPr>
          <w:ilvl w:val="0"/>
          <w:numId w:val="3"/>
        </w:numPr>
        <w:ind w:firstLine="630" w:firstLineChars="300"/>
        <w:rPr>
          <w:rFonts w:hint="eastAsia"/>
          <w:color w:val="000000"/>
        </w:rPr>
      </w:pPr>
      <w:r>
        <w:rPr>
          <w:rFonts w:hint="eastAsia"/>
          <w:color w:val="000000"/>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sectPr>
          <w:pgSz w:w="11906" w:h="16838"/>
          <w:pgMar w:top="1089" w:right="1466" w:bottom="1089" w:left="1077" w:header="851" w:footer="992" w:gutter="0"/>
          <w:cols w:space="720" w:num="1"/>
          <w:docGrid w:type="lines" w:linePitch="312" w:charSpace="0"/>
        </w:sect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w:t>
      </w:r>
      <w:r>
        <w:rPr>
          <w:rFonts w:hint="eastAsia" w:ascii="仿宋_GB2312" w:hAnsi="STSong-Light" w:eastAsia="仿宋_GB2312" w:cs="STSong-Light"/>
          <w:color w:val="000000"/>
          <w:kern w:val="0"/>
          <w:sz w:val="32"/>
          <w:szCs w:val="32"/>
          <w:lang w:val="en-US" w:eastAsia="zh-CN"/>
        </w:rPr>
        <w:t xml:space="preserve">   </w:t>
      </w:r>
      <w:r>
        <w:rPr>
          <w:rFonts w:hint="eastAsia" w:ascii="仿宋_GB2312" w:hAnsi="STSong-Light" w:eastAsia="仿宋_GB2312" w:cs="STSong-Light"/>
          <w:color w:val="000000"/>
          <w:kern w:val="0"/>
          <w:sz w:val="32"/>
          <w:szCs w:val="32"/>
        </w:rPr>
        <w:t>询）字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000000"/>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720" w:num="1"/>
          <w:docGrid w:type="linesAndChars" w:linePitch="289" w:charSpace="-1844"/>
        </w:sectPr>
      </w:pPr>
    </w:p>
    <w:p>
      <w:pPr>
        <w:pStyle w:val="15"/>
        <w:adjustRightInd w:val="0"/>
        <w:snapToGrid w:val="0"/>
        <w:spacing w:line="300" w:lineRule="auto"/>
        <w:jc w:val="center"/>
        <w:rPr>
          <w:rFonts w:ascii="宋体" w:hAnsi="宋体" w:cs="Times New Roman"/>
          <w:b/>
          <w:color w:val="auto"/>
          <w:sz w:val="4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合同书格式</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（示范文本）</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（适用非公招简易项目）</w:t>
      </w:r>
    </w:p>
    <w:p>
      <w:pPr>
        <w:jc w:val="center"/>
        <w:rPr>
          <w:color w:val="auto"/>
          <w:sz w:val="30"/>
        </w:rPr>
      </w:pPr>
    </w:p>
    <w:p>
      <w:pPr>
        <w:rPr>
          <w:b/>
          <w:bCs/>
          <w:color w:val="auto"/>
          <w:sz w:val="30"/>
        </w:rPr>
      </w:pPr>
    </w:p>
    <w:p>
      <w:pPr>
        <w:spacing w:line="480" w:lineRule="auto"/>
        <w:rPr>
          <w:rFonts w:hint="eastAsia" w:ascii="宋体" w:hAnsi="宋体" w:cs="宋体"/>
          <w:b/>
          <w:bCs/>
          <w:color w:val="auto"/>
          <w:sz w:val="30"/>
        </w:rPr>
      </w:pPr>
      <w:r>
        <w:rPr>
          <w:rFonts w:hint="eastAsia" w:ascii="宋体" w:hAnsi="宋体" w:cs="宋体"/>
          <w:b/>
          <w:bCs/>
          <w:color w:val="auto"/>
          <w:sz w:val="30"/>
        </w:rPr>
        <w:t>项目名称：</w:t>
      </w:r>
      <w:r>
        <w:rPr>
          <w:rFonts w:hint="eastAsia" w:ascii="宋体" w:hAnsi="宋体" w:cs="宋体"/>
          <w:b/>
          <w:bCs/>
          <w:color w:val="auto"/>
          <w:sz w:val="30"/>
          <w:lang w:val="en-US" w:eastAsia="zh-CN"/>
        </w:rPr>
        <w:t>广州市净水有限公司</w:t>
      </w:r>
      <w:r>
        <w:rPr>
          <w:rFonts w:hint="eastAsia" w:ascii="仿宋_GB2312" w:hAnsi="仿宋_GB2312" w:eastAsia="仿宋_GB2312" w:cs="仿宋_GB2312"/>
          <w:b/>
          <w:bCs/>
          <w:color w:val="000000"/>
          <w:sz w:val="32"/>
          <w:szCs w:val="32"/>
          <w:lang w:val="en-US" w:eastAsia="zh-CN"/>
        </w:rPr>
        <w:t>石井净水分公司2021年250吨微砂采购项目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spacing w:after="0" w:line="360" w:lineRule="auto"/>
        <w:rPr>
          <w:rFonts w:ascii="宋体" w:hAnsi="宋体" w:cs="宋体"/>
          <w:b/>
          <w:color w:val="auto"/>
          <w:szCs w:val="21"/>
        </w:rPr>
      </w:pPr>
    </w:p>
    <w:p>
      <w:pPr>
        <w:rPr>
          <w:rFonts w:ascii="宋体" w:hAnsi="宋体"/>
          <w:color w:val="auto"/>
          <w:sz w:val="24"/>
          <w:szCs w:val="24"/>
        </w:rPr>
      </w:pPr>
    </w:p>
    <w:p>
      <w:pPr>
        <w:rPr>
          <w:color w:val="auto"/>
        </w:rPr>
        <w:sectPr>
          <w:footerReference r:id="rId10" w:type="default"/>
          <w:headerReference r:id="rId9" w:type="even"/>
          <w:footerReference r:id="rId11"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hint="eastAsia" w:ascii="宋体" w:hAnsi="宋体" w:cs="宋体"/>
          <w:color w:val="1C1B10"/>
          <w:sz w:val="24"/>
          <w:szCs w:val="24"/>
          <w:u w:val="single"/>
          <w:lang w:val="en-US" w:eastAsia="zh-CN"/>
        </w:rPr>
        <w:t>石井净分公司2021年250吨微砂</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6" w:name="_Toc183666512"/>
      <w:bookmarkStart w:id="7" w:name="_Toc520190025"/>
      <w:bookmarkStart w:id="8" w:name="_Toc10888"/>
      <w:bookmarkStart w:id="9" w:name="_Toc474245209"/>
      <w:bookmarkStart w:id="10" w:name="_Toc518992985"/>
      <w:r>
        <w:rPr>
          <w:rFonts w:hint="eastAsia" w:ascii="宋体" w:hAnsi="宋体" w:cs="宋体"/>
          <w:color w:val="auto"/>
          <w:sz w:val="24"/>
          <w:szCs w:val="24"/>
        </w:rPr>
        <w:t xml:space="preserve"> </w:t>
      </w:r>
      <w:bookmarkEnd w:id="6"/>
      <w:bookmarkEnd w:id="7"/>
      <w:bookmarkEnd w:id="8"/>
      <w:bookmarkEnd w:id="9"/>
      <w:bookmarkEnd w:id="10"/>
    </w:p>
    <w:p>
      <w:pPr>
        <w:pStyle w:val="13"/>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13"/>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2"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第二条 合同标的</w:t>
      </w:r>
    </w:p>
    <w:tbl>
      <w:tblPr>
        <w:tblStyle w:val="28"/>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仿宋" w:hAnsi="仿宋" w:eastAsia="仿宋" w:cs="仿宋"/>
                <w:color w:val="000000"/>
                <w:sz w:val="24"/>
                <w:lang w:val="en-US" w:eastAsia="zh-CN"/>
              </w:rPr>
              <w:t>微砂</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widowControl/>
              <w:suppressLineNumbers w:val="0"/>
              <w:jc w:val="left"/>
              <w:rPr>
                <w:rFonts w:hint="eastAsia"/>
                <w:lang w:val="en-US" w:eastAsia="zh-CN"/>
              </w:rPr>
            </w:pPr>
            <w:r>
              <w:rPr>
                <w:rFonts w:hint="eastAsia"/>
                <w:lang w:val="en-US" w:eastAsia="zh-CN"/>
              </w:rPr>
              <w:t>天然海砂；</w:t>
            </w:r>
          </w:p>
          <w:p>
            <w:pPr>
              <w:keepNext w:val="0"/>
              <w:keepLines w:val="0"/>
              <w:widowControl/>
              <w:suppressLineNumbers w:val="0"/>
              <w:jc w:val="left"/>
              <w:rPr>
                <w:rFonts w:hint="eastAsia"/>
                <w:lang w:val="en-US" w:eastAsia="zh-CN"/>
              </w:rPr>
            </w:pPr>
            <w:r>
              <w:rPr>
                <w:rFonts w:hint="eastAsia"/>
                <w:lang w:val="en-US" w:eastAsia="zh-CN"/>
              </w:rPr>
              <w:t>有效粒径为：90~135μm ；</w:t>
            </w:r>
          </w:p>
          <w:p>
            <w:pPr>
              <w:keepNext w:val="0"/>
              <w:keepLines w:val="0"/>
              <w:widowControl/>
              <w:suppressLineNumbers w:val="0"/>
              <w:jc w:val="left"/>
              <w:rPr>
                <w:rFonts w:hint="eastAsia"/>
                <w:lang w:val="en-US" w:eastAsia="zh-CN"/>
              </w:rPr>
            </w:pPr>
            <w:r>
              <w:rPr>
                <w:rFonts w:hint="eastAsia"/>
                <w:lang w:val="en-US" w:eastAsia="zh-CN"/>
              </w:rPr>
              <w:t>主要成分二氧化硅；</w:t>
            </w:r>
          </w:p>
          <w:p>
            <w:pPr>
              <w:pStyle w:val="8"/>
              <w:ind w:left="0" w:leftChars="0" w:firstLine="0" w:firstLineChars="0"/>
              <w:rPr>
                <w:rFonts w:hint="default"/>
                <w:lang w:val="en-US" w:eastAsia="zh-CN"/>
              </w:rPr>
            </w:pPr>
            <w:r>
              <w:rPr>
                <w:rFonts w:hint="eastAsia"/>
                <w:lang w:val="en-US" w:eastAsia="zh-CN"/>
              </w:rPr>
              <w:t>粒径不均匀系数&lt;1.5。</w:t>
            </w:r>
          </w:p>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吨</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250</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both"/>
              <w:rPr>
                <w:rFonts w:hint="default" w:ascii="仿宋" w:hAnsi="仿宋" w:eastAsia="仿宋" w:cs="宋体"/>
                <w:color w:val="1C1B10"/>
                <w:kern w:val="2"/>
                <w:sz w:val="24"/>
                <w:szCs w:val="22"/>
                <w:lang w:val="zh-CN" w:eastAsia="zh-CN" w:bidi="ar-SA"/>
              </w:rPr>
            </w:pPr>
            <w:r>
              <w:rPr>
                <w:rFonts w:hint="default" w:ascii="仿宋" w:hAnsi="仿宋" w:eastAsia="仿宋" w:cs="仿宋"/>
                <w:color w:val="000000"/>
                <w:sz w:val="21"/>
                <w:szCs w:val="21"/>
                <w:lang w:val="en-US" w:eastAsia="zh-CN"/>
              </w:rPr>
              <w:t>250吨微砂分12批次供货，平均约每季度送货一次（具体以甲方要求的送货期为准），前11批次每批次供货20吨，第12批次供货30吨。</w:t>
            </w: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rPr>
        <w:t>3.1乙方按</w:t>
      </w:r>
      <w:r>
        <w:rPr>
          <w:rFonts w:hint="eastAsia" w:ascii="宋体" w:hAnsi="宋体" w:cs="宋体"/>
          <w:color w:val="auto"/>
          <w:sz w:val="24"/>
          <w:szCs w:val="24"/>
          <w:highlight w:val="none"/>
        </w:rPr>
        <w:t>以下第</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种供货期供货。</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(1)合同生效之日起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日内到货，并</w:t>
      </w:r>
      <w:r>
        <w:rPr>
          <w:rFonts w:hint="eastAsia" w:ascii="宋体" w:hAnsi="宋体" w:cs="宋体"/>
          <w:color w:val="auto"/>
          <w:sz w:val="24"/>
          <w:szCs w:val="24"/>
          <w:highlight w:val="none"/>
          <w:u w:val="single"/>
        </w:rPr>
        <w:t>开箱/试运行</w:t>
      </w:r>
      <w:r>
        <w:rPr>
          <w:rFonts w:hint="eastAsia" w:ascii="宋体" w:hAnsi="宋体" w:cs="宋体"/>
          <w:color w:val="auto"/>
          <w:sz w:val="24"/>
          <w:szCs w:val="24"/>
          <w:highlight w:val="none"/>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（2)乙方按甲方要求，按时间计划逐批（次）供货，并</w:t>
      </w:r>
      <w:r>
        <w:rPr>
          <w:rFonts w:hint="eastAsia" w:ascii="宋体" w:hAnsi="宋体" w:cs="宋体"/>
          <w:color w:val="auto"/>
          <w:sz w:val="24"/>
          <w:szCs w:val="24"/>
          <w:highlight w:val="none"/>
          <w:u w:val="single"/>
        </w:rPr>
        <w:t>开箱验</w:t>
      </w:r>
      <w:r>
        <w:rPr>
          <w:rFonts w:hint="eastAsia" w:ascii="宋体" w:hAnsi="宋体" w:cs="宋体"/>
          <w:color w:val="auto"/>
          <w:sz w:val="24"/>
          <w:szCs w:val="24"/>
          <w:highlight w:val="none"/>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合同有效期</w:t>
      </w:r>
      <w:r>
        <w:rPr>
          <w:rFonts w:hint="eastAsia" w:ascii="宋体" w:hAnsi="宋体" w:cs="宋体"/>
          <w:color w:val="auto"/>
          <w:sz w:val="24"/>
          <w:szCs w:val="24"/>
          <w:highlight w:val="none"/>
          <w:lang w:eastAsia="zh-CN"/>
        </w:rPr>
        <w:t>：</w:t>
      </w:r>
      <w:r>
        <w:rPr>
          <w:rFonts w:hint="eastAsia" w:ascii="宋体" w:hAnsi="宋体" w:cs="宋体"/>
          <w:color w:val="1C1B10"/>
          <w:sz w:val="24"/>
          <w:szCs w:val="24"/>
          <w:highlight w:val="none"/>
        </w:rPr>
        <w:t>合同签订日起至完成合同要求的全部货物交付为止</w:t>
      </w:r>
      <w:r>
        <w:rPr>
          <w:rFonts w:hint="eastAsia" w:ascii="宋体" w:hAnsi="宋体" w:cs="宋体"/>
          <w:color w:val="auto"/>
          <w:sz w:val="24"/>
          <w:szCs w:val="24"/>
          <w:highlight w:val="none"/>
        </w:rPr>
        <w:t>。若合同到期前实际采购货物金额达到合同暂定总价的，合同提前终止（适用于按单价采购且分批供货的采购方式）。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highlight w:val="none"/>
        </w:rPr>
        <w:t>（3）其它供货期要求：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1C1B10"/>
          <w:sz w:val="24"/>
          <w:szCs w:val="24"/>
          <w:u w:val="single"/>
        </w:rPr>
        <w:t>广州市净水有限公司</w:t>
      </w:r>
      <w:r>
        <w:rPr>
          <w:rFonts w:hint="eastAsia" w:ascii="宋体" w:hAnsi="宋体" w:cs="宋体"/>
          <w:bCs/>
          <w:color w:val="1C1B10"/>
          <w:sz w:val="24"/>
          <w:szCs w:val="24"/>
          <w:u w:val="single"/>
          <w:lang w:val="en-US" w:eastAsia="zh-CN"/>
        </w:rPr>
        <w:t>石井净水分公司</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4"/>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1" w:name="_Toc518992988"/>
      <w:bookmarkStart w:id="12" w:name="_Toc474245212"/>
      <w:bookmarkStart w:id="13" w:name="_Toc27425"/>
      <w:bookmarkStart w:id="14" w:name="_Toc520190028"/>
    </w:p>
    <w:bookmarkEnd w:id="11"/>
    <w:bookmarkEnd w:id="12"/>
    <w:bookmarkEnd w:id="13"/>
    <w:bookmarkEnd w:id="14"/>
    <w:p>
      <w:pPr>
        <w:autoSpaceDE w:val="0"/>
        <w:autoSpaceDN w:val="0"/>
        <w:adjustRightInd w:val="0"/>
        <w:spacing w:line="460" w:lineRule="exact"/>
        <w:ind w:left="420"/>
        <w:rPr>
          <w:rFonts w:ascii="宋体" w:hAnsi="宋体" w:cs="宋体"/>
          <w:bCs/>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spacing w:line="460" w:lineRule="exact"/>
        <w:ind w:firstLine="480" w:firstLineChars="200"/>
        <w:rPr>
          <w:rFonts w:ascii="宋体" w:hAnsi="宋体" w:cs="宋体"/>
          <w:color w:val="auto"/>
          <w:sz w:val="24"/>
          <w:szCs w:val="24"/>
          <w:u w:val="single"/>
        </w:rPr>
      </w:pPr>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5</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u w:val="single"/>
        </w:rPr>
        <w:t>合同签订后，乙方按合同约定的供货数量和批次，逐次交付对应批次货物，甲方在收到该批次货物后，乙方提交对应批次货物的请款资料和发票，甲方支付该批次货物货款的100%，前11批次每批次供货20吨，每次支付该批次货款为￥  元，（大写：    ），第12批次供货30吨，支付该批次货款为：￥  元（大写：   ），直至完成合同约定的供货数量。货物到达现场，经开箱验收合格，由乙方提交申请支付资料，甲方审核后， ，甲方属下石井净水分公司支付该批次货物结算价100%。</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名称：广州市净水有限公司</w:t>
      </w:r>
    </w:p>
    <w:p>
      <w:pPr>
        <w:spacing w:line="46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u w:val="single"/>
        </w:rPr>
        <w:t xml:space="preserve">税号： 91440101755584729Q  ；  </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u w:val="single"/>
        </w:rPr>
        <w:t xml:space="preserve">地址： 广州市天河区临江大道501号 </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spacing w:line="460" w:lineRule="exact"/>
        <w:ind w:firstLine="720" w:firstLineChars="300"/>
        <w:outlineLvl w:val="1"/>
        <w:rPr>
          <w:rFonts w:hAnsi="宋体" w:cs="宋体"/>
          <w:color w:val="auto"/>
          <w:szCs w:val="24"/>
        </w:rPr>
      </w:pPr>
      <w:r>
        <w:rPr>
          <w:rFonts w:hint="eastAsia" w:ascii="宋体" w:hAnsi="宋体" w:cs="宋体"/>
          <w:color w:val="auto"/>
          <w:sz w:val="24"/>
          <w:szCs w:val="24"/>
        </w:rPr>
        <w:t>（建议采用网银支付、支票两种形式中之一）。</w:t>
      </w:r>
    </w:p>
    <w:p>
      <w:pPr>
        <w:adjustRightInd w:val="0"/>
        <w:snapToGrid w:val="0"/>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hint="eastAsia" w:ascii="宋体" w:hAnsi="宋体" w:cs="宋体"/>
          <w:color w:val="auto"/>
          <w:sz w:val="24"/>
          <w:szCs w:val="24"/>
          <w:lang w:val="en-US" w:eastAsia="zh-CN"/>
        </w:rPr>
        <w:t>15</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肆</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贰</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5"/>
        </w:numPr>
        <w:spacing w:line="460" w:lineRule="exact"/>
        <w:ind w:left="105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5"/>
        </w:numPr>
        <w:spacing w:line="460" w:lineRule="exact"/>
        <w:ind w:left="1050" w:leftChars="0" w:firstLine="0" w:firstLineChars="0"/>
        <w:rPr>
          <w:rFonts w:hint="eastAsia" w:ascii="宋体" w:hAnsi="宋体" w:cs="宋体"/>
          <w:color w:val="auto"/>
          <w:sz w:val="24"/>
          <w:szCs w:val="24"/>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5"/>
        </w:numPr>
        <w:spacing w:line="460" w:lineRule="exact"/>
        <w:ind w:left="105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授权委托证明（如需）</w:t>
      </w:r>
    </w:p>
    <w:tbl>
      <w:tblPr>
        <w:tblStyle w:val="28"/>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pStyle w:val="8"/>
        <w:rPr>
          <w:rFonts w:ascii="宋体" w:hAnsi="宋体" w:cs="宋体"/>
          <w:b/>
          <w:bCs/>
          <w:color w:val="auto"/>
          <w:szCs w:val="21"/>
        </w:rPr>
      </w:pPr>
    </w:p>
    <w:p>
      <w:pPr>
        <w:spacing w:line="360" w:lineRule="auto"/>
        <w:jc w:val="both"/>
        <w:rPr>
          <w:rFonts w:hint="default" w:ascii="宋体" w:hAnsi="宋体" w:eastAsia="宋体" w:cs="宋体"/>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1</w:t>
      </w:r>
      <w:r>
        <w:rPr>
          <w:rFonts w:hint="eastAsia" w:ascii="宋体" w:hAnsi="宋体" w:cs="宋体"/>
          <w:b/>
          <w:bCs/>
          <w:color w:val="auto"/>
          <w:szCs w:val="21"/>
        </w:rPr>
        <w:t>：</w:t>
      </w:r>
      <w:r>
        <w:rPr>
          <w:rFonts w:hint="eastAsia" w:ascii="宋体" w:hAnsi="宋体" w:cs="宋体"/>
          <w:b/>
          <w:bCs/>
          <w:color w:val="auto"/>
          <w:szCs w:val="21"/>
          <w:lang w:val="en-US" w:eastAsia="zh-CN"/>
        </w:rPr>
        <w:t>发包通知书</w:t>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石井净</w:t>
      </w:r>
      <w:r>
        <w:rPr>
          <w:rFonts w:hint="eastAsia" w:ascii="仿宋_GB2312" w:hAnsi="仿宋_GB2312" w:eastAsia="仿宋_GB2312" w:cs="仿宋_GB2312"/>
          <w:b w:val="0"/>
          <w:bCs/>
          <w:color w:val="auto"/>
          <w:sz w:val="28"/>
          <w:szCs w:val="28"/>
          <w:highlight w:val="none"/>
          <w:u w:val="single"/>
          <w:lang w:val="en-US" w:eastAsia="zh-CN"/>
        </w:rPr>
        <w:t>水</w:t>
      </w:r>
      <w:r>
        <w:rPr>
          <w:rFonts w:hint="eastAsia" w:ascii="仿宋_GB2312" w:hAnsi="仿宋_GB2312" w:eastAsia="仿宋_GB2312" w:cs="仿宋_GB2312"/>
          <w:b w:val="0"/>
          <w:bCs/>
          <w:color w:val="auto"/>
          <w:sz w:val="28"/>
          <w:szCs w:val="28"/>
          <w:highlight w:val="none"/>
          <w:u w:val="single"/>
        </w:rPr>
        <w:t xml:space="preserve">分公司2021年250吨微砂采购项目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7"/>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石井净分公司2021年250吨微砂采购项目（合同编号：穗净水合[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6</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2</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4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pStyle w:val="27"/>
        <w:rPr>
          <w:rFonts w:ascii="仿宋_GB2312" w:eastAsia="仿宋_GB2312"/>
          <w:color w:val="auto"/>
          <w:sz w:val="24"/>
          <w:szCs w:val="24"/>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spacing w:line="360" w:lineRule="auto"/>
        <w:jc w:val="left"/>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6"/>
        <w:spacing w:line="360" w:lineRule="auto"/>
        <w:jc w:val="center"/>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pStyle w:val="15"/>
        <w:tabs>
          <w:tab w:val="left" w:pos="1260"/>
        </w:tabs>
        <w:jc w:val="center"/>
        <w:rPr>
          <w:rFonts w:hint="eastAsia" w:ascii="仿宋_GB2312" w:hAnsi="仿宋_GB2312" w:eastAsia="仿宋_GB2312" w:cs="仿宋_GB2312"/>
          <w:b/>
          <w:bCs/>
          <w:color w:val="000000"/>
          <w:kern w:val="2"/>
          <w:sz w:val="28"/>
          <w:szCs w:val="28"/>
          <w:u w:val="single"/>
          <w:lang w:val="en-US" w:eastAsia="zh-CN" w:bidi="ar-SA"/>
        </w:rPr>
      </w:pPr>
      <w:r>
        <w:rPr>
          <w:rFonts w:hint="eastAsia" w:ascii="仿宋_GB2312" w:hAnsi="仿宋_GB2312" w:eastAsia="仿宋_GB2312" w:cs="仿宋_GB2312"/>
          <w:b/>
          <w:bCs/>
          <w:color w:val="000000"/>
          <w:kern w:val="2"/>
          <w:sz w:val="28"/>
          <w:szCs w:val="28"/>
          <w:u w:val="none"/>
          <w:lang w:val="en-US" w:eastAsia="zh-CN" w:bidi="ar-SA"/>
        </w:rPr>
        <w:t>广州市净水有限公司石井净水分公司2021年250吨微砂采购项目</w:t>
      </w:r>
    </w:p>
    <w:p>
      <w:pPr>
        <w:pStyle w:val="15"/>
        <w:tabs>
          <w:tab w:val="left" w:pos="1260"/>
        </w:tabs>
        <w:jc w:val="center"/>
        <w:rPr>
          <w:rFonts w:hint="eastAsia"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5"/>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5"/>
        <w:jc w:val="center"/>
        <w:rPr>
          <w:rFonts w:hint="eastAsia" w:ascii="仿宋_GB2312" w:hAnsi="仿宋_GB2312" w:eastAsia="仿宋_GB2312" w:cs="仿宋_GB2312"/>
          <w:b/>
          <w:color w:val="000000"/>
          <w:sz w:val="28"/>
          <w:szCs w:val="28"/>
        </w:rPr>
      </w:pPr>
    </w:p>
    <w:p>
      <w:pPr>
        <w:pStyle w:val="15"/>
        <w:jc w:val="center"/>
        <w:rPr>
          <w:rFonts w:hint="eastAsia" w:ascii="仿宋_GB2312" w:hAnsi="仿宋_GB2312" w:eastAsia="仿宋_GB2312" w:cs="仿宋_GB2312"/>
          <w:b/>
          <w:color w:val="000000"/>
          <w:sz w:val="28"/>
          <w:szCs w:val="28"/>
        </w:rPr>
      </w:pPr>
    </w:p>
    <w:p>
      <w:pPr>
        <w:pStyle w:val="15"/>
        <w:spacing w:line="360" w:lineRule="auto"/>
        <w:ind w:firstLine="1120" w:firstLineChars="4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项目编号（包、组号）：</w:t>
      </w:r>
      <w:r>
        <w:rPr>
          <w:rFonts w:hint="eastAsia" w:ascii="仿宋_GB2312" w:hAnsi="仿宋_GB2312" w:eastAsia="仿宋_GB2312" w:cs="仿宋_GB2312"/>
          <w:b/>
          <w:bCs/>
          <w:color w:val="000000"/>
          <w:kern w:val="2"/>
          <w:sz w:val="28"/>
          <w:szCs w:val="28"/>
          <w:u w:val="single"/>
          <w:lang w:val="en-US" w:eastAsia="zh-CN" w:bidi="ar-SA"/>
        </w:rPr>
        <w:t xml:space="preserve">      </w:t>
      </w:r>
    </w:p>
    <w:p>
      <w:pPr>
        <w:pStyle w:val="14"/>
        <w:spacing w:line="360" w:lineRule="auto"/>
        <w:ind w:left="2377" w:leftChars="532" w:hanging="1260" w:hangingChars="450"/>
        <w:rPr>
          <w:rFonts w:hint="eastAsia" w:hAnsi="仿宋_GB2312" w:cs="仿宋_GB2312"/>
          <w:b w:val="0"/>
          <w:bCs w:val="0"/>
          <w:color w:val="000000"/>
          <w:sz w:val="28"/>
          <w:szCs w:val="28"/>
          <w:u w:val="none"/>
          <w:lang w:eastAsia="zh-CN"/>
        </w:rPr>
      </w:pPr>
      <w:r>
        <w:rPr>
          <w:rFonts w:hint="eastAsia" w:hAnsi="仿宋_GB2312" w:cs="仿宋_GB2312"/>
          <w:color w:val="000000"/>
          <w:sz w:val="28"/>
          <w:szCs w:val="28"/>
        </w:rPr>
        <w:t>项目名称：</w:t>
      </w:r>
      <w:r>
        <w:rPr>
          <w:rFonts w:hint="eastAsia" w:hAnsi="仿宋_GB2312" w:cs="仿宋_GB2312"/>
          <w:color w:val="000000"/>
          <w:sz w:val="28"/>
          <w:szCs w:val="28"/>
          <w:lang w:val="en-US" w:eastAsia="zh-CN"/>
        </w:rPr>
        <w:t>广州市净水有限公司</w:t>
      </w:r>
      <w:r>
        <w:rPr>
          <w:rFonts w:hint="eastAsia" w:hAnsi="仿宋_GB2312" w:cs="仿宋_GB2312"/>
          <w:b w:val="0"/>
          <w:bCs w:val="0"/>
          <w:color w:val="000000"/>
          <w:sz w:val="28"/>
          <w:szCs w:val="28"/>
          <w:u w:val="none"/>
          <w:lang w:eastAsia="zh-CN"/>
        </w:rPr>
        <w:t>石井净</w:t>
      </w:r>
      <w:r>
        <w:rPr>
          <w:rFonts w:hint="eastAsia" w:hAnsi="仿宋_GB2312" w:cs="仿宋_GB2312"/>
          <w:b w:val="0"/>
          <w:bCs w:val="0"/>
          <w:color w:val="000000"/>
          <w:sz w:val="28"/>
          <w:szCs w:val="28"/>
          <w:u w:val="none"/>
          <w:lang w:val="en-US" w:eastAsia="zh-CN"/>
        </w:rPr>
        <w:t>水</w:t>
      </w:r>
      <w:r>
        <w:rPr>
          <w:rFonts w:hint="eastAsia" w:hAnsi="仿宋_GB2312" w:cs="仿宋_GB2312"/>
          <w:b w:val="0"/>
          <w:bCs w:val="0"/>
          <w:color w:val="000000"/>
          <w:sz w:val="28"/>
          <w:szCs w:val="28"/>
          <w:u w:val="none"/>
          <w:lang w:eastAsia="zh-CN"/>
        </w:rPr>
        <w:t>分公司2021年250吨微砂</w:t>
      </w:r>
    </w:p>
    <w:p>
      <w:pPr>
        <w:pStyle w:val="14"/>
        <w:spacing w:line="360" w:lineRule="auto"/>
        <w:rPr>
          <w:rFonts w:hint="eastAsia" w:hAnsi="仿宋_GB2312" w:eastAsia="仿宋_GB2312" w:cs="仿宋_GB2312"/>
          <w:b/>
          <w:bCs/>
          <w:color w:val="000000"/>
          <w:sz w:val="28"/>
          <w:szCs w:val="28"/>
          <w:u w:val="single"/>
          <w:lang w:eastAsia="zh-CN"/>
        </w:rPr>
      </w:pPr>
      <w:r>
        <w:rPr>
          <w:rFonts w:hint="eastAsia" w:hAnsi="仿宋_GB2312" w:cs="仿宋_GB2312"/>
          <w:b w:val="0"/>
          <w:bCs w:val="0"/>
          <w:color w:val="000000"/>
          <w:sz w:val="28"/>
          <w:szCs w:val="28"/>
          <w:u w:val="none"/>
          <w:lang w:eastAsia="zh-CN"/>
        </w:rPr>
        <w:t>采购项目</w:t>
      </w:r>
    </w:p>
    <w:p>
      <w:pPr>
        <w:pStyle w:val="15"/>
        <w:ind w:firstLine="843" w:firstLineChars="300"/>
        <w:rPr>
          <w:rFonts w:hint="eastAsia" w:ascii="仿宋_GB2312" w:hAnsi="仿宋_GB2312" w:eastAsia="仿宋_GB2312" w:cs="仿宋_GB2312"/>
          <w:b/>
          <w:color w:val="000000"/>
          <w:sz w:val="28"/>
          <w:szCs w:val="28"/>
        </w:rPr>
      </w:pPr>
    </w:p>
    <w:p>
      <w:pPr>
        <w:pStyle w:val="15"/>
        <w:ind w:firstLine="843" w:firstLineChars="300"/>
        <w:rPr>
          <w:rFonts w:hint="eastAsia" w:ascii="仿宋_GB2312" w:hAnsi="仿宋_GB2312" w:eastAsia="仿宋_GB2312" w:cs="仿宋_GB2312"/>
          <w:b/>
          <w:color w:val="000000"/>
          <w:sz w:val="28"/>
          <w:szCs w:val="28"/>
        </w:rPr>
      </w:pPr>
    </w:p>
    <w:p>
      <w:pPr>
        <w:pStyle w:val="15"/>
        <w:ind w:firstLine="843" w:firstLineChars="300"/>
        <w:rPr>
          <w:rFonts w:hint="eastAsia" w:ascii="仿宋_GB2312" w:hAnsi="仿宋_GB2312" w:eastAsia="仿宋_GB2312" w:cs="仿宋_GB2312"/>
          <w:b/>
          <w:color w:val="000000"/>
          <w:sz w:val="28"/>
          <w:szCs w:val="28"/>
        </w:rPr>
      </w:pPr>
    </w:p>
    <w:p>
      <w:pPr>
        <w:pStyle w:val="15"/>
        <w:ind w:firstLine="843" w:firstLineChars="300"/>
        <w:rPr>
          <w:rFonts w:hint="eastAsia" w:ascii="仿宋_GB2312" w:hAnsi="仿宋_GB2312" w:eastAsia="仿宋_GB2312" w:cs="仿宋_GB2312"/>
          <w:b/>
          <w:color w:val="000000"/>
          <w:sz w:val="28"/>
          <w:szCs w:val="28"/>
        </w:rPr>
      </w:pPr>
    </w:p>
    <w:p>
      <w:pPr>
        <w:pStyle w:val="15"/>
        <w:ind w:firstLine="843" w:firstLineChars="300"/>
        <w:rPr>
          <w:rFonts w:hint="eastAsia" w:ascii="仿宋_GB2312" w:hAnsi="仿宋_GB2312" w:eastAsia="仿宋_GB2312" w:cs="仿宋_GB2312"/>
          <w:b/>
          <w:color w:val="000000"/>
          <w:sz w:val="28"/>
          <w:szCs w:val="28"/>
        </w:rPr>
      </w:pPr>
    </w:p>
    <w:p>
      <w:pPr>
        <w:pStyle w:val="15"/>
        <w:spacing w:line="360" w:lineRule="auto"/>
        <w:ind w:firstLine="2249" w:firstLineChars="800"/>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报价报价单位名称：</w:t>
      </w:r>
    </w:p>
    <w:p>
      <w:pPr>
        <w:autoSpaceDE w:val="0"/>
        <w:autoSpaceDN w:val="0"/>
        <w:spacing w:line="240" w:lineRule="atLeast"/>
        <w:jc w:val="center"/>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hint="eastAsia" w:ascii="仿宋_GB2312" w:hAnsi="仿宋_GB2312" w:eastAsia="仿宋_GB2312" w:cs="仿宋_GB2312"/>
          <w:color w:val="000000"/>
          <w:szCs w:val="21"/>
        </w:rPr>
        <w:sectPr>
          <w:footerReference r:id="rId12" w:type="default"/>
          <w:pgSz w:w="11906" w:h="16838"/>
          <w:pgMar w:top="1089" w:right="1466" w:bottom="1089" w:left="1077" w:header="851" w:footer="992" w:gutter="0"/>
          <w:cols w:space="720" w:num="1"/>
          <w:docGrid w:type="lines" w:linePitch="312" w:charSpace="0"/>
        </w:sectPr>
      </w:pPr>
    </w:p>
    <w:p>
      <w:pPr>
        <w:pStyle w:val="7"/>
        <w:ind w:left="422" w:hanging="422" w:hangingChars="150"/>
        <w:jc w:val="center"/>
        <w:rPr>
          <w:rFonts w:ascii="仿宋_GB2312" w:hAnsi="仿宋_GB2312" w:eastAsia="仿宋_GB2312" w:cs="仿宋_GB2312"/>
          <w:color w:val="000000"/>
        </w:rPr>
      </w:pPr>
      <w:r>
        <w:rPr>
          <w:rFonts w:hint="eastAsia" w:ascii="仿宋_GB2312" w:hAnsi="仿宋_GB2312" w:eastAsia="仿宋_GB2312" w:cs="仿宋_GB2312"/>
          <w:color w:val="000000"/>
        </w:rPr>
        <w:t>1、法定代表人/负责人资格证明书及授权委托书</w:t>
      </w:r>
    </w:p>
    <w:p>
      <w:pPr>
        <w:spacing w:line="48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（1）法定代表人/负责人资格证明书</w:t>
      </w:r>
    </w:p>
    <w:p>
      <w:pPr>
        <w:spacing w:line="480" w:lineRule="exact"/>
        <w:jc w:val="center"/>
        <w:rPr>
          <w:rFonts w:ascii="仿宋_GB2312" w:hAnsi="仿宋_GB2312" w:eastAsia="仿宋_GB2312" w:cs="仿宋_GB2312"/>
          <w:color w:val="000000"/>
          <w:sz w:val="28"/>
          <w:szCs w:val="28"/>
        </w:rPr>
      </w:pP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jc w:val="left"/>
        <w:rPr>
          <w:rFonts w:ascii="仿宋_GB2312" w:hAnsi="仿宋_GB2312" w:eastAsia="仿宋_GB2312" w:cs="仿宋_GB2312"/>
          <w:color w:val="000000"/>
          <w:sz w:val="28"/>
          <w:szCs w:val="28"/>
        </w:rPr>
      </w:pPr>
    </w:p>
    <w:p>
      <w:pPr>
        <w:spacing w:line="440" w:lineRule="exact"/>
        <w:ind w:firstLine="1400" w:firstLineChars="5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同志为本单位法定代表人，特此证明。</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签发日期：           单位：           （盖单位公章）</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附：代表人性别：            年龄：           身份证号码：</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营业执照号码：                       经济性质：</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机构代码：                           机构性质：</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主营：</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兼营：</w:t>
      </w:r>
    </w:p>
    <w:p>
      <w:pPr>
        <w:spacing w:line="440" w:lineRule="exact"/>
        <w:ind w:firstLine="280" w:firstLineChars="100"/>
        <w:jc w:val="left"/>
        <w:rPr>
          <w:rFonts w:ascii="仿宋_GB2312" w:hAnsi="仿宋_GB2312" w:eastAsia="仿宋_GB2312" w:cs="仿宋_GB2312"/>
          <w:color w:val="000000"/>
          <w:sz w:val="28"/>
          <w:szCs w:val="28"/>
        </w:rPr>
      </w:pPr>
    </w:p>
    <w:p>
      <w:pPr>
        <w:spacing w:line="44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说明：1.内容必须填写真实、清楚、涂改无效，不得转让、买卖。</w:t>
      </w:r>
    </w:p>
    <w:p>
      <w:pPr>
        <w:spacing w:line="440" w:lineRule="exact"/>
        <w:ind w:firstLine="840" w:firstLineChars="3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2.将此证明书提交对方作为合同附件</w:t>
      </w:r>
      <w:r>
        <w:rPr>
          <w:rFonts w:hint="eastAsia" w:ascii="仿宋_GB2312" w:hAnsi="仿宋_GB2312" w:eastAsia="仿宋_GB2312" w:cs="仿宋_GB2312"/>
          <w:b/>
          <w:color w:val="000000"/>
          <w:sz w:val="28"/>
          <w:szCs w:val="28"/>
        </w:rPr>
        <w:t>。</w:t>
      </w:r>
    </w:p>
    <w:p>
      <w:pPr>
        <w:spacing w:line="440" w:lineRule="exact"/>
        <w:jc w:val="center"/>
        <w:rPr>
          <w:rFonts w:hint="eastAsia" w:ascii="宋体" w:hAnsi="宋体"/>
          <w:sz w:val="24"/>
        </w:rPr>
      </w:pPr>
    </w:p>
    <w:p>
      <w:pPr>
        <w:spacing w:line="440" w:lineRule="exact"/>
        <w:jc w:val="both"/>
        <w:rPr>
          <w:rFonts w:hint="eastAsia" w:ascii="宋体" w:hAnsi="宋体" w:eastAsia="宋体"/>
          <w:sz w:val="24"/>
          <w:lang w:eastAsia="zh-CN"/>
        </w:rPr>
      </w:pPr>
      <w:r>
        <w:rPr>
          <w:rFonts w:hint="eastAsia" w:ascii="宋体" w:hAnsi="宋体"/>
          <w:sz w:val="24"/>
        </w:rPr>
        <w:t>法定代表人身份证复印件：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4814"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人像面</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c>
          <w:tcPr>
            <w:tcW w:w="4814" w:type="dxa"/>
            <w:noWrap w:val="0"/>
            <w:vAlign w:val="top"/>
          </w:tcPr>
          <w:p>
            <w:pPr>
              <w:widowControl/>
              <w:spacing w:line="440" w:lineRule="exact"/>
              <w:jc w:val="center"/>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国徽面</w:t>
            </w:r>
          </w:p>
          <w:p>
            <w:pPr>
              <w:pStyle w:val="33"/>
              <w:jc w:val="center"/>
              <w:rPr>
                <w:rFonts w:hint="eastAsia"/>
              </w:rPr>
            </w:pPr>
          </w:p>
          <w:p>
            <w:pPr>
              <w:spacing w:line="360" w:lineRule="auto"/>
              <w:jc w:val="center"/>
              <w:rPr>
                <w:rFonts w:ascii="宋体" w:hAnsi="宋体"/>
                <w:sz w:val="24"/>
              </w:rPr>
            </w:pPr>
          </w:p>
        </w:tc>
      </w:tr>
    </w:tbl>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48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（2）法定代表人/负责人授权委托书</w:t>
      </w:r>
    </w:p>
    <w:p>
      <w:pPr>
        <w:spacing w:line="360" w:lineRule="auto"/>
        <w:jc w:val="center"/>
        <w:rPr>
          <w:rFonts w:ascii="仿宋_GB2312" w:hAnsi="仿宋_GB2312" w:eastAsia="仿宋_GB2312" w:cs="仿宋_GB2312"/>
          <w:color w:val="000000"/>
          <w:sz w:val="28"/>
          <w:szCs w:val="28"/>
        </w:rPr>
      </w:pPr>
    </w:p>
    <w:p>
      <w:pPr>
        <w:spacing w:line="360" w:lineRule="auto"/>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ind w:firstLine="562" w:firstLineChars="200"/>
        <w:jc w:val="left"/>
        <w:rPr>
          <w:rFonts w:ascii="仿宋_GB2312" w:hAnsi="仿宋_GB2312" w:eastAsia="仿宋_GB2312" w:cs="仿宋_GB2312"/>
          <w:b/>
          <w:color w:val="000000"/>
          <w:sz w:val="28"/>
          <w:szCs w:val="28"/>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 xml:space="preserve">（姓名）（法人签字或盖私章） </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（供应商名称）（盖单位公章）</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附： 签发日期：   年 月 日       有效期限：签发日期起至   年 月 日</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40" w:lineRule="exact"/>
        <w:ind w:firstLine="859" w:firstLineChars="307"/>
        <w:jc w:val="left"/>
        <w:rPr>
          <w:rFonts w:ascii="仿宋_GB2312" w:hAnsi="仿宋_GB2312" w:eastAsia="仿宋_GB2312" w:cs="仿宋_GB2312"/>
          <w:color w:val="000000"/>
          <w:sz w:val="28"/>
          <w:szCs w:val="28"/>
        </w:rPr>
      </w:pPr>
      <w:r>
        <w:rPr>
          <w:rFonts w:hint="eastAsia" w:ascii="仿宋" w:hAnsi="仿宋" w:eastAsia="仿宋" w:cs="仿宋_GB2312"/>
          <w:color w:val="000000"/>
          <w:sz w:val="28"/>
          <w:szCs w:val="28"/>
          <w:highlight w:val="none"/>
          <w:lang w:val="en-US" w:eastAsia="zh-CN"/>
        </w:rPr>
        <w:t>联系电话：</w:t>
      </w: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pStyle w:val="8"/>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sz w:val="24"/>
        </w:rPr>
      </w:pPr>
    </w:p>
    <w:p>
      <w:pPr>
        <w:spacing w:line="440" w:lineRule="exact"/>
        <w:ind w:firstLine="240" w:firstLineChars="100"/>
        <w:jc w:val="both"/>
        <w:rPr>
          <w:rFonts w:hint="eastAsia" w:ascii="宋体" w:hAnsi="宋体" w:eastAsia="宋体"/>
          <w:sz w:val="24"/>
          <w:lang w:eastAsia="zh-CN"/>
        </w:rPr>
      </w:pPr>
      <w:r>
        <w:rPr>
          <w:rFonts w:hint="eastAsia" w:ascii="宋体" w:hAnsi="宋体"/>
          <w:sz w:val="24"/>
        </w:rPr>
        <w:t>授权代理人身份证复印件：</w:t>
      </w:r>
      <w:r>
        <w:rPr>
          <w:rFonts w:hint="eastAsia" w:ascii="宋体" w:hAnsi="宋体"/>
          <w:sz w:val="24"/>
          <w:lang w:eastAsia="zh-CN"/>
        </w:rPr>
        <w:t>（</w:t>
      </w:r>
      <w:r>
        <w:rPr>
          <w:rFonts w:hint="eastAsia" w:ascii="宋体" w:hAnsi="宋体"/>
          <w:sz w:val="24"/>
          <w:lang w:val="en-US" w:eastAsia="zh-CN"/>
        </w:rPr>
        <w:t>加盖单位公章</w:t>
      </w:r>
      <w:r>
        <w:rPr>
          <w:rFonts w:hint="eastAsia" w:ascii="宋体" w:hAnsi="宋体"/>
          <w:sz w:val="24"/>
          <w:lang w:eastAsia="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4814"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人像面</w:t>
            </w:r>
          </w:p>
          <w:p>
            <w:pPr>
              <w:spacing w:line="360" w:lineRule="auto"/>
              <w:jc w:val="center"/>
              <w:rPr>
                <w:rFonts w:hint="eastAsia"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c>
          <w:tcPr>
            <w:tcW w:w="4814" w:type="dxa"/>
            <w:noWrap w:val="0"/>
            <w:vAlign w:val="top"/>
          </w:tcPr>
          <w:p>
            <w:pPr>
              <w:spacing w:line="360" w:lineRule="auto"/>
              <w:jc w:val="center"/>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国徽面</w:t>
            </w:r>
          </w:p>
        </w:tc>
      </w:tr>
    </w:tbl>
    <w:p>
      <w:pPr>
        <w:spacing w:line="480" w:lineRule="exact"/>
        <w:ind w:firstLine="843" w:firstLineChars="300"/>
        <w:jc w:val="center"/>
        <w:rPr>
          <w:rFonts w:ascii="仿宋" w:hAnsi="仿宋" w:eastAsia="仿宋" w:cs="仿宋_GB2312"/>
          <w:b/>
          <w:color w:val="000000"/>
          <w:sz w:val="28"/>
          <w:szCs w:val="28"/>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jc w:val="center"/>
        </w:trPr>
        <w:tc>
          <w:tcPr>
            <w:tcW w:w="9608"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w:t>
            </w:r>
            <w:r>
              <w:rPr>
                <w:rFonts w:hint="eastAsia" w:ascii="宋体" w:hAnsi="宋体"/>
                <w:sz w:val="24"/>
                <w:lang w:val="en-US" w:eastAsia="zh-CN"/>
              </w:rPr>
              <w:t>加</w:t>
            </w:r>
            <w:r>
              <w:rPr>
                <w:rFonts w:hint="eastAsia" w:ascii="宋体" w:hAnsi="宋体"/>
                <w:sz w:val="24"/>
              </w:rPr>
              <w:t>盖单位公章</w:t>
            </w:r>
          </w:p>
          <w:p>
            <w:pPr>
              <w:spacing w:line="360" w:lineRule="auto"/>
              <w:jc w:val="center"/>
              <w:rPr>
                <w:rFonts w:hint="eastAsia"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r>
    </w:tbl>
    <w:p>
      <w:pPr>
        <w:spacing w:line="480" w:lineRule="exact"/>
        <w:ind w:firstLine="843" w:firstLineChars="300"/>
        <w:jc w:val="center"/>
        <w:rPr>
          <w:rFonts w:ascii="仿宋_GB2312" w:hAnsi="仿宋_GB2312" w:eastAsia="仿宋_GB2312" w:cs="仿宋_GB2312"/>
          <w:b/>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480" w:lineRule="exact"/>
        <w:jc w:val="center"/>
        <w:rPr>
          <w:rFonts w:ascii="仿宋_GB2312" w:hAnsi="仿宋_GB2312" w:eastAsia="仿宋_GB2312" w:cs="仿宋_GB2312"/>
          <w:b/>
          <w:bCs/>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资格证明文件</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p>
      <w:pPr>
        <w:spacing w:line="480" w:lineRule="exact"/>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jc w:val="center"/>
        <w:rPr>
          <w:rFonts w:ascii="仿宋_GB2312" w:hAnsi="仿宋_GB2312" w:eastAsia="仿宋_GB2312" w:cs="仿宋_GB2312"/>
          <w:color w:val="000000"/>
          <w:sz w:val="28"/>
          <w:szCs w:val="28"/>
        </w:rPr>
      </w:pPr>
    </w:p>
    <w:p>
      <w:pPr>
        <w:adjustRightInd w:val="0"/>
        <w:snapToGrid w:val="0"/>
        <w:spacing w:line="300" w:lineRule="auto"/>
        <w:jc w:val="center"/>
        <w:rPr>
          <w:rFonts w:ascii="仿宋_GB2312" w:hAnsi="仿宋_GB2312" w:eastAsia="仿宋_GB2312" w:cs="仿宋_GB2312"/>
          <w:color w:val="000000"/>
          <w:sz w:val="28"/>
          <w:szCs w:val="28"/>
        </w:rPr>
      </w:pPr>
    </w:p>
    <w:p>
      <w:pPr>
        <w:adjustRightInd w:val="0"/>
        <w:snapToGrid w:val="0"/>
        <w:spacing w:line="30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报价单位代表（签名或盖私章）：</w:t>
      </w:r>
    </w:p>
    <w:p>
      <w:pPr>
        <w:adjustRightInd w:val="0"/>
        <w:snapToGrid w:val="0"/>
        <w:spacing w:line="300" w:lineRule="auto"/>
        <w:jc w:val="center"/>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adjustRightInd w:val="0"/>
        <w:snapToGrid w:val="0"/>
        <w:spacing w:line="300" w:lineRule="auto"/>
        <w:jc w:val="center"/>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 xml:space="preserve">     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keepNext w:val="0"/>
        <w:keepLines w:val="0"/>
        <w:pageBreakBefore w:val="0"/>
        <w:widowControl w:val="0"/>
        <w:kinsoku/>
        <w:wordWrap/>
        <w:overflowPunct/>
        <w:topLinePunct w:val="0"/>
        <w:bidi w:val="0"/>
        <w:spacing w:line="0" w:lineRule="atLeast"/>
        <w:jc w:val="center"/>
        <w:textAlignment w:val="auto"/>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报价意向承诺及声明函</w:t>
      </w:r>
    </w:p>
    <w:p>
      <w:pPr>
        <w:keepNext w:val="0"/>
        <w:keepLines w:val="0"/>
        <w:pageBreakBefore w:val="0"/>
        <w:widowControl w:val="0"/>
        <w:kinsoku/>
        <w:wordWrap/>
        <w:overflowPunct/>
        <w:topLinePunct w:val="0"/>
        <w:bidi w:val="0"/>
        <w:spacing w:line="0" w:lineRule="atLeast"/>
        <w:jc w:val="center"/>
        <w:textAlignment w:val="auto"/>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47"/>
        <w:keepNext w:val="0"/>
        <w:keepLines w:val="0"/>
        <w:pageBreakBefore w:val="0"/>
        <w:widowControl w:val="0"/>
        <w:kinsoku/>
        <w:wordWrap/>
        <w:overflowPunct/>
        <w:bidi w:val="0"/>
        <w:adjustRightInd w:val="0"/>
        <w:snapToGrid w:val="0"/>
        <w:spacing w:line="360" w:lineRule="auto"/>
        <w:ind w:right="-1" w:firstLine="0"/>
        <w:jc w:val="left"/>
        <w:textAlignment w:val="auto"/>
        <w:rPr>
          <w:rFonts w:hAnsi="仿宋_GB2312" w:cs="仿宋_GB2312"/>
          <w:color w:val="auto"/>
          <w:sz w:val="24"/>
          <w:szCs w:val="24"/>
          <w:highlight w:val="none"/>
        </w:rPr>
      </w:pPr>
      <w:r>
        <w:rPr>
          <w:rFonts w:hint="eastAsia" w:hAnsi="仿宋_GB2312" w:cs="仿宋_GB2312"/>
          <w:color w:val="auto"/>
          <w:sz w:val="24"/>
          <w:szCs w:val="24"/>
          <w:highlight w:val="none"/>
        </w:rPr>
        <w:t>致：</w:t>
      </w:r>
      <w:r>
        <w:rPr>
          <w:rFonts w:hint="eastAsia" w:hAnsi="仿宋_GB2312" w:cs="仿宋_GB2312"/>
          <w:color w:val="auto"/>
          <w:sz w:val="24"/>
          <w:szCs w:val="24"/>
          <w:highlight w:val="none"/>
          <w:u w:val="single"/>
        </w:rPr>
        <w:t xml:space="preserve">（项目实施单位） </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sz w:val="24"/>
          <w:szCs w:val="24"/>
          <w:highlight w:val="none"/>
        </w:rPr>
        <w:t>根据询价人发出的的项目编号为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工程的询价文件，我方已详细审查了全部内容，并无异议。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2.现我方承诺：</w:t>
      </w:r>
      <w:r>
        <w:rPr>
          <w:rFonts w:hint="eastAsia" w:ascii="仿宋_GB2312" w:hAnsi="仿宋_GB2312" w:eastAsia="仿宋_GB2312" w:cs="仿宋_GB2312"/>
          <w:color w:val="auto"/>
          <w:kern w:val="0"/>
          <w:sz w:val="24"/>
          <w:szCs w:val="24"/>
          <w:highlight w:val="none"/>
        </w:rPr>
        <w:t>愿以人民币</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元（小写：</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rPr>
        <w:t>元）的报价，</w:t>
      </w:r>
      <w:r>
        <w:rPr>
          <w:rFonts w:hint="eastAsia" w:ascii="仿宋_GB2312" w:hAnsi="仿宋_GB2312" w:eastAsia="仿宋_GB2312" w:cs="仿宋_GB2312"/>
          <w:kern w:val="0"/>
          <w:sz w:val="24"/>
          <w:highlight w:val="none"/>
        </w:rPr>
        <w:t>承包本次交易所包含的所有工作，并承担任何质量缺陷责任。</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3.我方保证将按照本项目询价文件第二部分项目内容的技术、商务要求完成本项目。</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4.我方同意承包意向在询价文件规定的交易有效期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5.如果我方获得承包资格，我方保证将</w:t>
      </w:r>
      <w:r>
        <w:rPr>
          <w:rFonts w:hint="eastAsia" w:ascii="仿宋_GB2312" w:hAnsi="仿宋_GB2312" w:eastAsia="仿宋_GB2312" w:cs="仿宋_GB2312"/>
          <w:color w:val="auto"/>
          <w:kern w:val="0"/>
          <w:sz w:val="24"/>
          <w:szCs w:val="24"/>
          <w:highlight w:val="none"/>
        </w:rPr>
        <w:t>在合同要求的服务期内开展工作，在规定的时间内，按照上述文件完成项目，并严格履行合同。</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6.如果我方获得承包资格，我方将实行项目经理负责制，我方拟委派的项目负责人为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（证书编号为：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），并按询价人要求配备项目管理班子。如未经询价人同意更换项目班子成员，询价人有权取消我公司的承包资格或单方面终止合同，由此造成的违约责任由我公司承担。</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7.我方就参加本项目交易工作，作出以下郑重声明：</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本公司保证报价资料及其后提供的一切材料都是真实的。</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本公司保证在本项目交易中不给其他单位挂靠，不出让交易资格，不向询价人行贿。</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eepNext w:val="0"/>
        <w:keepLines w:val="0"/>
        <w:pageBreakBefore w:val="0"/>
        <w:widowControl w:val="0"/>
        <w:kinsoku/>
        <w:wordWrap/>
        <w:overflowPunct/>
        <w:autoSpaceDE w:val="0"/>
        <w:autoSpaceDN w:val="0"/>
        <w:bidi w:val="0"/>
        <w:adjustRightInd w:val="0"/>
        <w:snapToGrid w:val="0"/>
        <w:spacing w:line="360" w:lineRule="auto"/>
        <w:ind w:left="-539" w:leftChars="-257" w:firstLine="480" w:firstLineChars="200"/>
        <w:textAlignment w:val="auto"/>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本公司及其有隶属关系的机构没有参加本项目的前期工作编写工作。</w:t>
      </w:r>
    </w:p>
    <w:p>
      <w:pPr>
        <w:pStyle w:val="38"/>
        <w:keepNext w:val="0"/>
        <w:keepLines w:val="0"/>
        <w:pageBreakBefore w:val="0"/>
        <w:widowControl w:val="0"/>
        <w:kinsoku/>
        <w:wordWrap/>
        <w:overflowPunct/>
        <w:bidi w:val="0"/>
        <w:adjustRightInd w:val="0"/>
        <w:spacing w:line="360" w:lineRule="auto"/>
        <w:ind w:left="-539" w:leftChars="-257" w:firstLine="496"/>
        <w:textAlignment w:val="auto"/>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本公司违反上述承诺，或本声明陈述与事实不符，经查实，本公司愿意接受公开通报，承担由此带来的法律后果。</w:t>
      </w:r>
    </w:p>
    <w:p>
      <w:pPr>
        <w:pStyle w:val="38"/>
        <w:keepNext w:val="0"/>
        <w:keepLines w:val="0"/>
        <w:pageBreakBefore w:val="0"/>
        <w:widowControl w:val="0"/>
        <w:kinsoku/>
        <w:wordWrap/>
        <w:overflowPunct/>
        <w:bidi w:val="0"/>
        <w:adjustRightInd w:val="0"/>
        <w:spacing w:line="360" w:lineRule="auto"/>
        <w:ind w:left="0" w:leftChars="0" w:firstLine="0" w:firstLineChars="0"/>
        <w:textAlignment w:val="auto"/>
        <w:rPr>
          <w:rFonts w:hint="eastAsia" w:ascii="仿宋_GB2312" w:hAnsi="仿宋_GB2312" w:eastAsia="仿宋_GB2312" w:cs="仿宋_GB2312"/>
          <w:color w:val="auto"/>
          <w:highlight w:val="none"/>
        </w:rPr>
      </w:pPr>
    </w:p>
    <w:p>
      <w:pPr>
        <w:pStyle w:val="38"/>
        <w:keepNext w:val="0"/>
        <w:keepLines w:val="0"/>
        <w:pageBreakBefore w:val="0"/>
        <w:widowControl w:val="0"/>
        <w:kinsoku/>
        <w:wordWrap/>
        <w:overflowPunct/>
        <w:bidi w:val="0"/>
        <w:adjustRightInd w:val="0"/>
        <w:spacing w:line="360" w:lineRule="auto"/>
        <w:ind w:left="0" w:leftChars="0" w:firstLine="0" w:firstLineChars="0"/>
        <w:textAlignment w:val="auto"/>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承包意向人：(盖公章)</w:t>
      </w:r>
      <w:r>
        <w:rPr>
          <w:rFonts w:hint="eastAsia" w:ascii="仿宋_GB2312" w:hAnsi="仿宋_GB2312" w:eastAsia="仿宋_GB2312" w:cs="仿宋_GB2312"/>
          <w:color w:val="auto"/>
          <w:highlight w:val="none"/>
          <w:u w:val="single"/>
        </w:rPr>
        <w:t xml:space="preserve">         </w:t>
      </w:r>
    </w:p>
    <w:p>
      <w:pPr>
        <w:pStyle w:val="38"/>
        <w:keepNext w:val="0"/>
        <w:keepLines w:val="0"/>
        <w:pageBreakBefore w:val="0"/>
        <w:widowControl w:val="0"/>
        <w:kinsoku/>
        <w:wordWrap/>
        <w:overflowPunct/>
        <w:bidi w:val="0"/>
        <w:adjustRightInd w:val="0"/>
        <w:spacing w:line="360" w:lineRule="auto"/>
        <w:ind w:left="0" w:leftChars="0" w:firstLine="0" w:firstLineChars="0"/>
        <w:textAlignment w:val="auto"/>
        <w:rPr>
          <w:rFonts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rPr>
        <w:t>法定代表人（签名或盖</w:t>
      </w:r>
      <w:r>
        <w:rPr>
          <w:rFonts w:hint="eastAsia" w:ascii="仿宋_GB2312" w:hAnsi="仿宋_GB2312" w:eastAsia="仿宋_GB2312" w:cs="仿宋_GB2312"/>
          <w:color w:val="auto"/>
          <w:highlight w:val="none"/>
          <w:lang w:val="en-US" w:eastAsia="zh-CN"/>
        </w:rPr>
        <w:t>私</w:t>
      </w:r>
      <w:r>
        <w:rPr>
          <w:rFonts w:hint="eastAsia" w:ascii="仿宋_GB2312" w:hAnsi="仿宋_GB2312" w:eastAsia="仿宋_GB2312" w:cs="仿宋_GB2312"/>
          <w:color w:val="auto"/>
          <w:highlight w:val="none"/>
        </w:rPr>
        <w:t>章）：</w:t>
      </w:r>
      <w:r>
        <w:rPr>
          <w:rFonts w:hint="eastAsia" w:ascii="仿宋_GB2312" w:hAnsi="仿宋_GB2312" w:eastAsia="仿宋_GB2312" w:cs="仿宋_GB2312"/>
          <w:color w:val="auto"/>
          <w:highlight w:val="none"/>
          <w:u w:val="single"/>
        </w:rPr>
        <w:t xml:space="preserve">               </w:t>
      </w:r>
    </w:p>
    <w:p>
      <w:pPr>
        <w:autoSpaceDE w:val="0"/>
        <w:autoSpaceDN w:val="0"/>
        <w:adjustRightInd w:val="0"/>
        <w:spacing w:line="360" w:lineRule="auto"/>
        <w:ind w:left="-539" w:leftChars="-257" w:firstLine="4225" w:firstLineChars="170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snapToGrid w:val="0"/>
          <w:color w:val="auto"/>
          <w:spacing w:val="4"/>
          <w:kern w:val="0"/>
          <w:sz w:val="24"/>
          <w:szCs w:val="24"/>
          <w:highlight w:val="none"/>
        </w:rPr>
        <w:t xml:space="preserve">日    期：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年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 xml:space="preserve">月 </w:t>
      </w:r>
      <w:r>
        <w:rPr>
          <w:rFonts w:hint="eastAsia" w:ascii="仿宋_GB2312" w:hAnsi="仿宋_GB2312" w:eastAsia="仿宋_GB2312" w:cs="仿宋_GB2312"/>
          <w:snapToGrid w:val="0"/>
          <w:color w:val="auto"/>
          <w:spacing w:val="4"/>
          <w:kern w:val="0"/>
          <w:sz w:val="24"/>
          <w:szCs w:val="24"/>
          <w:highlight w:val="none"/>
          <w:u w:val="single"/>
        </w:rPr>
        <w:t xml:space="preserve">   </w:t>
      </w:r>
      <w:r>
        <w:rPr>
          <w:rFonts w:hint="eastAsia" w:ascii="仿宋_GB2312" w:hAnsi="仿宋_GB2312" w:eastAsia="仿宋_GB2312" w:cs="仿宋_GB2312"/>
          <w:snapToGrid w:val="0"/>
          <w:color w:val="auto"/>
          <w:spacing w:val="4"/>
          <w:kern w:val="0"/>
          <w:sz w:val="24"/>
          <w:szCs w:val="24"/>
          <w:highlight w:val="none"/>
        </w:rPr>
        <w:t>日</w:t>
      </w:r>
    </w:p>
    <w:p>
      <w:pPr>
        <w:pStyle w:val="38"/>
        <w:ind w:firstLine="496"/>
        <w:jc w:val="center"/>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拟投入本项目的项目负责人情况表</w:t>
      </w:r>
    </w:p>
    <w:tbl>
      <w:tblPr>
        <w:tblStyle w:val="28"/>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姓名</w:t>
            </w:r>
          </w:p>
        </w:tc>
        <w:tc>
          <w:tcPr>
            <w:tcW w:w="1742" w:type="dxa"/>
            <w:gridSpan w:val="2"/>
            <w:noWrap w:val="0"/>
            <w:vAlign w:val="top"/>
          </w:tcPr>
          <w:p>
            <w:pPr>
              <w:jc w:val="center"/>
              <w:rPr>
                <w:rFonts w:ascii="仿宋_GB2312" w:hAnsi="仿宋_GB2312" w:eastAsia="仿宋_GB2312" w:cs="仿宋_GB2312"/>
                <w:b/>
                <w:color w:val="000000"/>
                <w:sz w:val="24"/>
              </w:rPr>
            </w:pPr>
          </w:p>
        </w:tc>
        <w:tc>
          <w:tcPr>
            <w:tcW w:w="1742"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出生年月</w:t>
            </w:r>
          </w:p>
        </w:tc>
        <w:tc>
          <w:tcPr>
            <w:tcW w:w="1742" w:type="dxa"/>
            <w:gridSpan w:val="2"/>
            <w:noWrap w:val="0"/>
            <w:vAlign w:val="top"/>
          </w:tcPr>
          <w:p>
            <w:pPr>
              <w:jc w:val="center"/>
              <w:rPr>
                <w:rFonts w:ascii="仿宋_GB2312" w:hAnsi="仿宋_GB2312" w:eastAsia="仿宋_GB2312" w:cs="仿宋_GB2312"/>
                <w:b/>
                <w:color w:val="000000"/>
                <w:sz w:val="24"/>
              </w:rPr>
            </w:pPr>
          </w:p>
        </w:tc>
        <w:tc>
          <w:tcPr>
            <w:tcW w:w="1929"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学历</w:t>
            </w:r>
          </w:p>
        </w:tc>
        <w:tc>
          <w:tcPr>
            <w:tcW w:w="1558" w:type="dxa"/>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职务</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从事本工作时间</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毕业院校</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毕业时间</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专业</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注册证书等级</w:t>
            </w:r>
          </w:p>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和专业</w:t>
            </w:r>
          </w:p>
        </w:tc>
        <w:tc>
          <w:tcPr>
            <w:tcW w:w="3484" w:type="dxa"/>
            <w:gridSpan w:val="4"/>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职称证专业</w:t>
            </w:r>
          </w:p>
        </w:tc>
        <w:tc>
          <w:tcPr>
            <w:tcW w:w="3484" w:type="dxa"/>
            <w:gridSpan w:val="4"/>
            <w:noWrap w:val="0"/>
            <w:vAlign w:val="top"/>
          </w:tcPr>
          <w:p>
            <w:pPr>
              <w:jc w:val="center"/>
              <w:rPr>
                <w:rFonts w:ascii="仿宋_GB2312" w:hAnsi="仿宋_GB2312" w:eastAsia="仿宋_GB2312" w:cs="仿宋_GB2312"/>
                <w:b/>
                <w:color w:val="000000"/>
                <w:sz w:val="24"/>
              </w:rPr>
            </w:pPr>
          </w:p>
        </w:tc>
        <w:tc>
          <w:tcPr>
            <w:tcW w:w="1929"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项目名称</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合同金额</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开、竣工时间</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担任职务</w:t>
            </w:r>
          </w:p>
        </w:tc>
        <w:tc>
          <w:tcPr>
            <w:tcW w:w="2095"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5" w:type="dxa"/>
            <w:gridSpan w:val="2"/>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5" w:type="dxa"/>
            <w:gridSpan w:val="2"/>
            <w:noWrap w:val="0"/>
            <w:vAlign w:val="top"/>
          </w:tcPr>
          <w:p>
            <w:pPr>
              <w:jc w:val="center"/>
              <w:rPr>
                <w:rFonts w:ascii="仿宋_GB2312" w:hAnsi="仿宋_GB2312" w:eastAsia="仿宋_GB2312" w:cs="仿宋_GB2312"/>
                <w:b/>
                <w:color w:val="000000"/>
                <w:sz w:val="24"/>
              </w:rPr>
            </w:pPr>
          </w:p>
        </w:tc>
      </w:tr>
    </w:tbl>
    <w:p>
      <w:pPr>
        <w:adjustRightInd w:val="0"/>
        <w:snapToGrid w:val="0"/>
        <w:spacing w:line="300" w:lineRule="auto"/>
        <w:jc w:val="both"/>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p>
    <w:p>
      <w:pPr>
        <w:adjustRightInd w:val="0"/>
        <w:snapToGrid w:val="0"/>
        <w:spacing w:line="300" w:lineRule="auto"/>
        <w:jc w:val="both"/>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jc w:val="center"/>
        <w:rPr>
          <w:rFonts w:hint="eastAsia" w:ascii="仿宋_GB2312" w:hAnsi="仿宋_GB2312" w:eastAsia="仿宋_GB2312" w:cs="仿宋_GB2312"/>
          <w:b/>
          <w:color w:val="000000"/>
          <w:sz w:val="28"/>
          <w:szCs w:val="28"/>
        </w:rPr>
        <w:sectPr>
          <w:pgSz w:w="11907" w:h="16840"/>
          <w:pgMar w:top="1588" w:right="1021" w:bottom="779" w:left="1134" w:header="737" w:footer="454" w:gutter="0"/>
          <w:cols w:space="720" w:num="1"/>
          <w:docGrid w:type="linesAndChars" w:linePitch="312" w:charSpace="0"/>
        </w:sectPr>
      </w:pPr>
    </w:p>
    <w:p>
      <w:pPr>
        <w:ind w:firstLine="280" w:firstLineChars="1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采购清单</w:t>
      </w:r>
    </w:p>
    <w:p>
      <w:pPr>
        <w:pStyle w:val="33"/>
        <w:rPr>
          <w:rFonts w:hint="eastAsia"/>
        </w:rPr>
      </w:pPr>
    </w:p>
    <w:tbl>
      <w:tblPr>
        <w:tblStyle w:val="28"/>
        <w:tblW w:w="10085" w:type="dxa"/>
        <w:jc w:val="center"/>
        <w:tblLayout w:type="fixed"/>
        <w:tblCellMar>
          <w:top w:w="0" w:type="dxa"/>
          <w:left w:w="0" w:type="dxa"/>
          <w:bottom w:w="0" w:type="dxa"/>
          <w:right w:w="0" w:type="dxa"/>
        </w:tblCellMar>
      </w:tblPr>
      <w:tblGrid>
        <w:gridCol w:w="704"/>
        <w:gridCol w:w="1052"/>
        <w:gridCol w:w="1638"/>
        <w:gridCol w:w="1425"/>
        <w:gridCol w:w="765"/>
        <w:gridCol w:w="765"/>
        <w:gridCol w:w="900"/>
        <w:gridCol w:w="855"/>
        <w:gridCol w:w="1981"/>
      </w:tblGrid>
      <w:tr>
        <w:tblPrEx>
          <w:tblCellMar>
            <w:top w:w="0" w:type="dxa"/>
            <w:left w:w="0" w:type="dxa"/>
            <w:bottom w:w="0" w:type="dxa"/>
            <w:right w:w="0" w:type="dxa"/>
          </w:tblCellMar>
        </w:tblPrEx>
        <w:trPr>
          <w:trHeight w:val="930" w:hRule="atLeast"/>
          <w:jc w:val="center"/>
        </w:trPr>
        <w:tc>
          <w:tcPr>
            <w:tcW w:w="704"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105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品牌</w:t>
            </w:r>
          </w:p>
        </w:tc>
        <w:tc>
          <w:tcPr>
            <w:tcW w:w="16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w:t>
            </w:r>
          </w:p>
        </w:tc>
        <w:tc>
          <w:tcPr>
            <w:tcW w:w="1425"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名称</w:t>
            </w:r>
          </w:p>
        </w:tc>
        <w:tc>
          <w:tcPr>
            <w:tcW w:w="76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w:t>
            </w:r>
          </w:p>
        </w:tc>
        <w:tc>
          <w:tcPr>
            <w:tcW w:w="76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w:t>
            </w:r>
          </w:p>
        </w:tc>
        <w:tc>
          <w:tcPr>
            <w:tcW w:w="9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单价（元）</w:t>
            </w:r>
          </w:p>
        </w:tc>
        <w:tc>
          <w:tcPr>
            <w:tcW w:w="85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总价（元）</w:t>
            </w:r>
          </w:p>
        </w:tc>
        <w:tc>
          <w:tcPr>
            <w:tcW w:w="1981"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8" w:hRule="atLeast"/>
          <w:jc w:val="center"/>
        </w:trPr>
        <w:tc>
          <w:tcPr>
            <w:tcW w:w="704"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天然海砂；</w:t>
            </w:r>
          </w:p>
          <w:p>
            <w:pPr>
              <w:keepNext w:val="0"/>
              <w:keepLines w:val="0"/>
              <w:pageBreakBefore w:val="0"/>
              <w:widowControl/>
              <w:kinsoku/>
              <w:wordWrap/>
              <w:overflowPunct/>
              <w:topLinePunct w:val="0"/>
              <w:bidi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有效粒径为：90~135μm ；</w:t>
            </w:r>
          </w:p>
          <w:p>
            <w:pPr>
              <w:keepNext w:val="0"/>
              <w:keepLines w:val="0"/>
              <w:pageBreakBefore w:val="0"/>
              <w:widowControl/>
              <w:kinsoku/>
              <w:wordWrap/>
              <w:overflowPunct/>
              <w:topLinePunct w:val="0"/>
              <w:bidi w:val="0"/>
              <w:spacing w:line="360" w:lineRule="auto"/>
              <w:jc w:val="left"/>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主要成分二氧化硅；</w:t>
            </w:r>
          </w:p>
          <w:p>
            <w:pPr>
              <w:keepNext w:val="0"/>
              <w:keepLines w:val="0"/>
              <w:pageBreakBefore w:val="0"/>
              <w:widowControl/>
              <w:kinsoku/>
              <w:wordWrap/>
              <w:overflowPunct/>
              <w:topLinePunct w:val="0"/>
              <w:bidi w:val="0"/>
              <w:spacing w:line="360" w:lineRule="auto"/>
              <w:jc w:val="left"/>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粒径不均匀系数&lt;1.5。</w:t>
            </w:r>
          </w:p>
          <w:p>
            <w:pPr>
              <w:pStyle w:val="8"/>
              <w:ind w:left="0" w:leftChars="0" w:firstLine="0" w:firstLineChars="0"/>
            </w:pPr>
          </w:p>
        </w:tc>
        <w:tc>
          <w:tcPr>
            <w:tcW w:w="142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sz w:val="24"/>
                <w:lang w:val="en-US" w:eastAsia="zh-CN"/>
              </w:rPr>
              <w:t>微砂</w:t>
            </w:r>
          </w:p>
        </w:tc>
        <w:tc>
          <w:tcPr>
            <w:tcW w:w="7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宋体"/>
                <w:color w:val="1C1B10"/>
                <w:sz w:val="24"/>
                <w:lang w:val="en-US" w:eastAsia="zh-CN"/>
              </w:rPr>
              <w:t>吨</w:t>
            </w:r>
          </w:p>
        </w:tc>
        <w:tc>
          <w:tcPr>
            <w:tcW w:w="7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250</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宋体" w:hAnsi="宋体" w:eastAsia="宋体" w:cs="宋体"/>
                <w:i w:val="0"/>
                <w:color w:val="000000"/>
                <w:kern w:val="0"/>
                <w:sz w:val="22"/>
                <w:szCs w:val="22"/>
                <w:u w:val="none"/>
                <w:lang w:val="en-US" w:eastAsia="zh-CN" w:bidi="ar"/>
              </w:rPr>
            </w:pP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both"/>
              <w:rPr>
                <w:rFonts w:hint="eastAsia" w:ascii="宋体" w:hAnsi="宋体" w:eastAsia="宋体" w:cs="宋体"/>
                <w:i w:val="0"/>
                <w:color w:val="000000"/>
                <w:kern w:val="0"/>
                <w:sz w:val="22"/>
                <w:szCs w:val="22"/>
                <w:u w:val="none"/>
                <w:lang w:val="en-US" w:eastAsia="zh-CN" w:bidi="ar"/>
              </w:rPr>
            </w:pPr>
          </w:p>
        </w:tc>
        <w:tc>
          <w:tcPr>
            <w:tcW w:w="19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default" w:ascii="仿宋" w:hAnsi="仿宋" w:eastAsia="仿宋" w:cs="仿宋"/>
                <w:color w:val="000000"/>
                <w:sz w:val="24"/>
                <w:lang w:val="en-US" w:eastAsia="zh-CN"/>
              </w:rPr>
              <w:t>250吨微砂分12批次供货，平均约每季度送货一次（具体以甲方要求的送货期为准），前11批次每批次供货20吨，第12批次供货30吨</w:t>
            </w:r>
          </w:p>
        </w:tc>
      </w:tr>
    </w:tbl>
    <w:p>
      <w:pPr>
        <w:pStyle w:val="33"/>
        <w:rPr>
          <w:rFonts w:hint="eastAsia"/>
        </w:rPr>
      </w:pPr>
    </w:p>
    <w:p>
      <w:pPr>
        <w:adjustRightInd w:val="0"/>
        <w:snapToGrid w:val="0"/>
        <w:spacing w:line="300" w:lineRule="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报价单位代表（签名或盖私章）：</w:t>
      </w:r>
      <w:r>
        <w:rPr>
          <w:rFonts w:hint="default" w:ascii="Times New Roman" w:hAnsi="Times New Roman" w:eastAsia="仿宋" w:cs="Times New Roman"/>
          <w:sz w:val="28"/>
          <w:szCs w:val="28"/>
          <w:u w:val="single"/>
        </w:rPr>
        <w:t xml:space="preserve">                   </w:t>
      </w:r>
    </w:p>
    <w:p>
      <w:pPr>
        <w:adjustRightInd w:val="0"/>
        <w:snapToGrid w:val="0"/>
        <w:spacing w:line="300" w:lineRule="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报价单位名称（盖单位公章）：</w:t>
      </w:r>
      <w:r>
        <w:rPr>
          <w:rFonts w:hint="default" w:ascii="Times New Roman" w:hAnsi="Times New Roman" w:eastAsia="仿宋" w:cs="Times New Roman"/>
          <w:sz w:val="28"/>
          <w:szCs w:val="28"/>
          <w:u w:val="single"/>
        </w:rPr>
        <w:t xml:space="preserve">                        </w:t>
      </w:r>
    </w:p>
    <w:p>
      <w:pPr>
        <w:spacing w:line="360" w:lineRule="auto"/>
        <w:rPr>
          <w:rFonts w:ascii="宋体" w:hAnsi="宋体"/>
          <w:color w:val="000000"/>
          <w:sz w:val="24"/>
        </w:rPr>
      </w:pPr>
      <w:r>
        <w:rPr>
          <w:rFonts w:hint="default" w:ascii="Times New Roman" w:hAnsi="Times New Roman" w:eastAsia="仿宋" w:cs="Times New Roman"/>
          <w:sz w:val="28"/>
          <w:szCs w:val="28"/>
        </w:rPr>
        <w:t>日期：</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日</w:t>
      </w: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pStyle w:val="26"/>
        <w:ind w:firstLine="0"/>
        <w:rPr>
          <w:rFonts w:hint="eastAsia" w:ascii="仿宋_GB2312" w:hAnsi="仿宋_GB2312" w:eastAsia="仿宋_GB2312" w:cs="仿宋_GB2312"/>
          <w:b/>
          <w:color w:val="000000"/>
          <w:sz w:val="28"/>
          <w:szCs w:val="28"/>
        </w:r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6</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color w:val="000000"/>
          <w:sz w:val="28"/>
          <w:szCs w:val="28"/>
          <w:lang w:val="en-US" w:eastAsia="zh-CN"/>
        </w:rPr>
        <w:t>响应</w:t>
      </w:r>
      <w:r>
        <w:rPr>
          <w:rFonts w:hint="eastAsia" w:ascii="仿宋_GB2312" w:hAnsi="仿宋_GB2312" w:eastAsia="仿宋_GB2312" w:cs="仿宋_GB2312"/>
          <w:b/>
          <w:color w:val="000000"/>
          <w:sz w:val="28"/>
          <w:szCs w:val="28"/>
        </w:rPr>
        <w:t>承诺</w:t>
      </w:r>
      <w:r>
        <w:rPr>
          <w:rFonts w:hint="eastAsia" w:ascii="仿宋_GB2312" w:hAnsi="仿宋_GB2312" w:eastAsia="仿宋_GB2312" w:cs="仿宋_GB2312"/>
          <w:b/>
          <w:color w:val="000000"/>
          <w:sz w:val="28"/>
          <w:szCs w:val="28"/>
          <w:lang w:val="en-US" w:eastAsia="zh-CN"/>
        </w:rPr>
        <w:t>书</w:t>
      </w:r>
    </w:p>
    <w:p>
      <w:pPr>
        <w:jc w:val="center"/>
        <w:rPr>
          <w:rFonts w:hint="eastAsia" w:ascii="仿宋_GB2312" w:hAnsi="仿宋_GB2312" w:eastAsia="仿宋_GB2312" w:cs="仿宋_GB2312"/>
          <w:b/>
          <w:color w:val="000000"/>
          <w:sz w:val="28"/>
          <w:szCs w:val="28"/>
        </w:rPr>
      </w:pPr>
    </w:p>
    <w:p>
      <w:pPr>
        <w:pStyle w:val="33"/>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广州市净水有限公司 ：</w:t>
      </w:r>
    </w:p>
    <w:p>
      <w:pPr>
        <w:pStyle w:val="33"/>
        <w:ind w:firstLine="560" w:firstLineChars="200"/>
        <w:jc w:val="both"/>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rPr>
        <w:t>我方完全理解</w:t>
      </w:r>
      <w:r>
        <w:rPr>
          <w:rFonts w:hint="eastAsia" w:ascii="仿宋_GB2312" w:hAnsi="仿宋_GB2312" w:cs="仿宋_GB2312"/>
          <w:b w:val="0"/>
          <w:bCs/>
          <w:color w:val="auto"/>
          <w:kern w:val="2"/>
          <w:sz w:val="28"/>
          <w:szCs w:val="28"/>
          <w:lang w:val="en-US" w:eastAsia="zh-CN"/>
        </w:rPr>
        <w:t>询价文件</w:t>
      </w:r>
      <w:r>
        <w:rPr>
          <w:rFonts w:hint="eastAsia" w:ascii="仿宋_GB2312" w:hAnsi="仿宋_GB2312" w:cs="仿宋_GB2312"/>
          <w:b w:val="0"/>
          <w:bCs/>
          <w:color w:val="auto"/>
          <w:kern w:val="2"/>
          <w:sz w:val="28"/>
          <w:szCs w:val="28"/>
        </w:rPr>
        <w:t>中所有要求均为实质性响应条款，如有任何一条负偏离或者不满足将导致询价无效。由于我方提供资料不实或与需求书中所有条款不符而造成的责任和后果由我方承担。</w:t>
      </w:r>
    </w:p>
    <w:p>
      <w:pPr>
        <w:pStyle w:val="33"/>
        <w:ind w:firstLine="562"/>
        <w:jc w:val="both"/>
        <w:rPr>
          <w:rFonts w:ascii="仿宋_GB2312" w:hAnsi="仿宋_GB2312" w:cs="仿宋_GB2312"/>
          <w:b w:val="0"/>
          <w:bCs/>
          <w:color w:val="auto"/>
          <w:kern w:val="2"/>
          <w:sz w:val="28"/>
          <w:szCs w:val="28"/>
        </w:rPr>
      </w:pPr>
    </w:p>
    <w:p>
      <w:pPr>
        <w:pStyle w:val="33"/>
        <w:ind w:left="0" w:leftChars="0"/>
        <w:jc w:val="right"/>
        <w:rPr>
          <w:rFonts w:ascii="仿宋_GB2312" w:hAnsi="仿宋_GB2312" w:cs="仿宋_GB2312"/>
          <w:b w:val="0"/>
          <w:bCs/>
          <w:color w:val="auto"/>
          <w:kern w:val="2"/>
          <w:sz w:val="28"/>
          <w:szCs w:val="28"/>
        </w:rPr>
      </w:pPr>
      <w:r>
        <w:rPr>
          <w:rFonts w:hint="eastAsia" w:ascii="仿宋_GB2312" w:hAnsi="仿宋_GB2312" w:cs="仿宋_GB2312"/>
          <w:b w:val="0"/>
          <w:bCs/>
          <w:color w:val="auto"/>
          <w:kern w:val="2"/>
          <w:sz w:val="28"/>
          <w:szCs w:val="28"/>
          <w:u w:val="single"/>
        </w:rPr>
        <w:t xml:space="preserve"> (报价单位) </w:t>
      </w:r>
      <w:r>
        <w:rPr>
          <w:rFonts w:hint="eastAsia" w:ascii="仿宋_GB2312" w:hAnsi="仿宋_GB2312" w:cs="仿宋_GB2312"/>
          <w:b w:val="0"/>
          <w:bCs/>
          <w:color w:val="auto"/>
          <w:kern w:val="2"/>
          <w:sz w:val="28"/>
          <w:szCs w:val="28"/>
        </w:rPr>
        <w:t>公司（盖单位公章）</w:t>
      </w:r>
    </w:p>
    <w:p>
      <w:pPr>
        <w:pStyle w:val="33"/>
        <w:ind w:firstLine="7126" w:firstLineChars="2545"/>
        <w:jc w:val="both"/>
        <w:rPr>
          <w:rFonts w:ascii="仿宋_GB2312" w:hAnsi="仿宋_GB2312" w:cs="仿宋_GB2312"/>
          <w:b/>
          <w:color w:val="auto"/>
          <w:kern w:val="2"/>
          <w:sz w:val="28"/>
          <w:szCs w:val="28"/>
        </w:rPr>
      </w:pPr>
      <w:r>
        <w:rPr>
          <w:rFonts w:hint="eastAsia" w:ascii="仿宋_GB2312" w:hAnsi="仿宋_GB2312" w:cs="仿宋_GB2312"/>
          <w:b w:val="0"/>
          <w:bCs/>
          <w:color w:val="auto"/>
          <w:kern w:val="2"/>
          <w:sz w:val="28"/>
          <w:szCs w:val="28"/>
        </w:rPr>
        <w:t>年</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月</w:t>
      </w:r>
      <w:r>
        <w:rPr>
          <w:rFonts w:hint="eastAsia" w:ascii="仿宋_GB2312" w:hAnsi="仿宋_GB2312" w:cs="仿宋_GB2312"/>
          <w:b w:val="0"/>
          <w:bCs/>
          <w:color w:val="auto"/>
          <w:kern w:val="2"/>
          <w:sz w:val="28"/>
          <w:szCs w:val="28"/>
          <w:lang w:val="en-US" w:eastAsia="zh-CN"/>
        </w:rPr>
        <w:t xml:space="preserve"> </w:t>
      </w:r>
      <w:r>
        <w:rPr>
          <w:rFonts w:hint="eastAsia" w:ascii="仿宋_GB2312" w:hAnsi="仿宋_GB2312" w:cs="仿宋_GB2312"/>
          <w:b w:val="0"/>
          <w:bCs/>
          <w:color w:val="auto"/>
          <w:kern w:val="2"/>
          <w:sz w:val="28"/>
          <w:szCs w:val="28"/>
        </w:rPr>
        <w:t>日</w:t>
      </w:r>
      <w:r>
        <w:rPr>
          <w:rFonts w:hint="eastAsia" w:ascii="仿宋_GB2312" w:hAnsi="仿宋_GB2312" w:cs="仿宋_GB2312"/>
          <w:b/>
          <w:color w:val="auto"/>
          <w:kern w:val="2"/>
          <w:sz w:val="28"/>
          <w:szCs w:val="28"/>
        </w:rPr>
        <w:t xml:space="preserve"> </w:t>
      </w: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pStyle w:val="26"/>
        <w:rPr>
          <w:rFonts w:hint="eastAsia" w:ascii="仿宋_GB2312" w:hAnsi="仿宋_GB2312" w:eastAsia="仿宋_GB2312" w:cs="仿宋_GB2312"/>
          <w:b/>
          <w:color w:val="000000"/>
          <w:sz w:val="28"/>
          <w:szCs w:val="28"/>
        </w:rPr>
      </w:pPr>
    </w:p>
    <w:p>
      <w:pPr>
        <w:pStyle w:val="26"/>
        <w:rPr>
          <w:rFonts w:hint="eastAsia" w:ascii="仿宋_GB2312" w:hAnsi="仿宋_GB2312" w:eastAsia="仿宋_GB2312" w:cs="仿宋_GB2312"/>
          <w:b/>
          <w:color w:val="000000"/>
          <w:sz w:val="28"/>
          <w:szCs w:val="28"/>
        </w:rPr>
      </w:pPr>
    </w:p>
    <w:p>
      <w:pPr>
        <w:pStyle w:val="26"/>
        <w:rPr>
          <w:rFonts w:hint="eastAsia" w:ascii="仿宋_GB2312" w:hAnsi="仿宋_GB2312" w:eastAsia="仿宋_GB2312" w:cs="仿宋_GB2312"/>
          <w:b/>
          <w:color w:val="000000"/>
          <w:sz w:val="28"/>
          <w:szCs w:val="28"/>
        </w:rPr>
      </w:pPr>
    </w:p>
    <w:p>
      <w:pPr>
        <w:jc w:val="center"/>
        <w:rPr>
          <w:rFonts w:ascii="仿宋_GB2312" w:hAnsi="仿宋_GB2312" w:eastAsia="仿宋_GB2312" w:cs="仿宋_GB2312"/>
          <w:b/>
          <w:color w:val="000000"/>
          <w:sz w:val="28"/>
          <w:szCs w:val="28"/>
        </w:rPr>
      </w:pPr>
    </w:p>
    <w:p>
      <w:pPr>
        <w:pStyle w:val="13"/>
        <w:rPr>
          <w:rFonts w:ascii="仿宋_GB2312" w:hAnsi="仿宋_GB2312" w:eastAsia="仿宋_GB2312" w:cs="仿宋_GB2312"/>
          <w:b/>
          <w:color w:val="000000"/>
          <w:sz w:val="28"/>
          <w:szCs w:val="28"/>
        </w:rPr>
      </w:pPr>
    </w:p>
    <w:p>
      <w:pPr>
        <w:pStyle w:val="13"/>
        <w:rPr>
          <w:rFonts w:ascii="仿宋_GB2312" w:hAnsi="仿宋_GB2312" w:eastAsia="仿宋_GB2312" w:cs="仿宋_GB2312"/>
          <w:b/>
          <w:color w:val="000000"/>
          <w:sz w:val="28"/>
          <w:szCs w:val="28"/>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FangSong_GB2312">
    <w:altName w:val="仿宋"/>
    <w:panose1 w:val="02010609060101010101"/>
    <w:charset w:val="86"/>
    <w:family w:val="modern"/>
    <w:pitch w:val="default"/>
    <w:sig w:usb0="00000000" w:usb1="00000000"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sz w:val="21"/>
        <w:szCs w:val="21"/>
      </w:rPr>
    </w:pPr>
    <w:r>
      <w:rPr>
        <w:sz w:val="15"/>
        <w:szCs w:val="21"/>
      </w:rPr>
      <w:fldChar w:fldCharType="begin"/>
    </w:r>
    <w:r>
      <w:rPr>
        <w:rStyle w:val="32"/>
        <w:sz w:val="21"/>
        <w:szCs w:val="21"/>
      </w:rPr>
      <w:instrText xml:space="preserve">PAGE  </w:instrText>
    </w:r>
    <w:r>
      <w:rPr>
        <w:sz w:val="15"/>
        <w:szCs w:val="21"/>
      </w:rPr>
      <w:fldChar w:fldCharType="separate"/>
    </w:r>
    <w:r>
      <w:rPr>
        <w:rStyle w:val="32"/>
        <w:sz w:val="21"/>
        <w:szCs w:val="21"/>
      </w:rPr>
      <w:t>2</w:t>
    </w:r>
    <w:r>
      <w:rPr>
        <w:sz w:val="15"/>
        <w:szCs w:val="21"/>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separate"/>
    </w:r>
    <w:r>
      <w:rPr>
        <w:rStyle w:val="32"/>
      </w:rPr>
      <w:t>23</w:t>
    </w:r>
    <w: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AKlUWAgAAFQQAAA4AAABkcnMvZTJvRG9jLnhtbK1TzY7TMBC+I/EO&#10;lu80aRG7VdV0VXZVhFSxKxXE2XWcJpL/ZLtNygPAG3Diwp3n6nPw2Wm6aJcT4mKPPePPM998M7/p&#10;lCQH4XxjdEHHo5wSobkpG70r6KePq1dTSnxgumTSaFHQo/D0ZvHyxby1MzExtZGlcAQg2s9aW9A6&#10;BDvLMs9roZgfGSs0nJVxigUc3S4rHWuBrmQ2yfOrrDWutM5w4T1u73onXST8qhI83FeVF4HIgiK3&#10;kFaX1m1cs8WczXaO2brh5zTYP2ShWKPx6QXqjgVG9q55BqUa7ow3VRhxozJTVQ0XqQZUM86fVLOp&#10;mRWpFpDj7YUm//9g+YfDgyNNWdBrSjRTaNHp+7fTj1+nn1/JdaSntX6GqI1FXOjemg5tHu49LmPV&#10;XeVU3FEPgR9EHy/kii4QHh9NJ9NpDheHbzgAP3t8bp0P74RRJBoFdeheIpUd1j70oUNI/E2bVSNl&#10;6qDUpC3o1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ZACpVFgIAABUEAAAOAAAAAAAA&#10;AAEAIAAAAB8BAABkcnMvZTJvRG9jLnhtbFBLBQYAAAAABgAGAFkBAACnBQ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2250" w:hanging="120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2"/>
      </w:rPr>
    </w:pPr>
    <w:r>
      <w:fldChar w:fldCharType="begin"/>
    </w:r>
    <w:r>
      <w:rPr>
        <w:rStyle w:val="32"/>
      </w:rPr>
      <w:instrText xml:space="preserve">PAGE  </w:instrText>
    </w:r>
    <w:r>
      <w:fldChar w:fldCharType="separate"/>
    </w:r>
    <w:r>
      <w:rPr>
        <w:rStyle w:val="32"/>
      </w:rPr>
      <w:t>24</w:t>
    </w:r>
    <w:r>
      <w:fldChar w:fldCharType="end"/>
    </w:r>
  </w:p>
  <w:p>
    <w:pPr>
      <w:pStyle w:val="1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2250" w:hanging="1200"/>
      <w:jc w:val="center"/>
    </w:pPr>
    <w:r>
      <w:fldChar w:fldCharType="begin"/>
    </w:r>
    <w:r>
      <w:instrText xml:space="preserve">PAGE   \* MERGEFORMAT</w:instrText>
    </w:r>
    <w:r>
      <w:fldChar w:fldCharType="separate"/>
    </w:r>
    <w:r>
      <w:rPr>
        <w:lang w:val="zh-CN"/>
      </w:rPr>
      <w:t>40</w:t>
    </w:r>
    <w: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4A376"/>
    <w:multiLevelType w:val="singleLevel"/>
    <w:tmpl w:val="BFE4A376"/>
    <w:lvl w:ilvl="0" w:tentative="0">
      <w:start w:val="2"/>
      <w:numFmt w:val="decimal"/>
      <w:lvlText w:val="%1."/>
      <w:lvlJc w:val="left"/>
      <w:pPr>
        <w:tabs>
          <w:tab w:val="left" w:pos="312"/>
        </w:tabs>
        <w:ind w:left="1050" w:leftChars="0" w:firstLine="0" w:firstLineChars="0"/>
      </w:p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609CE215"/>
    <w:multiLevelType w:val="singleLevel"/>
    <w:tmpl w:val="609CE215"/>
    <w:lvl w:ilvl="0" w:tentative="0">
      <w:start w:val="6"/>
      <w:numFmt w:val="chineseCounting"/>
      <w:suff w:val="nothing"/>
      <w:lvlText w:val="%1、"/>
      <w:lvlJc w:val="left"/>
      <w:rPr>
        <w:rFonts w:hint="eastAsia"/>
      </w:rPr>
    </w:lvl>
  </w:abstractNum>
  <w:abstractNum w:abstractNumId="4">
    <w:nsid w:val="771C8F7B"/>
    <w:multiLevelType w:val="singleLevel"/>
    <w:tmpl w:val="771C8F7B"/>
    <w:lvl w:ilvl="0" w:tentative="0">
      <w:start w:val="4"/>
      <w:numFmt w:val="chineseCounting"/>
      <w:suff w:val="space"/>
      <w:lvlText w:val="第%1条"/>
      <w:lvlJc w:val="left"/>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56"/>
    <w:rsid w:val="000140E9"/>
    <w:rsid w:val="00015CF4"/>
    <w:rsid w:val="000335DD"/>
    <w:rsid w:val="000375F2"/>
    <w:rsid w:val="00057A3F"/>
    <w:rsid w:val="0007268E"/>
    <w:rsid w:val="00077A96"/>
    <w:rsid w:val="00084423"/>
    <w:rsid w:val="00096B6A"/>
    <w:rsid w:val="000A7039"/>
    <w:rsid w:val="000B1143"/>
    <w:rsid w:val="000C3DC1"/>
    <w:rsid w:val="000C7A8B"/>
    <w:rsid w:val="000D4AC3"/>
    <w:rsid w:val="000E4716"/>
    <w:rsid w:val="000E57F3"/>
    <w:rsid w:val="000F09A8"/>
    <w:rsid w:val="000F1FD6"/>
    <w:rsid w:val="000F7AFC"/>
    <w:rsid w:val="00114978"/>
    <w:rsid w:val="00120400"/>
    <w:rsid w:val="00120A25"/>
    <w:rsid w:val="00125E34"/>
    <w:rsid w:val="001310CA"/>
    <w:rsid w:val="0014288C"/>
    <w:rsid w:val="00146712"/>
    <w:rsid w:val="0015366E"/>
    <w:rsid w:val="001556C1"/>
    <w:rsid w:val="00163046"/>
    <w:rsid w:val="0016570A"/>
    <w:rsid w:val="00165B66"/>
    <w:rsid w:val="00185CC8"/>
    <w:rsid w:val="001876E9"/>
    <w:rsid w:val="001C134F"/>
    <w:rsid w:val="001C1AF0"/>
    <w:rsid w:val="001C3FFA"/>
    <w:rsid w:val="001D11DD"/>
    <w:rsid w:val="001F2F7C"/>
    <w:rsid w:val="00202C7F"/>
    <w:rsid w:val="00206EBC"/>
    <w:rsid w:val="0021514A"/>
    <w:rsid w:val="00240779"/>
    <w:rsid w:val="002443B3"/>
    <w:rsid w:val="00251CAD"/>
    <w:rsid w:val="002610FA"/>
    <w:rsid w:val="00264597"/>
    <w:rsid w:val="0026649A"/>
    <w:rsid w:val="002B2A00"/>
    <w:rsid w:val="002B3FF6"/>
    <w:rsid w:val="002C294E"/>
    <w:rsid w:val="002D269A"/>
    <w:rsid w:val="002D7782"/>
    <w:rsid w:val="002E0983"/>
    <w:rsid w:val="002E370D"/>
    <w:rsid w:val="002E588D"/>
    <w:rsid w:val="002E78D4"/>
    <w:rsid w:val="00320836"/>
    <w:rsid w:val="00333ADE"/>
    <w:rsid w:val="0033754A"/>
    <w:rsid w:val="003430BC"/>
    <w:rsid w:val="00345F7B"/>
    <w:rsid w:val="003504A7"/>
    <w:rsid w:val="0036722E"/>
    <w:rsid w:val="003915F8"/>
    <w:rsid w:val="003C51EF"/>
    <w:rsid w:val="003C5E23"/>
    <w:rsid w:val="003E60E0"/>
    <w:rsid w:val="00456E88"/>
    <w:rsid w:val="004575A2"/>
    <w:rsid w:val="00460D4B"/>
    <w:rsid w:val="00465D1E"/>
    <w:rsid w:val="00484A39"/>
    <w:rsid w:val="00486BD5"/>
    <w:rsid w:val="004A1ADA"/>
    <w:rsid w:val="004B44EB"/>
    <w:rsid w:val="004D7396"/>
    <w:rsid w:val="004F1039"/>
    <w:rsid w:val="00505A73"/>
    <w:rsid w:val="005150BE"/>
    <w:rsid w:val="005357CF"/>
    <w:rsid w:val="00544B04"/>
    <w:rsid w:val="0055401F"/>
    <w:rsid w:val="00571769"/>
    <w:rsid w:val="00597CC8"/>
    <w:rsid w:val="005A28FE"/>
    <w:rsid w:val="005A37EE"/>
    <w:rsid w:val="005B36C3"/>
    <w:rsid w:val="005D35BE"/>
    <w:rsid w:val="005E3D45"/>
    <w:rsid w:val="005F3D18"/>
    <w:rsid w:val="00605E54"/>
    <w:rsid w:val="006142E6"/>
    <w:rsid w:val="00622D88"/>
    <w:rsid w:val="00625255"/>
    <w:rsid w:val="0064057F"/>
    <w:rsid w:val="00670BF6"/>
    <w:rsid w:val="00681292"/>
    <w:rsid w:val="00683FA0"/>
    <w:rsid w:val="006869D4"/>
    <w:rsid w:val="006902BB"/>
    <w:rsid w:val="00690701"/>
    <w:rsid w:val="00691330"/>
    <w:rsid w:val="00696523"/>
    <w:rsid w:val="006966D9"/>
    <w:rsid w:val="006A200B"/>
    <w:rsid w:val="006A5FEE"/>
    <w:rsid w:val="006A6264"/>
    <w:rsid w:val="006B635F"/>
    <w:rsid w:val="006C427D"/>
    <w:rsid w:val="00721EC9"/>
    <w:rsid w:val="00726DDD"/>
    <w:rsid w:val="00730D2D"/>
    <w:rsid w:val="007601A7"/>
    <w:rsid w:val="00765FFB"/>
    <w:rsid w:val="00772378"/>
    <w:rsid w:val="00772644"/>
    <w:rsid w:val="00777075"/>
    <w:rsid w:val="00796227"/>
    <w:rsid w:val="007A417A"/>
    <w:rsid w:val="007E5CF2"/>
    <w:rsid w:val="007F0281"/>
    <w:rsid w:val="00802D97"/>
    <w:rsid w:val="00810879"/>
    <w:rsid w:val="00814FF5"/>
    <w:rsid w:val="00841A1F"/>
    <w:rsid w:val="00855C69"/>
    <w:rsid w:val="00861667"/>
    <w:rsid w:val="0086335A"/>
    <w:rsid w:val="008750AD"/>
    <w:rsid w:val="00894FDF"/>
    <w:rsid w:val="008A2A49"/>
    <w:rsid w:val="008A32FF"/>
    <w:rsid w:val="008A5C76"/>
    <w:rsid w:val="008A6389"/>
    <w:rsid w:val="008A7A40"/>
    <w:rsid w:val="008C19A8"/>
    <w:rsid w:val="008C4469"/>
    <w:rsid w:val="008D0428"/>
    <w:rsid w:val="008E27C5"/>
    <w:rsid w:val="008F078B"/>
    <w:rsid w:val="008F5A8F"/>
    <w:rsid w:val="0091463D"/>
    <w:rsid w:val="009200E4"/>
    <w:rsid w:val="009239AD"/>
    <w:rsid w:val="00930EFA"/>
    <w:rsid w:val="00931F2F"/>
    <w:rsid w:val="00942C19"/>
    <w:rsid w:val="0094432C"/>
    <w:rsid w:val="00945413"/>
    <w:rsid w:val="00953791"/>
    <w:rsid w:val="00963E42"/>
    <w:rsid w:val="00971F9D"/>
    <w:rsid w:val="009850A2"/>
    <w:rsid w:val="00993F5B"/>
    <w:rsid w:val="00997FB8"/>
    <w:rsid w:val="009C32F9"/>
    <w:rsid w:val="009D2D87"/>
    <w:rsid w:val="009D3C8A"/>
    <w:rsid w:val="00A16431"/>
    <w:rsid w:val="00A21272"/>
    <w:rsid w:val="00A24484"/>
    <w:rsid w:val="00A2602D"/>
    <w:rsid w:val="00A3655A"/>
    <w:rsid w:val="00A67E3E"/>
    <w:rsid w:val="00AA3EA0"/>
    <w:rsid w:val="00AA6519"/>
    <w:rsid w:val="00AB394C"/>
    <w:rsid w:val="00AC6AAF"/>
    <w:rsid w:val="00AD2235"/>
    <w:rsid w:val="00AD7FE6"/>
    <w:rsid w:val="00AE28D2"/>
    <w:rsid w:val="00AE2BEE"/>
    <w:rsid w:val="00B02067"/>
    <w:rsid w:val="00B03FC5"/>
    <w:rsid w:val="00B133DF"/>
    <w:rsid w:val="00B2140B"/>
    <w:rsid w:val="00B33D18"/>
    <w:rsid w:val="00B340BD"/>
    <w:rsid w:val="00B40B7F"/>
    <w:rsid w:val="00B43286"/>
    <w:rsid w:val="00B551A3"/>
    <w:rsid w:val="00B63691"/>
    <w:rsid w:val="00B677AD"/>
    <w:rsid w:val="00B77ADB"/>
    <w:rsid w:val="00B850CE"/>
    <w:rsid w:val="00B86C42"/>
    <w:rsid w:val="00BA3739"/>
    <w:rsid w:val="00BA69BA"/>
    <w:rsid w:val="00BB5DF4"/>
    <w:rsid w:val="00BC4CCB"/>
    <w:rsid w:val="00BE211E"/>
    <w:rsid w:val="00BF6B91"/>
    <w:rsid w:val="00C05F3F"/>
    <w:rsid w:val="00C2042E"/>
    <w:rsid w:val="00C21AF6"/>
    <w:rsid w:val="00C27A7E"/>
    <w:rsid w:val="00C40316"/>
    <w:rsid w:val="00C41638"/>
    <w:rsid w:val="00C4678F"/>
    <w:rsid w:val="00C531DA"/>
    <w:rsid w:val="00C54B3E"/>
    <w:rsid w:val="00C55E20"/>
    <w:rsid w:val="00C63C40"/>
    <w:rsid w:val="00CB16DA"/>
    <w:rsid w:val="00CB741C"/>
    <w:rsid w:val="00CB789E"/>
    <w:rsid w:val="00CC3E1A"/>
    <w:rsid w:val="00CE6E1E"/>
    <w:rsid w:val="00D123EF"/>
    <w:rsid w:val="00D265C8"/>
    <w:rsid w:val="00D276F2"/>
    <w:rsid w:val="00D37048"/>
    <w:rsid w:val="00D410B9"/>
    <w:rsid w:val="00D61946"/>
    <w:rsid w:val="00D808D1"/>
    <w:rsid w:val="00D9048E"/>
    <w:rsid w:val="00D93382"/>
    <w:rsid w:val="00D95093"/>
    <w:rsid w:val="00DA083F"/>
    <w:rsid w:val="00DA0AC8"/>
    <w:rsid w:val="00DC43FD"/>
    <w:rsid w:val="00DC4A83"/>
    <w:rsid w:val="00DC67BF"/>
    <w:rsid w:val="00DD1D91"/>
    <w:rsid w:val="00DD5A57"/>
    <w:rsid w:val="00DE0BC6"/>
    <w:rsid w:val="00DF7944"/>
    <w:rsid w:val="00E01AF9"/>
    <w:rsid w:val="00E3354B"/>
    <w:rsid w:val="00E35C30"/>
    <w:rsid w:val="00E476C8"/>
    <w:rsid w:val="00E66DE5"/>
    <w:rsid w:val="00E935B2"/>
    <w:rsid w:val="00EA4E23"/>
    <w:rsid w:val="00EA5B4C"/>
    <w:rsid w:val="00EB138F"/>
    <w:rsid w:val="00EB1AEB"/>
    <w:rsid w:val="00EC23A3"/>
    <w:rsid w:val="00EE357B"/>
    <w:rsid w:val="00EE6BCA"/>
    <w:rsid w:val="00EF14A8"/>
    <w:rsid w:val="00EF16CD"/>
    <w:rsid w:val="00F12BF4"/>
    <w:rsid w:val="00F16B5D"/>
    <w:rsid w:val="00F24492"/>
    <w:rsid w:val="00F45DB6"/>
    <w:rsid w:val="00F474C1"/>
    <w:rsid w:val="00F83414"/>
    <w:rsid w:val="00F861C1"/>
    <w:rsid w:val="00F92E03"/>
    <w:rsid w:val="00FB0D59"/>
    <w:rsid w:val="00FD16D1"/>
    <w:rsid w:val="00FD6BE0"/>
    <w:rsid w:val="00FF0172"/>
    <w:rsid w:val="00FF6851"/>
    <w:rsid w:val="010032C9"/>
    <w:rsid w:val="01116F63"/>
    <w:rsid w:val="0159783F"/>
    <w:rsid w:val="01852CFE"/>
    <w:rsid w:val="01952872"/>
    <w:rsid w:val="01A86DCE"/>
    <w:rsid w:val="01AF40FA"/>
    <w:rsid w:val="01E942DF"/>
    <w:rsid w:val="020B01B0"/>
    <w:rsid w:val="02677C7A"/>
    <w:rsid w:val="02830F3D"/>
    <w:rsid w:val="02B505A6"/>
    <w:rsid w:val="02D26DD8"/>
    <w:rsid w:val="035545F2"/>
    <w:rsid w:val="03602493"/>
    <w:rsid w:val="03757133"/>
    <w:rsid w:val="03E115C5"/>
    <w:rsid w:val="04023549"/>
    <w:rsid w:val="04072051"/>
    <w:rsid w:val="0441727D"/>
    <w:rsid w:val="04DA4A7C"/>
    <w:rsid w:val="050125B2"/>
    <w:rsid w:val="055E7793"/>
    <w:rsid w:val="05794668"/>
    <w:rsid w:val="057A447D"/>
    <w:rsid w:val="05814BD5"/>
    <w:rsid w:val="05C776EF"/>
    <w:rsid w:val="05D13A18"/>
    <w:rsid w:val="05E87C9B"/>
    <w:rsid w:val="06127337"/>
    <w:rsid w:val="061B5DC0"/>
    <w:rsid w:val="0653734C"/>
    <w:rsid w:val="06596CC2"/>
    <w:rsid w:val="066D5021"/>
    <w:rsid w:val="06CE78EC"/>
    <w:rsid w:val="06F01BA3"/>
    <w:rsid w:val="070F2391"/>
    <w:rsid w:val="07C908A6"/>
    <w:rsid w:val="07CC0F5B"/>
    <w:rsid w:val="081503C2"/>
    <w:rsid w:val="085B06D0"/>
    <w:rsid w:val="09711B23"/>
    <w:rsid w:val="09AD0191"/>
    <w:rsid w:val="09BC2CFB"/>
    <w:rsid w:val="09D57051"/>
    <w:rsid w:val="0A094D80"/>
    <w:rsid w:val="0A0C4BD8"/>
    <w:rsid w:val="0A266196"/>
    <w:rsid w:val="0A5623E4"/>
    <w:rsid w:val="0A637467"/>
    <w:rsid w:val="0AAB56A7"/>
    <w:rsid w:val="0AF4446C"/>
    <w:rsid w:val="0B2A0E1C"/>
    <w:rsid w:val="0BB276B4"/>
    <w:rsid w:val="0BC24BD0"/>
    <w:rsid w:val="0C134BB5"/>
    <w:rsid w:val="0C2744DB"/>
    <w:rsid w:val="0C8953A6"/>
    <w:rsid w:val="0CA70124"/>
    <w:rsid w:val="0D595A06"/>
    <w:rsid w:val="0DA854F4"/>
    <w:rsid w:val="0DEF6B7A"/>
    <w:rsid w:val="0E1D027F"/>
    <w:rsid w:val="0E2B2381"/>
    <w:rsid w:val="0E5B48FD"/>
    <w:rsid w:val="0E8F7BB7"/>
    <w:rsid w:val="0EC55217"/>
    <w:rsid w:val="0ECD4D52"/>
    <w:rsid w:val="0EE05BE0"/>
    <w:rsid w:val="0F1331EE"/>
    <w:rsid w:val="0F3970D5"/>
    <w:rsid w:val="0F4D5A7F"/>
    <w:rsid w:val="0F5F086F"/>
    <w:rsid w:val="0F674F27"/>
    <w:rsid w:val="0FAA2C01"/>
    <w:rsid w:val="0FE756F1"/>
    <w:rsid w:val="0FF94F80"/>
    <w:rsid w:val="105374C5"/>
    <w:rsid w:val="107D1E18"/>
    <w:rsid w:val="10B41E76"/>
    <w:rsid w:val="10E11839"/>
    <w:rsid w:val="10F54CF5"/>
    <w:rsid w:val="11252BB3"/>
    <w:rsid w:val="11320C3D"/>
    <w:rsid w:val="11CA4DD7"/>
    <w:rsid w:val="11FE38F6"/>
    <w:rsid w:val="127C5E21"/>
    <w:rsid w:val="12AB053F"/>
    <w:rsid w:val="12F12BBE"/>
    <w:rsid w:val="130A2660"/>
    <w:rsid w:val="13264F9E"/>
    <w:rsid w:val="13281AFD"/>
    <w:rsid w:val="136019E8"/>
    <w:rsid w:val="138955FE"/>
    <w:rsid w:val="144B3828"/>
    <w:rsid w:val="144B5667"/>
    <w:rsid w:val="148F5728"/>
    <w:rsid w:val="14E117B6"/>
    <w:rsid w:val="14F16866"/>
    <w:rsid w:val="156B2F38"/>
    <w:rsid w:val="15C96017"/>
    <w:rsid w:val="15E27CE0"/>
    <w:rsid w:val="15E62986"/>
    <w:rsid w:val="16336155"/>
    <w:rsid w:val="167854C7"/>
    <w:rsid w:val="17620A6C"/>
    <w:rsid w:val="180A3D3D"/>
    <w:rsid w:val="18131D93"/>
    <w:rsid w:val="18664BBE"/>
    <w:rsid w:val="192C3334"/>
    <w:rsid w:val="193418EF"/>
    <w:rsid w:val="198E377B"/>
    <w:rsid w:val="1A0920B4"/>
    <w:rsid w:val="1A143757"/>
    <w:rsid w:val="1A9F69FA"/>
    <w:rsid w:val="1B0D0304"/>
    <w:rsid w:val="1B2B2B63"/>
    <w:rsid w:val="1B361C75"/>
    <w:rsid w:val="1B43308F"/>
    <w:rsid w:val="1B6D20C4"/>
    <w:rsid w:val="1B7A4DF0"/>
    <w:rsid w:val="1BEA518B"/>
    <w:rsid w:val="1C6F0EF5"/>
    <w:rsid w:val="1C707679"/>
    <w:rsid w:val="1C8F2E51"/>
    <w:rsid w:val="1C9818EC"/>
    <w:rsid w:val="1CBC54A7"/>
    <w:rsid w:val="1CD82ED8"/>
    <w:rsid w:val="1D46273D"/>
    <w:rsid w:val="1D4723DA"/>
    <w:rsid w:val="1DA90D6C"/>
    <w:rsid w:val="1DAD616C"/>
    <w:rsid w:val="1E48308D"/>
    <w:rsid w:val="1E4B6639"/>
    <w:rsid w:val="1E8F11B0"/>
    <w:rsid w:val="1ECC79B5"/>
    <w:rsid w:val="1ED37D36"/>
    <w:rsid w:val="1F0F1FC0"/>
    <w:rsid w:val="1F1015EB"/>
    <w:rsid w:val="1F1B40DA"/>
    <w:rsid w:val="1F597EBB"/>
    <w:rsid w:val="1FE176DA"/>
    <w:rsid w:val="200577FC"/>
    <w:rsid w:val="200F5DEC"/>
    <w:rsid w:val="205A7247"/>
    <w:rsid w:val="20E72A1C"/>
    <w:rsid w:val="20ED004F"/>
    <w:rsid w:val="213848FE"/>
    <w:rsid w:val="218C498F"/>
    <w:rsid w:val="21B41254"/>
    <w:rsid w:val="21BD0EEA"/>
    <w:rsid w:val="21C9790B"/>
    <w:rsid w:val="21E33134"/>
    <w:rsid w:val="22425C9A"/>
    <w:rsid w:val="22763C2B"/>
    <w:rsid w:val="228139D3"/>
    <w:rsid w:val="228C5356"/>
    <w:rsid w:val="229A4864"/>
    <w:rsid w:val="22E54F78"/>
    <w:rsid w:val="22F3378E"/>
    <w:rsid w:val="23907B67"/>
    <w:rsid w:val="23C63549"/>
    <w:rsid w:val="23D20E63"/>
    <w:rsid w:val="23EB195A"/>
    <w:rsid w:val="241E4213"/>
    <w:rsid w:val="24410AFE"/>
    <w:rsid w:val="24FF354C"/>
    <w:rsid w:val="253B1F37"/>
    <w:rsid w:val="25F672E6"/>
    <w:rsid w:val="263210C4"/>
    <w:rsid w:val="27141183"/>
    <w:rsid w:val="271C6236"/>
    <w:rsid w:val="27965922"/>
    <w:rsid w:val="27AD0772"/>
    <w:rsid w:val="2806381D"/>
    <w:rsid w:val="2861646B"/>
    <w:rsid w:val="28BF43E2"/>
    <w:rsid w:val="28DC7231"/>
    <w:rsid w:val="29205C67"/>
    <w:rsid w:val="299713BC"/>
    <w:rsid w:val="29C72400"/>
    <w:rsid w:val="29C82A11"/>
    <w:rsid w:val="2A697906"/>
    <w:rsid w:val="2A7C586A"/>
    <w:rsid w:val="2A955EC8"/>
    <w:rsid w:val="2AB842DC"/>
    <w:rsid w:val="2ADE6541"/>
    <w:rsid w:val="2AFE7CE3"/>
    <w:rsid w:val="2B080CC5"/>
    <w:rsid w:val="2B3D64FF"/>
    <w:rsid w:val="2B402391"/>
    <w:rsid w:val="2B82330D"/>
    <w:rsid w:val="2B89283E"/>
    <w:rsid w:val="2BBB1137"/>
    <w:rsid w:val="2C027C89"/>
    <w:rsid w:val="2C5843E6"/>
    <w:rsid w:val="2C631422"/>
    <w:rsid w:val="2CB176F5"/>
    <w:rsid w:val="2CB34967"/>
    <w:rsid w:val="2D0B68A1"/>
    <w:rsid w:val="2D4D0493"/>
    <w:rsid w:val="2D543832"/>
    <w:rsid w:val="2D5F3B9B"/>
    <w:rsid w:val="2D604F3A"/>
    <w:rsid w:val="2D62532C"/>
    <w:rsid w:val="2D685D7D"/>
    <w:rsid w:val="2D8C1E2E"/>
    <w:rsid w:val="2DD93367"/>
    <w:rsid w:val="2DE56FCE"/>
    <w:rsid w:val="2E1202F0"/>
    <w:rsid w:val="2E1A684B"/>
    <w:rsid w:val="2E7E331B"/>
    <w:rsid w:val="2E8D73CF"/>
    <w:rsid w:val="2EC544B9"/>
    <w:rsid w:val="2EE03F4C"/>
    <w:rsid w:val="2F26548B"/>
    <w:rsid w:val="2FB859D9"/>
    <w:rsid w:val="309B4B6C"/>
    <w:rsid w:val="30CE36A6"/>
    <w:rsid w:val="30D030D5"/>
    <w:rsid w:val="30D81002"/>
    <w:rsid w:val="30FC4993"/>
    <w:rsid w:val="31185BBB"/>
    <w:rsid w:val="314E53F8"/>
    <w:rsid w:val="315605AF"/>
    <w:rsid w:val="315B6564"/>
    <w:rsid w:val="316830BD"/>
    <w:rsid w:val="316D49F0"/>
    <w:rsid w:val="31CA511F"/>
    <w:rsid w:val="31CB7CE0"/>
    <w:rsid w:val="3285061F"/>
    <w:rsid w:val="32AC4310"/>
    <w:rsid w:val="32BE5299"/>
    <w:rsid w:val="32F20C3D"/>
    <w:rsid w:val="331D2F0A"/>
    <w:rsid w:val="33726038"/>
    <w:rsid w:val="338564F2"/>
    <w:rsid w:val="33A31165"/>
    <w:rsid w:val="33B82358"/>
    <w:rsid w:val="33D92591"/>
    <w:rsid w:val="33DE4697"/>
    <w:rsid w:val="33F06EAE"/>
    <w:rsid w:val="340B760A"/>
    <w:rsid w:val="340F473C"/>
    <w:rsid w:val="34324A63"/>
    <w:rsid w:val="34C04FA2"/>
    <w:rsid w:val="34CB0B60"/>
    <w:rsid w:val="34CD5E58"/>
    <w:rsid w:val="353E3E9D"/>
    <w:rsid w:val="356E4E84"/>
    <w:rsid w:val="35C13513"/>
    <w:rsid w:val="35FC6A68"/>
    <w:rsid w:val="3626584F"/>
    <w:rsid w:val="36BE685A"/>
    <w:rsid w:val="36C50FC0"/>
    <w:rsid w:val="371140FA"/>
    <w:rsid w:val="374C2BD1"/>
    <w:rsid w:val="3796534D"/>
    <w:rsid w:val="37D14096"/>
    <w:rsid w:val="37DF2153"/>
    <w:rsid w:val="37E91C6D"/>
    <w:rsid w:val="384212CB"/>
    <w:rsid w:val="384744E5"/>
    <w:rsid w:val="384F466F"/>
    <w:rsid w:val="386B196F"/>
    <w:rsid w:val="386E221C"/>
    <w:rsid w:val="388B3D17"/>
    <w:rsid w:val="38F07467"/>
    <w:rsid w:val="390A28AA"/>
    <w:rsid w:val="394549A0"/>
    <w:rsid w:val="398164CB"/>
    <w:rsid w:val="39A3109B"/>
    <w:rsid w:val="39AD7F63"/>
    <w:rsid w:val="39D73CBC"/>
    <w:rsid w:val="39E1774E"/>
    <w:rsid w:val="39F97DBD"/>
    <w:rsid w:val="3A045FAC"/>
    <w:rsid w:val="3A0C7DFC"/>
    <w:rsid w:val="3A2A2BFF"/>
    <w:rsid w:val="3A951A0D"/>
    <w:rsid w:val="3AF40A72"/>
    <w:rsid w:val="3B3323DE"/>
    <w:rsid w:val="3B453EBD"/>
    <w:rsid w:val="3B6607E8"/>
    <w:rsid w:val="3B8E3524"/>
    <w:rsid w:val="3BAD08FC"/>
    <w:rsid w:val="3BB051D8"/>
    <w:rsid w:val="3BE07288"/>
    <w:rsid w:val="3C030AFB"/>
    <w:rsid w:val="3C4F46C9"/>
    <w:rsid w:val="3C6569CD"/>
    <w:rsid w:val="3C74686A"/>
    <w:rsid w:val="3CAB0FA6"/>
    <w:rsid w:val="3CBC0613"/>
    <w:rsid w:val="3CE70089"/>
    <w:rsid w:val="3D321293"/>
    <w:rsid w:val="3D5B232C"/>
    <w:rsid w:val="3D9D25FD"/>
    <w:rsid w:val="3DA45DF9"/>
    <w:rsid w:val="3DA65027"/>
    <w:rsid w:val="3DB33D1D"/>
    <w:rsid w:val="3DD40A49"/>
    <w:rsid w:val="3DDB35A5"/>
    <w:rsid w:val="3DFF3279"/>
    <w:rsid w:val="3EBB1D55"/>
    <w:rsid w:val="3ECD216D"/>
    <w:rsid w:val="3F7E32E2"/>
    <w:rsid w:val="3FD71A9C"/>
    <w:rsid w:val="406338CB"/>
    <w:rsid w:val="40765817"/>
    <w:rsid w:val="407F2354"/>
    <w:rsid w:val="40AE0F52"/>
    <w:rsid w:val="40E17F48"/>
    <w:rsid w:val="40E655A2"/>
    <w:rsid w:val="412423BD"/>
    <w:rsid w:val="41606726"/>
    <w:rsid w:val="41AC4DD2"/>
    <w:rsid w:val="41C42E95"/>
    <w:rsid w:val="41ED70F3"/>
    <w:rsid w:val="42345C7C"/>
    <w:rsid w:val="424D27E2"/>
    <w:rsid w:val="42722B0B"/>
    <w:rsid w:val="429031C9"/>
    <w:rsid w:val="42A44D21"/>
    <w:rsid w:val="43296B28"/>
    <w:rsid w:val="433142BC"/>
    <w:rsid w:val="434767EC"/>
    <w:rsid w:val="434B3586"/>
    <w:rsid w:val="43682B25"/>
    <w:rsid w:val="43CA4EA8"/>
    <w:rsid w:val="43D3438F"/>
    <w:rsid w:val="43E56059"/>
    <w:rsid w:val="441C1962"/>
    <w:rsid w:val="44374BAB"/>
    <w:rsid w:val="448F60FC"/>
    <w:rsid w:val="449B78F3"/>
    <w:rsid w:val="450B2F1D"/>
    <w:rsid w:val="45235471"/>
    <w:rsid w:val="45302C5C"/>
    <w:rsid w:val="45544560"/>
    <w:rsid w:val="45674B0E"/>
    <w:rsid w:val="45E926DA"/>
    <w:rsid w:val="45F17B4A"/>
    <w:rsid w:val="45F60832"/>
    <w:rsid w:val="46424B05"/>
    <w:rsid w:val="465B64F4"/>
    <w:rsid w:val="46786E09"/>
    <w:rsid w:val="467B013F"/>
    <w:rsid w:val="46D105D6"/>
    <w:rsid w:val="472C67FA"/>
    <w:rsid w:val="473451B7"/>
    <w:rsid w:val="47406A53"/>
    <w:rsid w:val="47481CEA"/>
    <w:rsid w:val="47542869"/>
    <w:rsid w:val="4758661E"/>
    <w:rsid w:val="479015CA"/>
    <w:rsid w:val="47A02896"/>
    <w:rsid w:val="47BE34A7"/>
    <w:rsid w:val="47D42376"/>
    <w:rsid w:val="47FA43E8"/>
    <w:rsid w:val="483379F8"/>
    <w:rsid w:val="485972AC"/>
    <w:rsid w:val="48E90686"/>
    <w:rsid w:val="48F112A8"/>
    <w:rsid w:val="49900BAE"/>
    <w:rsid w:val="49FF6392"/>
    <w:rsid w:val="4A556128"/>
    <w:rsid w:val="4A987FBC"/>
    <w:rsid w:val="4AB9131B"/>
    <w:rsid w:val="4B1816D0"/>
    <w:rsid w:val="4B2D32DD"/>
    <w:rsid w:val="4B787074"/>
    <w:rsid w:val="4C512825"/>
    <w:rsid w:val="4C766CF4"/>
    <w:rsid w:val="4C7748B8"/>
    <w:rsid w:val="4C7A1C80"/>
    <w:rsid w:val="4CAB3C2B"/>
    <w:rsid w:val="4D7D6AC8"/>
    <w:rsid w:val="4DA24C21"/>
    <w:rsid w:val="4DE26B04"/>
    <w:rsid w:val="4DF94F1E"/>
    <w:rsid w:val="4E040231"/>
    <w:rsid w:val="4E3908B9"/>
    <w:rsid w:val="4E95503D"/>
    <w:rsid w:val="4EDC1852"/>
    <w:rsid w:val="4EE71B80"/>
    <w:rsid w:val="4EEC7DBC"/>
    <w:rsid w:val="4EF36B7A"/>
    <w:rsid w:val="4EF83415"/>
    <w:rsid w:val="4F844161"/>
    <w:rsid w:val="4F9972CA"/>
    <w:rsid w:val="4FD36782"/>
    <w:rsid w:val="50026854"/>
    <w:rsid w:val="502E23EB"/>
    <w:rsid w:val="503355A7"/>
    <w:rsid w:val="516A25F1"/>
    <w:rsid w:val="51A55117"/>
    <w:rsid w:val="51C65779"/>
    <w:rsid w:val="51E83715"/>
    <w:rsid w:val="51EB26B1"/>
    <w:rsid w:val="535713C8"/>
    <w:rsid w:val="543E69FE"/>
    <w:rsid w:val="54524568"/>
    <w:rsid w:val="547E3ACF"/>
    <w:rsid w:val="548D79AF"/>
    <w:rsid w:val="54AC79BA"/>
    <w:rsid w:val="54AD557F"/>
    <w:rsid w:val="54B15C5C"/>
    <w:rsid w:val="54DA6A8C"/>
    <w:rsid w:val="54FE36D8"/>
    <w:rsid w:val="55092DFD"/>
    <w:rsid w:val="55246BF9"/>
    <w:rsid w:val="5535740D"/>
    <w:rsid w:val="55C679DD"/>
    <w:rsid w:val="55CE268D"/>
    <w:rsid w:val="55DF28D7"/>
    <w:rsid w:val="55E679D2"/>
    <w:rsid w:val="55ED4F2E"/>
    <w:rsid w:val="561B1EB0"/>
    <w:rsid w:val="56665DC6"/>
    <w:rsid w:val="56DC1076"/>
    <w:rsid w:val="56E75EA6"/>
    <w:rsid w:val="571A0A34"/>
    <w:rsid w:val="574B2BE1"/>
    <w:rsid w:val="57512977"/>
    <w:rsid w:val="57573B90"/>
    <w:rsid w:val="57676955"/>
    <w:rsid w:val="57AE5616"/>
    <w:rsid w:val="57D53EC0"/>
    <w:rsid w:val="57E66E99"/>
    <w:rsid w:val="57F16557"/>
    <w:rsid w:val="57F5564B"/>
    <w:rsid w:val="58634667"/>
    <w:rsid w:val="589D6E4F"/>
    <w:rsid w:val="58BF7CC8"/>
    <w:rsid w:val="59737690"/>
    <w:rsid w:val="598C5C48"/>
    <w:rsid w:val="59EC5AA7"/>
    <w:rsid w:val="59F25C3D"/>
    <w:rsid w:val="5A7F75A9"/>
    <w:rsid w:val="5AEE244F"/>
    <w:rsid w:val="5AF120D0"/>
    <w:rsid w:val="5B220059"/>
    <w:rsid w:val="5B296384"/>
    <w:rsid w:val="5B3E3A17"/>
    <w:rsid w:val="5BB973B9"/>
    <w:rsid w:val="5BC20C44"/>
    <w:rsid w:val="5BDA1027"/>
    <w:rsid w:val="5BFA1255"/>
    <w:rsid w:val="5C0120D0"/>
    <w:rsid w:val="5C1A720E"/>
    <w:rsid w:val="5C2D421B"/>
    <w:rsid w:val="5C6D5BC8"/>
    <w:rsid w:val="5C7567DD"/>
    <w:rsid w:val="5C972FE8"/>
    <w:rsid w:val="5D522479"/>
    <w:rsid w:val="5D703D51"/>
    <w:rsid w:val="5E107C0E"/>
    <w:rsid w:val="5E420303"/>
    <w:rsid w:val="5E4D1A6E"/>
    <w:rsid w:val="5E652E3F"/>
    <w:rsid w:val="5E755E88"/>
    <w:rsid w:val="5EAB73E9"/>
    <w:rsid w:val="5ECA1B89"/>
    <w:rsid w:val="5ECA6273"/>
    <w:rsid w:val="5EEE285B"/>
    <w:rsid w:val="5F1B6B43"/>
    <w:rsid w:val="5F2949ED"/>
    <w:rsid w:val="5F543D33"/>
    <w:rsid w:val="5F8A3B45"/>
    <w:rsid w:val="5FE30F85"/>
    <w:rsid w:val="60513516"/>
    <w:rsid w:val="611F7958"/>
    <w:rsid w:val="61200E59"/>
    <w:rsid w:val="61206CE8"/>
    <w:rsid w:val="61247414"/>
    <w:rsid w:val="6144336B"/>
    <w:rsid w:val="61555829"/>
    <w:rsid w:val="61584A35"/>
    <w:rsid w:val="61FD1117"/>
    <w:rsid w:val="620B628B"/>
    <w:rsid w:val="621962FF"/>
    <w:rsid w:val="622110BD"/>
    <w:rsid w:val="623D5D29"/>
    <w:rsid w:val="62E13606"/>
    <w:rsid w:val="63334AA7"/>
    <w:rsid w:val="636E2F6C"/>
    <w:rsid w:val="63A20EC6"/>
    <w:rsid w:val="63B86EEB"/>
    <w:rsid w:val="63FE55B7"/>
    <w:rsid w:val="64127037"/>
    <w:rsid w:val="641651FE"/>
    <w:rsid w:val="64E34B23"/>
    <w:rsid w:val="64F80650"/>
    <w:rsid w:val="658F5E59"/>
    <w:rsid w:val="65CB1E66"/>
    <w:rsid w:val="65D6279D"/>
    <w:rsid w:val="661949B9"/>
    <w:rsid w:val="66213B52"/>
    <w:rsid w:val="66956B75"/>
    <w:rsid w:val="66AA62F4"/>
    <w:rsid w:val="66F13A4A"/>
    <w:rsid w:val="66F478A4"/>
    <w:rsid w:val="67197058"/>
    <w:rsid w:val="67206A2B"/>
    <w:rsid w:val="673466DC"/>
    <w:rsid w:val="674E2DF9"/>
    <w:rsid w:val="676F7ACF"/>
    <w:rsid w:val="67FA5806"/>
    <w:rsid w:val="6887728D"/>
    <w:rsid w:val="68A50D09"/>
    <w:rsid w:val="68AD2723"/>
    <w:rsid w:val="68CC3676"/>
    <w:rsid w:val="68DC2F12"/>
    <w:rsid w:val="68E4663C"/>
    <w:rsid w:val="69007E2B"/>
    <w:rsid w:val="692955C7"/>
    <w:rsid w:val="693F7FDA"/>
    <w:rsid w:val="697E1ADB"/>
    <w:rsid w:val="6A470FD3"/>
    <w:rsid w:val="6A8D3DC2"/>
    <w:rsid w:val="6AD127D7"/>
    <w:rsid w:val="6AE149F5"/>
    <w:rsid w:val="6AEF30C1"/>
    <w:rsid w:val="6B336CC3"/>
    <w:rsid w:val="6BB04844"/>
    <w:rsid w:val="6BE83B66"/>
    <w:rsid w:val="6C402201"/>
    <w:rsid w:val="6C4C04DE"/>
    <w:rsid w:val="6C5B4768"/>
    <w:rsid w:val="6C6C6A6C"/>
    <w:rsid w:val="6C7C22C9"/>
    <w:rsid w:val="6CDA6CF7"/>
    <w:rsid w:val="6CF13524"/>
    <w:rsid w:val="6CFD4327"/>
    <w:rsid w:val="6D40686D"/>
    <w:rsid w:val="6D940052"/>
    <w:rsid w:val="6DCC4552"/>
    <w:rsid w:val="6DE57CF3"/>
    <w:rsid w:val="6DE77726"/>
    <w:rsid w:val="6DF63B0B"/>
    <w:rsid w:val="6E3171E8"/>
    <w:rsid w:val="6E552146"/>
    <w:rsid w:val="6E5842FE"/>
    <w:rsid w:val="6F2C36A1"/>
    <w:rsid w:val="6FAF0755"/>
    <w:rsid w:val="7089607A"/>
    <w:rsid w:val="71444193"/>
    <w:rsid w:val="71571493"/>
    <w:rsid w:val="715D559D"/>
    <w:rsid w:val="7179031A"/>
    <w:rsid w:val="72052885"/>
    <w:rsid w:val="7214750F"/>
    <w:rsid w:val="722B14FF"/>
    <w:rsid w:val="723A70E6"/>
    <w:rsid w:val="725B24E4"/>
    <w:rsid w:val="727D3EC6"/>
    <w:rsid w:val="729473D3"/>
    <w:rsid w:val="72A3469D"/>
    <w:rsid w:val="72AA71A8"/>
    <w:rsid w:val="72C128F3"/>
    <w:rsid w:val="72F07EFA"/>
    <w:rsid w:val="73D5409D"/>
    <w:rsid w:val="73EA6269"/>
    <w:rsid w:val="7410116F"/>
    <w:rsid w:val="74354BFF"/>
    <w:rsid w:val="74396D6A"/>
    <w:rsid w:val="745504E9"/>
    <w:rsid w:val="74ED0673"/>
    <w:rsid w:val="74F64168"/>
    <w:rsid w:val="751B436C"/>
    <w:rsid w:val="75425BF8"/>
    <w:rsid w:val="75826BA9"/>
    <w:rsid w:val="75AC1845"/>
    <w:rsid w:val="75B92567"/>
    <w:rsid w:val="75C829A2"/>
    <w:rsid w:val="75D46BDC"/>
    <w:rsid w:val="75D96456"/>
    <w:rsid w:val="76325107"/>
    <w:rsid w:val="76662C5A"/>
    <w:rsid w:val="76AE6391"/>
    <w:rsid w:val="76B00100"/>
    <w:rsid w:val="772A2FEF"/>
    <w:rsid w:val="777B27AD"/>
    <w:rsid w:val="77B7658B"/>
    <w:rsid w:val="77E64817"/>
    <w:rsid w:val="78253C02"/>
    <w:rsid w:val="78BA2EA7"/>
    <w:rsid w:val="790C3D46"/>
    <w:rsid w:val="7921036B"/>
    <w:rsid w:val="79244513"/>
    <w:rsid w:val="7944773E"/>
    <w:rsid w:val="794E199F"/>
    <w:rsid w:val="796E4F39"/>
    <w:rsid w:val="7977789B"/>
    <w:rsid w:val="79B77591"/>
    <w:rsid w:val="7A357DA9"/>
    <w:rsid w:val="7A5E722D"/>
    <w:rsid w:val="7AB548D1"/>
    <w:rsid w:val="7AD55780"/>
    <w:rsid w:val="7AFB106A"/>
    <w:rsid w:val="7AFC2EC9"/>
    <w:rsid w:val="7B8C31E4"/>
    <w:rsid w:val="7C0519C9"/>
    <w:rsid w:val="7C1072E9"/>
    <w:rsid w:val="7D1C4E78"/>
    <w:rsid w:val="7D24119C"/>
    <w:rsid w:val="7D4927D2"/>
    <w:rsid w:val="7D50147B"/>
    <w:rsid w:val="7DCD6C1E"/>
    <w:rsid w:val="7DF173E4"/>
    <w:rsid w:val="7E1F44CD"/>
    <w:rsid w:val="7E2A6207"/>
    <w:rsid w:val="7E482671"/>
    <w:rsid w:val="7E733707"/>
    <w:rsid w:val="7E7A6274"/>
    <w:rsid w:val="7EFE1C51"/>
    <w:rsid w:val="7F076E37"/>
    <w:rsid w:val="7F1C558E"/>
    <w:rsid w:val="7F1E0691"/>
    <w:rsid w:val="7F815665"/>
    <w:rsid w:val="7F81665D"/>
    <w:rsid w:val="7FA81B4C"/>
    <w:rsid w:val="7FCD196B"/>
    <w:rsid w:val="7FD36E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30">
    <w:name w:val="Default Paragraph Font"/>
    <w:qFormat/>
    <w:uiPriority w:val="0"/>
    <w:rPr>
      <w:kern w:val="2"/>
      <w:sz w:val="24"/>
      <w:szCs w:val="24"/>
    </w:rPr>
  </w:style>
  <w:style w:type="table" w:default="1" w:styleId="28">
    <w:name w:val="Normal Table"/>
    <w:unhideWhenUsed/>
    <w:qFormat/>
    <w:uiPriority w:val="99"/>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8">
    <w:name w:val="Normal Indent"/>
    <w:basedOn w:val="1"/>
    <w:qFormat/>
    <w:uiPriority w:val="0"/>
    <w:pPr>
      <w:ind w:firstLine="420"/>
    </w:pPr>
    <w:rPr>
      <w:rFonts w:eastAsia="宋体"/>
      <w:kern w:val="2"/>
      <w:sz w:val="21"/>
      <w:lang w:val="en-US" w:eastAsia="zh-CN" w:bidi="ar-SA"/>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7"/>
    <w:qFormat/>
    <w:uiPriority w:val="0"/>
    <w:rPr>
      <w:rFonts w:ascii="宋体"/>
      <w:sz w:val="18"/>
      <w:szCs w:val="18"/>
    </w:rPr>
  </w:style>
  <w:style w:type="paragraph" w:styleId="11">
    <w:name w:val="annotation text"/>
    <w:basedOn w:val="1"/>
    <w:qFormat/>
    <w:uiPriority w:val="0"/>
    <w:pPr>
      <w:jc w:val="left"/>
    </w:pPr>
  </w:style>
  <w:style w:type="paragraph" w:styleId="12">
    <w:name w:val="Body Text 3"/>
    <w:basedOn w:val="1"/>
    <w:qFormat/>
    <w:uiPriority w:val="0"/>
    <w:pPr>
      <w:spacing w:after="120" w:afterLines="0"/>
    </w:pPr>
    <w:rPr>
      <w:sz w:val="16"/>
      <w:szCs w:val="16"/>
    </w:rPr>
  </w:style>
  <w:style w:type="paragraph" w:styleId="13">
    <w:name w:val="Body Text"/>
    <w:basedOn w:val="1"/>
    <w:qFormat/>
    <w:uiPriority w:val="0"/>
    <w:pPr>
      <w:spacing w:after="120"/>
    </w:p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Plain Text"/>
    <w:basedOn w:val="1"/>
    <w:link w:val="34"/>
    <w:qFormat/>
    <w:uiPriority w:val="0"/>
    <w:rPr>
      <w:rFonts w:ascii="宋体" w:hAnsi="Courier New" w:eastAsia="宋体" w:cs="Courier New"/>
      <w:kern w:val="2"/>
      <w:sz w:val="21"/>
      <w:szCs w:val="21"/>
      <w:lang w:val="en-US" w:eastAsia="zh-CN" w:bidi="ar-SA"/>
    </w:rPr>
  </w:style>
  <w:style w:type="paragraph" w:styleId="16">
    <w:name w:val="Date"/>
    <w:basedOn w:val="1"/>
    <w:next w:val="1"/>
    <w:qFormat/>
    <w:uiPriority w:val="0"/>
    <w:rPr>
      <w:rFonts w:ascii="宋体"/>
      <w:sz w:val="24"/>
      <w:szCs w:val="20"/>
    </w:rPr>
  </w:style>
  <w:style w:type="paragraph" w:styleId="17">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8">
    <w:name w:val="Balloon Text"/>
    <w:basedOn w:val="1"/>
    <w:link w:val="35"/>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1">
    <w:name w:val="toc 1"/>
    <w:basedOn w:val="1"/>
    <w:next w:val="1"/>
    <w:qFormat/>
    <w:uiPriority w:val="0"/>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4">
    <w:name w:val="index 1"/>
    <w:basedOn w:val="1"/>
    <w:next w:val="1"/>
    <w:qFormat/>
    <w:uiPriority w:val="0"/>
    <w:pPr>
      <w:tabs>
        <w:tab w:val="left" w:pos="7740"/>
      </w:tabs>
      <w:jc w:val="center"/>
    </w:pPr>
    <w:rPr>
      <w:rFonts w:ascii="仿宋" w:hAnsi="仿宋" w:eastAsia="仿宋"/>
      <w:b/>
      <w:sz w:val="28"/>
      <w:szCs w:val="28"/>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13"/>
    <w:unhideWhenUsed/>
    <w:qFormat/>
    <w:uiPriority w:val="99"/>
    <w:pPr>
      <w:spacing w:after="120"/>
      <w:ind w:firstLine="420"/>
    </w:pPr>
    <w:rPr>
      <w:sz w:val="21"/>
    </w:rPr>
  </w:style>
  <w:style w:type="paragraph" w:styleId="27">
    <w:name w:val="Body Text First Indent 2"/>
    <w:basedOn w:val="14"/>
    <w:qFormat/>
    <w:uiPriority w:val="0"/>
    <w:pPr>
      <w:adjustRightInd/>
      <w:snapToGrid/>
      <w:spacing w:line="360" w:lineRule="auto"/>
      <w:ind w:firstLine="471" w:firstLineChars="200"/>
      <w:textAlignment w:val="auto"/>
    </w:pPr>
    <w:rPr>
      <w:rFonts w:hint="eastAsia" w:hAnsi="Times New Roman"/>
      <w:kern w:val="2"/>
    </w:r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rFonts w:eastAsia="宋体"/>
      <w:b/>
      <w:bCs/>
      <w:kern w:val="2"/>
      <w:sz w:val="24"/>
      <w:szCs w:val="24"/>
      <w:lang w:val="en-US" w:eastAsia="zh-CN" w:bidi="ar-SA"/>
    </w:rPr>
  </w:style>
  <w:style w:type="character" w:styleId="32">
    <w:name w:val="page number"/>
    <w:basedOn w:val="30"/>
    <w:qFormat/>
    <w:uiPriority w:val="0"/>
  </w:style>
  <w:style w:type="paragraph" w:customStyle="1" w:styleId="33">
    <w:name w:val="Default1"/>
    <w:qFormat/>
    <w:uiPriority w:val="0"/>
    <w:pPr>
      <w:widowControl w:val="0"/>
      <w:autoSpaceDE w:val="0"/>
      <w:autoSpaceDN w:val="0"/>
      <w:adjustRightInd w:val="0"/>
    </w:pPr>
    <w:rPr>
      <w:rFonts w:ascii="宋体" w:hAnsi="Calibri" w:eastAsia="仿宋_GB2312" w:cs="宋体"/>
      <w:color w:val="000000"/>
      <w:sz w:val="24"/>
      <w:szCs w:val="24"/>
      <w:lang w:val="en-US" w:eastAsia="zh-CN" w:bidi="ar-SA"/>
    </w:rPr>
  </w:style>
  <w:style w:type="character" w:customStyle="1" w:styleId="34">
    <w:name w:val="纯文本 字符"/>
    <w:link w:val="15"/>
    <w:qFormat/>
    <w:uiPriority w:val="0"/>
    <w:rPr>
      <w:rFonts w:ascii="宋体" w:hAnsi="Courier New" w:cs="Courier New"/>
      <w:sz w:val="21"/>
      <w:szCs w:val="21"/>
    </w:rPr>
  </w:style>
  <w:style w:type="character" w:customStyle="1" w:styleId="35">
    <w:name w:val="批注框文本 字符"/>
    <w:link w:val="18"/>
    <w:qFormat/>
    <w:uiPriority w:val="0"/>
    <w:rPr>
      <w:sz w:val="18"/>
      <w:szCs w:val="18"/>
    </w:rPr>
  </w:style>
  <w:style w:type="character" w:customStyle="1" w:styleId="36">
    <w:name w:val="纯文本 Char"/>
    <w:qFormat/>
    <w:uiPriority w:val="0"/>
    <w:rPr>
      <w:rFonts w:ascii="宋体" w:hAnsi="Courier New" w:eastAsia="宋体"/>
      <w:sz w:val="21"/>
      <w:lang w:val="en-US" w:eastAsia="zh-CN" w:bidi="ar-SA"/>
    </w:rPr>
  </w:style>
  <w:style w:type="character" w:customStyle="1" w:styleId="37">
    <w:name w:val="文档结构图 字符"/>
    <w:link w:val="10"/>
    <w:qFormat/>
    <w:uiPriority w:val="0"/>
    <w:rPr>
      <w:rFonts w:ascii="宋体"/>
      <w:sz w:val="18"/>
      <w:szCs w:val="18"/>
    </w:rPr>
  </w:style>
  <w:style w:type="paragraph" w:customStyle="1" w:styleId="38">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 w:type="paragraph" w:customStyle="1" w:styleId="39">
    <w:name w:val="Char"/>
    <w:basedOn w:val="1"/>
    <w:qFormat/>
    <w:uiPriority w:val="0"/>
    <w:pPr>
      <w:adjustRightInd/>
      <w:spacing w:line="480" w:lineRule="exact"/>
      <w:ind w:firstLine="0"/>
      <w:jc w:val="both"/>
      <w:textAlignment w:val="auto"/>
    </w:pPr>
    <w:rPr>
      <w:kern w:val="2"/>
      <w:sz w:val="24"/>
      <w:szCs w:val="24"/>
    </w:rPr>
  </w:style>
  <w:style w:type="paragraph" w:customStyle="1" w:styleId="40">
    <w:name w:val="题注4"/>
    <w:basedOn w:val="1"/>
    <w:next w:val="9"/>
    <w:qFormat/>
    <w:uiPriority w:val="0"/>
    <w:pPr>
      <w:ind w:left="-132" w:leftChars="-64" w:right="-105" w:rightChars="-50" w:hanging="2"/>
      <w:jc w:val="center"/>
    </w:pPr>
    <w:rPr>
      <w:b/>
      <w:color w:val="FF0000"/>
      <w:szCs w:val="21"/>
      <w:lang w:val="en-GB"/>
    </w:rPr>
  </w:style>
  <w:style w:type="paragraph" w:customStyle="1" w:styleId="41">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styleId="42">
    <w:name w:val="List Paragraph"/>
    <w:basedOn w:val="1"/>
    <w:qFormat/>
    <w:uiPriority w:val="99"/>
    <w:pPr>
      <w:widowControl w:val="0"/>
      <w:spacing w:after="0" w:line="240" w:lineRule="auto"/>
      <w:ind w:firstLine="420" w:firstLineChars="200"/>
      <w:jc w:val="both"/>
    </w:pPr>
    <w:rPr>
      <w:rFonts w:cs="Times New Roman"/>
      <w:color w:val="auto"/>
    </w:rPr>
  </w:style>
  <w:style w:type="paragraph" w:customStyle="1" w:styleId="43">
    <w:name w:val=" Char Char2 Char"/>
    <w:basedOn w:val="1"/>
    <w:qFormat/>
    <w:uiPriority w:val="0"/>
  </w:style>
  <w:style w:type="paragraph" w:customStyle="1" w:styleId="44">
    <w:name w:val="_Style 38"/>
    <w:unhideWhenUsed/>
    <w:qFormat/>
    <w:uiPriority w:val="99"/>
    <w:rPr>
      <w:rFonts w:ascii="Calibri" w:hAnsi="Calibri" w:eastAsia="宋体" w:cs="Times New Roman"/>
      <w:kern w:val="2"/>
      <w:sz w:val="21"/>
      <w:szCs w:val="24"/>
      <w:lang w:val="en-US" w:eastAsia="zh-CN" w:bidi="ar-SA"/>
    </w:rPr>
  </w:style>
  <w:style w:type="paragraph" w:customStyle="1" w:styleId="4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styleId="46">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4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8">
    <w:name w:val="表格文字"/>
    <w:basedOn w:val="1"/>
    <w:qFormat/>
    <w:uiPriority w:val="0"/>
    <w:pPr>
      <w:spacing w:before="25" w:beforeLines="0" w:after="25" w:afterLines="0"/>
      <w:jc w:val="left"/>
    </w:pPr>
    <w:rPr>
      <w:bCs/>
      <w:spacing w:val="10"/>
      <w:kern w:val="0"/>
      <w:sz w:val="24"/>
      <w:szCs w:val="20"/>
    </w:rPr>
  </w:style>
  <w:style w:type="paragraph" w:customStyle="1" w:styleId="49">
    <w:name w:val="Char Char Char Char"/>
    <w:basedOn w:val="1"/>
    <w:qFormat/>
    <w:uiPriority w:val="0"/>
  </w:style>
  <w:style w:type="paragraph" w:customStyle="1" w:styleId="50">
    <w:name w:val="正文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3391</Words>
  <Characters>19329</Characters>
  <Lines>161</Lines>
  <Paragraphs>45</Paragraphs>
  <TotalTime>1</TotalTime>
  <ScaleCrop>false</ScaleCrop>
  <LinksUpToDate>false</LinksUpToDate>
  <CharactersWithSpaces>22675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2015-08-27T08:27:00Z</dcterms:created>
  <dc:creator>李继能</dc:creator>
  <cp:lastModifiedBy>林煜韩</cp:lastModifiedBy>
  <cp:lastPrinted>2021-11-29T09:37:00Z</cp:lastPrinted>
  <dcterms:modified xsi:type="dcterms:W3CDTF">2021-12-16T09:21:17Z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625F10CF75CE41CE9D494B09E50C4A08</vt:lpwstr>
  </property>
</Properties>
</file>