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9"/>
          <w:rFonts w:ascii="仿宋_GB2312" w:hAnsi="仿宋_GB2312" w:eastAsia="仿宋_GB2312"/>
          <w:b/>
          <w:i w:val="0"/>
          <w:caps w:val="0"/>
          <w:spacing w:val="0"/>
          <w:w w:val="100"/>
          <w:kern w:val="0"/>
          <w:sz w:val="21"/>
          <w:lang w:val="en-US" w:eastAsia="zh-CN" w:bidi="ar-SA"/>
        </w:rPr>
      </w:pPr>
    </w:p>
    <w:p>
      <w:pPr>
        <w:tabs>
          <w:tab w:val="left" w:pos="420"/>
          <w:tab w:val="left" w:pos="6660"/>
        </w:tabs>
        <w:snapToGrid/>
        <w:spacing w:before="0" w:beforeAutospacing="0" w:after="0" w:afterAutospacing="0" w:line="1600" w:lineRule="atLeast"/>
        <w:jc w:val="center"/>
        <w:textAlignment w:val="baseline"/>
        <w:rPr>
          <w:rStyle w:val="9"/>
          <w:rFonts w:ascii="仿宋" w:hAnsi="仿宋" w:eastAsia="仿宋"/>
          <w:b/>
          <w:i w:val="0"/>
          <w:caps w:val="0"/>
          <w:spacing w:val="0"/>
          <w:w w:val="100"/>
          <w:kern w:val="2"/>
          <w:sz w:val="72"/>
          <w:lang w:val="en-US" w:eastAsia="zh-CN" w:bidi="ar-SA"/>
        </w:rPr>
      </w:pPr>
      <w:r>
        <w:rPr>
          <w:rStyle w:val="9"/>
          <w:rFonts w:ascii="仿宋" w:hAnsi="仿宋" w:eastAsia="仿宋"/>
          <w:b/>
          <w:i w:val="0"/>
          <w:caps w:val="0"/>
          <w:spacing w:val="0"/>
          <w:w w:val="100"/>
          <w:kern w:val="2"/>
          <w:sz w:val="72"/>
          <w:lang w:val="en-US" w:eastAsia="zh-CN" w:bidi="ar-SA"/>
        </w:rPr>
        <w:t>询价文件</w:t>
      </w:r>
    </w:p>
    <w:p>
      <w:pPr>
        <w:tabs>
          <w:tab w:val="left" w:pos="420"/>
          <w:tab w:val="left" w:pos="6660"/>
        </w:tabs>
        <w:snapToGrid/>
        <w:spacing w:before="0" w:beforeAutospacing="0" w:after="0" w:afterAutospacing="0" w:line="1600" w:lineRule="atLeast"/>
        <w:jc w:val="left"/>
        <w:textAlignment w:val="baseline"/>
        <w:rPr>
          <w:rStyle w:val="9"/>
          <w:rFonts w:hint="default" w:ascii="仿宋" w:hAnsi="仿宋" w:eastAsia="仿宋" w:cs="仿宋_GB2312"/>
          <w:b/>
          <w:bCs/>
          <w:i w:val="0"/>
          <w:caps w:val="0"/>
          <w:spacing w:val="0"/>
          <w:w w:val="100"/>
          <w:kern w:val="2"/>
          <w:sz w:val="32"/>
          <w:szCs w:val="32"/>
          <w:lang w:val="en-US" w:eastAsia="zh-CN" w:bidi="ar-SA"/>
        </w:rPr>
      </w:pPr>
      <w:r>
        <w:rPr>
          <w:rStyle w:val="9"/>
          <w:rFonts w:ascii="仿宋" w:hAnsi="仿宋" w:eastAsia="仿宋" w:cs="仿宋_GB2312"/>
          <w:b/>
          <w:bCs/>
          <w:i w:val="0"/>
          <w:caps w:val="0"/>
          <w:spacing w:val="0"/>
          <w:w w:val="100"/>
          <w:kern w:val="2"/>
          <w:sz w:val="32"/>
          <w:szCs w:val="32"/>
          <w:lang w:val="en-US" w:eastAsia="zh-CN" w:bidi="ar-SA"/>
        </w:rPr>
        <w:t>项目编号：XJ-2021</w:t>
      </w:r>
      <w:r>
        <w:rPr>
          <w:rStyle w:val="9"/>
          <w:rFonts w:hint="eastAsia" w:ascii="仿宋" w:hAnsi="仿宋" w:eastAsia="仿宋" w:cs="仿宋_GB2312"/>
          <w:b/>
          <w:bCs/>
          <w:i w:val="0"/>
          <w:caps w:val="0"/>
          <w:spacing w:val="0"/>
          <w:w w:val="100"/>
          <w:kern w:val="2"/>
          <w:sz w:val="32"/>
          <w:szCs w:val="32"/>
          <w:lang w:val="en-US" w:eastAsia="zh-CN" w:bidi="ar-SA"/>
        </w:rPr>
        <w:t>1209-1</w:t>
      </w:r>
    </w:p>
    <w:p>
      <w:pPr>
        <w:snapToGrid/>
        <w:spacing w:before="0" w:beforeAutospacing="0" w:after="0" w:afterAutospacing="0" w:line="500" w:lineRule="exact"/>
        <w:jc w:val="left"/>
        <w:textAlignment w:val="baseline"/>
        <w:rPr>
          <w:rStyle w:val="9"/>
          <w:rFonts w:ascii="仿宋" w:hAnsi="仿宋" w:eastAsia="仿宋" w:cs="仿宋_GB2312"/>
          <w:b/>
          <w:bCs/>
          <w:i w:val="0"/>
          <w:caps w:val="0"/>
          <w:spacing w:val="0"/>
          <w:w w:val="100"/>
          <w:kern w:val="2"/>
          <w:sz w:val="32"/>
          <w:szCs w:val="32"/>
          <w:lang w:val="en-US" w:eastAsia="zh-CN" w:bidi="ar-SA"/>
        </w:rPr>
      </w:pPr>
      <w:r>
        <w:rPr>
          <w:rStyle w:val="9"/>
          <w:rFonts w:ascii="仿宋" w:hAnsi="仿宋" w:eastAsia="仿宋" w:cs="仿宋_GB2312"/>
          <w:b/>
          <w:bCs/>
          <w:i w:val="0"/>
          <w:caps w:val="0"/>
          <w:spacing w:val="0"/>
          <w:w w:val="100"/>
          <w:kern w:val="2"/>
          <w:sz w:val="32"/>
          <w:szCs w:val="32"/>
          <w:lang w:val="en-US" w:eastAsia="zh-CN" w:bidi="ar-SA"/>
        </w:rPr>
        <w:t>项目名称：广州市净水有限公司大观分公司快速采购活性炭项目</w:t>
      </w:r>
      <w:r>
        <w:rPr>
          <w:rStyle w:val="9"/>
          <w:rFonts w:hint="eastAsia" w:ascii="仿宋" w:hAnsi="仿宋" w:eastAsia="仿宋" w:cs="仿宋_GB2312"/>
          <w:b/>
          <w:bCs/>
          <w:i w:val="0"/>
          <w:caps w:val="0"/>
          <w:spacing w:val="0"/>
          <w:w w:val="100"/>
          <w:kern w:val="2"/>
          <w:sz w:val="32"/>
          <w:szCs w:val="32"/>
          <w:lang w:val="en-US" w:eastAsia="zh-CN" w:bidi="ar-SA"/>
        </w:rPr>
        <w:t>（第二次）</w:t>
      </w:r>
    </w:p>
    <w:p>
      <w:pPr>
        <w:snapToGrid/>
        <w:spacing w:before="0" w:beforeAutospacing="0" w:after="0" w:afterAutospacing="0" w:line="500" w:lineRule="exact"/>
        <w:ind w:left="1160" w:hanging="1106"/>
        <w:jc w:val="left"/>
        <w:textAlignment w:val="baseline"/>
        <w:rPr>
          <w:rStyle w:val="9"/>
          <w:rFonts w:ascii="仿宋" w:hAnsi="仿宋" w:eastAsia="仿宋" w:cs="仿宋_GB2312"/>
          <w:b/>
          <w:bCs/>
          <w:i w:val="0"/>
          <w:caps w:val="0"/>
          <w:spacing w:val="0"/>
          <w:w w:val="100"/>
          <w:kern w:val="2"/>
          <w:sz w:val="21"/>
          <w:lang w:val="en-US" w:eastAsia="zh-CN" w:bidi="ar-SA"/>
        </w:rPr>
      </w:pPr>
    </w:p>
    <w:p>
      <w:pPr>
        <w:snapToGrid/>
        <w:spacing w:before="0" w:beforeAutospacing="0" w:after="0" w:afterAutospacing="0" w:line="500" w:lineRule="exact"/>
        <w:jc w:val="center"/>
        <w:textAlignment w:val="baseline"/>
        <w:rPr>
          <w:rStyle w:val="9"/>
          <w:rFonts w:ascii="仿宋" w:hAnsi="仿宋" w:eastAsia="仿宋" w:cs="仿宋_GB2312"/>
          <w:b/>
          <w:bCs/>
          <w:i w:val="0"/>
          <w:caps w:val="0"/>
          <w:spacing w:val="0"/>
          <w:w w:val="100"/>
          <w:kern w:val="2"/>
          <w:sz w:val="21"/>
          <w:lang w:val="en-US" w:eastAsia="zh-CN" w:bidi="ar-SA"/>
        </w:rPr>
      </w:pPr>
    </w:p>
    <w:p>
      <w:pPr>
        <w:snapToGrid/>
        <w:spacing w:before="0" w:beforeAutospacing="0" w:after="0" w:afterAutospacing="0" w:line="500" w:lineRule="exact"/>
        <w:jc w:val="both"/>
        <w:textAlignment w:val="baseline"/>
        <w:rPr>
          <w:rStyle w:val="9"/>
          <w:rFonts w:ascii="仿宋" w:hAnsi="仿宋" w:eastAsia="仿宋" w:cs="仿宋_GB2312"/>
          <w:b/>
          <w:bCs/>
          <w:i w:val="0"/>
          <w:caps w:val="0"/>
          <w:spacing w:val="0"/>
          <w:w w:val="100"/>
          <w:kern w:val="2"/>
          <w:sz w:val="72"/>
          <w:lang w:val="en-US" w:eastAsia="zh-CN" w:bidi="ar-SA"/>
        </w:rPr>
      </w:pPr>
    </w:p>
    <w:p>
      <w:pPr>
        <w:snapToGrid/>
        <w:spacing w:before="0" w:beforeAutospacing="0" w:after="0" w:afterAutospacing="0" w:line="360" w:lineRule="auto"/>
        <w:jc w:val="both"/>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both"/>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cs="仿宋_GB2312"/>
          <w:b/>
          <w:bCs/>
          <w:i w:val="0"/>
          <w:caps w:val="0"/>
          <w:spacing w:val="0"/>
          <w:w w:val="100"/>
          <w:kern w:val="2"/>
          <w:sz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cs="仿宋_GB2312"/>
          <w:b/>
          <w:bCs/>
          <w:i w:val="0"/>
          <w:caps w:val="0"/>
          <w:spacing w:val="0"/>
          <w:w w:val="100"/>
          <w:kern w:val="2"/>
          <w:sz w:val="36"/>
          <w:lang w:val="en-US" w:eastAsia="zh-CN" w:bidi="ar-SA"/>
        </w:rPr>
      </w:pPr>
      <w:r>
        <w:rPr>
          <w:rStyle w:val="9"/>
          <w:rFonts w:ascii="仿宋" w:hAnsi="仿宋" w:eastAsia="仿宋" w:cs="仿宋_GB2312"/>
          <w:b/>
          <w:bCs/>
          <w:i w:val="0"/>
          <w:caps w:val="0"/>
          <w:spacing w:val="0"/>
          <w:w w:val="100"/>
          <w:kern w:val="2"/>
          <w:sz w:val="36"/>
          <w:lang w:val="en-US" w:eastAsia="zh-CN" w:bidi="ar-SA"/>
        </w:rPr>
        <w:t>广州市净水有限公司</w:t>
      </w:r>
      <w:r>
        <w:rPr>
          <w:rStyle w:val="9"/>
          <w:rFonts w:hint="eastAsia" w:ascii="仿宋" w:hAnsi="仿宋" w:eastAsia="仿宋" w:cs="仿宋_GB2312"/>
          <w:b/>
          <w:bCs/>
          <w:i w:val="0"/>
          <w:caps w:val="0"/>
          <w:spacing w:val="0"/>
          <w:w w:val="100"/>
          <w:kern w:val="2"/>
          <w:sz w:val="36"/>
          <w:lang w:val="en-US" w:eastAsia="zh-CN" w:bidi="ar-SA"/>
        </w:rPr>
        <w:t xml:space="preserve"> </w:t>
      </w:r>
      <w:r>
        <w:rPr>
          <w:rStyle w:val="9"/>
          <w:rFonts w:ascii="仿宋" w:hAnsi="仿宋" w:eastAsia="仿宋" w:cs="仿宋_GB2312"/>
          <w:b/>
          <w:bCs/>
          <w:i w:val="0"/>
          <w:caps w:val="0"/>
          <w:spacing w:val="0"/>
          <w:w w:val="100"/>
          <w:kern w:val="2"/>
          <w:sz w:val="36"/>
          <w:lang w:val="en-US" w:eastAsia="zh-CN" w:bidi="ar-SA"/>
        </w:rPr>
        <w:t>编制</w:t>
      </w:r>
    </w:p>
    <w:p>
      <w:pPr>
        <w:snapToGrid/>
        <w:spacing w:before="0" w:beforeAutospacing="0" w:after="0" w:afterAutospacing="0" w:line="360" w:lineRule="auto"/>
        <w:jc w:val="center"/>
        <w:textAlignment w:val="baseline"/>
        <w:rPr>
          <w:rStyle w:val="9"/>
          <w:rFonts w:ascii="仿宋" w:hAnsi="仿宋" w:eastAsia="仿宋" w:cs="仿宋_GB2312"/>
          <w:b/>
          <w:bCs/>
          <w:i w:val="0"/>
          <w:caps w:val="0"/>
          <w:spacing w:val="0"/>
          <w:w w:val="100"/>
          <w:kern w:val="2"/>
          <w:sz w:val="28"/>
          <w:szCs w:val="28"/>
          <w:lang w:val="en-US" w:eastAsia="zh-CN" w:bidi="ar-SA"/>
        </w:rPr>
      </w:pP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lang w:val="en-US" w:eastAsia="zh-CN" w:bidi="ar-SA"/>
        </w:rPr>
        <w:t>发布日期：2021年</w:t>
      </w:r>
      <w:r>
        <w:rPr>
          <w:rStyle w:val="9"/>
          <w:rFonts w:hint="eastAsia" w:ascii="仿宋" w:hAnsi="仿宋" w:eastAsia="仿宋" w:cs="仿宋_GB2312"/>
          <w:b/>
          <w:bCs/>
          <w:i w:val="0"/>
          <w:caps w:val="0"/>
          <w:spacing w:val="0"/>
          <w:w w:val="100"/>
          <w:kern w:val="2"/>
          <w:sz w:val="28"/>
          <w:lang w:val="en-US" w:eastAsia="zh-CN" w:bidi="ar-SA"/>
        </w:rPr>
        <w:t>12</w:t>
      </w:r>
      <w:r>
        <w:rPr>
          <w:rStyle w:val="9"/>
          <w:rFonts w:ascii="仿宋" w:hAnsi="仿宋" w:eastAsia="仿宋" w:cs="仿宋_GB2312"/>
          <w:b/>
          <w:bCs/>
          <w:i w:val="0"/>
          <w:caps w:val="0"/>
          <w:spacing w:val="0"/>
          <w:w w:val="100"/>
          <w:kern w:val="2"/>
          <w:sz w:val="28"/>
          <w:lang w:val="en-US" w:eastAsia="zh-CN" w:bidi="ar-SA"/>
        </w:rPr>
        <w:t>月</w:t>
      </w:r>
      <w:r>
        <w:rPr>
          <w:rStyle w:val="9"/>
          <w:rFonts w:hint="eastAsia" w:ascii="仿宋" w:hAnsi="仿宋" w:eastAsia="仿宋" w:cs="仿宋_GB2312"/>
          <w:b/>
          <w:bCs/>
          <w:i w:val="0"/>
          <w:caps w:val="0"/>
          <w:spacing w:val="0"/>
          <w:w w:val="100"/>
          <w:kern w:val="2"/>
          <w:sz w:val="28"/>
          <w:lang w:val="en-US" w:eastAsia="zh-CN" w:bidi="ar-SA"/>
        </w:rPr>
        <w:t>9</w:t>
      </w:r>
      <w:r>
        <w:rPr>
          <w:rStyle w:val="9"/>
          <w:rFonts w:ascii="仿宋" w:hAnsi="仿宋" w:eastAsia="仿宋" w:cs="仿宋_GB2312"/>
          <w:b/>
          <w:bCs/>
          <w:i w:val="0"/>
          <w:caps w:val="0"/>
          <w:spacing w:val="0"/>
          <w:w w:val="100"/>
          <w:kern w:val="2"/>
          <w:sz w:val="28"/>
          <w:lang w:val="en-US" w:eastAsia="zh-CN" w:bidi="ar-SA"/>
        </w:rPr>
        <w:t>日</w:t>
      </w:r>
    </w:p>
    <w:p>
      <w:pPr>
        <w:pageBreakBefore/>
        <w:snapToGrid/>
        <w:spacing w:before="0" w:beforeAutospacing="0" w:after="0" w:afterAutospacing="0" w:line="240" w:lineRule="auto"/>
        <w:jc w:val="center"/>
        <w:textAlignment w:val="baseline"/>
        <w:rPr>
          <w:rStyle w:val="9"/>
          <w:rFonts w:ascii="仿宋" w:hAnsi="仿宋" w:eastAsia="仿宋" w:cs="仿宋_GB2312"/>
          <w:b/>
          <w:bCs/>
          <w:i w:val="0"/>
          <w:caps/>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szCs w:val="28"/>
          <w:lang w:val="en-US" w:eastAsia="zh-CN" w:bidi="ar-SA"/>
        </w:rPr>
        <w:t>目      录</w:t>
      </w:r>
      <w:r>
        <w:rPr>
          <w:rStyle w:val="9"/>
          <w:rFonts w:ascii="仿宋" w:hAnsi="仿宋" w:eastAsia="仿宋" w:cs="仿宋_GB2312"/>
          <w:b/>
          <w:bCs/>
          <w:i w:val="0"/>
          <w:caps/>
          <w:spacing w:val="0"/>
          <w:w w:val="100"/>
          <w:kern w:val="2"/>
          <w:sz w:val="28"/>
          <w:szCs w:val="28"/>
          <w:lang w:val="en-US" w:eastAsia="zh-CN" w:bidi="ar-SA"/>
        </w:rPr>
        <w:br w:type="textWrapping"/>
      </w:r>
    </w:p>
    <w:p>
      <w:pPr>
        <w:pStyle w:val="24"/>
        <w:widowControl/>
        <w:tabs>
          <w:tab w:val="right" w:leader="dot" w:pos="9174"/>
        </w:tabs>
        <w:snapToGrid/>
        <w:spacing w:before="0" w:beforeAutospacing="0" w:after="0" w:afterAutospacing="0" w:line="360" w:lineRule="auto"/>
        <w:jc w:val="both"/>
        <w:textAlignment w:val="baseline"/>
        <w:rPr>
          <w:rStyle w:val="9"/>
          <w:rFonts w:ascii="仿宋" w:hAnsi="仿宋" w:eastAsia="仿宋"/>
          <w:b w:val="0"/>
          <w:i w:val="0"/>
          <w:caps w:val="0"/>
          <w:spacing w:val="0"/>
          <w:w w:val="100"/>
          <w:sz w:val="28"/>
          <w:szCs w:val="28"/>
        </w:rPr>
      </w:pPr>
      <w:r>
        <w:rPr>
          <w:rStyle w:val="9"/>
          <w:rFonts w:ascii="仿宋" w:hAnsi="仿宋" w:eastAsia="仿宋"/>
          <w:b w:val="0"/>
          <w:i w:val="0"/>
          <w:caps w:val="0"/>
          <w:spacing w:val="0"/>
          <w:w w:val="100"/>
          <w:sz w:val="28"/>
          <w:szCs w:val="28"/>
        </w:rPr>
        <w:t>第一部分  报价邀请函</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第二部分  项目内容</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第三部分  报价须知</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第四部分  合同书格式</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第五部分  响应文件格式</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ind w:firstLine="531" w:firstLineChars="196"/>
        <w:jc w:val="both"/>
        <w:textAlignment w:val="baseline"/>
        <w:rPr>
          <w:rStyle w:val="9"/>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00" w:lineRule="auto"/>
        <w:ind w:right="32"/>
        <w:jc w:val="both"/>
        <w:textAlignment w:val="baseline"/>
        <w:rPr>
          <w:rStyle w:val="9"/>
          <w:rFonts w:ascii="仿宋" w:hAnsi="仿宋" w:eastAsia="仿宋"/>
          <w:b w:val="0"/>
          <w:i w:val="0"/>
          <w:caps w:val="0"/>
          <w:spacing w:val="0"/>
          <w:w w:val="100"/>
          <w:kern w:val="0"/>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0"/>
          <w:sz w:val="28"/>
          <w:szCs w:val="28"/>
          <w:lang w:val="en-US" w:eastAsia="zh-CN" w:bidi="ar-SA"/>
        </w:rPr>
      </w:pPr>
      <w:r>
        <w:rPr>
          <w:rStyle w:val="9"/>
          <w:rFonts w:ascii="仿宋" w:hAnsi="仿宋" w:eastAsia="仿宋"/>
          <w:b/>
          <w:i w:val="0"/>
          <w:caps w:val="0"/>
          <w:spacing w:val="0"/>
          <w:w w:val="100"/>
          <w:kern w:val="0"/>
          <w:sz w:val="28"/>
          <w:szCs w:val="28"/>
          <w:lang w:val="en-US" w:eastAsia="zh-CN" w:bidi="ar-SA"/>
        </w:rPr>
        <w:t>第一部分 报价邀请函</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0"/>
          <w:sz w:val="28"/>
          <w:szCs w:val="28"/>
          <w:lang w:val="en-US" w:eastAsia="zh-CN" w:bidi="ar-SA"/>
        </w:rPr>
      </w:pPr>
      <w:r>
        <w:rPr>
          <w:rStyle w:val="9"/>
          <w:rFonts w:hint="eastAsia" w:ascii="仿宋" w:hAnsi="仿宋" w:eastAsia="仿宋" w:cs="仿宋"/>
          <w:b w:val="0"/>
          <w:i w:val="0"/>
          <w:caps w:val="0"/>
          <w:spacing w:val="0"/>
          <w:w w:val="100"/>
          <w:kern w:val="0"/>
          <w:sz w:val="28"/>
          <w:szCs w:val="28"/>
          <w:lang w:val="en-US" w:eastAsia="zh-CN" w:bidi="ar-SA"/>
        </w:rPr>
        <w:t>各报价单位:</w:t>
      </w:r>
    </w:p>
    <w:p>
      <w:pPr>
        <w:snapToGrid/>
        <w:spacing w:before="0" w:beforeAutospacing="0" w:after="0" w:afterAutospacing="0" w:line="500" w:lineRule="exact"/>
        <w:ind w:firstLine="542" w:firstLineChars="200"/>
        <w:jc w:val="left"/>
        <w:textAlignment w:val="baseline"/>
        <w:rPr>
          <w:rStyle w:val="9"/>
          <w:rFonts w:hint="eastAsia" w:ascii="仿宋" w:hAnsi="仿宋" w:eastAsia="仿宋" w:cs="仿宋"/>
          <w:b w:val="0"/>
          <w:i w:val="0"/>
          <w:caps w:val="0"/>
          <w:spacing w:val="0"/>
          <w:w w:val="100"/>
          <w:kern w:val="2"/>
          <w:sz w:val="28"/>
          <w:szCs w:val="28"/>
          <w:u w:val="single"/>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现我公司对</w:t>
      </w:r>
      <w:r>
        <w:rPr>
          <w:rStyle w:val="9"/>
          <w:rFonts w:hint="eastAsia" w:ascii="仿宋" w:hAnsi="仿宋" w:eastAsia="仿宋" w:cs="仿宋"/>
          <w:b w:val="0"/>
          <w:bCs w:val="0"/>
          <w:i w:val="0"/>
          <w:caps w:val="0"/>
          <w:spacing w:val="0"/>
          <w:w w:val="100"/>
          <w:kern w:val="2"/>
          <w:sz w:val="28"/>
          <w:szCs w:val="28"/>
          <w:u w:val="single" w:color="000000"/>
          <w:lang w:val="en-US" w:eastAsia="zh-CN" w:bidi="ar-SA"/>
        </w:rPr>
        <w:t>大观分公司快速采购活性炭项目（第二次）</w:t>
      </w:r>
      <w:r>
        <w:rPr>
          <w:rStyle w:val="9"/>
          <w:rFonts w:hint="eastAsia" w:ascii="仿宋" w:hAnsi="仿宋" w:eastAsia="仿宋" w:cs="仿宋"/>
          <w:b w:val="0"/>
          <w:i w:val="0"/>
          <w:caps w:val="0"/>
          <w:spacing w:val="0"/>
          <w:w w:val="100"/>
          <w:kern w:val="2"/>
          <w:sz w:val="28"/>
          <w:szCs w:val="28"/>
          <w:lang w:val="en-US" w:eastAsia="zh-CN" w:bidi="ar-SA"/>
        </w:rPr>
        <w:t>进行询价，</w:t>
      </w:r>
      <w:r>
        <w:rPr>
          <w:rStyle w:val="9"/>
          <w:rFonts w:hint="eastAsia" w:ascii="仿宋" w:hAnsi="仿宋" w:eastAsia="仿宋" w:cs="仿宋"/>
          <w:b w:val="0"/>
          <w:i w:val="0"/>
          <w:caps w:val="0"/>
          <w:spacing w:val="0"/>
          <w:w w:val="100"/>
          <w:kern w:val="2"/>
          <w:sz w:val="28"/>
          <w:szCs w:val="28"/>
          <w:lang w:val="zh-CN" w:eastAsia="zh-CN" w:bidi="ar-SA"/>
        </w:rPr>
        <w:t>欢迎符合</w:t>
      </w:r>
      <w:r>
        <w:rPr>
          <w:rStyle w:val="9"/>
          <w:rFonts w:hint="eastAsia" w:ascii="仿宋" w:hAnsi="仿宋" w:eastAsia="仿宋" w:cs="仿宋"/>
          <w:b w:val="0"/>
          <w:i w:val="0"/>
          <w:caps w:val="0"/>
          <w:spacing w:val="0"/>
          <w:w w:val="100"/>
          <w:kern w:val="2"/>
          <w:sz w:val="28"/>
          <w:szCs w:val="28"/>
          <w:lang w:val="en-US" w:eastAsia="zh-CN" w:bidi="ar-SA"/>
        </w:rPr>
        <w:t>资</w:t>
      </w:r>
      <w:r>
        <w:rPr>
          <w:rStyle w:val="9"/>
          <w:rFonts w:hint="eastAsia" w:ascii="仿宋" w:hAnsi="仿宋" w:eastAsia="仿宋" w:cs="仿宋"/>
          <w:b w:val="0"/>
          <w:i w:val="0"/>
          <w:caps w:val="0"/>
          <w:spacing w:val="0"/>
          <w:w w:val="100"/>
          <w:kern w:val="2"/>
          <w:sz w:val="28"/>
          <w:szCs w:val="28"/>
          <w:lang w:val="zh-CN" w:eastAsia="zh-CN" w:bidi="ar-SA"/>
        </w:rPr>
        <w:t>格条件</w:t>
      </w:r>
      <w:r>
        <w:rPr>
          <w:rStyle w:val="9"/>
          <w:rFonts w:hint="eastAsia" w:ascii="仿宋" w:hAnsi="仿宋" w:eastAsia="仿宋" w:cs="仿宋"/>
          <w:b w:val="0"/>
          <w:i w:val="0"/>
          <w:caps w:val="0"/>
          <w:spacing w:val="0"/>
          <w:w w:val="100"/>
          <w:kern w:val="2"/>
          <w:sz w:val="28"/>
          <w:szCs w:val="28"/>
          <w:lang w:val="en-US" w:eastAsia="zh-CN" w:bidi="ar-SA"/>
        </w:rPr>
        <w:t>的报价单位参加。</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u w:val="single"/>
          <w:lang w:val="zh-CN" w:eastAsia="zh-CN" w:bidi="ar-SA"/>
        </w:rPr>
      </w:pPr>
      <w:r>
        <w:rPr>
          <w:rStyle w:val="9"/>
          <w:rFonts w:hint="eastAsia" w:ascii="仿宋" w:hAnsi="仿宋" w:eastAsia="仿宋" w:cs="仿宋"/>
          <w:b w:val="0"/>
          <w:i w:val="0"/>
          <w:caps w:val="0"/>
          <w:spacing w:val="0"/>
          <w:w w:val="100"/>
          <w:kern w:val="2"/>
          <w:sz w:val="28"/>
          <w:szCs w:val="28"/>
          <w:lang w:val="zh-CN" w:eastAsia="zh-CN" w:bidi="ar-SA"/>
        </w:rPr>
        <w:t>一、资金计划：</w:t>
      </w:r>
      <w:r>
        <w:rPr>
          <w:rStyle w:val="9"/>
          <w:rFonts w:hint="eastAsia" w:ascii="仿宋" w:hAnsi="仿宋" w:eastAsia="仿宋" w:cs="仿宋"/>
          <w:b w:val="0"/>
          <w:i w:val="0"/>
          <w:caps w:val="0"/>
          <w:spacing w:val="0"/>
          <w:w w:val="100"/>
          <w:kern w:val="2"/>
          <w:sz w:val="28"/>
          <w:szCs w:val="28"/>
          <w:lang w:val="en-US" w:eastAsia="zh-CN" w:bidi="ar-SA"/>
        </w:rPr>
        <w:t>自筹资金</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二</w:t>
      </w:r>
      <w:r>
        <w:rPr>
          <w:rStyle w:val="9"/>
          <w:rFonts w:hint="eastAsia" w:ascii="仿宋" w:hAnsi="仿宋" w:eastAsia="仿宋" w:cs="仿宋"/>
          <w:b w:val="0"/>
          <w:i w:val="0"/>
          <w:caps w:val="0"/>
          <w:spacing w:val="0"/>
          <w:w w:val="100"/>
          <w:kern w:val="2"/>
          <w:sz w:val="28"/>
          <w:szCs w:val="28"/>
          <w:lang w:val="zh-CN" w:eastAsia="zh-CN" w:bidi="ar-SA"/>
        </w:rPr>
        <w:t>、项目编号：</w:t>
      </w:r>
      <w:r>
        <w:rPr>
          <w:rStyle w:val="9"/>
          <w:rFonts w:hint="eastAsia" w:ascii="仿宋" w:hAnsi="仿宋" w:eastAsia="仿宋" w:cs="仿宋"/>
          <w:b w:val="0"/>
          <w:i w:val="0"/>
          <w:caps w:val="0"/>
          <w:spacing w:val="0"/>
          <w:w w:val="100"/>
          <w:kern w:val="2"/>
          <w:sz w:val="28"/>
          <w:szCs w:val="28"/>
          <w:lang w:val="en-US" w:eastAsia="zh-CN" w:bidi="ar-SA"/>
        </w:rPr>
        <w:t>XJ-20211209-1</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bCs/>
          <w:i w:val="0"/>
          <w:caps w:val="0"/>
          <w:spacing w:val="0"/>
          <w:w w:val="100"/>
          <w:kern w:val="2"/>
          <w:sz w:val="28"/>
          <w:szCs w:val="28"/>
          <w:u w:val="single"/>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三</w:t>
      </w:r>
      <w:r>
        <w:rPr>
          <w:rStyle w:val="9"/>
          <w:rFonts w:hint="eastAsia" w:ascii="仿宋" w:hAnsi="仿宋" w:eastAsia="仿宋" w:cs="仿宋"/>
          <w:b w:val="0"/>
          <w:i w:val="0"/>
          <w:caps w:val="0"/>
          <w:spacing w:val="0"/>
          <w:w w:val="100"/>
          <w:kern w:val="2"/>
          <w:sz w:val="28"/>
          <w:szCs w:val="28"/>
          <w:lang w:val="en-US" w:eastAsia="zh-CN" w:bidi="ar-SA"/>
        </w:rPr>
        <w:t>、项目名称：</w:t>
      </w:r>
      <w:r>
        <w:rPr>
          <w:rStyle w:val="9"/>
          <w:rFonts w:hint="eastAsia" w:ascii="仿宋" w:hAnsi="仿宋" w:eastAsia="仿宋" w:cs="仿宋"/>
          <w:b w:val="0"/>
          <w:i w:val="0"/>
          <w:caps w:val="0"/>
          <w:spacing w:val="0"/>
          <w:w w:val="100"/>
          <w:kern w:val="2"/>
          <w:sz w:val="28"/>
          <w:szCs w:val="28"/>
          <w:u w:val="single" w:color="000000"/>
          <w:lang w:val="en-US" w:eastAsia="zh-CN" w:bidi="ar-SA"/>
        </w:rPr>
        <w:t>广州市净水有限公司大观分公司快速采购活性炭项目（第二次）</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u w:val="single"/>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四、最高</w:t>
      </w:r>
      <w:r>
        <w:rPr>
          <w:rStyle w:val="9"/>
          <w:rFonts w:hint="eastAsia" w:ascii="仿宋" w:hAnsi="仿宋" w:eastAsia="仿宋" w:cs="仿宋"/>
          <w:b w:val="0"/>
          <w:i w:val="0"/>
          <w:caps w:val="0"/>
          <w:spacing w:val="0"/>
          <w:w w:val="100"/>
          <w:kern w:val="2"/>
          <w:sz w:val="28"/>
          <w:szCs w:val="28"/>
          <w:lang w:val="en-US" w:eastAsia="zh-CN" w:bidi="ar-SA"/>
        </w:rPr>
        <w:t>总</w:t>
      </w:r>
      <w:r>
        <w:rPr>
          <w:rStyle w:val="9"/>
          <w:rFonts w:hint="eastAsia" w:ascii="仿宋" w:hAnsi="仿宋" w:eastAsia="仿宋" w:cs="仿宋"/>
          <w:b w:val="0"/>
          <w:i w:val="0"/>
          <w:caps w:val="0"/>
          <w:spacing w:val="0"/>
          <w:w w:val="100"/>
          <w:kern w:val="2"/>
          <w:sz w:val="28"/>
          <w:szCs w:val="28"/>
          <w:lang w:val="zh-CN" w:eastAsia="zh-CN" w:bidi="ar-SA"/>
        </w:rPr>
        <w:t>限价：</w:t>
      </w:r>
      <w:r>
        <w:rPr>
          <w:rStyle w:val="9"/>
          <w:rFonts w:hint="eastAsia" w:ascii="仿宋" w:hAnsi="仿宋" w:eastAsia="仿宋" w:cs="仿宋"/>
          <w:b w:val="0"/>
          <w:i w:val="0"/>
          <w:caps w:val="0"/>
          <w:spacing w:val="0"/>
          <w:w w:val="100"/>
          <w:kern w:val="2"/>
          <w:sz w:val="28"/>
          <w:szCs w:val="28"/>
          <w:u w:val="single" w:color="000000"/>
          <w:lang w:val="en-US" w:eastAsia="zh-CN" w:bidi="ar-SA"/>
        </w:rPr>
        <w:t>20.68万元</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五</w:t>
      </w:r>
      <w:r>
        <w:rPr>
          <w:rStyle w:val="9"/>
          <w:rFonts w:hint="eastAsia" w:ascii="仿宋" w:hAnsi="仿宋" w:eastAsia="仿宋" w:cs="仿宋"/>
          <w:b w:val="0"/>
          <w:i w:val="0"/>
          <w:caps w:val="0"/>
          <w:spacing w:val="0"/>
          <w:w w:val="100"/>
          <w:kern w:val="2"/>
          <w:sz w:val="28"/>
          <w:szCs w:val="28"/>
          <w:lang w:val="zh-CN" w:eastAsia="zh-CN" w:bidi="ar-SA"/>
        </w:rPr>
        <w:t>、</w:t>
      </w:r>
      <w:r>
        <w:rPr>
          <w:rStyle w:val="9"/>
          <w:rFonts w:hint="eastAsia" w:ascii="仿宋" w:hAnsi="仿宋" w:eastAsia="仿宋" w:cs="仿宋"/>
          <w:b w:val="0"/>
          <w:i w:val="0"/>
          <w:caps w:val="0"/>
          <w:spacing w:val="0"/>
          <w:w w:val="100"/>
          <w:kern w:val="2"/>
          <w:sz w:val="28"/>
          <w:szCs w:val="28"/>
          <w:lang w:val="en-US" w:eastAsia="zh-CN" w:bidi="ar-SA"/>
        </w:rPr>
        <w:t>项目内容及需求：</w:t>
      </w:r>
    </w:p>
    <w:p>
      <w:pPr>
        <w:pStyle w:val="32"/>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color w:val="000000"/>
          <w:spacing w:val="0"/>
          <w:w w:val="100"/>
          <w:sz w:val="28"/>
          <w:szCs w:val="28"/>
          <w:lang w:val="en-US" w:eastAsia="zh-CN" w:bidi="ar-SA"/>
        </w:rPr>
      </w:pPr>
      <w:r>
        <w:rPr>
          <w:rFonts w:hint="eastAsia" w:ascii="仿宋" w:hAnsi="仿宋" w:eastAsia="仿宋" w:cs="仿宋"/>
          <w:b w:val="0"/>
          <w:i w:val="0"/>
          <w:caps w:val="0"/>
          <w:color w:val="auto"/>
          <w:spacing w:val="0"/>
          <w:w w:val="100"/>
          <w:sz w:val="28"/>
          <w:highlight w:val="white"/>
        </w:rPr>
        <w:t>大观分公司计划采购11吨活性炭（1.含活性炭的装卸费用；2.活性炭碘值为1000</w:t>
      </w:r>
      <w:r>
        <w:rPr>
          <w:rFonts w:hint="eastAsia" w:ascii="仿宋" w:hAnsi="仿宋" w:eastAsia="仿宋" w:cs="仿宋"/>
          <w:b w:val="0"/>
          <w:i w:val="0"/>
          <w:caps w:val="0"/>
          <w:color w:val="auto"/>
          <w:spacing w:val="0"/>
          <w:w w:val="100"/>
          <w:sz w:val="28"/>
          <w:highlight w:val="white"/>
          <w:lang w:val="en-US" w:eastAsia="zh-CN"/>
        </w:rPr>
        <w:t>或以上</w:t>
      </w:r>
      <w:r>
        <w:rPr>
          <w:rFonts w:hint="eastAsia" w:ascii="仿宋" w:hAnsi="仿宋" w:eastAsia="仿宋" w:cs="仿宋"/>
          <w:b w:val="0"/>
          <w:i w:val="0"/>
          <w:caps w:val="0"/>
          <w:color w:val="auto"/>
          <w:spacing w:val="0"/>
          <w:w w:val="100"/>
          <w:sz w:val="28"/>
          <w:highlight w:val="white"/>
        </w:rPr>
        <w:t>，直径φ4.0mm，柱状炭，灰份＜15%，水分＜15%，密度450-500公斤/立方）。装卸约24.2吨活性炭（其中11吨为在用卸载量，实际需卸载原有11t活性炭加上其理论最大可吸附恶臭污染物（200 mg/g×11t= 2.2t），即活性炭最大卸载量为13.2t；11吨为计划采购安装量）。详见第二部分项目内容。</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六</w:t>
      </w:r>
      <w:r>
        <w:rPr>
          <w:rStyle w:val="9"/>
          <w:rFonts w:hint="eastAsia" w:ascii="仿宋" w:hAnsi="仿宋" w:eastAsia="仿宋" w:cs="仿宋"/>
          <w:b w:val="0"/>
          <w:i w:val="0"/>
          <w:caps w:val="0"/>
          <w:spacing w:val="0"/>
          <w:w w:val="100"/>
          <w:kern w:val="2"/>
          <w:sz w:val="28"/>
          <w:szCs w:val="28"/>
          <w:lang w:val="en-US" w:eastAsia="zh-CN" w:bidi="ar-SA"/>
        </w:rPr>
        <w:t>、报价单位资格要求：</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u w:val="single" w:color="000000"/>
          <w:lang w:val="en-US" w:eastAsia="zh-CN" w:bidi="ar-SA"/>
        </w:rPr>
      </w:pP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1.报价单位须是在中华人民共和国境内注册的独立法人或其他组织，具有独立法人资格，持有工商行政管理部门核发的营业执照，且能开具增值税发票。</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u w:val="single" w:color="000000"/>
          <w:lang w:val="en-US" w:eastAsia="zh-CN" w:bidi="ar-SA"/>
        </w:rPr>
      </w:pP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2.报价单位须出具承诺函，承诺中选后提供报价货物为全新产品，且符合使用要求（加盖单位公章），产品到货时提供产品合格证明。</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1"/>
          <w:lang w:val="en-US" w:eastAsia="zh-CN" w:bidi="ar-SA"/>
        </w:rPr>
      </w:pP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3.业绩要求：2018年1月1日至今，至少具有一项</w:t>
      </w:r>
      <w:r>
        <w:rPr>
          <w:rStyle w:val="9"/>
          <w:rFonts w:hint="eastAsia" w:ascii="仿宋" w:hAnsi="仿宋" w:eastAsia="仿宋" w:cs="仿宋"/>
          <w:b w:val="0"/>
          <w:i w:val="0"/>
          <w:caps w:val="0"/>
          <w:color w:val="000000"/>
          <w:spacing w:val="0"/>
          <w:w w:val="100"/>
          <w:kern w:val="2"/>
          <w:sz w:val="28"/>
          <w:szCs w:val="28"/>
          <w:highlight w:val="none"/>
          <w:u w:val="single" w:color="000000"/>
          <w:lang w:val="en-US" w:eastAsia="zh-CN" w:bidi="ar-SA"/>
        </w:rPr>
        <w:t>活性炭销售业绩</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（提供合同复印件证明，包括但不限于项目名称、金额及实施内容、合同双方签字盖章、签订日期，并加盖单位公章）</w:t>
      </w:r>
      <w:r>
        <w:rPr>
          <w:rStyle w:val="9"/>
          <w:rFonts w:hint="eastAsia" w:ascii="仿宋" w:hAnsi="仿宋" w:eastAsia="仿宋" w:cs="仿宋"/>
          <w:b w:val="0"/>
          <w:i w:val="0"/>
          <w:caps w:val="0"/>
          <w:color w:val="000000"/>
          <w:spacing w:val="0"/>
          <w:w w:val="100"/>
          <w:kern w:val="2"/>
          <w:sz w:val="28"/>
          <w:szCs w:val="28"/>
          <w:lang w:val="en-US" w:eastAsia="zh-CN" w:bidi="ar-SA"/>
        </w:rPr>
        <w:t>。</w:t>
      </w:r>
    </w:p>
    <w:p>
      <w:pPr>
        <w:numPr>
          <w:ilvl w:val="0"/>
          <w:numId w:val="1"/>
        </w:num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zh-CN" w:eastAsia="zh-CN" w:bidi="ar-SA"/>
        </w:rPr>
        <w:t>现场踏勘(答疑会)时间、地点：</w:t>
      </w:r>
      <w:r>
        <w:rPr>
          <w:rStyle w:val="9"/>
          <w:rFonts w:hint="eastAsia" w:ascii="仿宋" w:hAnsi="仿宋" w:eastAsia="仿宋" w:cs="仿宋"/>
          <w:b w:val="0"/>
          <w:i w:val="0"/>
          <w:caps w:val="0"/>
          <w:spacing w:val="0"/>
          <w:w w:val="100"/>
          <w:kern w:val="2"/>
          <w:sz w:val="28"/>
          <w:szCs w:val="28"/>
          <w:lang w:val="en-US" w:eastAsia="zh-CN" w:bidi="ar-SA"/>
        </w:rPr>
        <w:t>/</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八、询价文件的获取：在2021年12月15日10时00分前，在广州市净水有限公司门户网站免费下载。</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九、询价响应文件递交时间：2021年12月15日9时30分至10时00分；询价响应文件截止时间：2021年12月15日10时00分。递交响应文件时须提供授权委托人身份证原件备查。</w:t>
      </w:r>
      <w:r>
        <w:rPr>
          <w:rStyle w:val="9"/>
          <w:rFonts w:hint="eastAsia" w:ascii="仿宋" w:hAnsi="仿宋" w:eastAsia="仿宋" w:cs="仿宋"/>
          <w:b w:val="0"/>
          <w:i w:val="0"/>
          <w:caps w:val="0"/>
          <w:color w:val="000000"/>
          <w:spacing w:val="0"/>
          <w:w w:val="100"/>
          <w:kern w:val="2"/>
          <w:sz w:val="28"/>
          <w:szCs w:val="28"/>
          <w:lang w:val="zh-CN" w:eastAsia="zh-CN" w:bidi="ar-SA"/>
        </w:rPr>
        <w:t xml:space="preserve">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十、询价响应文件送达地点：</w:t>
      </w:r>
      <w:r>
        <w:rPr>
          <w:rStyle w:val="9"/>
          <w:rFonts w:hint="eastAsia" w:ascii="仿宋" w:hAnsi="仿宋" w:eastAsia="仿宋" w:cs="仿宋"/>
          <w:b w:val="0"/>
          <w:i w:val="0"/>
          <w:caps w:val="0"/>
          <w:color w:val="000000"/>
          <w:spacing w:val="0"/>
          <w:w w:val="100"/>
          <w:kern w:val="2"/>
          <w:sz w:val="28"/>
          <w:szCs w:val="28"/>
          <w:lang w:val="en-US" w:eastAsia="zh-CN" w:bidi="ar-SA"/>
        </w:rPr>
        <w:t>广州市天河区临江大道501号广州市净水有限公司。</w:t>
      </w:r>
      <w:r>
        <w:rPr>
          <w:rStyle w:val="9"/>
          <w:rFonts w:hint="eastAsia" w:ascii="仿宋" w:hAnsi="仿宋" w:eastAsia="仿宋" w:cs="仿宋"/>
          <w:b w:val="0"/>
          <w:i w:val="0"/>
          <w:caps w:val="0"/>
          <w:color w:val="000000"/>
          <w:spacing w:val="0"/>
          <w:w w:val="100"/>
          <w:kern w:val="2"/>
          <w:sz w:val="28"/>
          <w:szCs w:val="28"/>
          <w:lang w:val="zh-CN" w:eastAsia="zh-CN" w:bidi="ar-SA"/>
        </w:rPr>
        <w:t>（</w:t>
      </w:r>
      <w:r>
        <w:rPr>
          <w:rFonts w:hint="eastAsia" w:ascii="仿宋" w:hAnsi="仿宋" w:eastAsia="仿宋" w:cs="仿宋"/>
          <w:color w:val="000000" w:themeColor="text1"/>
          <w:sz w:val="28"/>
          <w:szCs w:val="28"/>
          <w:lang w:val="en-US" w:eastAsia="zh-CN"/>
          <w14:textFill>
            <w14:solidFill>
              <w14:schemeClr w14:val="tx1"/>
            </w14:solidFill>
          </w14:textFill>
        </w:rPr>
        <w:t>注：</w:t>
      </w:r>
      <w:r>
        <w:rPr>
          <w:rFonts w:hint="eastAsia" w:ascii="仿宋" w:hAnsi="仿宋" w:eastAsia="仿宋" w:cs="仿宋"/>
          <w:color w:val="000000" w:themeColor="text1"/>
          <w:sz w:val="28"/>
          <w:szCs w:val="28"/>
          <w:lang w:val="zh-CN"/>
          <w14:textFill>
            <w14:solidFill>
              <w14:schemeClr w14:val="tx1"/>
            </w14:solidFill>
          </w14:textFill>
        </w:rPr>
        <w:t>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w:t>
      </w:r>
      <w:r>
        <w:rPr>
          <w:rStyle w:val="9"/>
          <w:rFonts w:hint="eastAsia" w:ascii="仿宋" w:hAnsi="仿宋" w:eastAsia="仿宋" w:cs="仿宋"/>
          <w:b w:val="0"/>
          <w:i w:val="0"/>
          <w:caps w:val="0"/>
          <w:color w:val="000000"/>
          <w:spacing w:val="0"/>
          <w:w w:val="100"/>
          <w:kern w:val="2"/>
          <w:sz w:val="28"/>
          <w:szCs w:val="28"/>
          <w:lang w:val="zh-CN"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 xml:space="preserve">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十一、评审时间：</w:t>
      </w:r>
      <w:r>
        <w:rPr>
          <w:rStyle w:val="9"/>
          <w:rFonts w:hint="eastAsia" w:ascii="仿宋" w:hAnsi="仿宋" w:eastAsia="仿宋" w:cs="仿宋"/>
          <w:b w:val="0"/>
          <w:i w:val="0"/>
          <w:caps w:val="0"/>
          <w:color w:val="000000"/>
          <w:spacing w:val="0"/>
          <w:w w:val="100"/>
          <w:kern w:val="2"/>
          <w:sz w:val="28"/>
          <w:szCs w:val="28"/>
          <w:lang w:val="en-US" w:eastAsia="zh-CN" w:bidi="ar-SA"/>
        </w:rPr>
        <w:t>2021年12月15日10时00分</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 xml:space="preserve">十二、评审地点：广州市净水有限公司六楼招标办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十三、联系方式</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询价人：广州市净水有限公司</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 xml:space="preserve">联系地址：广州市天河区临江大道501号            </w:t>
      </w:r>
    </w:p>
    <w:p>
      <w:pPr>
        <w:snapToGrid/>
        <w:spacing w:before="0" w:beforeAutospacing="0" w:after="0" w:afterAutospacing="0" w:line="240" w:lineRule="auto"/>
        <w:ind w:firstLine="567" w:firstLineChars="209"/>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 xml:space="preserve"> 联系人：</w:t>
      </w:r>
      <w:r>
        <w:rPr>
          <w:rStyle w:val="9"/>
          <w:rFonts w:hint="eastAsia" w:ascii="仿宋" w:hAnsi="仿宋" w:eastAsia="仿宋" w:cs="仿宋"/>
          <w:b w:val="0"/>
          <w:i w:val="0"/>
          <w:caps w:val="0"/>
          <w:color w:val="000000"/>
          <w:spacing w:val="0"/>
          <w:w w:val="100"/>
          <w:kern w:val="2"/>
          <w:sz w:val="28"/>
          <w:szCs w:val="28"/>
          <w:lang w:val="en-US" w:eastAsia="zh-CN" w:bidi="ar-SA"/>
        </w:rPr>
        <w:t>黄工</w:t>
      </w:r>
      <w:r>
        <w:rPr>
          <w:rStyle w:val="9"/>
          <w:rFonts w:hint="eastAsia" w:ascii="仿宋" w:hAnsi="仿宋" w:eastAsia="仿宋" w:cs="仿宋"/>
          <w:b w:val="0"/>
          <w:i w:val="0"/>
          <w:caps w:val="0"/>
          <w:color w:val="000000"/>
          <w:spacing w:val="0"/>
          <w:w w:val="100"/>
          <w:kern w:val="2"/>
          <w:sz w:val="28"/>
          <w:szCs w:val="28"/>
          <w:lang w:val="zh-CN" w:eastAsia="zh-CN" w:bidi="ar-SA"/>
        </w:rPr>
        <w:t xml:space="preserve">               联系方式：</w:t>
      </w:r>
      <w:r>
        <w:rPr>
          <w:rStyle w:val="9"/>
          <w:rFonts w:hint="eastAsia" w:ascii="仿宋" w:hAnsi="仿宋" w:eastAsia="仿宋" w:cs="仿宋"/>
          <w:b w:val="0"/>
          <w:i w:val="0"/>
          <w:caps w:val="0"/>
          <w:color w:val="000000"/>
          <w:spacing w:val="0"/>
          <w:w w:val="100"/>
          <w:kern w:val="2"/>
          <w:sz w:val="28"/>
          <w:szCs w:val="28"/>
          <w:lang w:val="en-US" w:eastAsia="zh-CN" w:bidi="ar-SA"/>
        </w:rPr>
        <w:t>020-62315524</w:t>
      </w:r>
      <w:r>
        <w:rPr>
          <w:rStyle w:val="9"/>
          <w:rFonts w:hint="eastAsia" w:ascii="仿宋" w:hAnsi="仿宋" w:eastAsia="仿宋" w:cs="仿宋"/>
          <w:b w:val="0"/>
          <w:i w:val="0"/>
          <w:caps w:val="0"/>
          <w:color w:val="000000"/>
          <w:spacing w:val="0"/>
          <w:w w:val="100"/>
          <w:kern w:val="2"/>
          <w:sz w:val="28"/>
          <w:szCs w:val="28"/>
          <w:lang w:val="zh-CN"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 xml:space="preserve">                        </w:t>
      </w:r>
    </w:p>
    <w:p>
      <w:pPr>
        <w:snapToGrid/>
        <w:spacing w:before="0" w:beforeAutospacing="0" w:after="0" w:afterAutospacing="0" w:line="240" w:lineRule="auto"/>
        <w:ind w:firstLine="567" w:firstLineChars="209"/>
        <w:jc w:val="center"/>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zh-CN" w:eastAsia="zh-CN" w:bidi="ar-SA"/>
        </w:rPr>
        <w:t>广州市净水有限公司</w:t>
      </w:r>
    </w:p>
    <w:p>
      <w:pPr>
        <w:widowControl/>
        <w:snapToGrid/>
        <w:spacing w:before="0" w:beforeAutospacing="0" w:after="0" w:afterAutospacing="0" w:line="240" w:lineRule="auto"/>
        <w:ind w:firstLine="567" w:firstLineChars="209"/>
        <w:jc w:val="both"/>
        <w:textAlignment w:val="baseline"/>
        <w:rPr>
          <w:rStyle w:val="9"/>
          <w:rFonts w:ascii="仿宋" w:hAnsi="仿宋" w:eastAsia="仿宋"/>
          <w:b/>
          <w:i w:val="0"/>
          <w:caps w:val="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2021年12月9日</w:t>
      </w:r>
      <w:r>
        <w:rPr>
          <w:rStyle w:val="9"/>
          <w:rFonts w:ascii="仿宋_GB2312" w:hAnsi="仿宋_GB2312" w:eastAsia="仿宋_GB2312"/>
          <w:b w:val="0"/>
          <w:i w:val="0"/>
          <w:caps w:val="0"/>
          <w:color w:val="000000"/>
          <w:spacing w:val="0"/>
          <w:w w:val="100"/>
          <w:kern w:val="2"/>
          <w:sz w:val="28"/>
          <w:szCs w:val="28"/>
          <w:lang w:val="en-US" w:eastAsia="zh-CN" w:bidi="ar-SA"/>
        </w:rPr>
        <w:t xml:space="preserve">                                                                                         </w:t>
      </w: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zh-CN" w:eastAsia="zh-CN" w:bidi="ar-SA"/>
        </w:rPr>
      </w:pPr>
      <w:r>
        <w:rPr>
          <w:rStyle w:val="9"/>
          <w:rFonts w:ascii="仿宋" w:hAnsi="仿宋" w:eastAsia="仿宋"/>
          <w:b/>
          <w:i w:val="0"/>
          <w:caps w:val="0"/>
          <w:spacing w:val="0"/>
          <w:w w:val="100"/>
          <w:kern w:val="2"/>
          <w:sz w:val="28"/>
          <w:szCs w:val="28"/>
          <w:lang w:val="zh-CN" w:eastAsia="zh-CN" w:bidi="ar-SA"/>
        </w:rPr>
        <w:t xml:space="preserve">第二部分 </w:t>
      </w:r>
      <w:r>
        <w:rPr>
          <w:rStyle w:val="9"/>
          <w:rFonts w:ascii="仿宋" w:hAnsi="仿宋" w:eastAsia="仿宋"/>
          <w:b/>
          <w:i w:val="0"/>
          <w:caps w:val="0"/>
          <w:spacing w:val="0"/>
          <w:w w:val="100"/>
          <w:kern w:val="2"/>
          <w:sz w:val="28"/>
          <w:szCs w:val="28"/>
          <w:lang w:val="en-US" w:eastAsia="zh-CN" w:bidi="ar-SA"/>
        </w:rPr>
        <w:t xml:space="preserve"> </w:t>
      </w:r>
      <w:r>
        <w:rPr>
          <w:rStyle w:val="9"/>
          <w:rFonts w:ascii="仿宋" w:hAnsi="仿宋" w:eastAsia="仿宋"/>
          <w:b/>
          <w:i w:val="0"/>
          <w:caps w:val="0"/>
          <w:spacing w:val="0"/>
          <w:w w:val="100"/>
          <w:kern w:val="2"/>
          <w:sz w:val="28"/>
          <w:szCs w:val="28"/>
          <w:lang w:val="zh-CN" w:eastAsia="zh-CN" w:bidi="ar-SA"/>
        </w:rPr>
        <w:t>项目内容</w:t>
      </w:r>
    </w:p>
    <w:p>
      <w:pPr>
        <w:pStyle w:val="19"/>
        <w:widowControl/>
        <w:snapToGrid w:val="0"/>
        <w:spacing w:before="0" w:beforeAutospacing="0" w:after="0" w:afterAutospacing="0" w:line="300" w:lineRule="auto"/>
        <w:ind w:firstLine="542" w:firstLineChars="200"/>
        <w:jc w:val="both"/>
        <w:textAlignment w:val="baseline"/>
        <w:rPr>
          <w:rStyle w:val="9"/>
          <w:rFonts w:ascii="仿宋" w:hAnsi="仿宋" w:eastAsia="仿宋"/>
          <w:b w:val="0"/>
          <w:i w:val="0"/>
          <w:caps w:val="0"/>
          <w:spacing w:val="0"/>
          <w:w w:val="100"/>
          <w:kern w:val="2"/>
          <w:sz w:val="28"/>
          <w:szCs w:val="28"/>
          <w:lang w:val="en-US" w:eastAsia="zh-CN" w:bidi="ar-SA"/>
        </w:rPr>
      </w:pPr>
    </w:p>
    <w:p>
      <w:pPr>
        <w:pStyle w:val="19"/>
        <w:widowControl/>
        <w:snapToGrid w:val="0"/>
        <w:spacing w:before="0" w:beforeAutospacing="0" w:after="0" w:afterAutospacing="0" w:line="300" w:lineRule="auto"/>
        <w:ind w:firstLine="542" w:firstLineChars="200"/>
        <w:jc w:val="both"/>
        <w:textAlignment w:val="baseline"/>
        <w:rPr>
          <w:rStyle w:val="9"/>
          <w:rFonts w:hint="eastAsia" w:ascii="仿宋" w:hAnsi="仿宋" w:eastAsia="仿宋" w:cs="仿宋"/>
          <w:b w:val="0"/>
          <w:i w:val="0"/>
          <w:caps w:val="0"/>
          <w:spacing w:val="0"/>
          <w:w w:val="100"/>
          <w:kern w:val="2"/>
          <w:sz w:val="21"/>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 xml:space="preserve">报价单位须对本项目为单位的服务进行整体响应，任何只对其中一部分内容进行的响应都被视为无效响应。 </w:t>
      </w:r>
    </w:p>
    <w:p>
      <w:pPr>
        <w:pStyle w:val="19"/>
        <w:widowControl/>
        <w:snapToGrid w:val="0"/>
        <w:spacing w:before="0" w:beforeAutospacing="0" w:after="0" w:afterAutospacing="0" w:line="300" w:lineRule="auto"/>
        <w:ind w:firstLine="542" w:firstLineChars="200"/>
        <w:jc w:val="both"/>
        <w:textAlignment w:val="baseline"/>
        <w:rPr>
          <w:rStyle w:val="9"/>
          <w:rFonts w:hint="eastAsia" w:ascii="仿宋" w:hAnsi="仿宋" w:eastAsia="仿宋" w:cs="仿宋"/>
          <w:b/>
          <w:i w:val="0"/>
          <w:caps w:val="0"/>
          <w:spacing w:val="0"/>
          <w:w w:val="100"/>
          <w:kern w:val="2"/>
          <w:sz w:val="28"/>
          <w:szCs w:val="28"/>
          <w:lang w:val="zh-CN" w:eastAsia="zh-CN" w:bidi="ar-SA"/>
        </w:rPr>
      </w:pPr>
      <w:r>
        <w:rPr>
          <w:rStyle w:val="9"/>
          <w:rFonts w:hint="eastAsia" w:ascii="仿宋" w:hAnsi="仿宋" w:eastAsia="仿宋" w:cs="仿宋"/>
          <w:b w:val="0"/>
          <w:i w:val="0"/>
          <w:caps w:val="0"/>
          <w:spacing w:val="0"/>
          <w:w w:val="100"/>
          <w:kern w:val="2"/>
          <w:sz w:val="28"/>
          <w:szCs w:val="28"/>
          <w:lang w:val="en-US" w:eastAsia="zh-CN" w:bidi="ar-SA"/>
        </w:rPr>
        <w:t>询价文件中所有要求均为实质性响应条款，报价单位如有任何一条负偏离则导致响应文件无效。</w:t>
      </w:r>
    </w:p>
    <w:p>
      <w:pPr>
        <w:pStyle w:val="19"/>
        <w:widowControl/>
        <w:numPr>
          <w:ilvl w:val="0"/>
          <w:numId w:val="2"/>
        </w:numPr>
        <w:snapToGrid w:val="0"/>
        <w:spacing w:before="0" w:beforeAutospacing="0" w:after="0" w:afterAutospacing="0" w:line="300" w:lineRule="auto"/>
        <w:ind w:left="600" w:hanging="600"/>
        <w:jc w:val="both"/>
        <w:textAlignment w:val="baseline"/>
        <w:rPr>
          <w:rStyle w:val="9"/>
          <w:rFonts w:hint="eastAsia" w:ascii="仿宋" w:hAnsi="仿宋" w:eastAsia="仿宋" w:cs="仿宋"/>
          <w:b/>
          <w:i w:val="0"/>
          <w:caps w:val="0"/>
          <w:spacing w:val="0"/>
          <w:w w:val="100"/>
          <w:kern w:val="2"/>
          <w:sz w:val="28"/>
          <w:szCs w:val="28"/>
          <w:lang w:val="zh-CN" w:eastAsia="zh-CN" w:bidi="ar-SA"/>
        </w:rPr>
      </w:pPr>
      <w:r>
        <w:rPr>
          <w:rStyle w:val="9"/>
          <w:rFonts w:hint="eastAsia" w:ascii="仿宋" w:hAnsi="仿宋" w:eastAsia="仿宋" w:cs="仿宋"/>
          <w:b/>
          <w:i w:val="0"/>
          <w:caps w:val="0"/>
          <w:spacing w:val="0"/>
          <w:w w:val="100"/>
          <w:kern w:val="2"/>
          <w:sz w:val="28"/>
          <w:szCs w:val="28"/>
          <w:lang w:val="zh-CN" w:eastAsia="zh-CN" w:bidi="ar-SA"/>
        </w:rPr>
        <w:t>项目情况介绍</w:t>
      </w:r>
    </w:p>
    <w:p>
      <w:pPr>
        <w:pStyle w:val="19"/>
        <w:widowControl/>
        <w:snapToGrid w:val="0"/>
        <w:spacing w:before="0" w:beforeAutospacing="0" w:after="0" w:afterAutospacing="0" w:line="30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为解决活性炭问题，定期更换全新的活性炭（碘值1000或以上），按广州市生态环境局天河分局要求，拟计划采购11吨活性炭。</w:t>
      </w:r>
    </w:p>
    <w:p>
      <w:pPr>
        <w:pStyle w:val="19"/>
        <w:widowControl/>
        <w:snapToGrid w:val="0"/>
        <w:spacing w:before="0" w:beforeAutospacing="0" w:after="0" w:afterAutospacing="0" w:line="30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为了保障厂区除臭系统正常运行。现计划采购11吨活性炭（含装卸，碘值1000或以上，直径φ4.0mm，柱状炭，灰份＜15%，水分＜15%，密度450-500公斤/立方）。</w:t>
      </w:r>
    </w:p>
    <w:p>
      <w:pPr>
        <w:pStyle w:val="19"/>
        <w:widowControl/>
        <w:snapToGrid w:val="0"/>
        <w:spacing w:before="0" w:beforeAutospacing="0" w:after="0" w:afterAutospacing="0" w:line="30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lang w:val="zh-CN" w:eastAsia="zh-CN" w:bidi="ar-SA"/>
        </w:rPr>
      </w:pPr>
      <w:r>
        <w:rPr>
          <w:rStyle w:val="9"/>
          <w:rFonts w:hint="eastAsia" w:ascii="仿宋" w:hAnsi="仿宋" w:eastAsia="仿宋" w:cs="仿宋"/>
          <w:b w:val="0"/>
          <w:i w:val="0"/>
          <w:caps w:val="0"/>
          <w:color w:val="000000"/>
          <w:spacing w:val="0"/>
          <w:w w:val="100"/>
          <w:kern w:val="2"/>
          <w:sz w:val="28"/>
          <w:szCs w:val="28"/>
          <w:lang w:val="zh-CN" w:eastAsia="zh-CN" w:bidi="ar-SA"/>
        </w:rPr>
        <w:t>装卸约24.2吨活性炭，其中11吨为在用卸载量，实际需卸载原有11t活性炭加上其理论最大可吸附恶臭污染物（200 mg/g×11t= 2.2t），即活性炭最大卸载量为13.2t；11吨为计划采购安装量。</w:t>
      </w:r>
    </w:p>
    <w:p>
      <w:pPr>
        <w:numPr>
          <w:ilvl w:val="-1"/>
          <w:numId w:val="0"/>
        </w:numPr>
        <w:tabs>
          <w:tab w:val="left" w:pos="506"/>
        </w:tabs>
        <w:snapToGrid/>
        <w:spacing w:before="0" w:beforeAutospacing="0" w:after="0" w:afterAutospacing="0" w:line="240" w:lineRule="auto"/>
        <w:ind w:left="0" w:leftChars="0" w:firstLine="0" w:firstLineChars="0"/>
        <w:jc w:val="left"/>
        <w:textAlignment w:val="baseline"/>
        <w:rPr>
          <w:rStyle w:val="9"/>
          <w:rFonts w:hint="eastAsia" w:ascii="仿宋" w:hAnsi="仿宋" w:eastAsia="仿宋" w:cs="仿宋"/>
          <w:b/>
          <w:i w:val="0"/>
          <w:caps w:val="0"/>
          <w:spacing w:val="0"/>
          <w:w w:val="100"/>
          <w:kern w:val="2"/>
          <w:sz w:val="28"/>
          <w:szCs w:val="28"/>
          <w:lang w:val="zh-CN" w:eastAsia="zh-CN" w:bidi="ar-SA"/>
        </w:rPr>
      </w:pPr>
      <w:r>
        <w:rPr>
          <w:rStyle w:val="9"/>
          <w:rFonts w:hint="eastAsia" w:ascii="仿宋" w:hAnsi="仿宋" w:eastAsia="仿宋" w:cs="仿宋"/>
          <w:b/>
          <w:i w:val="0"/>
          <w:caps w:val="0"/>
          <w:spacing w:val="0"/>
          <w:w w:val="100"/>
          <w:kern w:val="2"/>
          <w:sz w:val="28"/>
          <w:szCs w:val="28"/>
          <w:lang w:val="zh-CN" w:eastAsia="zh-CN" w:bidi="ar-SA"/>
        </w:rPr>
        <w:t>二、项目技术要求</w:t>
      </w:r>
    </w:p>
    <w:p>
      <w:pPr>
        <w:pStyle w:val="32"/>
        <w:snapToGrid/>
        <w:spacing w:before="0" w:beforeAutospacing="0" w:after="0" w:afterAutospacing="0" w:line="240" w:lineRule="auto"/>
        <w:ind w:left="0" w:leftChars="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1.活性炭具体参数</w:t>
      </w:r>
    </w:p>
    <w:tbl>
      <w:tblPr>
        <w:tblStyle w:val="6"/>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8"/>
        <w:gridCol w:w="2430"/>
        <w:gridCol w:w="5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类型</w:t>
            </w:r>
          </w:p>
        </w:tc>
        <w:tc>
          <w:tcPr>
            <w:tcW w:w="243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bCs/>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碘值</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bCs/>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bCs/>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采购费</w:t>
            </w:r>
          </w:p>
        </w:tc>
        <w:tc>
          <w:tcPr>
            <w:tcW w:w="243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1000（或以上）</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bCs/>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装卸费</w:t>
            </w:r>
          </w:p>
        </w:tc>
        <w:tc>
          <w:tcPr>
            <w:tcW w:w="243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bCs/>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备注</w:t>
            </w:r>
          </w:p>
        </w:tc>
        <w:tc>
          <w:tcPr>
            <w:tcW w:w="761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hint="eastAsia" w:ascii="仿宋" w:hAnsi="仿宋" w:eastAsia="仿宋" w:cs="仿宋"/>
                <w:b w:val="0"/>
                <w:i w:val="0"/>
                <w:caps w:val="0"/>
                <w:color w:val="000000"/>
                <w:spacing w:val="0"/>
                <w:w w:val="100"/>
                <w:kern w:val="2"/>
                <w:sz w:val="24"/>
                <w:szCs w:val="24"/>
                <w:lang w:val="en-US" w:eastAsia="zh-CN" w:bidi="ar-SA"/>
              </w:rPr>
            </w:pPr>
            <w:r>
              <w:rPr>
                <w:rStyle w:val="9"/>
                <w:rFonts w:hint="eastAsia" w:ascii="仿宋" w:hAnsi="仿宋" w:eastAsia="仿宋" w:cs="仿宋"/>
                <w:b w:val="0"/>
                <w:i w:val="0"/>
                <w:caps w:val="0"/>
                <w:spacing w:val="0"/>
                <w:w w:val="100"/>
                <w:kern w:val="2"/>
                <w:sz w:val="24"/>
                <w:szCs w:val="24"/>
                <w:lang w:val="en-US" w:eastAsia="zh-CN" w:bidi="ar-SA"/>
              </w:rPr>
              <w:t>直径φ4.0mm，柱状炭，灰份&lt;15%，水分&lt;15%，密度450-500公斤/立方；装卸含打包袋等材料费用，含税含运费</w:t>
            </w:r>
          </w:p>
        </w:tc>
      </w:tr>
    </w:tbl>
    <w:p>
      <w:pPr>
        <w:pStyle w:val="19"/>
        <w:widowControl/>
        <w:snapToGrid w:val="0"/>
        <w:spacing w:before="0" w:beforeAutospacing="0" w:after="0" w:afterAutospacing="0" w:line="300" w:lineRule="auto"/>
        <w:jc w:val="both"/>
        <w:textAlignment w:val="baseline"/>
        <w:rPr>
          <w:rStyle w:val="9"/>
          <w:rFonts w:hint="eastAsia" w:ascii="仿宋" w:hAnsi="仿宋" w:eastAsia="仿宋" w:cs="仿宋"/>
          <w:b w:val="0"/>
          <w:i w:val="0"/>
          <w:caps w:val="0"/>
          <w:spacing w:val="0"/>
          <w:w w:val="100"/>
          <w:kern w:val="2"/>
          <w:sz w:val="28"/>
          <w:szCs w:val="28"/>
          <w:lang w:val="en-US" w:eastAsia="zh-CN" w:bidi="ar-SA"/>
        </w:rPr>
      </w:pPr>
      <w:r>
        <w:rPr>
          <w:rStyle w:val="9"/>
          <w:rFonts w:hint="eastAsia" w:ascii="仿宋" w:hAnsi="仿宋" w:eastAsia="仿宋" w:cs="仿宋"/>
          <w:b w:val="0"/>
          <w:i w:val="0"/>
          <w:caps w:val="0"/>
          <w:spacing w:val="0"/>
          <w:w w:val="100"/>
          <w:kern w:val="2"/>
          <w:sz w:val="28"/>
          <w:szCs w:val="28"/>
          <w:lang w:val="en-US" w:eastAsia="zh-CN" w:bidi="ar-SA"/>
        </w:rPr>
        <w:t>2.所有活性炭的采购、运输、装卸一价全包，不得收取额外费用。</w:t>
      </w:r>
    </w:p>
    <w:p>
      <w:pPr>
        <w:pStyle w:val="19"/>
        <w:widowControl/>
        <w:snapToGrid w:val="0"/>
        <w:spacing w:before="0" w:beforeAutospacing="0" w:after="0" w:afterAutospacing="0" w:line="300" w:lineRule="auto"/>
        <w:jc w:val="both"/>
        <w:textAlignment w:val="baseline"/>
        <w:rPr>
          <w:rStyle w:val="9"/>
          <w:rFonts w:hint="eastAsia" w:ascii="仿宋" w:hAnsi="仿宋" w:eastAsia="仿宋" w:cs="仿宋"/>
          <w:b/>
          <w:i w:val="0"/>
          <w:caps w:val="0"/>
          <w:spacing w:val="0"/>
          <w:w w:val="100"/>
          <w:kern w:val="2"/>
          <w:sz w:val="28"/>
          <w:szCs w:val="28"/>
          <w:lang w:val="zh-CN" w:eastAsia="zh-CN" w:bidi="ar-SA"/>
        </w:rPr>
      </w:pPr>
      <w:r>
        <w:rPr>
          <w:rStyle w:val="9"/>
          <w:rFonts w:hint="eastAsia" w:ascii="仿宋" w:hAnsi="仿宋" w:eastAsia="仿宋" w:cs="仿宋"/>
          <w:b/>
          <w:i w:val="0"/>
          <w:caps w:val="0"/>
          <w:spacing w:val="0"/>
          <w:w w:val="100"/>
          <w:kern w:val="2"/>
          <w:sz w:val="28"/>
          <w:szCs w:val="28"/>
          <w:lang w:val="zh-CN" w:eastAsia="zh-CN" w:bidi="ar-SA"/>
        </w:rPr>
        <w:t>三、项目商务要求</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1.包装、运输及保管、保险：</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（1）报价人所供货物应为制造商原装出厂包装，包装须符合同等相关</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标准，因包装不良造成的损失由报价人负责。</w:t>
      </w:r>
    </w:p>
    <w:p>
      <w:pPr>
        <w:numPr>
          <w:ilvl w:val="0"/>
          <w:numId w:val="3"/>
        </w:num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报价人负责将产品送到现场过程中的全部运输，包括装卸车、</w:t>
      </w:r>
    </w:p>
    <w:p>
      <w:pPr>
        <w:numPr>
          <w:numId w:val="0"/>
        </w:num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货物现场的搬运等。</w:t>
      </w:r>
    </w:p>
    <w:p>
      <w:pPr>
        <w:pStyle w:val="19"/>
        <w:widowControl/>
        <w:snapToGrid w:val="0"/>
        <w:spacing w:before="0" w:beforeAutospacing="0" w:after="0" w:afterAutospacing="0" w:line="300" w:lineRule="auto"/>
        <w:ind w:left="534" w:leftChars="266" w:firstLineChars="0"/>
        <w:jc w:val="both"/>
        <w:textAlignment w:val="baseline"/>
        <w:rPr>
          <w:rStyle w:val="9"/>
          <w:rFonts w:hint="eastAsia" w:ascii="仿宋" w:hAnsi="仿宋" w:eastAsia="仿宋" w:cs="仿宋"/>
          <w:b w:val="0"/>
          <w:bCs w:val="0"/>
          <w:i w:val="0"/>
          <w:caps w:val="0"/>
          <w:color w:val="auto"/>
          <w:spacing w:val="0"/>
          <w:w w:val="100"/>
          <w:kern w:val="2"/>
          <w:sz w:val="28"/>
          <w:szCs w:val="28"/>
          <w:highlight w:val="none"/>
          <w:lang w:val="en-US" w:eastAsia="zh-CN" w:bidi="ar-SA"/>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（3）供货期：合同签订后3日内到货；</w:t>
      </w:r>
    </w:p>
    <w:p>
      <w:pPr>
        <w:snapToGrid/>
        <w:spacing w:before="0" w:beforeAutospacing="0" w:after="0" w:afterAutospacing="0" w:line="240" w:lineRule="auto"/>
        <w:ind w:left="560"/>
        <w:jc w:val="both"/>
        <w:textAlignment w:val="baseline"/>
        <w:rPr>
          <w:rStyle w:val="9"/>
          <w:rFonts w:hint="eastAsia" w:ascii="仿宋" w:hAnsi="仿宋" w:eastAsia="仿宋" w:cs="仿宋"/>
          <w:b w:val="0"/>
          <w:bCs w:val="0"/>
          <w:i w:val="0"/>
          <w:caps w:val="0"/>
          <w:color w:val="auto"/>
          <w:spacing w:val="0"/>
          <w:w w:val="100"/>
          <w:kern w:val="2"/>
          <w:sz w:val="28"/>
          <w:szCs w:val="28"/>
          <w:highlight w:val="none"/>
          <w:lang w:val="en-US" w:eastAsia="zh-CN" w:bidi="ar-SA"/>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交货地点：广州市天河区科韵北路101号大观净水厂。</w:t>
      </w:r>
    </w:p>
    <w:p>
      <w:pPr>
        <w:snapToGrid/>
        <w:spacing w:before="0" w:beforeAutospacing="0" w:after="0" w:afterAutospacing="0" w:line="240" w:lineRule="auto"/>
        <w:ind w:left="560"/>
        <w:jc w:val="both"/>
        <w:textAlignment w:val="baseline"/>
        <w:rPr>
          <w:rStyle w:val="9"/>
          <w:rFonts w:hint="eastAsia" w:ascii="仿宋" w:hAnsi="仿宋" w:eastAsia="仿宋" w:cs="仿宋"/>
          <w:b w:val="0"/>
          <w:bCs w:val="0"/>
          <w:i w:val="0"/>
          <w:caps w:val="0"/>
          <w:color w:val="auto"/>
          <w:spacing w:val="0"/>
          <w:w w:val="100"/>
          <w:kern w:val="2"/>
          <w:sz w:val="28"/>
          <w:szCs w:val="28"/>
          <w:highlight w:val="none"/>
          <w:lang w:val="en-US" w:eastAsia="zh-CN" w:bidi="ar-SA"/>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2.质量保证及售后服务：</w:t>
      </w:r>
    </w:p>
    <w:p>
      <w:pPr>
        <w:snapToGrid/>
        <w:spacing w:before="0" w:beforeAutospacing="0" w:after="0" w:afterAutospacing="0" w:line="240" w:lineRule="auto"/>
        <w:ind w:left="560"/>
        <w:jc w:val="both"/>
        <w:textAlignment w:val="baseline"/>
        <w:rPr>
          <w:rStyle w:val="9"/>
          <w:rFonts w:hint="eastAsia" w:ascii="仿宋" w:hAnsi="仿宋" w:eastAsia="仿宋" w:cs="仿宋"/>
          <w:b w:val="0"/>
          <w:bCs w:val="0"/>
          <w:i w:val="0"/>
          <w:caps w:val="0"/>
          <w:color w:val="auto"/>
          <w:spacing w:val="0"/>
          <w:w w:val="100"/>
          <w:kern w:val="2"/>
          <w:sz w:val="28"/>
          <w:szCs w:val="28"/>
          <w:highlight w:val="none"/>
          <w:lang w:val="en-US" w:eastAsia="zh-CN" w:bidi="ar-SA"/>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（1）确保货物为原装未拆封、未使用的产品；</w:t>
      </w:r>
    </w:p>
    <w:p>
      <w:pPr>
        <w:snapToGrid/>
        <w:spacing w:before="0" w:beforeAutospacing="0" w:after="0" w:afterAutospacing="0" w:line="240" w:lineRule="auto"/>
        <w:ind w:left="560"/>
        <w:jc w:val="both"/>
        <w:textAlignment w:val="baseline"/>
        <w:rPr>
          <w:rStyle w:val="9"/>
          <w:rFonts w:hint="eastAsia" w:ascii="仿宋" w:hAnsi="仿宋" w:eastAsia="仿宋" w:cs="仿宋"/>
          <w:b w:val="0"/>
          <w:bCs w:val="0"/>
          <w:i w:val="0"/>
          <w:caps w:val="0"/>
          <w:color w:val="auto"/>
          <w:spacing w:val="0"/>
          <w:w w:val="100"/>
          <w:kern w:val="2"/>
          <w:sz w:val="28"/>
          <w:szCs w:val="28"/>
          <w:highlight w:val="none"/>
          <w:lang w:val="en-US" w:eastAsia="zh-CN" w:bidi="ar-SA"/>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（2）货物在质保期(为自供货验收合格之日起1年内）如有质量问题</w:t>
      </w:r>
    </w:p>
    <w:p>
      <w:pPr>
        <w:snapToGrid/>
        <w:spacing w:before="0" w:beforeAutospacing="0" w:after="0" w:afterAutospacing="0" w:line="240" w:lineRule="auto"/>
        <w:jc w:val="both"/>
        <w:textAlignment w:val="baseline"/>
        <w:rPr>
          <w:rFonts w:hint="eastAsia" w:ascii="仿宋" w:hAnsi="仿宋" w:eastAsia="仿宋" w:cs="仿宋"/>
          <w:b w:val="0"/>
          <w:bCs w:val="0"/>
          <w:i w:val="0"/>
          <w:caps w:val="0"/>
          <w:color w:val="auto"/>
          <w:spacing w:val="0"/>
          <w:w w:val="100"/>
          <w:sz w:val="28"/>
          <w:highlight w:val="none"/>
        </w:rPr>
      </w:pPr>
      <w:r>
        <w:rPr>
          <w:rStyle w:val="9"/>
          <w:rFonts w:hint="eastAsia" w:ascii="仿宋" w:hAnsi="仿宋" w:eastAsia="仿宋" w:cs="仿宋"/>
          <w:b w:val="0"/>
          <w:bCs w:val="0"/>
          <w:i w:val="0"/>
          <w:caps w:val="0"/>
          <w:color w:val="auto"/>
          <w:spacing w:val="0"/>
          <w:w w:val="100"/>
          <w:kern w:val="2"/>
          <w:sz w:val="28"/>
          <w:szCs w:val="28"/>
          <w:highlight w:val="none"/>
          <w:lang w:val="en-US" w:eastAsia="zh-CN" w:bidi="ar-SA"/>
        </w:rPr>
        <w:t>或未能适配原有设备安装使用环境时，报价人必须48小时内派技术人员到现场免费进行维修和技术指导；</w:t>
      </w:r>
    </w:p>
    <w:p>
      <w:pPr>
        <w:snapToGrid/>
        <w:spacing w:before="0" w:beforeAutospacing="0" w:after="0" w:afterAutospacing="0" w:line="240" w:lineRule="auto"/>
        <w:ind w:left="560"/>
        <w:jc w:val="both"/>
        <w:textAlignment w:val="baseline"/>
        <w:rPr>
          <w:rFonts w:hint="eastAsia" w:ascii="仿宋" w:hAnsi="仿宋" w:eastAsia="仿宋" w:cs="仿宋"/>
          <w:b w:val="0"/>
          <w:bCs w:val="0"/>
          <w:i w:val="0"/>
          <w:caps w:val="0"/>
          <w:color w:val="auto"/>
          <w:spacing w:val="0"/>
          <w:w w:val="100"/>
          <w:sz w:val="28"/>
          <w:highlight w:val="none"/>
        </w:rPr>
      </w:pPr>
      <w:r>
        <w:rPr>
          <w:rFonts w:hint="eastAsia" w:ascii="仿宋" w:hAnsi="仿宋" w:eastAsia="仿宋" w:cs="仿宋"/>
          <w:b w:val="0"/>
          <w:bCs w:val="0"/>
          <w:i w:val="0"/>
          <w:caps w:val="0"/>
          <w:color w:val="auto"/>
          <w:spacing w:val="0"/>
          <w:w w:val="100"/>
          <w:sz w:val="28"/>
          <w:highlight w:val="none"/>
          <w:lang w:val="en-US" w:eastAsia="zh-CN"/>
        </w:rPr>
        <w:t>△</w:t>
      </w:r>
      <w:r>
        <w:rPr>
          <w:rFonts w:hint="eastAsia" w:ascii="仿宋" w:hAnsi="仿宋" w:eastAsia="仿宋" w:cs="仿宋"/>
          <w:b w:val="0"/>
          <w:bCs w:val="0"/>
          <w:i w:val="0"/>
          <w:caps w:val="0"/>
          <w:color w:val="auto"/>
          <w:spacing w:val="0"/>
          <w:w w:val="100"/>
          <w:sz w:val="28"/>
          <w:highlight w:val="none"/>
        </w:rPr>
        <w:t>（3）乙方需确保货物与甲方要求一致，并于发货7天内提供第三方</w:t>
      </w:r>
    </w:p>
    <w:p>
      <w:pPr>
        <w:snapToGrid/>
        <w:spacing w:before="0" w:beforeAutospacing="0" w:after="0" w:afterAutospacing="0" w:line="240" w:lineRule="auto"/>
        <w:jc w:val="both"/>
        <w:textAlignment w:val="baseline"/>
        <w:rPr>
          <w:rFonts w:hint="eastAsia" w:ascii="仿宋" w:hAnsi="仿宋" w:eastAsia="仿宋" w:cs="仿宋"/>
          <w:b w:val="0"/>
          <w:i w:val="0"/>
          <w:caps w:val="0"/>
          <w:color w:val="000000"/>
          <w:spacing w:val="0"/>
          <w:w w:val="100"/>
          <w:sz w:val="28"/>
          <w:highlight w:val="yellow"/>
        </w:rPr>
      </w:pPr>
      <w:r>
        <w:rPr>
          <w:rFonts w:hint="eastAsia" w:ascii="仿宋" w:hAnsi="仿宋" w:eastAsia="仿宋" w:cs="仿宋"/>
          <w:b w:val="0"/>
          <w:bCs w:val="0"/>
          <w:i w:val="0"/>
          <w:caps w:val="0"/>
          <w:color w:val="auto"/>
          <w:spacing w:val="0"/>
          <w:w w:val="100"/>
          <w:sz w:val="28"/>
          <w:highlight w:val="none"/>
        </w:rPr>
        <w:t>检测报告。</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3.总包及分包规定：</w:t>
      </w:r>
    </w:p>
    <w:p>
      <w:pPr>
        <w:snapToGrid/>
        <w:spacing w:before="0" w:beforeAutospacing="0" w:after="0" w:afterAutospacing="0" w:line="240" w:lineRule="auto"/>
        <w:ind w:firstLine="542" w:firstLineChars="20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乙方不得转包、分包。否则，甲方有权单方面终止合同，拒收</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其货物，由此而造成的经济损失由乙方负责赔偿。</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5.付款方式：</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（1）采用支票、银行汇票形式。</w:t>
      </w:r>
    </w:p>
    <w:p>
      <w:pPr>
        <w:snapToGrid/>
        <w:spacing w:before="0" w:beforeAutospacing="0" w:after="0" w:afterAutospacing="0" w:line="240" w:lineRule="auto"/>
        <w:ind w:left="56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（2）报价人在收款前需提交相应金额增值税专用发票给需求单位。</w:t>
      </w:r>
    </w:p>
    <w:p>
      <w:pPr>
        <w:tabs>
          <w:tab w:val="center" w:pos="5156"/>
        </w:tabs>
        <w:snapToGrid/>
        <w:spacing w:before="0" w:beforeAutospacing="0" w:after="0" w:afterAutospacing="0" w:line="240" w:lineRule="auto"/>
        <w:ind w:left="5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6.承包方式：单价包干。</w:t>
      </w:r>
      <w:r>
        <w:rPr>
          <w:rStyle w:val="9"/>
          <w:rFonts w:ascii="仿宋" w:hAnsi="仿宋" w:eastAsia="仿宋"/>
          <w:b w:val="0"/>
          <w:i w:val="0"/>
          <w:caps w:val="0"/>
          <w:spacing w:val="0"/>
          <w:w w:val="100"/>
          <w:kern w:val="2"/>
          <w:sz w:val="28"/>
          <w:szCs w:val="28"/>
          <w:lang w:val="en-US" w:eastAsia="zh-CN" w:bidi="ar-SA"/>
        </w:rPr>
        <w:tab/>
      </w:r>
    </w:p>
    <w:p>
      <w:pPr>
        <w:pStyle w:val="32"/>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sz w:val="28"/>
          <w:szCs w:val="28"/>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sz w:val="28"/>
          <w:szCs w:val="28"/>
          <w:lang w:val="en-US" w:eastAsia="zh-CN" w:bidi="ar-SA"/>
        </w:rPr>
      </w:pPr>
    </w:p>
    <w:p>
      <w:pPr>
        <w:pStyle w:val="19"/>
        <w:widowControl/>
        <w:snapToGrid w:val="0"/>
        <w:spacing w:before="0" w:beforeAutospacing="0" w:after="0" w:afterAutospacing="0" w:line="300" w:lineRule="auto"/>
        <w:jc w:val="both"/>
        <w:textAlignment w:val="baseline"/>
        <w:rPr>
          <w:rStyle w:val="9"/>
          <w:rFonts w:ascii="仿宋_GB2312" w:hAnsi="仿宋_GB2312" w:eastAsia="仿宋_GB2312"/>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_GB2312" w:hAnsi="仿宋_GB2312" w:eastAsia="仿宋_GB2312"/>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_GB2312" w:hAnsi="仿宋_GB2312" w:eastAsia="仿宋_GB2312"/>
          <w:b/>
          <w:i w:val="0"/>
          <w:caps w:val="0"/>
          <w:spacing w:val="0"/>
          <w:w w:val="100"/>
          <w:kern w:val="2"/>
          <w:sz w:val="28"/>
          <w:szCs w:val="28"/>
          <w:lang w:val="zh-CN" w:eastAsia="zh-CN" w:bidi="ar-SA"/>
        </w:rPr>
      </w:pPr>
    </w:p>
    <w:p>
      <w:pPr>
        <w:pStyle w:val="19"/>
        <w:widowControl/>
        <w:snapToGrid w:val="0"/>
        <w:spacing w:before="0" w:beforeAutospacing="0" w:after="0" w:afterAutospacing="0" w:line="300" w:lineRule="auto"/>
        <w:jc w:val="center"/>
        <w:textAlignment w:val="baseline"/>
        <w:rPr>
          <w:rStyle w:val="9"/>
          <w:rFonts w:ascii="仿宋_GB2312" w:hAnsi="仿宋_GB2312" w:eastAsia="仿宋_GB2312"/>
          <w:b/>
          <w:i w:val="0"/>
          <w:caps w:val="0"/>
          <w:spacing w:val="0"/>
          <w:w w:val="100"/>
          <w:kern w:val="2"/>
          <w:sz w:val="28"/>
          <w:szCs w:val="28"/>
          <w:lang w:val="en-US" w:eastAsia="zh-CN" w:bidi="ar-SA"/>
        </w:rPr>
      </w:pPr>
      <w:r>
        <w:rPr>
          <w:rStyle w:val="9"/>
          <w:rFonts w:ascii="仿宋_GB2312" w:hAnsi="仿宋_GB2312" w:eastAsia="仿宋_GB2312"/>
          <w:b/>
          <w:i w:val="0"/>
          <w:caps w:val="0"/>
          <w:spacing w:val="0"/>
          <w:w w:val="100"/>
          <w:kern w:val="2"/>
          <w:sz w:val="28"/>
          <w:szCs w:val="28"/>
          <w:lang w:val="zh-CN" w:eastAsia="zh-CN" w:bidi="ar-SA"/>
        </w:rPr>
        <w:t xml:space="preserve">第三部分 </w:t>
      </w:r>
      <w:r>
        <w:rPr>
          <w:rStyle w:val="9"/>
          <w:rFonts w:ascii="仿宋_GB2312" w:hAnsi="仿宋_GB2312" w:eastAsia="仿宋_GB2312"/>
          <w:b/>
          <w:i w:val="0"/>
          <w:caps w:val="0"/>
          <w:spacing w:val="0"/>
          <w:w w:val="100"/>
          <w:kern w:val="2"/>
          <w:sz w:val="28"/>
          <w:szCs w:val="28"/>
          <w:lang w:val="en-US" w:eastAsia="zh-CN" w:bidi="ar-SA"/>
        </w:rPr>
        <w:t xml:space="preserve"> 报价须知</w:t>
      </w: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一、概念释义</w:t>
      </w:r>
    </w:p>
    <w:p>
      <w:pPr>
        <w:pStyle w:val="19"/>
        <w:widowControl/>
        <w:snapToGrid w:val="0"/>
        <w:spacing w:before="0" w:beforeAutospacing="0" w:after="0" w:afterAutospacing="0" w:line="300" w:lineRule="auto"/>
        <w:ind w:left="542"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1.“询价人”是指：广州市净水有限公司。</w:t>
      </w:r>
    </w:p>
    <w:p>
      <w:pPr>
        <w:pStyle w:val="19"/>
        <w:widowControl/>
        <w:tabs>
          <w:tab w:val="left" w:pos="360"/>
        </w:tabs>
        <w:snapToGrid w:val="0"/>
        <w:spacing w:before="0" w:beforeAutospacing="0" w:after="0" w:afterAutospacing="0" w:line="300" w:lineRule="auto"/>
        <w:ind w:left="542"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2.合格的报价单位:</w:t>
      </w:r>
      <w:r>
        <w:rPr>
          <w:rStyle w:val="9"/>
          <w:rFonts w:ascii="仿宋" w:hAnsi="仿宋" w:eastAsia="仿宋"/>
          <w:b w:val="0"/>
          <w:i w:val="0"/>
          <w:caps w:val="0"/>
          <w:spacing w:val="0"/>
          <w:w w:val="100"/>
          <w:kern w:val="0"/>
          <w:sz w:val="28"/>
          <w:szCs w:val="28"/>
          <w:lang w:val="en-US" w:eastAsia="zh-CN" w:bidi="ar-SA"/>
        </w:rPr>
        <w:t>符合询价文件规定资格</w:t>
      </w:r>
      <w:r>
        <w:rPr>
          <w:rStyle w:val="9"/>
          <w:rFonts w:ascii="仿宋" w:hAnsi="仿宋" w:eastAsia="仿宋"/>
          <w:b w:val="0"/>
          <w:i w:val="0"/>
          <w:caps w:val="0"/>
          <w:spacing w:val="0"/>
          <w:w w:val="100"/>
          <w:kern w:val="2"/>
          <w:sz w:val="28"/>
          <w:szCs w:val="28"/>
          <w:lang w:val="zh-CN" w:eastAsia="zh-CN" w:bidi="ar-SA"/>
        </w:rPr>
        <w:t>要求</w:t>
      </w:r>
      <w:r>
        <w:rPr>
          <w:rStyle w:val="9"/>
          <w:rFonts w:ascii="仿宋" w:hAnsi="仿宋" w:eastAsia="仿宋"/>
          <w:b w:val="0"/>
          <w:i w:val="0"/>
          <w:caps w:val="0"/>
          <w:spacing w:val="0"/>
          <w:w w:val="100"/>
          <w:kern w:val="0"/>
          <w:sz w:val="28"/>
          <w:szCs w:val="28"/>
          <w:lang w:val="en-US" w:eastAsia="zh-CN" w:bidi="ar-SA"/>
        </w:rPr>
        <w:t>的报价单位。</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3.“承包人”是指经法定程序确认并授以合同的报价单位。</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4. 合格的工程：满足国家相关法律、法规、规章等规定，并符合本项目相关质量要求、安全文明施工要求的工程。</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二、询价文件</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5．适用范围:本询价文件适用于本报价邀请中所述项目的询价。</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 询价文件的构成</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6.1询价文件包括但不限于下列文件:</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1）报价邀请函</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 项目内容</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3) 报价单位须知</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4) 合同书格式</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5) 询价响应文件格式</w:t>
      </w:r>
    </w:p>
    <w:p>
      <w:pPr>
        <w:pStyle w:val="19"/>
        <w:widowControl/>
        <w:snapToGrid w:val="0"/>
        <w:spacing w:before="0" w:beforeAutospacing="0" w:after="0" w:afterAutospacing="0" w:line="300" w:lineRule="auto"/>
        <w:ind w:firstLine="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 在询价过程中由询价人发出的修正和补充文件等</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7. 询价文件的澄清或修改</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７.3询价文件的修改或澄清将以书面形式通知所有获取询价文件的报价单位，并对其具有约束力。</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7.4询价人可以视询价具体情况，延长递交询价响应文件截止时间，并将变更时间以书面形式通知所有询价文件收受人。</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bCs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7.5 书面形式包括但不限于以纸质、电子邮件、门户网站信息公告等形式。</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三、询价响应文件的编制和数量</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8．询价响应费用</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8.1 报价单位应承担所有与准备和参加询价响应有关的费用。不论询价的结果如何，询价人均无义务和责任承担这些费用。</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9．报价的语言及计量</w:t>
      </w:r>
    </w:p>
    <w:p>
      <w:pPr>
        <w:pStyle w:val="19"/>
        <w:widowControl/>
        <w:snapToGrid w:val="0"/>
        <w:spacing w:before="0" w:beforeAutospacing="0" w:after="0" w:afterAutospacing="0" w:line="300" w:lineRule="auto"/>
        <w:ind w:left="360" w:hanging="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9"/>
        <w:widowControl/>
        <w:snapToGrid w:val="0"/>
        <w:spacing w:before="0" w:beforeAutospacing="0" w:after="0" w:afterAutospacing="0" w:line="300" w:lineRule="auto"/>
        <w:ind w:left="360" w:hanging="36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9.2除非询价文件中另有规定，报价单位在询价响应文件中及其与询价人的所有往来文件中的计量单位均应采用中华人民共和国法定计量单位。</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10．询价响应文件的构成</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10.1报价单位编制的询价响应文件应包括但不少于本询价文件第五部分《询价响应文件格式》的所有内容。</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 询价响应文件编制</w:t>
      </w:r>
    </w:p>
    <w:p>
      <w:pPr>
        <w:snapToGrid/>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11.1报价单位应按响应文件格式编制询价响应文件。</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11.3如果因为报价单位询价响应文件填报的内容不详，或没有提供询价文件中所要求的全部资料及数据，由此造成的后果，其责任由报价单位承担。</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 报价</w:t>
      </w:r>
    </w:p>
    <w:p>
      <w:pPr>
        <w:snapToGrid w:val="0"/>
        <w:spacing w:before="0" w:beforeAutospacing="0" w:after="0" w:afterAutospacing="0" w:line="300" w:lineRule="auto"/>
        <w:ind w:left="542" w:right="-148"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12.1如询价文件无特殊规定，报价以人民币填报。</w:t>
      </w:r>
    </w:p>
    <w:p>
      <w:pPr>
        <w:snapToGrid w:val="0"/>
        <w:spacing w:before="0" w:beforeAutospacing="0" w:after="0" w:afterAutospacing="0" w:line="300" w:lineRule="auto"/>
        <w:ind w:left="542" w:right="-148"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12.2报价应为包括设计图纸和工程量清单项目所发生的人工费、材料费、机械费、管理费、利润、项目措施费、规费、税金、配合费、预留金以及施工合同包含的所有风险、责任等各项应有费用。</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12.3任何有选择性报价的报价，将被视为无效报价。</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12.4报价人不得存在以下情形之一：</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（1）与询价人存在利害关系且可能影响询价公正性；</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（2）法定代表人或单位负责人为同一个人或者存在控股、管理关系的不同单位,同时参加同一项目或同一子项目；</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（3）为本询价项目提供过设计、编制技术规范和其他文件的咨询服务；</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（4）被依法取消投标资格；</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（5）被责令停产停业、暂扣或者吊销许可证、暂扣或者吊销执照；</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（6）进入清算程序，或被宣告破产，或其他丧失履约能力的情形；</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（7）在参加本项目前3年内在存在重大违法记录；</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（8）被“全国企业信用信息公示系统”（网址：http://www.gsxt.gov.cn/）列入经营异常名录和严重违法失信企业名单；</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（9）被《信用中国》网站（www.creditchina.gov.cn）公示存在失信惩戒记录；</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 xml:space="preserve">（10）本项目截止时间前的半年中，在询价人组织的招标、询价活动中被查实弄虚作假、相互串通投标的。 </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13. 联合体报价</w:t>
      </w:r>
    </w:p>
    <w:p>
      <w:pPr>
        <w:pStyle w:val="19"/>
        <w:widowControl/>
        <w:snapToGrid w:val="0"/>
        <w:spacing w:before="0" w:beforeAutospacing="0" w:after="0" w:afterAutospacing="0" w:line="300" w:lineRule="auto"/>
        <w:ind w:left="544" w:leftChars="1"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13.1本项目</w:t>
      </w:r>
      <w:r>
        <w:rPr>
          <w:rStyle w:val="9"/>
          <w:rFonts w:ascii="仿宋" w:hAnsi="仿宋" w:eastAsia="仿宋"/>
          <w:b w:val="0"/>
          <w:i w:val="0"/>
          <w:caps w:val="0"/>
          <w:spacing w:val="0"/>
          <w:w w:val="100"/>
          <w:kern w:val="0"/>
          <w:sz w:val="28"/>
          <w:szCs w:val="28"/>
          <w:u w:val="single" w:color="000000"/>
          <w:lang w:val="en-US" w:eastAsia="zh-CN" w:bidi="ar-SA"/>
        </w:rPr>
        <w:t>不接受</w:t>
      </w:r>
      <w:r>
        <w:rPr>
          <w:rStyle w:val="9"/>
          <w:rFonts w:ascii="仿宋" w:hAnsi="仿宋" w:eastAsia="仿宋"/>
          <w:b w:val="0"/>
          <w:i w:val="0"/>
          <w:caps w:val="0"/>
          <w:spacing w:val="0"/>
          <w:w w:val="100"/>
          <w:kern w:val="0"/>
          <w:sz w:val="28"/>
          <w:szCs w:val="28"/>
          <w:lang w:val="en-US" w:eastAsia="zh-CN" w:bidi="ar-SA"/>
        </w:rPr>
        <w:t>联合体参加报价。</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14. 报价单位资格证明文件</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9"/>
        <w:widowControl/>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14.2资格证明文件必须真实有效，复印件必须加盖单位印章。</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15. 报价有效期</w:t>
      </w:r>
    </w:p>
    <w:p>
      <w:pPr>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15.1询价响应文件应在询价会之日起</w:t>
      </w:r>
      <w:r>
        <w:rPr>
          <w:rStyle w:val="9"/>
          <w:rFonts w:ascii="仿宋" w:hAnsi="仿宋" w:eastAsia="仿宋"/>
          <w:b w:val="0"/>
          <w:i w:val="0"/>
          <w:caps w:val="0"/>
          <w:spacing w:val="0"/>
          <w:w w:val="100"/>
          <w:kern w:val="2"/>
          <w:sz w:val="28"/>
          <w:szCs w:val="28"/>
          <w:u w:val="single" w:color="000000"/>
          <w:lang w:val="en-US" w:eastAsia="zh-CN" w:bidi="ar-SA"/>
        </w:rPr>
        <w:t>90</w:t>
      </w:r>
      <w:r>
        <w:rPr>
          <w:rStyle w:val="9"/>
          <w:rFonts w:ascii="仿宋" w:hAnsi="仿宋" w:eastAsia="仿宋"/>
          <w:b w:val="0"/>
          <w:i w:val="0"/>
          <w:caps w:val="0"/>
          <w:spacing w:val="0"/>
          <w:w w:val="100"/>
          <w:kern w:val="2"/>
          <w:sz w:val="28"/>
          <w:szCs w:val="28"/>
          <w:lang w:val="en-US" w:eastAsia="zh-CN" w:bidi="ar-SA"/>
        </w:rPr>
        <w:t>天内保持有效。报价有效期比规定时间短的将被作为非实质性响应询价文件而予以拒绝。</w:t>
      </w:r>
    </w:p>
    <w:p>
      <w:pPr>
        <w:snapToGrid w:val="0"/>
        <w:spacing w:before="0" w:beforeAutospacing="0" w:after="0" w:afterAutospacing="0" w:line="300" w:lineRule="auto"/>
        <w:ind w:left="420"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15.2特殊情况下，询价人可于报价有效期期满之前，要求报价单位同意延长报价有效期，要求与答复均应为书面形式。</w:t>
      </w:r>
    </w:p>
    <w:p>
      <w:pPr>
        <w:snapToGrid w:val="0"/>
        <w:spacing w:before="0" w:beforeAutospacing="0" w:after="0" w:afterAutospacing="0" w:line="300" w:lineRule="auto"/>
        <w:ind w:left="542" w:right="32"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16. 询价响应文件的数量和签署</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16.1 报价单位应编制询价响应文件一式二份，其中正本一份和副本一份，询价响应文件的副本可采用正本的复印件。每套询价响应文件须清楚地标明“正本”、“副本”。若副本与正本不符，以正本为准。</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16.2 询价响应文件的正本需打印或用不褪色墨水书写，并由法定代表人或经其正式授权的代表签字或加盖私章。授权代表须出具书面授权证明，其《法定代表人授权书》应附在询价响应文件中。</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16.3 询价响应文件中的任何重要的插字、涂改和增删，必须由法定代表人或经其正式授权的代表在旁边签字或盖私章才有效。</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16.4电报、电话、传真形式的询价响应文件概不接受。</w:t>
      </w:r>
    </w:p>
    <w:p>
      <w:pPr>
        <w:snapToGrid w:val="0"/>
        <w:spacing w:before="0" w:beforeAutospacing="0" w:after="0" w:afterAutospacing="0" w:line="300" w:lineRule="auto"/>
        <w:ind w:left="544" w:right="32" w:hanging="542"/>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四、询价响应文件的递交</w:t>
      </w:r>
    </w:p>
    <w:p>
      <w:pPr>
        <w:snapToGrid w:val="0"/>
        <w:spacing w:before="0" w:beforeAutospacing="0" w:after="0" w:afterAutospacing="0" w:line="300" w:lineRule="auto"/>
        <w:ind w:left="542" w:right="32" w:hanging="54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 询价响应文件的密封和标记</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17.1报价单位应将询价响应文件正本和副本用单独的信封密封，注明“正本”或“副本”字样。</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17.2每一密封信封均应：</w:t>
      </w:r>
    </w:p>
    <w:p>
      <w:pPr>
        <w:pStyle w:val="19"/>
        <w:widowControl/>
        <w:snapToGrid w:val="0"/>
        <w:spacing w:before="0" w:beforeAutospacing="0" w:after="0" w:afterAutospacing="0" w:line="300" w:lineRule="auto"/>
        <w:ind w:left="1385" w:leftChars="343" w:hanging="696"/>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（1）标明项目编号、项目名称，并注明“正本”或“副本”字样；</w:t>
      </w:r>
    </w:p>
    <w:p>
      <w:pPr>
        <w:pStyle w:val="19"/>
        <w:widowControl/>
        <w:snapToGrid w:val="0"/>
        <w:spacing w:before="0" w:beforeAutospacing="0" w:after="0" w:afterAutospacing="0" w:line="300" w:lineRule="auto"/>
        <w:ind w:left="1385" w:leftChars="343" w:hanging="696"/>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（2）注明“于（递交询价响应文件截止时间）之前不准启封”的字样。</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17.3如果信封未按本须知第17.1条和第17.2条要求密封的，询价人对误投或过早启封概不负责。</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17.4询价响应文件未密封的或在递交截止时间后递交的，询价人将拒绝接收。</w:t>
      </w:r>
    </w:p>
    <w:p>
      <w:pPr>
        <w:tabs>
          <w:tab w:val="left" w:pos="8280"/>
        </w:tabs>
        <w:snapToGrid w:val="0"/>
        <w:spacing w:before="0" w:beforeAutospacing="0" w:after="0" w:afterAutospacing="0" w:line="300" w:lineRule="auto"/>
        <w:ind w:left="542" w:right="32" w:hanging="54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18. 询价响应文件递交截止时间</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18.1询价人在《报价邀请函》中规定的地点和递交询价响应文件截止时间之前接收询价响应文件，超过截止时点后的询价响应文件将被拒绝。</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18.2询价人可以通过修改询价文件自行决定酌情延长询价响应文件递交截止时间。在此情况下，询价人和报价单位受询价响应文件递交截止时间制约的所有权利和义务均应延长至新的截止期。</w:t>
      </w:r>
    </w:p>
    <w:p>
      <w:pPr>
        <w:pStyle w:val="19"/>
        <w:widowControl/>
        <w:snapToGrid w:val="0"/>
        <w:spacing w:before="0" w:beforeAutospacing="0" w:after="0" w:afterAutospacing="0" w:line="300" w:lineRule="auto"/>
        <w:ind w:right="32"/>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19. 询价响应文件的修改和撤回</w:t>
      </w:r>
    </w:p>
    <w:p>
      <w:pPr>
        <w:pStyle w:val="19"/>
        <w:widowControl/>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19.1报价单位在递交询价响应文件截止时间前，可以对所递交的询价响应文件进行补充、修改或者撤回，并书面通知询价人。补充、修改的内容应当按询价文件要求签署、盖章，并作为询价响应文件的组成部分。</w:t>
      </w:r>
    </w:p>
    <w:p>
      <w:pPr>
        <w:snapToGrid w:val="0"/>
        <w:spacing w:before="3"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19.2 报价单位在递交询价响应文件后，可以撤回其报价，但报价单位必须在规定的询价响应文件递交截止时间前以书面形式告知</w:t>
      </w:r>
      <w:r>
        <w:rPr>
          <w:rStyle w:val="9"/>
          <w:rFonts w:ascii="仿宋" w:hAnsi="仿宋" w:eastAsia="仿宋"/>
          <w:b w:val="0"/>
          <w:i w:val="0"/>
          <w:caps w:val="0"/>
          <w:spacing w:val="0"/>
          <w:w w:val="100"/>
          <w:kern w:val="2"/>
          <w:sz w:val="28"/>
          <w:szCs w:val="28"/>
          <w:lang w:val="en-US" w:eastAsia="zh-CN" w:bidi="ar-SA"/>
        </w:rPr>
        <w:t>（询价人）</w:t>
      </w:r>
      <w:r>
        <w:rPr>
          <w:rStyle w:val="9"/>
          <w:rFonts w:ascii="仿宋" w:hAnsi="仿宋" w:eastAsia="仿宋"/>
          <w:b w:val="0"/>
          <w:i w:val="0"/>
          <w:caps w:val="0"/>
          <w:spacing w:val="0"/>
          <w:w w:val="100"/>
          <w:kern w:val="0"/>
          <w:sz w:val="28"/>
          <w:szCs w:val="28"/>
          <w:lang w:val="en-US" w:eastAsia="zh-CN" w:bidi="ar-SA"/>
        </w:rPr>
        <w:t>。从询价响应文件递交截止时间至报价单位承诺的报价有效期内，报价单位不得撤回其报价。</w:t>
      </w:r>
    </w:p>
    <w:p>
      <w:pPr>
        <w:pStyle w:val="19"/>
        <w:widowControl/>
        <w:snapToGrid w:val="0"/>
        <w:spacing w:before="0" w:beforeAutospacing="0" w:after="0" w:afterAutospacing="0" w:line="300" w:lineRule="auto"/>
        <w:ind w:left="420" w:right="32" w:hanging="42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19.3 报价单位所提交的询价响应文件在询价结束后，无论成交与否都不退还。</w:t>
      </w: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五、评审</w:t>
      </w:r>
    </w:p>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20. 询价小组</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20.1 </w:t>
      </w:r>
      <w:r>
        <w:rPr>
          <w:rStyle w:val="9"/>
          <w:rFonts w:ascii="仿宋" w:hAnsi="仿宋" w:eastAsia="仿宋"/>
          <w:b w:val="0"/>
          <w:i w:val="0"/>
          <w:caps w:val="0"/>
          <w:spacing w:val="0"/>
          <w:w w:val="100"/>
          <w:kern w:val="0"/>
          <w:sz w:val="28"/>
          <w:szCs w:val="28"/>
          <w:lang w:val="en-US" w:eastAsia="zh-CN" w:bidi="ar-SA"/>
        </w:rPr>
        <w:t>评审由</w:t>
      </w:r>
      <w:r>
        <w:rPr>
          <w:rStyle w:val="9"/>
          <w:rFonts w:ascii="仿宋" w:hAnsi="仿宋" w:eastAsia="仿宋"/>
          <w:b w:val="0"/>
          <w:i w:val="0"/>
          <w:caps w:val="0"/>
          <w:spacing w:val="0"/>
          <w:w w:val="100"/>
          <w:kern w:val="2"/>
          <w:sz w:val="28"/>
          <w:szCs w:val="28"/>
          <w:lang w:val="en-US" w:eastAsia="zh-CN" w:bidi="ar-SA"/>
        </w:rPr>
        <w:t>询价人</w:t>
      </w:r>
      <w:r>
        <w:rPr>
          <w:rStyle w:val="9"/>
          <w:rFonts w:ascii="仿宋" w:hAnsi="仿宋" w:eastAsia="仿宋"/>
          <w:b w:val="0"/>
          <w:i w:val="0"/>
          <w:caps w:val="0"/>
          <w:spacing w:val="0"/>
          <w:w w:val="100"/>
          <w:kern w:val="0"/>
          <w:sz w:val="28"/>
          <w:szCs w:val="28"/>
          <w:lang w:val="en-US" w:eastAsia="zh-CN" w:bidi="ar-SA"/>
        </w:rPr>
        <w:t>组建的询价小组负责。</w:t>
      </w:r>
    </w:p>
    <w:p>
      <w:pPr>
        <w:tabs>
          <w:tab w:val="left" w:pos="360"/>
        </w:tabs>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20.2询价小组在评审过程中出现意见不一致时，遵循少数服从多数原则。</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20.3询价小组依法根据询价文件的规定对询价响应文件进行评审,并据此推荐成交候选人。</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20.4拆封询价响应文件时，出现下列情形之一的，不参与评审：</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（1）响应文件没密封完整的，或封面未注明报价单位名称、项目名称、日期等项目信息的；</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（2）响应文件中的法定代表人或授权代理人与报价响应文件登记表的信息不一致的。</w:t>
      </w: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8"/>
          <w:szCs w:val="28"/>
          <w:lang w:val="en-US" w:eastAsia="zh-CN" w:bidi="ar-SA"/>
        </w:rPr>
      </w:pPr>
      <w:r>
        <w:rPr>
          <w:rStyle w:val="9"/>
          <w:rFonts w:ascii="仿宋" w:hAnsi="仿宋" w:eastAsia="仿宋"/>
          <w:b w:val="0"/>
          <w:i w:val="0"/>
          <w:caps w:val="0"/>
          <w:color w:val="000000"/>
          <w:spacing w:val="0"/>
          <w:w w:val="100"/>
          <w:sz w:val="28"/>
          <w:szCs w:val="28"/>
          <w:lang w:val="en-US" w:eastAsia="zh-CN" w:bidi="ar-SA"/>
        </w:rPr>
        <w:t>（3）不同报价单位响应文件中存在两处以上异常一致的情形。</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21.资格性、符合性评审</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21.1参加询价的报价单位经自行报名产生。由询价小组对参加询价的报价单位进行资格性、符合性评审。</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21.3 在询价过程中，响应报价单位提交的澄清文件由响应报价单位法人代表或授权代表签署后生效，响应报价单位应受其约束。</w:t>
      </w:r>
    </w:p>
    <w:p>
      <w:pPr>
        <w:snapToGrid w:val="0"/>
        <w:spacing w:before="0" w:beforeAutospacing="0" w:after="0" w:afterAutospacing="0" w:line="300" w:lineRule="auto"/>
        <w:ind w:left="610" w:right="32" w:hanging="610"/>
        <w:jc w:val="both"/>
        <w:textAlignment w:val="baseline"/>
        <w:rPr>
          <w:rStyle w:val="9"/>
          <w:rFonts w:ascii="仿宋" w:hAnsi="仿宋" w:eastAsia="仿宋" w:cs="仿宋_GB2312"/>
          <w:b/>
          <w:bCs/>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 xml:space="preserve">21.4 </w:t>
      </w:r>
      <w:r>
        <w:rPr>
          <w:rStyle w:val="9"/>
          <w:rFonts w:ascii="仿宋" w:hAnsi="仿宋" w:eastAsia="仿宋"/>
          <w:b w:val="0"/>
          <w:bCs w:val="0"/>
          <w:i w:val="0"/>
          <w:caps w:val="0"/>
          <w:spacing w:val="0"/>
          <w:w w:val="100"/>
          <w:kern w:val="0"/>
          <w:sz w:val="28"/>
          <w:szCs w:val="28"/>
          <w:lang w:val="en-US" w:eastAsia="zh-CN" w:bidi="ar-SA"/>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22.报价的评审</w:t>
      </w:r>
    </w:p>
    <w:p>
      <w:pPr>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before="0" w:beforeAutospacing="0" w:after="0" w:afterAutospacing="0" w:line="300" w:lineRule="auto"/>
        <w:ind w:left="0" w:firstLine="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大写金额与小写金额不一致的，以大写金额为准；</w:t>
      </w:r>
    </w:p>
    <w:p>
      <w:pPr>
        <w:numPr>
          <w:ilvl w:val="1"/>
          <w:numId w:val="4"/>
        </w:numPr>
        <w:tabs>
          <w:tab w:val="left" w:pos="180"/>
          <w:tab w:val="left" w:pos="360"/>
          <w:tab w:val="left" w:pos="1260"/>
        </w:tabs>
        <w:snapToGrid w:val="0"/>
        <w:spacing w:before="0" w:beforeAutospacing="0" w:after="0" w:afterAutospacing="0" w:line="300" w:lineRule="auto"/>
        <w:ind w:left="0" w:firstLine="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总价金额与按单价汇总金额不一致的，以单价为准，修正总价（单价小数点明显错位的除外）；</w:t>
      </w:r>
    </w:p>
    <w:p>
      <w:pPr>
        <w:snapToGrid w:val="0"/>
        <w:spacing w:before="0" w:beforeAutospacing="0" w:after="0" w:afterAutospacing="0" w:line="300" w:lineRule="auto"/>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22.2询价小组按上述修正误差的原则调整的价格对其报价人具有约束力。如果报价人不接受修正后的价格，其报价将被拒绝。</w:t>
      </w:r>
    </w:p>
    <w:p>
      <w:pPr>
        <w:snapToGrid w:val="0"/>
        <w:spacing w:before="0" w:beforeAutospacing="0" w:after="0" w:afterAutospacing="0" w:line="240" w:lineRule="atLeast"/>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22.3超过最高限价的报价将被拒绝。</w:t>
      </w:r>
    </w:p>
    <w:p>
      <w:pPr>
        <w:snapToGrid/>
        <w:spacing w:before="0" w:beforeAutospacing="0" w:after="0" w:afterAutospacing="0" w:line="240" w:lineRule="atLeast"/>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六、确定承包人</w:t>
      </w:r>
    </w:p>
    <w:p>
      <w:pPr>
        <w:snapToGrid w:val="0"/>
        <w:spacing w:before="0" w:beforeAutospacing="0" w:after="0" w:afterAutospacing="0" w:line="240" w:lineRule="atLeast"/>
        <w:ind w:left="610"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23.确定承包人原则</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23.1根据符合询价人需求、质量和服务且报价最低的原则确定承包人。</w:t>
      </w:r>
    </w:p>
    <w:p>
      <w:pPr>
        <w:snapToGrid w:val="0"/>
        <w:spacing w:before="0" w:beforeAutospacing="0" w:after="0" w:afterAutospacing="0" w:line="300" w:lineRule="auto"/>
        <w:ind w:left="610" w:right="32" w:hanging="610"/>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23.2承包人确定后，询价人</w:t>
      </w:r>
      <w:r>
        <w:rPr>
          <w:rStyle w:val="9"/>
          <w:rFonts w:ascii="仿宋" w:hAnsi="仿宋" w:eastAsia="仿宋"/>
          <w:b w:val="0"/>
          <w:i w:val="0"/>
          <w:caps w:val="0"/>
          <w:spacing w:val="0"/>
          <w:w w:val="100"/>
          <w:kern w:val="0"/>
          <w:sz w:val="28"/>
          <w:szCs w:val="28"/>
          <w:lang w:val="en-US" w:eastAsia="zh-CN" w:bidi="ar-SA"/>
        </w:rPr>
        <w:t>向承包人发出《发包通知书》，</w:t>
      </w:r>
      <w:r>
        <w:rPr>
          <w:rStyle w:val="9"/>
          <w:rFonts w:ascii="仿宋" w:hAnsi="仿宋" w:eastAsia="仿宋"/>
          <w:b w:val="0"/>
          <w:i w:val="0"/>
          <w:caps w:val="0"/>
          <w:spacing w:val="0"/>
          <w:w w:val="100"/>
          <w:kern w:val="2"/>
          <w:sz w:val="28"/>
          <w:szCs w:val="28"/>
          <w:lang w:val="en-US" w:eastAsia="zh-CN" w:bidi="ar-SA"/>
        </w:rPr>
        <w:t>对承包人和询价人具有同等法律效力</w:t>
      </w:r>
      <w:r>
        <w:rPr>
          <w:rStyle w:val="9"/>
          <w:rFonts w:ascii="仿宋" w:hAnsi="仿宋" w:eastAsia="仿宋"/>
          <w:b w:val="0"/>
          <w:i w:val="0"/>
          <w:caps w:val="0"/>
          <w:spacing w:val="0"/>
          <w:w w:val="100"/>
          <w:kern w:val="0"/>
          <w:sz w:val="28"/>
          <w:szCs w:val="28"/>
          <w:lang w:val="en-US" w:eastAsia="zh-CN" w:bidi="ar-SA"/>
        </w:rPr>
        <w:t>。</w:t>
      </w:r>
    </w:p>
    <w:p>
      <w:pPr>
        <w:pStyle w:val="19"/>
        <w:widowControl/>
        <w:snapToGrid w:val="0"/>
        <w:spacing w:before="0" w:beforeAutospacing="0" w:after="0" w:afterAutospacing="0" w:line="300" w:lineRule="auto"/>
        <w:jc w:val="both"/>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七、 合同的订立和履行</w:t>
      </w:r>
    </w:p>
    <w:p>
      <w:pPr>
        <w:snapToGrid w:val="0"/>
        <w:spacing w:before="0" w:beforeAutospacing="0" w:after="0" w:afterAutospacing="0" w:line="300" w:lineRule="auto"/>
        <w:ind w:right="32"/>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24. 合同的订立</w:t>
      </w:r>
    </w:p>
    <w:p>
      <w:pPr>
        <w:snapToGrid w:val="0"/>
        <w:spacing w:before="0"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24.1 询价人与成交、承包人自《发包通知书》发出之日起三十日内，按询价文件要求和承包人询价响应文件承诺签订承包合同，但</w:t>
      </w:r>
      <w:r>
        <w:rPr>
          <w:rStyle w:val="9"/>
          <w:rFonts w:ascii="仿宋" w:hAnsi="仿宋" w:eastAsia="仿宋"/>
          <w:b w:val="0"/>
          <w:i w:val="0"/>
          <w:caps w:val="0"/>
          <w:spacing w:val="0"/>
          <w:w w:val="100"/>
          <w:kern w:val="2"/>
          <w:sz w:val="28"/>
          <w:szCs w:val="28"/>
          <w:lang w:val="en-US" w:eastAsia="zh-CN" w:bidi="ar-SA"/>
        </w:rPr>
        <w:t>不得超出询价文件和承包人询价响应文件的范围、也不得再行订立背离合同实质性内容的其他协议。</w:t>
      </w:r>
      <w:r>
        <w:rPr>
          <w:rStyle w:val="9"/>
          <w:rFonts w:ascii="仿宋" w:hAnsi="仿宋" w:eastAsia="仿宋"/>
          <w:b w:val="0"/>
          <w:i w:val="0"/>
          <w:caps w:val="0"/>
          <w:color w:val="000000"/>
          <w:spacing w:val="0"/>
          <w:w w:val="100"/>
          <w:kern w:val="2"/>
          <w:sz w:val="28"/>
          <w:szCs w:val="28"/>
          <w:lang w:val="en-US" w:eastAsia="zh-CN" w:bidi="ar-SA"/>
        </w:rPr>
        <w:t>因承包人原因导致未按规定时限签订合同的，发包人有权视为其自动放弃该项目承包资格。</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25. 合同的履行</w:t>
      </w:r>
    </w:p>
    <w:p>
      <w:pPr>
        <w:snapToGrid w:val="0"/>
        <w:spacing w:before="0"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snapToGrid w:val="0"/>
        <w:spacing w:before="0" w:beforeAutospacing="0" w:after="0" w:afterAutospacing="0" w:line="300" w:lineRule="auto"/>
        <w:ind w:left="677" w:right="32" w:hanging="678"/>
        <w:jc w:val="both"/>
        <w:textAlignment w:val="baseline"/>
        <w:rPr>
          <w:rStyle w:val="9"/>
          <w:rFonts w:ascii="仿宋" w:hAnsi="仿宋" w:eastAsia="仿宋"/>
          <w:b w:val="0"/>
          <w:i w:val="0"/>
          <w:caps w:val="0"/>
          <w:spacing w:val="0"/>
          <w:w w:val="100"/>
          <w:kern w:val="0"/>
          <w:sz w:val="28"/>
          <w:szCs w:val="28"/>
          <w:lang w:val="en-US" w:eastAsia="zh-CN" w:bidi="ar-SA"/>
        </w:rPr>
      </w:pPr>
      <w:r>
        <w:rPr>
          <w:rStyle w:val="9"/>
          <w:rFonts w:ascii="仿宋" w:hAnsi="仿宋" w:eastAsia="仿宋"/>
          <w:b w:val="0"/>
          <w:i w:val="0"/>
          <w:caps w:val="0"/>
          <w:spacing w:val="0"/>
          <w:w w:val="100"/>
          <w:kern w:val="0"/>
          <w:sz w:val="28"/>
          <w:szCs w:val="28"/>
          <w:lang w:val="en-US" w:eastAsia="zh-CN" w:bidi="ar-SA"/>
        </w:rPr>
        <w:t>25.2 承包人因不可抗力或者自身原因不能履行承包合同的，询价人</w:t>
      </w:r>
      <w:r>
        <w:rPr>
          <w:rStyle w:val="9"/>
          <w:rFonts w:ascii="仿宋" w:hAnsi="仿宋" w:eastAsia="仿宋"/>
          <w:b w:val="0"/>
          <w:i w:val="0"/>
          <w:caps w:val="0"/>
          <w:spacing w:val="0"/>
          <w:w w:val="100"/>
          <w:kern w:val="2"/>
          <w:sz w:val="28"/>
          <w:szCs w:val="28"/>
          <w:lang w:val="en-US" w:eastAsia="zh-CN" w:bidi="ar-SA"/>
        </w:rPr>
        <w:t>可以与排位在承包人之后第一位的成交候选报价单位签订承包</w:t>
      </w:r>
      <w:r>
        <w:rPr>
          <w:rStyle w:val="9"/>
          <w:rFonts w:ascii="仿宋" w:hAnsi="仿宋" w:eastAsia="仿宋"/>
          <w:b w:val="0"/>
          <w:i w:val="0"/>
          <w:caps w:val="0"/>
          <w:spacing w:val="0"/>
          <w:w w:val="100"/>
          <w:kern w:val="0"/>
          <w:sz w:val="28"/>
          <w:szCs w:val="28"/>
          <w:lang w:val="en-US" w:eastAsia="zh-CN" w:bidi="ar-SA"/>
        </w:rPr>
        <w:t>合同，以此类推。</w:t>
      </w:r>
    </w:p>
    <w:p>
      <w:pPr>
        <w:snapToGrid w:val="0"/>
        <w:spacing w:before="0" w:beforeAutospacing="0" w:after="0" w:afterAutospacing="0" w:line="300" w:lineRule="auto"/>
        <w:ind w:left="420" w:right="32" w:hanging="420"/>
        <w:jc w:val="both"/>
        <w:textAlignment w:val="baseline"/>
        <w:rPr>
          <w:rStyle w:val="9"/>
          <w:rFonts w:ascii="仿宋" w:hAnsi="仿宋" w:eastAsia="仿宋"/>
          <w:b/>
          <w:i w:val="0"/>
          <w:caps w:val="0"/>
          <w:spacing w:val="0"/>
          <w:w w:val="100"/>
          <w:kern w:val="0"/>
          <w:sz w:val="28"/>
          <w:szCs w:val="28"/>
          <w:lang w:val="en-US" w:eastAsia="zh-CN" w:bidi="ar-SA"/>
        </w:rPr>
      </w:pPr>
      <w:r>
        <w:rPr>
          <w:rStyle w:val="9"/>
          <w:rFonts w:ascii="仿宋" w:hAnsi="仿宋" w:eastAsia="仿宋"/>
          <w:b/>
          <w:i w:val="0"/>
          <w:caps w:val="0"/>
          <w:spacing w:val="0"/>
          <w:w w:val="100"/>
          <w:kern w:val="0"/>
          <w:sz w:val="28"/>
          <w:szCs w:val="28"/>
          <w:lang w:val="en-US" w:eastAsia="zh-CN" w:bidi="ar-SA"/>
        </w:rPr>
        <w:t>八、质疑</w:t>
      </w:r>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r>
        <w:rPr>
          <w:rStyle w:val="9"/>
          <w:rFonts w:ascii="仿宋" w:hAnsi="仿宋" w:eastAsia="仿宋"/>
          <w:b w:val="0"/>
          <w:i w:val="0"/>
          <w:caps w:val="0"/>
          <w:color w:val="000000"/>
          <w:spacing w:val="0"/>
          <w:w w:val="100"/>
          <w:sz w:val="28"/>
          <w:szCs w:val="28"/>
          <w:lang w:val="en-US" w:eastAsia="zh-CN" w:bidi="ar-SA"/>
        </w:rPr>
        <w:t>26. 如果报价人认为询价文件或询价过程或询价结果使其权益受到损害的，</w:t>
      </w:r>
    </w:p>
    <w:p>
      <w:pPr>
        <w:snapToGrid w:val="0"/>
        <w:spacing w:before="0" w:beforeAutospacing="0" w:after="0" w:afterAutospacing="0" w:line="300" w:lineRule="auto"/>
        <w:ind w:left="420" w:right="32" w:hanging="420"/>
        <w:jc w:val="both"/>
        <w:textAlignment w:val="baseline"/>
        <w:rPr>
          <w:rStyle w:val="9"/>
          <w:rFonts w:ascii="仿宋" w:hAnsi="仿宋" w:eastAsia="仿宋"/>
          <w:b w:val="0"/>
          <w:i w:val="0"/>
          <w:caps w:val="0"/>
          <w:color w:val="000000"/>
          <w:spacing w:val="0"/>
          <w:w w:val="100"/>
          <w:kern w:val="2"/>
          <w:sz w:val="21"/>
          <w:lang w:val="en-US" w:eastAsia="zh-CN" w:bidi="ar-SA"/>
        </w:rPr>
      </w:pPr>
      <w:r>
        <w:rPr>
          <w:rStyle w:val="9"/>
          <w:rFonts w:ascii="仿宋_GB2312" w:hAnsi="仿宋_GB2312" w:eastAsia="仿宋_GB2312"/>
          <w:b w:val="0"/>
          <w:i w:val="0"/>
          <w:caps w:val="0"/>
          <w:color w:val="000000"/>
          <w:spacing w:val="0"/>
          <w:w w:val="100"/>
          <w:kern w:val="2"/>
          <w:sz w:val="28"/>
          <w:szCs w:val="28"/>
          <w:lang w:val="en-US" w:eastAsia="zh-CN" w:bidi="ar-SA"/>
        </w:rPr>
        <w:t>可向询价人提出书面质疑。询价人应在规定时间内给与答复。</w:t>
      </w:r>
    </w:p>
    <w:p>
      <w:pPr>
        <w:pStyle w:val="12"/>
        <w:keepLines/>
        <w:widowControl/>
        <w:snapToGrid/>
        <w:spacing w:before="260" w:beforeAutospacing="0" w:after="260" w:afterAutospacing="0" w:line="416"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kern w:val="2"/>
          <w:sz w:val="21"/>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b w:val="0"/>
          <w:i w:val="0"/>
          <w:caps w:val="0"/>
          <w:color w:val="000000"/>
          <w:spacing w:val="0"/>
          <w:w w:val="100"/>
          <w:kern w:val="2"/>
          <w:sz w:val="21"/>
          <w:lang w:val="en-US" w:eastAsia="zh-CN" w:bidi="ar-SA"/>
        </w:rPr>
      </w:pPr>
    </w:p>
    <w:p>
      <w:pPr>
        <w:pStyle w:val="12"/>
        <w:keepLines/>
        <w:widowControl/>
        <w:snapToGrid/>
        <w:spacing w:before="260" w:beforeAutospacing="0" w:after="260" w:afterAutospacing="0" w:line="416"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r>
        <w:rPr>
          <w:rStyle w:val="9"/>
          <w:rFonts w:ascii="仿宋" w:hAnsi="仿宋" w:eastAsia="仿宋" w:cs="仿宋_GB2312"/>
          <w:b/>
          <w:bCs/>
          <w:i w:val="0"/>
          <w:caps w:val="0"/>
          <w:color w:val="000000"/>
          <w:spacing w:val="0"/>
          <w:w w:val="100"/>
          <w:kern w:val="2"/>
          <w:sz w:val="32"/>
          <w:szCs w:val="32"/>
          <w:lang w:val="en-US" w:eastAsia="zh-CN" w:bidi="ar-SA"/>
        </w:rPr>
        <w:t>附件一  报价记录表</w:t>
      </w:r>
    </w:p>
    <w:p>
      <w:pPr>
        <w:snapToGrid/>
        <w:spacing w:before="0" w:beforeAutospacing="0" w:after="0" w:afterAutospacing="0" w:line="400" w:lineRule="exact"/>
        <w:jc w:val="center"/>
        <w:textAlignment w:val="baseline"/>
        <w:rPr>
          <w:rStyle w:val="9"/>
          <w:rFonts w:hint="eastAsia" w:ascii="仿宋" w:hAnsi="仿宋" w:eastAsia="仿宋" w:cs="仿宋_GB2312"/>
          <w:b w:val="0"/>
          <w:bCs/>
          <w:i w:val="0"/>
          <w:caps w:val="0"/>
          <w:color w:val="000000"/>
          <w:spacing w:val="0"/>
          <w:w w:val="100"/>
          <w:kern w:val="2"/>
          <w:sz w:val="28"/>
          <w:szCs w:val="28"/>
          <w:u w:val="single" w:color="000000"/>
          <w:lang w:val="en-US" w:eastAsia="zh-CN" w:bidi="ar-SA"/>
        </w:rPr>
      </w:pPr>
      <w:r>
        <w:rPr>
          <w:rStyle w:val="9"/>
          <w:rFonts w:ascii="仿宋" w:hAnsi="仿宋" w:eastAsia="仿宋" w:cs="仿宋_GB2312"/>
          <w:b w:val="0"/>
          <w:bCs/>
          <w:i w:val="0"/>
          <w:caps w:val="0"/>
          <w:color w:val="000000"/>
          <w:spacing w:val="0"/>
          <w:w w:val="100"/>
          <w:kern w:val="2"/>
          <w:sz w:val="28"/>
          <w:szCs w:val="28"/>
          <w:u w:val="single" w:color="000000"/>
          <w:lang w:val="en-US" w:eastAsia="zh-CN" w:bidi="ar-SA"/>
        </w:rPr>
        <w:t>广州市净水有限公司大观分公司快速采购活性炭项目</w:t>
      </w:r>
      <w:r>
        <w:rPr>
          <w:rStyle w:val="9"/>
          <w:rFonts w:hint="eastAsia" w:ascii="仿宋" w:hAnsi="仿宋" w:eastAsia="仿宋" w:cs="仿宋_GB2312"/>
          <w:b w:val="0"/>
          <w:bCs/>
          <w:i w:val="0"/>
          <w:caps w:val="0"/>
          <w:color w:val="000000"/>
          <w:spacing w:val="0"/>
          <w:w w:val="100"/>
          <w:kern w:val="2"/>
          <w:sz w:val="28"/>
          <w:szCs w:val="28"/>
          <w:u w:val="single" w:color="000000"/>
          <w:lang w:val="en-US" w:eastAsia="zh-CN" w:bidi="ar-SA"/>
        </w:rPr>
        <w:t>（第二次）</w:t>
      </w:r>
    </w:p>
    <w:p>
      <w:pPr>
        <w:snapToGrid/>
        <w:spacing w:before="0" w:beforeAutospacing="0" w:after="0" w:afterAutospacing="0" w:line="400" w:lineRule="exact"/>
        <w:jc w:val="center"/>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报价记录表</w:t>
      </w:r>
    </w:p>
    <w:p>
      <w:pPr>
        <w:snapToGrid/>
        <w:spacing w:before="0" w:beforeAutospacing="0" w:after="0" w:afterAutospacing="0" w:line="500" w:lineRule="exact"/>
        <w:ind w:firstLine="3317" w:firstLineChars="1650"/>
        <w:jc w:val="both"/>
        <w:textAlignment w:val="baseline"/>
        <w:rPr>
          <w:rStyle w:val="9"/>
          <w:rFonts w:ascii="仿宋" w:hAnsi="仿宋" w:eastAsia="仿宋"/>
          <w:b w:val="0"/>
          <w:i w:val="0"/>
          <w:caps w:val="0"/>
          <w:color w:val="000000"/>
          <w:spacing w:val="0"/>
          <w:w w:val="100"/>
          <w:kern w:val="2"/>
          <w:sz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报价文件开启时间：</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年</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月</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日</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时</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1"/>
          <w:szCs w:val="21"/>
          <w:lang w:val="en-US" w:eastAsia="zh-CN" w:bidi="ar-SA"/>
        </w:rPr>
        <w:t>分</w:t>
      </w:r>
    </w:p>
    <w:tbl>
      <w:tblPr>
        <w:tblStyle w:val="6"/>
        <w:tblW w:w="8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0"/>
        <w:gridCol w:w="3422"/>
        <w:gridCol w:w="1268"/>
        <w:gridCol w:w="1582"/>
        <w:gridCol w:w="1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序号</w:t>
            </w:r>
          </w:p>
        </w:tc>
        <w:tc>
          <w:tcPr>
            <w:tcW w:w="342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报价单位</w:t>
            </w:r>
          </w:p>
        </w:tc>
        <w:tc>
          <w:tcPr>
            <w:tcW w:w="126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密封情况</w:t>
            </w:r>
          </w:p>
        </w:tc>
        <w:tc>
          <w:tcPr>
            <w:tcW w:w="15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报价（元）</w:t>
            </w:r>
          </w:p>
        </w:tc>
        <w:tc>
          <w:tcPr>
            <w:tcW w:w="19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500" w:lineRule="exact"/>
              <w:jc w:val="center"/>
              <w:textAlignment w:val="baseline"/>
              <w:rPr>
                <w:rStyle w:val="9"/>
                <w:rFonts w:ascii="仿宋" w:hAnsi="仿宋" w:eastAsia="仿宋"/>
                <w:b w:val="0"/>
                <w:i w:val="0"/>
                <w:caps w:val="0"/>
                <w:color w:val="000000"/>
                <w:spacing w:val="0"/>
                <w:w w:val="100"/>
                <w:kern w:val="2"/>
                <w:sz w:val="21"/>
                <w:szCs w:val="21"/>
                <w:lang w:val="en-US" w:eastAsia="zh-CN" w:bidi="ar-SA"/>
              </w:rPr>
            </w:pPr>
            <w:r>
              <w:rPr>
                <w:rStyle w:val="9"/>
                <w:rFonts w:ascii="仿宋" w:hAnsi="仿宋" w:eastAsia="仿宋"/>
                <w:b w:val="0"/>
                <w:i w:val="0"/>
                <w:caps w:val="0"/>
                <w:color w:val="000000"/>
                <w:spacing w:val="0"/>
                <w:w w:val="100"/>
                <w:kern w:val="2"/>
                <w:sz w:val="21"/>
                <w:szCs w:val="21"/>
                <w:lang w:val="en-US" w:eastAsia="zh-CN" w:bidi="ar-SA"/>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6"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1" w:hRule="atLeast"/>
          <w:jc w:val="center"/>
        </w:trPr>
        <w:tc>
          <w:tcPr>
            <w:tcW w:w="69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342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26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58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c>
          <w:tcPr>
            <w:tcW w:w="191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500" w:lineRule="exact"/>
              <w:jc w:val="left"/>
              <w:textAlignment w:val="baseline"/>
              <w:rPr>
                <w:rStyle w:val="9"/>
                <w:rFonts w:ascii="仿宋" w:hAnsi="仿宋" w:eastAsia="仿宋"/>
                <w:b w:val="0"/>
                <w:i w:val="0"/>
                <w:caps w:val="0"/>
                <w:color w:val="000000"/>
                <w:spacing w:val="0"/>
                <w:w w:val="100"/>
                <w:kern w:val="2"/>
                <w:sz w:val="21"/>
                <w:szCs w:val="21"/>
                <w:lang w:val="en-US" w:eastAsia="zh-CN" w:bidi="ar-SA"/>
              </w:rPr>
            </w:pPr>
          </w:p>
        </w:tc>
      </w:tr>
    </w:tbl>
    <w:p>
      <w:pPr>
        <w:snapToGrid/>
        <w:spacing w:before="0" w:beforeAutospacing="0" w:after="0" w:afterAutospacing="0" w:line="440" w:lineRule="exact"/>
        <w:jc w:val="both"/>
        <w:textAlignment w:val="baseline"/>
        <w:rPr>
          <w:rStyle w:val="9"/>
          <w:rFonts w:ascii="仿宋" w:hAnsi="仿宋" w:eastAsia="仿宋"/>
          <w:b w:val="0"/>
          <w:i w:val="0"/>
          <w:caps w:val="0"/>
          <w:color w:val="000000"/>
          <w:spacing w:val="0"/>
          <w:w w:val="100"/>
          <w:kern w:val="2"/>
          <w:sz w:val="21"/>
          <w:lang w:val="en-US" w:eastAsia="zh-CN" w:bidi="ar-SA"/>
        </w:rPr>
      </w:pPr>
    </w:p>
    <w:p>
      <w:pPr>
        <w:snapToGrid/>
        <w:spacing w:before="0" w:beforeAutospacing="0" w:after="0" w:afterAutospacing="0" w:line="440" w:lineRule="exact"/>
        <w:jc w:val="both"/>
        <w:textAlignment w:val="baseline"/>
        <w:rPr>
          <w:rStyle w:val="9"/>
          <w:rFonts w:ascii="仿宋" w:hAnsi="仿宋" w:eastAsia="仿宋"/>
          <w:b w:val="0"/>
          <w:i w:val="0"/>
          <w:caps w:val="0"/>
          <w:color w:val="000000"/>
          <w:spacing w:val="0"/>
          <w:w w:val="100"/>
          <w:kern w:val="2"/>
          <w:sz w:val="21"/>
          <w:u w:val="single" w:color="000000"/>
          <w:lang w:val="en-US" w:eastAsia="zh-CN" w:bidi="ar-SA"/>
        </w:rPr>
      </w:pPr>
      <w:r>
        <w:rPr>
          <w:rStyle w:val="9"/>
          <w:rFonts w:ascii="仿宋" w:hAnsi="仿宋" w:eastAsia="仿宋"/>
          <w:b w:val="0"/>
          <w:i w:val="0"/>
          <w:caps w:val="0"/>
          <w:color w:val="000000"/>
          <w:spacing w:val="0"/>
          <w:w w:val="100"/>
          <w:kern w:val="2"/>
          <w:sz w:val="21"/>
          <w:lang w:val="en-US" w:eastAsia="zh-CN" w:bidi="ar-SA"/>
        </w:rPr>
        <w:t>经办人：</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 xml:space="preserve"> 记录人：</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 xml:space="preserve"> </w:t>
      </w:r>
    </w:p>
    <w:p>
      <w:pPr>
        <w:snapToGrid/>
        <w:spacing w:before="0" w:beforeAutospacing="0" w:after="0" w:afterAutospacing="0" w:line="440" w:lineRule="exact"/>
        <w:jc w:val="both"/>
        <w:textAlignment w:val="baseline"/>
        <w:rPr>
          <w:rStyle w:val="9"/>
          <w:rFonts w:ascii="仿宋" w:hAnsi="仿宋" w:eastAsia="仿宋"/>
          <w:b w:val="0"/>
          <w:i w:val="0"/>
          <w:caps w:val="0"/>
          <w:color w:val="000000"/>
          <w:spacing w:val="0"/>
          <w:w w:val="100"/>
          <w:kern w:val="2"/>
          <w:sz w:val="21"/>
          <w:u w:val="single" w:color="000000"/>
          <w:lang w:val="en-US" w:eastAsia="zh-CN" w:bidi="ar-SA"/>
        </w:rPr>
      </w:pPr>
      <w:r>
        <w:rPr>
          <w:rStyle w:val="9"/>
          <w:rFonts w:ascii="仿宋" w:hAnsi="仿宋" w:eastAsia="仿宋"/>
          <w:b w:val="0"/>
          <w:i w:val="0"/>
          <w:caps w:val="0"/>
          <w:color w:val="000000"/>
          <w:spacing w:val="0"/>
          <w:w w:val="100"/>
          <w:kern w:val="2"/>
          <w:sz w:val="21"/>
          <w:lang w:val="en-US" w:eastAsia="zh-CN" w:bidi="ar-SA"/>
        </w:rPr>
        <w:t xml:space="preserve">                                            </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年</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 xml:space="preserve">月 </w:t>
      </w:r>
      <w:r>
        <w:rPr>
          <w:rStyle w:val="9"/>
          <w:rFonts w:ascii="仿宋" w:hAnsi="仿宋" w:eastAsia="仿宋"/>
          <w:b w:val="0"/>
          <w:i w:val="0"/>
          <w:caps w:val="0"/>
          <w:color w:val="000000"/>
          <w:spacing w:val="0"/>
          <w:w w:val="100"/>
          <w:kern w:val="2"/>
          <w:sz w:val="21"/>
          <w:u w:val="single" w:color="000000"/>
          <w:lang w:val="en-US" w:eastAsia="zh-CN" w:bidi="ar-SA"/>
        </w:rPr>
        <w:t xml:space="preserve">      </w:t>
      </w:r>
      <w:r>
        <w:rPr>
          <w:rStyle w:val="9"/>
          <w:rFonts w:ascii="仿宋" w:hAnsi="仿宋" w:eastAsia="仿宋"/>
          <w:b w:val="0"/>
          <w:i w:val="0"/>
          <w:caps w:val="0"/>
          <w:color w:val="000000"/>
          <w:spacing w:val="0"/>
          <w:w w:val="100"/>
          <w:kern w:val="2"/>
          <w:sz w:val="21"/>
          <w:lang w:val="en-US" w:eastAsia="zh-CN" w:bidi="ar-SA"/>
        </w:rPr>
        <w:t>日</w:t>
      </w:r>
    </w:p>
    <w:p>
      <w:pPr>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kern w:val="2"/>
          <w:sz w:val="21"/>
          <w:lang w:val="en-US" w:eastAsia="zh-CN" w:bidi="ar-SA"/>
        </w:rPr>
      </w:pPr>
      <w:r>
        <w:rPr>
          <w:rStyle w:val="9"/>
          <w:rFonts w:ascii="仿宋" w:hAnsi="仿宋" w:eastAsia="仿宋"/>
          <w:b w:val="0"/>
          <w:i w:val="0"/>
          <w:caps w:val="0"/>
          <w:color w:val="000000"/>
          <w:spacing w:val="0"/>
          <w:w w:val="100"/>
          <w:kern w:val="2"/>
          <w:sz w:val="21"/>
          <w:lang w:val="en-US" w:eastAsia="zh-CN" w:bidi="ar-SA"/>
        </w:rPr>
        <w:br w:type="page"/>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cs="仿宋_GB2312"/>
          <w:b/>
          <w:bCs/>
          <w:i w:val="0"/>
          <w:caps w:val="0"/>
          <w:color w:val="000000"/>
          <w:spacing w:val="0"/>
          <w:w w:val="100"/>
          <w:kern w:val="2"/>
          <w:sz w:val="32"/>
          <w:szCs w:val="32"/>
          <w:lang w:val="en-US" w:eastAsia="zh-CN" w:bidi="ar-SA"/>
        </w:rPr>
        <w:t>附件二</w:t>
      </w: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36"/>
          <w:szCs w:val="36"/>
          <w:lang w:val="en-US" w:eastAsia="zh-CN" w:bidi="ar-SA"/>
        </w:rPr>
      </w:pPr>
      <w:r>
        <w:rPr>
          <w:rStyle w:val="9"/>
          <w:rFonts w:ascii="仿宋" w:hAnsi="仿宋" w:eastAsia="仿宋" w:cs="Times New Roman"/>
          <w:b/>
          <w:bCs/>
          <w:i w:val="0"/>
          <w:caps w:val="0"/>
          <w:spacing w:val="0"/>
          <w:w w:val="100"/>
          <w:kern w:val="2"/>
          <w:sz w:val="36"/>
          <w:szCs w:val="36"/>
          <w:lang w:val="en-US" w:eastAsia="zh-CN" w:bidi="ar-SA"/>
        </w:rPr>
        <w:t>广州市净水有限公司</w:t>
      </w:r>
      <w:r>
        <w:rPr>
          <w:rStyle w:val="9"/>
          <w:rFonts w:ascii="仿宋" w:hAnsi="仿宋" w:eastAsia="仿宋"/>
          <w:b/>
          <w:i w:val="0"/>
          <w:caps w:val="0"/>
          <w:spacing w:val="0"/>
          <w:w w:val="100"/>
          <w:kern w:val="2"/>
          <w:sz w:val="36"/>
          <w:szCs w:val="36"/>
          <w:lang w:val="en-US" w:eastAsia="zh-CN" w:bidi="ar-SA"/>
        </w:rPr>
        <w:t>非公开招标项目询价评审记录表</w:t>
      </w:r>
    </w:p>
    <w:p>
      <w:pPr>
        <w:snapToGrid/>
        <w:spacing w:before="0" w:beforeAutospacing="0" w:after="0" w:afterAutospacing="0" w:line="360" w:lineRule="auto"/>
        <w:ind w:left="1155" w:hanging="115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项目名称:</w:t>
      </w:r>
      <w:r>
        <w:rPr>
          <w:rStyle w:val="9"/>
          <w:rFonts w:ascii="仿宋" w:hAnsi="仿宋" w:eastAsia="仿宋"/>
          <w:b w:val="0"/>
          <w:i w:val="0"/>
          <w:caps w:val="0"/>
          <w:spacing w:val="0"/>
          <w:w w:val="100"/>
          <w:kern w:val="2"/>
          <w:sz w:val="28"/>
          <w:szCs w:val="28"/>
          <w:u w:val="single" w:color="000000"/>
          <w:lang w:val="en-US" w:eastAsia="zh-CN" w:bidi="ar-SA"/>
        </w:rPr>
        <w:t>广州市净水有限公司大观分公司快速采购活性炭项目</w:t>
      </w:r>
      <w:r>
        <w:rPr>
          <w:rStyle w:val="9"/>
          <w:rFonts w:hint="eastAsia" w:ascii="仿宋" w:hAnsi="仿宋" w:eastAsia="仿宋"/>
          <w:b w:val="0"/>
          <w:i w:val="0"/>
          <w:caps w:val="0"/>
          <w:spacing w:val="0"/>
          <w:w w:val="100"/>
          <w:kern w:val="2"/>
          <w:sz w:val="28"/>
          <w:szCs w:val="28"/>
          <w:u w:val="single" w:color="000000"/>
          <w:lang w:val="en-US" w:eastAsia="zh-CN" w:bidi="ar-SA"/>
        </w:rPr>
        <w:t>（第二次）</w:t>
      </w:r>
      <w:r>
        <w:rPr>
          <w:rStyle w:val="9"/>
          <w:rFonts w:ascii="仿宋" w:hAnsi="仿宋" w:eastAsia="仿宋"/>
          <w:b w:val="0"/>
          <w:i w:val="0"/>
          <w:caps w:val="0"/>
          <w:spacing w:val="0"/>
          <w:w w:val="100"/>
          <w:kern w:val="2"/>
          <w:sz w:val="24"/>
          <w:lang w:val="en-US" w:eastAsia="zh-CN" w:bidi="ar-SA"/>
        </w:rPr>
        <w:t xml:space="preserve">                             </w:t>
      </w:r>
    </w:p>
    <w:tbl>
      <w:tblPr>
        <w:tblStyle w:val="6"/>
        <w:tblW w:w="10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4137"/>
        <w:gridCol w:w="1078"/>
        <w:gridCol w:w="999"/>
        <w:gridCol w:w="993"/>
        <w:gridCol w:w="992"/>
        <w:gridCol w:w="992"/>
        <w:gridCol w:w="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6" w:hRule="atLeast"/>
          <w:tblHeader/>
          <w:jc w:val="center"/>
        </w:trPr>
        <w:tc>
          <w:tcPr>
            <w:tcW w:w="601" w:type="dxa"/>
            <w:vMerge w:val="restart"/>
            <w:tcBorders>
              <w:top w:val="doub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序号</w:t>
            </w:r>
          </w:p>
        </w:tc>
        <w:tc>
          <w:tcPr>
            <w:tcW w:w="4137" w:type="dxa"/>
            <w:vMerge w:val="restart"/>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项目资料</w:t>
            </w:r>
          </w:p>
        </w:tc>
        <w:tc>
          <w:tcPr>
            <w:tcW w:w="1078" w:type="dxa"/>
            <w:vMerge w:val="restart"/>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i w:val="0"/>
                <w:caps w:val="0"/>
                <w:spacing w:val="0"/>
                <w:w w:val="100"/>
                <w:kern w:val="2"/>
                <w:sz w:val="24"/>
                <w:lang w:val="en-US" w:eastAsia="zh-CN" w:bidi="ar-SA"/>
              </w:rPr>
              <w:t>提交资料要求</w:t>
            </w:r>
          </w:p>
        </w:tc>
        <w:tc>
          <w:tcPr>
            <w:tcW w:w="3976" w:type="dxa"/>
            <w:gridSpan w:val="4"/>
            <w:tcBorders>
              <w:top w:val="doub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审核情况</w:t>
            </w:r>
          </w:p>
        </w:tc>
        <w:tc>
          <w:tcPr>
            <w:tcW w:w="803" w:type="dxa"/>
            <w:tcBorders>
              <w:top w:val="doub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3" w:hRule="atLeast"/>
          <w:jc w:val="center"/>
        </w:trPr>
        <w:tc>
          <w:tcPr>
            <w:tcW w:w="601" w:type="dxa"/>
            <w:vMerge w:val="continue"/>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p>
        </w:tc>
        <w:tc>
          <w:tcPr>
            <w:tcW w:w="4137"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18"/>
                <w:szCs w:val="18"/>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1</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符合报名条件资格要求</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2</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企业法定代表人资格证明书</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3</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法定代表人授权委托书</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4</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宋体" w:hAnsi="宋体" w:eastAsia="宋体"/>
                <w:b w:val="0"/>
                <w:i w:val="0"/>
                <w:caps w:val="0"/>
                <w:color w:val="000000"/>
                <w:spacing w:val="0"/>
                <w:w w:val="100"/>
                <w:kern w:val="2"/>
                <w:sz w:val="24"/>
                <w:lang w:val="en-US" w:eastAsia="zh-CN" w:bidi="ar-SA"/>
              </w:rPr>
              <w:t>关于资格的声明函</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color w:val="000000"/>
                <w:spacing w:val="0"/>
                <w:w w:val="100"/>
                <w:kern w:val="2"/>
                <w:sz w:val="28"/>
                <w:szCs w:val="28"/>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拟委派的项目负责人情况表</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报价意向承诺及声明函</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601" w:type="dxa"/>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7</w:t>
            </w:r>
          </w:p>
        </w:tc>
        <w:tc>
          <w:tcPr>
            <w:tcW w:w="413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r>
              <w:rPr>
                <w:rStyle w:val="9"/>
                <w:rFonts w:ascii="宋体" w:hAnsi="宋体" w:eastAsia="宋体"/>
                <w:b w:val="0"/>
                <w:i w:val="0"/>
                <w:caps w:val="0"/>
                <w:color w:val="000000"/>
                <w:spacing w:val="0"/>
                <w:w w:val="100"/>
                <w:kern w:val="2"/>
                <w:sz w:val="24"/>
                <w:lang w:val="en-US" w:eastAsia="zh-CN" w:bidi="ar-SA"/>
              </w:rPr>
              <w:t>响应承诺书</w:t>
            </w:r>
          </w:p>
        </w:tc>
        <w:tc>
          <w:tcPr>
            <w:tcW w:w="107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原件</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5816" w:type="dxa"/>
            <w:gridSpan w:val="3"/>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结论</w:t>
            </w:r>
          </w:p>
        </w:tc>
        <w:tc>
          <w:tcPr>
            <w:tcW w:w="99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c>
          <w:tcPr>
            <w:tcW w:w="803" w:type="dxa"/>
            <w:tcBorders>
              <w:top w:val="single" w:color="000000" w:sz="4" w:space="0"/>
              <w:left w:val="single" w:color="000000" w:sz="4" w:space="0"/>
              <w:bottom w:val="single" w:color="000000" w:sz="4" w:space="0"/>
              <w:right w:val="double" w:color="000000" w:sz="4" w:space="0"/>
            </w:tcBorders>
            <w:vAlign w:val="center"/>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4" w:hRule="atLeast"/>
          <w:jc w:val="center"/>
        </w:trPr>
        <w:tc>
          <w:tcPr>
            <w:tcW w:w="5816" w:type="dxa"/>
            <w:gridSpan w:val="3"/>
            <w:tcBorders>
              <w:top w:val="single" w:color="000000" w:sz="4" w:space="0"/>
              <w:left w:val="doub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9"/>
                <w:rFonts w:ascii="宋体" w:hAnsi="宋体" w:eastAsia="宋体"/>
                <w:b w:val="0"/>
                <w:i w:val="0"/>
                <w:caps w:val="0"/>
                <w:spacing w:val="0"/>
                <w:w w:val="100"/>
                <w:kern w:val="2"/>
                <w:sz w:val="24"/>
                <w:lang w:val="en-US" w:eastAsia="zh-CN" w:bidi="ar-SA"/>
              </w:rPr>
            </w:pPr>
            <w:r>
              <w:rPr>
                <w:rStyle w:val="9"/>
                <w:rFonts w:ascii="宋体" w:hAnsi="宋体" w:eastAsia="宋体"/>
                <w:b w:val="0"/>
                <w:i w:val="0"/>
                <w:caps w:val="0"/>
                <w:spacing w:val="0"/>
                <w:w w:val="100"/>
                <w:kern w:val="2"/>
                <w:sz w:val="24"/>
                <w:lang w:val="en-US" w:eastAsia="zh-CN" w:bidi="ar-SA"/>
              </w:rPr>
              <w:t>评审人签名</w:t>
            </w:r>
          </w:p>
        </w:tc>
        <w:tc>
          <w:tcPr>
            <w:tcW w:w="4779" w:type="dxa"/>
            <w:gridSpan w:val="5"/>
            <w:tcBorders>
              <w:top w:val="single" w:color="000000" w:sz="4" w:space="0"/>
              <w:left w:val="single" w:color="000000" w:sz="4" w:space="0"/>
              <w:bottom w:val="single" w:color="000000" w:sz="4" w:space="0"/>
              <w:right w:val="double" w:color="000000" w:sz="4" w:space="0"/>
            </w:tcBorders>
            <w:vAlign w:val="top"/>
          </w:tcPr>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4"/>
                <w:lang w:val="en-US" w:eastAsia="zh-CN" w:bidi="ar-SA"/>
              </w:rPr>
            </w:pPr>
          </w:p>
        </w:tc>
      </w:tr>
    </w:tbl>
    <w:p>
      <w:pPr>
        <w:snapToGrid/>
        <w:spacing w:before="0" w:beforeAutospacing="0" w:after="0" w:afterAutospacing="0" w:line="240" w:lineRule="auto"/>
        <w:ind w:left="804" w:hanging="804"/>
        <w:jc w:val="both"/>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val="0"/>
          <w:i w:val="0"/>
          <w:caps w:val="0"/>
          <w:spacing w:val="0"/>
          <w:w w:val="100"/>
          <w:kern w:val="2"/>
          <w:sz w:val="21"/>
          <w:lang w:val="en-US" w:eastAsia="zh-CN" w:bidi="ar-SA"/>
        </w:rPr>
        <w:t>备注：1、审核情况填写“符合”或“不符合；或者打“√”或“×”。</w:t>
      </w:r>
    </w:p>
    <w:p>
      <w:pPr>
        <w:numPr>
          <w:ilvl w:val="0"/>
          <w:numId w:val="5"/>
        </w:numPr>
        <w:snapToGrid/>
        <w:spacing w:before="0" w:beforeAutospacing="0" w:after="0" w:afterAutospacing="0" w:line="240" w:lineRule="auto"/>
        <w:ind w:firstLine="603" w:firstLineChars="300"/>
        <w:jc w:val="both"/>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val="0"/>
          <w:i w:val="0"/>
          <w:caps w:val="0"/>
          <w:spacing w:val="0"/>
          <w:w w:val="100"/>
          <w:kern w:val="2"/>
          <w:sz w:val="21"/>
          <w:lang w:val="en-US" w:eastAsia="zh-CN" w:bidi="ar-SA"/>
        </w:rPr>
        <w:t>本表所有审核情况均为符合的，结论为报名成功。若有一项或以上审核情况为不符合的，结论为报名不成功。</w:t>
      </w:r>
    </w:p>
    <w:p>
      <w:pPr>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kern w:val="2"/>
          <w:sz w:val="32"/>
          <w:szCs w:val="32"/>
          <w:lang w:val="en-US" w:eastAsia="zh-CN" w:bidi="ar-SA"/>
        </w:rPr>
      </w:pPr>
      <w:r>
        <w:rPr>
          <w:rStyle w:val="9"/>
          <w:rFonts w:ascii="仿宋" w:hAnsi="仿宋" w:eastAsia="仿宋" w:cs="仿宋_GB2312"/>
          <w:b/>
          <w:bCs/>
          <w:i w:val="0"/>
          <w:caps w:val="0"/>
          <w:color w:val="000000"/>
          <w:spacing w:val="0"/>
          <w:w w:val="100"/>
          <w:kern w:val="2"/>
          <w:sz w:val="32"/>
          <w:szCs w:val="32"/>
          <w:lang w:val="en-US" w:eastAsia="zh-CN" w:bidi="ar-SA"/>
        </w:rPr>
        <w:t>附件三</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tabs>
          <w:tab w:val="left" w:pos="5740"/>
        </w:tabs>
        <w:snapToGrid/>
        <w:spacing w:before="0" w:beforeAutospacing="0" w:after="0" w:afterAutospacing="0" w:line="240" w:lineRule="auto"/>
        <w:jc w:val="center"/>
        <w:textAlignment w:val="baseline"/>
        <w:rPr>
          <w:rStyle w:val="9"/>
          <w:rFonts w:ascii="方正小标宋简体" w:hAnsi="宋体" w:eastAsia="方正小标宋简体"/>
          <w:b w:val="0"/>
          <w:i w:val="0"/>
          <w:caps w:val="0"/>
          <w:spacing w:val="0"/>
          <w:w w:val="100"/>
          <w:kern w:val="2"/>
          <w:sz w:val="44"/>
          <w:szCs w:val="44"/>
          <w:lang w:val="en-US" w:eastAsia="zh-CN" w:bidi="ar-SA"/>
        </w:rPr>
      </w:pPr>
      <w:r>
        <w:rPr>
          <w:rStyle w:val="9"/>
          <w:rFonts w:ascii="方正小标宋简体" w:hAnsi="宋体" w:eastAsia="方正小标宋简体" w:cs="宋体"/>
          <w:b w:val="0"/>
          <w:bCs/>
          <w:i w:val="0"/>
          <w:caps w:val="0"/>
          <w:spacing w:val="0"/>
          <w:w w:val="100"/>
          <w:kern w:val="0"/>
          <w:sz w:val="44"/>
          <w:szCs w:val="44"/>
          <w:lang w:val="en-US" w:eastAsia="zh-CN" w:bidi="ar-SA"/>
        </w:rPr>
        <w:t>广州市净水有限公司</w:t>
      </w:r>
      <w:r>
        <w:rPr>
          <w:rStyle w:val="9"/>
          <w:rFonts w:ascii="方正小标宋简体" w:hAnsi="宋体" w:eastAsia="方正小标宋简体"/>
          <w:b w:val="0"/>
          <w:i w:val="0"/>
          <w:caps w:val="0"/>
          <w:spacing w:val="0"/>
          <w:w w:val="100"/>
          <w:kern w:val="2"/>
          <w:sz w:val="44"/>
          <w:szCs w:val="44"/>
          <w:lang w:val="en-US" w:eastAsia="zh-CN" w:bidi="ar-SA"/>
        </w:rPr>
        <w:t>非公开招标项目</w:t>
      </w:r>
    </w:p>
    <w:p>
      <w:pPr>
        <w:tabs>
          <w:tab w:val="left" w:pos="5740"/>
        </w:tabs>
        <w:snapToGrid/>
        <w:spacing w:before="0" w:beforeAutospacing="0" w:after="0" w:afterAutospacing="0" w:line="240" w:lineRule="auto"/>
        <w:jc w:val="center"/>
        <w:textAlignment w:val="baseline"/>
        <w:rPr>
          <w:rStyle w:val="9"/>
          <w:rFonts w:ascii="方正小标宋简体" w:hAnsi="宋体" w:eastAsia="方正小标宋简体" w:cs="宋体"/>
          <w:b w:val="0"/>
          <w:bCs/>
          <w:i w:val="0"/>
          <w:caps w:val="0"/>
          <w:spacing w:val="0"/>
          <w:w w:val="100"/>
          <w:kern w:val="0"/>
          <w:sz w:val="44"/>
          <w:szCs w:val="44"/>
          <w:lang w:val="en-US" w:eastAsia="zh-CN" w:bidi="ar-SA"/>
        </w:rPr>
      </w:pPr>
      <w:r>
        <w:rPr>
          <w:rStyle w:val="9"/>
          <w:rFonts w:ascii="方正小标宋简体" w:hAnsi="宋体" w:eastAsia="方正小标宋简体" w:cs="宋体"/>
          <w:b w:val="0"/>
          <w:bCs/>
          <w:i w:val="0"/>
          <w:caps w:val="0"/>
          <w:spacing w:val="0"/>
          <w:w w:val="100"/>
          <w:kern w:val="0"/>
          <w:sz w:val="44"/>
          <w:szCs w:val="44"/>
          <w:lang w:val="en-US" w:eastAsia="zh-CN" w:bidi="ar-SA"/>
        </w:rPr>
        <w:t>发包通知书</w:t>
      </w:r>
    </w:p>
    <w:p>
      <w:pPr>
        <w:tabs>
          <w:tab w:val="left" w:pos="709"/>
        </w:tabs>
        <w:snapToGrid/>
        <w:spacing w:before="0" w:beforeAutospacing="0" w:after="400" w:afterAutospacing="0" w:line="240" w:lineRule="auto"/>
        <w:jc w:val="center"/>
        <w:textAlignment w:val="baseline"/>
        <w:rPr>
          <w:rStyle w:val="9"/>
          <w:rFonts w:ascii="仿宋_GB2312" w:hAnsi="STSong-Light" w:eastAsia="仿宋_GB2312"/>
          <w:b w:val="0"/>
          <w:i w:val="0"/>
          <w:caps w:val="0"/>
          <w:spacing w:val="0"/>
          <w:w w:val="100"/>
          <w:kern w:val="0"/>
          <w:sz w:val="32"/>
          <w:szCs w:val="32"/>
          <w:lang w:val="en-US" w:eastAsia="zh-CN" w:bidi="ar-SA"/>
        </w:rPr>
      </w:pPr>
    </w:p>
    <w:p>
      <w:pPr>
        <w:tabs>
          <w:tab w:val="left" w:pos="709"/>
        </w:tabs>
        <w:snapToGrid/>
        <w:spacing w:before="0" w:beforeAutospacing="0" w:after="400" w:afterAutospacing="0" w:line="240" w:lineRule="auto"/>
        <w:jc w:val="center"/>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广净（非公招）字 [20</w:t>
      </w:r>
      <w:r>
        <w:rPr>
          <w:rStyle w:val="9"/>
          <w:rFonts w:ascii="仿宋_GB2312" w:hAnsi="宋体" w:eastAsia="仿宋_GB2312"/>
          <w:b w:val="0"/>
          <w:i w:val="0"/>
          <w:caps w:val="0"/>
          <w:spacing w:val="0"/>
          <w:w w:val="100"/>
          <w:kern w:val="0"/>
          <w:sz w:val="32"/>
          <w:szCs w:val="32"/>
          <w:lang w:val="en-US" w:eastAsia="zh-CN" w:bidi="ar-SA"/>
        </w:rPr>
        <w:t>21</w:t>
      </w:r>
      <w:r>
        <w:rPr>
          <w:rStyle w:val="9"/>
          <w:rFonts w:ascii="仿宋_GB2312" w:hAnsi="STSong-Light" w:eastAsia="仿宋_GB2312"/>
          <w:b w:val="0"/>
          <w:i w:val="0"/>
          <w:caps w:val="0"/>
          <w:spacing w:val="0"/>
          <w:w w:val="100"/>
          <w:kern w:val="0"/>
          <w:sz w:val="32"/>
          <w:szCs w:val="32"/>
          <w:lang w:val="en-US" w:eastAsia="zh-CN" w:bidi="ar-SA"/>
        </w:rPr>
        <w:t>] 第 [</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 号</w:t>
      </w:r>
    </w:p>
    <w:p>
      <w:pPr>
        <w:snapToGrid/>
        <w:spacing w:before="0" w:beforeAutospacing="0" w:after="300" w:afterAutospacing="0" w:line="240" w:lineRule="auto"/>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承包单位(全称):</w:t>
      </w:r>
    </w:p>
    <w:p>
      <w:pPr>
        <w:snapToGrid/>
        <w:spacing w:before="0" w:beforeAutospacing="0" w:after="300" w:afterAutospacing="0" w:line="500" w:lineRule="atLeast"/>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 xml:space="preserve">    经询价小组评审推荐，确定你单位为</w:t>
      </w:r>
      <w:r>
        <w:rPr>
          <w:rStyle w:val="9"/>
          <w:rFonts w:ascii="仿宋_GB2312" w:hAnsi="宋体" w:eastAsia="仿宋_GB2312"/>
          <w:b w:val="0"/>
          <w:i w:val="0"/>
          <w:caps w:val="0"/>
          <w:spacing w:val="0"/>
          <w:w w:val="100"/>
          <w:kern w:val="0"/>
          <w:sz w:val="32"/>
          <w:szCs w:val="32"/>
          <w:lang w:val="en-US" w:eastAsia="zh-CN" w:bidi="ar-SA"/>
        </w:rPr>
        <w:t>××××项目的</w:t>
      </w:r>
      <w:r>
        <w:rPr>
          <w:rStyle w:val="9"/>
          <w:rFonts w:ascii="仿宋_GB2312" w:hAnsi="STSong-Light" w:eastAsia="仿宋_GB2312"/>
          <w:b w:val="0"/>
          <w:i w:val="0"/>
          <w:caps w:val="0"/>
          <w:spacing w:val="0"/>
          <w:w w:val="100"/>
          <w:kern w:val="0"/>
          <w:sz w:val="32"/>
          <w:szCs w:val="32"/>
          <w:lang w:val="en-US" w:eastAsia="zh-CN" w:bidi="ar-SA"/>
        </w:rPr>
        <w:t>承包单位，承包内容为询价文件所规定的发包内容，报价为 人民币</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拾</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万</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仟</w:t>
      </w:r>
      <w:r>
        <w:rPr>
          <w:rStyle w:val="9"/>
          <w:rFonts w:ascii="仿宋_GB2312" w:hAnsi="宋体" w:eastAsia="仿宋_GB2312"/>
          <w:b w:val="0"/>
          <w:i w:val="0"/>
          <w:caps w:val="0"/>
          <w:spacing w:val="0"/>
          <w:w w:val="100"/>
          <w:kern w:val="0"/>
          <w:sz w:val="32"/>
          <w:szCs w:val="32"/>
          <w:lang w:val="en-US" w:eastAsia="zh-CN" w:bidi="ar-SA"/>
        </w:rPr>
        <w:t>×</w:t>
      </w:r>
      <w:r>
        <w:rPr>
          <w:rStyle w:val="9"/>
          <w:rFonts w:ascii="仿宋_GB2312" w:hAnsi="STSong-Light" w:eastAsia="仿宋_GB2312"/>
          <w:b w:val="0"/>
          <w:i w:val="0"/>
          <w:caps w:val="0"/>
          <w:spacing w:val="0"/>
          <w:w w:val="100"/>
          <w:kern w:val="0"/>
          <w:sz w:val="32"/>
          <w:szCs w:val="32"/>
          <w:lang w:val="en-US" w:eastAsia="zh-CN" w:bidi="ar-SA"/>
        </w:rPr>
        <w:t>佰元（￥元）。</w:t>
      </w:r>
    </w:p>
    <w:p>
      <w:pPr>
        <w:snapToGrid/>
        <w:spacing w:before="0" w:beforeAutospacing="0" w:after="200" w:afterAutospacing="0" w:line="240" w:lineRule="auto"/>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其中：</w:t>
      </w:r>
    </w:p>
    <w:p>
      <w:pPr>
        <w:snapToGrid/>
        <w:spacing w:before="0" w:beforeAutospacing="0" w:after="500" w:afterAutospacing="0" w:line="240" w:lineRule="auto"/>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 xml:space="preserve">      项目负责人姓名： </w:t>
      </w:r>
    </w:p>
    <w:p>
      <w:pPr>
        <w:snapToGrid/>
        <w:spacing w:before="600" w:beforeAutospacing="0" w:after="200" w:afterAutospacing="0" w:line="240" w:lineRule="auto"/>
        <w:ind w:left="5760"/>
        <w:jc w:val="left"/>
        <w:textAlignment w:val="baseline"/>
        <w:rPr>
          <w:rStyle w:val="9"/>
          <w:rFonts w:ascii="仿宋_GB2312" w:hAnsi="STSong-Light" w:eastAsia="仿宋_GB2312"/>
          <w:b w:val="0"/>
          <w:i w:val="0"/>
          <w:caps w:val="0"/>
          <w:spacing w:val="0"/>
          <w:w w:val="100"/>
          <w:kern w:val="0"/>
          <w:sz w:val="32"/>
          <w:szCs w:val="32"/>
          <w:lang w:val="en-US" w:eastAsia="zh-CN" w:bidi="ar-SA"/>
        </w:rPr>
      </w:pPr>
      <w:r>
        <w:rPr>
          <w:rStyle w:val="9"/>
          <w:rFonts w:ascii="仿宋_GB2312" w:hAnsi="STSong-Light" w:eastAsia="仿宋_GB2312"/>
          <w:b w:val="0"/>
          <w:i w:val="0"/>
          <w:caps w:val="0"/>
          <w:spacing w:val="0"/>
          <w:w w:val="100"/>
          <w:kern w:val="0"/>
          <w:sz w:val="32"/>
          <w:szCs w:val="32"/>
          <w:lang w:val="en-US" w:eastAsia="zh-CN" w:bidi="ar-SA"/>
        </w:rPr>
        <w:t>发包单位（盖章）：</w:t>
      </w:r>
    </w:p>
    <w:p>
      <w:pPr>
        <w:snapToGrid/>
        <w:spacing w:before="0" w:beforeAutospacing="0" w:after="200" w:afterAutospacing="0" w:line="240" w:lineRule="auto"/>
        <w:jc w:val="left"/>
        <w:textAlignment w:val="baseline"/>
        <w:rPr>
          <w:rStyle w:val="9"/>
          <w:rFonts w:ascii="STSong-Light" w:hAnsi="STSong-Light" w:eastAsia="宋体"/>
          <w:b w:val="0"/>
          <w:i w:val="0"/>
          <w:caps w:val="0"/>
          <w:spacing w:val="0"/>
          <w:w w:val="100"/>
          <w:kern w:val="0"/>
          <w:sz w:val="24"/>
          <w:lang w:val="en-US" w:eastAsia="zh-CN" w:bidi="ar-SA"/>
        </w:rPr>
        <w:sectPr>
          <w:headerReference r:id="rId3" w:type="default"/>
          <w:footerReference r:id="rId5" w:type="default"/>
          <w:headerReference r:id="rId4" w:type="even"/>
          <w:pgSz w:w="11906" w:h="16838"/>
          <w:pgMar w:top="1701" w:right="1531" w:bottom="1701" w:left="1531" w:header="851" w:footer="1418" w:gutter="0"/>
          <w:lnNumType w:countBy="0"/>
          <w:cols w:space="425" w:num="1"/>
          <w:vAlign w:val="top"/>
          <w:docGrid w:type="linesAndChars" w:linePitch="289" w:charSpace="-1844"/>
        </w:sectPr>
      </w:pPr>
      <w:r>
        <w:rPr>
          <w:rStyle w:val="9"/>
          <w:rFonts w:ascii="仿宋_GB2312" w:hAnsi="STSong-Light" w:eastAsia="仿宋_GB2312"/>
          <w:b w:val="0"/>
          <w:i w:val="0"/>
          <w:caps w:val="0"/>
          <w:spacing w:val="0"/>
          <w:w w:val="100"/>
          <w:kern w:val="0"/>
          <w:sz w:val="32"/>
          <w:szCs w:val="32"/>
          <w:lang w:val="en-US" w:eastAsia="zh-CN" w:bidi="ar-SA"/>
        </w:rPr>
        <w:t xml:space="preserve">                                        年  月  日</w:t>
      </w:r>
    </w:p>
    <w:p>
      <w:pPr>
        <w:numPr>
          <w:ilvl w:val="0"/>
          <w:numId w:val="6"/>
        </w:numPr>
        <w:snapToGrid w:val="0"/>
        <w:spacing w:before="0" w:beforeAutospacing="0" w:after="200" w:afterAutospacing="0" w:line="300" w:lineRule="auto"/>
        <w:jc w:val="center"/>
        <w:textAlignment w:val="baseline"/>
        <w:rPr>
          <w:rStyle w:val="9"/>
          <w:rFonts w:ascii="仿宋_GB2312" w:hAnsi="仿宋_GB2312" w:eastAsia="仿宋_GB2312"/>
          <w:b/>
          <w:i w:val="0"/>
          <w:caps w:val="0"/>
          <w:color w:val="000000"/>
          <w:spacing w:val="0"/>
          <w:w w:val="100"/>
          <w:kern w:val="2"/>
          <w:sz w:val="28"/>
          <w:szCs w:val="28"/>
          <w:lang w:val="en-US" w:eastAsia="zh-CN" w:bidi="ar-SA"/>
        </w:rPr>
      </w:pPr>
      <w:r>
        <w:rPr>
          <w:rStyle w:val="9"/>
          <w:rFonts w:ascii="仿宋_GB2312" w:hAnsi="仿宋_GB2312" w:eastAsia="仿宋_GB2312"/>
          <w:b/>
          <w:i w:val="0"/>
          <w:caps w:val="0"/>
          <w:color w:val="000000"/>
          <w:spacing w:val="0"/>
          <w:w w:val="100"/>
          <w:kern w:val="2"/>
          <w:sz w:val="28"/>
          <w:szCs w:val="28"/>
          <w:lang w:val="en-US" w:eastAsia="zh-CN" w:bidi="ar-SA"/>
        </w:rPr>
        <w:t xml:space="preserve"> 合同书格式</w:t>
      </w:r>
    </w:p>
    <w:p>
      <w:pPr>
        <w:snapToGrid/>
        <w:spacing w:before="0" w:beforeAutospacing="0" w:after="0" w:afterAutospacing="0" w:line="240" w:lineRule="auto"/>
        <w:jc w:val="right"/>
        <w:textAlignment w:val="baseline"/>
        <w:rPr>
          <w:rStyle w:val="9"/>
          <w:rFonts w:ascii="宋体" w:hAnsi="宋体" w:eastAsia="宋体"/>
          <w:b/>
          <w:i w:val="0"/>
          <w:caps w:val="0"/>
          <w:color w:val="000000"/>
          <w:spacing w:val="0"/>
          <w:w w:val="100"/>
          <w:kern w:val="2"/>
          <w:sz w:val="44"/>
          <w:lang w:val="en-US" w:eastAsia="zh-CN" w:bidi="ar-SA"/>
        </w:rPr>
      </w:pPr>
      <w:r>
        <w:rPr>
          <w:rStyle w:val="9"/>
          <w:rFonts w:ascii="宋体" w:hAnsi="宋体" w:eastAsia="宋体"/>
          <w:b/>
          <w:i w:val="0"/>
          <w:caps w:val="0"/>
          <w:color w:val="000000"/>
          <w:spacing w:val="0"/>
          <w:w w:val="100"/>
          <w:kern w:val="2"/>
          <w:sz w:val="21"/>
          <w:szCs w:val="21"/>
          <w:lang w:val="en-US" w:eastAsia="zh-CN" w:bidi="ar-SA"/>
        </w:rPr>
        <w:t>2021年8月修订</w:t>
      </w:r>
    </w:p>
    <w:p>
      <w:pPr>
        <w:snapToGrid/>
        <w:spacing w:before="0" w:beforeAutospacing="0" w:after="0" w:afterAutospacing="0" w:line="240" w:lineRule="auto"/>
        <w:jc w:val="both"/>
        <w:textAlignment w:val="baseline"/>
        <w:rPr>
          <w:rStyle w:val="9"/>
          <w:rFonts w:ascii="宋体" w:hAnsi="宋体" w:eastAsia="宋体"/>
          <w:b/>
          <w:i w:val="0"/>
          <w:caps w:val="0"/>
          <w:color w:val="000000"/>
          <w:spacing w:val="0"/>
          <w:w w:val="100"/>
          <w:kern w:val="2"/>
          <w:sz w:val="44"/>
          <w:lang w:val="en-US" w:eastAsia="zh-CN" w:bidi="ar-SA"/>
        </w:rPr>
      </w:pPr>
    </w:p>
    <w:p>
      <w:pPr>
        <w:snapToGrid/>
        <w:spacing w:before="0" w:beforeAutospacing="0" w:after="0" w:afterAutospacing="0" w:line="400" w:lineRule="atLeast"/>
        <w:jc w:val="center"/>
        <w:textAlignment w:val="baseline"/>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pPr>
      <w:r>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t>广州市净水有限公司</w:t>
      </w:r>
    </w:p>
    <w:p>
      <w:pPr>
        <w:snapToGrid/>
        <w:spacing w:before="0" w:beforeAutospacing="0" w:after="0" w:afterAutospacing="0" w:line="400" w:lineRule="atLeast"/>
        <w:jc w:val="center"/>
        <w:textAlignment w:val="baseline"/>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pPr>
      <w:r>
        <w:rPr>
          <w:rStyle w:val="9"/>
          <w:rFonts w:ascii="宋体" w:hAnsi="宋体" w:eastAsia="宋体"/>
          <w:b/>
          <w:i w:val="0"/>
          <w:caps w:val="0"/>
          <w:color w:val="000000"/>
          <w:spacing w:val="0"/>
          <w:w w:val="100"/>
          <w:kern w:val="2"/>
          <w:sz w:val="48"/>
          <w:szCs w:val="48"/>
          <w:lang w:val="en-US" w:eastAsia="zh-CN" w:bidi="ar-SA"/>
          <w14:shadow w14:blurRad="50800" w14:dist="38100" w14:dir="2700000" w14:sx="100000" w14:sy="100000" w14:kx="0" w14:ky="0" w14:algn="tl">
            <w14:srgbClr w14:val="000000">
              <w14:alpha w14:val="60000"/>
            </w14:srgbClr>
          </w14:shadow>
        </w:rPr>
        <w:t>货物采购合同</w:t>
      </w:r>
    </w:p>
    <w:p>
      <w:pPr>
        <w:snapToGrid/>
        <w:spacing w:before="0" w:beforeAutospacing="0" w:after="0" w:afterAutospacing="0" w:line="240" w:lineRule="auto"/>
        <w:jc w:val="center"/>
        <w:textAlignment w:val="baseline"/>
        <w:rPr>
          <w:rStyle w:val="9"/>
          <w:rFonts w:ascii="Times New Roman" w:hAnsi="Times New Roman" w:eastAsia="宋体"/>
          <w:b w:val="0"/>
          <w:i w:val="0"/>
          <w:caps w:val="0"/>
          <w:color w:val="000000"/>
          <w:spacing w:val="0"/>
          <w:w w:val="100"/>
          <w:kern w:val="2"/>
          <w:sz w:val="30"/>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cs="Times New Roman"/>
          <w:b/>
          <w:bCs/>
          <w:i w:val="0"/>
          <w:caps w:val="0"/>
          <w:color w:val="000000"/>
          <w:spacing w:val="0"/>
          <w:w w:val="100"/>
          <w:kern w:val="2"/>
          <w:sz w:val="30"/>
          <w:lang w:val="en-US" w:eastAsia="zh-CN" w:bidi="ar-SA"/>
        </w:rPr>
      </w:pPr>
    </w:p>
    <w:p>
      <w:pPr>
        <w:pStyle w:val="27"/>
        <w:widowControl/>
        <w:snapToGrid/>
        <w:spacing w:before="0" w:beforeAutospacing="0" w:after="0" w:afterAutospacing="0" w:line="360" w:lineRule="auto"/>
        <w:ind w:left="0" w:leftChars="0" w:firstLine="1126" w:firstLineChars="352"/>
        <w:jc w:val="both"/>
        <w:textAlignment w:val="baseline"/>
        <w:rPr>
          <w:rStyle w:val="9"/>
          <w:rFonts w:ascii="仿宋_GB2312" w:hAnsi="Times New Roman" w:eastAsia="等线"/>
          <w:b w:val="0"/>
          <w:i w:val="0"/>
          <w:caps w:val="0"/>
          <w:color w:val="000000"/>
          <w:spacing w:val="0"/>
          <w:w w:val="100"/>
          <w:kern w:val="2"/>
          <w:sz w:val="32"/>
          <w:szCs w:val="24"/>
          <w:lang w:val="en-US" w:eastAsia="zh-CN" w:bidi="ar-SA"/>
        </w:rPr>
      </w:pP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b w:val="0"/>
          <w:bCs w:val="0"/>
          <w:i w:val="0"/>
          <w:caps w:val="0"/>
          <w:color w:val="000000"/>
          <w:spacing w:val="0"/>
          <w:w w:val="100"/>
          <w:kern w:val="2"/>
          <w:sz w:val="30"/>
          <w:lang w:val="en-US" w:eastAsia="zh-CN" w:bidi="ar-SA"/>
        </w:rPr>
        <w:t>项目名称：广州市净水有限公司大观分公司快速采购活性炭项目</w:t>
      </w:r>
    </w:p>
    <w:p>
      <w:pPr>
        <w:snapToGrid/>
        <w:spacing w:before="0" w:beforeAutospacing="0" w:after="0" w:afterAutospacing="0" w:line="480" w:lineRule="auto"/>
        <w:jc w:val="both"/>
        <w:textAlignment w:val="baseline"/>
        <w:rPr>
          <w:rStyle w:val="9"/>
          <w:rFonts w:ascii="宋体" w:hAnsi="宋体" w:eastAsia="宋体"/>
          <w:b w:val="0"/>
          <w:bCs w:val="0"/>
          <w:i w:val="0"/>
          <w:caps w:val="0"/>
          <w:color w:val="000000"/>
          <w:spacing w:val="0"/>
          <w:w w:val="100"/>
          <w:kern w:val="2"/>
          <w:sz w:val="30"/>
          <w:lang w:val="en-US" w:eastAsia="zh-CN" w:bidi="ar-SA"/>
        </w:rPr>
      </w:pPr>
      <w:r>
        <w:rPr>
          <w:rStyle w:val="9"/>
          <w:rFonts w:ascii="宋体" w:hAnsi="宋体" w:eastAsia="宋体"/>
          <w:b w:val="0"/>
          <w:bCs w:val="0"/>
          <w:i w:val="0"/>
          <w:caps w:val="0"/>
          <w:color w:val="000000"/>
          <w:spacing w:val="0"/>
          <w:w w:val="100"/>
          <w:kern w:val="2"/>
          <w:sz w:val="30"/>
          <w:lang w:val="en-US" w:eastAsia="zh-CN" w:bidi="ar-SA"/>
        </w:rPr>
        <w:t>项目编号：</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szCs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合同编号：</w:t>
      </w:r>
      <w:r>
        <w:rPr>
          <w:rStyle w:val="9"/>
          <w:rFonts w:ascii="宋体" w:hAnsi="宋体" w:eastAsia="宋体" w:cs="宋体"/>
          <w:b/>
          <w:bCs/>
          <w:i w:val="0"/>
          <w:caps w:val="0"/>
          <w:color w:val="000000"/>
          <w:spacing w:val="0"/>
          <w:w w:val="100"/>
          <w:kern w:val="2"/>
          <w:sz w:val="30"/>
          <w:szCs w:val="30"/>
          <w:lang w:val="en-US" w:eastAsia="zh-CN" w:bidi="ar-SA"/>
        </w:rPr>
        <w:t>穗净水合[     ]    号</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甲方（买方）：广州市净水有限公司</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乙方（卖方）：</w:t>
      </w:r>
      <w:r>
        <w:rPr>
          <w:rStyle w:val="9"/>
          <w:rFonts w:ascii="宋体" w:hAnsi="宋体" w:eastAsia="宋体" w:cs="宋体"/>
          <w:b/>
          <w:bCs/>
          <w:i w:val="0"/>
          <w:caps w:val="0"/>
          <w:color w:val="000000"/>
          <w:spacing w:val="0"/>
          <w:w w:val="100"/>
          <w:kern w:val="2"/>
          <w:sz w:val="30"/>
          <w:u w:val="single" w:color="000000"/>
          <w:lang w:val="en-US" w:eastAsia="zh-CN" w:bidi="ar-SA"/>
        </w:rPr>
        <w:t xml:space="preserve">                  </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签订日期：    年  月  日</w:t>
      </w:r>
    </w:p>
    <w:p>
      <w:pPr>
        <w:snapToGrid/>
        <w:spacing w:before="0" w:beforeAutospacing="0" w:after="0" w:afterAutospacing="0" w:line="480" w:lineRule="auto"/>
        <w:jc w:val="both"/>
        <w:textAlignment w:val="baseline"/>
        <w:rPr>
          <w:rStyle w:val="9"/>
          <w:rFonts w:ascii="宋体" w:hAnsi="宋体" w:eastAsia="宋体" w:cs="宋体"/>
          <w:b/>
          <w:bCs/>
          <w:i w:val="0"/>
          <w:caps w:val="0"/>
          <w:color w:val="000000"/>
          <w:spacing w:val="0"/>
          <w:w w:val="100"/>
          <w:kern w:val="2"/>
          <w:sz w:val="30"/>
          <w:lang w:val="en-US" w:eastAsia="zh-CN" w:bidi="ar-SA"/>
        </w:rPr>
      </w:pPr>
      <w:r>
        <w:rPr>
          <w:rStyle w:val="9"/>
          <w:rFonts w:ascii="宋体" w:hAnsi="宋体" w:eastAsia="宋体" w:cs="宋体"/>
          <w:b/>
          <w:bCs/>
          <w:i w:val="0"/>
          <w:caps w:val="0"/>
          <w:color w:val="000000"/>
          <w:spacing w:val="0"/>
          <w:w w:val="100"/>
          <w:kern w:val="2"/>
          <w:sz w:val="30"/>
          <w:lang w:val="en-US" w:eastAsia="zh-CN" w:bidi="ar-SA"/>
        </w:rPr>
        <w:t>签约地点：广州市</w:t>
      </w:r>
    </w:p>
    <w:p>
      <w:pPr>
        <w:snapToGrid/>
        <w:spacing w:before="0" w:beforeAutospacing="0" w:after="0" w:afterAutospacing="0" w:line="240" w:lineRule="auto"/>
        <w:jc w:val="center"/>
        <w:textAlignment w:val="baseline"/>
        <w:rPr>
          <w:rStyle w:val="9"/>
          <w:rFonts w:ascii="Times New Roman" w:hAnsi="Times New Roman" w:eastAsia="宋体" w:cs="Times New Roman"/>
          <w:b/>
          <w:bCs/>
          <w:i w:val="0"/>
          <w:caps w:val="0"/>
          <w:color w:val="000000"/>
          <w:spacing w:val="0"/>
          <w:w w:val="100"/>
          <w:kern w:val="2"/>
          <w:sz w:val="30"/>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b w:val="0"/>
          <w:i w:val="0"/>
          <w:caps w:val="0"/>
          <w:color w:val="000000"/>
          <w:spacing w:val="0"/>
          <w:w w:val="100"/>
          <w:kern w:val="2"/>
          <w:sz w:val="21"/>
          <w:lang w:val="en-US" w:eastAsia="zh-CN" w:bidi="ar-SA"/>
        </w:rPr>
        <w:sectPr>
          <w:footerReference r:id="rId7" w:type="default"/>
          <w:headerReference r:id="rId6" w:type="even"/>
          <w:footerReference r:id="rId8" w:type="even"/>
          <w:pgSz w:w="11907" w:h="16840"/>
          <w:pgMar w:top="1440" w:right="1746" w:bottom="1440" w:left="1746" w:header="851" w:footer="992" w:gutter="0"/>
          <w:lnNumType w:countBy="0"/>
          <w:cols w:space="425" w:num="1"/>
          <w:vAlign w:val="top"/>
          <w:docGrid w:type="linesAndChars" w:linePitch="381" w:charSpace="0"/>
        </w:sectPr>
      </w:pP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根据《中华人民共和国民法典》及其他有关法律、行政法规，</w:t>
      </w:r>
      <w:r>
        <w:rPr>
          <w:rStyle w:val="9"/>
          <w:rFonts w:ascii="宋体" w:hAnsi="宋体" w:eastAsia="宋体"/>
          <w:b w:val="0"/>
          <w:i w:val="0"/>
          <w:caps w:val="0"/>
          <w:color w:val="000000"/>
          <w:spacing w:val="0"/>
          <w:w w:val="100"/>
          <w:kern w:val="2"/>
          <w:sz w:val="24"/>
          <w:szCs w:val="24"/>
          <w:u w:val="single" w:color="000000"/>
          <w:lang w:val="en-US" w:eastAsia="zh-CN" w:bidi="ar-SA"/>
        </w:rPr>
        <w:t>广州市净水有限公司</w:t>
      </w:r>
      <w:r>
        <w:rPr>
          <w:rStyle w:val="9"/>
          <w:rFonts w:ascii="宋体" w:hAnsi="宋体" w:eastAsia="宋体"/>
          <w:b w:val="0"/>
          <w:i w:val="0"/>
          <w:caps w:val="0"/>
          <w:color w:val="000000"/>
          <w:spacing w:val="0"/>
          <w:w w:val="100"/>
          <w:kern w:val="2"/>
          <w:sz w:val="24"/>
          <w:szCs w:val="24"/>
          <w:lang w:val="en-US" w:eastAsia="zh-CN" w:bidi="ar-SA"/>
        </w:rPr>
        <w:t xml:space="preserve"> （以下简称“甲方”）与</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 xml:space="preserve"> （以下简称“乙方”）就</w:t>
      </w:r>
      <w:r>
        <w:rPr>
          <w:rStyle w:val="9"/>
          <w:rFonts w:ascii="宋体" w:hAnsi="宋体" w:eastAsia="宋体"/>
          <w:b w:val="0"/>
          <w:i w:val="0"/>
          <w:caps w:val="0"/>
          <w:color w:val="000000"/>
          <w:spacing w:val="0"/>
          <w:w w:val="100"/>
          <w:kern w:val="2"/>
          <w:sz w:val="24"/>
          <w:szCs w:val="24"/>
          <w:u w:val="single" w:color="000000"/>
          <w:lang w:val="en-US" w:eastAsia="zh-CN" w:bidi="ar-SA"/>
        </w:rPr>
        <w:t>广州市净水有限公司大观分公司快速采购活性炭项目</w:t>
      </w:r>
      <w:r>
        <w:rPr>
          <w:rStyle w:val="9"/>
          <w:rFonts w:ascii="宋体" w:hAnsi="宋体" w:eastAsia="宋体"/>
          <w:b w:val="0"/>
          <w:i w:val="0"/>
          <w:caps w:val="0"/>
          <w:color w:val="000000"/>
          <w:spacing w:val="0"/>
          <w:w w:val="100"/>
          <w:kern w:val="2"/>
          <w:sz w:val="24"/>
          <w:szCs w:val="24"/>
          <w:lang w:val="en-US" w:eastAsia="zh-CN" w:bidi="ar-SA"/>
        </w:rPr>
        <w:t xml:space="preserve">采购事宜，遵循平等、自愿、公平和诚实信用的原则，双方协商一致，订立本合同。 </w:t>
      </w:r>
    </w:p>
    <w:p>
      <w:pPr>
        <w:pStyle w:val="2"/>
        <w:widowControl/>
        <w:tabs>
          <w:tab w:val="left" w:pos="720"/>
        </w:tabs>
        <w:snapToGrid/>
        <w:spacing w:before="0" w:beforeAutospacing="0" w:after="0" w:afterAutospacing="0" w:line="440" w:lineRule="exact"/>
        <w:ind w:firstLine="482" w:firstLineChars="200"/>
        <w:jc w:val="both"/>
        <w:textAlignment w:val="baseline"/>
        <w:rPr>
          <w:rStyle w:val="9"/>
          <w:rFonts w:ascii="Times New Roman" w:hAnsi="宋体" w:eastAsia="宋体"/>
          <w:b w:val="0"/>
          <w:i w:val="0"/>
          <w:caps w:val="0"/>
          <w:spacing w:val="0"/>
          <w:w w:val="100"/>
          <w:kern w:val="2"/>
          <w:sz w:val="24"/>
          <w:szCs w:val="24"/>
          <w:lang w:val="en-US" w:eastAsia="zh-CN" w:bidi="ar-SA"/>
        </w:rPr>
      </w:pPr>
      <w:r>
        <w:rPr>
          <w:rStyle w:val="9"/>
          <w:rFonts w:ascii="Times New Roman" w:hAnsi="宋体" w:eastAsia="宋体" w:cs="宋体"/>
          <w:b/>
          <w:bCs/>
          <w:i w:val="0"/>
          <w:caps w:val="0"/>
          <w:spacing w:val="0"/>
          <w:w w:val="100"/>
          <w:kern w:val="2"/>
          <w:sz w:val="24"/>
          <w:szCs w:val="24"/>
          <w:lang w:val="en-US" w:eastAsia="zh-CN" w:bidi="ar-SA"/>
        </w:rPr>
        <w:t>第一条</w:t>
      </w:r>
      <w:r>
        <w:rPr>
          <w:rStyle w:val="9"/>
          <w:rFonts w:ascii="Times New Roman" w:hAnsi="宋体" w:eastAsia="宋体"/>
          <w:b w:val="0"/>
          <w:i w:val="0"/>
          <w:caps w:val="0"/>
          <w:spacing w:val="0"/>
          <w:w w:val="100"/>
          <w:kern w:val="2"/>
          <w:sz w:val="24"/>
          <w:szCs w:val="24"/>
          <w:lang w:val="en-US" w:eastAsia="zh-CN" w:bidi="ar-SA"/>
        </w:rPr>
        <w:t xml:space="preserve"> </w:t>
      </w:r>
      <w:r>
        <w:rPr>
          <w:rStyle w:val="9"/>
          <w:rFonts w:ascii="Times New Roman" w:hAnsi="宋体" w:eastAsia="宋体" w:cs="宋体"/>
          <w:b/>
          <w:bCs/>
          <w:i w:val="0"/>
          <w:caps w:val="0"/>
          <w:spacing w:val="0"/>
          <w:w w:val="100"/>
          <w:kern w:val="2"/>
          <w:sz w:val="24"/>
          <w:szCs w:val="24"/>
          <w:lang w:val="en-US" w:eastAsia="zh-CN" w:bidi="ar-SA"/>
        </w:rPr>
        <w:t>组成合同的文件及优先顺序</w:t>
      </w:r>
    </w:p>
    <w:p>
      <w:pPr>
        <w:pStyle w:val="2"/>
        <w:widowControl/>
        <w:tabs>
          <w:tab w:val="left" w:pos="720"/>
        </w:tabs>
        <w:snapToGrid/>
        <w:spacing w:before="0" w:beforeAutospacing="0" w:after="0" w:afterAutospacing="0" w:line="440" w:lineRule="exact"/>
        <w:ind w:firstLine="480" w:firstLineChars="200"/>
        <w:jc w:val="both"/>
        <w:textAlignment w:val="baseline"/>
        <w:rPr>
          <w:rStyle w:val="9"/>
          <w:rFonts w:ascii="Times New Roman" w:hAnsi="宋体" w:eastAsia="宋体"/>
          <w:b w:val="0"/>
          <w:i w:val="0"/>
          <w:caps w:val="0"/>
          <w:spacing w:val="0"/>
          <w:w w:val="100"/>
          <w:kern w:val="2"/>
          <w:sz w:val="24"/>
          <w:szCs w:val="24"/>
          <w:lang w:val="en-US" w:eastAsia="zh-CN" w:bidi="ar-SA"/>
        </w:rPr>
      </w:pPr>
      <w:r>
        <w:rPr>
          <w:rStyle w:val="9"/>
          <w:rFonts w:ascii="Times New Roman" w:hAnsi="宋体" w:eastAsia="宋体"/>
          <w:b w:val="0"/>
          <w:i w:val="0"/>
          <w:caps w:val="0"/>
          <w:spacing w:val="0"/>
          <w:w w:val="100"/>
          <w:kern w:val="2"/>
          <w:sz w:val="24"/>
          <w:szCs w:val="24"/>
          <w:lang w:val="en-US" w:eastAsia="zh-CN" w:bidi="ar-SA"/>
        </w:rPr>
        <w:t>下列文件（如有）均为本合同的组成部分，可视为能相互说明和补充的，如果合同文件存在歧义或相矛盾的地方，则根据以下次序判断：</w:t>
      </w:r>
    </w:p>
    <w:p>
      <w:pPr>
        <w:snapToGrid/>
        <w:spacing w:before="0" w:beforeAutospacing="0" w:after="0" w:afterAutospacing="0" w:line="440" w:lineRule="exact"/>
        <w:ind w:firstLine="482"/>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⑴ 在本合同实施过程双方签署的补充与修正文件；</w:t>
      </w:r>
    </w:p>
    <w:p>
      <w:pPr>
        <w:snapToGrid/>
        <w:spacing w:before="0" w:beforeAutospacing="0" w:after="0" w:afterAutospacing="0" w:line="320" w:lineRule="exact"/>
        <w:ind w:firstLine="482"/>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⑵ 本合同书；</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⑶ 发包通知书；</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⑷ 询价文件；</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⑸ 响应文件；</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⑹ 标准、规范及有关技术性文件；</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⑺ 图纸；</w:t>
      </w:r>
    </w:p>
    <w:p>
      <w:pPr>
        <w:snapToGrid/>
        <w:spacing w:before="0" w:beforeAutospacing="0" w:after="0" w:afterAutospacing="0" w:line="320" w:lineRule="exact"/>
        <w:ind w:firstLine="482"/>
        <w:jc w:val="both"/>
        <w:textAlignment w:val="baseline"/>
        <w:rPr>
          <w:rStyle w:val="9"/>
          <w:rFonts w:ascii="宋体" w:hAnsi="宋体" w:eastAsia="宋体" w:cs="宋体"/>
          <w:b w:val="0"/>
          <w:bCs/>
          <w:i w:val="0"/>
          <w:caps w:val="0"/>
          <w:color w:val="000000"/>
          <w:spacing w:val="0"/>
          <w:w w:val="100"/>
          <w:kern w:val="2"/>
          <w:sz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⑻ 工程量清单/</w:t>
      </w:r>
      <w:r>
        <w:rPr>
          <w:rStyle w:val="9"/>
          <w:rFonts w:ascii="宋体" w:hAnsi="宋体" w:eastAsia="宋体"/>
          <w:b w:val="0"/>
          <w:i w:val="0"/>
          <w:caps w:val="0"/>
          <w:color w:val="000000"/>
          <w:spacing w:val="0"/>
          <w:w w:val="100"/>
          <w:kern w:val="2"/>
          <w:sz w:val="24"/>
          <w:lang w:val="en-US" w:eastAsia="zh-CN" w:bidi="ar-SA"/>
        </w:rPr>
        <w:t>工程报价单或预算书</w:t>
      </w:r>
    </w:p>
    <w:p>
      <w:pPr>
        <w:snapToGrid/>
        <w:spacing w:before="0" w:beforeAutospacing="0" w:after="0" w:afterAutospacing="0" w:line="320" w:lineRule="exact"/>
        <w:ind w:firstLine="480" w:firstLineChars="200"/>
        <w:jc w:val="both"/>
        <w:textAlignment w:val="baseline"/>
        <w:rPr>
          <w:rStyle w:val="9"/>
          <w:rFonts w:ascii="宋体" w:hAnsi="宋体" w:eastAsia="宋体"/>
          <w:b/>
          <w:i w:val="0"/>
          <w:caps w:val="0"/>
          <w:color w:val="000000"/>
          <w:spacing w:val="0"/>
          <w:w w:val="100"/>
          <w:kern w:val="2"/>
          <w:sz w:val="24"/>
          <w:szCs w:val="24"/>
          <w:lang w:val="en-US" w:eastAsia="zh-CN" w:bidi="ar-SA"/>
        </w:rPr>
      </w:pPr>
      <w:r>
        <w:rPr>
          <w:rStyle w:val="9"/>
          <w:rFonts w:ascii="宋体" w:hAnsi="宋体" w:eastAsia="宋体" w:cs="宋体"/>
          <w:b w:val="0"/>
          <w:bCs/>
          <w:i w:val="0"/>
          <w:caps w:val="0"/>
          <w:color w:val="000000"/>
          <w:spacing w:val="0"/>
          <w:w w:val="100"/>
          <w:kern w:val="2"/>
          <w:sz w:val="24"/>
          <w:lang w:val="en-US" w:eastAsia="zh-CN" w:bidi="ar-SA"/>
        </w:rPr>
        <w:t>⑼ 本合同其他附件；</w:t>
      </w:r>
    </w:p>
    <w:p>
      <w:pPr>
        <w:snapToGrid/>
        <w:spacing w:before="0" w:beforeAutospacing="0" w:after="0" w:afterAutospacing="0" w:line="460" w:lineRule="exact"/>
        <w:ind w:firstLine="482"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第二条 合同标的</w:t>
      </w:r>
    </w:p>
    <w:tbl>
      <w:tblPr>
        <w:tblStyle w:val="6"/>
        <w:tblW w:w="90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8"/>
        <w:gridCol w:w="1013"/>
        <w:gridCol w:w="1251"/>
        <w:gridCol w:w="534"/>
        <w:gridCol w:w="690"/>
        <w:gridCol w:w="915"/>
        <w:gridCol w:w="1065"/>
        <w:gridCol w:w="840"/>
        <w:gridCol w:w="1165"/>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jc w:val="center"/>
        </w:trPr>
        <w:tc>
          <w:tcPr>
            <w:tcW w:w="61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序号</w:t>
            </w:r>
          </w:p>
        </w:tc>
        <w:tc>
          <w:tcPr>
            <w:tcW w:w="1013"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名称</w:t>
            </w:r>
          </w:p>
        </w:tc>
        <w:tc>
          <w:tcPr>
            <w:tcW w:w="1251"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生产厂家及品牌</w:t>
            </w:r>
          </w:p>
        </w:tc>
        <w:tc>
          <w:tcPr>
            <w:tcW w:w="534"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单位</w:t>
            </w:r>
          </w:p>
        </w:tc>
        <w:tc>
          <w:tcPr>
            <w:tcW w:w="69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金额（万元）</w:t>
            </w:r>
          </w:p>
        </w:tc>
        <w:tc>
          <w:tcPr>
            <w:tcW w:w="94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61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013"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251"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534"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69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94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1</w:t>
            </w:r>
          </w:p>
        </w:tc>
        <w:tc>
          <w:tcPr>
            <w:tcW w:w="1013"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活性炭（碘值1000</w:t>
            </w:r>
            <w:r>
              <w:rPr>
                <w:rStyle w:val="9"/>
                <w:rFonts w:hint="eastAsia" w:ascii="宋体" w:hAnsi="宋体" w:eastAsia="宋体"/>
                <w:b w:val="0"/>
                <w:i w:val="0"/>
                <w:caps w:val="0"/>
                <w:color w:val="000000"/>
                <w:spacing w:val="0"/>
                <w:w w:val="100"/>
                <w:kern w:val="0"/>
                <w:sz w:val="24"/>
                <w:szCs w:val="24"/>
                <w:lang w:val="en-US" w:eastAsia="zh-CN" w:bidi="ar-SA"/>
              </w:rPr>
              <w:t>或以上</w:t>
            </w:r>
            <w:r>
              <w:rPr>
                <w:rStyle w:val="9"/>
                <w:rFonts w:ascii="宋体" w:hAnsi="宋体" w:eastAsia="宋体"/>
                <w:b w:val="0"/>
                <w:i w:val="0"/>
                <w:caps w:val="0"/>
                <w:color w:val="000000"/>
                <w:spacing w:val="0"/>
                <w:w w:val="100"/>
                <w:kern w:val="0"/>
                <w:sz w:val="24"/>
                <w:szCs w:val="24"/>
                <w:lang w:val="en-US" w:eastAsia="zh-CN" w:bidi="ar-SA"/>
              </w:rPr>
              <w:t>）</w:t>
            </w:r>
          </w:p>
        </w:tc>
        <w:tc>
          <w:tcPr>
            <w:tcW w:w="12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53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吨</w:t>
            </w:r>
          </w:p>
        </w:tc>
        <w:tc>
          <w:tcPr>
            <w:tcW w:w="69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11</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Fonts w:ascii="宋体" w:hAnsi="宋体" w:eastAsia="宋体"/>
                <w:b w:val="0"/>
                <w:i w:val="0"/>
                <w:caps w:val="0"/>
                <w:color w:val="auto"/>
                <w:spacing w:val="0"/>
                <w:w w:val="100"/>
                <w:sz w:val="24"/>
                <w:highlight w:val="white"/>
              </w:rPr>
              <w:t>发货7天内需提供符合资质的第三方出具的出厂检测报告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2</w:t>
            </w:r>
          </w:p>
        </w:tc>
        <w:tc>
          <w:tcPr>
            <w:tcW w:w="1013"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2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53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9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jc w:val="center"/>
        </w:trPr>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3</w:t>
            </w:r>
          </w:p>
        </w:tc>
        <w:tc>
          <w:tcPr>
            <w:tcW w:w="1013"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251"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534"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9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w:t>
            </w:r>
          </w:p>
        </w:tc>
      </w:tr>
    </w:tbl>
    <w:p>
      <w:pPr>
        <w:snapToGrid/>
        <w:spacing w:before="0" w:beforeAutospacing="0" w:after="120" w:afterAutospacing="0" w:line="460" w:lineRule="exact"/>
        <w:ind w:firstLine="480" w:firstLineChars="200"/>
        <w:jc w:val="both"/>
        <w:textAlignment w:val="baseline"/>
        <w:rPr>
          <w:rFonts w:ascii="宋体" w:hAnsi="宋体" w:eastAsia="宋体"/>
          <w:b w:val="0"/>
          <w:i w:val="0"/>
          <w:caps w:val="0"/>
          <w:color w:val="auto"/>
          <w:spacing w:val="0"/>
          <w:w w:val="100"/>
          <w:sz w:val="24"/>
        </w:rPr>
      </w:pPr>
      <w:r>
        <w:rPr>
          <w:rFonts w:ascii="宋体" w:hAnsi="宋体" w:eastAsia="宋体"/>
          <w:b w:val="0"/>
          <w:i w:val="0"/>
          <w:caps w:val="0"/>
          <w:color w:val="auto"/>
          <w:spacing w:val="0"/>
          <w:w w:val="100"/>
          <w:sz w:val="24"/>
          <w:highlight w:val="white"/>
        </w:rPr>
        <w:t>甲方将部分活性炭送检第三方检测，检测结果如与合同采购要求的数据不一致，乙方应负责由此带来的一切责任。（如乙方对甲方委托的第三方检测报告存在异议，可由甲乙双方协商，委托双方认可的第三方检测单位重新检测，并作为最终检测结果）。</w:t>
      </w:r>
    </w:p>
    <w:p>
      <w:pPr>
        <w:snapToGrid/>
        <w:spacing w:before="0" w:beforeAutospacing="0" w:after="120" w:afterAutospacing="0" w:line="460" w:lineRule="exact"/>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其他</w:t>
      </w:r>
      <w:r>
        <w:rPr>
          <w:rStyle w:val="9"/>
          <w:rFonts w:ascii="宋体" w:hAnsi="宋体" w:eastAsia="宋体"/>
          <w:b w:val="0"/>
          <w:i w:val="0"/>
          <w:caps w:val="0"/>
          <w:color w:val="000000"/>
          <w:spacing w:val="0"/>
          <w:w w:val="100"/>
          <w:kern w:val="0"/>
          <w:sz w:val="24"/>
          <w:szCs w:val="24"/>
          <w:lang w:val="en-US" w:eastAsia="zh-CN" w:bidi="ar-SA"/>
        </w:rPr>
        <w:t>采购</w:t>
      </w:r>
      <w:r>
        <w:rPr>
          <w:rStyle w:val="9"/>
          <w:rFonts w:ascii="宋体" w:hAnsi="宋体" w:eastAsia="宋体"/>
          <w:b w:val="0"/>
          <w:i w:val="0"/>
          <w:caps w:val="0"/>
          <w:color w:val="000000"/>
          <w:spacing w:val="0"/>
          <w:w w:val="100"/>
          <w:kern w:val="0"/>
          <w:sz w:val="24"/>
          <w:szCs w:val="24"/>
          <w:lang w:val="zh-CN" w:eastAsia="zh-CN" w:bidi="ar-SA"/>
        </w:rPr>
        <w:t>需求见附件（如</w:t>
      </w:r>
      <w:r>
        <w:rPr>
          <w:rStyle w:val="9"/>
          <w:rFonts w:ascii="宋体" w:hAnsi="宋体" w:eastAsia="宋体"/>
          <w:b w:val="0"/>
          <w:i w:val="0"/>
          <w:caps w:val="0"/>
          <w:color w:val="000000"/>
          <w:spacing w:val="0"/>
          <w:w w:val="100"/>
          <w:kern w:val="0"/>
          <w:sz w:val="24"/>
          <w:szCs w:val="24"/>
          <w:lang w:val="en-US" w:eastAsia="zh-CN" w:bidi="ar-SA"/>
        </w:rPr>
        <w:t>有</w:t>
      </w:r>
      <w:r>
        <w:rPr>
          <w:rStyle w:val="9"/>
          <w:rFonts w:ascii="宋体" w:hAnsi="宋体" w:eastAsia="宋体"/>
          <w:b w:val="0"/>
          <w:i w:val="0"/>
          <w:caps w:val="0"/>
          <w:color w:val="000000"/>
          <w:spacing w:val="0"/>
          <w:w w:val="100"/>
          <w:kern w:val="0"/>
          <w:sz w:val="24"/>
          <w:szCs w:val="24"/>
          <w:lang w:val="zh-CN" w:eastAsia="zh-CN" w:bidi="ar-SA"/>
        </w:rPr>
        <w:t>）。</w:t>
      </w:r>
    </w:p>
    <w:p>
      <w:pPr>
        <w:snapToGrid w:val="0"/>
        <w:spacing w:before="0" w:beforeAutospacing="0" w:after="0" w:afterAutospacing="0" w:line="460" w:lineRule="exact"/>
        <w:ind w:firstLine="482" w:firstLineChars="200"/>
        <w:jc w:val="both"/>
        <w:textAlignment w:val="baseline"/>
        <w:rPr>
          <w:rStyle w:val="9"/>
          <w:rFonts w:ascii="宋体" w:hAnsi="宋体" w:eastAsia="宋体" w:cs="宋体"/>
          <w:b/>
          <w:bCs/>
          <w:i w:val="0"/>
          <w:caps w:val="0"/>
          <w:color w:val="000000"/>
          <w:spacing w:val="0"/>
          <w:w w:val="100"/>
          <w:kern w:val="0"/>
          <w:sz w:val="24"/>
          <w:szCs w:val="24"/>
          <w:lang w:val="zh-CN" w:eastAsia="zh-CN" w:bidi="ar-SA"/>
        </w:rPr>
      </w:pPr>
      <w:r>
        <w:rPr>
          <w:rStyle w:val="9"/>
          <w:rFonts w:ascii="宋体" w:hAnsi="宋体" w:eastAsia="宋体" w:cs="宋体"/>
          <w:b/>
          <w:bCs/>
          <w:i w:val="0"/>
          <w:caps w:val="0"/>
          <w:color w:val="000000"/>
          <w:spacing w:val="0"/>
          <w:w w:val="100"/>
          <w:kern w:val="0"/>
          <w:sz w:val="24"/>
          <w:szCs w:val="24"/>
          <w:lang w:val="zh-CN" w:eastAsia="zh-CN" w:bidi="ar-SA"/>
        </w:rPr>
        <w:t>第三条 交货日期及地点</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3.1乙方按以下第</w:t>
      </w:r>
      <w:r>
        <w:rPr>
          <w:rStyle w:val="9"/>
          <w:rFonts w:ascii="宋体" w:hAnsi="宋体" w:eastAsia="宋体"/>
          <w:b w:val="0"/>
          <w:i w:val="0"/>
          <w:caps w:val="0"/>
          <w:color w:val="000000"/>
          <w:spacing w:val="0"/>
          <w:w w:val="100"/>
          <w:kern w:val="2"/>
          <w:sz w:val="24"/>
          <w:szCs w:val="24"/>
          <w:u w:val="single" w:color="000000"/>
          <w:lang w:val="en-US" w:eastAsia="zh-CN" w:bidi="ar-SA"/>
        </w:rPr>
        <w:t>（1）</w:t>
      </w:r>
      <w:r>
        <w:rPr>
          <w:rStyle w:val="9"/>
          <w:rFonts w:ascii="宋体" w:hAnsi="宋体" w:eastAsia="宋体"/>
          <w:b w:val="0"/>
          <w:i w:val="0"/>
          <w:caps w:val="0"/>
          <w:color w:val="000000"/>
          <w:spacing w:val="0"/>
          <w:w w:val="100"/>
          <w:kern w:val="2"/>
          <w:sz w:val="24"/>
          <w:szCs w:val="24"/>
          <w:lang w:val="en-US" w:eastAsia="zh-CN" w:bidi="ar-SA"/>
        </w:rPr>
        <w:t>种供货期供货。</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(1)合同生效之日起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hint="eastAsia" w:ascii="宋体" w:hAnsi="宋体"/>
          <w:b w:val="0"/>
          <w:i w:val="0"/>
          <w:caps w:val="0"/>
          <w:color w:val="000000"/>
          <w:spacing w:val="0"/>
          <w:w w:val="100"/>
          <w:kern w:val="2"/>
          <w:sz w:val="24"/>
          <w:szCs w:val="24"/>
          <w:u w:val="single" w:color="000000"/>
          <w:lang w:val="en-US" w:eastAsia="zh-CN" w:bidi="ar-SA"/>
        </w:rPr>
        <w:t>3</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日内到货，并</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lang w:val="en-US" w:eastAsia="zh-CN" w:bidi="ar-SA"/>
        </w:rPr>
        <w:t>验收合格（如果供货要求包含安装、调试，则应为试运行验收合格）。</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（2)乙方按甲方要求，按时间计划逐批（次）供货，并</w:t>
      </w:r>
      <w:r>
        <w:rPr>
          <w:rStyle w:val="9"/>
          <w:rFonts w:ascii="宋体" w:hAnsi="宋体" w:eastAsia="宋体"/>
          <w:b w:val="0"/>
          <w:i w:val="0"/>
          <w:caps w:val="0"/>
          <w:color w:val="000000"/>
          <w:spacing w:val="0"/>
          <w:w w:val="100"/>
          <w:kern w:val="2"/>
          <w:sz w:val="24"/>
          <w:szCs w:val="24"/>
          <w:u w:val="single" w:color="000000"/>
          <w:lang w:val="en-US" w:eastAsia="zh-CN" w:bidi="ar-SA"/>
        </w:rPr>
        <w:t>开箱/试运行验</w:t>
      </w:r>
      <w:r>
        <w:rPr>
          <w:rStyle w:val="9"/>
          <w:rFonts w:ascii="宋体" w:hAnsi="宋体" w:eastAsia="宋体"/>
          <w:b w:val="0"/>
          <w:i w:val="0"/>
          <w:caps w:val="0"/>
          <w:color w:val="000000"/>
          <w:spacing w:val="0"/>
          <w:w w:val="100"/>
          <w:kern w:val="2"/>
          <w:sz w:val="24"/>
          <w:szCs w:val="24"/>
          <w:lang w:val="en-US" w:eastAsia="zh-CN" w:bidi="ar-SA"/>
        </w:rPr>
        <w:t>收合格（如果供货要求包含安装、调试，则应为试运行验收合格），具体交货日期以甲方通知为准。</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合同有效期为</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年，自合同签订之日起算。若合同到期前实际采购货物金额达到合同暂定总价的，合同提前终止（适用于按单价采购且分批供货的采购方式）。</w:t>
      </w:r>
    </w:p>
    <w:p>
      <w:pPr>
        <w:snapToGrid/>
        <w:spacing w:before="0" w:beforeAutospacing="0" w:after="12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（3）其它供货期要求：</w:t>
      </w:r>
      <w:r>
        <w:rPr>
          <w:rStyle w:val="9"/>
          <w:rFonts w:ascii="宋体" w:hAnsi="宋体" w:eastAsia="宋体"/>
          <w:b w:val="0"/>
          <w:i w:val="0"/>
          <w:caps w:val="0"/>
          <w:color w:val="000000"/>
          <w:spacing w:val="0"/>
          <w:w w:val="100"/>
          <w:kern w:val="2"/>
          <w:sz w:val="24"/>
          <w:szCs w:val="24"/>
          <w:u w:val="single" w:color="000000"/>
          <w:lang w:val="en-US" w:eastAsia="zh-CN" w:bidi="ar-SA"/>
        </w:rPr>
        <w:t xml:space="preserve"> 合同签订后尽快送货 </w:t>
      </w:r>
      <w:r>
        <w:rPr>
          <w:rStyle w:val="9"/>
          <w:rFonts w:ascii="宋体" w:hAnsi="宋体" w:eastAsia="宋体"/>
          <w:b w:val="0"/>
          <w:i w:val="0"/>
          <w:caps w:val="0"/>
          <w:color w:val="000000"/>
          <w:spacing w:val="0"/>
          <w:w w:val="100"/>
          <w:kern w:val="2"/>
          <w:sz w:val="24"/>
          <w:szCs w:val="24"/>
          <w:lang w:val="en-US" w:eastAsia="zh-CN" w:bidi="ar-SA"/>
        </w:rPr>
        <w:t xml:space="preserve">。   </w:t>
      </w:r>
    </w:p>
    <w:p>
      <w:pPr>
        <w:snapToGrid/>
        <w:spacing w:before="0" w:beforeAutospacing="0" w:after="12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3.2</w:t>
      </w:r>
      <w:r>
        <w:rPr>
          <w:rStyle w:val="9"/>
          <w:rFonts w:ascii="宋体" w:hAnsi="宋体" w:eastAsia="宋体" w:cs="宋体"/>
          <w:b w:val="0"/>
          <w:bCs/>
          <w:i w:val="0"/>
          <w:caps w:val="0"/>
          <w:color w:val="000000"/>
          <w:spacing w:val="0"/>
          <w:w w:val="100"/>
          <w:kern w:val="2"/>
          <w:sz w:val="24"/>
          <w:szCs w:val="24"/>
          <w:lang w:val="en-US" w:eastAsia="zh-CN" w:bidi="ar-SA"/>
        </w:rPr>
        <w:t>交货地点：</w:t>
      </w:r>
      <w:r>
        <w:rPr>
          <w:rStyle w:val="9"/>
          <w:rFonts w:ascii="宋体" w:hAnsi="宋体" w:eastAsia="宋体" w:cs="宋体"/>
          <w:b w:val="0"/>
          <w:bCs/>
          <w:i w:val="0"/>
          <w:caps w:val="0"/>
          <w:color w:val="000000"/>
          <w:spacing w:val="0"/>
          <w:w w:val="100"/>
          <w:kern w:val="2"/>
          <w:sz w:val="24"/>
          <w:szCs w:val="24"/>
          <w:u w:val="single" w:color="000000"/>
          <w:lang w:val="en-US" w:eastAsia="zh-CN" w:bidi="ar-SA"/>
        </w:rPr>
        <w:t xml:space="preserve"> 广州市净水有限公司大观分公司 </w:t>
      </w:r>
      <w:r>
        <w:rPr>
          <w:rStyle w:val="9"/>
          <w:rFonts w:ascii="宋体" w:hAnsi="宋体" w:eastAsia="宋体" w:cs="宋体"/>
          <w:b w:val="0"/>
          <w:bCs/>
          <w:i w:val="0"/>
          <w:caps w:val="0"/>
          <w:color w:val="000000"/>
          <w:spacing w:val="0"/>
          <w:w w:val="100"/>
          <w:kern w:val="2"/>
          <w:sz w:val="24"/>
          <w:szCs w:val="24"/>
          <w:lang w:val="en-US" w:eastAsia="zh-CN" w:bidi="ar-SA"/>
        </w:rPr>
        <w:t>（包括甲方指定的任一收货点），最终具体交货地点以甲方通知为准。</w:t>
      </w:r>
      <w:r>
        <w:rPr>
          <w:rStyle w:val="9"/>
          <w:rFonts w:ascii="宋体" w:hAnsi="宋体" w:eastAsia="宋体"/>
          <w:b w:val="0"/>
          <w:i w:val="0"/>
          <w:caps w:val="0"/>
          <w:color w:val="000000"/>
          <w:spacing w:val="0"/>
          <w:w w:val="100"/>
          <w:kern w:val="2"/>
          <w:sz w:val="24"/>
          <w:szCs w:val="24"/>
          <w:lang w:val="en-US" w:eastAsia="zh-CN" w:bidi="ar-SA"/>
        </w:rPr>
        <w:t xml:space="preserve"> </w:t>
      </w:r>
    </w:p>
    <w:p>
      <w:pPr>
        <w:numPr>
          <w:ilvl w:val="0"/>
          <w:numId w:val="7"/>
        </w:numPr>
        <w:snapToGrid w:val="0"/>
        <w:spacing w:before="0" w:beforeAutospacing="0" w:after="0" w:afterAutospacing="0" w:line="460" w:lineRule="exact"/>
        <w:ind w:firstLine="480" w:firstLineChars="200"/>
        <w:jc w:val="both"/>
        <w:textAlignment w:val="baseline"/>
        <w:rPr>
          <w:rFonts w:ascii="宋体" w:hAnsi="宋体" w:eastAsia="宋体"/>
          <w:b/>
          <w:i w:val="0"/>
          <w:caps w:val="0"/>
          <w:color w:val="000000"/>
          <w:spacing w:val="0"/>
          <w:w w:val="100"/>
          <w:sz w:val="24"/>
        </w:rPr>
      </w:pPr>
      <w:r>
        <w:rPr>
          <w:rStyle w:val="9"/>
          <w:rFonts w:ascii="宋体" w:hAnsi="宋体" w:eastAsia="宋体"/>
          <w:b w:val="0"/>
          <w:i w:val="0"/>
          <w:caps w:val="0"/>
          <w:color w:val="000000"/>
          <w:spacing w:val="0"/>
          <w:w w:val="100"/>
          <w:kern w:val="0"/>
          <w:sz w:val="24"/>
          <w:szCs w:val="24"/>
          <w:lang w:val="en-US" w:eastAsia="zh-CN" w:bidi="ar-SA"/>
        </w:rPr>
        <w:t>合同</w:t>
      </w:r>
      <w:r>
        <w:rPr>
          <w:rStyle w:val="9"/>
          <w:rFonts w:ascii="宋体" w:hAnsi="宋体" w:eastAsia="宋体"/>
          <w:b w:val="0"/>
          <w:i w:val="0"/>
          <w:caps w:val="0"/>
          <w:color w:val="000000"/>
          <w:spacing w:val="0"/>
          <w:w w:val="100"/>
          <w:kern w:val="2"/>
          <w:sz w:val="24"/>
          <w:szCs w:val="24"/>
          <w:lang w:val="en-US" w:eastAsia="zh-CN" w:bidi="ar-SA"/>
        </w:rPr>
        <w:t>单价为综合单价，指货物运到甲方指定地点的交货价，该价格包括但不限于：货物的生产、产品检验（含出厂及到货验收）、运输（含转运）、包装、装卸（含卸车费用）、</w:t>
      </w:r>
      <w:r>
        <w:rPr>
          <w:rStyle w:val="9"/>
          <w:rFonts w:ascii="宋体" w:hAnsi="宋体" w:eastAsia="宋体"/>
          <w:b w:val="0"/>
          <w:i w:val="0"/>
          <w:caps w:val="0"/>
          <w:color w:val="000000"/>
          <w:spacing w:val="0"/>
          <w:w w:val="100"/>
          <w:kern w:val="2"/>
          <w:sz w:val="24"/>
          <w:szCs w:val="24"/>
          <w:highlight w:val="none"/>
          <w:lang w:val="en-US" w:eastAsia="zh-CN" w:bidi="ar-SA"/>
        </w:rPr>
        <w:t>安装调试</w:t>
      </w:r>
      <w:r>
        <w:rPr>
          <w:rStyle w:val="9"/>
          <w:rFonts w:ascii="宋体" w:hAnsi="宋体" w:eastAsia="宋体"/>
          <w:b/>
          <w:i w:val="0"/>
          <w:caps w:val="0"/>
          <w:color w:val="000000"/>
          <w:spacing w:val="0"/>
          <w:w w:val="100"/>
          <w:kern w:val="2"/>
          <w:sz w:val="24"/>
          <w:szCs w:val="24"/>
          <w:highlight w:val="none"/>
          <w:lang w:val="en-US" w:eastAsia="zh-CN" w:bidi="ar-SA"/>
        </w:rPr>
        <w:t>（具体按“采购需求”）</w:t>
      </w:r>
      <w:r>
        <w:rPr>
          <w:rStyle w:val="9"/>
          <w:rFonts w:ascii="宋体" w:hAnsi="宋体" w:eastAsia="宋体"/>
          <w:b w:val="0"/>
          <w:i w:val="0"/>
          <w:caps w:val="0"/>
          <w:color w:val="000000"/>
          <w:spacing w:val="0"/>
          <w:w w:val="100"/>
          <w:kern w:val="2"/>
          <w:sz w:val="24"/>
          <w:szCs w:val="24"/>
          <w:lang w:val="en-US" w:eastAsia="zh-CN" w:bidi="ar-SA"/>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snapToGrid/>
        <w:spacing w:before="0" w:beforeAutospacing="0" w:after="0" w:afterAutospacing="0" w:line="460" w:lineRule="exact"/>
        <w:ind w:firstLine="600" w:firstLineChars="2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合同单价在合同有效期内为不变价。乙方已经充分考虑本合同履行期间的市场风险和国家政策性调整风险系数并已计入报价，因此合同单价在合同有效期内不因任何因素而作调整。</w:t>
      </w:r>
    </w:p>
    <w:p>
      <w:pPr>
        <w:snapToGrid/>
        <w:spacing w:before="0" w:beforeAutospacing="0" w:after="0" w:afterAutospacing="0" w:line="460" w:lineRule="exact"/>
        <w:ind w:left="420"/>
        <w:jc w:val="both"/>
        <w:textAlignment w:val="baseline"/>
        <w:rPr>
          <w:rStyle w:val="9"/>
          <w:rFonts w:ascii="宋体" w:hAnsi="宋体" w:eastAsia="宋体" w:cs="宋体"/>
          <w:b w:val="0"/>
          <w:bCs/>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第五条 支付方式</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u w:val="single" w:color="000000"/>
          <w:lang w:val="en-US" w:eastAsia="zh-CN" w:bidi="ar-SA"/>
        </w:rPr>
      </w:pPr>
      <w:r>
        <w:rPr>
          <w:rStyle w:val="9"/>
          <w:rFonts w:ascii="宋体" w:hAnsi="宋体" w:eastAsia="宋体"/>
          <w:b w:val="0"/>
          <w:i w:val="0"/>
          <w:caps w:val="0"/>
          <w:color w:val="000000"/>
          <w:spacing w:val="0"/>
          <w:w w:val="100"/>
          <w:kern w:val="2"/>
          <w:sz w:val="24"/>
          <w:szCs w:val="24"/>
          <w:lang w:val="en-US" w:eastAsia="zh-CN" w:bidi="ar-SA"/>
        </w:rPr>
        <w:t>5.1</w:t>
      </w:r>
      <w:r>
        <w:rPr>
          <w:rStyle w:val="9"/>
          <w:rFonts w:ascii="宋体" w:hAnsi="宋体" w:eastAsia="宋体" w:cs="宋体"/>
          <w:b w:val="0"/>
          <w:bCs/>
          <w:i w:val="0"/>
          <w:caps w:val="0"/>
          <w:color w:val="000000"/>
          <w:spacing w:val="0"/>
          <w:w w:val="100"/>
          <w:kern w:val="2"/>
          <w:sz w:val="24"/>
          <w:szCs w:val="24"/>
          <w:lang w:val="en-US" w:eastAsia="zh-CN" w:bidi="ar-SA"/>
        </w:rPr>
        <w:t>预付款支付：</w:t>
      </w:r>
      <w:r>
        <w:rPr>
          <w:rStyle w:val="9"/>
          <w:rFonts w:ascii="宋体" w:hAnsi="宋体" w:eastAsia="宋体" w:cs="宋体"/>
          <w:b w:val="0"/>
          <w:bCs/>
          <w:i w:val="0"/>
          <w:caps w:val="0"/>
          <w:color w:val="000000"/>
          <w:spacing w:val="0"/>
          <w:w w:val="100"/>
          <w:kern w:val="2"/>
          <w:sz w:val="24"/>
          <w:szCs w:val="24"/>
          <w:lang w:val="en-US" w:eastAsia="zh-CN" w:bidi="ar-SA"/>
        </w:rPr>
        <w:sym w:font="Wingdings 2" w:char="0052"/>
      </w:r>
      <w:r>
        <w:rPr>
          <w:rStyle w:val="9"/>
          <w:rFonts w:ascii="宋体" w:hAnsi="宋体" w:eastAsia="宋体" w:cs="宋体"/>
          <w:b w:val="0"/>
          <w:bCs/>
          <w:i w:val="0"/>
          <w:caps w:val="0"/>
          <w:color w:val="000000"/>
          <w:spacing w:val="0"/>
          <w:w w:val="100"/>
          <w:kern w:val="2"/>
          <w:sz w:val="24"/>
          <w:szCs w:val="24"/>
          <w:lang w:val="en-US" w:eastAsia="zh-CN" w:bidi="ar-SA"/>
        </w:rPr>
        <w:t xml:space="preserve">无；    </w:t>
      </w:r>
      <w:r>
        <w:rPr>
          <w:rStyle w:val="9"/>
          <w:rFonts w:ascii="宋体" w:hAnsi="宋体" w:eastAsia="宋体" w:cs="宋体"/>
          <w:b w:val="0"/>
          <w:bCs/>
          <w:i w:val="0"/>
          <w:caps w:val="0"/>
          <w:color w:val="000000"/>
          <w:spacing w:val="0"/>
          <w:w w:val="100"/>
          <w:kern w:val="2"/>
          <w:sz w:val="24"/>
          <w:szCs w:val="24"/>
          <w:lang w:val="en-US" w:eastAsia="zh-CN" w:bidi="ar-SA"/>
        </w:rPr>
        <w:sym w:font="Wingdings 2" w:char="00A3"/>
      </w:r>
      <w:r>
        <w:rPr>
          <w:rStyle w:val="9"/>
          <w:rFonts w:ascii="宋体" w:hAnsi="宋体" w:eastAsia="宋体" w:cs="宋体"/>
          <w:b w:val="0"/>
          <w:bCs/>
          <w:i w:val="0"/>
          <w:caps w:val="0"/>
          <w:color w:val="000000"/>
          <w:spacing w:val="0"/>
          <w:w w:val="100"/>
          <w:kern w:val="2"/>
          <w:sz w:val="24"/>
          <w:szCs w:val="24"/>
          <w:lang w:val="en-US" w:eastAsia="zh-CN" w:bidi="ar-SA"/>
        </w:rPr>
        <w:t>有，合同签订后，乙方开具</w:t>
      </w:r>
      <w:r>
        <w:rPr>
          <w:rStyle w:val="9"/>
          <w:rFonts w:ascii="宋体" w:hAnsi="宋体" w:eastAsia="宋体"/>
          <w:b w:val="0"/>
          <w:i w:val="0"/>
          <w:caps w:val="0"/>
          <w:color w:val="000000"/>
          <w:spacing w:val="0"/>
          <w:w w:val="100"/>
          <w:kern w:val="2"/>
          <w:sz w:val="24"/>
          <w:szCs w:val="24"/>
          <w:lang w:val="en-US" w:eastAsia="zh-CN" w:bidi="ar-SA"/>
        </w:rPr>
        <w:t>等额</w:t>
      </w:r>
      <w:r>
        <w:rPr>
          <w:rStyle w:val="9"/>
          <w:rFonts w:ascii="宋体" w:hAnsi="宋体" w:eastAsia="宋体" w:cs="宋体"/>
          <w:b w:val="0"/>
          <w:bCs/>
          <w:i w:val="0"/>
          <w:caps w:val="0"/>
          <w:color w:val="000000"/>
          <w:spacing w:val="0"/>
          <w:w w:val="100"/>
          <w:kern w:val="2"/>
          <w:sz w:val="24"/>
          <w:szCs w:val="24"/>
          <w:lang w:val="en-US" w:eastAsia="zh-CN" w:bidi="ar-SA"/>
        </w:rPr>
        <w:t>增值税专用发票及提交履约担保（如有）后</w:t>
      </w:r>
      <w:r>
        <w:rPr>
          <w:rStyle w:val="9"/>
          <w:rFonts w:ascii="宋体" w:hAnsi="宋体" w:eastAsia="宋体" w:cs="宋体"/>
          <w:b w:val="0"/>
          <w:bCs/>
          <w:i w:val="0"/>
          <w:caps w:val="0"/>
          <w:color w:val="000000"/>
          <w:spacing w:val="0"/>
          <w:w w:val="100"/>
          <w:kern w:val="2"/>
          <w:sz w:val="24"/>
          <w:szCs w:val="24"/>
          <w:u w:val="single" w:color="000000"/>
          <w:lang w:val="en-US" w:eastAsia="zh-CN" w:bidi="ar-SA"/>
        </w:rPr>
        <w:t>10</w:t>
      </w:r>
      <w:r>
        <w:rPr>
          <w:rStyle w:val="9"/>
          <w:rFonts w:ascii="宋体" w:hAnsi="宋体" w:eastAsia="宋体" w:cs="宋体"/>
          <w:b w:val="0"/>
          <w:bCs/>
          <w:i w:val="0"/>
          <w:caps w:val="0"/>
          <w:color w:val="000000"/>
          <w:spacing w:val="0"/>
          <w:w w:val="100"/>
          <w:kern w:val="2"/>
          <w:sz w:val="24"/>
          <w:szCs w:val="24"/>
          <w:lang w:val="en-US" w:eastAsia="zh-CN" w:bidi="ar-SA"/>
        </w:rPr>
        <w:t>个工作日内，甲方支付</w:t>
      </w:r>
      <w:r>
        <w:rPr>
          <w:rStyle w:val="9"/>
          <w:rFonts w:ascii="宋体" w:hAnsi="宋体" w:eastAsia="宋体"/>
          <w:b w:val="0"/>
          <w:i w:val="0"/>
          <w:caps w:val="0"/>
          <w:color w:val="000000"/>
          <w:spacing w:val="0"/>
          <w:w w:val="100"/>
          <w:kern w:val="2"/>
          <w:sz w:val="24"/>
          <w:szCs w:val="24"/>
          <w:u w:val="single" w:color="000000"/>
          <w:lang w:val="en-US" w:eastAsia="zh-CN" w:bidi="ar-SA"/>
        </w:rPr>
        <w:t>合同暂定总价</w:t>
      </w:r>
      <w:r>
        <w:rPr>
          <w:rStyle w:val="9"/>
          <w:rFonts w:ascii="宋体" w:hAnsi="宋体" w:eastAsia="宋体" w:cs="宋体"/>
          <w:b w:val="0"/>
          <w:bCs/>
          <w:i w:val="0"/>
          <w:caps w:val="0"/>
          <w:color w:val="000000"/>
          <w:spacing w:val="0"/>
          <w:w w:val="100"/>
          <w:kern w:val="2"/>
          <w:sz w:val="24"/>
          <w:szCs w:val="24"/>
          <w:u w:val="single" w:color="000000"/>
          <w:lang w:val="en-US" w:eastAsia="zh-CN" w:bidi="ar-SA"/>
        </w:rPr>
        <w:t xml:space="preserve">的 30%  </w:t>
      </w:r>
      <w:r>
        <w:rPr>
          <w:rStyle w:val="9"/>
          <w:rFonts w:ascii="宋体" w:hAnsi="宋体" w:eastAsia="宋体"/>
          <w:b w:val="0"/>
          <w:i w:val="0"/>
          <w:caps w:val="0"/>
          <w:color w:val="000000"/>
          <w:spacing w:val="0"/>
          <w:w w:val="100"/>
          <w:kern w:val="2"/>
          <w:sz w:val="24"/>
          <w:szCs w:val="24"/>
          <w:lang w:val="en-US" w:eastAsia="zh-CN" w:bidi="ar-SA"/>
        </w:rPr>
        <w:t>即</w:t>
      </w:r>
      <w:r>
        <w:rPr>
          <w:rStyle w:val="9"/>
          <w:rFonts w:ascii="宋体" w:hAnsi="宋体" w:eastAsia="宋体"/>
          <w:b w:val="0"/>
          <w:i w:val="0"/>
          <w:caps w:val="0"/>
          <w:color w:val="000000"/>
          <w:spacing w:val="0"/>
          <w:w w:val="100"/>
          <w:kern w:val="2"/>
          <w:sz w:val="24"/>
          <w:szCs w:val="24"/>
          <w:u w:val="single" w:color="000000"/>
          <w:lang w:val="en-US" w:eastAsia="zh-CN" w:bidi="ar-SA"/>
        </w:rPr>
        <w:t>￥    元，（大写： ）</w:t>
      </w:r>
      <w:r>
        <w:rPr>
          <w:rStyle w:val="9"/>
          <w:rFonts w:ascii="宋体" w:hAnsi="宋体" w:eastAsia="宋体"/>
          <w:b w:val="0"/>
          <w:i w:val="0"/>
          <w:caps w:val="0"/>
          <w:color w:val="000000"/>
          <w:spacing w:val="0"/>
          <w:w w:val="100"/>
          <w:kern w:val="2"/>
          <w:sz w:val="24"/>
          <w:szCs w:val="24"/>
          <w:lang w:val="en-US" w:eastAsia="zh-CN" w:bidi="ar-SA"/>
        </w:rPr>
        <w:t xml:space="preserve">  </w:t>
      </w:r>
      <w:r>
        <w:rPr>
          <w:rStyle w:val="9"/>
          <w:rFonts w:ascii="宋体" w:hAnsi="宋体" w:eastAsia="宋体" w:cs="宋体"/>
          <w:b w:val="0"/>
          <w:bCs/>
          <w:i w:val="0"/>
          <w:caps w:val="0"/>
          <w:color w:val="000000"/>
          <w:spacing w:val="0"/>
          <w:w w:val="100"/>
          <w:kern w:val="2"/>
          <w:sz w:val="24"/>
          <w:szCs w:val="24"/>
          <w:lang w:val="en-US" w:eastAsia="zh-CN" w:bidi="ar-SA"/>
        </w:rPr>
        <w:t>作为预付款。</w:t>
      </w:r>
      <w:r>
        <w:rPr>
          <w:rStyle w:val="9"/>
          <w:rFonts w:ascii="宋体" w:hAnsi="宋体" w:eastAsia="宋体"/>
          <w:b w:val="0"/>
          <w:i w:val="0"/>
          <w:caps w:val="0"/>
          <w:color w:val="000000"/>
          <w:spacing w:val="0"/>
          <w:w w:val="100"/>
          <w:kern w:val="2"/>
          <w:sz w:val="24"/>
          <w:szCs w:val="24"/>
          <w:lang w:val="en-US" w:eastAsia="zh-CN" w:bidi="ar-SA"/>
        </w:rPr>
        <w:t>若合同解除或终止，乙方在</w:t>
      </w:r>
      <w:r>
        <w:rPr>
          <w:rStyle w:val="9"/>
          <w:rFonts w:ascii="宋体" w:hAnsi="宋体" w:eastAsia="宋体"/>
          <w:b w:val="0"/>
          <w:i w:val="0"/>
          <w:caps w:val="0"/>
          <w:color w:val="000000"/>
          <w:spacing w:val="0"/>
          <w:w w:val="100"/>
          <w:kern w:val="2"/>
          <w:sz w:val="24"/>
          <w:szCs w:val="24"/>
          <w:u w:val="single" w:color="000000"/>
          <w:lang w:val="en-US" w:eastAsia="zh-CN" w:bidi="ar-SA"/>
        </w:rPr>
        <w:t xml:space="preserve"> 5 </w:t>
      </w:r>
      <w:r>
        <w:rPr>
          <w:rStyle w:val="9"/>
          <w:rFonts w:ascii="宋体" w:hAnsi="宋体" w:eastAsia="宋体"/>
          <w:b w:val="0"/>
          <w:i w:val="0"/>
          <w:caps w:val="0"/>
          <w:color w:val="000000"/>
          <w:spacing w:val="0"/>
          <w:w w:val="100"/>
          <w:kern w:val="2"/>
          <w:sz w:val="24"/>
          <w:szCs w:val="24"/>
          <w:lang w:val="en-US" w:eastAsia="zh-CN" w:bidi="ar-SA"/>
        </w:rPr>
        <w:t>个工作日内返还预付款</w:t>
      </w:r>
      <w:r>
        <w:rPr>
          <w:rStyle w:val="9"/>
          <w:rFonts w:ascii="宋体" w:hAnsi="宋体" w:eastAsia="宋体" w:cs="宋体"/>
          <w:b w:val="0"/>
          <w:bCs/>
          <w:i w:val="0"/>
          <w:caps w:val="0"/>
          <w:color w:val="000000"/>
          <w:spacing w:val="0"/>
          <w:w w:val="100"/>
          <w:kern w:val="0"/>
          <w:sz w:val="24"/>
          <w:szCs w:val="24"/>
          <w:lang w:val="en-US" w:eastAsia="zh-CN" w:bidi="ar-SA"/>
        </w:rPr>
        <w:t>（无息）</w:t>
      </w:r>
      <w:r>
        <w:rPr>
          <w:rStyle w:val="9"/>
          <w:rFonts w:ascii="宋体" w:hAnsi="宋体" w:eastAsia="宋体"/>
          <w:b w:val="0"/>
          <w:i w:val="0"/>
          <w:caps w:val="0"/>
          <w:color w:val="000000"/>
          <w:spacing w:val="0"/>
          <w:w w:val="100"/>
          <w:kern w:val="2"/>
          <w:sz w:val="24"/>
          <w:szCs w:val="24"/>
          <w:lang w:val="en-US" w:eastAsia="zh-CN" w:bidi="ar-SA"/>
        </w:rPr>
        <w:t>。</w:t>
      </w:r>
      <w:r>
        <w:rPr>
          <w:rStyle w:val="9"/>
          <w:rFonts w:ascii="宋体" w:hAnsi="宋体" w:eastAsia="宋体" w:cs="宋体"/>
          <w:b w:val="0"/>
          <w:bCs/>
          <w:i w:val="0"/>
          <w:caps w:val="0"/>
          <w:color w:val="000000"/>
          <w:spacing w:val="0"/>
          <w:w w:val="100"/>
          <w:kern w:val="0"/>
          <w:sz w:val="24"/>
          <w:szCs w:val="24"/>
          <w:lang w:val="en-US" w:eastAsia="zh-CN" w:bidi="ar-SA"/>
        </w:rPr>
        <w:t>逾期未返还，每逾期一天，乙方应按合同暂定总价的</w:t>
      </w:r>
      <w:r>
        <w:rPr>
          <w:rStyle w:val="9"/>
          <w:rFonts w:ascii="宋体" w:hAnsi="宋体" w:eastAsia="宋体" w:cs="宋体"/>
          <w:b w:val="0"/>
          <w:bCs/>
          <w:i w:val="0"/>
          <w:caps w:val="0"/>
          <w:color w:val="000000"/>
          <w:spacing w:val="0"/>
          <w:w w:val="100"/>
          <w:kern w:val="0"/>
          <w:sz w:val="24"/>
          <w:szCs w:val="24"/>
          <w:u w:val="single" w:color="000000"/>
          <w:lang w:val="en-US" w:eastAsia="zh-CN" w:bidi="ar-SA"/>
        </w:rPr>
        <w:t>万分之五/天</w:t>
      </w:r>
      <w:r>
        <w:rPr>
          <w:rStyle w:val="9"/>
          <w:rFonts w:ascii="宋体" w:hAnsi="宋体" w:eastAsia="宋体" w:cs="宋体"/>
          <w:b w:val="0"/>
          <w:bCs/>
          <w:i w:val="0"/>
          <w:caps w:val="0"/>
          <w:color w:val="000000"/>
          <w:spacing w:val="0"/>
          <w:w w:val="100"/>
          <w:kern w:val="0"/>
          <w:sz w:val="24"/>
          <w:szCs w:val="24"/>
          <w:lang w:val="en-US" w:eastAsia="zh-CN" w:bidi="ar-SA"/>
        </w:rPr>
        <w:t>支付违约金</w:t>
      </w:r>
      <w:r>
        <w:rPr>
          <w:rStyle w:val="9"/>
          <w:rFonts w:ascii="宋体" w:hAnsi="宋体" w:eastAsia="宋体"/>
          <w:b w:val="0"/>
          <w:i w:val="0"/>
          <w:caps w:val="0"/>
          <w:color w:val="000000"/>
          <w:spacing w:val="0"/>
          <w:w w:val="100"/>
          <w:kern w:val="2"/>
          <w:sz w:val="24"/>
          <w:szCs w:val="24"/>
          <w:lang w:val="en-US" w:eastAsia="zh-CN" w:bidi="ar-SA"/>
        </w:rPr>
        <w:t>。</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5.2支付方式：本合同款项按以下第</w:t>
      </w:r>
      <w:r>
        <w:rPr>
          <w:rStyle w:val="9"/>
          <w:rFonts w:ascii="宋体" w:hAnsi="宋体" w:eastAsia="宋体"/>
          <w:b w:val="0"/>
          <w:i w:val="0"/>
          <w:caps w:val="0"/>
          <w:color w:val="000000"/>
          <w:spacing w:val="0"/>
          <w:w w:val="100"/>
          <w:kern w:val="2"/>
          <w:sz w:val="24"/>
          <w:szCs w:val="24"/>
          <w:u w:val="single" w:color="000000"/>
          <w:lang w:val="en-US" w:eastAsia="zh-CN" w:bidi="ar-SA"/>
        </w:rPr>
        <w:t xml:space="preserve"> （3） </w:t>
      </w:r>
      <w:r>
        <w:rPr>
          <w:rStyle w:val="9"/>
          <w:rFonts w:ascii="宋体" w:hAnsi="宋体" w:eastAsia="宋体"/>
          <w:b w:val="0"/>
          <w:i w:val="0"/>
          <w:caps w:val="0"/>
          <w:color w:val="000000"/>
          <w:spacing w:val="0"/>
          <w:w w:val="100"/>
          <w:kern w:val="2"/>
          <w:sz w:val="24"/>
          <w:szCs w:val="24"/>
          <w:lang w:val="en-US" w:eastAsia="zh-CN" w:bidi="ar-SA"/>
        </w:rPr>
        <w:t>种方式支付。</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（1）本合同生效后，甲方支付乙方</w:t>
      </w:r>
      <w:r>
        <w:rPr>
          <w:rStyle w:val="9"/>
          <w:rFonts w:ascii="宋体" w:hAnsi="宋体" w:eastAsia="宋体"/>
          <w:b w:val="0"/>
          <w:i w:val="0"/>
          <w:caps w:val="0"/>
          <w:color w:val="000000"/>
          <w:spacing w:val="0"/>
          <w:w w:val="100"/>
          <w:kern w:val="2"/>
          <w:sz w:val="24"/>
          <w:szCs w:val="24"/>
          <w:u w:val="single" w:color="000000"/>
          <w:lang w:val="en-US" w:eastAsia="zh-CN" w:bidi="ar-SA"/>
        </w:rPr>
        <w:t>合同暂定总价30%</w:t>
      </w:r>
      <w:r>
        <w:rPr>
          <w:rStyle w:val="9"/>
          <w:rFonts w:ascii="宋体" w:hAnsi="宋体" w:eastAsia="宋体"/>
          <w:b w:val="0"/>
          <w:i w:val="0"/>
          <w:caps w:val="0"/>
          <w:color w:val="000000"/>
          <w:spacing w:val="0"/>
          <w:w w:val="100"/>
          <w:kern w:val="2"/>
          <w:sz w:val="24"/>
          <w:szCs w:val="24"/>
          <w:lang w:val="en-US" w:eastAsia="zh-CN" w:bidi="ar-SA"/>
        </w:rPr>
        <w:t>预付款，乙方按时供货，货物到齐且经</w:t>
      </w:r>
      <w:r>
        <w:rPr>
          <w:rStyle w:val="9"/>
          <w:rFonts w:ascii="宋体" w:hAnsi="宋体" w:eastAsia="宋体"/>
          <w:b w:val="0"/>
          <w:i w:val="0"/>
          <w:caps w:val="0"/>
          <w:color w:val="000000"/>
          <w:spacing w:val="0"/>
          <w:w w:val="100"/>
          <w:kern w:val="2"/>
          <w:sz w:val="24"/>
          <w:szCs w:val="24"/>
          <w:u w:val="single" w:color="000000"/>
          <w:lang w:val="en-US" w:eastAsia="zh-CN" w:bidi="ar-SA"/>
        </w:rPr>
        <w:t>开箱/试运行</w:t>
      </w:r>
      <w:r>
        <w:rPr>
          <w:rStyle w:val="9"/>
          <w:rFonts w:ascii="宋体" w:hAnsi="宋体" w:eastAsia="宋体"/>
          <w:b w:val="0"/>
          <w:i w:val="0"/>
          <w:caps w:val="0"/>
          <w:color w:val="000000"/>
          <w:spacing w:val="0"/>
          <w:w w:val="100"/>
          <w:kern w:val="2"/>
          <w:sz w:val="24"/>
          <w:szCs w:val="24"/>
          <w:lang w:val="en-US" w:eastAsia="zh-CN" w:bidi="ar-SA"/>
        </w:rPr>
        <w:t>验收合格，经甲方相关部门结算且乙方提交请款资料及等额增值税专用发票后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个工作日内，甲方向乙方支付至结算审定价总额的95%（含预付款），余款5%作为质量保证金。质保期自</w:t>
      </w:r>
      <w:r>
        <w:rPr>
          <w:rStyle w:val="9"/>
          <w:rFonts w:ascii="宋体" w:hAnsi="宋体" w:eastAsia="宋体"/>
          <w:b w:val="0"/>
          <w:i w:val="0"/>
          <w:caps w:val="0"/>
          <w:color w:val="000000"/>
          <w:spacing w:val="0"/>
          <w:w w:val="100"/>
          <w:kern w:val="2"/>
          <w:sz w:val="24"/>
          <w:szCs w:val="24"/>
          <w:u w:val="single" w:color="000000"/>
          <w:lang w:val="en-US" w:eastAsia="zh-CN" w:bidi="ar-SA"/>
        </w:rPr>
        <w:t>货物开箱/试运行</w:t>
      </w:r>
      <w:r>
        <w:rPr>
          <w:rStyle w:val="9"/>
          <w:rFonts w:ascii="宋体" w:hAnsi="宋体" w:eastAsia="宋体"/>
          <w:b w:val="0"/>
          <w:i w:val="0"/>
          <w:caps w:val="0"/>
          <w:color w:val="000000"/>
          <w:spacing w:val="0"/>
          <w:w w:val="100"/>
          <w:kern w:val="2"/>
          <w:sz w:val="24"/>
          <w:szCs w:val="24"/>
          <w:lang w:val="en-US" w:eastAsia="zh-CN" w:bidi="ar-SA"/>
        </w:rPr>
        <w:t>验收合格之日起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X      </w:t>
      </w:r>
      <w:r>
        <w:rPr>
          <w:rStyle w:val="9"/>
          <w:rFonts w:ascii="宋体" w:hAnsi="宋体" w:eastAsia="宋体"/>
          <w:b w:val="0"/>
          <w:i w:val="0"/>
          <w:caps w:val="0"/>
          <w:color w:val="000000"/>
          <w:spacing w:val="0"/>
          <w:w w:val="100"/>
          <w:kern w:val="2"/>
          <w:sz w:val="24"/>
          <w:szCs w:val="24"/>
          <w:lang w:val="en-US" w:eastAsia="zh-CN" w:bidi="ar-SA"/>
        </w:rPr>
        <w:t>年。质保期满后，乙方申请退还质保金并提供相关资料后的</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个工作日内，甲方支付质保金（无息）（适用于需支付预付款采购）。</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（2）本合同生效后，乙方按时供货，货物到齐且经</w:t>
      </w:r>
      <w:r>
        <w:rPr>
          <w:rStyle w:val="9"/>
          <w:rFonts w:ascii="宋体" w:hAnsi="宋体" w:eastAsia="宋体"/>
          <w:b w:val="0"/>
          <w:i w:val="0"/>
          <w:caps w:val="0"/>
          <w:color w:val="000000"/>
          <w:spacing w:val="0"/>
          <w:w w:val="100"/>
          <w:kern w:val="2"/>
          <w:sz w:val="24"/>
          <w:szCs w:val="24"/>
          <w:u w:val="single" w:color="000000"/>
          <w:lang w:val="en-US" w:eastAsia="zh-CN" w:bidi="ar-SA"/>
        </w:rPr>
        <w:t>开箱/试运行</w:t>
      </w:r>
      <w:r>
        <w:rPr>
          <w:rStyle w:val="9"/>
          <w:rFonts w:ascii="宋体" w:hAnsi="宋体" w:eastAsia="宋体"/>
          <w:b w:val="0"/>
          <w:i w:val="0"/>
          <w:caps w:val="0"/>
          <w:color w:val="000000"/>
          <w:spacing w:val="0"/>
          <w:w w:val="100"/>
          <w:kern w:val="2"/>
          <w:sz w:val="24"/>
          <w:szCs w:val="24"/>
          <w:lang w:val="en-US" w:eastAsia="zh-CN" w:bidi="ar-SA"/>
        </w:rPr>
        <w:t>验收合格后，甲方在收到乙方提交的请款资料及等额增值税专用发票后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个工作日内向乙方支付至货款总额的95%。余款5%作为质量保证金。质保期自</w:t>
      </w:r>
      <w:r>
        <w:rPr>
          <w:rStyle w:val="9"/>
          <w:rFonts w:ascii="宋体" w:hAnsi="宋体" w:eastAsia="宋体"/>
          <w:b w:val="0"/>
          <w:i w:val="0"/>
          <w:caps w:val="0"/>
          <w:color w:val="000000"/>
          <w:spacing w:val="0"/>
          <w:w w:val="100"/>
          <w:kern w:val="2"/>
          <w:sz w:val="24"/>
          <w:szCs w:val="24"/>
          <w:u w:val="single" w:color="000000"/>
          <w:lang w:val="en-US" w:eastAsia="zh-CN" w:bidi="ar-SA"/>
        </w:rPr>
        <w:t>货物开箱/试运行</w:t>
      </w:r>
      <w:r>
        <w:rPr>
          <w:rStyle w:val="9"/>
          <w:rFonts w:ascii="宋体" w:hAnsi="宋体" w:eastAsia="宋体"/>
          <w:b w:val="0"/>
          <w:i w:val="0"/>
          <w:caps w:val="0"/>
          <w:color w:val="000000"/>
          <w:spacing w:val="0"/>
          <w:w w:val="100"/>
          <w:kern w:val="2"/>
          <w:sz w:val="24"/>
          <w:szCs w:val="24"/>
          <w:lang w:val="en-US" w:eastAsia="zh-CN" w:bidi="ar-SA"/>
        </w:rPr>
        <w:t>验收合格之日起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X </w:t>
      </w:r>
      <w:r>
        <w:rPr>
          <w:rStyle w:val="9"/>
          <w:rFonts w:ascii="宋体" w:hAnsi="宋体" w:eastAsia="宋体"/>
          <w:b w:val="0"/>
          <w:i w:val="0"/>
          <w:caps w:val="0"/>
          <w:color w:val="000000"/>
          <w:spacing w:val="0"/>
          <w:w w:val="100"/>
          <w:kern w:val="2"/>
          <w:sz w:val="24"/>
          <w:szCs w:val="24"/>
          <w:lang w:val="en-US" w:eastAsia="zh-CN" w:bidi="ar-SA"/>
        </w:rPr>
        <w:t>年。质保期满后，乙方申请退还质保金并提供相关资料后的</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个工作日内，甲方支付质保金（无息）（适用于不需支付预付款采购）。</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（3）本合同生效后，乙方按时供货，货物到齐且</w:t>
      </w:r>
      <w:r>
        <w:rPr>
          <w:rStyle w:val="9"/>
          <w:rFonts w:ascii="宋体" w:hAnsi="宋体" w:eastAsia="宋体"/>
          <w:b w:val="0"/>
          <w:i w:val="0"/>
          <w:caps w:val="0"/>
          <w:color w:val="000000"/>
          <w:spacing w:val="0"/>
          <w:w w:val="100"/>
          <w:kern w:val="2"/>
          <w:sz w:val="24"/>
          <w:szCs w:val="24"/>
          <w:highlight w:val="none"/>
          <w:lang w:val="en-US" w:eastAsia="zh-CN" w:bidi="ar-SA"/>
        </w:rPr>
        <w:t>经</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lang w:val="en-US" w:eastAsia="zh-CN" w:bidi="ar-SA"/>
        </w:rPr>
        <w:t>验收合格后，甲方在收到乙方提交的请款资料及等额增值税专用发票后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个工作日内向乙方支付至货款总额的100%（适用于即时结清采购）。</w:t>
      </w:r>
    </w:p>
    <w:p>
      <w:pPr>
        <w:snapToGrid w:val="0"/>
        <w:spacing w:before="0" w:beforeAutospacing="0" w:after="0" w:afterAutospacing="0" w:line="460" w:lineRule="exact"/>
        <w:ind w:firstLine="360" w:firstLineChars="15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（4）本合同生效后，乙方按时分批供货，每批货物到齐且经</w:t>
      </w:r>
      <w:r>
        <w:rPr>
          <w:rStyle w:val="9"/>
          <w:rFonts w:ascii="宋体" w:hAnsi="宋体" w:eastAsia="宋体"/>
          <w:b w:val="0"/>
          <w:i w:val="0"/>
          <w:caps w:val="0"/>
          <w:color w:val="000000"/>
          <w:spacing w:val="0"/>
          <w:w w:val="100"/>
          <w:kern w:val="2"/>
          <w:sz w:val="24"/>
          <w:szCs w:val="24"/>
          <w:u w:val="single" w:color="000000"/>
          <w:lang w:val="en-US" w:eastAsia="zh-CN" w:bidi="ar-SA"/>
        </w:rPr>
        <w:t>开箱/试运行</w:t>
      </w:r>
      <w:r>
        <w:rPr>
          <w:rStyle w:val="9"/>
          <w:rFonts w:ascii="宋体" w:hAnsi="宋体" w:eastAsia="宋体"/>
          <w:b w:val="0"/>
          <w:i w:val="0"/>
          <w:caps w:val="0"/>
          <w:color w:val="000000"/>
          <w:spacing w:val="0"/>
          <w:w w:val="100"/>
          <w:kern w:val="2"/>
          <w:sz w:val="24"/>
          <w:szCs w:val="24"/>
          <w:lang w:val="en-US" w:eastAsia="zh-CN" w:bidi="ar-SA"/>
        </w:rPr>
        <w:t>验收合格后，甲方在收到乙方提交的请款资料及等额增值税专用发票后</w:t>
      </w:r>
      <w:r>
        <w:rPr>
          <w:rStyle w:val="9"/>
          <w:rFonts w:ascii="宋体" w:hAnsi="宋体" w:eastAsia="宋体"/>
          <w:b w:val="0"/>
          <w:i w:val="0"/>
          <w:caps w:val="0"/>
          <w:color w:val="000000"/>
          <w:spacing w:val="0"/>
          <w:w w:val="100"/>
          <w:kern w:val="2"/>
          <w:sz w:val="24"/>
          <w:szCs w:val="24"/>
          <w:u w:val="single" w:color="000000"/>
          <w:lang w:val="en-US" w:eastAsia="zh-CN" w:bidi="ar-SA"/>
        </w:rPr>
        <w:t>15</w:t>
      </w:r>
      <w:r>
        <w:rPr>
          <w:rStyle w:val="9"/>
          <w:rFonts w:ascii="宋体" w:hAnsi="宋体" w:eastAsia="宋体"/>
          <w:b w:val="0"/>
          <w:i w:val="0"/>
          <w:caps w:val="0"/>
          <w:color w:val="000000"/>
          <w:spacing w:val="0"/>
          <w:w w:val="100"/>
          <w:kern w:val="2"/>
          <w:sz w:val="24"/>
          <w:szCs w:val="24"/>
          <w:lang w:val="en-US" w:eastAsia="zh-CN" w:bidi="ar-SA"/>
        </w:rPr>
        <w:t>个工作日内向乙方支付至该批货款总额的100%（适用于分批供货且即时结清采购）。</w:t>
      </w:r>
    </w:p>
    <w:p>
      <w:pPr>
        <w:snapToGrid w:val="0"/>
        <w:spacing w:before="0" w:beforeAutospacing="0" w:after="0" w:afterAutospacing="0" w:line="460" w:lineRule="exact"/>
        <w:ind w:firstLine="240" w:firstLineChars="1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（5）其它支付方式：</w:t>
      </w:r>
      <w:r>
        <w:rPr>
          <w:rStyle w:val="9"/>
          <w:rFonts w:ascii="宋体" w:hAnsi="宋体" w:eastAsia="宋体"/>
          <w:b w:val="0"/>
          <w:i w:val="0"/>
          <w:caps w:val="0"/>
          <w:color w:val="000000"/>
          <w:spacing w:val="0"/>
          <w:w w:val="100"/>
          <w:kern w:val="2"/>
          <w:sz w:val="24"/>
          <w:szCs w:val="24"/>
          <w:u w:val="single" w:color="000000"/>
          <w:lang w:val="en-US" w:eastAsia="zh-CN" w:bidi="ar-SA"/>
        </w:rPr>
        <w:t xml:space="preserve">      /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5.3乙方收款账户：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960" w:firstLineChars="4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收款账号：</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960" w:firstLineChars="4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开户行：</w:t>
      </w: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乙方在收款前需向甲方提交等额增值税专用发票，增值税专用发票信息：</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u w:val="single" w:color="000000"/>
          <w:lang w:val="en-US" w:eastAsia="zh-CN" w:bidi="ar-SA"/>
        </w:rPr>
        <w:t xml:space="preserve">                          </w:t>
      </w:r>
      <w:r>
        <w:rPr>
          <w:rStyle w:val="9"/>
          <w:rFonts w:ascii="宋体" w:hAnsi="宋体" w:eastAsia="宋体"/>
          <w:b w:val="0"/>
          <w:i w:val="0"/>
          <w:caps w:val="0"/>
          <w:color w:val="000000"/>
          <w:spacing w:val="0"/>
          <w:w w:val="100"/>
          <w:kern w:val="2"/>
          <w:sz w:val="24"/>
          <w:szCs w:val="24"/>
          <w:lang w:val="en-US" w:eastAsia="zh-CN" w:bidi="ar-SA"/>
        </w:rPr>
        <w:t xml:space="preserve"> ；  </w:t>
      </w:r>
    </w:p>
    <w:p>
      <w:pPr>
        <w:snapToGrid/>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5.4付款方式：</w:t>
      </w:r>
      <w:r>
        <w:rPr>
          <w:rStyle w:val="9"/>
          <w:rFonts w:ascii="宋体" w:hAnsi="宋体" w:eastAsia="宋体" w:cs="宋体"/>
          <w:b w:val="0"/>
          <w:bCs/>
          <w:i w:val="0"/>
          <w:caps w:val="0"/>
          <w:color w:val="000000"/>
          <w:spacing w:val="0"/>
          <w:w w:val="100"/>
          <w:kern w:val="2"/>
          <w:sz w:val="24"/>
          <w:szCs w:val="24"/>
          <w:lang w:val="en-US" w:eastAsia="zh-CN" w:bidi="ar-SA"/>
        </w:rPr>
        <w:sym w:font="Wingdings 2" w:char="0052"/>
      </w:r>
      <w:r>
        <w:rPr>
          <w:rStyle w:val="9"/>
          <w:rFonts w:ascii="宋体" w:hAnsi="宋体" w:eastAsia="宋体"/>
          <w:b w:val="0"/>
          <w:i w:val="0"/>
          <w:caps w:val="0"/>
          <w:color w:val="000000"/>
          <w:spacing w:val="0"/>
          <w:w w:val="100"/>
          <w:kern w:val="2"/>
          <w:sz w:val="24"/>
          <w:szCs w:val="24"/>
          <w:lang w:val="en-US" w:eastAsia="zh-CN" w:bidi="ar-SA"/>
        </w:rPr>
        <w:t xml:space="preserve">网银支付；  </w:t>
      </w:r>
      <w:r>
        <w:rPr>
          <w:rStyle w:val="9"/>
          <w:rFonts w:ascii="宋体" w:hAnsi="宋体" w:eastAsia="宋体" w:cs="宋体"/>
          <w:b w:val="0"/>
          <w:bCs/>
          <w:i w:val="0"/>
          <w:caps w:val="0"/>
          <w:color w:val="000000"/>
          <w:spacing w:val="0"/>
          <w:w w:val="100"/>
          <w:kern w:val="2"/>
          <w:sz w:val="24"/>
          <w:szCs w:val="24"/>
          <w:lang w:val="en-US" w:eastAsia="zh-CN" w:bidi="ar-SA"/>
        </w:rPr>
        <w:sym w:font="Wingdings 2" w:char="00A3"/>
      </w:r>
      <w:r>
        <w:rPr>
          <w:rStyle w:val="9"/>
          <w:rFonts w:ascii="宋体" w:hAnsi="宋体" w:eastAsia="宋体"/>
          <w:b w:val="0"/>
          <w:i w:val="0"/>
          <w:caps w:val="0"/>
          <w:color w:val="000000"/>
          <w:spacing w:val="0"/>
          <w:w w:val="100"/>
          <w:kern w:val="2"/>
          <w:sz w:val="24"/>
          <w:szCs w:val="24"/>
          <w:lang w:val="en-US" w:eastAsia="zh-CN" w:bidi="ar-SA"/>
        </w:rPr>
        <w:t xml:space="preserve">支票；   </w:t>
      </w:r>
      <w:r>
        <w:rPr>
          <w:rStyle w:val="9"/>
          <w:rFonts w:ascii="宋体" w:hAnsi="宋体" w:eastAsia="宋体" w:cs="宋体"/>
          <w:b w:val="0"/>
          <w:bCs/>
          <w:i w:val="0"/>
          <w:caps w:val="0"/>
          <w:color w:val="000000"/>
          <w:spacing w:val="0"/>
          <w:w w:val="100"/>
          <w:kern w:val="2"/>
          <w:sz w:val="24"/>
          <w:szCs w:val="24"/>
          <w:lang w:val="en-US" w:eastAsia="zh-CN" w:bidi="ar-SA"/>
        </w:rPr>
        <w:sym w:font="Wingdings 2" w:char="00A3"/>
      </w:r>
      <w:r>
        <w:rPr>
          <w:rStyle w:val="9"/>
          <w:rFonts w:ascii="宋体" w:hAnsi="宋体" w:eastAsia="宋体"/>
          <w:b w:val="0"/>
          <w:i w:val="0"/>
          <w:caps w:val="0"/>
          <w:color w:val="000000"/>
          <w:spacing w:val="0"/>
          <w:w w:val="100"/>
          <w:kern w:val="2"/>
          <w:sz w:val="24"/>
          <w:szCs w:val="24"/>
          <w:lang w:val="en-US" w:eastAsia="zh-CN" w:bidi="ar-SA"/>
        </w:rPr>
        <w:t xml:space="preserve">其他：       </w:t>
      </w:r>
    </w:p>
    <w:p>
      <w:pPr>
        <w:snapToGrid/>
        <w:spacing w:before="0" w:beforeAutospacing="0" w:after="0" w:afterAutospacing="0" w:line="460" w:lineRule="exact"/>
        <w:ind w:firstLine="720" w:firstLineChars="300"/>
        <w:jc w:val="both"/>
        <w:textAlignment w:val="baseline"/>
        <w:rPr>
          <w:rStyle w:val="9"/>
          <w:rFonts w:ascii="Times New Roman" w:hAnsi="宋体" w:eastAsia="宋体"/>
          <w:b w:val="0"/>
          <w:i w:val="0"/>
          <w:caps w:val="0"/>
          <w:color w:val="000000"/>
          <w:spacing w:val="0"/>
          <w:w w:val="100"/>
          <w:kern w:val="2"/>
          <w:sz w:val="21"/>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（建议采用网银支付、支票两种形式中之一）。</w:t>
      </w:r>
    </w:p>
    <w:p>
      <w:pPr>
        <w:snapToGrid w:val="0"/>
        <w:spacing w:before="0" w:beforeAutospacing="0" w:after="0" w:afterAutospacing="0" w:line="460" w:lineRule="exact"/>
        <w:ind w:firstLine="482"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第六条 违约责任</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6.1单方面取消合同：任意一方未经对方同意单方面取消合同，应按</w:t>
      </w:r>
      <w:r>
        <w:rPr>
          <w:rStyle w:val="9"/>
          <w:rFonts w:ascii="宋体" w:hAnsi="宋体" w:eastAsia="宋体"/>
          <w:b w:val="0"/>
          <w:i w:val="0"/>
          <w:caps w:val="0"/>
          <w:color w:val="000000"/>
          <w:spacing w:val="0"/>
          <w:w w:val="100"/>
          <w:kern w:val="2"/>
          <w:sz w:val="24"/>
          <w:szCs w:val="24"/>
          <w:u w:val="single" w:color="000000"/>
          <w:lang w:val="en-US" w:eastAsia="zh-CN" w:bidi="ar-SA"/>
        </w:rPr>
        <w:t>合同暂定总价的30%</w:t>
      </w:r>
      <w:r>
        <w:rPr>
          <w:rStyle w:val="9"/>
          <w:rFonts w:ascii="宋体" w:hAnsi="宋体" w:eastAsia="宋体"/>
          <w:b w:val="0"/>
          <w:i w:val="0"/>
          <w:caps w:val="0"/>
          <w:color w:val="000000"/>
          <w:spacing w:val="0"/>
          <w:w w:val="100"/>
          <w:kern w:val="2"/>
          <w:sz w:val="24"/>
          <w:szCs w:val="24"/>
          <w:lang w:val="en-US" w:eastAsia="zh-CN" w:bidi="ar-SA"/>
        </w:rPr>
        <w:t>向对方赔偿。</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6.2乙方不能按时交货的，每逾期1日，按</w:t>
      </w:r>
      <w:r>
        <w:rPr>
          <w:rStyle w:val="9"/>
          <w:rFonts w:ascii="宋体" w:hAnsi="宋体" w:eastAsia="宋体"/>
          <w:b w:val="0"/>
          <w:i w:val="0"/>
          <w:caps w:val="0"/>
          <w:color w:val="000000"/>
          <w:spacing w:val="0"/>
          <w:w w:val="100"/>
          <w:kern w:val="2"/>
          <w:sz w:val="24"/>
          <w:szCs w:val="24"/>
          <w:u w:val="single" w:color="000000"/>
          <w:lang w:val="en-US" w:eastAsia="zh-CN" w:bidi="ar-SA"/>
        </w:rPr>
        <w:t>迟交货物总价的 1%支付违约金</w:t>
      </w:r>
      <w:r>
        <w:rPr>
          <w:rStyle w:val="9"/>
          <w:rFonts w:ascii="宋体" w:hAnsi="宋体" w:eastAsia="宋体"/>
          <w:b w:val="0"/>
          <w:i w:val="0"/>
          <w:caps w:val="0"/>
          <w:color w:val="000000"/>
          <w:spacing w:val="0"/>
          <w:w w:val="100"/>
          <w:kern w:val="2"/>
          <w:sz w:val="24"/>
          <w:szCs w:val="24"/>
          <w:lang w:val="en-US" w:eastAsia="zh-CN" w:bidi="ar-SA"/>
        </w:rPr>
        <w:t>，逾期达到</w:t>
      </w:r>
      <w:r>
        <w:rPr>
          <w:rStyle w:val="9"/>
          <w:rFonts w:ascii="宋体" w:hAnsi="宋体" w:eastAsia="宋体"/>
          <w:b w:val="0"/>
          <w:i w:val="0"/>
          <w:caps w:val="0"/>
          <w:color w:val="000000"/>
          <w:spacing w:val="0"/>
          <w:w w:val="100"/>
          <w:kern w:val="2"/>
          <w:sz w:val="24"/>
          <w:szCs w:val="24"/>
          <w:u w:val="single" w:color="000000"/>
          <w:lang w:val="en-US" w:eastAsia="zh-CN" w:bidi="ar-SA"/>
        </w:rPr>
        <w:t xml:space="preserve"> 14 </w:t>
      </w:r>
      <w:r>
        <w:rPr>
          <w:rStyle w:val="9"/>
          <w:rFonts w:ascii="宋体" w:hAnsi="宋体" w:eastAsia="宋体"/>
          <w:b w:val="0"/>
          <w:i w:val="0"/>
          <w:caps w:val="0"/>
          <w:color w:val="000000"/>
          <w:spacing w:val="0"/>
          <w:w w:val="100"/>
          <w:kern w:val="2"/>
          <w:sz w:val="24"/>
          <w:szCs w:val="24"/>
          <w:lang w:val="en-US" w:eastAsia="zh-CN" w:bidi="ar-SA"/>
        </w:rPr>
        <w:t>天及以上的，甲方有权解除合同。</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6.3 货物</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highlight w:val="none"/>
          <w:lang w:val="en-US" w:eastAsia="zh-CN" w:bidi="ar-SA"/>
        </w:rPr>
        <w:t>验收不合格或货物在</w:t>
      </w:r>
      <w:r>
        <w:rPr>
          <w:rStyle w:val="9"/>
          <w:rFonts w:ascii="宋体" w:hAnsi="宋体" w:eastAsia="宋体"/>
          <w:b w:val="0"/>
          <w:i w:val="0"/>
          <w:caps w:val="0"/>
          <w:color w:val="000000"/>
          <w:spacing w:val="0"/>
          <w:w w:val="100"/>
          <w:kern w:val="2"/>
          <w:sz w:val="24"/>
          <w:szCs w:val="24"/>
          <w:highlight w:val="none"/>
          <w:u w:val="single" w:color="000000"/>
          <w:lang w:val="en-US" w:eastAsia="zh-CN" w:bidi="ar-SA"/>
        </w:rPr>
        <w:t>开箱</w:t>
      </w:r>
      <w:r>
        <w:rPr>
          <w:rStyle w:val="9"/>
          <w:rFonts w:ascii="宋体" w:hAnsi="宋体" w:eastAsia="宋体"/>
          <w:b w:val="0"/>
          <w:i w:val="0"/>
          <w:caps w:val="0"/>
          <w:color w:val="000000"/>
          <w:spacing w:val="0"/>
          <w:w w:val="100"/>
          <w:kern w:val="2"/>
          <w:sz w:val="24"/>
          <w:szCs w:val="24"/>
          <w:highlight w:val="none"/>
          <w:lang w:val="en-US" w:eastAsia="zh-CN" w:bidi="ar-SA"/>
        </w:rPr>
        <w:t>验</w:t>
      </w:r>
      <w:r>
        <w:rPr>
          <w:rStyle w:val="9"/>
          <w:rFonts w:ascii="宋体" w:hAnsi="宋体" w:eastAsia="宋体"/>
          <w:b w:val="0"/>
          <w:i w:val="0"/>
          <w:caps w:val="0"/>
          <w:color w:val="000000"/>
          <w:spacing w:val="0"/>
          <w:w w:val="100"/>
          <w:kern w:val="2"/>
          <w:sz w:val="24"/>
          <w:szCs w:val="24"/>
          <w:lang w:val="en-US" w:eastAsia="zh-CN" w:bidi="ar-SA"/>
        </w:rPr>
        <w:t>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Style w:val="9"/>
          <w:rFonts w:ascii="宋体" w:hAnsi="宋体" w:eastAsia="宋体"/>
          <w:b w:val="0"/>
          <w:i w:val="0"/>
          <w:caps w:val="0"/>
          <w:color w:val="000000"/>
          <w:spacing w:val="0"/>
          <w:w w:val="100"/>
          <w:kern w:val="2"/>
          <w:sz w:val="24"/>
          <w:szCs w:val="24"/>
          <w:u w:val="single" w:color="000000"/>
          <w:lang w:val="en-US" w:eastAsia="zh-CN" w:bidi="ar-SA"/>
        </w:rPr>
        <w:t>更换货物总价的10%</w:t>
      </w:r>
      <w:r>
        <w:rPr>
          <w:rStyle w:val="9"/>
          <w:rFonts w:ascii="宋体" w:hAnsi="宋体" w:eastAsia="宋体"/>
          <w:b w:val="0"/>
          <w:i w:val="0"/>
          <w:caps w:val="0"/>
          <w:color w:val="000000"/>
          <w:spacing w:val="0"/>
          <w:w w:val="100"/>
          <w:kern w:val="2"/>
          <w:sz w:val="24"/>
          <w:szCs w:val="24"/>
          <w:lang w:val="en-US" w:eastAsia="zh-CN" w:bidi="ar-SA"/>
        </w:rPr>
        <w:t>支付违约金，乙方承担由此产生的一切损失和费用。</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6.4 乙方不履行合同义务、或履行合同义务不符合合同约定、或违反国家、省、市行业标准的，甲方有权要求乙方限期整改。乙方逾期未完成整改的，每项每超过1日支付违约金人民币1万元，超过</w:t>
      </w:r>
      <w:r>
        <w:rPr>
          <w:rStyle w:val="9"/>
          <w:rFonts w:ascii="宋体" w:hAnsi="宋体" w:eastAsia="宋体"/>
          <w:b w:val="0"/>
          <w:i w:val="0"/>
          <w:caps w:val="0"/>
          <w:color w:val="000000"/>
          <w:spacing w:val="0"/>
          <w:w w:val="100"/>
          <w:kern w:val="2"/>
          <w:sz w:val="24"/>
          <w:szCs w:val="24"/>
          <w:u w:val="single" w:color="000000"/>
          <w:lang w:val="en-US" w:eastAsia="zh-CN" w:bidi="ar-SA"/>
        </w:rPr>
        <w:t xml:space="preserve">_14 </w:t>
      </w:r>
      <w:r>
        <w:rPr>
          <w:rStyle w:val="9"/>
          <w:rFonts w:ascii="宋体" w:hAnsi="宋体" w:eastAsia="宋体"/>
          <w:b w:val="0"/>
          <w:i w:val="0"/>
          <w:caps w:val="0"/>
          <w:color w:val="000000"/>
          <w:spacing w:val="0"/>
          <w:w w:val="100"/>
          <w:kern w:val="2"/>
          <w:sz w:val="24"/>
          <w:szCs w:val="24"/>
          <w:lang w:val="en-US" w:eastAsia="zh-CN" w:bidi="ar-SA"/>
        </w:rPr>
        <w:t>日，甲方有权解除合同并要求乙方支付</w:t>
      </w:r>
      <w:r>
        <w:rPr>
          <w:rStyle w:val="9"/>
          <w:rFonts w:ascii="宋体" w:hAnsi="宋体" w:eastAsia="宋体"/>
          <w:b w:val="0"/>
          <w:i w:val="0"/>
          <w:caps w:val="0"/>
          <w:color w:val="000000"/>
          <w:spacing w:val="0"/>
          <w:w w:val="100"/>
          <w:kern w:val="2"/>
          <w:sz w:val="24"/>
          <w:szCs w:val="24"/>
          <w:u w:val="single" w:color="000000"/>
          <w:lang w:val="en-US" w:eastAsia="zh-CN" w:bidi="ar-SA"/>
        </w:rPr>
        <w:t>合同暂定总价的20%</w:t>
      </w:r>
      <w:r>
        <w:rPr>
          <w:rStyle w:val="9"/>
          <w:rFonts w:ascii="宋体" w:hAnsi="宋体" w:eastAsia="宋体"/>
          <w:b w:val="0"/>
          <w:i w:val="0"/>
          <w:caps w:val="0"/>
          <w:color w:val="000000"/>
          <w:spacing w:val="0"/>
          <w:w w:val="100"/>
          <w:kern w:val="2"/>
          <w:sz w:val="24"/>
          <w:szCs w:val="24"/>
          <w:lang w:val="en-US" w:eastAsia="zh-CN" w:bidi="ar-SA"/>
        </w:rPr>
        <w:t>作为违约金（</w:t>
      </w:r>
      <w:r>
        <w:rPr>
          <w:rStyle w:val="9"/>
          <w:rFonts w:ascii="Times New Roman" w:hAnsi="Times New Roman" w:eastAsia="宋体"/>
          <w:b w:val="0"/>
          <w:i w:val="0"/>
          <w:caps w:val="0"/>
          <w:color w:val="000000"/>
          <w:spacing w:val="0"/>
          <w:w w:val="100"/>
          <w:kern w:val="2"/>
          <w:sz w:val="24"/>
          <w:lang w:val="en-US" w:eastAsia="zh-CN" w:bidi="ar-SA"/>
        </w:rPr>
        <w:t>如合同另行约定违约责任，从其约定</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50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6.5</w:t>
      </w:r>
      <w:r>
        <w:rPr>
          <w:rStyle w:val="9"/>
          <w:rFonts w:ascii="宋体" w:hAnsi="宋体" w:eastAsia="宋体" w:cs="宋体"/>
          <w:b w:val="0"/>
          <w:bCs/>
          <w:i w:val="0"/>
          <w:caps w:val="0"/>
          <w:spacing w:val="0"/>
          <w:w w:val="100"/>
          <w:kern w:val="2"/>
          <w:sz w:val="24"/>
          <w:lang w:val="en-US" w:eastAsia="zh-CN" w:bidi="ar-SA"/>
        </w:rPr>
        <w:t>在合同有效期内，若乙方发生不诚信行为情形的，乙方自愿接受甲方按《广州市净水有限公司经营建设项目参建企业不诚信行为管理办法》处理。具体处理标准详见附件3。</w:t>
      </w:r>
    </w:p>
    <w:p>
      <w:pPr>
        <w:snapToGrid w:val="0"/>
        <w:spacing w:before="0" w:beforeAutospacing="0" w:after="0" w:afterAutospacing="0" w:line="460" w:lineRule="exact"/>
        <w:ind w:firstLine="482" w:firstLineChars="200"/>
        <w:jc w:val="both"/>
        <w:textAlignment w:val="baseline"/>
        <w:rPr>
          <w:rStyle w:val="9"/>
          <w:rFonts w:ascii="宋体" w:hAnsi="宋体" w:eastAsia="宋体" w:cs="宋体"/>
          <w:b/>
          <w:bCs/>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第七条 不可抗力</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（1）地震、火山爆发、滑坡、暴雨（橙色预警及以上）、台风（黄色预警及以上）、海啸、龙卷风、大面积流行病(如：非典型性肺炎等)或瘟疫；</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（2）战争行为、入侵、武装冲突或外敌行为、封锁、暴乱、恐怖行为或军事演习；</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napToGrid w:val="0"/>
        <w:spacing w:before="0" w:beforeAutospacing="0" w:after="0" w:afterAutospacing="0" w:line="460" w:lineRule="exact"/>
        <w:ind w:firstLine="480"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napToGrid w:val="0"/>
        <w:spacing w:before="0" w:beforeAutospacing="0" w:after="0" w:afterAutospacing="0" w:line="460" w:lineRule="exact"/>
        <w:ind w:firstLine="482" w:firstLineChars="200"/>
        <w:jc w:val="both"/>
        <w:textAlignment w:val="baseline"/>
        <w:rPr>
          <w:rStyle w:val="9"/>
          <w:rFonts w:ascii="宋体" w:hAnsi="宋体" w:eastAsia="宋体" w:cs="宋体"/>
          <w:b w:val="0"/>
          <w:bCs/>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第八条 争议解决</w:t>
      </w:r>
    </w:p>
    <w:p>
      <w:pPr>
        <w:snapToGrid/>
        <w:spacing w:before="0" w:beforeAutospacing="0" w:after="0" w:afterAutospacing="0" w:line="460" w:lineRule="exact"/>
        <w:ind w:firstLine="720" w:firstLineChars="3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val="0"/>
          <w:bCs/>
          <w:i w:val="0"/>
          <w:caps w:val="0"/>
          <w:color w:val="000000"/>
          <w:spacing w:val="0"/>
          <w:w w:val="100"/>
          <w:kern w:val="2"/>
          <w:sz w:val="24"/>
          <w:szCs w:val="24"/>
          <w:lang w:val="en-US" w:eastAsia="zh-CN" w:bidi="ar-SA"/>
        </w:rPr>
        <w:t>8.1因本合同引起的或与本合同有关的任何争议，甲乙双方应友好协商解决，如协商不成，任何一方可依法向甲方所在地</w:t>
      </w:r>
      <w:r>
        <w:rPr>
          <w:rStyle w:val="9"/>
          <w:rFonts w:ascii="宋体" w:hAnsi="宋体" w:eastAsia="宋体" w:cs="宋体"/>
          <w:b w:val="0"/>
          <w:bCs/>
          <w:i w:val="0"/>
          <w:caps w:val="0"/>
          <w:color w:val="000000"/>
          <w:spacing w:val="0"/>
          <w:w w:val="100"/>
          <w:kern w:val="2"/>
          <w:sz w:val="24"/>
          <w:szCs w:val="24"/>
          <w:u w:val="single" w:color="000000"/>
          <w:lang w:val="en-US" w:eastAsia="zh-CN" w:bidi="ar-SA"/>
        </w:rPr>
        <w:t>人民法院</w:t>
      </w:r>
      <w:r>
        <w:rPr>
          <w:rStyle w:val="9"/>
          <w:rFonts w:ascii="宋体" w:hAnsi="宋体" w:eastAsia="宋体" w:cs="宋体"/>
          <w:b w:val="0"/>
          <w:bCs/>
          <w:i w:val="0"/>
          <w:caps w:val="0"/>
          <w:color w:val="000000"/>
          <w:spacing w:val="0"/>
          <w:w w:val="100"/>
          <w:kern w:val="2"/>
          <w:sz w:val="24"/>
          <w:szCs w:val="24"/>
          <w:lang w:val="en-US" w:eastAsia="zh-CN" w:bidi="ar-SA"/>
        </w:rPr>
        <w:t>提起诉讼</w:t>
      </w:r>
      <w:r>
        <w:rPr>
          <w:rStyle w:val="9"/>
          <w:rFonts w:ascii="宋体" w:hAnsi="宋体" w:eastAsia="宋体"/>
          <w:b w:val="0"/>
          <w:i w:val="0"/>
          <w:caps w:val="0"/>
          <w:color w:val="000000"/>
          <w:spacing w:val="0"/>
          <w:w w:val="100"/>
          <w:kern w:val="2"/>
          <w:sz w:val="24"/>
          <w:szCs w:val="24"/>
          <w:lang w:val="en-US" w:eastAsia="zh-CN" w:bidi="ar-SA"/>
        </w:rPr>
        <w:t>。</w:t>
      </w:r>
    </w:p>
    <w:p>
      <w:pPr>
        <w:snapToGrid/>
        <w:spacing w:before="0" w:beforeAutospacing="0" w:after="0" w:afterAutospacing="0" w:line="460" w:lineRule="exact"/>
        <w:ind w:firstLine="720" w:firstLineChars="3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8.2在甲方同意的情况下，除有争端之外的合同其它部分在争端解决前应继续执行。</w:t>
      </w:r>
    </w:p>
    <w:p>
      <w:pPr>
        <w:snapToGrid/>
        <w:spacing w:before="0" w:beforeAutospacing="0" w:after="0" w:afterAutospacing="0" w:line="460" w:lineRule="exact"/>
        <w:ind w:firstLine="482" w:firstLineChars="2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4"/>
          <w:szCs w:val="24"/>
          <w:lang w:val="en-US" w:eastAsia="zh-CN" w:bidi="ar-SA"/>
        </w:rPr>
        <w:t>第九条 其他</w:t>
      </w:r>
    </w:p>
    <w:p>
      <w:pPr>
        <w:snapToGrid/>
        <w:spacing w:before="0" w:beforeAutospacing="0" w:after="0" w:afterAutospacing="0" w:line="460" w:lineRule="exact"/>
        <w:ind w:firstLine="638" w:firstLineChars="266"/>
        <w:jc w:val="both"/>
        <w:textAlignment w:val="baseline"/>
        <w:rPr>
          <w:rStyle w:val="9"/>
          <w:rFonts w:ascii="宋体" w:hAnsi="宋体" w:eastAsia="宋体"/>
          <w:b/>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9.1本协议未尽事宜，可由甲乙双方另行签订补充协议。补充协议与本合同具有同等法律效力。</w:t>
      </w:r>
    </w:p>
    <w:p>
      <w:pPr>
        <w:snapToGrid/>
        <w:spacing w:before="0" w:beforeAutospacing="0" w:after="0" w:afterAutospacing="0" w:line="460" w:lineRule="exact"/>
        <w:ind w:firstLine="638" w:firstLineChars="266"/>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9.2本合同自甲乙双方法定代表人或授权代理人签字并加盖公章之日起生效。</w:t>
      </w:r>
    </w:p>
    <w:p>
      <w:pPr>
        <w:snapToGrid/>
        <w:spacing w:before="0" w:beforeAutospacing="0" w:after="0" w:afterAutospacing="0" w:line="460" w:lineRule="exact"/>
        <w:ind w:firstLine="638" w:firstLineChars="266"/>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9.3本合同一式</w:t>
      </w:r>
      <w:r>
        <w:rPr>
          <w:rStyle w:val="9"/>
          <w:rFonts w:ascii="宋体" w:hAnsi="宋体" w:eastAsia="宋体"/>
          <w:b w:val="0"/>
          <w:i w:val="0"/>
          <w:caps w:val="0"/>
          <w:color w:val="000000"/>
          <w:spacing w:val="0"/>
          <w:w w:val="100"/>
          <w:kern w:val="2"/>
          <w:sz w:val="24"/>
          <w:szCs w:val="24"/>
          <w:u w:val="single" w:color="000000"/>
          <w:lang w:val="en-US" w:eastAsia="zh-CN" w:bidi="ar-SA"/>
        </w:rPr>
        <w:t xml:space="preserve"> 陆 </w:t>
      </w:r>
      <w:r>
        <w:rPr>
          <w:rStyle w:val="9"/>
          <w:rFonts w:ascii="宋体" w:hAnsi="宋体" w:eastAsia="宋体"/>
          <w:b w:val="0"/>
          <w:i w:val="0"/>
          <w:caps w:val="0"/>
          <w:color w:val="000000"/>
          <w:spacing w:val="0"/>
          <w:w w:val="100"/>
          <w:kern w:val="2"/>
          <w:sz w:val="24"/>
          <w:szCs w:val="24"/>
          <w:lang w:val="en-US" w:eastAsia="zh-CN" w:bidi="ar-SA"/>
        </w:rPr>
        <w:t>份，甲方执</w:t>
      </w:r>
      <w:r>
        <w:rPr>
          <w:rStyle w:val="9"/>
          <w:rFonts w:ascii="宋体" w:hAnsi="宋体" w:eastAsia="宋体"/>
          <w:b w:val="0"/>
          <w:i w:val="0"/>
          <w:caps w:val="0"/>
          <w:color w:val="000000"/>
          <w:spacing w:val="0"/>
          <w:w w:val="100"/>
          <w:kern w:val="2"/>
          <w:sz w:val="24"/>
          <w:szCs w:val="24"/>
          <w:u w:val="single" w:color="000000"/>
          <w:lang w:val="en-US" w:eastAsia="zh-CN" w:bidi="ar-SA"/>
        </w:rPr>
        <w:t xml:space="preserve"> 肆 </w:t>
      </w:r>
      <w:r>
        <w:rPr>
          <w:rStyle w:val="9"/>
          <w:rFonts w:ascii="宋体" w:hAnsi="宋体" w:eastAsia="宋体"/>
          <w:b w:val="0"/>
          <w:i w:val="0"/>
          <w:caps w:val="0"/>
          <w:color w:val="000000"/>
          <w:spacing w:val="0"/>
          <w:w w:val="100"/>
          <w:kern w:val="2"/>
          <w:sz w:val="24"/>
          <w:szCs w:val="24"/>
          <w:lang w:val="en-US" w:eastAsia="zh-CN" w:bidi="ar-SA"/>
        </w:rPr>
        <w:t>份，乙方执</w:t>
      </w:r>
      <w:r>
        <w:rPr>
          <w:rStyle w:val="9"/>
          <w:rFonts w:ascii="宋体" w:hAnsi="宋体" w:eastAsia="宋体"/>
          <w:b w:val="0"/>
          <w:i w:val="0"/>
          <w:caps w:val="0"/>
          <w:color w:val="000000"/>
          <w:spacing w:val="0"/>
          <w:w w:val="100"/>
          <w:kern w:val="2"/>
          <w:sz w:val="24"/>
          <w:szCs w:val="24"/>
          <w:u w:val="single" w:color="000000"/>
          <w:lang w:val="en-US" w:eastAsia="zh-CN" w:bidi="ar-SA"/>
        </w:rPr>
        <w:t xml:space="preserve"> 贰 </w:t>
      </w:r>
      <w:r>
        <w:rPr>
          <w:rStyle w:val="9"/>
          <w:rFonts w:ascii="宋体" w:hAnsi="宋体" w:eastAsia="宋体"/>
          <w:b w:val="0"/>
          <w:i w:val="0"/>
          <w:caps w:val="0"/>
          <w:color w:val="000000"/>
          <w:spacing w:val="0"/>
          <w:w w:val="100"/>
          <w:kern w:val="2"/>
          <w:sz w:val="24"/>
          <w:szCs w:val="24"/>
          <w:lang w:val="en-US" w:eastAsia="zh-CN" w:bidi="ar-SA"/>
        </w:rPr>
        <w:t>份。均具有同等法律效力。</w:t>
      </w:r>
    </w:p>
    <w:p>
      <w:pPr>
        <w:snapToGrid w:val="0"/>
        <w:spacing w:before="0" w:beforeAutospacing="0" w:after="0" w:afterAutospacing="0" w:line="460" w:lineRule="exact"/>
        <w:ind w:right="520" w:firstLine="720" w:firstLineChars="30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9.4补充条款：</w:t>
      </w:r>
      <w:r>
        <w:rPr>
          <w:rStyle w:val="9"/>
          <w:rFonts w:ascii="宋体" w:hAnsi="宋体" w:eastAsia="宋体"/>
          <w:b w:val="0"/>
          <w:i w:val="0"/>
          <w:caps w:val="0"/>
          <w:color w:val="000000"/>
          <w:spacing w:val="0"/>
          <w:w w:val="100"/>
          <w:kern w:val="2"/>
          <w:sz w:val="24"/>
          <w:szCs w:val="24"/>
          <w:u w:val="single" w:color="000000"/>
          <w:lang w:val="en-US" w:eastAsia="zh-CN" w:bidi="ar-SA"/>
        </w:rPr>
        <w:t xml:space="preserve">       /       。</w:t>
      </w:r>
      <w:r>
        <w:rPr>
          <w:rStyle w:val="9"/>
          <w:rFonts w:ascii="宋体" w:hAnsi="宋体" w:eastAsia="宋体"/>
          <w:b w:val="0"/>
          <w:i w:val="0"/>
          <w:caps w:val="0"/>
          <w:color w:val="000000"/>
          <w:spacing w:val="0"/>
          <w:w w:val="100"/>
          <w:kern w:val="2"/>
          <w:sz w:val="24"/>
          <w:szCs w:val="24"/>
          <w:lang w:val="en-US" w:eastAsia="zh-CN" w:bidi="ar-SA"/>
        </w:rPr>
        <w:t xml:space="preserve">    </w:t>
      </w:r>
    </w:p>
    <w:p>
      <w:pPr>
        <w:snapToGrid/>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附件：1.发包通知书</w:t>
      </w:r>
    </w:p>
    <w:p>
      <w:pPr>
        <w:numPr>
          <w:ilvl w:val="0"/>
          <w:numId w:val="8"/>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廉洁协议</w:t>
      </w:r>
    </w:p>
    <w:p>
      <w:pPr>
        <w:numPr>
          <w:ilvl w:val="0"/>
          <w:numId w:val="8"/>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不诚信行为的情形及相应被暂停参与投标活动的处理标准</w:t>
      </w:r>
    </w:p>
    <w:p>
      <w:pPr>
        <w:numPr>
          <w:ilvl w:val="0"/>
          <w:numId w:val="8"/>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en-US" w:eastAsia="zh-CN" w:bidi="ar-SA"/>
        </w:rPr>
        <w:t>采购</w:t>
      </w:r>
      <w:r>
        <w:rPr>
          <w:rStyle w:val="9"/>
          <w:rFonts w:ascii="宋体" w:hAnsi="宋体" w:eastAsia="宋体"/>
          <w:b w:val="0"/>
          <w:i w:val="0"/>
          <w:caps w:val="0"/>
          <w:color w:val="000000"/>
          <w:spacing w:val="0"/>
          <w:w w:val="100"/>
          <w:kern w:val="0"/>
          <w:sz w:val="24"/>
          <w:szCs w:val="24"/>
          <w:lang w:val="zh-CN" w:eastAsia="zh-CN" w:bidi="ar-SA"/>
        </w:rPr>
        <w:t>需求</w:t>
      </w:r>
    </w:p>
    <w:p>
      <w:pPr>
        <w:numPr>
          <w:ilvl w:val="0"/>
          <w:numId w:val="8"/>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授权委托证明</w:t>
      </w:r>
    </w:p>
    <w:p>
      <w:pPr>
        <w:numPr>
          <w:ilvl w:val="0"/>
          <w:numId w:val="8"/>
        </w:numPr>
        <w:snapToGrid/>
        <w:spacing w:before="0" w:beforeAutospacing="0" w:after="0" w:afterAutospacing="0" w:line="460" w:lineRule="exact"/>
        <w:ind w:left="0" w:leftChars="0" w:firstLineChars="0"/>
        <w:jc w:val="both"/>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en-US" w:eastAsia="zh-CN" w:bidi="ar-SA"/>
        </w:rPr>
        <w:t>防疫管理协议书</w:t>
      </w:r>
    </w:p>
    <w:tbl>
      <w:tblPr>
        <w:tblStyle w:val="6"/>
        <w:tblpPr w:leftFromText="180" w:rightFromText="180" w:vertAnchor="text" w:horzAnchor="page" w:tblpX="1450" w:tblpY="447"/>
        <w:tblOverlap w:val="never"/>
        <w:tblW w:w="950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2"/>
        <w:gridCol w:w="4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甲方</w:t>
            </w:r>
            <w:r>
              <w:rPr>
                <w:rStyle w:val="9"/>
                <w:rFonts w:ascii="宋体" w:hAnsi="宋体" w:eastAsia="宋体"/>
                <w:b w:val="0"/>
                <w:i w:val="0"/>
                <w:caps w:val="0"/>
                <w:color w:val="000000"/>
                <w:spacing w:val="0"/>
                <w:w w:val="100"/>
                <w:kern w:val="2"/>
                <w:sz w:val="24"/>
                <w:szCs w:val="24"/>
                <w:lang w:val="en-US" w:eastAsia="zh-CN" w:bidi="ar-SA"/>
              </w:rPr>
              <w:t>：广州市净水有限公司（盖章）</w:t>
            </w:r>
          </w:p>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i w:val="0"/>
                <w:caps w:val="0"/>
                <w:color w:val="000000"/>
                <w:spacing w:val="0"/>
                <w:w w:val="100"/>
                <w:kern w:val="2"/>
                <w:sz w:val="24"/>
                <w:szCs w:val="24"/>
                <w:lang w:val="en-US" w:eastAsia="zh-CN" w:bidi="ar-SA"/>
              </w:rPr>
              <w:t>乙方</w:t>
            </w:r>
            <w:r>
              <w:rPr>
                <w:rStyle w:val="9"/>
                <w:rFonts w:ascii="宋体" w:hAnsi="宋体" w:eastAsia="宋体"/>
                <w:b w:val="0"/>
                <w:i w:val="0"/>
                <w:caps w:val="0"/>
                <w:color w:val="000000"/>
                <w:spacing w:val="0"/>
                <w:w w:val="100"/>
                <w:kern w:val="2"/>
                <w:sz w:val="24"/>
                <w:szCs w:val="24"/>
                <w:lang w:val="en-US" w:eastAsia="zh-CN" w:bidi="ar-SA"/>
              </w:rPr>
              <w:t>：                 （盖章）</w:t>
            </w:r>
          </w:p>
          <w:p>
            <w:pPr>
              <w:snapToGrid w:val="0"/>
              <w:spacing w:before="0" w:beforeAutospacing="0" w:after="0" w:afterAutospacing="0" w:line="460" w:lineRule="exact"/>
              <w:ind w:firstLine="240" w:firstLineChars="100"/>
              <w:jc w:val="both"/>
              <w:textAlignment w:val="baseline"/>
              <w:rPr>
                <w:rStyle w:val="9"/>
                <w:rFonts w:ascii="宋体" w:hAnsi="宋体"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法定代表人或授权代理人：</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法定代表人或授权代理人：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经办人：郝至轩</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经办人：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电话：13710840996</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传真：</w:t>
            </w:r>
          </w:p>
        </w:tc>
        <w:tc>
          <w:tcPr>
            <w:tcW w:w="4696"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4812" w:type="dxa"/>
            <w:tcBorders>
              <w:top w:val="nil"/>
              <w:left w:val="nil"/>
              <w:bottom w:val="nil"/>
              <w:right w:val="nil"/>
            </w:tcBorders>
            <w:vAlign w:val="top"/>
          </w:tcPr>
          <w:p>
            <w:pPr>
              <w:snapToGrid w:val="0"/>
              <w:spacing w:before="0" w:beforeAutospacing="0" w:after="0" w:afterAutospacing="0" w:line="460" w:lineRule="exact"/>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 xml:space="preserve">                                                    签订日期：     年   月   日                      </w:t>
            </w:r>
          </w:p>
        </w:tc>
        <w:tc>
          <w:tcPr>
            <w:tcW w:w="4696" w:type="dxa"/>
            <w:tcBorders>
              <w:top w:val="nil"/>
              <w:left w:val="nil"/>
              <w:bottom w:val="nil"/>
              <w:right w:val="nil"/>
            </w:tcBorders>
            <w:vAlign w:val="bottom"/>
          </w:tcPr>
          <w:p>
            <w:pPr>
              <w:snapToGrid w:val="0"/>
              <w:spacing w:before="0" w:beforeAutospacing="0" w:after="0" w:afterAutospacing="0" w:line="460" w:lineRule="exact"/>
              <w:ind w:left="4181" w:hanging="418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 xml:space="preserve">签订日期：     年   月   日 </w:t>
            </w:r>
          </w:p>
        </w:tc>
      </w:tr>
    </w:tbl>
    <w:p>
      <w:pPr>
        <w:snapToGrid/>
        <w:spacing w:before="0" w:beforeAutospacing="0" w:after="0" w:afterAutospacing="0" w:line="360" w:lineRule="auto"/>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p>
    <w:p>
      <w:pPr>
        <w:snapToGrid/>
        <w:spacing w:before="0" w:beforeAutospacing="0" w:after="0" w:afterAutospacing="0" w:line="360" w:lineRule="auto"/>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p>
    <w:p>
      <w:pPr>
        <w:snapToGrid/>
        <w:spacing w:before="0" w:beforeAutospacing="0" w:after="0" w:afterAutospacing="0" w:line="360" w:lineRule="auto"/>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cs="宋体"/>
          <w:b/>
          <w:bCs/>
          <w:i w:val="0"/>
          <w:caps w:val="0"/>
          <w:color w:val="000000"/>
          <w:spacing w:val="0"/>
          <w:w w:val="100"/>
          <w:kern w:val="2"/>
          <w:sz w:val="21"/>
          <w:szCs w:val="21"/>
          <w:lang w:val="en-US" w:eastAsia="zh-CN" w:bidi="ar-SA"/>
        </w:rPr>
        <w:t>附件1：发包通知书</w:t>
      </w:r>
    </w:p>
    <w:p>
      <w:pPr>
        <w:snapToGrid/>
        <w:spacing w:before="0" w:beforeAutospacing="0" w:after="0" w:afterAutospacing="0" w:line="360" w:lineRule="auto"/>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r>
        <w:rPr>
          <w:rStyle w:val="9"/>
          <w:rFonts w:ascii="宋体" w:hAnsi="宋体" w:eastAsia="宋体" w:cs="宋体"/>
          <w:b/>
          <w:bCs/>
          <w:i w:val="0"/>
          <w:caps w:val="0"/>
          <w:color w:val="000000"/>
          <w:spacing w:val="0"/>
          <w:w w:val="100"/>
          <w:kern w:val="2"/>
          <w:sz w:val="21"/>
          <w:szCs w:val="21"/>
          <w:lang w:val="en-US" w:eastAsia="zh-CN" w:bidi="ar-SA"/>
        </w:rPr>
        <w:t>附件2：廉洁协议</w:t>
      </w:r>
    </w:p>
    <w:p>
      <w:pPr>
        <w:snapToGrid/>
        <w:spacing w:before="0" w:beforeAutospacing="0" w:after="0" w:afterAutospacing="0" w:line="520" w:lineRule="exact"/>
        <w:ind w:firstLine="3640" w:firstLineChars="13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廉洁协议</w:t>
      </w:r>
    </w:p>
    <w:p>
      <w:pPr>
        <w:snapToGrid/>
        <w:spacing w:before="0" w:beforeAutospacing="0" w:after="0" w:afterAutospacing="0" w:line="520" w:lineRule="exact"/>
        <w:ind w:firstLine="630" w:firstLineChars="225"/>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为促进双方诚信经营、廉洁从业，防范商业贿赂，保护国家、集体和当事人的合法权益，根据国家有关法律法规和广东省、广州市廉政建设的规定，</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广州市净水有限公司</w:t>
      </w:r>
      <w:r>
        <w:rPr>
          <w:rStyle w:val="9"/>
          <w:rFonts w:ascii="仿宋_GB2312" w:hAnsi="仿宋_GB2312" w:eastAsia="仿宋_GB2312" w:cs="仿宋_GB2312"/>
          <w:b w:val="0"/>
          <w:bCs/>
          <w:i w:val="0"/>
          <w:caps w:val="0"/>
          <w:color w:val="000000"/>
          <w:spacing w:val="0"/>
          <w:w w:val="100"/>
          <w:kern w:val="2"/>
          <w:sz w:val="28"/>
          <w:szCs w:val="28"/>
          <w:lang w:val="en-US" w:eastAsia="zh-CN" w:bidi="ar-SA"/>
        </w:rPr>
        <w:t>(以下称甲方)与(以下称乙方)，特此订立本协议共同遵照执行。</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第一条 甲乙双方的权利和义务</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（一）甲乙双方严格遵守国家关于市场准入、项目招标投标、市场经营活动等有关法律、法规相关政策及廉政建设的各项规定。</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（二）严格执行</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广州市净水有限公司大观分公司快速采购活性炭项目</w:t>
      </w:r>
      <w:r>
        <w:rPr>
          <w:rStyle w:val="9"/>
          <w:rFonts w:ascii="仿宋_GB2312" w:hAnsi="仿宋_GB2312" w:eastAsia="仿宋_GB2312" w:cs="仿宋_GB2312"/>
          <w:b w:val="0"/>
          <w:bCs/>
          <w:i w:val="0"/>
          <w:caps w:val="0"/>
          <w:color w:val="000000"/>
          <w:spacing w:val="0"/>
          <w:w w:val="100"/>
          <w:kern w:val="2"/>
          <w:sz w:val="28"/>
          <w:szCs w:val="28"/>
          <w:lang w:val="en-US" w:eastAsia="zh-CN" w:bidi="ar-SA"/>
        </w:rPr>
        <w:t>合同（以下简称：主合同），自觉履行合同约定的相关义务。</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（三）在业务活动中坚持公开、公正、诚信、透明的原则，不得损害国家、集体利益。</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（四）建立健全廉洁从业制度，开展廉洁教育，公布举报电话，监督并认真查处不廉洁及违法违纪行为。</w:t>
      </w:r>
    </w:p>
    <w:p>
      <w:pPr>
        <w:snapToGrid/>
        <w:spacing w:before="0" w:beforeAutospacing="0" w:after="0" w:afterAutospacing="0" w:line="520" w:lineRule="exact"/>
        <w:ind w:firstLine="420" w:firstLineChars="15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（五）发现对方在业务活动中有不廉洁行为，应及时提醒对方纠正。情节严重的，应向其有关监督部门检举。</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第二条甲方的义务</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（一）甲方及其工作人员不得索要或接受乙方的礼金、有价证券和贵重物品，不得在乙方报销任何应由甲方或个人支付的费用等。</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（三）甲方及其工作人员不得要求或者接受乙方为其住房装修、婚丧嫁娶活动、配偶子女工作安排以及出国出境、旅游等提供方便等。</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（四）甲方工作人员不得在乙方或与乙方有股权关联的企业兼职，不得向乙方介绍家属或者亲友从事与甲方业务有关的经济活动。</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（六）甲方工作人员不得利用职务之便收受乙方以回扣、手续费、加班费、咨询费、劳务费、协调费、辛苦费等各种名义给予或赠送的钱物。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（七）甲方工作人员不得接受乙方给予或赠送的干股或红利。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(八）不得存在其他违反廉洁规定的行为。</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第三条乙方的义务</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（一）乙方不得以任何理由向甲方及其工作人员行贿或馈赠礼金、有价证券、贵重礼品。</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（二)乙方不得以任何名义为甲方及其工作人员报销应由甲方单位或个人支付的任何费用。</w:t>
      </w:r>
    </w:p>
    <w:p>
      <w:pPr>
        <w:snapToGrid/>
        <w:spacing w:before="0" w:beforeAutospacing="0" w:after="0" w:afterAutospacing="0" w:line="520" w:lineRule="exact"/>
        <w:ind w:left="25" w:leftChars="12"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（三）乙方不得以任何理由安排甲方工作人员参加可能影响相关业务公开、公正、公平性的宴请及娱乐活动。</w:t>
      </w:r>
    </w:p>
    <w:p>
      <w:pPr>
        <w:pStyle w:val="21"/>
        <w:widowControl/>
        <w:snapToGrid/>
        <w:spacing w:before="0" w:beforeAutospacing="0" w:after="120" w:afterAutospacing="0" w:line="520" w:lineRule="exact"/>
        <w:ind w:left="420" w:leftChars="200" w:firstLine="567"/>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（四）乙方不得为甲方单位和个人购置或提供通讯工具和高档办公用品等物品，也不得为甲方提供与工作无关的房屋、汽车等。</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（五）乙方不得擅自与甲方工作人员就主合同中的质量、数量、价格、工程量、验收等条款进行私下商谈或者达成默契。</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（六）乙方不得以回扣、手续费、加班费、咨询费、劳务费、协调费、辛苦费等各种名义向甲方工作人员给予或赠送钱物。</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（七）乙方不得向甲方工作人员提供干股或红利。</w:t>
      </w:r>
    </w:p>
    <w:p>
      <w:pPr>
        <w:snapToGrid/>
        <w:spacing w:before="0" w:beforeAutospacing="0" w:after="0" w:afterAutospacing="0" w:line="520" w:lineRule="exact"/>
        <w:ind w:left="15" w:leftChars="7"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(八）不得存在其他违反廉洁规定的行为。</w:t>
      </w:r>
    </w:p>
    <w:p>
      <w:pPr>
        <w:widowControl/>
        <w:snapToGrid/>
        <w:spacing w:before="0" w:beforeAutospacing="0" w:after="160" w:afterAutospacing="0" w:line="520" w:lineRule="exact"/>
        <w:ind w:firstLine="560" w:firstLineChars="20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第四条违约责任</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（一）甲方及其工作人员违反本协议第一、二条。甲方按管理权限，对相关责任人依据有关规定给予处理；涉嫌犯罪的，移交司法机关追究刑事责任；给乙方单位造成经济损失的，应予以赔偿。</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甲方举报投诉联系部门：广州市净水有限公司</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纪检室</w:t>
      </w:r>
      <w:r>
        <w:rPr>
          <w:rStyle w:val="9"/>
          <w:rFonts w:ascii="仿宋_GB2312" w:hAnsi="仿宋_GB2312" w:eastAsia="仿宋_GB2312" w:cs="仿宋_GB2312"/>
          <w:b w:val="0"/>
          <w:bCs/>
          <w:i w:val="0"/>
          <w:caps w:val="0"/>
          <w:color w:val="000000"/>
          <w:spacing w:val="0"/>
          <w:w w:val="100"/>
          <w:kern w:val="2"/>
          <w:sz w:val="28"/>
          <w:szCs w:val="28"/>
          <w:lang w:val="en-US" w:eastAsia="zh-CN" w:bidi="ar-SA"/>
        </w:rPr>
        <w:t>，联系电话：</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 xml:space="preserve"> 020-38890265 </w:t>
      </w:r>
      <w:r>
        <w:rPr>
          <w:rStyle w:val="9"/>
          <w:rFonts w:ascii="仿宋_GB2312" w:hAnsi="仿宋_GB2312" w:eastAsia="仿宋_GB2312" w:cs="仿宋_GB2312"/>
          <w:b w:val="0"/>
          <w:bCs/>
          <w:i w:val="0"/>
          <w:caps w:val="0"/>
          <w:color w:val="000000"/>
          <w:spacing w:val="0"/>
          <w:w w:val="100"/>
          <w:kern w:val="2"/>
          <w:sz w:val="28"/>
          <w:szCs w:val="28"/>
          <w:lang w:val="en-US" w:eastAsia="zh-CN" w:bidi="ar-SA"/>
        </w:rPr>
        <w:t>。</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1、扣除主合同的全部履约保证金；</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2、解除主合同；</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3、追究乙方其他违约责任；</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4、根据甲方的有关规章制度，在一定时间内暂停乙方参与甲方及下属单位所有项目的交易资格；</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5、根据甲方的有关规章制度，将乙方清退出甲方相关企业库；</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6、根据甲方上级单位、行政主管部门的意见、决定执行；</w:t>
      </w:r>
    </w:p>
    <w:p>
      <w:pPr>
        <w:pStyle w:val="25"/>
        <w:widowControl/>
        <w:snapToGrid/>
        <w:spacing w:before="312" w:beforeAutospacing="1" w:after="312" w:afterAutospacing="1" w:line="520" w:lineRule="exact"/>
        <w:ind w:left="0" w:firstLine="0"/>
        <w:jc w:val="both"/>
        <w:textAlignment w:val="baseline"/>
        <w:rPr>
          <w:rStyle w:val="9"/>
          <w:rFonts w:ascii="仿宋_GB2312" w:hAnsi="仿宋_GB2312" w:eastAsia="仿宋_GB2312" w:cs="仿宋_GB2312"/>
          <w:b w:val="0"/>
          <w:bCs/>
          <w:i w:val="0"/>
          <w:iCs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0"/>
          <w:sz w:val="28"/>
          <w:szCs w:val="28"/>
          <w:lang w:val="en-US" w:eastAsia="zh-CN" w:bidi="ar-SA"/>
        </w:rPr>
        <w:t>7、按规定向有关行政监督部门、乙方业务管理部门进行投诉、报告。</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iCs w:val="0"/>
          <w:caps w:val="0"/>
          <w:color w:val="000000"/>
          <w:spacing w:val="0"/>
          <w:w w:val="100"/>
          <w:kern w:val="2"/>
          <w:sz w:val="28"/>
          <w:szCs w:val="28"/>
          <w:lang w:val="en-US" w:eastAsia="zh-CN" w:bidi="ar-SA"/>
        </w:rPr>
        <w:t>乙方无条件接受甲方的处理决定并承担给甲方造成的损失，全额返还通过不正当手段获取的非法所得，并承担相应的法律责任。</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0"/>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 xml:space="preserve">第五条 </w:t>
      </w:r>
      <w:r>
        <w:rPr>
          <w:rStyle w:val="9"/>
          <w:rFonts w:ascii="仿宋_GB2312" w:hAnsi="仿宋_GB2312" w:eastAsia="仿宋_GB2312" w:cs="仿宋_GB2312"/>
          <w:b w:val="0"/>
          <w:bCs/>
          <w:i w:val="0"/>
          <w:caps w:val="0"/>
          <w:color w:val="000000"/>
          <w:spacing w:val="0"/>
          <w:w w:val="100"/>
          <w:kern w:val="0"/>
          <w:sz w:val="28"/>
          <w:szCs w:val="28"/>
          <w:lang w:val="en-US" w:eastAsia="zh-CN" w:bidi="ar-SA"/>
        </w:rPr>
        <w:t xml:space="preserve">本协议执行情况，接受有管辖权的纪检、监察部门的监督，双方应予以配合检查调查。 </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第六条本协议作为</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（广州市净水有限公司大观分公司快速采购活性炭项目）+（穗净水合[2021]   号）</w:t>
      </w:r>
      <w:r>
        <w:rPr>
          <w:rStyle w:val="9"/>
          <w:rFonts w:ascii="仿宋_GB2312" w:hAnsi="仿宋_GB2312" w:eastAsia="仿宋_GB2312" w:cs="仿宋_GB2312"/>
          <w:b w:val="0"/>
          <w:bCs/>
          <w:i w:val="0"/>
          <w:caps w:val="0"/>
          <w:color w:val="000000"/>
          <w:spacing w:val="0"/>
          <w:w w:val="100"/>
          <w:kern w:val="2"/>
          <w:sz w:val="28"/>
          <w:szCs w:val="28"/>
          <w:lang w:val="en-US" w:eastAsia="zh-CN" w:bidi="ar-SA"/>
        </w:rPr>
        <w:t>合同的附件，并具有同等的法律效力，本协议自双方签字盖章之日起生效，与主合同同时终止。</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第七条本协议一式</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陆</w:t>
      </w:r>
      <w:r>
        <w:rPr>
          <w:rStyle w:val="9"/>
          <w:rFonts w:ascii="仿宋_GB2312" w:hAnsi="仿宋_GB2312" w:eastAsia="仿宋_GB2312" w:cs="仿宋_GB2312"/>
          <w:b w:val="0"/>
          <w:bCs/>
          <w:i w:val="0"/>
          <w:caps w:val="0"/>
          <w:color w:val="000000"/>
          <w:spacing w:val="0"/>
          <w:w w:val="100"/>
          <w:kern w:val="2"/>
          <w:sz w:val="28"/>
          <w:szCs w:val="28"/>
          <w:lang w:val="en-US" w:eastAsia="zh-CN" w:bidi="ar-SA"/>
        </w:rPr>
        <w:t>份，甲方</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肆</w:t>
      </w:r>
      <w:r>
        <w:rPr>
          <w:rStyle w:val="9"/>
          <w:rFonts w:ascii="仿宋_GB2312" w:hAnsi="仿宋_GB2312" w:eastAsia="仿宋_GB2312" w:cs="仿宋_GB2312"/>
          <w:b w:val="0"/>
          <w:bCs/>
          <w:i w:val="0"/>
          <w:caps w:val="0"/>
          <w:color w:val="000000"/>
          <w:spacing w:val="0"/>
          <w:w w:val="100"/>
          <w:kern w:val="2"/>
          <w:sz w:val="28"/>
          <w:szCs w:val="28"/>
          <w:lang w:val="en-US" w:eastAsia="zh-CN" w:bidi="ar-SA"/>
        </w:rPr>
        <w:t>份，乙方</w:t>
      </w:r>
      <w:r>
        <w:rPr>
          <w:rStyle w:val="9"/>
          <w:rFonts w:ascii="仿宋_GB2312" w:hAnsi="仿宋_GB2312" w:eastAsia="仿宋_GB2312" w:cs="仿宋_GB2312"/>
          <w:b w:val="0"/>
          <w:bCs/>
          <w:i w:val="0"/>
          <w:caps w:val="0"/>
          <w:color w:val="000000"/>
          <w:spacing w:val="0"/>
          <w:w w:val="100"/>
          <w:kern w:val="2"/>
          <w:sz w:val="28"/>
          <w:szCs w:val="28"/>
          <w:u w:val="single" w:color="000000"/>
          <w:lang w:val="en-US" w:eastAsia="zh-CN" w:bidi="ar-SA"/>
        </w:rPr>
        <w:t>贰</w:t>
      </w:r>
      <w:r>
        <w:rPr>
          <w:rStyle w:val="9"/>
          <w:rFonts w:ascii="仿宋_GB2312" w:hAnsi="仿宋_GB2312" w:eastAsia="仿宋_GB2312" w:cs="仿宋_GB2312"/>
          <w:b w:val="0"/>
          <w:bCs/>
          <w:i w:val="0"/>
          <w:caps w:val="0"/>
          <w:color w:val="000000"/>
          <w:spacing w:val="0"/>
          <w:w w:val="100"/>
          <w:kern w:val="2"/>
          <w:sz w:val="28"/>
          <w:szCs w:val="28"/>
          <w:lang w:val="en-US" w:eastAsia="zh-CN" w:bidi="ar-SA"/>
        </w:rPr>
        <w:t>份。</w:t>
      </w:r>
    </w:p>
    <w:p>
      <w:pPr>
        <w:snapToGrid/>
        <w:spacing w:before="0" w:beforeAutospacing="0" w:after="0" w:afterAutospacing="0" w:line="520" w:lineRule="exact"/>
        <w:ind w:firstLine="560" w:firstLineChars="200"/>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p>
    <w:p>
      <w:pPr>
        <w:snapToGrid/>
        <w:spacing w:before="0" w:beforeAutospacing="0" w:after="0" w:afterAutospacing="0" w:line="520" w:lineRule="exact"/>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br w:type="textWrapping"/>
      </w:r>
      <w:r>
        <w:rPr>
          <w:rStyle w:val="9"/>
          <w:rFonts w:ascii="仿宋_GB2312" w:hAnsi="仿宋_GB2312" w:eastAsia="仿宋_GB2312" w:cs="仿宋_GB2312"/>
          <w:b w:val="0"/>
          <w:bCs/>
          <w:i w:val="0"/>
          <w:caps w:val="0"/>
          <w:color w:val="000000"/>
          <w:spacing w:val="0"/>
          <w:w w:val="100"/>
          <w:kern w:val="2"/>
          <w:sz w:val="28"/>
          <w:szCs w:val="28"/>
          <w:lang w:val="en-US" w:eastAsia="zh-CN" w:bidi="ar-SA"/>
        </w:rPr>
        <w:t>甲方（盖章）：                     乙方（盖章）：</w:t>
      </w:r>
    </w:p>
    <w:p>
      <w:pPr>
        <w:pStyle w:val="34"/>
        <w:tabs>
          <w:tab w:val="left" w:pos="5100"/>
        </w:tabs>
        <w:snapToGrid/>
        <w:spacing w:before="0" w:beforeAutospacing="0" w:after="0" w:afterAutospacing="0" w:line="520" w:lineRule="exact"/>
        <w:ind w:left="7200" w:firstLine="420" w:firstLineChars="0"/>
        <w:jc w:val="left"/>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p>
    <w:p>
      <w:pPr>
        <w:tabs>
          <w:tab w:val="left" w:pos="5100"/>
        </w:tabs>
        <w:snapToGrid/>
        <w:spacing w:before="0" w:beforeAutospacing="0" w:after="0" w:afterAutospacing="0" w:line="520" w:lineRule="exact"/>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 xml:space="preserve">签约代表：                         </w:t>
      </w:r>
      <w:r>
        <w:rPr>
          <w:rStyle w:val="9"/>
          <w:rFonts w:hint="eastAsia" w:ascii="仿宋_GB2312" w:hAnsi="仿宋_GB2312" w:eastAsia="仿宋_GB2312" w:cs="仿宋_GB2312"/>
          <w:b w:val="0"/>
          <w:bCs/>
          <w:i w:val="0"/>
          <w:caps w:val="0"/>
          <w:color w:val="000000"/>
          <w:spacing w:val="0"/>
          <w:w w:val="100"/>
          <w:kern w:val="2"/>
          <w:sz w:val="28"/>
          <w:szCs w:val="28"/>
          <w:lang w:val="en-US" w:eastAsia="zh-CN" w:bidi="ar-SA"/>
        </w:rPr>
        <w:t xml:space="preserve">   </w:t>
      </w:r>
      <w:r>
        <w:rPr>
          <w:rStyle w:val="9"/>
          <w:rFonts w:ascii="仿宋_GB2312" w:hAnsi="仿宋_GB2312" w:eastAsia="仿宋_GB2312" w:cs="仿宋_GB2312"/>
          <w:b w:val="0"/>
          <w:bCs/>
          <w:i w:val="0"/>
          <w:caps w:val="0"/>
          <w:color w:val="000000"/>
          <w:spacing w:val="0"/>
          <w:w w:val="100"/>
          <w:kern w:val="2"/>
          <w:sz w:val="28"/>
          <w:szCs w:val="28"/>
          <w:lang w:val="en-US" w:eastAsia="zh-CN" w:bidi="ar-SA"/>
        </w:rPr>
        <w:t>签约代表：</w:t>
      </w:r>
    </w:p>
    <w:p>
      <w:pPr>
        <w:tabs>
          <w:tab w:val="left" w:pos="4170"/>
        </w:tabs>
        <w:snapToGrid/>
        <w:spacing w:before="0" w:beforeAutospacing="0" w:after="0" w:afterAutospacing="0" w:line="520" w:lineRule="exact"/>
        <w:jc w:val="both"/>
        <w:textAlignment w:val="baseline"/>
        <w:rPr>
          <w:rStyle w:val="9"/>
          <w:rFonts w:ascii="仿宋_GB2312" w:hAnsi="仿宋_GB2312" w:eastAsia="仿宋_GB2312" w:cs="仿宋_GB2312"/>
          <w:b w:val="0"/>
          <w:bCs/>
          <w:i w:val="0"/>
          <w:caps w:val="0"/>
          <w:color w:val="000000"/>
          <w:spacing w:val="0"/>
          <w:w w:val="100"/>
          <w:kern w:val="2"/>
          <w:sz w:val="28"/>
          <w:szCs w:val="28"/>
          <w:lang w:val="en-US" w:eastAsia="zh-CN" w:bidi="ar-SA"/>
        </w:rPr>
      </w:pPr>
      <w:r>
        <w:rPr>
          <w:rStyle w:val="9"/>
          <w:rFonts w:ascii="仿宋_GB2312" w:hAnsi="仿宋_GB2312" w:eastAsia="仿宋_GB2312" w:cs="仿宋_GB2312"/>
          <w:b w:val="0"/>
          <w:bCs/>
          <w:i w:val="0"/>
          <w:caps w:val="0"/>
          <w:color w:val="000000"/>
          <w:spacing w:val="0"/>
          <w:w w:val="100"/>
          <w:kern w:val="2"/>
          <w:sz w:val="28"/>
          <w:szCs w:val="28"/>
          <w:lang w:val="en-US" w:eastAsia="zh-CN" w:bidi="ar-SA"/>
        </w:rPr>
        <w:t>日期:    年  月  日</w:t>
      </w:r>
      <w:r>
        <w:rPr>
          <w:rStyle w:val="9"/>
          <w:rFonts w:ascii="仿宋_GB2312" w:hAnsi="仿宋_GB2312" w:eastAsia="仿宋_GB2312" w:cs="仿宋_GB2312"/>
          <w:b w:val="0"/>
          <w:bCs/>
          <w:i w:val="0"/>
          <w:caps w:val="0"/>
          <w:color w:val="000000"/>
          <w:spacing w:val="0"/>
          <w:w w:val="100"/>
          <w:kern w:val="2"/>
          <w:sz w:val="28"/>
          <w:szCs w:val="28"/>
          <w:lang w:val="en-US" w:eastAsia="zh-CN" w:bidi="ar-SA"/>
        </w:rPr>
        <w:tab/>
      </w:r>
      <w:r>
        <w:rPr>
          <w:rStyle w:val="9"/>
          <w:rFonts w:ascii="仿宋_GB2312" w:hAnsi="仿宋_GB2312" w:eastAsia="仿宋_GB2312" w:cs="仿宋_GB2312"/>
          <w:b w:val="0"/>
          <w:bCs/>
          <w:i w:val="0"/>
          <w:caps w:val="0"/>
          <w:color w:val="000000"/>
          <w:spacing w:val="0"/>
          <w:w w:val="100"/>
          <w:kern w:val="2"/>
          <w:sz w:val="28"/>
          <w:szCs w:val="28"/>
          <w:lang w:val="en-US" w:eastAsia="zh-CN" w:bidi="ar-SA"/>
        </w:rPr>
        <w:t>日期：  年  月  日</w:t>
      </w:r>
    </w:p>
    <w:p>
      <w:pPr>
        <w:tabs>
          <w:tab w:val="left" w:pos="4170"/>
        </w:tabs>
        <w:snapToGrid/>
        <w:spacing w:before="0" w:beforeAutospacing="0" w:after="0" w:afterAutospacing="0" w:line="360" w:lineRule="auto"/>
        <w:jc w:val="both"/>
        <w:textAlignment w:val="baseline"/>
        <w:rPr>
          <w:rStyle w:val="9"/>
          <w:rFonts w:ascii="宋体" w:hAnsi="宋体" w:eastAsia="宋体"/>
          <w:b w:val="0"/>
          <w:i w:val="0"/>
          <w:caps w:val="0"/>
          <w:color w:val="000000"/>
          <w:spacing w:val="0"/>
          <w:w w:val="100"/>
          <w:kern w:val="2"/>
          <w:sz w:val="21"/>
          <w:lang w:val="en-US" w:eastAsia="zh-CN" w:bidi="ar-SA"/>
        </w:rPr>
      </w:pPr>
    </w:p>
    <w:p>
      <w:pPr>
        <w:snapToGrid/>
        <w:spacing w:before="0" w:beforeAutospacing="0" w:after="0" w:afterAutospacing="0" w:line="360" w:lineRule="auto"/>
        <w:jc w:val="both"/>
        <w:textAlignment w:val="baseline"/>
        <w:rPr>
          <w:rStyle w:val="9"/>
          <w:rFonts w:ascii="仿宋_GB2312" w:hAnsi="Times New Roman" w:eastAsia="仿宋_GB2312"/>
          <w:b w:val="0"/>
          <w:i w:val="0"/>
          <w:caps w:val="0"/>
          <w:color w:val="000000"/>
          <w:spacing w:val="0"/>
          <w:w w:val="100"/>
          <w:kern w:val="2"/>
          <w:sz w:val="24"/>
          <w:szCs w:val="24"/>
          <w:lang w:val="en-US" w:eastAsia="zh-CN" w:bidi="ar-SA"/>
        </w:rPr>
      </w:pPr>
    </w:p>
    <w:p>
      <w:pPr>
        <w:pStyle w:val="2"/>
        <w:widowControl/>
        <w:snapToGrid/>
        <w:spacing w:before="0" w:beforeAutospacing="0" w:after="0" w:afterAutospacing="0" w:line="240" w:lineRule="auto"/>
        <w:jc w:val="both"/>
        <w:textAlignment w:val="baseline"/>
        <w:rPr>
          <w:rStyle w:val="9"/>
          <w:rFonts w:ascii="仿宋_GB2312" w:hAnsi="Times New Roman" w:eastAsia="仿宋_GB2312"/>
          <w:b w:val="0"/>
          <w:i w:val="0"/>
          <w:caps w:val="0"/>
          <w:color w:val="000000"/>
          <w:spacing w:val="0"/>
          <w:w w:val="100"/>
          <w:kern w:val="2"/>
          <w:sz w:val="24"/>
          <w:szCs w:val="24"/>
          <w:lang w:val="en-US" w:eastAsia="zh-CN" w:bidi="ar-SA"/>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pStyle w:val="3"/>
        <w:widowControl/>
        <w:snapToGrid/>
        <w:spacing w:before="0" w:beforeAutospacing="0" w:after="120" w:afterAutospacing="0" w:line="480" w:lineRule="auto"/>
        <w:jc w:val="both"/>
        <w:textAlignment w:val="baseline"/>
        <w:rPr>
          <w:rStyle w:val="9"/>
          <w:rFonts w:ascii="仿宋_GB2312" w:eastAsia="仿宋_GB2312"/>
          <w:b w:val="0"/>
          <w:i w:val="0"/>
          <w:caps w:val="0"/>
          <w:color w:val="000000"/>
          <w:spacing w:val="0"/>
          <w:w w:val="100"/>
          <w:sz w:val="24"/>
          <w:szCs w:val="24"/>
        </w:rPr>
      </w:pPr>
    </w:p>
    <w:p>
      <w:pPr>
        <w:snapToGrid w:val="0"/>
        <w:spacing w:before="0" w:beforeAutospacing="0" w:after="0" w:afterAutospacing="0" w:line="240" w:lineRule="auto"/>
        <w:jc w:val="both"/>
        <w:textAlignment w:val="baseline"/>
        <w:rPr>
          <w:rStyle w:val="9"/>
          <w:rFonts w:ascii="宋体" w:hAnsi="宋体" w:eastAsia="宋体"/>
          <w:b w:val="0"/>
          <w:i w:val="0"/>
          <w:caps w:val="0"/>
          <w:color w:val="000000"/>
          <w:spacing w:val="0"/>
          <w:w w:val="100"/>
          <w:kern w:val="2"/>
          <w:sz w:val="21"/>
          <w:szCs w:val="21"/>
          <w:lang w:val="en-US" w:eastAsia="zh-CN" w:bidi="ar-SA"/>
        </w:rPr>
      </w:pPr>
      <w:r>
        <w:rPr>
          <w:rStyle w:val="9"/>
          <w:rFonts w:ascii="宋体" w:hAnsi="宋体" w:eastAsia="宋体" w:cs="宋体"/>
          <w:b/>
          <w:bCs/>
          <w:i w:val="0"/>
          <w:caps w:val="0"/>
          <w:color w:val="000000"/>
          <w:spacing w:val="0"/>
          <w:w w:val="100"/>
          <w:kern w:val="2"/>
          <w:sz w:val="21"/>
          <w:szCs w:val="21"/>
          <w:lang w:val="en-US" w:eastAsia="zh-CN" w:bidi="ar-SA"/>
        </w:rPr>
        <w:t>附件3.</w:t>
      </w:r>
      <w:r>
        <w:rPr>
          <w:rStyle w:val="9"/>
          <w:rFonts w:ascii="宋体" w:hAnsi="宋体" w:eastAsia="宋体"/>
          <w:b w:val="0"/>
          <w:i w:val="0"/>
          <w:caps w:val="0"/>
          <w:color w:val="000000"/>
          <w:spacing w:val="0"/>
          <w:w w:val="100"/>
          <w:kern w:val="2"/>
          <w:sz w:val="21"/>
          <w:szCs w:val="21"/>
          <w:lang w:val="en-US" w:eastAsia="zh-CN" w:bidi="ar-SA"/>
        </w:rPr>
        <w:t>不诚信行为的情形及相应被暂停参与投标活动的处理标准</w:t>
      </w:r>
    </w:p>
    <w:tbl>
      <w:tblPr>
        <w:tblStyle w:val="6"/>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5"/>
        <w:gridCol w:w="426"/>
        <w:gridCol w:w="5245"/>
        <w:gridCol w:w="850"/>
        <w:gridCol w:w="1985"/>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blHeader/>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序号</w:t>
            </w:r>
          </w:p>
        </w:tc>
        <w:tc>
          <w:tcPr>
            <w:tcW w:w="5671"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不诚信行为的情形</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处理</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期限</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情节严重或拒不改正的延长处理期限</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w:t>
            </w:r>
          </w:p>
        </w:tc>
        <w:tc>
          <w:tcPr>
            <w:tcW w:w="426"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安全不诚信行为</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（一）建设生产现场发生人员重伤或死亡的。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发生重伤或死亡1～2人的，暂停投标1年至2年（含）。</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发生重伤或死亡3～9人的，暂停投标2年以上至4年。</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发生重伤10人以上（含）、或重大及以上事故的，暂停投标4年或以上。</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政府认定责任事故增加6个月。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视情况暂停投标1至2年。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3</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（三）根据《广州市净水有限公司工程项目承包单位考评细则》安全管理未达标且符合限制投标处罚标准的。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暂停投标1年。若至下一个自然年度项目尚未完结，仍出现该款情形的，继续暂停投标1年；同理执行至工程建设项目完工验收完成。</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4</w:t>
            </w:r>
          </w:p>
        </w:tc>
        <w:tc>
          <w:tcPr>
            <w:tcW w:w="426"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质量不诚信行为</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（一）由于质量问题对建设项目的使用功能造成影响且无法挽回的。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暂停投标1年。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5</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（二）根据《广州市净水有限公司工程项目承包单位考评细则》质量管理未达标且符合限制投标处罚标准的。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暂停投标1年。若至下一个自然年度项目尚未完结，仍出现该款情形的，继续暂停投标1年；同理执行至工程建设项目完工验收完成。</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（三）发生其他由质量问题而引起的重大社会负面影响事件的。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7</w:t>
            </w:r>
          </w:p>
        </w:tc>
        <w:tc>
          <w:tcPr>
            <w:tcW w:w="426" w:type="dxa"/>
            <w:vMerge w:val="restart"/>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其他不诚信</w:t>
            </w:r>
          </w:p>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行为</w:t>
            </w: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（一）投标、询价过程弄虚作假、串通报价投标、任意弃标</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8</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（二）发生质量事故或安全事故造成社会负面影响需要面对媒体和进行危机公关，参建企业法定代表人在规定的时间内未到现场面对媒体进行危机公关的。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9</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（三）因参建企业原因造成信访、维稳事件，造成较大社会影响。</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10</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（四）中标后转包工程、非法分包工程、非法转让业务的。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11</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12</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（六）未经批准擅自更换项目经理的。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13</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（七）严重违反合同约定的，具体包括但不限于以下行为：</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14</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1.提供或使用假冒伪劣或以次充好产品、不符合国家规范规定材料的。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15</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2.工程竣工验收后，不出具质量保修书的，或质量保修的内容、期限违反规定的。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16</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3.不履行保修义务或者拖延履行保修义务的。</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6个月</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17</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4.其他经认定为严重违反合同规定的。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18</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（八）违反廉洁协议约定的。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19</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（九）拖欠农民工工资，造成不良后果的。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20</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（十）为谋取非法利益，给市水投集团或发包人造成损失的。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21</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（十一）因参建企业原因造成第三者财产重大损失的。</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center"/>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22</w:t>
            </w:r>
          </w:p>
        </w:tc>
        <w:tc>
          <w:tcPr>
            <w:tcW w:w="426" w:type="dxa"/>
            <w:vMerge w:val="continue"/>
            <w:tcBorders>
              <w:top w:val="single" w:color="000000" w:sz="4" w:space="0"/>
              <w:left w:val="single" w:color="000000" w:sz="4" w:space="0"/>
              <w:bottom w:val="single" w:color="000000" w:sz="4" w:space="0"/>
              <w:right w:val="single" w:color="000000" w:sz="4" w:space="0"/>
            </w:tcBorders>
            <w:noWrap/>
            <w:vAlign w:val="center"/>
          </w:tcPr>
          <w:p>
            <w:pPr>
              <w:snapToGrid/>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c>
          <w:tcPr>
            <w:tcW w:w="5245"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left"/>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（十二）经发包人认定的其他不诚信行为。</w:t>
            </w:r>
          </w:p>
        </w:tc>
        <w:tc>
          <w:tcPr>
            <w:tcW w:w="2835" w:type="dxa"/>
            <w:gridSpan w:val="2"/>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r>
              <w:rPr>
                <w:rStyle w:val="9"/>
                <w:rFonts w:ascii="仿宋_GB2312" w:hAnsi="仿宋_GB2312" w:eastAsia="仿宋_GB2312"/>
                <w:b w:val="0"/>
                <w:i w:val="0"/>
                <w:caps w:val="0"/>
                <w:color w:val="000000"/>
                <w:spacing w:val="0"/>
                <w:w w:val="100"/>
                <w:kern w:val="2"/>
                <w:sz w:val="21"/>
                <w:szCs w:val="24"/>
                <w:lang w:val="en-US" w:eastAsia="zh-CN" w:bidi="ar-SA"/>
              </w:rPr>
              <w:t>视情况暂停投标6个月至2年。</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snapToGrid w:val="0"/>
              <w:spacing w:before="0" w:beforeAutospacing="0" w:after="0" w:afterAutospacing="0" w:line="240" w:lineRule="auto"/>
              <w:jc w:val="both"/>
              <w:textAlignment w:val="baseline"/>
              <w:rPr>
                <w:rStyle w:val="9"/>
                <w:rFonts w:ascii="仿宋_GB2312" w:hAnsi="仿宋_GB2312" w:eastAsia="仿宋_GB2312"/>
                <w:b w:val="0"/>
                <w:i w:val="0"/>
                <w:caps w:val="0"/>
                <w:color w:val="000000"/>
                <w:spacing w:val="0"/>
                <w:w w:val="100"/>
                <w:kern w:val="2"/>
                <w:sz w:val="21"/>
                <w:szCs w:val="24"/>
                <w:lang w:val="en-US" w:eastAsia="zh-CN" w:bidi="ar-SA"/>
              </w:rPr>
            </w:pPr>
          </w:p>
        </w:tc>
      </w:tr>
    </w:tbl>
    <w:p>
      <w:pPr>
        <w:snapToGrid/>
        <w:spacing w:before="0" w:beforeAutospacing="0" w:after="0" w:afterAutospacing="0" w:line="240" w:lineRule="auto"/>
        <w:ind w:firstLineChars="0"/>
        <w:jc w:val="left"/>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仿宋_GB2312" w:hAnsi="仿宋_GB2312" w:eastAsia="仿宋_GB2312"/>
          <w:b w:val="0"/>
          <w:i w:val="0"/>
          <w:caps w:val="0"/>
          <w:color w:val="000000"/>
          <w:spacing w:val="0"/>
          <w:w w:val="100"/>
          <w:kern w:val="2"/>
          <w:sz w:val="24"/>
          <w:szCs w:val="24"/>
          <w:lang w:val="en-US" w:eastAsia="zh-CN" w:bidi="ar-SA"/>
        </w:rPr>
        <w:t>备注：本处理标准出自《广州市净水有限公司经营建设项目参建企业不诚信行为管理办法》。</w:t>
      </w:r>
    </w:p>
    <w:p>
      <w:pPr>
        <w:widowControl/>
        <w:snapToGrid/>
        <w:spacing w:before="0" w:beforeAutospacing="0" w:after="0" w:afterAutospacing="0" w:line="240" w:lineRule="auto"/>
        <w:jc w:val="left"/>
        <w:textAlignment w:val="baseline"/>
        <w:rPr>
          <w:rStyle w:val="9"/>
          <w:rFonts w:ascii="宋体" w:hAnsi="宋体" w:eastAsia="宋体"/>
          <w:b w:val="0"/>
          <w:i w:val="0"/>
          <w:caps w:val="0"/>
          <w:color w:val="000000"/>
          <w:spacing w:val="0"/>
          <w:w w:val="100"/>
          <w:kern w:val="2"/>
          <w:sz w:val="21"/>
          <w:szCs w:val="21"/>
          <w:lang w:val="en-US" w:eastAsia="zh-CN" w:bidi="ar-SA"/>
        </w:rPr>
      </w:pPr>
    </w:p>
    <w:p>
      <w:pPr>
        <w:widowControl/>
        <w:snapToGrid/>
        <w:spacing w:before="0" w:beforeAutospacing="0" w:after="0" w:afterAutospacing="0" w:line="240" w:lineRule="auto"/>
        <w:jc w:val="left"/>
        <w:textAlignment w:val="baseline"/>
        <w:rPr>
          <w:rStyle w:val="9"/>
          <w:rFonts w:ascii="宋体" w:hAnsi="宋体" w:eastAsia="宋体"/>
          <w:b w:val="0"/>
          <w:i w:val="0"/>
          <w:caps w:val="0"/>
          <w:color w:val="00000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9"/>
          <w:rFonts w:ascii="宋体" w:hAnsi="宋体" w:eastAsia="宋体" w:cs="宋体"/>
          <w:b/>
          <w:bCs/>
          <w:i w:val="0"/>
          <w:caps w:val="0"/>
          <w:color w:val="000000"/>
          <w:spacing w:val="0"/>
          <w:w w:val="100"/>
          <w:kern w:val="2"/>
          <w:sz w:val="24"/>
          <w:szCs w:val="24"/>
          <w:lang w:val="en-US" w:eastAsia="zh-CN" w:bidi="ar-SA"/>
        </w:rPr>
      </w:pPr>
    </w:p>
    <w:p>
      <w:pPr>
        <w:pStyle w:val="2"/>
        <w:widowControl/>
        <w:snapToGrid/>
        <w:spacing w:before="0" w:beforeAutospacing="0" w:after="0" w:afterAutospacing="0" w:line="240" w:lineRule="auto"/>
        <w:jc w:val="both"/>
        <w:textAlignment w:val="baseline"/>
        <w:rPr>
          <w:rStyle w:val="9"/>
          <w:rFonts w:ascii="宋体" w:hAnsi="宋体" w:eastAsia="宋体" w:cs="宋体"/>
          <w:b/>
          <w:bCs/>
          <w:i w:val="0"/>
          <w:caps w:val="0"/>
          <w:color w:val="000000"/>
          <w:spacing w:val="0"/>
          <w:w w:val="100"/>
          <w:kern w:val="2"/>
          <w:sz w:val="24"/>
          <w:szCs w:val="24"/>
          <w:lang w:val="en-US" w:eastAsia="zh-CN" w:bidi="ar-SA"/>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pStyle w:val="3"/>
        <w:widowControl/>
        <w:snapToGrid/>
        <w:spacing w:before="0" w:beforeAutospacing="0" w:after="120" w:afterAutospacing="0" w:line="480" w:lineRule="auto"/>
        <w:jc w:val="both"/>
        <w:textAlignment w:val="baseline"/>
        <w:rPr>
          <w:rStyle w:val="9"/>
          <w:rFonts w:ascii="宋体" w:hAnsi="宋体" w:cs="宋体"/>
          <w:b/>
          <w:bCs/>
          <w:i w:val="0"/>
          <w:caps w:val="0"/>
          <w:color w:val="000000"/>
          <w:spacing w:val="0"/>
          <w:w w:val="100"/>
          <w:sz w:val="24"/>
          <w:szCs w:val="24"/>
          <w:lang w:val="en-US" w:eastAsia="zh-CN"/>
        </w:rPr>
      </w:pPr>
    </w:p>
    <w:p>
      <w:pPr>
        <w:snapToGrid/>
        <w:spacing w:before="0" w:beforeAutospacing="0" w:after="0" w:afterAutospacing="0" w:line="360" w:lineRule="auto"/>
        <w:jc w:val="both"/>
        <w:textAlignment w:val="baseline"/>
        <w:rPr>
          <w:rStyle w:val="9"/>
          <w:rFonts w:ascii="宋体" w:hAnsi="宋体" w:eastAsia="宋体"/>
          <w:b w:val="0"/>
          <w:i w:val="0"/>
          <w:caps w:val="0"/>
          <w:color w:val="00000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9"/>
          <w:rFonts w:ascii="宋体" w:hAnsi="宋体" w:eastAsia="宋体"/>
          <w:b w:val="0"/>
          <w:bCs w:val="0"/>
          <w:i w:val="0"/>
          <w:caps w:val="0"/>
          <w:color w:val="000000"/>
          <w:spacing w:val="0"/>
          <w:w w:val="100"/>
          <w:kern w:val="2"/>
          <w:sz w:val="21"/>
          <w:szCs w:val="21"/>
          <w:lang w:val="zh-CN" w:eastAsia="zh-CN" w:bidi="ar-SA"/>
        </w:rPr>
      </w:pPr>
      <w:r>
        <w:rPr>
          <w:rStyle w:val="9"/>
          <w:rFonts w:ascii="宋体" w:hAnsi="宋体" w:eastAsia="宋体" w:cs="宋体"/>
          <w:b/>
          <w:bCs/>
          <w:i w:val="0"/>
          <w:caps w:val="0"/>
          <w:color w:val="000000"/>
          <w:spacing w:val="0"/>
          <w:w w:val="100"/>
          <w:kern w:val="2"/>
          <w:sz w:val="21"/>
          <w:szCs w:val="21"/>
          <w:lang w:val="en-US" w:eastAsia="zh-CN" w:bidi="ar-SA"/>
        </w:rPr>
        <w:t>附件4.</w:t>
      </w:r>
      <w:r>
        <w:rPr>
          <w:rStyle w:val="9"/>
          <w:rFonts w:ascii="宋体" w:hAnsi="宋体" w:eastAsia="宋体"/>
          <w:b w:val="0"/>
          <w:bCs w:val="0"/>
          <w:i w:val="0"/>
          <w:caps w:val="0"/>
          <w:color w:val="000000"/>
          <w:spacing w:val="0"/>
          <w:w w:val="100"/>
          <w:kern w:val="2"/>
          <w:sz w:val="21"/>
          <w:szCs w:val="21"/>
          <w:lang w:val="en-US" w:eastAsia="zh-CN" w:bidi="ar-SA"/>
        </w:rPr>
        <w:t>采购</w:t>
      </w:r>
      <w:r>
        <w:rPr>
          <w:rStyle w:val="9"/>
          <w:rFonts w:ascii="宋体" w:hAnsi="宋体" w:eastAsia="宋体"/>
          <w:b w:val="0"/>
          <w:bCs w:val="0"/>
          <w:i w:val="0"/>
          <w:caps w:val="0"/>
          <w:color w:val="000000"/>
          <w:spacing w:val="0"/>
          <w:w w:val="100"/>
          <w:kern w:val="2"/>
          <w:sz w:val="21"/>
          <w:szCs w:val="21"/>
          <w:lang w:val="zh-CN" w:eastAsia="zh-CN" w:bidi="ar-SA"/>
        </w:rPr>
        <w:t>需求</w:t>
      </w:r>
    </w:p>
    <w:p>
      <w:pPr>
        <w:pStyle w:val="32"/>
        <w:snapToGrid/>
        <w:spacing w:before="0" w:beforeAutospacing="0" w:after="0" w:afterAutospacing="0" w:line="240" w:lineRule="auto"/>
        <w:ind w:left="0" w:leftChars="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1.活性炭具体参数</w:t>
      </w:r>
    </w:p>
    <w:tbl>
      <w:tblPr>
        <w:tblStyle w:val="6"/>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8"/>
        <w:gridCol w:w="2430"/>
        <w:gridCol w:w="5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类型</w:t>
            </w:r>
          </w:p>
        </w:tc>
        <w:tc>
          <w:tcPr>
            <w:tcW w:w="243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碘值</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采购费</w:t>
            </w:r>
          </w:p>
        </w:tc>
        <w:tc>
          <w:tcPr>
            <w:tcW w:w="243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1000</w:t>
            </w:r>
            <w:r>
              <w:rPr>
                <w:rStyle w:val="9"/>
                <w:rFonts w:hint="eastAsia" w:ascii="Times New Roman" w:hAnsi="仿宋_GB2312" w:eastAsia="宋体"/>
                <w:b w:val="0"/>
                <w:i w:val="0"/>
                <w:caps w:val="0"/>
                <w:spacing w:val="0"/>
                <w:w w:val="100"/>
                <w:kern w:val="2"/>
                <w:sz w:val="24"/>
                <w:szCs w:val="24"/>
                <w:lang w:val="en-US" w:eastAsia="zh-CN" w:bidi="ar-SA"/>
              </w:rPr>
              <w:t>或以上</w:t>
            </w: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装卸费</w:t>
            </w:r>
          </w:p>
        </w:tc>
        <w:tc>
          <w:tcPr>
            <w:tcW w:w="243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p>
        </w:tc>
        <w:tc>
          <w:tcPr>
            <w:tcW w:w="518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144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cs="仿宋_GB2312"/>
                <w:b/>
                <w:bCs/>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备注</w:t>
            </w:r>
          </w:p>
        </w:tc>
        <w:tc>
          <w:tcPr>
            <w:tcW w:w="7612"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left="0" w:leftChars="0" w:firstLineChars="0"/>
              <w:jc w:val="center"/>
              <w:textAlignment w:val="baseline"/>
              <w:rPr>
                <w:rStyle w:val="9"/>
                <w:rFonts w:ascii="仿宋_GB2312" w:hAnsi="仿宋_GB2312" w:eastAsia="仿宋_GB2312"/>
                <w:b w:val="0"/>
                <w:i w:val="0"/>
                <w:caps w:val="0"/>
                <w:color w:val="000000"/>
                <w:spacing w:val="0"/>
                <w:w w:val="100"/>
                <w:kern w:val="2"/>
                <w:sz w:val="24"/>
                <w:szCs w:val="24"/>
                <w:lang w:val="en-US" w:eastAsia="zh-CN" w:bidi="ar-SA"/>
              </w:rPr>
            </w:pPr>
            <w:r>
              <w:rPr>
                <w:rStyle w:val="9"/>
                <w:rFonts w:ascii="Times New Roman" w:hAnsi="仿宋_GB2312" w:eastAsia="宋体"/>
                <w:b w:val="0"/>
                <w:i w:val="0"/>
                <w:caps w:val="0"/>
                <w:spacing w:val="0"/>
                <w:w w:val="100"/>
                <w:kern w:val="2"/>
                <w:sz w:val="24"/>
                <w:szCs w:val="24"/>
                <w:lang w:val="en-US" w:eastAsia="zh-CN" w:bidi="ar-SA"/>
              </w:rPr>
              <w:t>直径φ4.0mm，柱状炭，灰份&lt;15%，水分&lt;15%，密度450-500公斤/立方；装卸含打包袋等材料费用，含税含运费</w:t>
            </w:r>
          </w:p>
        </w:tc>
      </w:tr>
    </w:tbl>
    <w:p>
      <w:pPr>
        <w:pStyle w:val="19"/>
        <w:widowControl/>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2.所有活性炭的采购、运输、装卸一价全包，不得收取额外费用。</w:t>
      </w:r>
    </w:p>
    <w:p>
      <w:pPr>
        <w:pStyle w:val="2"/>
        <w:widowControl/>
        <w:tabs>
          <w:tab w:val="left" w:pos="720"/>
        </w:tabs>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8"/>
          <w:lang w:val="zh-CN" w:eastAsia="zh-CN" w:bidi="ar-SA"/>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pStyle w:val="3"/>
        <w:widowControl/>
        <w:snapToGrid/>
        <w:spacing w:before="0" w:beforeAutospacing="0" w:after="120" w:afterAutospacing="0" w:line="480" w:lineRule="auto"/>
        <w:jc w:val="both"/>
        <w:textAlignment w:val="baseline"/>
        <w:rPr>
          <w:rStyle w:val="9"/>
          <w:rFonts w:ascii="Times New Roman" w:hAnsi="Times New Roman" w:eastAsia="宋体"/>
          <w:b w:val="0"/>
          <w:i w:val="0"/>
          <w:caps w:val="0"/>
          <w:spacing w:val="0"/>
          <w:w w:val="100"/>
          <w:sz w:val="21"/>
          <w:lang w:val="zh-CN" w:eastAsia="zh-CN"/>
        </w:rPr>
      </w:pPr>
    </w:p>
    <w:p>
      <w:pPr>
        <w:snapToGrid w:val="0"/>
        <w:spacing w:before="0" w:beforeAutospacing="0" w:after="0" w:afterAutospacing="0" w:line="240" w:lineRule="auto"/>
        <w:jc w:val="both"/>
        <w:textAlignment w:val="baseline"/>
        <w:rPr>
          <w:rStyle w:val="9"/>
          <w:rFonts w:ascii="宋体" w:hAnsi="宋体" w:eastAsia="宋体"/>
          <w:b w:val="0"/>
          <w:bCs w:val="0"/>
          <w:i w:val="0"/>
          <w:caps w:val="0"/>
          <w:color w:val="000000"/>
          <w:spacing w:val="0"/>
          <w:w w:val="100"/>
          <w:kern w:val="2"/>
          <w:sz w:val="21"/>
          <w:szCs w:val="21"/>
          <w:lang w:val="zh-CN" w:eastAsia="zh-CN" w:bidi="ar-SA"/>
        </w:rPr>
      </w:pPr>
      <w:r>
        <w:rPr>
          <w:rStyle w:val="9"/>
          <w:rFonts w:ascii="宋体" w:hAnsi="宋体" w:eastAsia="宋体" w:cs="宋体"/>
          <w:b/>
          <w:bCs/>
          <w:i w:val="0"/>
          <w:caps w:val="0"/>
          <w:color w:val="000000"/>
          <w:spacing w:val="0"/>
          <w:w w:val="100"/>
          <w:kern w:val="2"/>
          <w:sz w:val="21"/>
          <w:szCs w:val="21"/>
          <w:lang w:val="en-US" w:eastAsia="zh-CN" w:bidi="ar-SA"/>
        </w:rPr>
        <w:t>附件5.</w:t>
      </w:r>
      <w:r>
        <w:rPr>
          <w:rStyle w:val="9"/>
          <w:rFonts w:ascii="宋体" w:hAnsi="宋体" w:eastAsia="宋体"/>
          <w:b w:val="0"/>
          <w:bCs w:val="0"/>
          <w:i w:val="0"/>
          <w:caps w:val="0"/>
          <w:color w:val="000000"/>
          <w:spacing w:val="0"/>
          <w:w w:val="100"/>
          <w:kern w:val="2"/>
          <w:sz w:val="21"/>
          <w:szCs w:val="21"/>
          <w:lang w:val="zh-CN" w:eastAsia="zh-CN" w:bidi="ar-SA"/>
        </w:rPr>
        <w:t>授权委托证明</w:t>
      </w:r>
    </w:p>
    <w:p>
      <w:pPr>
        <w:snapToGrid w:val="0"/>
        <w:spacing w:before="0" w:beforeAutospacing="0" w:after="0" w:afterAutospacing="0" w:line="240" w:lineRule="auto"/>
        <w:jc w:val="both"/>
        <w:textAlignment w:val="baseline"/>
        <w:rPr>
          <w:rStyle w:val="9"/>
          <w:rFonts w:ascii="宋体" w:hAnsi="宋体" w:eastAsia="宋体"/>
          <w:b w:val="0"/>
          <w:bCs w:val="0"/>
          <w:i w:val="0"/>
          <w:caps w:val="0"/>
          <w:color w:val="000000"/>
          <w:spacing w:val="0"/>
          <w:w w:val="100"/>
          <w:kern w:val="2"/>
          <w:sz w:val="21"/>
          <w:szCs w:val="21"/>
          <w:lang w:val="zh-CN" w:eastAsia="zh-CN" w:bidi="ar-SA"/>
        </w:rPr>
      </w:pPr>
      <w:r>
        <w:rPr>
          <w:rStyle w:val="9"/>
          <w:rFonts w:ascii="宋体" w:hAnsi="宋体" w:eastAsia="宋体" w:cs="宋体"/>
          <w:b/>
          <w:bCs/>
          <w:i w:val="0"/>
          <w:caps w:val="0"/>
          <w:color w:val="000000"/>
          <w:spacing w:val="0"/>
          <w:w w:val="100"/>
          <w:kern w:val="2"/>
          <w:sz w:val="21"/>
          <w:szCs w:val="21"/>
          <w:lang w:val="en-US" w:eastAsia="zh-CN" w:bidi="ar-SA"/>
        </w:rPr>
        <w:t>附件6.</w:t>
      </w:r>
      <w:r>
        <w:rPr>
          <w:rStyle w:val="9"/>
          <w:rFonts w:ascii="宋体" w:hAnsi="宋体" w:eastAsia="宋体"/>
          <w:b w:val="0"/>
          <w:bCs w:val="0"/>
          <w:i w:val="0"/>
          <w:caps w:val="0"/>
          <w:color w:val="000000"/>
          <w:spacing w:val="0"/>
          <w:w w:val="100"/>
          <w:kern w:val="2"/>
          <w:sz w:val="21"/>
          <w:szCs w:val="21"/>
          <w:lang w:val="en-US" w:eastAsia="zh-CN" w:bidi="ar-SA"/>
        </w:rPr>
        <w:t>防疫管理协议书</w:t>
      </w:r>
    </w:p>
    <w:p>
      <w:pPr>
        <w:snapToGrid/>
        <w:spacing w:before="0" w:beforeAutospacing="0" w:after="0" w:afterAutospacing="0" w:line="440" w:lineRule="exact"/>
        <w:jc w:val="center"/>
        <w:textAlignment w:val="baseline"/>
        <w:rPr>
          <w:rStyle w:val="9"/>
          <w:rFonts w:ascii="仿宋_GB2312" w:hAnsi="Times New Roman" w:eastAsia="仿宋_GB2312" w:cs="Times New Roman"/>
          <w:b/>
          <w:bCs/>
          <w:i w:val="0"/>
          <w:caps w:val="0"/>
          <w:spacing w:val="0"/>
          <w:w w:val="100"/>
          <w:kern w:val="2"/>
          <w:sz w:val="28"/>
          <w:szCs w:val="28"/>
          <w:lang w:val="en-US" w:eastAsia="zh-CN" w:bidi="ar-SA"/>
        </w:rPr>
      </w:pPr>
      <w:r>
        <w:rPr>
          <w:rStyle w:val="9"/>
          <w:rFonts w:ascii="仿宋_GB2312" w:hAnsi="Times New Roman" w:eastAsia="仿宋_GB2312" w:cs="Times New Roman"/>
          <w:b/>
          <w:bCs/>
          <w:i w:val="0"/>
          <w:caps w:val="0"/>
          <w:spacing w:val="0"/>
          <w:w w:val="100"/>
          <w:kern w:val="2"/>
          <w:sz w:val="28"/>
          <w:szCs w:val="28"/>
          <w:lang w:val="en-US" w:eastAsia="zh-CN" w:bidi="ar-SA"/>
        </w:rPr>
        <w:t>防疫管理协议书</w:t>
      </w:r>
    </w:p>
    <w:p>
      <w:pPr>
        <w:snapToGrid/>
        <w:spacing w:before="0" w:beforeAutospacing="0" w:after="0" w:afterAutospacing="0" w:line="440" w:lineRule="exact"/>
        <w:jc w:val="both"/>
        <w:textAlignment w:val="baseline"/>
        <w:rPr>
          <w:rStyle w:val="9"/>
          <w:rFonts w:ascii="仿宋_GB2312" w:hAnsi="宋体" w:eastAsia="仿宋_GB2312"/>
          <w:b w:val="0"/>
          <w:i w:val="0"/>
          <w:caps w:val="0"/>
          <w:spacing w:val="0"/>
          <w:w w:val="100"/>
          <w:kern w:val="2"/>
          <w:sz w:val="24"/>
          <w:lang w:val="en-US" w:eastAsia="zh-CN" w:bidi="ar-SA"/>
        </w:rPr>
      </w:pPr>
    </w:p>
    <w:p>
      <w:pPr>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甲方：</w:t>
      </w:r>
      <w:r>
        <w:rPr>
          <w:rStyle w:val="9"/>
          <w:rFonts w:ascii="仿宋" w:hAnsi="仿宋" w:eastAsia="仿宋"/>
          <w:b w:val="0"/>
          <w:i w:val="0"/>
          <w:caps w:val="0"/>
          <w:spacing w:val="0"/>
          <w:w w:val="100"/>
          <w:kern w:val="2"/>
          <w:sz w:val="24"/>
          <w:u w:val="single" w:color="000000"/>
          <w:lang w:val="en-US" w:eastAsia="zh-CN" w:bidi="ar-SA"/>
        </w:rPr>
        <w:t>广州市净水有限公司</w:t>
      </w:r>
    </w:p>
    <w:p>
      <w:pPr>
        <w:snapToGrid w:val="0"/>
        <w:spacing w:before="0" w:beforeAutospacing="0" w:after="0" w:afterAutospacing="0" w:line="440" w:lineRule="exact"/>
        <w:ind w:firstLine="480" w:firstLineChars="200"/>
        <w:jc w:val="left"/>
        <w:textAlignment w:val="baseline"/>
        <w:rPr>
          <w:rStyle w:val="8"/>
          <w:rFonts w:ascii="仿宋" w:hAnsi="仿宋" w:eastAsia="仿宋" w:cs="仿宋"/>
          <w:b w:val="0"/>
          <w:bCs/>
          <w:i w:val="0"/>
          <w:caps w:val="0"/>
          <w:spacing w:val="0"/>
          <w:w w:val="100"/>
          <w:kern w:val="2"/>
          <w:sz w:val="24"/>
          <w:szCs w:val="24"/>
          <w:u w:val="single"/>
          <w:lang w:val="en-US" w:eastAsia="zh-CN" w:bidi="ar-SA"/>
        </w:rPr>
      </w:pPr>
      <w:r>
        <w:rPr>
          <w:rStyle w:val="9"/>
          <w:rFonts w:ascii="仿宋" w:hAnsi="仿宋" w:eastAsia="仿宋"/>
          <w:b w:val="0"/>
          <w:i w:val="0"/>
          <w:caps w:val="0"/>
          <w:spacing w:val="0"/>
          <w:w w:val="100"/>
          <w:kern w:val="2"/>
          <w:sz w:val="24"/>
          <w:lang w:val="en-US" w:eastAsia="zh-CN" w:bidi="ar-SA"/>
        </w:rPr>
        <w:t xml:space="preserve">乙方: </w:t>
      </w:r>
      <w:r>
        <w:rPr>
          <w:rStyle w:val="9"/>
          <w:rFonts w:ascii="仿宋" w:hAnsi="仿宋" w:eastAsia="仿宋"/>
          <w:b w:val="0"/>
          <w:i w:val="0"/>
          <w:caps w:val="0"/>
          <w:spacing w:val="0"/>
          <w:w w:val="100"/>
          <w:kern w:val="2"/>
          <w:sz w:val="24"/>
          <w:u w:val="single" w:color="000000"/>
          <w:lang w:val="en-US" w:eastAsia="zh-CN" w:bidi="ar-SA"/>
        </w:rPr>
        <w:t xml:space="preserve">  </w:t>
      </w:r>
      <w:r>
        <w:rPr>
          <w:rStyle w:val="8"/>
          <w:rFonts w:ascii="仿宋" w:hAnsi="仿宋" w:eastAsia="仿宋" w:cs="仿宋"/>
          <w:b/>
          <w:bCs/>
          <w:i w:val="0"/>
          <w:caps w:val="0"/>
          <w:spacing w:val="0"/>
          <w:w w:val="100"/>
          <w:kern w:val="2"/>
          <w:sz w:val="24"/>
          <w:szCs w:val="24"/>
          <w:u w:val="single" w:color="000000"/>
          <w:lang w:val="en-US" w:eastAsia="zh-CN" w:bidi="ar-SA"/>
        </w:rPr>
        <w:t xml:space="preserve">                  </w:t>
      </w:r>
    </w:p>
    <w:p>
      <w:pPr>
        <w:snapToGrid/>
        <w:spacing w:before="0" w:beforeAutospacing="0" w:after="0" w:afterAutospacing="0" w:line="440" w:lineRule="exact"/>
        <w:ind w:firstLine="540" w:firstLineChars="225"/>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一、本协议与主协议的关系</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本协议作为</w:t>
      </w:r>
      <w:r>
        <w:rPr>
          <w:rStyle w:val="9"/>
          <w:rFonts w:ascii="仿宋" w:hAnsi="仿宋" w:eastAsia="仿宋" w:cs="仿宋"/>
          <w:b w:val="0"/>
          <w:bCs/>
          <w:i w:val="0"/>
          <w:caps w:val="0"/>
          <w:spacing w:val="0"/>
          <w:w w:val="100"/>
          <w:kern w:val="2"/>
          <w:sz w:val="24"/>
          <w:u w:val="single" w:color="000000"/>
          <w:lang w:val="en-US" w:eastAsia="zh-CN" w:bidi="ar-SA"/>
        </w:rPr>
        <w:t xml:space="preserve"> 广州市净水有限公司大观分公司快速采购活性炭项目 </w:t>
      </w:r>
      <w:r>
        <w:rPr>
          <w:rStyle w:val="9"/>
          <w:rFonts w:ascii="仿宋" w:hAnsi="仿宋" w:eastAsia="仿宋"/>
          <w:b w:val="0"/>
          <w:i w:val="0"/>
          <w:caps w:val="0"/>
          <w:spacing w:val="0"/>
          <w:w w:val="100"/>
          <w:kern w:val="2"/>
          <w:sz w:val="24"/>
          <w:lang w:val="en-US" w:eastAsia="zh-CN" w:bidi="ar-SA"/>
        </w:rPr>
        <w:t>的组成部分，与主合同具有同等法律</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二、甲方的义务</w:t>
      </w:r>
    </w:p>
    <w:p>
      <w:pPr>
        <w:snapToGrid w:val="0"/>
        <w:spacing w:before="0" w:beforeAutospacing="0" w:after="0" w:afterAutospacing="0" w:line="440" w:lineRule="exact"/>
        <w:ind w:left="0" w:leftChars="0" w:firstLine="48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（一）</w:t>
      </w:r>
      <w:r>
        <w:rPr>
          <w:rStyle w:val="9"/>
          <w:rFonts w:ascii="仿宋" w:hAnsi="仿宋" w:eastAsia="仿宋"/>
          <w:b w:val="0"/>
          <w:i w:val="0"/>
          <w:caps w:val="0"/>
          <w:spacing w:val="0"/>
          <w:w w:val="100"/>
          <w:kern w:val="2"/>
          <w:sz w:val="24"/>
          <w:lang w:val="en-US" w:eastAsia="zh-CN" w:bidi="ar-SA"/>
        </w:rPr>
        <w:t>与建设主管部门和属地疫情防控指挥部门形成联防联控机制，建立快速有效的处置工作流程。</w:t>
      </w:r>
    </w:p>
    <w:p>
      <w:pPr>
        <w:pStyle w:val="16"/>
        <w:snapToGrid/>
        <w:spacing w:before="0" w:beforeAutospacing="0" w:after="0" w:afterAutospacing="0" w:line="440" w:lineRule="exact"/>
        <w:ind w:left="0" w:leftChars="0" w:firstLine="480" w:firstLineChars="20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（二）对乙方防控工作的落实情况进行监督。</w:t>
      </w:r>
    </w:p>
    <w:p>
      <w:pPr>
        <w:snapToGrid w:val="0"/>
        <w:spacing w:before="0" w:beforeAutospacing="0" w:after="0" w:afterAutospacing="0" w:line="440" w:lineRule="exact"/>
        <w:ind w:left="0" w:leftChars="0" w:firstLine="0"/>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三、乙方的义务</w:t>
      </w:r>
    </w:p>
    <w:p>
      <w:pPr>
        <w:pStyle w:val="16"/>
        <w:snapToGrid/>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（一）开展疫情防控宣传教育，提高</w:t>
      </w:r>
      <w:r>
        <w:rPr>
          <w:rStyle w:val="9"/>
          <w:rFonts w:ascii="仿宋" w:hAnsi="仿宋" w:eastAsia="仿宋"/>
          <w:b w:val="0"/>
          <w:i w:val="0"/>
          <w:caps w:val="0"/>
          <w:spacing w:val="0"/>
          <w:w w:val="100"/>
          <w:sz w:val="24"/>
          <w:lang w:val="en-US" w:eastAsia="zh-CN"/>
        </w:rPr>
        <w:t>乙方</w:t>
      </w:r>
      <w:r>
        <w:rPr>
          <w:rStyle w:val="9"/>
          <w:rFonts w:ascii="仿宋" w:hAnsi="仿宋" w:eastAsia="仿宋"/>
          <w:b w:val="0"/>
          <w:i w:val="0"/>
          <w:caps w:val="0"/>
          <w:spacing w:val="0"/>
          <w:w w:val="100"/>
          <w:kern w:val="2"/>
          <w:sz w:val="24"/>
          <w:szCs w:val="24"/>
          <w:lang w:val="en-US" w:eastAsia="zh-CN" w:bidi="ar-SA"/>
        </w:rPr>
        <w:t>人员自我防护意识，最大限度减少人员暴露和感染的风险。</w:t>
      </w:r>
    </w:p>
    <w:p>
      <w:pPr>
        <w:pStyle w:val="16"/>
        <w:snapToGrid/>
        <w:spacing w:before="0" w:beforeAutospacing="0" w:after="0" w:afterAutospacing="0" w:line="440" w:lineRule="exact"/>
        <w:ind w:left="0" w:leftChars="0" w:firstLine="480" w:firstLineChars="200"/>
        <w:jc w:val="both"/>
        <w:textAlignment w:val="baseline"/>
        <w:rPr>
          <w:rStyle w:val="9"/>
          <w:rFonts w:ascii="仿宋" w:hAnsi="仿宋" w:eastAsia="仿宋"/>
          <w:b w:val="0"/>
          <w:i w:val="0"/>
          <w:caps w:val="0"/>
          <w:spacing w:val="0"/>
          <w:w w:val="100"/>
          <w:sz w:val="24"/>
          <w:lang w:val="en-US" w:eastAsia="zh-CN"/>
        </w:rPr>
      </w:pPr>
      <w:r>
        <w:rPr>
          <w:rStyle w:val="9"/>
          <w:rFonts w:ascii="仿宋" w:hAnsi="仿宋" w:eastAsia="仿宋"/>
          <w:b w:val="0"/>
          <w:i w:val="0"/>
          <w:caps w:val="0"/>
          <w:spacing w:val="0"/>
          <w:w w:val="100"/>
          <w:kern w:val="2"/>
          <w:sz w:val="24"/>
          <w:szCs w:val="24"/>
          <w:lang w:val="en-US" w:eastAsia="zh-CN" w:bidi="ar-SA"/>
        </w:rPr>
        <w:t>（二）</w:t>
      </w:r>
      <w:r>
        <w:rPr>
          <w:rStyle w:val="9"/>
          <w:rFonts w:ascii="仿宋" w:hAnsi="仿宋" w:eastAsia="仿宋"/>
          <w:b w:val="0"/>
          <w:i w:val="0"/>
          <w:caps w:val="0"/>
          <w:spacing w:val="0"/>
          <w:w w:val="100"/>
          <w:sz w:val="24"/>
          <w:lang w:val="en-US" w:eastAsia="zh-CN"/>
        </w:rPr>
        <w:t>做好乙方人员防控工作管理，及时提交防疫资料，落实疫情防控备案，必要时需</w:t>
      </w:r>
      <w:r>
        <w:rPr>
          <w:rStyle w:val="9"/>
          <w:rFonts w:ascii="仿宋" w:hAnsi="仿宋" w:eastAsia="仿宋"/>
          <w:b w:val="0"/>
          <w:i w:val="0"/>
          <w:caps w:val="0"/>
          <w:spacing w:val="0"/>
          <w:w w:val="100"/>
          <w:kern w:val="2"/>
          <w:sz w:val="24"/>
          <w:szCs w:val="24"/>
          <w:lang w:val="en-US" w:eastAsia="zh-CN" w:bidi="ar-SA"/>
        </w:rPr>
        <w:t>编制防控管理工作方案</w:t>
      </w:r>
      <w:r>
        <w:rPr>
          <w:rStyle w:val="9"/>
          <w:rFonts w:ascii="仿宋" w:hAnsi="仿宋" w:eastAsia="仿宋"/>
          <w:b w:val="0"/>
          <w:i w:val="0"/>
          <w:caps w:val="0"/>
          <w:spacing w:val="0"/>
          <w:w w:val="100"/>
          <w:sz w:val="32"/>
          <w:szCs w:val="32"/>
          <w:lang w:eastAsia="zh-CN"/>
        </w:rPr>
        <w:t>。</w:t>
      </w:r>
    </w:p>
    <w:p>
      <w:pPr>
        <w:snapToGrid w:val="0"/>
        <w:spacing w:before="0" w:beforeAutospacing="0" w:after="0" w:afterAutospacing="0" w:line="440" w:lineRule="exact"/>
        <w:ind w:left="0" w:leftChars="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（三）乙方人员须按</w:t>
      </w:r>
      <w:r>
        <w:rPr>
          <w:rStyle w:val="9"/>
          <w:rFonts w:ascii="仿宋" w:hAnsi="仿宋" w:eastAsia="仿宋"/>
          <w:b w:val="0"/>
          <w:i w:val="0"/>
          <w:caps w:val="0"/>
          <w:color w:val="000000"/>
          <w:spacing w:val="0"/>
          <w:w w:val="100"/>
          <w:kern w:val="2"/>
          <w:sz w:val="24"/>
          <w:lang w:val="en-US" w:eastAsia="zh-CN" w:bidi="ar-SA"/>
        </w:rPr>
        <w:t>照</w:t>
      </w:r>
      <w:r>
        <w:rPr>
          <w:rStyle w:val="9"/>
          <w:rFonts w:ascii="仿宋" w:hAnsi="仿宋" w:eastAsia="仿宋"/>
          <w:b w:val="0"/>
          <w:i w:val="0"/>
          <w:caps w:val="0"/>
          <w:color w:val="000000"/>
          <w:spacing w:val="0"/>
          <w:w w:val="100"/>
          <w:kern w:val="2"/>
          <w:sz w:val="24"/>
          <w:szCs w:val="24"/>
          <w:lang w:val="en-US" w:eastAsia="zh-CN" w:bidi="ar-SA"/>
        </w:rPr>
        <w:t>甲方各厂区进厂门岗防控要求</w:t>
      </w:r>
      <w:r>
        <w:rPr>
          <w:rStyle w:val="9"/>
          <w:rFonts w:ascii="仿宋" w:hAnsi="仿宋" w:eastAsia="仿宋"/>
          <w:b w:val="0"/>
          <w:i w:val="0"/>
          <w:caps w:val="0"/>
          <w:spacing w:val="0"/>
          <w:w w:val="100"/>
          <w:kern w:val="2"/>
          <w:sz w:val="24"/>
          <w:lang w:val="en-US" w:eastAsia="zh-CN" w:bidi="ar-SA"/>
        </w:rPr>
        <w:t>进行疫苗接种及核酸检测，未满足相关要求的人员甲方有权限制进入厂区。</w:t>
      </w:r>
    </w:p>
    <w:p>
      <w:pPr>
        <w:pStyle w:val="16"/>
        <w:snapToGrid/>
        <w:spacing w:before="0" w:beforeAutospacing="0" w:after="0" w:afterAutospacing="0" w:line="440" w:lineRule="exact"/>
        <w:ind w:firstLine="480" w:firstLineChars="200"/>
        <w:jc w:val="both"/>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val="0"/>
          <w:i w:val="0"/>
          <w:caps w:val="0"/>
          <w:spacing w:val="0"/>
          <w:w w:val="100"/>
          <w:kern w:val="2"/>
          <w:sz w:val="24"/>
          <w:szCs w:val="24"/>
          <w:lang w:val="en-US" w:eastAsia="zh-CN" w:bidi="ar-SA"/>
        </w:rPr>
        <w:t>（五）各级政府、有关部门及甲方的其他</w:t>
      </w:r>
      <w:r>
        <w:rPr>
          <w:rStyle w:val="9"/>
          <w:rFonts w:ascii="仿宋" w:hAnsi="仿宋" w:eastAsia="仿宋"/>
          <w:b w:val="0"/>
          <w:i w:val="0"/>
          <w:caps w:val="0"/>
          <w:spacing w:val="0"/>
          <w:w w:val="100"/>
          <w:kern w:val="2"/>
          <w:sz w:val="24"/>
          <w:lang w:val="en-US" w:eastAsia="zh-CN" w:bidi="ar-SA"/>
        </w:rPr>
        <w:t>防控要求</w:t>
      </w:r>
      <w:r>
        <w:rPr>
          <w:rStyle w:val="9"/>
          <w:rFonts w:ascii="仿宋" w:hAnsi="仿宋" w:eastAsia="仿宋"/>
          <w:b w:val="0"/>
          <w:i w:val="0"/>
          <w:caps w:val="0"/>
          <w:color w:val="000000"/>
          <w:spacing w:val="0"/>
          <w:w w:val="100"/>
          <w:kern w:val="2"/>
          <w:sz w:val="24"/>
          <w:szCs w:val="24"/>
          <w:lang w:val="en-US" w:eastAsia="zh-CN" w:bidi="ar-SA"/>
        </w:rPr>
        <w:t>。</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szCs w:val="24"/>
          <w:lang w:val="en-US" w:eastAsia="zh-CN" w:bidi="ar-SA"/>
        </w:rPr>
      </w:pPr>
      <w:r>
        <w:rPr>
          <w:rStyle w:val="9"/>
          <w:rFonts w:ascii="仿宋" w:hAnsi="仿宋" w:eastAsia="仿宋"/>
          <w:b w:val="0"/>
          <w:i w:val="0"/>
          <w:caps w:val="0"/>
          <w:spacing w:val="0"/>
          <w:w w:val="100"/>
          <w:kern w:val="2"/>
          <w:sz w:val="24"/>
          <w:szCs w:val="24"/>
          <w:lang w:val="en-US" w:eastAsia="zh-CN" w:bidi="ar-SA"/>
        </w:rPr>
        <w:t>四、违约责任</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乙方需按照甲方服务要求执行，未达到疫情防控要求的，需按下列条款执行：</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（一）乙方人员及其</w:t>
      </w:r>
      <w:r>
        <w:rPr>
          <w:rStyle w:val="9"/>
          <w:rFonts w:ascii="仿宋" w:hAnsi="仿宋" w:eastAsia="仿宋"/>
          <w:b w:val="0"/>
          <w:i w:val="0"/>
          <w:caps w:val="0"/>
          <w:color w:val="000000"/>
          <w:spacing w:val="0"/>
          <w:w w:val="100"/>
          <w:kern w:val="2"/>
          <w:sz w:val="24"/>
          <w:lang w:val="en-US" w:eastAsia="zh-CN" w:bidi="ar-SA"/>
        </w:rPr>
        <w:t>密接</w:t>
      </w:r>
      <w:r>
        <w:rPr>
          <w:rStyle w:val="9"/>
          <w:rFonts w:ascii="仿宋" w:hAnsi="仿宋" w:eastAsia="仿宋"/>
          <w:b w:val="0"/>
          <w:i w:val="0"/>
          <w:caps w:val="0"/>
          <w:spacing w:val="0"/>
          <w:w w:val="100"/>
          <w:kern w:val="2"/>
          <w:sz w:val="24"/>
          <w:lang w:val="en-US" w:eastAsia="zh-CN" w:bidi="ar-SA"/>
        </w:rPr>
        <w:t>亲属有重点区域、重点场所旅居史未报备的，每发现一人，从乙方当月服务费中扣500元；</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（二）乙方人员未按照甲方要求进行核酸检测的或有瞒报、虚报的，每发现一人，从乙方当月服务费中扣50元；</w:t>
      </w:r>
    </w:p>
    <w:p>
      <w:pPr>
        <w:snapToGrid w:val="0"/>
        <w:spacing w:before="0" w:beforeAutospacing="0" w:after="0" w:afterAutospacing="0" w:line="440" w:lineRule="exact"/>
        <w:ind w:left="105"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（三）乙方项目维修施工人员拒不配合甲方疫情防控要求或不满足甲方防疫工作要求的，甲方有权要求乙方3天内更换服务人员。</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lang w:val="en-US" w:eastAsia="zh-CN" w:bidi="ar-SA"/>
        </w:rPr>
      </w:pPr>
    </w:p>
    <w:p>
      <w:pPr>
        <w:pStyle w:val="36"/>
        <w:widowControl/>
        <w:snapToGrid/>
        <w:spacing w:before="0" w:beforeAutospacing="0" w:after="0" w:afterAutospacing="0" w:line="440" w:lineRule="exact"/>
        <w:jc w:val="both"/>
        <w:textAlignment w:val="baseline"/>
        <w:rPr>
          <w:rStyle w:val="9"/>
          <w:rFonts w:ascii="仿宋" w:hAnsi="仿宋" w:eastAsia="仿宋"/>
          <w:b w:val="0"/>
          <w:i w:val="0"/>
          <w:caps w:val="0"/>
          <w:spacing w:val="0"/>
          <w:w w:val="100"/>
          <w:sz w:val="24"/>
          <w:lang w:val="en-US" w:eastAsia="zh-CN"/>
        </w:rPr>
      </w:pPr>
      <w:r>
        <w:rPr>
          <w:rStyle w:val="9"/>
          <w:rFonts w:ascii="仿宋" w:hAnsi="仿宋" w:eastAsia="仿宋"/>
          <w:b w:val="0"/>
          <w:i w:val="0"/>
          <w:caps w:val="0"/>
          <w:spacing w:val="0"/>
          <w:w w:val="100"/>
          <w:sz w:val="24"/>
          <w:lang w:val="en-US" w:eastAsia="zh-CN"/>
        </w:rPr>
        <w:t>五、补充条款：</w:t>
      </w:r>
      <w:r>
        <w:rPr>
          <w:rStyle w:val="9"/>
          <w:rFonts w:ascii="仿宋" w:hAnsi="仿宋" w:eastAsia="仿宋"/>
          <w:b w:val="0"/>
          <w:i w:val="0"/>
          <w:caps w:val="0"/>
          <w:spacing w:val="0"/>
          <w:w w:val="100"/>
          <w:sz w:val="24"/>
          <w:u w:val="single" w:color="000000"/>
          <w:lang w:val="en-US" w:eastAsia="zh-CN"/>
        </w:rPr>
        <w:t xml:space="preserve">         /       </w:t>
      </w:r>
      <w:r>
        <w:rPr>
          <w:rStyle w:val="9"/>
          <w:rFonts w:ascii="仿宋" w:hAnsi="仿宋" w:eastAsia="仿宋"/>
          <w:b w:val="0"/>
          <w:i w:val="0"/>
          <w:caps w:val="0"/>
          <w:spacing w:val="0"/>
          <w:w w:val="100"/>
          <w:sz w:val="24"/>
          <w:lang w:val="en-US" w:eastAsia="zh-CN"/>
        </w:rPr>
        <w:t>。</w:t>
      </w:r>
    </w:p>
    <w:p>
      <w:pPr>
        <w:snapToGrid w:val="0"/>
        <w:spacing w:before="0" w:beforeAutospacing="0" w:after="0" w:afterAutospacing="0" w:line="440" w:lineRule="exact"/>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六、附则</w:t>
      </w:r>
    </w:p>
    <w:p>
      <w:pPr>
        <w:snapToGrid w:val="0"/>
        <w:spacing w:before="0" w:beforeAutospacing="0" w:after="0" w:afterAutospacing="0" w:line="440" w:lineRule="exact"/>
        <w:ind w:firstLine="480" w:firstLineChars="200"/>
        <w:jc w:val="left"/>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本协议与合同同时签订、同时终止、同时生效，具有相同的法律效力。合同由甲乙双方签字、盖章生效，甲乙双方各</w:t>
      </w:r>
      <w:r>
        <w:rPr>
          <w:rStyle w:val="9"/>
          <w:rFonts w:ascii="仿宋" w:hAnsi="仿宋" w:eastAsia="仿宋"/>
          <w:b w:val="0"/>
          <w:i w:val="0"/>
          <w:caps w:val="0"/>
          <w:spacing w:val="0"/>
          <w:w w:val="100"/>
          <w:kern w:val="2"/>
          <w:sz w:val="24"/>
          <w:u w:val="single" w:color="000000"/>
          <w:lang w:val="en-US" w:eastAsia="zh-CN" w:bidi="ar-SA"/>
        </w:rPr>
        <w:t xml:space="preserve"> 2 </w:t>
      </w:r>
      <w:r>
        <w:rPr>
          <w:rStyle w:val="9"/>
          <w:rFonts w:ascii="仿宋" w:hAnsi="仿宋" w:eastAsia="仿宋"/>
          <w:b w:val="0"/>
          <w:i w:val="0"/>
          <w:caps w:val="0"/>
          <w:spacing w:val="0"/>
          <w:w w:val="100"/>
          <w:kern w:val="2"/>
          <w:sz w:val="24"/>
          <w:lang w:val="en-US" w:eastAsia="zh-CN" w:bidi="ar-SA"/>
        </w:rPr>
        <w:t>份。</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p>
    <w:p>
      <w:pPr>
        <w:snapToGrid w:val="0"/>
        <w:spacing w:before="0" w:beforeAutospacing="0" w:after="0" w:afterAutospacing="0" w:line="440" w:lineRule="exact"/>
        <w:ind w:left="1330" w:leftChars="5" w:hanging="132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甲方代表 （章）：                             乙方代表（章）：                                                           　　              　　　　　　　</w:t>
      </w:r>
    </w:p>
    <w:p>
      <w:pPr>
        <w:snapToGrid w:val="0"/>
        <w:spacing w:before="0" w:beforeAutospacing="0" w:after="0" w:afterAutospacing="0" w:line="440" w:lineRule="exact"/>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 xml:space="preserve">      年 　月　  日　　　　　                 年   月  　日</w:t>
      </w:r>
    </w:p>
    <w:p>
      <w:pPr>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1"/>
          <w:lang w:val="en-US" w:eastAsia="zh-CN" w:bidi="ar-SA"/>
        </w:rPr>
      </w:pPr>
    </w:p>
    <w:p>
      <w:pPr>
        <w:snapToGrid/>
        <w:spacing w:before="0" w:beforeAutospacing="0" w:after="0" w:afterAutospacing="0" w:line="360" w:lineRule="auto"/>
        <w:jc w:val="both"/>
        <w:textAlignment w:val="baseline"/>
        <w:rPr>
          <w:rStyle w:val="9"/>
          <w:rFonts w:ascii="宋体" w:hAnsi="宋体" w:eastAsia="宋体"/>
          <w:b/>
          <w:i w:val="0"/>
          <w:caps w:val="0"/>
          <w:color w:val="000000"/>
          <w:spacing w:val="0"/>
          <w:w w:val="100"/>
          <w:kern w:val="2"/>
          <w:sz w:val="21"/>
          <w:szCs w:val="21"/>
          <w:lang w:val="en-US" w:eastAsia="zh-CN" w:bidi="ar-SA"/>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pStyle w:val="16"/>
        <w:widowControl/>
        <w:snapToGrid/>
        <w:spacing w:before="0" w:beforeAutospacing="0" w:after="0" w:afterAutospacing="0" w:line="240" w:lineRule="auto"/>
        <w:ind w:firstLine="422" w:firstLineChars="200"/>
        <w:jc w:val="both"/>
        <w:textAlignment w:val="baseline"/>
        <w:rPr>
          <w:rStyle w:val="9"/>
          <w:rFonts w:ascii="宋体" w:hAnsi="宋体"/>
          <w:b/>
          <w:i w:val="0"/>
          <w:caps w:val="0"/>
          <w:color w:val="000000"/>
          <w:spacing w:val="0"/>
          <w:w w:val="100"/>
          <w:sz w:val="21"/>
          <w:szCs w:val="21"/>
        </w:rPr>
      </w:pPr>
    </w:p>
    <w:p>
      <w:pPr>
        <w:widowControl/>
        <w:snapToGrid/>
        <w:spacing w:before="0" w:beforeAutospacing="0" w:after="0" w:afterAutospacing="0" w:line="280" w:lineRule="exact"/>
        <w:jc w:val="both"/>
        <w:textAlignment w:val="baseline"/>
        <w:rPr>
          <w:rStyle w:val="9"/>
          <w:rFonts w:ascii="宋体" w:hAnsi="宋体" w:eastAsia="宋体" w:cs="宋体"/>
          <w:b/>
          <w:bCs/>
          <w:i w:val="0"/>
          <w:caps w:val="0"/>
          <w:color w:val="000000"/>
          <w:spacing w:val="0"/>
          <w:w w:val="100"/>
          <w:kern w:val="2"/>
          <w:sz w:val="21"/>
          <w:szCs w:val="21"/>
          <w:lang w:val="en-US" w:eastAsia="zh-CN" w:bidi="ar-SA"/>
        </w:rPr>
      </w:pPr>
    </w:p>
    <w:p>
      <w:pPr>
        <w:pStyle w:val="13"/>
        <w:keepLines/>
        <w:widowControl/>
        <w:snapToGrid/>
        <w:spacing w:before="260" w:beforeAutospacing="0" w:after="260" w:afterAutospacing="0" w:line="360" w:lineRule="auto"/>
        <w:jc w:val="center"/>
        <w:textAlignment w:val="baseline"/>
        <w:rPr>
          <w:rStyle w:val="9"/>
          <w:rFonts w:ascii="仿宋" w:hAnsi="仿宋" w:eastAsia="仿宋" w:cs="仿宋_GB2312"/>
          <w:b/>
          <w:bCs/>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pStyle w:val="2"/>
        <w:widowControl/>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pStyle w:val="3"/>
        <w:widowControl/>
        <w:snapToGrid/>
        <w:spacing w:before="0" w:beforeAutospacing="0" w:after="120" w:afterAutospacing="0" w:line="480" w:lineRule="auto"/>
        <w:jc w:val="both"/>
        <w:textAlignment w:val="baseline"/>
        <w:rPr>
          <w:rStyle w:val="9"/>
          <w:rFonts w:ascii="仿宋" w:hAnsi="仿宋" w:eastAsia="仿宋"/>
          <w:b w:val="0"/>
          <w:i w:val="0"/>
          <w:caps w:val="0"/>
          <w:spacing w:val="0"/>
          <w:w w:val="100"/>
          <w:sz w:val="28"/>
          <w:szCs w:val="28"/>
        </w:rPr>
      </w:pPr>
    </w:p>
    <w:p>
      <w:pPr>
        <w:pStyle w:val="3"/>
        <w:widowControl/>
        <w:snapToGrid/>
        <w:spacing w:before="0" w:beforeAutospacing="0" w:after="120" w:afterAutospacing="0" w:line="480" w:lineRule="auto"/>
        <w:jc w:val="both"/>
        <w:textAlignment w:val="baseline"/>
        <w:rPr>
          <w:rStyle w:val="9"/>
          <w:rFonts w:ascii="仿宋" w:hAnsi="仿宋" w:eastAsia="仿宋"/>
          <w:b w:val="0"/>
          <w:i w:val="0"/>
          <w:caps w:val="0"/>
          <w:spacing w:val="0"/>
          <w:w w:val="100"/>
          <w:sz w:val="28"/>
          <w:szCs w:val="28"/>
        </w:rPr>
      </w:pPr>
    </w:p>
    <w:p>
      <w:pPr>
        <w:pStyle w:val="3"/>
        <w:widowControl/>
        <w:snapToGrid/>
        <w:spacing w:before="0" w:beforeAutospacing="0" w:after="120" w:afterAutospacing="0" w:line="480" w:lineRule="auto"/>
        <w:jc w:val="both"/>
        <w:textAlignment w:val="baseline"/>
        <w:rPr>
          <w:rStyle w:val="9"/>
          <w:rFonts w:ascii="仿宋" w:hAnsi="仿宋" w:eastAsia="仿宋"/>
          <w:b w:val="0"/>
          <w:i w:val="0"/>
          <w:caps w:val="0"/>
          <w:spacing w:val="0"/>
          <w:w w:val="100"/>
          <w:sz w:val="28"/>
          <w:szCs w:val="28"/>
        </w:rPr>
      </w:pPr>
    </w:p>
    <w:p>
      <w:pPr>
        <w:pStyle w:val="13"/>
        <w:keepLines/>
        <w:widowControl/>
        <w:snapToGrid/>
        <w:spacing w:before="260" w:beforeAutospacing="0" w:after="260" w:afterAutospacing="0" w:line="360" w:lineRule="auto"/>
        <w:jc w:val="center"/>
        <w:textAlignment w:val="baseline"/>
        <w:rPr>
          <w:rStyle w:val="9"/>
          <w:rFonts w:ascii="仿宋" w:hAnsi="仿宋" w:eastAsia="仿宋" w:cs="仿宋_GB2312"/>
          <w:b/>
          <w:bCs/>
          <w:i w:val="0"/>
          <w:caps w:val="0"/>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szCs w:val="28"/>
          <w:lang w:val="en-US" w:eastAsia="zh-CN" w:bidi="ar-SA"/>
        </w:rPr>
        <w:t>第五部分　响应文件格式</w:t>
      </w:r>
    </w:p>
    <w:p>
      <w:pPr>
        <w:pStyle w:val="19"/>
        <w:widowControl/>
        <w:tabs>
          <w:tab w:val="left" w:pos="1260"/>
        </w:tabs>
        <w:snapToGrid/>
        <w:spacing w:before="0" w:beforeAutospacing="0" w:after="0" w:afterAutospacing="0" w:line="240" w:lineRule="auto"/>
        <w:jc w:val="both"/>
        <w:textAlignment w:val="baseline"/>
        <w:rPr>
          <w:rStyle w:val="9"/>
          <w:rFonts w:ascii="仿宋" w:hAnsi="仿宋" w:eastAsia="仿宋"/>
          <w:b/>
          <w:i w:val="0"/>
          <w:caps w:val="0"/>
          <w:spacing w:val="0"/>
          <w:w w:val="100"/>
          <w:kern w:val="0"/>
          <w:sz w:val="28"/>
          <w:szCs w:val="28"/>
          <w:lang w:val="en-US" w:eastAsia="zh-CN" w:bidi="ar-SA"/>
        </w:rPr>
      </w:pPr>
    </w:p>
    <w:p>
      <w:pPr>
        <w:pStyle w:val="19"/>
        <w:widowControl/>
        <w:tabs>
          <w:tab w:val="left" w:pos="1260"/>
        </w:tabs>
        <w:snapToGrid/>
        <w:spacing w:before="0" w:beforeAutospacing="0" w:after="0" w:afterAutospacing="0" w:line="240" w:lineRule="auto"/>
        <w:jc w:val="center"/>
        <w:textAlignment w:val="baseline"/>
        <w:rPr>
          <w:rStyle w:val="9"/>
          <w:rFonts w:ascii="仿宋" w:hAnsi="仿宋" w:eastAsia="仿宋"/>
          <w:b/>
          <w:i w:val="0"/>
          <w:caps w:val="0"/>
          <w:spacing w:val="0"/>
          <w:w w:val="100"/>
          <w:kern w:val="0"/>
          <w:sz w:val="28"/>
          <w:szCs w:val="28"/>
          <w:lang w:val="en-US" w:eastAsia="zh-CN" w:bidi="ar-SA"/>
        </w:rPr>
      </w:pPr>
    </w:p>
    <w:p>
      <w:pPr>
        <w:pStyle w:val="19"/>
        <w:widowControl/>
        <w:tabs>
          <w:tab w:val="left" w:pos="1260"/>
        </w:tabs>
        <w:snapToGrid/>
        <w:spacing w:before="0" w:beforeAutospacing="0" w:after="0" w:afterAutospacing="0" w:line="240" w:lineRule="auto"/>
        <w:jc w:val="center"/>
        <w:textAlignment w:val="baseline"/>
        <w:rPr>
          <w:rStyle w:val="9"/>
          <w:rFonts w:ascii="仿宋" w:hAnsi="仿宋" w:eastAsia="仿宋"/>
          <w:b/>
          <w:i w:val="0"/>
          <w:caps w:val="0"/>
          <w:spacing w:val="100"/>
          <w:w w:val="110"/>
          <w:kern w:val="0"/>
          <w:sz w:val="28"/>
          <w:szCs w:val="28"/>
          <w:lang w:val="en-US" w:eastAsia="zh-CN" w:bidi="ar-SA"/>
        </w:rPr>
      </w:pPr>
      <w:r>
        <w:rPr>
          <w:rStyle w:val="9"/>
          <w:rFonts w:ascii="仿宋" w:hAnsi="仿宋" w:eastAsia="仿宋"/>
          <w:b/>
          <w:i w:val="0"/>
          <w:caps w:val="0"/>
          <w:spacing w:val="100"/>
          <w:w w:val="110"/>
          <w:kern w:val="0"/>
          <w:sz w:val="28"/>
          <w:szCs w:val="28"/>
          <w:u w:val="single" w:color="000000"/>
          <w:lang w:val="en-US" w:eastAsia="zh-CN" w:bidi="ar-SA"/>
        </w:rPr>
        <w:t xml:space="preserve"> 广州市净水有限公司大观分公司快速采购活性炭</w:t>
      </w:r>
      <w:r>
        <w:rPr>
          <w:rStyle w:val="9"/>
          <w:rFonts w:ascii="仿宋" w:hAnsi="仿宋" w:eastAsia="仿宋"/>
          <w:b/>
          <w:i w:val="0"/>
          <w:caps w:val="0"/>
          <w:spacing w:val="100"/>
          <w:w w:val="110"/>
          <w:kern w:val="0"/>
          <w:sz w:val="28"/>
          <w:szCs w:val="28"/>
          <w:u w:val="single"/>
          <w:lang w:val="en-US" w:eastAsia="zh-CN" w:bidi="ar-SA"/>
        </w:rPr>
        <w:t>项目</w:t>
      </w:r>
      <w:r>
        <w:rPr>
          <w:rStyle w:val="9"/>
          <w:rFonts w:hint="eastAsia" w:ascii="仿宋" w:hAnsi="仿宋" w:eastAsia="仿宋"/>
          <w:b/>
          <w:i w:val="0"/>
          <w:caps w:val="0"/>
          <w:spacing w:val="100"/>
          <w:w w:val="110"/>
          <w:kern w:val="0"/>
          <w:sz w:val="28"/>
          <w:szCs w:val="28"/>
          <w:u w:val="single"/>
          <w:lang w:val="en-US" w:eastAsia="zh-CN" w:bidi="ar-SA"/>
        </w:rPr>
        <w:t>（第二次）</w:t>
      </w: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pStyle w:val="19"/>
        <w:widowControl/>
        <w:tabs>
          <w:tab w:val="left" w:pos="1260"/>
        </w:tabs>
        <w:snapToGrid/>
        <w:spacing w:before="0" w:beforeAutospacing="0" w:after="0" w:afterAutospacing="0" w:line="240" w:lineRule="auto"/>
        <w:jc w:val="center"/>
        <w:textAlignment w:val="baseline"/>
        <w:rPr>
          <w:rStyle w:val="9"/>
          <w:rFonts w:ascii="仿宋" w:hAnsi="仿宋" w:eastAsia="仿宋"/>
          <w:b/>
          <w:i w:val="0"/>
          <w:caps w:val="0"/>
          <w:spacing w:val="100"/>
          <w:w w:val="110"/>
          <w:kern w:val="2"/>
          <w:sz w:val="28"/>
          <w:szCs w:val="28"/>
          <w:lang w:val="en-US" w:eastAsia="zh-CN" w:bidi="ar-SA"/>
        </w:rPr>
      </w:pPr>
      <w:r>
        <w:rPr>
          <w:rStyle w:val="9"/>
          <w:rFonts w:ascii="仿宋" w:hAnsi="仿宋" w:eastAsia="仿宋"/>
          <w:b/>
          <w:i w:val="0"/>
          <w:caps w:val="0"/>
          <w:spacing w:val="100"/>
          <w:w w:val="110"/>
          <w:kern w:val="0"/>
          <w:sz w:val="28"/>
          <w:szCs w:val="28"/>
          <w:lang w:val="en-US" w:eastAsia="zh-CN" w:bidi="ar-SA"/>
        </w:rPr>
        <w:t>询价响应文件</w:t>
      </w: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（正本/副本）</w:t>
      </w: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360" w:lineRule="auto"/>
        <w:ind w:firstLine="840" w:firstLineChars="300"/>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项目编号（包、组号）：</w:t>
      </w:r>
      <w:r>
        <w:rPr>
          <w:rStyle w:val="9"/>
          <w:rFonts w:ascii="仿宋" w:hAnsi="仿宋" w:eastAsia="仿宋"/>
          <w:b/>
          <w:i w:val="0"/>
          <w:caps w:val="0"/>
          <w:spacing w:val="0"/>
          <w:w w:val="100"/>
          <w:kern w:val="2"/>
          <w:sz w:val="28"/>
          <w:szCs w:val="28"/>
          <w:u w:val="single" w:color="000000"/>
          <w:lang w:val="en-US" w:eastAsia="zh-CN" w:bidi="ar-SA"/>
        </w:rPr>
        <w:t xml:space="preserve">                       </w:t>
      </w:r>
    </w:p>
    <w:p>
      <w:pPr>
        <w:pStyle w:val="18"/>
        <w:widowControl/>
        <w:snapToGrid/>
        <w:spacing w:before="0" w:beforeAutospacing="0" w:after="0" w:afterAutospacing="0" w:line="360" w:lineRule="auto"/>
        <w:ind w:firstLine="830" w:firstLineChars="0"/>
        <w:jc w:val="both"/>
        <w:textAlignment w:val="baseline"/>
        <w:rPr>
          <w:rStyle w:val="9"/>
          <w:rFonts w:ascii="仿宋" w:hAnsi="仿宋" w:eastAsia="仿宋"/>
          <w:b/>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项目名称：</w:t>
      </w:r>
      <w:r>
        <w:rPr>
          <w:rStyle w:val="9"/>
          <w:rFonts w:ascii="仿宋" w:hAnsi="仿宋" w:eastAsia="仿宋"/>
          <w:b w:val="0"/>
          <w:i w:val="0"/>
          <w:caps w:val="0"/>
          <w:spacing w:val="0"/>
          <w:w w:val="100"/>
          <w:kern w:val="2"/>
          <w:sz w:val="28"/>
          <w:szCs w:val="28"/>
          <w:u w:val="single" w:color="000000"/>
          <w:lang w:val="en-US" w:eastAsia="zh-CN" w:bidi="ar-SA"/>
        </w:rPr>
        <w:t>广州市净水有限公司大观分公司快速采购活性炭项目</w:t>
      </w:r>
      <w:r>
        <w:rPr>
          <w:rStyle w:val="9"/>
          <w:rFonts w:hint="eastAsia" w:ascii="仿宋" w:hAnsi="仿宋" w:eastAsia="仿宋"/>
          <w:b w:val="0"/>
          <w:i w:val="0"/>
          <w:caps w:val="0"/>
          <w:spacing w:val="0"/>
          <w:w w:val="100"/>
          <w:kern w:val="2"/>
          <w:sz w:val="28"/>
          <w:szCs w:val="28"/>
          <w:u w:val="single" w:color="000000"/>
          <w:lang w:val="en-US" w:eastAsia="zh-CN" w:bidi="ar-SA"/>
        </w:rPr>
        <w:t>（第二次）</w:t>
      </w:r>
    </w:p>
    <w:p>
      <w:pPr>
        <w:pStyle w:val="19"/>
        <w:widowControl/>
        <w:snapToGrid/>
        <w:spacing w:before="0" w:beforeAutospacing="0" w:after="0" w:afterAutospacing="0" w:line="240" w:lineRule="auto"/>
        <w:ind w:firstLine="843" w:firstLineChars="300"/>
        <w:jc w:val="both"/>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240" w:lineRule="auto"/>
        <w:ind w:firstLineChars="0"/>
        <w:jc w:val="both"/>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240" w:lineRule="auto"/>
        <w:ind w:firstLine="843" w:firstLineChars="300"/>
        <w:jc w:val="both"/>
        <w:textAlignment w:val="baseline"/>
        <w:rPr>
          <w:rStyle w:val="9"/>
          <w:rFonts w:ascii="仿宋" w:hAnsi="仿宋" w:eastAsia="仿宋"/>
          <w:b/>
          <w:i w:val="0"/>
          <w:caps w:val="0"/>
          <w:spacing w:val="0"/>
          <w:w w:val="100"/>
          <w:kern w:val="2"/>
          <w:sz w:val="28"/>
          <w:szCs w:val="28"/>
          <w:lang w:val="en-US" w:eastAsia="zh-CN" w:bidi="ar-SA"/>
        </w:rPr>
      </w:pPr>
    </w:p>
    <w:p>
      <w:pPr>
        <w:pStyle w:val="19"/>
        <w:widowControl/>
        <w:snapToGrid/>
        <w:spacing w:before="0" w:beforeAutospacing="0" w:after="0" w:afterAutospacing="0" w:line="360" w:lineRule="auto"/>
        <w:ind w:firstLine="843" w:firstLineChars="300"/>
        <w:jc w:val="both"/>
        <w:textAlignment w:val="baseline"/>
        <w:rPr>
          <w:rStyle w:val="9"/>
          <w:rFonts w:ascii="仿宋" w:hAnsi="仿宋" w:eastAsia="仿宋"/>
          <w:b/>
          <w:i w:val="0"/>
          <w:caps w:val="0"/>
          <w:spacing w:val="0"/>
          <w:w w:val="100"/>
          <w:kern w:val="2"/>
          <w:sz w:val="28"/>
          <w:szCs w:val="28"/>
          <w:u w:val="single"/>
          <w:lang w:val="en-US" w:eastAsia="zh-CN" w:bidi="ar-SA"/>
        </w:rPr>
      </w:pPr>
      <w:r>
        <w:rPr>
          <w:rStyle w:val="9"/>
          <w:rFonts w:ascii="仿宋" w:hAnsi="仿宋" w:eastAsia="仿宋"/>
          <w:b/>
          <w:i w:val="0"/>
          <w:caps w:val="0"/>
          <w:spacing w:val="0"/>
          <w:w w:val="100"/>
          <w:kern w:val="2"/>
          <w:sz w:val="28"/>
          <w:szCs w:val="28"/>
          <w:lang w:val="en-US" w:eastAsia="zh-CN" w:bidi="ar-SA"/>
        </w:rPr>
        <w:t>报价单位名称：</w:t>
      </w:r>
      <w:r>
        <w:rPr>
          <w:rStyle w:val="9"/>
          <w:rFonts w:ascii="仿宋" w:hAnsi="仿宋" w:eastAsia="仿宋"/>
          <w:b/>
          <w:i w:val="0"/>
          <w:caps w:val="0"/>
          <w:spacing w:val="0"/>
          <w:w w:val="100"/>
          <w:kern w:val="2"/>
          <w:sz w:val="28"/>
          <w:szCs w:val="28"/>
          <w:u w:val="single" w:color="000000"/>
          <w:lang w:val="en-US" w:eastAsia="zh-CN" w:bidi="ar-SA"/>
        </w:rPr>
        <w:t xml:space="preserve">                </w:t>
      </w:r>
    </w:p>
    <w:p>
      <w:pPr>
        <w:snapToGrid/>
        <w:spacing w:before="0" w:beforeAutospacing="0" w:after="0" w:afterAutospacing="0" w:line="240" w:lineRule="atLeast"/>
        <w:ind w:firstLine="843" w:firstLineChars="300"/>
        <w:jc w:val="both"/>
        <w:textAlignment w:val="baseline"/>
        <w:rPr>
          <w:rStyle w:val="9"/>
          <w:rFonts w:ascii="仿宋" w:hAnsi="仿宋" w:eastAsia="仿宋"/>
          <w:b/>
          <w:i w:val="0"/>
          <w:caps w:val="0"/>
          <w:spacing w:val="0"/>
          <w:w w:val="100"/>
          <w:kern w:val="2"/>
          <w:sz w:val="28"/>
          <w:szCs w:val="28"/>
          <w:u w:val="single"/>
          <w:lang w:val="en-US" w:eastAsia="zh-CN" w:bidi="ar-SA"/>
        </w:rPr>
      </w:pPr>
      <w:r>
        <w:rPr>
          <w:rStyle w:val="9"/>
          <w:rFonts w:ascii="仿宋" w:hAnsi="仿宋" w:eastAsia="仿宋"/>
          <w:b/>
          <w:i w:val="0"/>
          <w:caps w:val="0"/>
          <w:spacing w:val="0"/>
          <w:w w:val="100"/>
          <w:kern w:val="2"/>
          <w:sz w:val="28"/>
          <w:szCs w:val="28"/>
          <w:lang w:val="en-US" w:eastAsia="zh-CN" w:bidi="ar-SA"/>
        </w:rPr>
        <w:t>日期：</w:t>
      </w:r>
      <w:r>
        <w:rPr>
          <w:rStyle w:val="9"/>
          <w:rFonts w:ascii="仿宋" w:hAnsi="仿宋" w:eastAsia="仿宋"/>
          <w:b/>
          <w:i w:val="0"/>
          <w:caps w:val="0"/>
          <w:spacing w:val="0"/>
          <w:w w:val="100"/>
          <w:kern w:val="2"/>
          <w:sz w:val="28"/>
          <w:szCs w:val="28"/>
          <w:u w:val="single" w:color="000000"/>
          <w:lang w:val="en-US" w:eastAsia="zh-CN" w:bidi="ar-SA"/>
        </w:rPr>
        <w:t xml:space="preserve">             </w:t>
      </w:r>
      <w:r>
        <w:rPr>
          <w:rStyle w:val="9"/>
          <w:rFonts w:ascii="仿宋" w:hAnsi="仿宋" w:eastAsia="仿宋"/>
          <w:b/>
          <w:i w:val="0"/>
          <w:caps w:val="0"/>
          <w:spacing w:val="0"/>
          <w:w w:val="100"/>
          <w:kern w:val="2"/>
          <w:sz w:val="28"/>
          <w:szCs w:val="28"/>
          <w:lang w:val="en-US" w:eastAsia="zh-CN" w:bidi="ar-SA"/>
        </w:rPr>
        <w:t>年</w:t>
      </w:r>
      <w:r>
        <w:rPr>
          <w:rStyle w:val="9"/>
          <w:rFonts w:ascii="仿宋" w:hAnsi="仿宋" w:eastAsia="仿宋"/>
          <w:b/>
          <w:i w:val="0"/>
          <w:caps w:val="0"/>
          <w:spacing w:val="0"/>
          <w:w w:val="100"/>
          <w:kern w:val="2"/>
          <w:sz w:val="28"/>
          <w:szCs w:val="28"/>
          <w:u w:val="single" w:color="000000"/>
          <w:lang w:val="en-US" w:eastAsia="zh-CN" w:bidi="ar-SA"/>
        </w:rPr>
        <w:t xml:space="preserve">      </w:t>
      </w:r>
      <w:r>
        <w:rPr>
          <w:rStyle w:val="9"/>
          <w:rFonts w:ascii="仿宋" w:hAnsi="仿宋" w:eastAsia="仿宋"/>
          <w:b/>
          <w:i w:val="0"/>
          <w:caps w:val="0"/>
          <w:spacing w:val="0"/>
          <w:w w:val="100"/>
          <w:kern w:val="2"/>
          <w:sz w:val="28"/>
          <w:szCs w:val="28"/>
          <w:lang w:val="en-US" w:eastAsia="zh-CN" w:bidi="ar-SA"/>
        </w:rPr>
        <w:t>月</w:t>
      </w:r>
      <w:r>
        <w:rPr>
          <w:rStyle w:val="9"/>
          <w:rFonts w:ascii="仿宋" w:hAnsi="仿宋" w:eastAsia="仿宋"/>
          <w:b/>
          <w:i w:val="0"/>
          <w:caps w:val="0"/>
          <w:spacing w:val="0"/>
          <w:w w:val="100"/>
          <w:kern w:val="2"/>
          <w:sz w:val="28"/>
          <w:szCs w:val="28"/>
          <w:u w:val="single" w:color="000000"/>
          <w:lang w:val="en-US" w:eastAsia="zh-CN" w:bidi="ar-SA"/>
        </w:rPr>
        <w:t xml:space="preserve">      </w:t>
      </w:r>
      <w:r>
        <w:rPr>
          <w:rStyle w:val="9"/>
          <w:rFonts w:ascii="仿宋" w:hAnsi="仿宋" w:eastAsia="仿宋"/>
          <w:b/>
          <w:i w:val="0"/>
          <w:caps w:val="0"/>
          <w:spacing w:val="0"/>
          <w:w w:val="100"/>
          <w:kern w:val="2"/>
          <w:sz w:val="28"/>
          <w:szCs w:val="28"/>
          <w:lang w:val="en-US" w:eastAsia="zh-CN" w:bidi="ar-SA"/>
        </w:rPr>
        <w:t>日</w:t>
      </w:r>
    </w:p>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1"/>
          <w:szCs w:val="21"/>
          <w:lang w:val="en-US" w:eastAsia="zh-CN" w:bidi="ar-SA"/>
        </w:rPr>
        <w:sectPr>
          <w:headerReference r:id="rId9" w:type="default"/>
          <w:footerReference r:id="rId11" w:type="default"/>
          <w:headerReference r:id="rId10" w:type="even"/>
          <w:pgSz w:w="11906" w:h="16838"/>
          <w:pgMar w:top="1089" w:right="1466" w:bottom="1089" w:left="1077" w:header="851" w:footer="992" w:gutter="0"/>
          <w:lnNumType w:countBy="0"/>
          <w:cols w:space="425" w:num="1"/>
          <w:vAlign w:val="top"/>
          <w:docGrid w:type="lines" w:linePitch="312" w:charSpace="0"/>
        </w:sectPr>
      </w:pPr>
    </w:p>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1"/>
          <w:lang w:val="en-US" w:eastAsia="zh-CN" w:bidi="ar-SA"/>
        </w:rPr>
      </w:pPr>
      <w:r>
        <w:rPr>
          <w:rStyle w:val="9"/>
          <w:rFonts w:ascii="仿宋" w:hAnsi="仿宋" w:eastAsia="仿宋"/>
          <w:b/>
          <w:i w:val="0"/>
          <w:caps w:val="0"/>
          <w:spacing w:val="0"/>
          <w:w w:val="100"/>
          <w:kern w:val="2"/>
          <w:sz w:val="28"/>
          <w:szCs w:val="28"/>
          <w:lang w:val="en-US" w:eastAsia="zh-CN" w:bidi="ar-SA"/>
        </w:rPr>
        <w:t>1、法定代表人/负责人资格证明书及授权委托书</w:t>
      </w:r>
    </w:p>
    <w:p>
      <w:pPr>
        <w:snapToGrid/>
        <w:spacing w:before="0" w:beforeAutospacing="0" w:after="0" w:afterAutospacing="0" w:line="48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（1）法定代表人/负责人资格证明书</w:t>
      </w: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致：（项目实施单位）</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4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同志为本单位法定代表人，特此证明。</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签发日期：           单位：           （盖单位公章）</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附：代表人性别：            年龄：           身份证号码：</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联系电话：</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营业执照号码：                       经济性质：</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机构代码：                           机构性质：</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主营：</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兼营：</w:t>
      </w:r>
    </w:p>
    <w:p>
      <w:pPr>
        <w:snapToGrid/>
        <w:spacing w:before="0" w:beforeAutospacing="0" w:after="0" w:afterAutospacing="0" w:line="440" w:lineRule="exact"/>
        <w:ind w:firstLine="280" w:firstLineChars="100"/>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4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说明：1.内容必须填写真实、清楚、涂改无效，不得转让、买卖。</w:t>
      </w:r>
    </w:p>
    <w:p>
      <w:pPr>
        <w:snapToGrid/>
        <w:spacing w:before="0" w:beforeAutospacing="0" w:after="0" w:afterAutospacing="0" w:line="44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2.将此证明书提交对方作为合同附件</w:t>
      </w:r>
      <w:r>
        <w:rPr>
          <w:rStyle w:val="9"/>
          <w:rFonts w:ascii="仿宋" w:hAnsi="仿宋" w:eastAsia="仿宋"/>
          <w:b/>
          <w:i w:val="0"/>
          <w:caps w:val="0"/>
          <w:spacing w:val="0"/>
          <w:w w:val="100"/>
          <w:kern w:val="2"/>
          <w:sz w:val="28"/>
          <w:szCs w:val="28"/>
          <w:lang w:val="en-US" w:eastAsia="zh-CN" w:bidi="ar-SA"/>
        </w:rPr>
        <w:t>。</w:t>
      </w: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40" w:lineRule="exact"/>
        <w:ind w:firstLineChars="0"/>
        <w:jc w:val="both"/>
        <w:textAlignment w:val="baseline"/>
        <w:rPr>
          <w:rStyle w:val="9"/>
          <w:rFonts w:ascii="宋体" w:hAnsi="宋体" w:eastAsia="宋体"/>
          <w:b w:val="0"/>
          <w:i w:val="0"/>
          <w:caps w:val="0"/>
          <w:color w:val="00000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法定代表人</w:t>
      </w:r>
      <w:r>
        <w:rPr>
          <w:rStyle w:val="9"/>
          <w:rFonts w:ascii="宋体" w:hAnsi="宋体" w:eastAsia="宋体"/>
          <w:b w:val="0"/>
          <w:i w:val="0"/>
          <w:caps w:val="0"/>
          <w:spacing w:val="0"/>
          <w:w w:val="100"/>
          <w:kern w:val="2"/>
          <w:sz w:val="24"/>
          <w:szCs w:val="24"/>
          <w:lang w:val="en-US" w:eastAsia="zh-CN" w:bidi="ar-SA"/>
        </w:rPr>
        <w:t>身份证复印件：</w:t>
      </w:r>
    </w:p>
    <w:tbl>
      <w:tblPr>
        <w:tblStyle w:val="6"/>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4"/>
        <w:gridCol w:w="4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72" w:hRule="atLeast"/>
        </w:trPr>
        <w:tc>
          <w:tcPr>
            <w:tcW w:w="481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人像面</w:t>
            </w:r>
            <w:r>
              <w:rPr>
                <w:rStyle w:val="9"/>
                <w:rFonts w:ascii="宋体" w:hAnsi="宋体" w:eastAsia="宋体"/>
                <w:b w:val="0"/>
                <w:i w:val="0"/>
                <w:caps w:val="0"/>
                <w:spacing w:val="0"/>
                <w:w w:val="100"/>
                <w:kern w:val="2"/>
                <w:sz w:val="24"/>
                <w:szCs w:val="24"/>
                <w:lang w:val="en-US" w:eastAsia="zh-CN" w:bidi="ar-SA"/>
              </w:rPr>
              <w:t>，盖单位公章</w:t>
            </w: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c>
          <w:tcPr>
            <w:tcW w:w="4814"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440" w:lineRule="exact"/>
              <w:ind w:firstLineChars="0"/>
              <w:jc w:val="both"/>
              <w:textAlignment w:val="baseline"/>
              <w:rPr>
                <w:rStyle w:val="9"/>
                <w:rFonts w:ascii="仿宋" w:hAnsi="仿宋" w:eastAsia="仿宋"/>
                <w:b w:val="0"/>
                <w:i w:val="0"/>
                <w:caps w:val="0"/>
                <w:color w:val="00000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国徽面</w:t>
            </w:r>
            <w:r>
              <w:rPr>
                <w:rStyle w:val="9"/>
                <w:rFonts w:ascii="宋体" w:hAnsi="宋体" w:eastAsia="宋体"/>
                <w:b w:val="0"/>
                <w:i w:val="0"/>
                <w:caps w:val="0"/>
                <w:spacing w:val="0"/>
                <w:w w:val="100"/>
                <w:kern w:val="2"/>
                <w:sz w:val="24"/>
                <w:szCs w:val="24"/>
                <w:lang w:val="en-US" w:eastAsia="zh-CN" w:bidi="ar-SA"/>
              </w:rPr>
              <w:t>，盖单位公章</w:t>
            </w:r>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r>
    </w:tbl>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w:t>
      </w:r>
    </w:p>
    <w:p>
      <w:pPr>
        <w:pStyle w:val="2"/>
        <w:rPr>
          <w:lang w:val="en-US" w:eastAsia="zh-CN"/>
        </w:rPr>
      </w:pPr>
    </w:p>
    <w:p>
      <w:pPr>
        <w:snapToGrid/>
        <w:spacing w:before="0" w:beforeAutospacing="0" w:after="0" w:afterAutospacing="0" w:line="480" w:lineRule="exact"/>
        <w:jc w:val="center"/>
        <w:textAlignment w:val="baseline"/>
        <w:rPr>
          <w:rStyle w:val="9"/>
          <w:rFonts w:ascii="仿宋" w:hAnsi="仿宋" w:eastAsia="仿宋"/>
          <w:b/>
          <w:i w:val="0"/>
          <w:caps w:val="0"/>
          <w:color w:val="000000"/>
          <w:spacing w:val="0"/>
          <w:w w:val="100"/>
          <w:kern w:val="2"/>
          <w:sz w:val="28"/>
          <w:szCs w:val="28"/>
          <w:lang w:val="en-US" w:eastAsia="zh-CN" w:bidi="ar-SA"/>
        </w:rPr>
      </w:pPr>
      <w:r>
        <w:rPr>
          <w:rStyle w:val="9"/>
          <w:rFonts w:ascii="仿宋" w:hAnsi="仿宋" w:eastAsia="仿宋"/>
          <w:b/>
          <w:i w:val="0"/>
          <w:caps w:val="0"/>
          <w:color w:val="000000"/>
          <w:spacing w:val="0"/>
          <w:w w:val="100"/>
          <w:kern w:val="2"/>
          <w:sz w:val="28"/>
          <w:szCs w:val="28"/>
          <w:lang w:val="en-US" w:eastAsia="zh-CN" w:bidi="ar-SA"/>
        </w:rPr>
        <w:t>（2）法定代表人/负责人授权委托书</w:t>
      </w:r>
    </w:p>
    <w:p>
      <w:pPr>
        <w:snapToGrid/>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p>
    <w:p>
      <w:pPr>
        <w:snapToGrid/>
        <w:spacing w:before="0" w:beforeAutospacing="0" w:after="0" w:afterAutospacing="0" w:line="360" w:lineRule="auto"/>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致：（项目实施单位）</w:t>
      </w:r>
    </w:p>
    <w:p>
      <w:pPr>
        <w:snapToGrid/>
        <w:spacing w:before="0" w:beforeAutospacing="0" w:after="0" w:afterAutospacing="0" w:line="480" w:lineRule="exact"/>
        <w:ind w:firstLine="562" w:firstLineChars="200"/>
        <w:jc w:val="both"/>
        <w:textAlignment w:val="baseline"/>
        <w:rPr>
          <w:rStyle w:val="9"/>
          <w:rFonts w:ascii="仿宋" w:hAnsi="仿宋" w:eastAsia="仿宋"/>
          <w:b/>
          <w:i w:val="0"/>
          <w:caps w:val="0"/>
          <w:color w:val="000000"/>
          <w:spacing w:val="0"/>
          <w:w w:val="100"/>
          <w:kern w:val="2"/>
          <w:sz w:val="28"/>
          <w:szCs w:val="28"/>
          <w:lang w:val="en-US" w:eastAsia="zh-CN" w:bidi="ar-SA"/>
        </w:rPr>
      </w:pPr>
    </w:p>
    <w:p>
      <w:pPr>
        <w:snapToGrid/>
        <w:spacing w:before="0" w:beforeAutospacing="0" w:after="0" w:afterAutospacing="0" w:line="480" w:lineRule="exact"/>
        <w:ind w:firstLine="560" w:firstLineChars="2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本人</w:t>
      </w:r>
      <w:r>
        <w:rPr>
          <w:rStyle w:val="9"/>
          <w:rFonts w:ascii="仿宋" w:hAnsi="仿宋" w:eastAsia="仿宋"/>
          <w:b w:val="0"/>
          <w:i w:val="0"/>
          <w:caps w:val="0"/>
          <w:color w:val="000000"/>
          <w:spacing w:val="0"/>
          <w:w w:val="100"/>
          <w:kern w:val="2"/>
          <w:sz w:val="28"/>
          <w:szCs w:val="28"/>
          <w:u w:val="single" w:color="000000"/>
          <w:lang w:val="en-US" w:eastAsia="zh-CN" w:bidi="ar-SA"/>
        </w:rPr>
        <w:t>（法人姓名）（法人签字或盖私章）</w:t>
      </w:r>
      <w:r>
        <w:rPr>
          <w:rStyle w:val="9"/>
          <w:rFonts w:ascii="仿宋" w:hAnsi="仿宋" w:eastAsia="仿宋"/>
          <w:b w:val="0"/>
          <w:i w:val="0"/>
          <w:caps w:val="0"/>
          <w:color w:val="000000"/>
          <w:spacing w:val="0"/>
          <w:w w:val="100"/>
          <w:kern w:val="2"/>
          <w:sz w:val="28"/>
          <w:szCs w:val="28"/>
          <w:lang w:val="en-US" w:eastAsia="zh-CN" w:bidi="ar-SA"/>
        </w:rPr>
        <w:t>系</w:t>
      </w:r>
      <w:r>
        <w:rPr>
          <w:rStyle w:val="9"/>
          <w:rFonts w:ascii="仿宋" w:hAnsi="仿宋" w:eastAsia="仿宋"/>
          <w:b w:val="0"/>
          <w:i w:val="0"/>
          <w:caps w:val="0"/>
          <w:color w:val="000000"/>
          <w:spacing w:val="0"/>
          <w:w w:val="100"/>
          <w:kern w:val="2"/>
          <w:sz w:val="28"/>
          <w:szCs w:val="28"/>
          <w:u w:val="single" w:color="000000"/>
          <w:lang w:val="en-US" w:eastAsia="zh-CN" w:bidi="ar-SA"/>
        </w:rPr>
        <w:t>（供应商名称）（盖单位公章）</w:t>
      </w:r>
      <w:r>
        <w:rPr>
          <w:rStyle w:val="9"/>
          <w:rFonts w:ascii="仿宋" w:hAnsi="仿宋" w:eastAsia="仿宋"/>
          <w:b w:val="0"/>
          <w:i w:val="0"/>
          <w:caps w:val="0"/>
          <w:color w:val="000000"/>
          <w:spacing w:val="0"/>
          <w:w w:val="100"/>
          <w:kern w:val="2"/>
          <w:sz w:val="28"/>
          <w:szCs w:val="28"/>
          <w:lang w:val="en-US" w:eastAsia="zh-CN" w:bidi="ar-SA"/>
        </w:rPr>
        <w:t>法定代表人，现授权</w:t>
      </w:r>
      <w:r>
        <w:rPr>
          <w:rStyle w:val="9"/>
          <w:rFonts w:ascii="仿宋" w:hAnsi="仿宋" w:eastAsia="仿宋"/>
          <w:b w:val="0"/>
          <w:i w:val="0"/>
          <w:caps w:val="0"/>
          <w:color w:val="000000"/>
          <w:spacing w:val="0"/>
          <w:w w:val="100"/>
          <w:kern w:val="2"/>
          <w:sz w:val="28"/>
          <w:szCs w:val="28"/>
          <w:u w:val="single" w:color="000000"/>
          <w:lang w:val="en-US" w:eastAsia="zh-CN" w:bidi="ar-SA"/>
        </w:rPr>
        <w:t>（委托代理人姓名）</w:t>
      </w:r>
      <w:r>
        <w:rPr>
          <w:rStyle w:val="9"/>
          <w:rFonts w:ascii="仿宋" w:hAnsi="仿宋" w:eastAsia="仿宋"/>
          <w:b w:val="0"/>
          <w:i w:val="0"/>
          <w:caps w:val="0"/>
          <w:color w:val="000000"/>
          <w:spacing w:val="0"/>
          <w:w w:val="100"/>
          <w:kern w:val="2"/>
          <w:sz w:val="28"/>
          <w:szCs w:val="28"/>
          <w:lang w:val="en-US" w:eastAsia="zh-CN" w:bidi="ar-SA"/>
        </w:rPr>
        <w:t>为我方合法委托代理人，参加</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8"/>
          <w:szCs w:val="28"/>
          <w:lang w:val="en-US" w:eastAsia="zh-CN" w:bidi="ar-SA"/>
        </w:rPr>
        <w:t>项目(项目编号：</w:t>
      </w:r>
      <w:r>
        <w:rPr>
          <w:rStyle w:val="9"/>
          <w:rFonts w:ascii="仿宋" w:hAnsi="仿宋" w:eastAsia="仿宋"/>
          <w:b w:val="0"/>
          <w:i w:val="0"/>
          <w:caps w:val="0"/>
          <w:color w:val="000000"/>
          <w:spacing w:val="0"/>
          <w:w w:val="100"/>
          <w:kern w:val="2"/>
          <w:sz w:val="28"/>
          <w:szCs w:val="28"/>
          <w:u w:val="single" w:color="000000"/>
          <w:lang w:val="en-US" w:eastAsia="zh-CN" w:bidi="ar-SA"/>
        </w:rPr>
        <w:t xml:space="preserve">          </w:t>
      </w:r>
      <w:r>
        <w:rPr>
          <w:rStyle w:val="9"/>
          <w:rFonts w:ascii="仿宋" w:hAnsi="仿宋" w:eastAsia="仿宋"/>
          <w:b w:val="0"/>
          <w:i w:val="0"/>
          <w:caps w:val="0"/>
          <w:color w:val="000000"/>
          <w:spacing w:val="0"/>
          <w:w w:val="100"/>
          <w:kern w:val="2"/>
          <w:sz w:val="28"/>
          <w:szCs w:val="28"/>
          <w:lang w:val="en-US" w:eastAsia="zh-CN" w:bidi="ar-SA"/>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附：签发日期：   年 月 日       有效期限：</w:t>
      </w:r>
    </w:p>
    <w:p>
      <w:pPr>
        <w:snapToGrid/>
        <w:spacing w:before="0" w:beforeAutospacing="0" w:after="0" w:afterAutospacing="0" w:line="480" w:lineRule="exact"/>
        <w:ind w:firstLine="840" w:firstLineChars="3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代理人性别：     年龄：     职务：</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　　身份证号码：</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r>
        <w:rPr>
          <w:rStyle w:val="9"/>
          <w:rFonts w:ascii="仿宋" w:hAnsi="仿宋" w:eastAsia="仿宋"/>
          <w:b w:val="0"/>
          <w:i w:val="0"/>
          <w:caps w:val="0"/>
          <w:color w:val="000000"/>
          <w:spacing w:val="0"/>
          <w:w w:val="100"/>
          <w:kern w:val="2"/>
          <w:sz w:val="28"/>
          <w:szCs w:val="28"/>
          <w:lang w:val="en-US" w:eastAsia="zh-CN" w:bidi="ar-SA"/>
        </w:rPr>
        <w:t>　　联系电话：</w:t>
      </w:r>
    </w:p>
    <w:p>
      <w:pPr>
        <w:snapToGrid/>
        <w:spacing w:before="0" w:beforeAutospacing="0" w:after="0" w:afterAutospacing="0" w:line="480" w:lineRule="exact"/>
        <w:ind w:firstLine="280" w:firstLineChars="100"/>
        <w:jc w:val="both"/>
        <w:textAlignment w:val="baseline"/>
        <w:rPr>
          <w:rStyle w:val="9"/>
          <w:rFonts w:ascii="仿宋" w:hAnsi="仿宋" w:eastAsia="仿宋"/>
          <w:b w:val="0"/>
          <w:i w:val="0"/>
          <w:caps w:val="0"/>
          <w:color w:val="000000"/>
          <w:spacing w:val="0"/>
          <w:w w:val="100"/>
          <w:kern w:val="2"/>
          <w:sz w:val="28"/>
          <w:szCs w:val="28"/>
          <w:lang w:val="en-US" w:eastAsia="zh-CN" w:bidi="ar-SA"/>
        </w:rPr>
      </w:pPr>
    </w:p>
    <w:p>
      <w:pPr>
        <w:snapToGrid/>
        <w:spacing w:before="0" w:beforeAutospacing="0" w:after="0" w:afterAutospacing="0" w:line="480" w:lineRule="exact"/>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_GB2312" w:hAnsi="仿宋_GB2312" w:eastAsia="仿宋_GB2312"/>
          <w:b w:val="0"/>
          <w:i w:val="0"/>
          <w:caps w:val="0"/>
          <w:color w:val="000000"/>
          <w:spacing w:val="0"/>
          <w:w w:val="100"/>
          <w:kern w:val="2"/>
          <w:sz w:val="24"/>
          <w:szCs w:val="24"/>
          <w:lang w:val="en-US" w:eastAsia="zh-CN" w:bidi="ar-SA"/>
        </w:rPr>
        <w:t>说明：</w:t>
      </w:r>
      <w:r>
        <w:rPr>
          <w:rStyle w:val="9"/>
          <w:rFonts w:ascii="仿宋" w:hAnsi="仿宋" w:eastAsia="仿宋"/>
          <w:b w:val="0"/>
          <w:i w:val="0"/>
          <w:caps w:val="0"/>
          <w:color w:val="000000"/>
          <w:spacing w:val="0"/>
          <w:w w:val="100"/>
          <w:kern w:val="2"/>
          <w:sz w:val="24"/>
          <w:szCs w:val="24"/>
          <w:lang w:val="en-US" w:eastAsia="zh-CN" w:bidi="ar-SA"/>
        </w:rPr>
        <w:t>1.法定代表人为企业事业单位、国家机关、社会团体的主要行政负责人。</w:t>
      </w:r>
    </w:p>
    <w:p>
      <w:pPr>
        <w:snapToGrid/>
        <w:spacing w:before="0" w:beforeAutospacing="0" w:after="0" w:afterAutospacing="0" w:line="480" w:lineRule="exact"/>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 xml:space="preserve">      2.内容必须填写真实、清楚、涂改无效，不得转让、买卖。</w:t>
      </w:r>
    </w:p>
    <w:p>
      <w:pPr>
        <w:snapToGrid/>
        <w:spacing w:before="0" w:beforeAutospacing="0" w:after="0" w:afterAutospacing="0" w:line="480" w:lineRule="exact"/>
        <w:ind w:firstLine="720" w:firstLineChars="300"/>
        <w:jc w:val="both"/>
        <w:textAlignment w:val="baseline"/>
        <w:rPr>
          <w:rStyle w:val="9"/>
          <w:rFonts w:ascii="仿宋" w:hAnsi="仿宋" w:eastAsia="仿宋"/>
          <w:b/>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3.将此证明书提交对方作为合同附件</w:t>
      </w:r>
      <w:r>
        <w:rPr>
          <w:rStyle w:val="9"/>
          <w:rFonts w:ascii="仿宋" w:hAnsi="仿宋" w:eastAsia="仿宋"/>
          <w:b/>
          <w:i w:val="0"/>
          <w:caps w:val="0"/>
          <w:color w:val="000000"/>
          <w:spacing w:val="0"/>
          <w:w w:val="100"/>
          <w:kern w:val="2"/>
          <w:sz w:val="24"/>
          <w:szCs w:val="24"/>
          <w:lang w:val="en-US" w:eastAsia="zh-CN" w:bidi="ar-SA"/>
        </w:rPr>
        <w:t>。</w:t>
      </w:r>
    </w:p>
    <w:p>
      <w:pPr>
        <w:snapToGrid/>
        <w:spacing w:before="0" w:beforeAutospacing="0" w:after="0" w:afterAutospacing="0" w:line="480" w:lineRule="exact"/>
        <w:ind w:firstLine="720" w:firstLineChars="300"/>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4.授权权限：全权代表本公司参与上述项目的谈判，负责提供与签署确认一切文书资料，以及向贵方递交的任何补充承诺。</w:t>
      </w:r>
    </w:p>
    <w:p>
      <w:pPr>
        <w:snapToGrid/>
        <w:spacing w:before="0" w:beforeAutospacing="0" w:after="0" w:afterAutospacing="0" w:line="440" w:lineRule="exact"/>
        <w:ind w:firstLine="736" w:firstLineChars="307"/>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5.有效期限：与本公司响应文件成交注的谈判有效期相同，自本单位盖公章之日起生效。</w:t>
      </w:r>
    </w:p>
    <w:p>
      <w:pPr>
        <w:snapToGrid/>
        <w:spacing w:before="0" w:beforeAutospacing="0" w:after="0" w:afterAutospacing="0" w:line="440" w:lineRule="exact"/>
        <w:ind w:firstLine="736" w:firstLineChars="307"/>
        <w:jc w:val="both"/>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6.谈判签字代表为法定代表人，则本表不适用。</w:t>
      </w:r>
    </w:p>
    <w:p>
      <w:pPr>
        <w:widowControl/>
        <w:snapToGrid/>
        <w:spacing w:before="0" w:beforeAutospacing="0" w:after="0" w:afterAutospacing="0" w:line="440" w:lineRule="exact"/>
        <w:ind w:firstLine="736" w:firstLineChars="307"/>
        <w:jc w:val="left"/>
        <w:textAlignment w:val="baseline"/>
        <w:rPr>
          <w:rStyle w:val="9"/>
          <w:rFonts w:ascii="仿宋" w:hAnsi="仿宋" w:eastAsia="仿宋"/>
          <w:b w:val="0"/>
          <w:i w:val="0"/>
          <w:caps w:val="0"/>
          <w:color w:val="000000"/>
          <w:spacing w:val="0"/>
          <w:w w:val="100"/>
          <w:kern w:val="2"/>
          <w:sz w:val="24"/>
          <w:szCs w:val="24"/>
          <w:lang w:val="en-US" w:eastAsia="zh-CN" w:bidi="ar-SA"/>
        </w:rPr>
      </w:pPr>
      <w:r>
        <w:rPr>
          <w:rStyle w:val="9"/>
          <w:rFonts w:ascii="仿宋" w:hAnsi="仿宋" w:eastAsia="仿宋"/>
          <w:b w:val="0"/>
          <w:i w:val="0"/>
          <w:caps w:val="0"/>
          <w:color w:val="000000"/>
          <w:spacing w:val="0"/>
          <w:w w:val="100"/>
          <w:kern w:val="2"/>
          <w:sz w:val="24"/>
          <w:szCs w:val="24"/>
          <w:lang w:val="en-US" w:eastAsia="zh-CN" w:bidi="ar-SA"/>
        </w:rPr>
        <w:t>7.提供授权委托人在本单位近三个月社保记录（以加盖社会保险基金管理中心印章的《缴费历史明细表》或《社会保险参保人员证明》为准），否则为无效代理人，询价响应文件无效。</w:t>
      </w:r>
    </w:p>
    <w:p>
      <w:pPr>
        <w:widowControl/>
        <w:snapToGrid/>
        <w:spacing w:before="0" w:beforeAutospacing="0" w:after="0" w:afterAutospacing="0" w:line="440" w:lineRule="exact"/>
        <w:ind w:firstLineChars="0"/>
        <w:jc w:val="left"/>
        <w:textAlignment w:val="baseline"/>
        <w:rPr>
          <w:rStyle w:val="9"/>
          <w:rFonts w:ascii="仿宋" w:hAnsi="仿宋" w:eastAsia="仿宋"/>
          <w:b w:val="0"/>
          <w:i w:val="0"/>
          <w:caps w:val="0"/>
          <w:color w:val="000000"/>
          <w:spacing w:val="0"/>
          <w:w w:val="100"/>
          <w:kern w:val="2"/>
          <w:sz w:val="24"/>
          <w:szCs w:val="24"/>
          <w:lang w:val="en-US" w:eastAsia="zh-CN" w:bidi="ar-SA"/>
        </w:rPr>
      </w:pPr>
    </w:p>
    <w:p>
      <w:pPr>
        <w:widowControl/>
        <w:snapToGrid/>
        <w:spacing w:before="0" w:beforeAutospacing="0" w:after="0" w:afterAutospacing="0" w:line="440" w:lineRule="exact"/>
        <w:ind w:firstLineChars="0"/>
        <w:jc w:val="left"/>
        <w:textAlignment w:val="baseline"/>
        <w:rPr>
          <w:rStyle w:val="9"/>
          <w:rFonts w:ascii="仿宋" w:hAnsi="仿宋" w:eastAsia="仿宋"/>
          <w:b w:val="0"/>
          <w:i w:val="0"/>
          <w:caps w:val="0"/>
          <w:color w:val="000000"/>
          <w:spacing w:val="0"/>
          <w:w w:val="100"/>
          <w:kern w:val="2"/>
          <w:sz w:val="24"/>
          <w:szCs w:val="24"/>
          <w:lang w:val="en-US" w:eastAsia="zh-CN" w:bidi="ar-SA"/>
        </w:rPr>
      </w:pPr>
    </w:p>
    <w:p>
      <w:pPr>
        <w:widowControl/>
        <w:snapToGrid/>
        <w:spacing w:before="0" w:beforeAutospacing="0" w:after="0" w:afterAutospacing="0" w:line="440" w:lineRule="exact"/>
        <w:ind w:firstLineChars="0"/>
        <w:jc w:val="left"/>
        <w:textAlignment w:val="baseline"/>
        <w:rPr>
          <w:rStyle w:val="9"/>
          <w:rFonts w:ascii="仿宋" w:hAnsi="仿宋" w:eastAsia="仿宋"/>
          <w:b w:val="0"/>
          <w:i w:val="0"/>
          <w:caps w:val="0"/>
          <w:color w:val="000000"/>
          <w:spacing w:val="0"/>
          <w:w w:val="100"/>
          <w:kern w:val="2"/>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b w:val="0"/>
          <w:i w:val="0"/>
          <w:caps w:val="0"/>
          <w:color w:val="000000"/>
          <w:spacing w:val="0"/>
          <w:w w:val="100"/>
          <w:sz w:val="24"/>
          <w:szCs w:val="24"/>
          <w:lang w:val="en-US" w:eastAsia="zh-CN" w:bidi="ar-SA"/>
        </w:rPr>
      </w:pPr>
    </w:p>
    <w:p>
      <w:pPr>
        <w:snapToGrid/>
        <w:spacing w:before="0" w:beforeAutospacing="0" w:after="0" w:afterAutospacing="0" w:line="440" w:lineRule="exact"/>
        <w:ind w:firstLineChars="0"/>
        <w:jc w:val="both"/>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color w:val="000000"/>
          <w:spacing w:val="0"/>
          <w:w w:val="100"/>
          <w:kern w:val="2"/>
          <w:sz w:val="24"/>
          <w:szCs w:val="24"/>
          <w:lang w:val="en-US" w:eastAsia="zh-CN" w:bidi="ar-SA"/>
        </w:rPr>
        <w:t>授权代理人</w:t>
      </w:r>
      <w:r>
        <w:rPr>
          <w:rStyle w:val="9"/>
          <w:rFonts w:ascii="宋体" w:hAnsi="宋体" w:eastAsia="宋体"/>
          <w:b w:val="0"/>
          <w:i w:val="0"/>
          <w:caps w:val="0"/>
          <w:spacing w:val="0"/>
          <w:w w:val="100"/>
          <w:kern w:val="2"/>
          <w:sz w:val="24"/>
          <w:szCs w:val="24"/>
          <w:lang w:val="en-US" w:eastAsia="zh-CN" w:bidi="ar-SA"/>
        </w:rPr>
        <w:t>身份证复印件：</w:t>
      </w:r>
    </w:p>
    <w:tbl>
      <w:tblPr>
        <w:tblStyle w:val="6"/>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814"/>
        <w:gridCol w:w="4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58" w:hRule="atLeast"/>
        </w:trPr>
        <w:tc>
          <w:tcPr>
            <w:tcW w:w="481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spacing w:val="0"/>
                <w:w w:val="100"/>
                <w:kern w:val="2"/>
                <w:sz w:val="24"/>
                <w:szCs w:val="24"/>
                <w:lang w:val="en-US" w:eastAsia="zh-CN" w:bidi="ar-SA"/>
              </w:rPr>
              <w:t>人像面，盖单位公章</w:t>
            </w: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c>
          <w:tcPr>
            <w:tcW w:w="481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center"/>
              <w:textAlignment w:val="baseline"/>
              <w:rPr>
                <w:rStyle w:val="9"/>
                <w:rFonts w:ascii="仿宋" w:hAnsi="仿宋" w:eastAsia="仿宋"/>
                <w:b w:val="0"/>
                <w:i w:val="0"/>
                <w:caps w:val="0"/>
                <w:color w:val="000000"/>
                <w:spacing w:val="0"/>
                <w:w w:val="100"/>
                <w:kern w:val="2"/>
                <w:sz w:val="24"/>
                <w:szCs w:val="24"/>
                <w:lang w:val="en-US" w:eastAsia="zh-CN" w:bidi="ar-SA"/>
              </w:rPr>
            </w:pPr>
          </w:p>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spacing w:val="0"/>
                <w:w w:val="100"/>
                <w:kern w:val="2"/>
                <w:sz w:val="24"/>
                <w:szCs w:val="24"/>
                <w:lang w:val="en-US" w:eastAsia="zh-CN" w:bidi="ar-SA"/>
              </w:rPr>
              <w:t>国徽面，盖单位公章</w:t>
            </w:r>
          </w:p>
        </w:tc>
      </w:tr>
    </w:tbl>
    <w:p>
      <w:pPr>
        <w:snapToGrid/>
        <w:spacing w:before="0" w:beforeAutospacing="0" w:after="0" w:afterAutospacing="0" w:line="480" w:lineRule="exact"/>
        <w:ind w:firstLine="843" w:firstLineChars="300"/>
        <w:jc w:val="both"/>
        <w:textAlignment w:val="baseline"/>
        <w:rPr>
          <w:rStyle w:val="9"/>
          <w:rFonts w:ascii="仿宋" w:hAnsi="仿宋" w:eastAsia="仿宋"/>
          <w:b/>
          <w:i w:val="0"/>
          <w:caps w:val="0"/>
          <w:color w:val="000000"/>
          <w:spacing w:val="0"/>
          <w:w w:val="100"/>
          <w:kern w:val="2"/>
          <w:sz w:val="28"/>
          <w:szCs w:val="28"/>
          <w:lang w:val="en-US" w:eastAsia="zh-CN" w:bidi="ar-SA"/>
        </w:rPr>
      </w:pPr>
    </w:p>
    <w:tbl>
      <w:tblPr>
        <w:tblStyle w:val="6"/>
        <w:tblW w:w="960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6" w:hRule="atLeast"/>
        </w:trPr>
        <w:tc>
          <w:tcPr>
            <w:tcW w:w="960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jc w:val="both"/>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r>
              <w:rPr>
                <w:rStyle w:val="9"/>
                <w:rFonts w:ascii="宋体" w:hAnsi="宋体" w:eastAsia="宋体"/>
                <w:b w:val="0"/>
                <w:i w:val="0"/>
                <w:caps w:val="0"/>
                <w:spacing w:val="0"/>
                <w:w w:val="100"/>
                <w:kern w:val="2"/>
                <w:sz w:val="24"/>
                <w:szCs w:val="24"/>
                <w:lang w:val="en-US" w:eastAsia="zh-CN" w:bidi="ar-SA"/>
              </w:rPr>
              <w:t>授权代理人在本单位近三个月社保记录，（以加盖社会保险基金管理中心印章的《缴费历史明细表》或《社会保险参保人员证明》为准，盖单位公章</w:t>
            </w:r>
          </w:p>
          <w:p>
            <w:pPr>
              <w:snapToGrid/>
              <w:spacing w:before="0" w:beforeAutospacing="0" w:after="0" w:afterAutospacing="0" w:line="360" w:lineRule="auto"/>
              <w:jc w:val="center"/>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p>
            <w:pPr>
              <w:snapToGrid/>
              <w:spacing w:before="0" w:beforeAutospacing="0" w:after="0" w:afterAutospacing="0" w:line="360" w:lineRule="auto"/>
              <w:jc w:val="left"/>
              <w:textAlignment w:val="baseline"/>
              <w:rPr>
                <w:rStyle w:val="9"/>
                <w:rFonts w:ascii="宋体" w:hAnsi="宋体" w:eastAsia="宋体"/>
                <w:b w:val="0"/>
                <w:i w:val="0"/>
                <w:caps w:val="0"/>
                <w:spacing w:val="0"/>
                <w:w w:val="100"/>
                <w:kern w:val="2"/>
                <w:sz w:val="24"/>
                <w:szCs w:val="24"/>
                <w:lang w:val="en-US" w:eastAsia="zh-CN" w:bidi="ar-SA"/>
              </w:rPr>
            </w:pPr>
          </w:p>
        </w:tc>
      </w:tr>
    </w:tbl>
    <w:p>
      <w:pPr>
        <w:snapToGrid/>
        <w:spacing w:before="0" w:beforeAutospacing="0" w:after="0" w:afterAutospacing="0" w:line="240" w:lineRule="auto"/>
        <w:jc w:val="center"/>
        <w:textAlignment w:val="baseline"/>
        <w:rPr>
          <w:rStyle w:val="9"/>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360" w:lineRule="auto"/>
        <w:ind w:firstLine="420"/>
        <w:jc w:val="both"/>
        <w:textAlignment w:val="baseline"/>
        <w:rPr>
          <w:rStyle w:val="9"/>
          <w:rFonts w:ascii="仿宋" w:hAnsi="仿宋" w:eastAsia="仿宋"/>
          <w:b w:val="0"/>
          <w:i w:val="0"/>
          <w:caps w:val="0"/>
          <w:spacing w:val="0"/>
          <w:w w:val="100"/>
          <w:kern w:val="2"/>
          <w:sz w:val="28"/>
          <w:szCs w:val="28"/>
          <w:u w:val="single"/>
          <w:lang w:val="en-US" w:eastAsia="zh-CN" w:bidi="ar-SA"/>
        </w:rPr>
      </w:pPr>
    </w:p>
    <w:p>
      <w:pPr>
        <w:snapToGrid/>
        <w:spacing w:before="0" w:beforeAutospacing="0" w:after="0" w:afterAutospacing="0" w:line="480" w:lineRule="exact"/>
        <w:jc w:val="both"/>
        <w:textAlignment w:val="baseline"/>
        <w:rPr>
          <w:rStyle w:val="9"/>
          <w:rFonts w:ascii="仿宋" w:hAnsi="仿宋" w:eastAsia="仿宋" w:cs="仿宋_GB2312"/>
          <w:b/>
          <w:bCs/>
          <w:i w:val="0"/>
          <w:caps w:val="0"/>
          <w:spacing w:val="0"/>
          <w:w w:val="100"/>
          <w:kern w:val="2"/>
          <w:sz w:val="28"/>
          <w:szCs w:val="28"/>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sz w:val="28"/>
          <w:szCs w:val="28"/>
          <w:lang w:val="en-US" w:eastAsia="zh-CN" w:bidi="ar-SA"/>
        </w:rPr>
      </w:pPr>
    </w:p>
    <w:p>
      <w:pPr>
        <w:pStyle w:val="32"/>
        <w:snapToGrid/>
        <w:spacing w:before="0" w:beforeAutospacing="0" w:after="0" w:afterAutospacing="0" w:line="240" w:lineRule="auto"/>
        <w:jc w:val="both"/>
        <w:textAlignment w:val="baseline"/>
        <w:rPr>
          <w:rStyle w:val="9"/>
          <w:rFonts w:ascii="仿宋" w:hAnsi="仿宋" w:eastAsia="仿宋" w:cs="仿宋_GB2312"/>
          <w:b/>
          <w:bCs/>
          <w:i w:val="0"/>
          <w:caps w:val="0"/>
          <w:color w:val="000000"/>
          <w:spacing w:val="0"/>
          <w:w w:val="100"/>
          <w:sz w:val="28"/>
          <w:szCs w:val="28"/>
          <w:lang w:val="en-US" w:eastAsia="zh-CN" w:bidi="ar-SA"/>
        </w:rPr>
      </w:pPr>
    </w:p>
    <w:p>
      <w:pPr>
        <w:snapToGrid/>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2资格证明文件</w:t>
      </w:r>
    </w:p>
    <w:p>
      <w:pPr>
        <w:snapToGrid/>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关于资格的声明函</w:t>
      </w: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致：（项目实施单位）</w:t>
      </w:r>
    </w:p>
    <w:p>
      <w:pPr>
        <w:snapToGrid/>
        <w:spacing w:before="0" w:beforeAutospacing="0" w:after="0" w:afterAutospacing="0" w:line="480" w:lineRule="exact"/>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    关于贵方项目名称:____________项目编号：   询价项目，本单位愿意提交报价响应文件，并证明提交的下列文件和说明是准确的和真实的。</w:t>
      </w:r>
    </w:p>
    <w:p>
      <w:pPr>
        <w:tabs>
          <w:tab w:val="left" w:pos="1680"/>
        </w:tabs>
        <w:snapToGrid/>
        <w:spacing w:before="0" w:beforeAutospacing="0" w:after="0" w:afterAutospacing="0" w:line="480" w:lineRule="exact"/>
        <w:ind w:left="51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1. </w:t>
      </w:r>
    </w:p>
    <w:p>
      <w:pPr>
        <w:tabs>
          <w:tab w:val="left" w:pos="1680"/>
        </w:tabs>
        <w:snapToGrid/>
        <w:spacing w:before="0" w:beforeAutospacing="0" w:after="0" w:afterAutospacing="0" w:line="480" w:lineRule="exact"/>
        <w:ind w:left="510"/>
        <w:jc w:val="left"/>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 xml:space="preserve">2. </w:t>
      </w:r>
    </w:p>
    <w:p>
      <w:pPr>
        <w:snapToGrid/>
        <w:spacing w:before="0" w:beforeAutospacing="0" w:after="0" w:afterAutospacing="0" w:line="480" w:lineRule="exact"/>
        <w:jc w:val="both"/>
        <w:textAlignment w:val="baseline"/>
        <w:rPr>
          <w:rStyle w:val="9"/>
          <w:rFonts w:ascii="仿宋" w:hAnsi="仿宋" w:eastAsia="仿宋" w:cs="仿宋_GB2312"/>
          <w:b/>
          <w:bCs/>
          <w:i w:val="0"/>
          <w:caps w:val="0"/>
          <w:spacing w:val="0"/>
          <w:w w:val="100"/>
          <w:kern w:val="2"/>
          <w:sz w:val="28"/>
          <w:szCs w:val="28"/>
          <w:lang w:val="en-US" w:eastAsia="zh-CN" w:bidi="ar-SA"/>
        </w:rPr>
      </w:pPr>
      <w:r>
        <w:rPr>
          <w:rStyle w:val="9"/>
          <w:rFonts w:ascii="仿宋" w:hAnsi="仿宋" w:eastAsia="仿宋" w:cs="仿宋_GB2312"/>
          <w:b/>
          <w:bCs/>
          <w:i w:val="0"/>
          <w:caps w:val="0"/>
          <w:spacing w:val="0"/>
          <w:w w:val="100"/>
          <w:kern w:val="2"/>
          <w:sz w:val="28"/>
          <w:szCs w:val="28"/>
          <w:lang w:val="en-US" w:eastAsia="zh-CN" w:bidi="ar-SA"/>
        </w:rPr>
        <w:t>（相关证明文件附后）</w:t>
      </w:r>
    </w:p>
    <w:p>
      <w:pPr>
        <w:snapToGrid w:val="0"/>
        <w:spacing w:before="0" w:beforeAutospacing="0" w:after="0" w:afterAutospacing="0" w:line="300" w:lineRule="auto"/>
        <w:ind w:firstLine="560" w:firstLineChars="2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w:t>
      </w:r>
    </w:p>
    <w:p>
      <w:pPr>
        <w:snapToGrid w:val="0"/>
        <w:spacing w:before="0" w:beforeAutospacing="0" w:after="0" w:afterAutospacing="0" w:line="300" w:lineRule="auto"/>
        <w:ind w:firstLine="560" w:firstLineChars="200"/>
        <w:jc w:val="both"/>
        <w:textAlignment w:val="baseline"/>
        <w:rPr>
          <w:rStyle w:val="9"/>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300" w:lineRule="auto"/>
        <w:ind w:firstLine="560" w:firstLineChars="200"/>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本单位保证全部申请文件和问题的回答是真实和有效的，并对所提供资料的真实性负责。</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报价单位代表（签名或盖私章）：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报价单位名称（盖单位公章）：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sectPr>
          <w:pgSz w:w="11906" w:h="16838"/>
          <w:pgMar w:top="1089" w:right="1077" w:bottom="1089" w:left="777" w:header="851" w:footer="992" w:gutter="0"/>
          <w:lnNumType w:countBy="0"/>
          <w:cols w:space="425" w:num="1"/>
          <w:vAlign w:val="top"/>
          <w:docGrid w:type="lines" w:linePitch="312" w:charSpace="0"/>
        </w:sectPr>
      </w:pPr>
      <w:r>
        <w:rPr>
          <w:rStyle w:val="9"/>
          <w:rFonts w:ascii="仿宋" w:hAnsi="仿宋" w:eastAsia="仿宋"/>
          <w:b w:val="0"/>
          <w:i w:val="0"/>
          <w:caps w:val="0"/>
          <w:spacing w:val="0"/>
          <w:w w:val="100"/>
          <w:kern w:val="2"/>
          <w:sz w:val="28"/>
          <w:szCs w:val="28"/>
          <w:lang w:val="en-US" w:eastAsia="zh-CN" w:bidi="ar-SA"/>
        </w:rPr>
        <w:t>日期：</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年</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月</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日</w:t>
      </w:r>
    </w:p>
    <w:p>
      <w:pPr>
        <w:snapToGrid w:val="0"/>
        <w:spacing w:before="0" w:beforeAutospacing="0" w:after="0" w:afterAutospacing="0" w:line="30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3 报价意向承诺及声明函</w:t>
      </w:r>
    </w:p>
    <w:p>
      <w:pPr>
        <w:snapToGrid/>
        <w:spacing w:before="0" w:beforeAutospacing="0" w:after="0" w:afterAutospacing="0" w:line="360" w:lineRule="auto"/>
        <w:jc w:val="center"/>
        <w:textAlignment w:val="baseline"/>
        <w:rPr>
          <w:rStyle w:val="9"/>
          <w:rFonts w:ascii="仿宋" w:hAnsi="仿宋" w:eastAsia="仿宋"/>
          <w:b/>
          <w:i w:val="0"/>
          <w:caps w:val="0"/>
          <w:spacing w:val="0"/>
          <w:w w:val="100"/>
          <w:kern w:val="2"/>
          <w:sz w:val="36"/>
          <w:szCs w:val="36"/>
          <w:lang w:val="en-US" w:eastAsia="zh-CN" w:bidi="ar-SA"/>
        </w:rPr>
      </w:pPr>
      <w:r>
        <w:rPr>
          <w:rStyle w:val="9"/>
          <w:rFonts w:ascii="仿宋" w:hAnsi="仿宋" w:eastAsia="仿宋"/>
          <w:b/>
          <w:i w:val="0"/>
          <w:caps w:val="0"/>
          <w:spacing w:val="0"/>
          <w:w w:val="100"/>
          <w:kern w:val="2"/>
          <w:sz w:val="36"/>
          <w:szCs w:val="36"/>
          <w:lang w:val="en-US" w:eastAsia="zh-CN" w:bidi="ar-SA"/>
        </w:rPr>
        <w:t>报 价 意 向 承 诺 及 声 明 函</w:t>
      </w:r>
    </w:p>
    <w:p>
      <w:pPr>
        <w:pStyle w:val="30"/>
        <w:snapToGrid/>
        <w:spacing w:before="0" w:beforeAutospacing="0" w:after="0" w:afterAutospacing="0" w:line="360" w:lineRule="auto"/>
        <w:ind w:right="-1" w:firstLine="0"/>
        <w:jc w:val="left"/>
        <w:textAlignment w:val="baseline"/>
        <w:rPr>
          <w:rStyle w:val="9"/>
          <w:rFonts w:ascii="仿宋" w:hAnsi="仿宋" w:eastAsia="仿宋"/>
          <w:b w:val="0"/>
          <w:i w:val="0"/>
          <w:caps w:val="0"/>
          <w:color w:val="000000"/>
          <w:spacing w:val="0"/>
          <w:w w:val="100"/>
          <w:sz w:val="24"/>
          <w:szCs w:val="24"/>
          <w:lang w:val="en-US" w:eastAsia="zh-CN" w:bidi="ar-SA"/>
        </w:rPr>
      </w:pPr>
      <w:r>
        <w:rPr>
          <w:rStyle w:val="9"/>
          <w:rFonts w:ascii="仿宋" w:hAnsi="仿宋" w:eastAsia="仿宋"/>
          <w:b w:val="0"/>
          <w:i w:val="0"/>
          <w:caps w:val="0"/>
          <w:color w:val="000000"/>
          <w:spacing w:val="0"/>
          <w:w w:val="100"/>
          <w:sz w:val="24"/>
          <w:szCs w:val="24"/>
          <w:lang w:val="en-US" w:eastAsia="zh-CN" w:bidi="ar-SA"/>
        </w:rPr>
        <w:t>致：</w:t>
      </w:r>
      <w:r>
        <w:rPr>
          <w:rStyle w:val="9"/>
          <w:rFonts w:ascii="仿宋" w:hAnsi="仿宋" w:eastAsia="仿宋"/>
          <w:b w:val="0"/>
          <w:i w:val="0"/>
          <w:caps w:val="0"/>
          <w:color w:val="000000"/>
          <w:spacing w:val="0"/>
          <w:w w:val="100"/>
          <w:sz w:val="24"/>
          <w:szCs w:val="24"/>
          <w:u w:val="single" w:color="000000"/>
          <w:lang w:val="en-US" w:eastAsia="zh-CN" w:bidi="ar-SA"/>
        </w:rPr>
        <w:t xml:space="preserve">（项目实施单位） </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0"/>
          <w:sz w:val="24"/>
          <w:lang w:val="en-US" w:eastAsia="zh-CN" w:bidi="ar-SA"/>
        </w:rPr>
        <w:t>1.</w:t>
      </w:r>
      <w:r>
        <w:rPr>
          <w:rStyle w:val="9"/>
          <w:rFonts w:ascii="仿宋" w:hAnsi="仿宋" w:eastAsia="仿宋"/>
          <w:b w:val="0"/>
          <w:i w:val="0"/>
          <w:caps w:val="0"/>
          <w:spacing w:val="0"/>
          <w:w w:val="100"/>
          <w:kern w:val="2"/>
          <w:sz w:val="24"/>
          <w:lang w:val="en-US" w:eastAsia="zh-CN" w:bidi="ar-SA"/>
        </w:rPr>
        <w:t>根据询价人发出的项目编号为</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的</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工程的询价文件，我方已详细审查了全部内容，并无异议。</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2"/>
          <w:sz w:val="24"/>
          <w:lang w:val="en-US" w:eastAsia="zh-CN" w:bidi="ar-SA"/>
        </w:rPr>
        <w:t>2.现我方承诺：</w:t>
      </w:r>
      <w:r>
        <w:rPr>
          <w:rStyle w:val="9"/>
          <w:rFonts w:ascii="仿宋" w:hAnsi="仿宋" w:eastAsia="仿宋"/>
          <w:b w:val="0"/>
          <w:i w:val="0"/>
          <w:caps w:val="0"/>
          <w:spacing w:val="0"/>
          <w:w w:val="100"/>
          <w:kern w:val="0"/>
          <w:sz w:val="24"/>
          <w:lang w:val="en-US" w:eastAsia="zh-CN" w:bidi="ar-SA"/>
        </w:rPr>
        <w:t>愿以人民币</w:t>
      </w:r>
      <w:r>
        <w:rPr>
          <w:rStyle w:val="9"/>
          <w:rFonts w:ascii="仿宋" w:hAnsi="仿宋" w:eastAsia="仿宋"/>
          <w:b w:val="0"/>
          <w:i w:val="0"/>
          <w:caps w:val="0"/>
          <w:spacing w:val="0"/>
          <w:w w:val="100"/>
          <w:kern w:val="0"/>
          <w:sz w:val="24"/>
          <w:u w:val="single" w:color="000000"/>
          <w:lang w:val="en-US" w:eastAsia="zh-CN" w:bidi="ar-SA"/>
        </w:rPr>
        <w:t xml:space="preserve">             </w:t>
      </w:r>
      <w:r>
        <w:rPr>
          <w:rStyle w:val="9"/>
          <w:rFonts w:ascii="仿宋" w:hAnsi="仿宋" w:eastAsia="仿宋"/>
          <w:b w:val="0"/>
          <w:i w:val="0"/>
          <w:caps w:val="0"/>
          <w:spacing w:val="0"/>
          <w:w w:val="100"/>
          <w:kern w:val="0"/>
          <w:sz w:val="24"/>
          <w:lang w:val="en-US" w:eastAsia="zh-CN" w:bidi="ar-SA"/>
        </w:rPr>
        <w:t>元（小写：</w:t>
      </w:r>
      <w:r>
        <w:rPr>
          <w:rStyle w:val="9"/>
          <w:rFonts w:ascii="仿宋" w:hAnsi="仿宋" w:eastAsia="仿宋"/>
          <w:b w:val="0"/>
          <w:i w:val="0"/>
          <w:caps w:val="0"/>
          <w:spacing w:val="0"/>
          <w:w w:val="100"/>
          <w:kern w:val="0"/>
          <w:sz w:val="24"/>
          <w:u w:val="single" w:color="000000"/>
          <w:lang w:val="en-US" w:eastAsia="zh-CN" w:bidi="ar-SA"/>
        </w:rPr>
        <w:t xml:space="preserve">￥       </w:t>
      </w:r>
      <w:r>
        <w:rPr>
          <w:rStyle w:val="9"/>
          <w:rFonts w:ascii="仿宋" w:hAnsi="仿宋" w:eastAsia="仿宋"/>
          <w:b w:val="0"/>
          <w:i w:val="0"/>
          <w:caps w:val="0"/>
          <w:spacing w:val="0"/>
          <w:w w:val="100"/>
          <w:kern w:val="0"/>
          <w:sz w:val="24"/>
          <w:lang w:val="en-US" w:eastAsia="zh-CN" w:bidi="ar-SA"/>
        </w:rPr>
        <w:t>元）的报价，承包本次交易所包含的所有工作，并承担任何质量缺陷责任。</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0"/>
          <w:sz w:val="24"/>
          <w:lang w:val="en-US" w:eastAsia="zh-CN" w:bidi="ar-SA"/>
        </w:rPr>
      </w:pPr>
      <w:r>
        <w:rPr>
          <w:rStyle w:val="9"/>
          <w:rFonts w:ascii="仿宋" w:hAnsi="仿宋" w:eastAsia="仿宋"/>
          <w:b w:val="0"/>
          <w:i w:val="0"/>
          <w:caps w:val="0"/>
          <w:spacing w:val="0"/>
          <w:w w:val="100"/>
          <w:kern w:val="2"/>
          <w:sz w:val="24"/>
          <w:lang w:val="en-US" w:eastAsia="zh-CN" w:bidi="ar-SA"/>
        </w:rPr>
        <w:t>3.我方保证将按照本项目询价文件第二部分项目内容的技术、商务要求完成本项目。</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4.我方同意承包意向在询价文件规定的交易有效期</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5.如果我方获得承包资格，我方保证将</w:t>
      </w:r>
      <w:r>
        <w:rPr>
          <w:rStyle w:val="9"/>
          <w:rFonts w:ascii="仿宋" w:hAnsi="仿宋" w:eastAsia="仿宋"/>
          <w:b w:val="0"/>
          <w:i w:val="0"/>
          <w:caps w:val="0"/>
          <w:spacing w:val="0"/>
          <w:w w:val="100"/>
          <w:kern w:val="0"/>
          <w:sz w:val="24"/>
          <w:lang w:val="en-US" w:eastAsia="zh-CN" w:bidi="ar-SA"/>
        </w:rPr>
        <w:t>在合同要求的服务期内开展工作，在规定的时间内，按照上述文件完成项目，并严格履行合同。</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6.如果我方获得承包资格，我方将实行项目经理负责制，我方拟委派的项目负责人为</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（证书编号为：</w:t>
      </w:r>
      <w:r>
        <w:rPr>
          <w:rStyle w:val="9"/>
          <w:rFonts w:ascii="仿宋" w:hAnsi="仿宋" w:eastAsia="仿宋"/>
          <w:b w:val="0"/>
          <w:i w:val="0"/>
          <w:caps w:val="0"/>
          <w:spacing w:val="0"/>
          <w:w w:val="100"/>
          <w:kern w:val="2"/>
          <w:sz w:val="24"/>
          <w:u w:val="single" w:color="000000"/>
          <w:lang w:val="en-US" w:eastAsia="zh-CN" w:bidi="ar-SA"/>
        </w:rPr>
        <w:t xml:space="preserve">          </w:t>
      </w:r>
      <w:r>
        <w:rPr>
          <w:rStyle w:val="9"/>
          <w:rFonts w:ascii="仿宋" w:hAnsi="仿宋" w:eastAsia="仿宋"/>
          <w:b w:val="0"/>
          <w:i w:val="0"/>
          <w:caps w:val="0"/>
          <w:spacing w:val="0"/>
          <w:w w:val="100"/>
          <w:kern w:val="2"/>
          <w:sz w:val="24"/>
          <w:lang w:val="en-US" w:eastAsia="zh-CN" w:bidi="ar-SA"/>
        </w:rPr>
        <w:t>），并按询价人要求配备项目管理班子。如未经询价人同意更换项目班子成员，询价人有权取消我公司的承包资格或单方面终止合同，由此造成的违约责任由我公司承担。</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7.我方就参加本项目交易工作，作出以下郑重声明：</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⑴ 本公司保证报价资料及其后提供的一切材料都是真实的。</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⑵ 本公司保证在本项目交易中不给其他单位挂靠，不出让交易资格，不向询价人行贿。</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snapToGrid/>
        <w:spacing w:before="0" w:beforeAutospacing="0" w:after="0" w:afterAutospacing="0" w:line="360" w:lineRule="auto"/>
        <w:ind w:left="-539" w:leftChars="-257" w:firstLine="480" w:firstLineChars="200"/>
        <w:jc w:val="both"/>
        <w:textAlignment w:val="baseline"/>
        <w:rPr>
          <w:rStyle w:val="9"/>
          <w:rFonts w:ascii="仿宋" w:hAnsi="仿宋" w:eastAsia="仿宋"/>
          <w:b w:val="0"/>
          <w:i w:val="0"/>
          <w:caps w:val="0"/>
          <w:spacing w:val="0"/>
          <w:w w:val="100"/>
          <w:kern w:val="2"/>
          <w:sz w:val="24"/>
          <w:lang w:val="en-US" w:eastAsia="zh-CN" w:bidi="ar-SA"/>
        </w:rPr>
      </w:pPr>
      <w:r>
        <w:rPr>
          <w:rStyle w:val="9"/>
          <w:rFonts w:ascii="仿宋" w:hAnsi="仿宋" w:eastAsia="仿宋"/>
          <w:b w:val="0"/>
          <w:i w:val="0"/>
          <w:caps w:val="0"/>
          <w:spacing w:val="0"/>
          <w:w w:val="100"/>
          <w:kern w:val="2"/>
          <w:sz w:val="24"/>
          <w:lang w:val="en-US" w:eastAsia="zh-CN" w:bidi="ar-SA"/>
        </w:rPr>
        <w:t>⑷ 本公司及其有隶属关系的机构没有参加本项目的前期工作编写工作。</w:t>
      </w:r>
    </w:p>
    <w:p>
      <w:pPr>
        <w:pStyle w:val="31"/>
        <w:widowControl/>
        <w:snapToGrid w:val="0"/>
        <w:spacing w:before="0" w:beforeAutospacing="0" w:after="0" w:afterAutospacing="0" w:line="360" w:lineRule="auto"/>
        <w:ind w:left="-539" w:leftChars="-257"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pPr>
      <w:r>
        <w:rPr>
          <w:rStyle w:val="9"/>
          <w:rFonts w:ascii="仿宋" w:hAnsi="仿宋" w:eastAsia="仿宋"/>
          <w:b w:val="0"/>
          <w:i w:val="0"/>
          <w:caps w:val="0"/>
          <w:spacing w:val="4"/>
          <w:w w:val="100"/>
          <w:kern w:val="0"/>
          <w:sz w:val="24"/>
          <w:szCs w:val="24"/>
          <w:lang w:val="en-US" w:eastAsia="zh-CN" w:bidi="ar-SA"/>
        </w:rPr>
        <w:t>本公司违反上述承诺，或本声明陈述与事实不符，经查实，本公司愿意接受公开通报，承担由此带来的法律后果。</w:t>
      </w: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pP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u w:val="single"/>
          <w:lang w:val="en-US" w:eastAsia="zh-CN" w:bidi="ar-SA"/>
        </w:rPr>
      </w:pPr>
      <w:r>
        <w:rPr>
          <w:rStyle w:val="9"/>
          <w:rFonts w:ascii="仿宋" w:hAnsi="仿宋" w:eastAsia="仿宋"/>
          <w:b w:val="0"/>
          <w:i w:val="0"/>
          <w:caps w:val="0"/>
          <w:spacing w:val="4"/>
          <w:w w:val="100"/>
          <w:kern w:val="0"/>
          <w:sz w:val="24"/>
          <w:szCs w:val="24"/>
          <w:lang w:val="en-US" w:eastAsia="zh-CN" w:bidi="ar-SA"/>
        </w:rPr>
        <w:t>承包意向人：(盖公章)</w:t>
      </w:r>
      <w:r>
        <w:rPr>
          <w:rStyle w:val="9"/>
          <w:rFonts w:ascii="仿宋" w:hAnsi="仿宋" w:eastAsia="仿宋"/>
          <w:b w:val="0"/>
          <w:i w:val="0"/>
          <w:caps w:val="0"/>
          <w:spacing w:val="4"/>
          <w:w w:val="100"/>
          <w:kern w:val="0"/>
          <w:sz w:val="24"/>
          <w:szCs w:val="24"/>
          <w:u w:val="single" w:color="000000"/>
          <w:lang w:val="en-US" w:eastAsia="zh-CN" w:bidi="ar-SA"/>
        </w:rPr>
        <w:t xml:space="preserve">                                   </w:t>
      </w: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pPr>
      <w:r>
        <w:rPr>
          <w:rStyle w:val="9"/>
          <w:rFonts w:ascii="仿宋" w:hAnsi="仿宋" w:eastAsia="仿宋"/>
          <w:b w:val="0"/>
          <w:i w:val="0"/>
          <w:caps w:val="0"/>
          <w:spacing w:val="4"/>
          <w:w w:val="100"/>
          <w:kern w:val="0"/>
          <w:sz w:val="24"/>
          <w:szCs w:val="24"/>
          <w:lang w:val="en-US" w:eastAsia="zh-CN" w:bidi="ar-SA"/>
        </w:rPr>
        <w:t>法定代表人（签名或盖私章）：</w:t>
      </w:r>
      <w:r>
        <w:rPr>
          <w:rStyle w:val="9"/>
          <w:rFonts w:ascii="仿宋" w:hAnsi="仿宋" w:eastAsia="仿宋"/>
          <w:b w:val="0"/>
          <w:i w:val="0"/>
          <w:caps w:val="0"/>
          <w:spacing w:val="4"/>
          <w:w w:val="100"/>
          <w:kern w:val="0"/>
          <w:sz w:val="24"/>
          <w:szCs w:val="24"/>
          <w:u w:val="single" w:color="000000"/>
          <w:lang w:val="en-US" w:eastAsia="zh-CN" w:bidi="ar-SA"/>
        </w:rPr>
        <w:t xml:space="preserve">               </w:t>
      </w:r>
    </w:p>
    <w:p>
      <w:pPr>
        <w:snapToGrid/>
        <w:spacing w:before="0" w:beforeAutospacing="0" w:after="0" w:afterAutospacing="0" w:line="360" w:lineRule="auto"/>
        <w:ind w:left="-539" w:leftChars="-257" w:firstLine="1006" w:firstLineChars="406"/>
        <w:jc w:val="both"/>
        <w:textAlignment w:val="baseline"/>
        <w:rPr>
          <w:rStyle w:val="9"/>
          <w:rFonts w:ascii="仿宋" w:hAnsi="仿宋" w:eastAsia="仿宋"/>
          <w:b w:val="0"/>
          <w:i w:val="0"/>
          <w:caps w:val="0"/>
          <w:spacing w:val="4"/>
          <w:w w:val="100"/>
          <w:kern w:val="0"/>
          <w:sz w:val="24"/>
          <w:lang w:val="en-US" w:eastAsia="zh-CN" w:bidi="ar-SA"/>
        </w:rPr>
      </w:pPr>
      <w:r>
        <w:rPr>
          <w:rStyle w:val="9"/>
          <w:rFonts w:ascii="仿宋" w:hAnsi="仿宋" w:eastAsia="仿宋"/>
          <w:b w:val="0"/>
          <w:i w:val="0"/>
          <w:caps w:val="0"/>
          <w:spacing w:val="4"/>
          <w:w w:val="100"/>
          <w:kern w:val="0"/>
          <w:sz w:val="24"/>
          <w:lang w:val="en-US" w:eastAsia="zh-CN" w:bidi="ar-SA"/>
        </w:rPr>
        <w:t xml:space="preserve">日    期：  </w:t>
      </w:r>
      <w:r>
        <w:rPr>
          <w:rStyle w:val="9"/>
          <w:rFonts w:ascii="仿宋" w:hAnsi="仿宋" w:eastAsia="仿宋"/>
          <w:b w:val="0"/>
          <w:i w:val="0"/>
          <w:caps w:val="0"/>
          <w:spacing w:val="4"/>
          <w:w w:val="100"/>
          <w:kern w:val="0"/>
          <w:sz w:val="24"/>
          <w:u w:val="single" w:color="000000"/>
          <w:lang w:val="en-US" w:eastAsia="zh-CN" w:bidi="ar-SA"/>
        </w:rPr>
        <w:t xml:space="preserve">      </w:t>
      </w:r>
      <w:r>
        <w:rPr>
          <w:rStyle w:val="9"/>
          <w:rFonts w:ascii="仿宋" w:hAnsi="仿宋" w:eastAsia="仿宋"/>
          <w:b w:val="0"/>
          <w:i w:val="0"/>
          <w:caps w:val="0"/>
          <w:spacing w:val="4"/>
          <w:w w:val="100"/>
          <w:kern w:val="0"/>
          <w:sz w:val="24"/>
          <w:lang w:val="en-US" w:eastAsia="zh-CN" w:bidi="ar-SA"/>
        </w:rPr>
        <w:t xml:space="preserve">年 </w:t>
      </w:r>
      <w:r>
        <w:rPr>
          <w:rStyle w:val="9"/>
          <w:rFonts w:ascii="仿宋" w:hAnsi="仿宋" w:eastAsia="仿宋"/>
          <w:b w:val="0"/>
          <w:i w:val="0"/>
          <w:caps w:val="0"/>
          <w:spacing w:val="4"/>
          <w:w w:val="100"/>
          <w:kern w:val="0"/>
          <w:sz w:val="24"/>
          <w:u w:val="single" w:color="000000"/>
          <w:lang w:val="en-US" w:eastAsia="zh-CN" w:bidi="ar-SA"/>
        </w:rPr>
        <w:t xml:space="preserve">  </w:t>
      </w:r>
      <w:r>
        <w:rPr>
          <w:rStyle w:val="9"/>
          <w:rFonts w:ascii="仿宋" w:hAnsi="仿宋" w:eastAsia="仿宋"/>
          <w:b w:val="0"/>
          <w:i w:val="0"/>
          <w:caps w:val="0"/>
          <w:spacing w:val="4"/>
          <w:w w:val="100"/>
          <w:kern w:val="0"/>
          <w:sz w:val="24"/>
          <w:lang w:val="en-US" w:eastAsia="zh-CN" w:bidi="ar-SA"/>
        </w:rPr>
        <w:t xml:space="preserve">月 </w:t>
      </w:r>
      <w:r>
        <w:rPr>
          <w:rStyle w:val="9"/>
          <w:rFonts w:ascii="仿宋" w:hAnsi="仿宋" w:eastAsia="仿宋"/>
          <w:b w:val="0"/>
          <w:i w:val="0"/>
          <w:caps w:val="0"/>
          <w:spacing w:val="4"/>
          <w:w w:val="100"/>
          <w:kern w:val="0"/>
          <w:sz w:val="24"/>
          <w:u w:val="single" w:color="000000"/>
          <w:lang w:val="en-US" w:eastAsia="zh-CN" w:bidi="ar-SA"/>
        </w:rPr>
        <w:t xml:space="preserve">   </w:t>
      </w:r>
      <w:r>
        <w:rPr>
          <w:rStyle w:val="9"/>
          <w:rFonts w:ascii="仿宋" w:hAnsi="仿宋" w:eastAsia="仿宋"/>
          <w:b w:val="0"/>
          <w:i w:val="0"/>
          <w:caps w:val="0"/>
          <w:spacing w:val="4"/>
          <w:w w:val="100"/>
          <w:kern w:val="0"/>
          <w:sz w:val="24"/>
          <w:lang w:val="en-US" w:eastAsia="zh-CN" w:bidi="ar-SA"/>
        </w:rPr>
        <w:t xml:space="preserve">日    </w:t>
      </w:r>
    </w:p>
    <w:p>
      <w:pPr>
        <w:pStyle w:val="31"/>
        <w:widowControl/>
        <w:snapToGrid w:val="0"/>
        <w:spacing w:before="0" w:beforeAutospacing="0" w:after="0" w:afterAutospacing="0" w:line="360" w:lineRule="auto"/>
        <w:ind w:firstLine="496" w:firstLineChars="200"/>
        <w:jc w:val="both"/>
        <w:textAlignment w:val="baseline"/>
        <w:rPr>
          <w:rStyle w:val="9"/>
          <w:rFonts w:ascii="仿宋" w:hAnsi="仿宋" w:eastAsia="仿宋"/>
          <w:b w:val="0"/>
          <w:i w:val="0"/>
          <w:caps w:val="0"/>
          <w:spacing w:val="4"/>
          <w:w w:val="100"/>
          <w:kern w:val="0"/>
          <w:sz w:val="24"/>
          <w:szCs w:val="24"/>
          <w:lang w:val="en-US" w:eastAsia="zh-CN" w:bidi="ar-SA"/>
        </w:rPr>
        <w:sectPr>
          <w:endnotePr>
            <w:numFmt w:val="decimal"/>
          </w:endnotePr>
          <w:pgSz w:w="11907" w:h="16840"/>
          <w:pgMar w:top="1247" w:right="1418" w:bottom="1134" w:left="1418" w:header="851" w:footer="907" w:gutter="567"/>
          <w:lnNumType w:countBy="0"/>
          <w:cols w:space="425" w:num="1"/>
          <w:vAlign w:val="top"/>
          <w:docGrid w:type="linesAndChars" w:linePitch="312" w:charSpace="0"/>
        </w:sectPr>
      </w:pPr>
    </w:p>
    <w:p>
      <w:pPr>
        <w:pStyle w:val="31"/>
        <w:widowControl/>
        <w:snapToGrid w:val="0"/>
        <w:spacing w:before="0" w:beforeAutospacing="0" w:after="0" w:afterAutospacing="0" w:line="360" w:lineRule="auto"/>
        <w:ind w:firstLine="576" w:firstLineChars="200"/>
        <w:jc w:val="center"/>
        <w:textAlignment w:val="baseline"/>
        <w:rPr>
          <w:rStyle w:val="9"/>
          <w:rFonts w:ascii="仿宋" w:hAnsi="仿宋" w:eastAsia="仿宋"/>
          <w:b/>
          <w:i w:val="0"/>
          <w:caps w:val="0"/>
          <w:spacing w:val="4"/>
          <w:w w:val="100"/>
          <w:kern w:val="0"/>
          <w:sz w:val="28"/>
          <w:szCs w:val="28"/>
          <w:lang w:val="en-US" w:eastAsia="zh-CN" w:bidi="ar-SA"/>
        </w:rPr>
      </w:pPr>
      <w:r>
        <w:rPr>
          <w:rStyle w:val="9"/>
          <w:rFonts w:ascii="仿宋" w:hAnsi="仿宋" w:eastAsia="仿宋"/>
          <w:b/>
          <w:i w:val="0"/>
          <w:caps w:val="0"/>
          <w:spacing w:val="4"/>
          <w:w w:val="100"/>
          <w:kern w:val="0"/>
          <w:sz w:val="28"/>
          <w:szCs w:val="28"/>
          <w:lang w:val="en-US" w:eastAsia="zh-CN" w:bidi="ar-SA"/>
        </w:rPr>
        <w:t>4 拟投入本项目的项目负责人情况表</w:t>
      </w:r>
    </w:p>
    <w:tbl>
      <w:tblPr>
        <w:tblStyle w:val="6"/>
        <w:tblW w:w="996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1"/>
        <w:gridCol w:w="332"/>
        <w:gridCol w:w="1329"/>
        <w:gridCol w:w="664"/>
        <w:gridCol w:w="997"/>
        <w:gridCol w:w="996"/>
        <w:gridCol w:w="665"/>
        <w:gridCol w:w="1328"/>
        <w:gridCol w:w="334"/>
        <w:gridCol w:w="1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66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姓名</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出生年月</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学历</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66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职称</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职务</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从事本工作时间</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661"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毕业院校</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毕业时间</w:t>
            </w:r>
          </w:p>
        </w:tc>
        <w:tc>
          <w:tcPr>
            <w:tcW w:w="1661"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专业</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322" w:type="dxa"/>
            <w:gridSpan w:val="3"/>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注册证书等级</w:t>
            </w:r>
          </w:p>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和专业</w:t>
            </w:r>
          </w:p>
        </w:tc>
        <w:tc>
          <w:tcPr>
            <w:tcW w:w="3322"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证书编号</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exact"/>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322" w:type="dxa"/>
            <w:gridSpan w:val="3"/>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职称证专业</w:t>
            </w:r>
          </w:p>
        </w:tc>
        <w:tc>
          <w:tcPr>
            <w:tcW w:w="3322" w:type="dxa"/>
            <w:gridSpan w:val="4"/>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662"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证书编号</w:t>
            </w:r>
          </w:p>
        </w:tc>
        <w:tc>
          <w:tcPr>
            <w:tcW w:w="166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968" w:type="dxa"/>
            <w:gridSpan w:val="10"/>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参加过的项目情况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项目名称</w:t>
            </w: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合同金额</w:t>
            </w: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开、竣工时间</w:t>
            </w: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担任职务</w:t>
            </w: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r>
              <w:rPr>
                <w:rStyle w:val="9"/>
                <w:rFonts w:ascii="仿宋" w:hAnsi="仿宋" w:eastAsia="仿宋"/>
                <w:b/>
                <w:i w:val="0"/>
                <w:caps w:val="0"/>
                <w:spacing w:val="0"/>
                <w:w w:val="100"/>
                <w:kern w:val="2"/>
                <w:sz w:val="28"/>
                <w:szCs w:val="28"/>
                <w:lang w:val="en-US" w:eastAsia="zh-CN" w:bidi="ar-SA"/>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3"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c>
          <w:tcPr>
            <w:tcW w:w="1996"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tc>
      </w:tr>
    </w:tbl>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snapToGrid/>
        <w:spacing w:before="0" w:beforeAutospacing="0" w:after="0" w:afterAutospacing="0" w:line="240" w:lineRule="auto"/>
        <w:jc w:val="center"/>
        <w:textAlignment w:val="baseline"/>
        <w:rPr>
          <w:rStyle w:val="9"/>
          <w:rFonts w:ascii="仿宋" w:hAnsi="仿宋" w:eastAsia="仿宋"/>
          <w:b/>
          <w:i w:val="0"/>
          <w:caps w:val="0"/>
          <w:spacing w:val="0"/>
          <w:w w:val="100"/>
          <w:kern w:val="2"/>
          <w:sz w:val="28"/>
          <w:szCs w:val="28"/>
          <w:lang w:val="en-US" w:eastAsia="zh-CN" w:bidi="ar-SA"/>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报价单位代表（签名或盖私章）：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报价单位名称（盖单位公章）：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spacing w:before="0" w:beforeAutospacing="0" w:after="0" w:afterAutospacing="0" w:line="240" w:lineRule="auto"/>
        <w:jc w:val="left"/>
        <w:textAlignment w:val="baseline"/>
        <w:rPr>
          <w:rStyle w:val="9"/>
          <w:rFonts w:ascii="宋体" w:hAnsi="Times New Roman" w:eastAsia="仿宋_GB2312"/>
          <w:b w:val="0"/>
          <w:i w:val="0"/>
          <w:caps w:val="0"/>
          <w:color w:val="000000"/>
          <w:spacing w:val="0"/>
          <w:w w:val="100"/>
          <w:sz w:val="24"/>
          <w:szCs w:val="24"/>
          <w:lang w:val="en-US" w:eastAsia="zh-CN" w:bidi="ar-SA"/>
        </w:rPr>
        <w:sectPr>
          <w:headerReference r:id="rId12" w:type="default"/>
          <w:footerReference r:id="rId13" w:type="default"/>
          <w:pgSz w:w="11907" w:h="16840"/>
          <w:pgMar w:top="1588" w:right="1021" w:bottom="779" w:left="1134" w:header="737" w:footer="454" w:gutter="0"/>
          <w:lnNumType w:countBy="0"/>
          <w:cols w:space="425" w:num="1"/>
          <w:vAlign w:val="top"/>
          <w:docGrid w:type="linesAndChars" w:linePitch="312" w:charSpace="0"/>
        </w:sectPr>
      </w:pPr>
      <w:r>
        <w:rPr>
          <w:rStyle w:val="9"/>
          <w:rFonts w:ascii="仿宋" w:hAnsi="仿宋" w:eastAsia="仿宋"/>
          <w:b w:val="0"/>
          <w:i w:val="0"/>
          <w:caps w:val="0"/>
          <w:spacing w:val="0"/>
          <w:w w:val="100"/>
          <w:kern w:val="2"/>
          <w:sz w:val="28"/>
          <w:szCs w:val="28"/>
          <w:lang w:val="en-US" w:eastAsia="zh-CN" w:bidi="ar-SA"/>
        </w:rPr>
        <w:t>日期：</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年</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月</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日</w:t>
      </w:r>
    </w:p>
    <w:p>
      <w:pPr>
        <w:pStyle w:val="32"/>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sz w:val="28"/>
          <w:szCs w:val="28"/>
          <w:lang w:val="en-US" w:eastAsia="zh-CN" w:bidi="ar-SA"/>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r>
        <w:rPr>
          <w:rStyle w:val="9"/>
          <w:rFonts w:ascii="仿宋" w:hAnsi="仿宋" w:eastAsia="仿宋"/>
          <w:b/>
          <w:i w:val="0"/>
          <w:caps w:val="0"/>
          <w:color w:val="000000"/>
          <w:spacing w:val="0"/>
          <w:w w:val="100"/>
          <w:kern w:val="0"/>
          <w:sz w:val="28"/>
          <w:szCs w:val="28"/>
          <w:lang w:val="en-US" w:eastAsia="zh-CN"/>
        </w:rPr>
        <w:t>5采购清单</w:t>
      </w:r>
    </w:p>
    <w:tbl>
      <w:tblPr>
        <w:tblStyle w:val="6"/>
        <w:tblW w:w="90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8"/>
        <w:gridCol w:w="1170"/>
        <w:gridCol w:w="1248"/>
        <w:gridCol w:w="492"/>
        <w:gridCol w:w="618"/>
        <w:gridCol w:w="915"/>
        <w:gridCol w:w="1065"/>
        <w:gridCol w:w="840"/>
        <w:gridCol w:w="1165"/>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jc w:val="center"/>
        </w:trPr>
        <w:tc>
          <w:tcPr>
            <w:tcW w:w="57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序号</w:t>
            </w:r>
          </w:p>
        </w:tc>
        <w:tc>
          <w:tcPr>
            <w:tcW w:w="117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名称</w:t>
            </w:r>
          </w:p>
        </w:tc>
        <w:tc>
          <w:tcPr>
            <w:tcW w:w="124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生产厂家及</w:t>
            </w:r>
            <w:r>
              <w:rPr>
                <w:rStyle w:val="9"/>
                <w:rFonts w:ascii="宋体" w:hAnsi="宋体" w:eastAsia="宋体"/>
                <w:b w:val="0"/>
                <w:i w:val="0"/>
                <w:caps w:val="0"/>
                <w:color w:val="000000"/>
                <w:spacing w:val="0"/>
                <w:w w:val="100"/>
                <w:kern w:val="0"/>
                <w:sz w:val="24"/>
                <w:szCs w:val="24"/>
                <w:lang w:val="en-US" w:eastAsia="zh-CN" w:bidi="ar-SA"/>
              </w:rPr>
              <w:t>型号</w:t>
            </w:r>
          </w:p>
        </w:tc>
        <w:tc>
          <w:tcPr>
            <w:tcW w:w="492"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单位</w:t>
            </w:r>
          </w:p>
        </w:tc>
        <w:tc>
          <w:tcPr>
            <w:tcW w:w="618"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en-US" w:eastAsia="zh-CN" w:bidi="ar-SA"/>
              </w:rPr>
              <w:t>总价</w:t>
            </w:r>
            <w:r>
              <w:rPr>
                <w:rStyle w:val="9"/>
                <w:rFonts w:ascii="宋体" w:hAnsi="宋体" w:eastAsia="宋体"/>
                <w:b w:val="0"/>
                <w:i w:val="0"/>
                <w:caps w:val="0"/>
                <w:color w:val="000000"/>
                <w:spacing w:val="0"/>
                <w:w w:val="100"/>
                <w:kern w:val="0"/>
                <w:sz w:val="24"/>
                <w:szCs w:val="24"/>
                <w:lang w:val="zh-CN" w:eastAsia="zh-CN" w:bidi="ar-SA"/>
              </w:rPr>
              <w:t>（元）</w:t>
            </w:r>
          </w:p>
        </w:tc>
        <w:tc>
          <w:tcPr>
            <w:tcW w:w="940" w:type="dxa"/>
            <w:vMerge w:val="restart"/>
            <w:tcBorders>
              <w:top w:val="single" w:color="000000" w:sz="2" w:space="0"/>
              <w:left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57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17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124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492"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618"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2"/>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含税</w:t>
            </w: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不含税</w:t>
            </w:r>
          </w:p>
        </w:tc>
        <w:tc>
          <w:tcPr>
            <w:tcW w:w="940" w:type="dxa"/>
            <w:vMerge w:val="continue"/>
            <w:tcBorders>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1</w:t>
            </w: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仿宋_GB2312" w:hAnsi="仿宋_GB2312" w:eastAsia="仿宋_GB2312"/>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活性炭（碘值1000</w:t>
            </w:r>
            <w:r>
              <w:rPr>
                <w:rStyle w:val="9"/>
                <w:rFonts w:hint="eastAsia" w:ascii="宋体" w:hAnsi="宋体" w:eastAsia="宋体"/>
                <w:b w:val="0"/>
                <w:i w:val="0"/>
                <w:caps w:val="0"/>
                <w:color w:val="000000"/>
                <w:spacing w:val="0"/>
                <w:w w:val="100"/>
                <w:kern w:val="0"/>
                <w:sz w:val="24"/>
                <w:szCs w:val="24"/>
                <w:lang w:val="en-US" w:eastAsia="zh-CN" w:bidi="ar-SA"/>
              </w:rPr>
              <w:t>或以上</w:t>
            </w:r>
            <w:r>
              <w:rPr>
                <w:rStyle w:val="9"/>
                <w:rFonts w:ascii="宋体" w:hAnsi="宋体" w:eastAsia="宋体"/>
                <w:b w:val="0"/>
                <w:i w:val="0"/>
                <w:caps w:val="0"/>
                <w:color w:val="000000"/>
                <w:spacing w:val="0"/>
                <w:w w:val="100"/>
                <w:kern w:val="0"/>
                <w:sz w:val="24"/>
                <w:szCs w:val="24"/>
                <w:lang w:val="en-US" w:eastAsia="zh-CN" w:bidi="ar-SA"/>
              </w:rPr>
              <w:t>）</w:t>
            </w:r>
          </w:p>
        </w:tc>
        <w:tc>
          <w:tcPr>
            <w:tcW w:w="124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仿宋_GB2312"/>
                <w:b w:val="0"/>
                <w:i w:val="0"/>
                <w:caps w:val="0"/>
                <w:color w:val="000000"/>
                <w:spacing w:val="0"/>
                <w:w w:val="100"/>
                <w:kern w:val="0"/>
                <w:sz w:val="24"/>
                <w:szCs w:val="24"/>
                <w:lang w:val="zh-CN" w:eastAsia="zh-CN" w:bidi="ar-SA"/>
              </w:rPr>
            </w:pPr>
          </w:p>
        </w:tc>
        <w:tc>
          <w:tcPr>
            <w:tcW w:w="492"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吨</w:t>
            </w:r>
          </w:p>
        </w:tc>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11</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57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2</w:t>
            </w: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仿宋_GB2312" w:hAnsi="仿宋_GB2312" w:eastAsia="仿宋_GB2312"/>
                <w:b w:val="0"/>
                <w:i w:val="0"/>
                <w:caps w:val="0"/>
                <w:color w:val="000000"/>
                <w:spacing w:val="0"/>
                <w:w w:val="100"/>
                <w:kern w:val="0"/>
                <w:sz w:val="24"/>
                <w:szCs w:val="24"/>
                <w:lang w:val="en-US" w:eastAsia="zh-CN" w:bidi="ar-SA"/>
              </w:rPr>
            </w:pPr>
          </w:p>
        </w:tc>
        <w:tc>
          <w:tcPr>
            <w:tcW w:w="124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仿宋_GB2312"/>
                <w:b w:val="0"/>
                <w:i w:val="0"/>
                <w:caps w:val="0"/>
                <w:color w:val="000000"/>
                <w:spacing w:val="0"/>
                <w:w w:val="100"/>
                <w:kern w:val="0"/>
                <w:sz w:val="24"/>
                <w:szCs w:val="24"/>
                <w:lang w:val="zh-CN" w:eastAsia="zh-CN" w:bidi="ar-SA"/>
              </w:rPr>
            </w:pPr>
          </w:p>
        </w:tc>
        <w:tc>
          <w:tcPr>
            <w:tcW w:w="492"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 w:hRule="atLeast"/>
          <w:jc w:val="center"/>
        </w:trPr>
        <w:tc>
          <w:tcPr>
            <w:tcW w:w="57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r>
              <w:rPr>
                <w:rStyle w:val="9"/>
                <w:rFonts w:ascii="宋体" w:hAnsi="宋体" w:eastAsia="宋体"/>
                <w:b w:val="0"/>
                <w:i w:val="0"/>
                <w:caps w:val="0"/>
                <w:color w:val="000000"/>
                <w:spacing w:val="0"/>
                <w:w w:val="100"/>
                <w:kern w:val="0"/>
                <w:sz w:val="24"/>
                <w:szCs w:val="24"/>
                <w:lang w:val="en-US" w:eastAsia="zh-CN" w:bidi="ar-SA"/>
              </w:rPr>
              <w:t>3</w:t>
            </w:r>
          </w:p>
        </w:tc>
        <w:tc>
          <w:tcPr>
            <w:tcW w:w="117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p>
        </w:tc>
        <w:tc>
          <w:tcPr>
            <w:tcW w:w="124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492"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618"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en-US" w:eastAsia="zh-CN" w:bidi="ar-SA"/>
              </w:rPr>
            </w:pP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r>
              <w:rPr>
                <w:rStyle w:val="9"/>
                <w:rFonts w:ascii="宋体" w:hAnsi="宋体" w:eastAsia="宋体"/>
                <w:b w:val="0"/>
                <w:i w:val="0"/>
                <w:caps w:val="0"/>
                <w:color w:val="000000"/>
                <w:spacing w:val="0"/>
                <w:w w:val="100"/>
                <w:kern w:val="0"/>
                <w:sz w:val="24"/>
                <w:szCs w:val="24"/>
                <w:lang w:val="zh-CN" w:eastAsia="zh-CN" w:bidi="ar-SA"/>
              </w:rPr>
              <w:t>总价（元）</w:t>
            </w:r>
          </w:p>
        </w:tc>
        <w:tc>
          <w:tcPr>
            <w:tcW w:w="91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snapToGrid/>
              <w:spacing w:before="0" w:beforeAutospacing="0" w:after="0" w:afterAutospacing="0" w:line="460" w:lineRule="exact"/>
              <w:jc w:val="center"/>
              <w:textAlignment w:val="baseline"/>
              <w:rPr>
                <w:rStyle w:val="9"/>
                <w:rFonts w:ascii="宋体" w:hAnsi="宋体" w:eastAsia="宋体"/>
                <w:b w:val="0"/>
                <w:i w:val="0"/>
                <w:caps w:val="0"/>
                <w:color w:val="000000"/>
                <w:spacing w:val="0"/>
                <w:w w:val="100"/>
                <w:kern w:val="0"/>
                <w:sz w:val="24"/>
                <w:szCs w:val="24"/>
                <w:lang w:val="zh-CN" w:eastAsia="zh-CN" w:bidi="ar-SA"/>
              </w:rPr>
            </w:pPr>
          </w:p>
        </w:tc>
      </w:tr>
    </w:tbl>
    <w:p>
      <w:pPr>
        <w:snapToGrid/>
        <w:spacing w:before="0" w:beforeAutospacing="0" w:after="0" w:afterAutospacing="0" w:line="240" w:lineRule="auto"/>
        <w:jc w:val="left"/>
        <w:textAlignment w:val="baseline"/>
        <w:rPr>
          <w:rStyle w:val="9"/>
          <w:rFonts w:ascii="仿宋" w:hAnsi="仿宋" w:eastAsia="仿宋"/>
          <w:b/>
          <w:i w:val="0"/>
          <w:caps w:val="0"/>
          <w:color w:val="000000"/>
          <w:spacing w:val="0"/>
          <w:w w:val="100"/>
          <w:kern w:val="0"/>
          <w:sz w:val="28"/>
          <w:szCs w:val="28"/>
          <w:lang w:val="en-US" w:eastAsia="zh-CN"/>
        </w:rPr>
      </w:pP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lang w:val="en-US" w:eastAsia="zh-CN" w:bidi="ar-SA"/>
        </w:rPr>
      </w:pPr>
      <w:r>
        <w:rPr>
          <w:rStyle w:val="9"/>
          <w:rFonts w:ascii="仿宋" w:hAnsi="仿宋" w:eastAsia="仿宋"/>
          <w:b w:val="0"/>
          <w:i w:val="0"/>
          <w:caps w:val="0"/>
          <w:spacing w:val="0"/>
          <w:w w:val="100"/>
          <w:kern w:val="2"/>
          <w:sz w:val="28"/>
          <w:szCs w:val="28"/>
          <w:lang w:val="en-US" w:eastAsia="zh-CN" w:bidi="ar-SA"/>
        </w:rPr>
        <w:t>报价单位代表（签名或盖私章）：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00" w:lineRule="auto"/>
        <w:jc w:val="both"/>
        <w:textAlignment w:val="baseline"/>
        <w:rPr>
          <w:rStyle w:val="9"/>
          <w:rFonts w:ascii="仿宋" w:hAnsi="仿宋" w:eastAsia="仿宋"/>
          <w:b w:val="0"/>
          <w:i w:val="0"/>
          <w:caps w:val="0"/>
          <w:spacing w:val="0"/>
          <w:w w:val="100"/>
          <w:kern w:val="2"/>
          <w:sz w:val="28"/>
          <w:szCs w:val="28"/>
          <w:u w:val="single"/>
          <w:lang w:val="en-US" w:eastAsia="zh-CN" w:bidi="ar-SA"/>
        </w:rPr>
      </w:pPr>
      <w:r>
        <w:rPr>
          <w:rStyle w:val="9"/>
          <w:rFonts w:ascii="仿宋" w:hAnsi="仿宋" w:eastAsia="仿宋"/>
          <w:b w:val="0"/>
          <w:i w:val="0"/>
          <w:caps w:val="0"/>
          <w:spacing w:val="0"/>
          <w:w w:val="100"/>
          <w:kern w:val="2"/>
          <w:sz w:val="28"/>
          <w:szCs w:val="28"/>
          <w:lang w:val="en-US" w:eastAsia="zh-CN" w:bidi="ar-SA"/>
        </w:rPr>
        <w:t>报价单位名称（盖单位公章）：</w:t>
      </w:r>
      <w:r>
        <w:rPr>
          <w:rStyle w:val="9"/>
          <w:rFonts w:ascii="仿宋" w:hAnsi="仿宋" w:eastAsia="仿宋"/>
          <w:b w:val="0"/>
          <w:i w:val="0"/>
          <w:caps w:val="0"/>
          <w:spacing w:val="0"/>
          <w:w w:val="100"/>
          <w:kern w:val="2"/>
          <w:sz w:val="28"/>
          <w:szCs w:val="28"/>
          <w:u w:val="single" w:color="000000"/>
          <w:lang w:val="en-US" w:eastAsia="zh-CN" w:bidi="ar-SA"/>
        </w:rPr>
        <w:t xml:space="preserve">                     </w:t>
      </w:r>
    </w:p>
    <w:p>
      <w:pPr>
        <w:pStyle w:val="26"/>
        <w:widowControl/>
        <w:snapToGrid/>
        <w:spacing w:before="0" w:beforeAutospacing="0" w:after="120" w:afterAutospacing="0" w:line="240" w:lineRule="auto"/>
        <w:ind w:left="0" w:leftChars="0" w:firstLine="420" w:firstLineChars="0"/>
        <w:jc w:val="left"/>
        <w:textAlignment w:val="baseline"/>
        <w:rPr>
          <w:rStyle w:val="9"/>
          <w:rFonts w:ascii="仿宋" w:hAnsi="仿宋" w:eastAsia="仿宋"/>
          <w:b/>
          <w:i w:val="0"/>
          <w:caps w:val="0"/>
          <w:color w:val="000000"/>
          <w:spacing w:val="0"/>
          <w:w w:val="100"/>
          <w:kern w:val="0"/>
          <w:sz w:val="28"/>
          <w:szCs w:val="28"/>
          <w:lang w:val="en-US" w:eastAsia="zh-CN"/>
        </w:rPr>
      </w:pPr>
      <w:r>
        <w:rPr>
          <w:rStyle w:val="9"/>
          <w:rFonts w:ascii="仿宋" w:hAnsi="仿宋" w:eastAsia="仿宋"/>
          <w:b w:val="0"/>
          <w:i w:val="0"/>
          <w:caps w:val="0"/>
          <w:spacing w:val="0"/>
          <w:w w:val="100"/>
          <w:kern w:val="2"/>
          <w:sz w:val="28"/>
          <w:szCs w:val="28"/>
          <w:lang w:val="en-US" w:eastAsia="zh-CN" w:bidi="ar-SA"/>
        </w:rPr>
        <w:t>日期：</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年</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月</w:t>
      </w:r>
      <w:r>
        <w:rPr>
          <w:rStyle w:val="9"/>
          <w:rFonts w:ascii="仿宋" w:hAnsi="仿宋" w:eastAsia="仿宋"/>
          <w:b w:val="0"/>
          <w:i w:val="0"/>
          <w:caps w:val="0"/>
          <w:spacing w:val="0"/>
          <w:w w:val="100"/>
          <w:kern w:val="2"/>
          <w:sz w:val="28"/>
          <w:szCs w:val="28"/>
          <w:u w:val="single" w:color="000000"/>
          <w:lang w:val="en-US" w:eastAsia="zh-CN" w:bidi="ar-SA"/>
        </w:rPr>
        <w:t xml:space="preserve">    </w:t>
      </w:r>
      <w:r>
        <w:rPr>
          <w:rStyle w:val="9"/>
          <w:rFonts w:ascii="仿宋" w:hAnsi="仿宋" w:eastAsia="仿宋"/>
          <w:b w:val="0"/>
          <w:i w:val="0"/>
          <w:caps w:val="0"/>
          <w:spacing w:val="0"/>
          <w:w w:val="100"/>
          <w:kern w:val="2"/>
          <w:sz w:val="28"/>
          <w:szCs w:val="28"/>
          <w:lang w:val="en-US" w:eastAsia="zh-CN" w:bidi="ar-SA"/>
        </w:rPr>
        <w:t xml:space="preserve"> 日</w:t>
      </w: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pStyle w:val="26"/>
        <w:widowControl/>
        <w:snapToGrid/>
        <w:spacing w:before="0" w:beforeAutospacing="0" w:after="120" w:afterAutospacing="0" w:line="240" w:lineRule="auto"/>
        <w:ind w:left="0" w:leftChars="0" w:firstLine="420" w:firstLineChars="0"/>
        <w:jc w:val="center"/>
        <w:textAlignment w:val="baseline"/>
        <w:rPr>
          <w:rStyle w:val="9"/>
          <w:rFonts w:ascii="仿宋" w:hAnsi="仿宋" w:eastAsia="仿宋"/>
          <w:b/>
          <w:i w:val="0"/>
          <w:caps w:val="0"/>
          <w:color w:val="000000"/>
          <w:spacing w:val="0"/>
          <w:w w:val="100"/>
          <w:kern w:val="0"/>
          <w:sz w:val="28"/>
          <w:szCs w:val="28"/>
          <w:lang w:val="en-US" w:eastAsia="zh-CN"/>
        </w:rPr>
      </w:pPr>
    </w:p>
    <w:p>
      <w:pPr>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kern w:val="2"/>
          <w:sz w:val="28"/>
          <w:szCs w:val="28"/>
          <w:lang w:val="en-US" w:eastAsia="zh-CN" w:bidi="ar-SA"/>
        </w:rPr>
      </w:pPr>
    </w:p>
    <w:p>
      <w:pPr>
        <w:pStyle w:val="2"/>
        <w:widowControl/>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kern w:val="2"/>
          <w:sz w:val="28"/>
          <w:szCs w:val="28"/>
          <w:lang w:val="en-US" w:eastAsia="zh-CN" w:bidi="ar-SA"/>
        </w:rPr>
      </w:pPr>
    </w:p>
    <w:p>
      <w:pPr>
        <w:pStyle w:val="3"/>
        <w:widowControl/>
        <w:snapToGrid/>
        <w:spacing w:before="0" w:beforeAutospacing="0" w:after="120" w:afterAutospacing="0" w:line="480" w:lineRule="auto"/>
        <w:jc w:val="both"/>
        <w:textAlignment w:val="baseline"/>
        <w:rPr>
          <w:rStyle w:val="9"/>
          <w:rFonts w:ascii="仿宋" w:hAnsi="仿宋" w:eastAsia="仿宋"/>
          <w:b/>
          <w:i w:val="0"/>
          <w:caps w:val="0"/>
          <w:color w:val="000000"/>
          <w:spacing w:val="0"/>
          <w:w w:val="100"/>
          <w:sz w:val="28"/>
          <w:szCs w:val="28"/>
          <w:lang w:val="en-US" w:eastAsia="zh-CN"/>
        </w:rPr>
      </w:pPr>
    </w:p>
    <w:p>
      <w:pPr>
        <w:snapToGrid/>
        <w:spacing w:before="0" w:beforeAutospacing="0" w:after="0" w:afterAutospacing="0" w:line="240" w:lineRule="auto"/>
        <w:jc w:val="both"/>
        <w:textAlignment w:val="baseline"/>
        <w:rPr>
          <w:rStyle w:val="9"/>
          <w:rFonts w:ascii="仿宋" w:hAnsi="仿宋" w:eastAsia="仿宋"/>
          <w:b/>
          <w:i w:val="0"/>
          <w:caps w:val="0"/>
          <w:color w:val="000000"/>
          <w:spacing w:val="0"/>
          <w:w w:val="100"/>
          <w:kern w:val="2"/>
          <w:sz w:val="28"/>
          <w:szCs w:val="28"/>
          <w:lang w:val="en-US" w:eastAsia="zh-CN" w:bidi="ar-SA"/>
        </w:rPr>
      </w:pPr>
    </w:p>
    <w:p>
      <w:pPr>
        <w:snapToGrid/>
        <w:spacing w:before="0" w:beforeAutospacing="0" w:after="0" w:afterAutospacing="0" w:line="240" w:lineRule="auto"/>
        <w:jc w:val="center"/>
        <w:textAlignment w:val="baseline"/>
        <w:rPr>
          <w:rStyle w:val="9"/>
          <w:rFonts w:ascii="仿宋_GB2312" w:hAnsi="仿宋_GB2312" w:eastAsia="仿宋_GB2312"/>
          <w:b/>
          <w:i w:val="0"/>
          <w:caps w:val="0"/>
          <w:spacing w:val="0"/>
          <w:w w:val="100"/>
          <w:kern w:val="2"/>
          <w:sz w:val="28"/>
          <w:szCs w:val="28"/>
          <w:lang w:val="en-US" w:eastAsia="zh-CN" w:bidi="ar-SA"/>
        </w:rPr>
      </w:pPr>
      <w:r>
        <w:rPr>
          <w:rStyle w:val="9"/>
          <w:rFonts w:ascii="仿宋" w:hAnsi="仿宋" w:eastAsia="仿宋"/>
          <w:b/>
          <w:i w:val="0"/>
          <w:caps w:val="0"/>
          <w:color w:val="000000"/>
          <w:spacing w:val="0"/>
          <w:w w:val="100"/>
          <w:kern w:val="2"/>
          <w:sz w:val="28"/>
          <w:szCs w:val="28"/>
          <w:lang w:val="en-US" w:eastAsia="zh-CN" w:bidi="ar-SA"/>
        </w:rPr>
        <w:t>6</w:t>
      </w:r>
      <w:r>
        <w:rPr>
          <w:rStyle w:val="9"/>
          <w:rFonts w:ascii="仿宋_GB2312" w:hAnsi="仿宋_GB2312" w:eastAsia="仿宋_GB2312"/>
          <w:b/>
          <w:i w:val="0"/>
          <w:caps w:val="0"/>
          <w:spacing w:val="0"/>
          <w:w w:val="100"/>
          <w:kern w:val="2"/>
          <w:sz w:val="28"/>
          <w:szCs w:val="28"/>
          <w:lang w:val="en-US" w:eastAsia="zh-CN" w:bidi="ar-SA"/>
        </w:rPr>
        <w:t>响应承诺书</w:t>
      </w:r>
    </w:p>
    <w:p>
      <w:pPr>
        <w:snapToGrid/>
        <w:spacing w:before="0" w:beforeAutospacing="0" w:after="0" w:afterAutospacing="0" w:line="240" w:lineRule="auto"/>
        <w:jc w:val="left"/>
        <w:textAlignment w:val="baseline"/>
        <w:rPr>
          <w:rStyle w:val="9"/>
          <w:rFonts w:ascii="仿宋_GB2312" w:hAnsi="仿宋_GB2312" w:eastAsia="仿宋_GB2312" w:cs="仿宋_GB2312"/>
          <w:b w:val="0"/>
          <w:bCs/>
          <w:i w:val="0"/>
          <w:caps w:val="0"/>
          <w:spacing w:val="0"/>
          <w:w w:val="100"/>
          <w:kern w:val="2"/>
          <w:sz w:val="28"/>
          <w:szCs w:val="28"/>
          <w:lang w:val="en-US" w:eastAsia="zh-CN" w:bidi="ar-SA"/>
        </w:rPr>
      </w:pPr>
    </w:p>
    <w:p>
      <w:pPr>
        <w:snapToGrid/>
        <w:spacing w:before="0" w:beforeAutospacing="0" w:after="0" w:afterAutospacing="0" w:line="240" w:lineRule="auto"/>
        <w:jc w:val="left"/>
        <w:textAlignment w:val="baseline"/>
        <w:rPr>
          <w:rStyle w:val="9"/>
          <w:rFonts w:hint="eastAsia" w:ascii="仿宋" w:hAnsi="仿宋" w:eastAsia="仿宋" w:cs="仿宋"/>
          <w:b w:val="0"/>
          <w:bCs/>
          <w:i w:val="0"/>
          <w:caps w:val="0"/>
          <w:spacing w:val="0"/>
          <w:w w:val="100"/>
          <w:kern w:val="2"/>
          <w:sz w:val="28"/>
          <w:szCs w:val="28"/>
          <w:lang w:val="en-US" w:eastAsia="zh-CN" w:bidi="ar-SA"/>
        </w:rPr>
      </w:pPr>
      <w:bookmarkStart w:id="0" w:name="_GoBack"/>
      <w:r>
        <w:rPr>
          <w:rStyle w:val="9"/>
          <w:rFonts w:hint="eastAsia" w:ascii="仿宋" w:hAnsi="仿宋" w:eastAsia="仿宋" w:cs="仿宋"/>
          <w:b w:val="0"/>
          <w:bCs/>
          <w:i w:val="0"/>
          <w:caps w:val="0"/>
          <w:spacing w:val="0"/>
          <w:w w:val="100"/>
          <w:kern w:val="2"/>
          <w:sz w:val="28"/>
          <w:szCs w:val="28"/>
          <w:lang w:val="en-US" w:eastAsia="zh-CN" w:bidi="ar-SA"/>
        </w:rPr>
        <w:t>广州市净水有限公司：</w:t>
      </w:r>
    </w:p>
    <w:p>
      <w:pPr>
        <w:snapToGrid/>
        <w:spacing w:before="0" w:beforeAutospacing="0" w:after="0" w:afterAutospacing="0" w:line="240" w:lineRule="auto"/>
        <w:ind w:firstLine="562"/>
        <w:jc w:val="left"/>
        <w:textAlignment w:val="baseline"/>
        <w:rPr>
          <w:rStyle w:val="9"/>
          <w:rFonts w:hint="eastAsia" w:ascii="仿宋" w:hAnsi="仿宋" w:eastAsia="仿宋" w:cs="仿宋"/>
          <w:b w:val="0"/>
          <w:bCs/>
          <w:i w:val="0"/>
          <w:caps w:val="0"/>
          <w:spacing w:val="0"/>
          <w:w w:val="100"/>
          <w:kern w:val="2"/>
          <w:sz w:val="28"/>
          <w:szCs w:val="28"/>
          <w:lang w:val="en-US" w:eastAsia="zh-CN" w:bidi="ar-SA"/>
        </w:rPr>
      </w:pPr>
      <w:r>
        <w:rPr>
          <w:rStyle w:val="9"/>
          <w:rFonts w:hint="eastAsia" w:ascii="仿宋" w:hAnsi="仿宋" w:eastAsia="仿宋" w:cs="仿宋"/>
          <w:b w:val="0"/>
          <w:bCs/>
          <w:i w:val="0"/>
          <w:caps w:val="0"/>
          <w:spacing w:val="0"/>
          <w:w w:val="100"/>
          <w:kern w:val="2"/>
          <w:sz w:val="28"/>
          <w:szCs w:val="28"/>
          <w:lang w:val="en-US" w:eastAsia="zh-CN" w:bidi="ar-SA"/>
        </w:rPr>
        <w:t>我司已仔细研究本询价文件全部要求，完全理解询价文件所有实质性响应条款，如有任何一条负偏离或者不满足将导致响应文件无效。由于我司提供资</w:t>
      </w:r>
    </w:p>
    <w:p>
      <w:pPr>
        <w:snapToGrid/>
        <w:spacing w:before="0" w:beforeAutospacing="0" w:after="0" w:afterAutospacing="0" w:line="240" w:lineRule="auto"/>
        <w:ind w:firstLine="0" w:firstLineChars="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bCs/>
          <w:i w:val="0"/>
          <w:caps w:val="0"/>
          <w:spacing w:val="0"/>
          <w:w w:val="100"/>
          <w:kern w:val="2"/>
          <w:sz w:val="28"/>
          <w:szCs w:val="28"/>
          <w:lang w:val="en-US" w:eastAsia="zh-CN" w:bidi="ar-SA"/>
        </w:rPr>
        <w:t>料不实或与询价文件中所有条款不符而造成的责任和后果由我司承担。</w:t>
      </w:r>
    </w:p>
    <w:p>
      <w:pPr>
        <w:snapToGrid/>
        <w:spacing w:before="0" w:beforeAutospacing="0" w:after="0" w:afterAutospacing="0" w:line="240" w:lineRule="auto"/>
        <w:ind w:firstLine="0"/>
        <w:jc w:val="both"/>
        <w:textAlignment w:val="baseline"/>
        <w:rPr>
          <w:rStyle w:val="9"/>
          <w:rFonts w:hint="eastAsia" w:ascii="仿宋" w:hAnsi="仿宋" w:eastAsia="仿宋" w:cs="仿宋"/>
          <w:b w:val="0"/>
          <w:bCs/>
          <w:i w:val="0"/>
          <w:caps w:val="0"/>
          <w:spacing w:val="0"/>
          <w:w w:val="100"/>
          <w:kern w:val="2"/>
          <w:sz w:val="28"/>
          <w:szCs w:val="28"/>
          <w:lang w:val="en-US" w:eastAsia="zh-CN" w:bidi="ar-SA"/>
        </w:rPr>
      </w:pPr>
    </w:p>
    <w:p>
      <w:pPr>
        <w:snapToGrid/>
        <w:spacing w:before="0" w:beforeAutospacing="0" w:after="0" w:afterAutospacing="0" w:line="240" w:lineRule="auto"/>
        <w:ind w:firstLine="0"/>
        <w:jc w:val="both"/>
        <w:textAlignment w:val="baseline"/>
        <w:rPr>
          <w:rStyle w:val="9"/>
          <w:rFonts w:hint="eastAsia" w:ascii="仿宋" w:hAnsi="仿宋" w:eastAsia="仿宋" w:cs="仿宋"/>
          <w:b w:val="0"/>
          <w:bCs/>
          <w:i w:val="0"/>
          <w:caps w:val="0"/>
          <w:spacing w:val="0"/>
          <w:w w:val="100"/>
          <w:kern w:val="2"/>
          <w:sz w:val="28"/>
          <w:szCs w:val="28"/>
          <w:lang w:val="en-US" w:eastAsia="zh-CN" w:bidi="ar-SA"/>
        </w:rPr>
      </w:pPr>
    </w:p>
    <w:p>
      <w:pPr>
        <w:snapToGrid/>
        <w:spacing w:before="0" w:beforeAutospacing="0" w:after="0" w:afterAutospacing="0" w:line="240" w:lineRule="auto"/>
        <w:ind w:firstLine="0"/>
        <w:jc w:val="right"/>
        <w:textAlignment w:val="baseline"/>
        <w:rPr>
          <w:rStyle w:val="9"/>
          <w:rFonts w:hint="eastAsia" w:ascii="仿宋" w:hAnsi="仿宋" w:eastAsia="仿宋" w:cs="仿宋"/>
          <w:b w:val="0"/>
          <w:bCs/>
          <w:i w:val="0"/>
          <w:caps w:val="0"/>
          <w:spacing w:val="0"/>
          <w:w w:val="100"/>
          <w:kern w:val="2"/>
          <w:sz w:val="28"/>
          <w:szCs w:val="28"/>
          <w:lang w:val="en-US" w:eastAsia="zh-CN" w:bidi="ar-SA"/>
        </w:rPr>
      </w:pPr>
      <w:r>
        <w:rPr>
          <w:rStyle w:val="9"/>
          <w:rFonts w:hint="eastAsia" w:ascii="仿宋" w:hAnsi="仿宋" w:eastAsia="仿宋" w:cs="仿宋"/>
          <w:b w:val="0"/>
          <w:bCs/>
          <w:i w:val="0"/>
          <w:caps w:val="0"/>
          <w:spacing w:val="0"/>
          <w:w w:val="100"/>
          <w:kern w:val="2"/>
          <w:sz w:val="28"/>
          <w:szCs w:val="28"/>
          <w:lang w:val="en-US" w:eastAsia="zh-CN" w:bidi="ar-SA"/>
        </w:rPr>
        <w:t>报价单位（盖公章）：</w:t>
      </w:r>
    </w:p>
    <w:p>
      <w:pPr>
        <w:pStyle w:val="27"/>
        <w:widowControl/>
        <w:snapToGrid/>
        <w:spacing w:before="0" w:beforeAutospacing="0" w:after="0" w:afterAutospacing="0" w:line="360" w:lineRule="auto"/>
        <w:ind w:left="0" w:leftChars="0" w:firstLine="985" w:firstLineChars="352"/>
        <w:jc w:val="both"/>
        <w:textAlignment w:val="baseline"/>
        <w:rPr>
          <w:rStyle w:val="9"/>
          <w:rFonts w:ascii="仿宋_GB2312" w:hAnsi="Times New Roman" w:eastAsia="等线"/>
          <w:b w:val="0"/>
          <w:i w:val="0"/>
          <w:caps w:val="0"/>
          <w:color w:val="000000"/>
          <w:spacing w:val="0"/>
          <w:w w:val="100"/>
          <w:kern w:val="2"/>
          <w:sz w:val="32"/>
          <w:szCs w:val="24"/>
          <w:lang w:val="en-US" w:eastAsia="zh-CN" w:bidi="ar-SA"/>
        </w:rPr>
      </w:pPr>
      <w:r>
        <w:rPr>
          <w:rStyle w:val="9"/>
          <w:rFonts w:hint="eastAsia" w:ascii="仿宋" w:hAnsi="仿宋" w:eastAsia="仿宋" w:cs="仿宋"/>
          <w:b w:val="0"/>
          <w:bCs/>
          <w:i w:val="0"/>
          <w:caps w:val="0"/>
          <w:color w:val="000000"/>
          <w:spacing w:val="0"/>
          <w:w w:val="100"/>
          <w:kern w:val="2"/>
          <w:sz w:val="28"/>
          <w:szCs w:val="28"/>
          <w:lang w:val="en-US" w:eastAsia="zh-CN" w:bidi="ar-SA"/>
        </w:rPr>
        <w:t xml:space="preserve">                                            年  月  日</w:t>
      </w:r>
      <w:bookmarkEnd w:id="0"/>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p>
    <w:p>
      <w:pPr>
        <w:pStyle w:val="32"/>
        <w:snapToGrid/>
        <w:spacing w:before="0" w:beforeAutospacing="0" w:after="0" w:afterAutospacing="0" w:line="240" w:lineRule="auto"/>
        <w:jc w:val="both"/>
        <w:textAlignment w:val="baseline"/>
        <w:rPr>
          <w:rStyle w:val="9"/>
          <w:rFonts w:ascii="宋体" w:hAnsi="Times New Roman" w:eastAsia="仿宋_GB2312"/>
          <w:b w:val="0"/>
          <w:i w:val="0"/>
          <w:caps w:val="0"/>
          <w:color w:val="000000"/>
          <w:spacing w:val="0"/>
          <w:w w:val="100"/>
          <w:sz w:val="24"/>
          <w:szCs w:val="24"/>
          <w:lang w:val="en-US" w:eastAsia="zh-CN" w:bidi="ar-SA"/>
        </w:rPr>
      </w:pPr>
    </w:p>
    <w:p>
      <w:pPr>
        <w:snapToGrid/>
        <w:spacing w:before="0" w:beforeAutospacing="0" w:after="0" w:afterAutospacing="0" w:line="240" w:lineRule="auto"/>
        <w:jc w:val="both"/>
        <w:textAlignment w:val="baseline"/>
        <w:rPr>
          <w:rStyle w:val="9"/>
          <w:rFonts w:ascii="Times New Roman" w:hAnsi="Times New Roman" w:eastAsia="宋体"/>
          <w:b w:val="0"/>
          <w:i w:val="0"/>
          <w:caps w:val="0"/>
          <w:spacing w:val="0"/>
          <w:w w:val="100"/>
          <w:kern w:val="2"/>
          <w:sz w:val="21"/>
          <w:lang w:val="en-US" w:eastAsia="zh-CN" w:bidi="ar-SA"/>
        </w:rPr>
      </w:pPr>
    </w:p>
    <w:sectPr>
      <w:pgSz w:w="11907" w:h="16840"/>
      <w:pgMar w:top="1588" w:right="1021" w:bottom="779" w:left="1134" w:header="737" w:footer="454" w:gutter="0"/>
      <w:lnNumType w:countBy="0"/>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tabs>
        <w:tab w:val="left" w:pos="8505"/>
      </w:tabs>
      <w:snapToGrid w:val="0"/>
      <w:ind w:firstLine="7840" w:firstLineChars="2800"/>
      <w:jc w:val="left"/>
      <w:textAlignment w:val="baseline"/>
      <w:rPr>
        <w:rStyle w:val="9"/>
        <w:rFonts w:ascii="宋体" w:hAnsi="宋体" w:eastAsia="宋体"/>
        <w:kern w:val="2"/>
        <w:sz w:val="28"/>
        <w:szCs w:val="2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ind w:left="2250" w:hanging="1200"/>
      <w:jc w:val="center"/>
      <w:textAlignment w:val="baseline"/>
      <w:rPr>
        <w:rStyle w:val="9"/>
        <w:rFonts w:ascii="Times New Roman" w:hAnsi="Times New Roman" w:eastAsia="宋体"/>
        <w:kern w:val="2"/>
        <w:sz w:val="18"/>
        <w:lang w:val="en-US" w:eastAsia="zh-CN" w:bidi="ar-SA"/>
      </w:rPr>
    </w:pPr>
    <w:r>
      <w:rPr>
        <w:rStyle w:val="9"/>
        <w:rFonts w:ascii="Times New Roman" w:hAnsi="Times New Roman" w:eastAsia="宋体"/>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5WYuvtEAAAAFAQAADwAAAAAAAAAB&#10;ACAAAAAiAAAAZHJzL2Rvd25yZXYueG1sUEsBAhQAFAAAAAgAh07iQKQHKHWlAQAAMQMAAA4AAAAA&#10;AAAAAQAgAAAAIAEAAGRycy9lMm9Eb2MueG1sUEsFBgAAAAAGAAYAWQEAADcFAAAAAA==&#10;">
              <v:fill on="f" focussize="0,0"/>
              <v:stroke on="f" weight="0.5pt"/>
              <v:imagedata o:title=""/>
              <o:lock v:ext="edit" aspectratio="f"/>
              <v:textbox inset="0mm,0mm,0mm,0mm">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v:textbox>
            </v:shape>
          </w:pict>
        </mc:Fallback>
      </mc:AlternateContent>
    </w:r>
  </w:p>
  <w:p>
    <w:pPr>
      <w:pStyle w:val="4"/>
      <w:widowControl/>
      <w:snapToGrid w:val="0"/>
      <w:jc w:val="left"/>
      <w:textAlignment w:val="baseline"/>
      <w:rPr>
        <w:rStyle w:val="9"/>
        <w:rFonts w:ascii="Times New Roman" w:hAnsi="Times New Roman" w:eastAsia="宋体"/>
        <w:kern w:val="2"/>
        <w:sz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Align="inline"/>
      <w:widowControl/>
      <w:snapToGrid w:val="0"/>
      <w:jc w:val="left"/>
      <w:textAlignment w:val="baseline"/>
      <w:rPr>
        <w:rStyle w:val="29"/>
        <w:rFonts w:ascii="Times New Roman" w:hAnsi="Times New Roman" w:eastAsia="宋体"/>
        <w:kern w:val="2"/>
        <w:sz w:val="18"/>
        <w:lang w:val="en-US" w:eastAsia="zh-CN" w:bidi="ar-SA"/>
      </w:rPr>
    </w:pPr>
  </w:p>
  <w:p>
    <w:pPr>
      <w:pStyle w:val="4"/>
      <w:widowControl/>
      <w:snapToGrid w:val="0"/>
      <w:ind w:right="360"/>
      <w:jc w:val="left"/>
      <w:textAlignment w:val="baseline"/>
      <w:rPr>
        <w:rStyle w:val="9"/>
        <w:rFonts w:ascii="Times New Roman" w:hAnsi="Times New Roman" w:eastAsia="宋体"/>
        <w:kern w:val="2"/>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tabs>
        <w:tab w:val="left" w:pos="8505"/>
      </w:tabs>
      <w:snapToGrid w:val="0"/>
      <w:ind w:firstLine="7840" w:firstLineChars="2800"/>
      <w:jc w:val="left"/>
      <w:textAlignment w:val="baseline"/>
      <w:rPr>
        <w:rStyle w:val="9"/>
        <w:rFonts w:ascii="宋体" w:hAnsi="宋体" w:eastAsia="宋体"/>
        <w:kern w:val="2"/>
        <w:sz w:val="28"/>
        <w:szCs w:val="2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ind w:right="360"/>
      <w:jc w:val="right"/>
      <w:textAlignment w:val="baseline"/>
      <w:rPr>
        <w:rStyle w:val="9"/>
        <w:rFonts w:ascii="Times New Roman" w:hAnsi="Times New Roman" w:eastAsia="宋体"/>
        <w:kern w:val="2"/>
        <w:sz w:val="18"/>
        <w:lang w:val="en-US" w:eastAsia="zh-CN" w:bidi="ar-SA"/>
      </w:rPr>
    </w:pPr>
    <w:r>
      <w:rPr>
        <w:rStyle w:val="9"/>
        <w:rFonts w:ascii="Times New Roman" w:hAnsi="Times New Roman" w:eastAsia="宋体"/>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WaT2QNIAAAAFAQAADwAAAAAAAAABACAAAAAiAAAA&#10;ZHJzL2Rvd25yZXYueG1sUEsBAhQAFAAAAAgAh07iQHAk2WKbAQAAKAMAAA4AAAAAAAAAAQAgAAAA&#10;IQEAAGRycy9lMm9Eb2MueG1sUEsFBgAAAAAGAAYAWQEAAC4FAAAAAA==&#10;">
              <v:fill on="f" focussize="0,0"/>
              <v:stroke on="f"/>
              <v:imagedata o:title=""/>
              <o:lock v:ext="edit" aspectratio="f"/>
              <v:textbox inset="0mm,0mm,0mm,0mm">
                <w:txbxContent>
                  <w:p>
                    <w:pPr>
                      <w:pStyle w:val="4"/>
                      <w:widowControl/>
                      <w:snapToGrid w:val="0"/>
                      <w:jc w:val="left"/>
                      <w:textAlignment w:val="baseline"/>
                      <w:rPr>
                        <w:rStyle w:val="9"/>
                        <w:rFonts w:ascii="Times New Roman" w:hAnsi="Times New Roman" w:eastAsia="宋体"/>
                        <w:kern w:val="2"/>
                        <w:sz w:val="18"/>
                        <w:lang w:val="en-US" w:eastAsia="zh-CN" w:bidi="ar-SA"/>
                      </w:rPr>
                    </w:pPr>
                  </w:p>
                  <w:p>
                    <w:pPr>
                      <w:widowControl/>
                      <w:textAlignment w:val="baseline"/>
                      <w:rPr>
                        <w:rStyle w:val="9"/>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pBdr>
        <w:top w:val="none" w:color="000000" w:sz="0" w:space="1"/>
        <w:left w:val="none" w:color="000000" w:sz="0" w:space="4"/>
        <w:bottom w:val="none" w:color="auto" w:sz="0" w:space="0"/>
        <w:right w:val="none" w:color="000000" w:sz="0" w:space="4"/>
      </w:pBdr>
      <w:snapToGrid w:val="0"/>
      <w:textAlignment w:val="baseline"/>
      <w:rPr>
        <w:rStyle w:val="9"/>
        <w:rFonts w:ascii="Times New Roman" w:hAnsi="Times New Roman" w:eastAsia="宋体"/>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2DF96E"/>
    <w:multiLevelType w:val="singleLevel"/>
    <w:tmpl w:val="A02DF96E"/>
    <w:lvl w:ilvl="0" w:tentative="0">
      <w:start w:val="4"/>
      <w:numFmt w:val="chineseCounting"/>
      <w:suff w:val="space"/>
      <w:lvlText w:val="第%1部分"/>
      <w:lvlJc w:val="left"/>
      <w:pPr>
        <w:widowControl/>
        <w:textAlignment w:val="baseline"/>
      </w:pPr>
      <w:rPr>
        <w:rStyle w:val="9"/>
      </w:rPr>
    </w:lvl>
  </w:abstractNum>
  <w:abstractNum w:abstractNumId="1">
    <w:nsid w:val="BFE4A376"/>
    <w:multiLevelType w:val="singleLevel"/>
    <w:tmpl w:val="BFE4A376"/>
    <w:lvl w:ilvl="0" w:tentative="0">
      <w:start w:val="2"/>
      <w:numFmt w:val="decimal"/>
      <w:lvlText w:val="%1."/>
      <w:lvlJc w:val="left"/>
      <w:pPr>
        <w:widowControl/>
        <w:tabs>
          <w:tab w:val="left" w:pos="312"/>
        </w:tabs>
        <w:ind w:left="1200" w:firstLine="0"/>
        <w:textAlignment w:val="baseline"/>
      </w:pPr>
      <w:rPr>
        <w:rStyle w:val="9"/>
      </w:rPr>
    </w:lvl>
  </w:abstractNum>
  <w:abstractNum w:abstractNumId="2">
    <w:nsid w:val="C95DF9B6"/>
    <w:multiLevelType w:val="singleLevel"/>
    <w:tmpl w:val="C95DF9B6"/>
    <w:lvl w:ilvl="0" w:tentative="0">
      <w:start w:val="7"/>
      <w:numFmt w:val="chineseCounting"/>
      <w:suff w:val="nothing"/>
      <w:lvlText w:val="%1、"/>
      <w:lvlJc w:val="left"/>
      <w:pPr>
        <w:widowControl/>
        <w:textAlignment w:val="baseline"/>
      </w:pPr>
      <w:rPr>
        <w:rStyle w:val="9"/>
      </w:rPr>
    </w:lvl>
  </w:abstractNum>
  <w:abstractNum w:abstractNumId="3">
    <w:nsid w:val="00000005"/>
    <w:multiLevelType w:val="multilevel"/>
    <w:tmpl w:val="00000005"/>
    <w:lvl w:ilvl="0" w:tentative="0">
      <w:start w:val="1"/>
      <w:numFmt w:val="decimal"/>
      <w:lvlText w:val="（%1）"/>
      <w:lvlJc w:val="left"/>
      <w:pPr>
        <w:widowControl/>
        <w:tabs>
          <w:tab w:val="left" w:pos="481"/>
        </w:tabs>
        <w:ind w:left="481" w:hanging="720"/>
        <w:textAlignment w:val="baseline"/>
      </w:pPr>
      <w:rPr>
        <w:rStyle w:val="9"/>
      </w:rPr>
    </w:lvl>
    <w:lvl w:ilvl="1" w:tentative="0">
      <w:start w:val="1"/>
      <w:numFmt w:val="lowerLetter"/>
      <w:lvlText w:val="%1)"/>
      <w:lvlJc w:val="left"/>
      <w:pPr>
        <w:widowControl/>
        <w:tabs>
          <w:tab w:val="left" w:pos="840"/>
        </w:tabs>
        <w:ind w:left="840" w:hanging="420"/>
        <w:textAlignment w:val="baseline"/>
      </w:pPr>
      <w:rPr>
        <w:rStyle w:val="9"/>
      </w:rPr>
    </w:lvl>
    <w:lvl w:ilvl="2" w:tentative="0">
      <w:start w:val="1"/>
      <w:numFmt w:val="lowerRoman"/>
      <w:lvlText w:val="%1."/>
      <w:lvlJc w:val="right"/>
      <w:pPr>
        <w:widowControl/>
        <w:tabs>
          <w:tab w:val="left" w:pos="1260"/>
        </w:tabs>
        <w:ind w:left="1260" w:hanging="420"/>
        <w:textAlignment w:val="baseline"/>
      </w:pPr>
      <w:rPr>
        <w:rStyle w:val="9"/>
      </w:rPr>
    </w:lvl>
    <w:lvl w:ilvl="3" w:tentative="0">
      <w:start w:val="1"/>
      <w:numFmt w:val="decimal"/>
      <w:lvlText w:val="%1."/>
      <w:lvlJc w:val="left"/>
      <w:pPr>
        <w:widowControl/>
        <w:tabs>
          <w:tab w:val="left" w:pos="1680"/>
        </w:tabs>
        <w:ind w:left="1680" w:hanging="420"/>
        <w:textAlignment w:val="baseline"/>
      </w:pPr>
      <w:rPr>
        <w:rStyle w:val="9"/>
      </w:rPr>
    </w:lvl>
    <w:lvl w:ilvl="4" w:tentative="0">
      <w:start w:val="1"/>
      <w:numFmt w:val="lowerLetter"/>
      <w:lvlText w:val="%1)"/>
      <w:lvlJc w:val="left"/>
      <w:pPr>
        <w:widowControl/>
        <w:tabs>
          <w:tab w:val="left" w:pos="2100"/>
        </w:tabs>
        <w:ind w:left="2100" w:hanging="420"/>
        <w:textAlignment w:val="baseline"/>
      </w:pPr>
      <w:rPr>
        <w:rStyle w:val="9"/>
      </w:rPr>
    </w:lvl>
    <w:lvl w:ilvl="5" w:tentative="0">
      <w:start w:val="1"/>
      <w:numFmt w:val="lowerRoman"/>
      <w:lvlText w:val="%1."/>
      <w:lvlJc w:val="right"/>
      <w:pPr>
        <w:widowControl/>
        <w:tabs>
          <w:tab w:val="left" w:pos="2520"/>
        </w:tabs>
        <w:ind w:left="2520" w:hanging="420"/>
        <w:textAlignment w:val="baseline"/>
      </w:pPr>
      <w:rPr>
        <w:rStyle w:val="9"/>
      </w:rPr>
    </w:lvl>
    <w:lvl w:ilvl="6" w:tentative="0">
      <w:start w:val="1"/>
      <w:numFmt w:val="decimal"/>
      <w:lvlText w:val="%1."/>
      <w:lvlJc w:val="left"/>
      <w:pPr>
        <w:widowControl/>
        <w:tabs>
          <w:tab w:val="left" w:pos="2940"/>
        </w:tabs>
        <w:ind w:left="2940" w:hanging="420"/>
        <w:textAlignment w:val="baseline"/>
      </w:pPr>
      <w:rPr>
        <w:rStyle w:val="9"/>
      </w:rPr>
    </w:lvl>
    <w:lvl w:ilvl="7" w:tentative="0">
      <w:start w:val="1"/>
      <w:numFmt w:val="lowerLetter"/>
      <w:lvlText w:val="%1)"/>
      <w:lvlJc w:val="left"/>
      <w:pPr>
        <w:widowControl/>
        <w:tabs>
          <w:tab w:val="left" w:pos="3360"/>
        </w:tabs>
        <w:ind w:left="3360" w:hanging="420"/>
        <w:textAlignment w:val="baseline"/>
      </w:pPr>
      <w:rPr>
        <w:rStyle w:val="9"/>
      </w:rPr>
    </w:lvl>
    <w:lvl w:ilvl="8" w:tentative="0">
      <w:start w:val="1"/>
      <w:numFmt w:val="lowerRoman"/>
      <w:lvlText w:val="%1."/>
      <w:lvlJc w:val="right"/>
      <w:pPr>
        <w:widowControl/>
        <w:tabs>
          <w:tab w:val="left" w:pos="3780"/>
        </w:tabs>
        <w:ind w:left="3780" w:hanging="420"/>
        <w:textAlignment w:val="baseline"/>
      </w:pPr>
      <w:rPr>
        <w:rStyle w:val="9"/>
      </w:rPr>
    </w:lvl>
  </w:abstractNum>
  <w:abstractNum w:abstractNumId="4">
    <w:nsid w:val="3EED6BB6"/>
    <w:multiLevelType w:val="singleLevel"/>
    <w:tmpl w:val="3EED6BB6"/>
    <w:lvl w:ilvl="0" w:tentative="0">
      <w:start w:val="2"/>
      <w:numFmt w:val="decimal"/>
      <w:suff w:val="nothing"/>
      <w:lvlText w:val="（%1）"/>
      <w:lvlJc w:val="left"/>
    </w:lvl>
  </w:abstractNum>
  <w:abstractNum w:abstractNumId="5">
    <w:nsid w:val="534B5C71"/>
    <w:multiLevelType w:val="singleLevel"/>
    <w:tmpl w:val="534B5C71"/>
    <w:lvl w:ilvl="0" w:tentative="0">
      <w:start w:val="2"/>
      <w:numFmt w:val="decimal"/>
      <w:suff w:val="nothing"/>
      <w:lvlText w:val="%1、"/>
      <w:lvlJc w:val="left"/>
      <w:pPr>
        <w:widowControl/>
        <w:textAlignment w:val="baseline"/>
      </w:pPr>
      <w:rPr>
        <w:rStyle w:val="9"/>
      </w:rPr>
    </w:lvl>
  </w:abstractNum>
  <w:abstractNum w:abstractNumId="6">
    <w:nsid w:val="5BB90352"/>
    <w:multiLevelType w:val="multilevel"/>
    <w:tmpl w:val="5BB90352"/>
    <w:lvl w:ilvl="0" w:tentative="0">
      <w:start w:val="1"/>
      <w:numFmt w:val="japaneseCounting"/>
      <w:lvlText w:val="%1、"/>
      <w:lvlJc w:val="left"/>
      <w:pPr>
        <w:widowControl/>
        <w:ind w:left="600" w:hanging="600"/>
        <w:textAlignment w:val="baseline"/>
      </w:pPr>
      <w:rPr>
        <w:rStyle w:val="9"/>
      </w:rPr>
    </w:lvl>
    <w:lvl w:ilvl="1" w:tentative="0">
      <w:start w:val="1"/>
      <w:numFmt w:val="lowerLetter"/>
      <w:lvlText w:val="%1)"/>
      <w:lvlJc w:val="left"/>
      <w:pPr>
        <w:widowControl/>
        <w:ind w:left="840" w:hanging="420"/>
        <w:textAlignment w:val="baseline"/>
      </w:pPr>
      <w:rPr>
        <w:rStyle w:val="9"/>
      </w:rPr>
    </w:lvl>
    <w:lvl w:ilvl="2" w:tentative="0">
      <w:start w:val="1"/>
      <w:numFmt w:val="lowerRoman"/>
      <w:lvlText w:val="%1."/>
      <w:lvlJc w:val="right"/>
      <w:pPr>
        <w:widowControl/>
        <w:ind w:left="1260" w:hanging="420"/>
        <w:textAlignment w:val="baseline"/>
      </w:pPr>
      <w:rPr>
        <w:rStyle w:val="9"/>
      </w:rPr>
    </w:lvl>
    <w:lvl w:ilvl="3" w:tentative="0">
      <w:start w:val="1"/>
      <w:numFmt w:val="decimal"/>
      <w:lvlText w:val="%1."/>
      <w:lvlJc w:val="left"/>
      <w:pPr>
        <w:widowControl/>
        <w:ind w:left="1680" w:hanging="420"/>
        <w:textAlignment w:val="baseline"/>
      </w:pPr>
      <w:rPr>
        <w:rStyle w:val="9"/>
      </w:rPr>
    </w:lvl>
    <w:lvl w:ilvl="4" w:tentative="0">
      <w:start w:val="1"/>
      <w:numFmt w:val="lowerLetter"/>
      <w:lvlText w:val="%1)"/>
      <w:lvlJc w:val="left"/>
      <w:pPr>
        <w:widowControl/>
        <w:ind w:left="2100" w:hanging="420"/>
        <w:textAlignment w:val="baseline"/>
      </w:pPr>
      <w:rPr>
        <w:rStyle w:val="9"/>
      </w:rPr>
    </w:lvl>
    <w:lvl w:ilvl="5" w:tentative="0">
      <w:start w:val="1"/>
      <w:numFmt w:val="lowerRoman"/>
      <w:lvlText w:val="%1."/>
      <w:lvlJc w:val="right"/>
      <w:pPr>
        <w:widowControl/>
        <w:ind w:left="2520" w:hanging="420"/>
        <w:textAlignment w:val="baseline"/>
      </w:pPr>
      <w:rPr>
        <w:rStyle w:val="9"/>
      </w:rPr>
    </w:lvl>
    <w:lvl w:ilvl="6" w:tentative="0">
      <w:start w:val="1"/>
      <w:numFmt w:val="decimal"/>
      <w:lvlText w:val="%1."/>
      <w:lvlJc w:val="left"/>
      <w:pPr>
        <w:widowControl/>
        <w:ind w:left="2940" w:hanging="420"/>
        <w:textAlignment w:val="baseline"/>
      </w:pPr>
      <w:rPr>
        <w:rStyle w:val="9"/>
      </w:rPr>
    </w:lvl>
    <w:lvl w:ilvl="7" w:tentative="0">
      <w:start w:val="1"/>
      <w:numFmt w:val="lowerLetter"/>
      <w:lvlText w:val="%1)"/>
      <w:lvlJc w:val="left"/>
      <w:pPr>
        <w:widowControl/>
        <w:ind w:left="3360" w:hanging="420"/>
        <w:textAlignment w:val="baseline"/>
      </w:pPr>
      <w:rPr>
        <w:rStyle w:val="9"/>
      </w:rPr>
    </w:lvl>
    <w:lvl w:ilvl="8" w:tentative="0">
      <w:start w:val="1"/>
      <w:numFmt w:val="lowerRoman"/>
      <w:lvlText w:val="%1."/>
      <w:lvlJc w:val="right"/>
      <w:pPr>
        <w:widowControl/>
        <w:ind w:left="3780" w:hanging="420"/>
        <w:textAlignment w:val="baseline"/>
      </w:pPr>
      <w:rPr>
        <w:rStyle w:val="9"/>
      </w:rPr>
    </w:lvl>
  </w:abstractNum>
  <w:abstractNum w:abstractNumId="7">
    <w:nsid w:val="771C8F7B"/>
    <w:multiLevelType w:val="singleLevel"/>
    <w:tmpl w:val="771C8F7B"/>
    <w:lvl w:ilvl="0" w:tentative="0">
      <w:start w:val="4"/>
      <w:numFmt w:val="chineseCounting"/>
      <w:suff w:val="space"/>
      <w:lvlText w:val="第%1条"/>
      <w:lvlJc w:val="left"/>
      <w:pPr>
        <w:widowControl/>
        <w:textAlignment w:val="baseline"/>
      </w:pPr>
      <w:rPr>
        <w:rStyle w:val="9"/>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hdrShapeDefaults>
    <o:shapelayout v:ext="edit">
      <o:idmap v:ext="edit" data="3,4"/>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F7286"/>
    <w:rsid w:val="02D62210"/>
    <w:rsid w:val="03066372"/>
    <w:rsid w:val="038F3F66"/>
    <w:rsid w:val="04A03E4D"/>
    <w:rsid w:val="071A4618"/>
    <w:rsid w:val="097A0501"/>
    <w:rsid w:val="0CCC5E8E"/>
    <w:rsid w:val="0E4A0938"/>
    <w:rsid w:val="10A629D4"/>
    <w:rsid w:val="13525844"/>
    <w:rsid w:val="15641287"/>
    <w:rsid w:val="16245B54"/>
    <w:rsid w:val="16541E41"/>
    <w:rsid w:val="16576C38"/>
    <w:rsid w:val="16BF4669"/>
    <w:rsid w:val="17F97D11"/>
    <w:rsid w:val="199E296F"/>
    <w:rsid w:val="1BA92F83"/>
    <w:rsid w:val="2070301F"/>
    <w:rsid w:val="220353F5"/>
    <w:rsid w:val="24485182"/>
    <w:rsid w:val="277D6470"/>
    <w:rsid w:val="29C3756E"/>
    <w:rsid w:val="2A8B1947"/>
    <w:rsid w:val="2C2C6C04"/>
    <w:rsid w:val="2F5D1C26"/>
    <w:rsid w:val="2F714FE5"/>
    <w:rsid w:val="31054456"/>
    <w:rsid w:val="324A6F93"/>
    <w:rsid w:val="32746FD2"/>
    <w:rsid w:val="33774E18"/>
    <w:rsid w:val="3567660D"/>
    <w:rsid w:val="373563BF"/>
    <w:rsid w:val="3756697B"/>
    <w:rsid w:val="376D687A"/>
    <w:rsid w:val="390365D6"/>
    <w:rsid w:val="39C25DC7"/>
    <w:rsid w:val="3C445346"/>
    <w:rsid w:val="3C4604F8"/>
    <w:rsid w:val="3D4063DB"/>
    <w:rsid w:val="3EAB710F"/>
    <w:rsid w:val="42A74782"/>
    <w:rsid w:val="436A67A8"/>
    <w:rsid w:val="43BD6196"/>
    <w:rsid w:val="447E3780"/>
    <w:rsid w:val="45570400"/>
    <w:rsid w:val="47B74134"/>
    <w:rsid w:val="47C50C31"/>
    <w:rsid w:val="48E87E0A"/>
    <w:rsid w:val="49C55381"/>
    <w:rsid w:val="4A4A7AB1"/>
    <w:rsid w:val="4DC3122F"/>
    <w:rsid w:val="4E1739F5"/>
    <w:rsid w:val="4EAB4C93"/>
    <w:rsid w:val="4EBB1ACE"/>
    <w:rsid w:val="4F1D484F"/>
    <w:rsid w:val="504923BD"/>
    <w:rsid w:val="505B0821"/>
    <w:rsid w:val="52360E68"/>
    <w:rsid w:val="526F788B"/>
    <w:rsid w:val="53F05E5E"/>
    <w:rsid w:val="54E866C1"/>
    <w:rsid w:val="5AEC6CFC"/>
    <w:rsid w:val="5CB52ABE"/>
    <w:rsid w:val="5DFF41C6"/>
    <w:rsid w:val="5FF93C69"/>
    <w:rsid w:val="60560AE3"/>
    <w:rsid w:val="60E635C2"/>
    <w:rsid w:val="617E6B82"/>
    <w:rsid w:val="635B4E76"/>
    <w:rsid w:val="659E70A4"/>
    <w:rsid w:val="65C921C9"/>
    <w:rsid w:val="68CD5DDC"/>
    <w:rsid w:val="699D281A"/>
    <w:rsid w:val="6A5A2CE2"/>
    <w:rsid w:val="6ABD3DCB"/>
    <w:rsid w:val="6B0F42EF"/>
    <w:rsid w:val="6D9A4089"/>
    <w:rsid w:val="6E7761FB"/>
    <w:rsid w:val="6F8611D4"/>
    <w:rsid w:val="73AC0A19"/>
    <w:rsid w:val="75FE6412"/>
    <w:rsid w:val="76E75632"/>
    <w:rsid w:val="78F45064"/>
    <w:rsid w:val="79D02F33"/>
    <w:rsid w:val="7A0F4CD1"/>
    <w:rsid w:val="7A6A1678"/>
    <w:rsid w:val="7BCD09DE"/>
    <w:rsid w:val="7E0464A3"/>
    <w:rsid w:val="7F925E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jc w:val="both"/>
      <w:textAlignment w:val="baseline"/>
    </w:pPr>
    <w:rPr>
      <w:rFonts w:ascii="Times New Roman" w:hAnsi="Times New Roman" w:eastAsia="宋体" w:cstheme="minorBidi"/>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jc w:val="both"/>
      <w:textAlignment w:val="baseline"/>
    </w:pPr>
    <w:rPr>
      <w:rFonts w:ascii="Times New Roman" w:hAnsi="Times New Roman" w:eastAsia="宋体"/>
      <w:kern w:val="2"/>
      <w:sz w:val="28"/>
      <w:lang w:val="en-US" w:eastAsia="zh-CN" w:bidi="ar-SA"/>
    </w:rPr>
  </w:style>
  <w:style w:type="paragraph" w:customStyle="1" w:styleId="3">
    <w:name w:val="BodyText2"/>
    <w:basedOn w:val="1"/>
    <w:qFormat/>
    <w:uiPriority w:val="0"/>
    <w:pPr>
      <w:spacing w:after="120" w:line="480" w:lineRule="auto"/>
      <w:jc w:val="both"/>
      <w:textAlignment w:val="baseline"/>
    </w:pPr>
  </w:style>
  <w:style w:type="paragraph" w:styleId="4">
    <w:name w:val="footer"/>
    <w:basedOn w:val="1"/>
    <w:link w:val="22"/>
    <w:qFormat/>
    <w:uiPriority w:val="0"/>
    <w:pPr>
      <w:tabs>
        <w:tab w:val="center" w:pos="4153"/>
        <w:tab w:val="right" w:pos="8306"/>
      </w:tabs>
      <w:snapToGrid w:val="0"/>
      <w:jc w:val="left"/>
      <w:textAlignment w:val="baseline"/>
    </w:pPr>
    <w:rPr>
      <w:rFonts w:ascii="Times New Roman" w:hAnsi="Times New Roman" w:eastAsia="宋体"/>
      <w:kern w:val="2"/>
      <w:sz w:val="18"/>
      <w:lang w:val="en-US" w:eastAsia="zh-CN" w:bidi="ar-SA"/>
    </w:rPr>
  </w:style>
  <w:style w:type="paragraph" w:styleId="5">
    <w:name w:val="header"/>
    <w:basedOn w:val="1"/>
    <w:link w:val="23"/>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jc w:val="both"/>
      <w:textAlignment w:val="baseline"/>
    </w:pPr>
    <w:rPr>
      <w:rFonts w:ascii="Times New Roman" w:hAnsi="Times New Roman" w:eastAsia="宋体"/>
      <w:kern w:val="2"/>
      <w:sz w:val="18"/>
      <w:lang w:val="en-US" w:eastAsia="zh-CN" w:bidi="ar-SA"/>
    </w:rPr>
  </w:style>
  <w:style w:type="character" w:styleId="8">
    <w:name w:val="Strong"/>
    <w:basedOn w:val="9"/>
    <w:link w:val="1"/>
    <w:qFormat/>
    <w:uiPriority w:val="0"/>
    <w:rPr>
      <w:rFonts w:eastAsia="宋体" w:cs="Times New Roman"/>
      <w:b/>
      <w:bCs/>
      <w:kern w:val="2"/>
      <w:sz w:val="24"/>
      <w:szCs w:val="24"/>
      <w:lang w:val="en-US" w:eastAsia="zh-CN" w:bidi="ar-SA"/>
    </w:rPr>
  </w:style>
  <w:style w:type="character" w:customStyle="1" w:styleId="9">
    <w:name w:val="NormalCharacter"/>
    <w:link w:val="1"/>
    <w:qFormat/>
    <w:uiPriority w:val="0"/>
  </w:style>
  <w:style w:type="character" w:styleId="10">
    <w:name w:val="Hyperlink"/>
    <w:basedOn w:val="9"/>
    <w:link w:val="1"/>
    <w:qFormat/>
    <w:uiPriority w:val="0"/>
    <w:rPr>
      <w:color w:val="0000FF"/>
      <w:u w:val="single"/>
    </w:rPr>
  </w:style>
  <w:style w:type="paragraph" w:customStyle="1" w:styleId="11">
    <w:name w:val="Heading1"/>
    <w:next w:val="1"/>
    <w:qFormat/>
    <w:uiPriority w:val="0"/>
    <w:pPr>
      <w:keepNext/>
      <w:keepLines/>
      <w:widowControl/>
      <w:spacing w:after="550" w:line="265" w:lineRule="auto"/>
      <w:ind w:left="10" w:right="56" w:hanging="10"/>
      <w:jc w:val="center"/>
      <w:textAlignment w:val="baseline"/>
    </w:pPr>
    <w:rPr>
      <w:rFonts w:ascii="黑体" w:hAnsi="黑体" w:eastAsia="黑体" w:cstheme="minorBidi"/>
      <w:color w:val="000000"/>
      <w:kern w:val="2"/>
      <w:sz w:val="32"/>
      <w:szCs w:val="22"/>
      <w:lang w:val="en-US" w:eastAsia="zh-CN" w:bidi="ar-SA"/>
    </w:rPr>
  </w:style>
  <w:style w:type="paragraph" w:customStyle="1" w:styleId="12">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13">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 w:type="paragraph" w:customStyle="1" w:styleId="14">
    <w:name w:val="Heading4"/>
    <w:basedOn w:val="1"/>
    <w:next w:val="1"/>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table" w:customStyle="1" w:styleId="15">
    <w:name w:val="TableNormal"/>
    <w:qFormat/>
    <w:uiPriority w:val="0"/>
  </w:style>
  <w:style w:type="paragraph" w:customStyle="1" w:styleId="16">
    <w:name w:val="NormalIndent"/>
    <w:basedOn w:val="1"/>
    <w:qFormat/>
    <w:uiPriority w:val="0"/>
    <w:pPr>
      <w:ind w:firstLine="420" w:firstLineChars="200"/>
      <w:jc w:val="both"/>
      <w:textAlignment w:val="baseline"/>
    </w:pPr>
  </w:style>
  <w:style w:type="paragraph" w:customStyle="1" w:styleId="17">
    <w:name w:val="AnnotationText"/>
    <w:basedOn w:val="1"/>
    <w:qFormat/>
    <w:uiPriority w:val="0"/>
    <w:pPr>
      <w:jc w:val="left"/>
      <w:textAlignment w:val="baseline"/>
    </w:pPr>
  </w:style>
  <w:style w:type="paragraph" w:customStyle="1" w:styleId="18">
    <w:name w:val="BodyTextIndent"/>
    <w:basedOn w:val="1"/>
    <w:qFormat/>
    <w:uiPriority w:val="0"/>
    <w:pPr>
      <w:ind w:firstLine="830" w:firstLineChars="352"/>
      <w:jc w:val="both"/>
      <w:textAlignment w:val="baseline"/>
    </w:pPr>
    <w:rPr>
      <w:rFonts w:ascii="仿宋_GB2312" w:hAnsi="Times New Roman" w:eastAsia="仿宋_GB2312"/>
      <w:kern w:val="2"/>
      <w:sz w:val="32"/>
      <w:lang w:val="en-US" w:eastAsia="zh-CN" w:bidi="ar-SA"/>
    </w:rPr>
  </w:style>
  <w:style w:type="paragraph" w:customStyle="1" w:styleId="19">
    <w:name w:val="PlainText"/>
    <w:basedOn w:val="1"/>
    <w:link w:val="20"/>
    <w:qFormat/>
    <w:uiPriority w:val="0"/>
    <w:pPr>
      <w:jc w:val="both"/>
      <w:textAlignment w:val="baseline"/>
    </w:pPr>
    <w:rPr>
      <w:rFonts w:ascii="宋体" w:hAnsi="Courier New" w:eastAsia="宋体"/>
      <w:kern w:val="2"/>
      <w:sz w:val="21"/>
      <w:szCs w:val="21"/>
      <w:lang w:val="en-US" w:eastAsia="zh-CN" w:bidi="ar-SA"/>
    </w:rPr>
  </w:style>
  <w:style w:type="character" w:customStyle="1" w:styleId="20">
    <w:name w:val="UserStyle_0"/>
    <w:basedOn w:val="9"/>
    <w:link w:val="19"/>
    <w:qFormat/>
    <w:uiPriority w:val="0"/>
    <w:rPr>
      <w:rFonts w:ascii="宋体" w:hAnsi="Courier New"/>
      <w:sz w:val="21"/>
      <w:szCs w:val="21"/>
    </w:rPr>
  </w:style>
  <w:style w:type="paragraph" w:customStyle="1" w:styleId="21">
    <w:name w:val="BodyTextIndent2"/>
    <w:basedOn w:val="1"/>
    <w:qFormat/>
    <w:uiPriority w:val="0"/>
    <w:pPr>
      <w:spacing w:after="120" w:line="480" w:lineRule="auto"/>
      <w:ind w:left="420" w:leftChars="200" w:firstLine="567"/>
      <w:jc w:val="left"/>
      <w:textAlignment w:val="baseline"/>
    </w:pPr>
    <w:rPr>
      <w:rFonts w:ascii="Times New Roman" w:hAnsi="Times New Roman" w:eastAsia="宋体"/>
      <w:kern w:val="2"/>
      <w:sz w:val="28"/>
      <w:lang w:val="en-US" w:eastAsia="zh-CN" w:bidi="ar-SA"/>
    </w:rPr>
  </w:style>
  <w:style w:type="character" w:customStyle="1" w:styleId="22">
    <w:name w:val="UserStyle_1"/>
    <w:basedOn w:val="9"/>
    <w:link w:val="4"/>
    <w:qFormat/>
    <w:uiPriority w:val="0"/>
    <w:rPr>
      <w:sz w:val="18"/>
    </w:rPr>
  </w:style>
  <w:style w:type="character" w:customStyle="1" w:styleId="23">
    <w:name w:val="UserStyle_2"/>
    <w:link w:val="5"/>
    <w:qFormat/>
    <w:uiPriority w:val="0"/>
    <w:rPr>
      <w:kern w:val="2"/>
      <w:sz w:val="18"/>
    </w:rPr>
  </w:style>
  <w:style w:type="paragraph" w:customStyle="1" w:styleId="24">
    <w:name w:val="TOC1"/>
    <w:basedOn w:val="1"/>
    <w:next w:val="1"/>
    <w:qFormat/>
    <w:uiPriority w:val="0"/>
    <w:pPr>
      <w:jc w:val="both"/>
      <w:textAlignment w:val="baseline"/>
    </w:pPr>
  </w:style>
  <w:style w:type="paragraph" w:customStyle="1" w:styleId="25">
    <w:name w:val="HtmlNormal"/>
    <w:basedOn w:val="1"/>
    <w:qFormat/>
    <w:uiPriority w:val="0"/>
    <w:pPr>
      <w:spacing w:before="100" w:beforeAutospacing="1" w:after="100" w:afterAutospacing="1" w:line="240" w:lineRule="auto"/>
      <w:jc w:val="both"/>
      <w:textAlignment w:val="baseline"/>
    </w:pPr>
    <w:rPr>
      <w:rFonts w:ascii="宋体" w:hAnsi="宋体" w:eastAsia="宋体"/>
      <w:color w:val="000000"/>
      <w:kern w:val="0"/>
      <w:sz w:val="24"/>
      <w:szCs w:val="24"/>
      <w:lang w:val="en-US" w:eastAsia="zh-CN" w:bidi="ar-SA"/>
    </w:rPr>
  </w:style>
  <w:style w:type="paragraph" w:customStyle="1" w:styleId="26">
    <w:name w:val="BodyText1I"/>
    <w:basedOn w:val="2"/>
    <w:qFormat/>
    <w:uiPriority w:val="0"/>
    <w:pPr>
      <w:spacing w:after="120"/>
      <w:ind w:firstLine="420"/>
      <w:jc w:val="both"/>
      <w:textAlignment w:val="baseline"/>
    </w:pPr>
    <w:rPr>
      <w:rFonts w:ascii="Times New Roman" w:hAnsi="Times New Roman" w:eastAsia="宋体"/>
      <w:kern w:val="2"/>
      <w:sz w:val="21"/>
      <w:lang w:val="en-US" w:eastAsia="zh-CN" w:bidi="ar-SA"/>
    </w:rPr>
  </w:style>
  <w:style w:type="paragraph" w:customStyle="1" w:styleId="27">
    <w:name w:val="BodyText1I2"/>
    <w:basedOn w:val="18"/>
    <w:qFormat/>
    <w:uiPriority w:val="0"/>
    <w:pPr>
      <w:spacing w:line="360" w:lineRule="auto"/>
      <w:ind w:left="0" w:leftChars="0" w:firstLine="420" w:firstLineChars="352"/>
      <w:jc w:val="both"/>
      <w:textAlignment w:val="baseline"/>
    </w:pPr>
    <w:rPr>
      <w:rFonts w:ascii="仿宋_GB2312" w:hAnsi="Times New Roman" w:eastAsia="等线"/>
      <w:color w:val="000000"/>
      <w:kern w:val="2"/>
      <w:sz w:val="32"/>
      <w:szCs w:val="24"/>
      <w:lang w:val="en-US" w:eastAsia="zh-CN" w:bidi="ar-SA"/>
    </w:rPr>
  </w:style>
  <w:style w:type="table" w:customStyle="1" w:styleId="28">
    <w:name w:val="TableGrid"/>
    <w:basedOn w:val="15"/>
    <w:qFormat/>
    <w:uiPriority w:val="0"/>
  </w:style>
  <w:style w:type="character" w:customStyle="1" w:styleId="29">
    <w:name w:val="PageNumber"/>
    <w:basedOn w:val="9"/>
    <w:link w:val="1"/>
    <w:qFormat/>
    <w:uiPriority w:val="0"/>
  </w:style>
  <w:style w:type="paragraph" w:customStyle="1" w:styleId="30">
    <w:name w:val="UserStyle_3"/>
    <w:qFormat/>
    <w:uiPriority w:val="0"/>
    <w:pPr>
      <w:spacing w:line="360" w:lineRule="auto"/>
      <w:ind w:firstLine="629"/>
      <w:jc w:val="both"/>
      <w:textAlignment w:val="baseline"/>
    </w:pPr>
    <w:rPr>
      <w:rFonts w:ascii="仿宋_GB2312" w:hAnsi="Calisto MT" w:eastAsia="仿宋_GB2312" w:cstheme="minorBidi"/>
      <w:color w:val="000000"/>
      <w:sz w:val="32"/>
      <w:lang w:val="en-US" w:eastAsia="zh-CN" w:bidi="ar-SA"/>
    </w:rPr>
  </w:style>
  <w:style w:type="paragraph" w:customStyle="1" w:styleId="31">
    <w:name w:val="UserStyle_4"/>
    <w:basedOn w:val="1"/>
    <w:qFormat/>
    <w:uiPriority w:val="0"/>
    <w:pPr>
      <w:topLinePunct/>
      <w:snapToGrid w:val="0"/>
      <w:spacing w:line="360" w:lineRule="auto"/>
      <w:ind w:firstLine="200" w:firstLineChars="200"/>
      <w:jc w:val="both"/>
      <w:textAlignment w:val="baseline"/>
    </w:pPr>
    <w:rPr>
      <w:rFonts w:ascii="Times New Roman" w:hAnsi="Times New Roman" w:eastAsia="宋体"/>
      <w:spacing w:val="4"/>
      <w:kern w:val="0"/>
      <w:sz w:val="24"/>
      <w:szCs w:val="24"/>
      <w:lang w:val="en-US" w:eastAsia="zh-CN" w:bidi="ar-SA"/>
    </w:rPr>
  </w:style>
  <w:style w:type="paragraph" w:customStyle="1" w:styleId="32">
    <w:name w:val="UserStyle_5"/>
    <w:qFormat/>
    <w:uiPriority w:val="0"/>
    <w:pPr>
      <w:textAlignment w:val="baseline"/>
    </w:pPr>
    <w:rPr>
      <w:rFonts w:ascii="宋体" w:hAnsi="Times New Roman" w:eastAsia="仿宋_GB2312" w:cstheme="minorBidi"/>
      <w:color w:val="000000"/>
      <w:sz w:val="24"/>
      <w:szCs w:val="24"/>
      <w:lang w:val="en-US" w:eastAsia="zh-CN" w:bidi="ar-SA"/>
    </w:rPr>
  </w:style>
  <w:style w:type="paragraph" w:customStyle="1" w:styleId="33">
    <w:name w:val="UserStyle_6"/>
    <w:basedOn w:val="1"/>
    <w:qFormat/>
    <w:uiPriority w:val="0"/>
    <w:pPr>
      <w:spacing w:line="480" w:lineRule="exact"/>
      <w:jc w:val="both"/>
      <w:textAlignment w:val="baseline"/>
    </w:pPr>
    <w:rPr>
      <w:rFonts w:ascii="Times New Roman" w:hAnsi="Times New Roman" w:eastAsia="宋体"/>
      <w:kern w:val="2"/>
      <w:sz w:val="24"/>
      <w:szCs w:val="24"/>
      <w:lang w:val="en-US" w:eastAsia="zh-CN" w:bidi="ar-SA"/>
    </w:rPr>
  </w:style>
  <w:style w:type="paragraph" w:customStyle="1" w:styleId="34">
    <w:name w:val="179"/>
    <w:basedOn w:val="1"/>
    <w:qFormat/>
    <w:uiPriority w:val="0"/>
    <w:pPr>
      <w:spacing w:after="0" w:line="240" w:lineRule="auto"/>
      <w:ind w:firstLine="420" w:firstLineChars="200"/>
      <w:jc w:val="both"/>
      <w:textAlignment w:val="baseline"/>
    </w:pPr>
    <w:rPr>
      <w:rFonts w:ascii="Times New Roman" w:hAnsi="Times New Roman" w:eastAsia="宋体"/>
      <w:color w:val="000000"/>
      <w:kern w:val="2"/>
      <w:sz w:val="21"/>
      <w:lang w:val="en-US" w:eastAsia="zh-CN" w:bidi="ar-SA"/>
    </w:rPr>
  </w:style>
  <w:style w:type="paragraph" w:customStyle="1" w:styleId="35">
    <w:name w:val="UserStyle_7"/>
    <w:basedOn w:val="11"/>
    <w:next w:val="1"/>
    <w:qFormat/>
    <w:uiPriority w:val="0"/>
    <w:pPr>
      <w:spacing w:after="0" w:line="576" w:lineRule="auto"/>
      <w:ind w:left="0" w:right="0" w:firstLine="0"/>
      <w:jc w:val="left"/>
      <w:textAlignment w:val="baseline"/>
    </w:pPr>
    <w:rPr>
      <w:rFonts w:ascii="Calibri" w:hAnsi="Calibri" w:eastAsia="黑体"/>
      <w:color w:val="000000"/>
      <w:kern w:val="0"/>
      <w:sz w:val="44"/>
      <w:szCs w:val="44"/>
      <w:lang w:val="en-US" w:eastAsia="en-US" w:bidi="ar-SA"/>
    </w:rPr>
  </w:style>
  <w:style w:type="paragraph" w:customStyle="1" w:styleId="36">
    <w:name w:val="Null"/>
    <w:qFormat/>
    <w:uiPriority w:val="0"/>
    <w:pPr>
      <w:widowControl/>
      <w:textAlignment w:val="baseline"/>
    </w:pPr>
    <w:rPr>
      <w:rFonts w:ascii="Calibri" w:hAnsi="Calibri" w:eastAsia="宋体" w:cstheme="minorBidi"/>
      <w:sz w:val="22"/>
      <w:lang w:val="en-US" w:eastAsia="zh-CN"/>
    </w:rPr>
  </w:style>
  <w:style w:type="paragraph" w:customStyle="1" w:styleId="37">
    <w:name w:val="UserStyle_8"/>
    <w:basedOn w:val="1"/>
    <w:qFormat/>
    <w:uiPriority w:val="0"/>
    <w:pPr>
      <w:keepNext/>
      <w:spacing w:before="240"/>
      <w:jc w:val="left"/>
      <w:textAlignment w:val="baseline"/>
    </w:pPr>
    <w:rPr>
      <w:rFonts w:ascii="宋体" w:hAnsi="Times New Roman" w:eastAsia="宋体"/>
      <w:b/>
      <w:kern w:val="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Office_11.8.6.9023_F1E327BC-269C-435d-A152-05C5408002CA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2021-11-30T06:41:00Z</dcterms:created>
  <dc:creator>DELL</dc:creator>
  <cp:lastModifiedBy>林煜韩</cp:lastModifiedBy>
  <cp:lastPrinted>2021-12-02T03:26:00Z</cp:lastPrinted>
  <dcterms:modified xsi:type="dcterms:W3CDTF">2021-12-09T09:23:36Z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355F9AE3F8774E86BD0D2295A1B0D161</vt:lpwstr>
  </property>
</Properties>
</file>