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622" w:firstLineChars="2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XJ-20211122-2</w:t>
      </w:r>
      <w:r>
        <w:rPr>
          <w:sz w:val="32"/>
          <w:szCs w:val="32"/>
        </w:rPr>
        <w:fldChar w:fldCharType="begin"/>
      </w:r>
      <w:r>
        <w:rPr>
          <w:sz w:val="32"/>
          <w:szCs w:val="32"/>
        </w:rPr>
        <w:instrText xml:space="preserve"> DOCVARIABLE  采购编号  \* MERGEFORMAT </w:instrText>
      </w:r>
      <w:r>
        <w:rPr>
          <w:sz w:val="32"/>
          <w:szCs w:val="32"/>
        </w:rPr>
        <w:fldChar w:fldCharType="end"/>
      </w:r>
    </w:p>
    <w:p>
      <w:pPr>
        <w:spacing w:line="360" w:lineRule="auto"/>
        <w:ind w:left="2166" w:leftChars="304" w:hanging="1555" w:hangingChars="500"/>
        <w:jc w:val="left"/>
        <w:rPr>
          <w:rFonts w:hint="eastAsia" w:ascii="仿宋" w:hAnsi="仿宋" w:eastAsia="仿宋" w:cs="仿宋_GB2312"/>
          <w:b/>
          <w:bCs/>
          <w:sz w:val="32"/>
          <w:szCs w:val="32"/>
        </w:rPr>
      </w:pPr>
      <w:r>
        <w:rPr>
          <w:rFonts w:hint="eastAsia" w:ascii="仿宋" w:hAnsi="仿宋" w:eastAsia="仿宋" w:cs="仿宋_GB2312"/>
          <w:b/>
          <w:bCs/>
          <w:sz w:val="32"/>
          <w:szCs w:val="32"/>
        </w:rPr>
        <w:t>项目名称：</w:t>
      </w:r>
      <w:bookmarkStart w:id="0" w:name="_Hlk57970506"/>
      <w:r>
        <w:rPr>
          <w:rFonts w:hint="eastAsia" w:ascii="仿宋" w:hAnsi="仿宋" w:eastAsia="仿宋" w:cs="仿宋_GB2312"/>
          <w:b/>
          <w:bCs/>
          <w:sz w:val="32"/>
          <w:szCs w:val="32"/>
        </w:rPr>
        <w:t>广州市净水有限公司石井净</w:t>
      </w:r>
      <w:r>
        <w:rPr>
          <w:rFonts w:hint="eastAsia" w:ascii="仿宋" w:hAnsi="仿宋" w:eastAsia="仿宋" w:cs="仿宋_GB2312"/>
          <w:b/>
          <w:bCs/>
          <w:sz w:val="32"/>
          <w:szCs w:val="32"/>
          <w:lang w:val="en-US" w:eastAsia="zh-CN"/>
        </w:rPr>
        <w:t>水</w:t>
      </w:r>
      <w:r>
        <w:rPr>
          <w:rFonts w:hint="eastAsia" w:ascii="仿宋" w:hAnsi="仿宋" w:eastAsia="仿宋" w:cs="仿宋_GB2312"/>
          <w:b/>
          <w:bCs/>
          <w:sz w:val="32"/>
          <w:szCs w:val="32"/>
        </w:rPr>
        <w:t>分公司手机信号</w:t>
      </w:r>
    </w:p>
    <w:p>
      <w:pPr>
        <w:spacing w:line="360" w:lineRule="auto"/>
        <w:ind w:left="2138" w:leftChars="1064" w:firstLine="0" w:firstLineChars="0"/>
        <w:jc w:val="left"/>
        <w:rPr>
          <w:rFonts w:ascii="仿宋_GB2312" w:hAnsi="仿宋_GB2312" w:eastAsia="仿宋_GB2312" w:cs="仿宋_GB2312"/>
          <w:b/>
          <w:bCs/>
          <w:sz w:val="28"/>
          <w:szCs w:val="28"/>
        </w:rPr>
      </w:pPr>
      <w:r>
        <w:rPr>
          <w:rFonts w:hint="eastAsia" w:ascii="仿宋" w:hAnsi="仿宋" w:eastAsia="仿宋" w:cs="仿宋_GB2312"/>
          <w:b/>
          <w:bCs/>
          <w:sz w:val="32"/>
          <w:szCs w:val="32"/>
        </w:rPr>
        <w:t>覆盖工程</w:t>
      </w:r>
      <w:bookmarkEnd w:id="0"/>
    </w:p>
    <w:p>
      <w:pPr>
        <w:spacing w:line="500" w:lineRule="exact"/>
        <w:ind w:left="1160" w:hanging="1106"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w:t>
      </w:r>
      <w:r>
        <w:rPr>
          <w:rFonts w:hint="eastAsia" w:ascii="仿宋" w:hAnsi="仿宋" w:eastAsia="仿宋" w:cs="仿宋_GB2312"/>
          <w:b/>
          <w:bCs/>
          <w:sz w:val="36"/>
          <w:lang w:val="en-US" w:eastAsia="zh-CN"/>
        </w:rPr>
        <w:t xml:space="preserve"> </w:t>
      </w:r>
      <w:r>
        <w:rPr>
          <w:rFonts w:hint="eastAsia" w:ascii="仿宋" w:hAnsi="仿宋" w:eastAsia="仿宋" w:cs="仿宋_GB2312"/>
          <w:b/>
          <w:bCs/>
          <w:sz w:val="36"/>
        </w:rPr>
        <w:t>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11</w:t>
      </w:r>
      <w:r>
        <w:rPr>
          <w:rFonts w:hint="eastAsia" w:ascii="仿宋" w:hAnsi="仿宋" w:eastAsia="仿宋" w:cs="仿宋_GB2312"/>
          <w:b/>
          <w:bCs/>
          <w:sz w:val="28"/>
        </w:rPr>
        <w:t>月</w:t>
      </w:r>
      <w:r>
        <w:rPr>
          <w:rFonts w:hint="eastAsia" w:ascii="仿宋" w:hAnsi="仿宋" w:eastAsia="仿宋" w:cs="仿宋_GB2312"/>
          <w:b/>
          <w:bCs/>
          <w:sz w:val="28"/>
          <w:lang w:val="en-US" w:eastAsia="zh-CN"/>
        </w:rPr>
        <w:t>22</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6"/>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spacing w:line="520" w:lineRule="exact"/>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spacing w:line="5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spacing w:line="360" w:lineRule="auto"/>
        <w:ind w:firstLine="542"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石井净</w:t>
      </w:r>
      <w:r>
        <w:rPr>
          <w:rFonts w:hint="eastAsia" w:ascii="仿宋_GB2312" w:hAnsi="仿宋_GB2312" w:eastAsia="仿宋_GB2312" w:cs="仿宋_GB2312"/>
          <w:sz w:val="28"/>
          <w:szCs w:val="28"/>
          <w:u w:val="single"/>
          <w:lang w:val="en-US" w:eastAsia="zh-CN"/>
        </w:rPr>
        <w:t>水</w:t>
      </w:r>
      <w:r>
        <w:rPr>
          <w:rFonts w:hint="eastAsia" w:ascii="仿宋_GB2312" w:hAnsi="仿宋_GB2312" w:eastAsia="仿宋_GB2312" w:cs="仿宋_GB2312"/>
          <w:sz w:val="28"/>
          <w:szCs w:val="28"/>
          <w:u w:val="single"/>
        </w:rPr>
        <w:t>分公司手机信号覆盖工程</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spacing w:line="520" w:lineRule="exact"/>
        <w:ind w:firstLine="542"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rPr>
        <w:t>自筹资金</w:t>
      </w:r>
    </w:p>
    <w:p>
      <w:pPr>
        <w:autoSpaceDE w:val="0"/>
        <w:autoSpaceDN w:val="0"/>
        <w:spacing w:line="520" w:lineRule="exact"/>
        <w:ind w:firstLine="54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XJ-20211122-2</w:t>
      </w:r>
    </w:p>
    <w:p>
      <w:pPr>
        <w:spacing w:line="360" w:lineRule="auto"/>
        <w:ind w:firstLine="542"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广州市净水有限公司石井净</w:t>
      </w:r>
      <w:r>
        <w:rPr>
          <w:rFonts w:hint="eastAsia" w:ascii="仿宋_GB2312" w:hAnsi="仿宋_GB2312" w:eastAsia="仿宋_GB2312" w:cs="仿宋_GB2312"/>
          <w:sz w:val="28"/>
          <w:szCs w:val="28"/>
          <w:u w:val="single"/>
          <w:lang w:val="en-US" w:eastAsia="zh-CN"/>
        </w:rPr>
        <w:t>水</w:t>
      </w:r>
      <w:r>
        <w:rPr>
          <w:rFonts w:hint="eastAsia" w:ascii="仿宋_GB2312" w:hAnsi="仿宋_GB2312" w:eastAsia="仿宋_GB2312" w:cs="仿宋_GB2312"/>
          <w:sz w:val="28"/>
          <w:szCs w:val="28"/>
          <w:u w:val="single"/>
        </w:rPr>
        <w:t>分公司手机信号覆盖工程</w:t>
      </w:r>
    </w:p>
    <w:p>
      <w:pPr>
        <w:autoSpaceDE w:val="0"/>
        <w:autoSpaceDN w:val="0"/>
        <w:spacing w:line="520" w:lineRule="exact"/>
        <w:ind w:firstLine="542" w:firstLineChars="200"/>
        <w:rPr>
          <w:rFonts w:ascii="仿宋_GB2312" w:hAnsi="仿宋_GB2312" w:eastAsia="仿宋_GB2312" w:cs="仿宋_GB2312"/>
          <w:color w:val="FF0000"/>
          <w:sz w:val="28"/>
          <w:szCs w:val="28"/>
          <w:lang w:val="zh-CN"/>
        </w:rPr>
      </w:pPr>
      <w:r>
        <w:rPr>
          <w:rFonts w:hint="eastAsia" w:ascii="仿宋_GB2312" w:hAnsi="仿宋_GB2312" w:eastAsia="仿宋_GB2312" w:cs="仿宋_GB2312"/>
          <w:sz w:val="28"/>
          <w:szCs w:val="28"/>
          <w:lang w:val="zh-CN"/>
        </w:rPr>
        <w:t>最高</w:t>
      </w:r>
      <w:r>
        <w:rPr>
          <w:rFonts w:hint="eastAsia" w:ascii="仿宋_GB2312" w:hAnsi="仿宋_GB2312" w:eastAsia="仿宋_GB2312" w:cs="仿宋_GB2312"/>
          <w:sz w:val="28"/>
          <w:szCs w:val="28"/>
        </w:rPr>
        <w:t>总</w:t>
      </w:r>
      <w:r>
        <w:rPr>
          <w:rFonts w:hint="eastAsia" w:ascii="仿宋_GB2312" w:hAnsi="仿宋_GB2312" w:eastAsia="仿宋_GB2312" w:cs="仿宋_GB2312"/>
          <w:sz w:val="28"/>
          <w:szCs w:val="28"/>
          <w:lang w:val="zh-CN"/>
        </w:rPr>
        <w:t>限价：</w:t>
      </w:r>
      <w:r>
        <w:rPr>
          <w:rFonts w:hint="eastAsia" w:ascii="仿宋_GB2312" w:hAnsi="仿宋_GB2312" w:eastAsia="仿宋_GB2312" w:cs="仿宋_GB2312"/>
          <w:sz w:val="28"/>
          <w:szCs w:val="28"/>
          <w:u w:val="single"/>
        </w:rPr>
        <w:t>760312.65元人民币</w:t>
      </w:r>
      <w:r>
        <w:rPr>
          <w:rFonts w:hint="eastAsia" w:ascii="仿宋_GB2312" w:hAnsi="仿宋_GB2312" w:eastAsia="仿宋_GB2312" w:cs="仿宋_GB2312"/>
          <w:sz w:val="28"/>
          <w:szCs w:val="28"/>
        </w:rPr>
        <w:t>（其中不含税工程造价为697534.55元，税率为9%,绿色施工安全防护措施费为79602.38元，绿色施工安全防护措施费为非竞争性费用，报价时须按询价文件规定的金额填写，不得参与竞争，否则按无效报价处理。）</w:t>
      </w:r>
    </w:p>
    <w:p>
      <w:pPr>
        <w:autoSpaceDE w:val="0"/>
        <w:autoSpaceDN w:val="0"/>
        <w:spacing w:line="520" w:lineRule="exact"/>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pStyle w:val="26"/>
        <w:spacing w:line="520" w:lineRule="exact"/>
        <w:rPr>
          <w:rFonts w:ascii="仿宋_GB2312" w:hAnsi="仿宋_GB2312" w:cs="仿宋_GB2312"/>
          <w:color w:val="auto"/>
          <w:kern w:val="2"/>
          <w:sz w:val="28"/>
          <w:szCs w:val="28"/>
        </w:rPr>
      </w:pPr>
      <w:r>
        <w:rPr>
          <w:rFonts w:hint="eastAsia" w:ascii="仿宋_GB2312" w:hAnsi="仿宋_GB2312" w:cs="仿宋_GB2312"/>
          <w:color w:val="auto"/>
          <w:sz w:val="28"/>
          <w:szCs w:val="28"/>
        </w:rPr>
        <w:t xml:space="preserve">    </w:t>
      </w:r>
      <w:r>
        <w:rPr>
          <w:rFonts w:hint="eastAsia" w:ascii="仿宋_GB2312" w:hAnsi="仿宋_GB2312" w:cs="仿宋_GB2312"/>
          <w:color w:val="auto"/>
          <w:kern w:val="2"/>
          <w:sz w:val="28"/>
          <w:szCs w:val="28"/>
        </w:rPr>
        <w:t>1、分布系统建设：对整个园区网络进行重新规划，覆盖到位，解决覆盖区信号弱等问题。</w:t>
      </w:r>
    </w:p>
    <w:p>
      <w:pPr>
        <w:pStyle w:val="26"/>
        <w:spacing w:line="520" w:lineRule="exact"/>
        <w:ind w:firstLine="542" w:firstLineChars="200"/>
        <w:rPr>
          <w:rFonts w:ascii="仿宋_GB2312" w:hAnsi="仿宋_GB2312" w:cs="仿宋_GB2312"/>
          <w:color w:val="auto"/>
          <w:kern w:val="2"/>
          <w:sz w:val="28"/>
          <w:szCs w:val="28"/>
        </w:rPr>
      </w:pPr>
      <w:r>
        <w:rPr>
          <w:rFonts w:hint="eastAsia" w:ascii="仿宋_GB2312" w:hAnsi="仿宋_GB2312" w:cs="仿宋_GB2312"/>
          <w:color w:val="auto"/>
          <w:kern w:val="2"/>
          <w:sz w:val="28"/>
          <w:szCs w:val="28"/>
        </w:rPr>
        <w:t>2、信源引入：</w:t>
      </w:r>
      <w:r>
        <w:rPr>
          <w:rFonts w:hint="eastAsia" w:ascii="仿宋_GB2312" w:hAnsi="仿宋_GB2312" w:cs="仿宋_GB2312"/>
          <w:color w:val="auto"/>
          <w:kern w:val="2"/>
          <w:sz w:val="28"/>
          <w:szCs w:val="28"/>
          <w:highlight w:val="none"/>
          <w:lang w:val="en-US" w:eastAsia="zh-CN"/>
        </w:rPr>
        <w:t>报价单位须</w:t>
      </w:r>
      <w:r>
        <w:rPr>
          <w:rFonts w:hint="eastAsia" w:ascii="仿宋_GB2312" w:hAnsi="仿宋_GB2312" w:cs="仿宋_GB2312"/>
          <w:color w:val="auto"/>
          <w:kern w:val="2"/>
          <w:sz w:val="28"/>
          <w:szCs w:val="28"/>
        </w:rPr>
        <w:t>协调运营商提供信源设备，采用光纤接入方式，</w:t>
      </w:r>
      <w:r>
        <w:rPr>
          <w:rFonts w:hint="eastAsia" w:ascii="仿宋_GB2312" w:hAnsi="仿宋_GB2312" w:cs="仿宋_GB2312"/>
          <w:color w:val="auto"/>
          <w:kern w:val="2"/>
          <w:sz w:val="28"/>
          <w:szCs w:val="28"/>
          <w:lang w:val="en-US" w:eastAsia="zh-CN"/>
        </w:rPr>
        <w:t>解决厂区三网</w:t>
      </w:r>
      <w:r>
        <w:rPr>
          <w:rFonts w:hint="eastAsia" w:ascii="仿宋_GB2312" w:hAnsi="仿宋_GB2312" w:cs="仿宋_GB2312"/>
          <w:color w:val="auto"/>
          <w:kern w:val="2"/>
          <w:sz w:val="28"/>
          <w:szCs w:val="28"/>
        </w:rPr>
        <w:t>信号不稳定、干扰</w:t>
      </w:r>
      <w:r>
        <w:rPr>
          <w:rFonts w:hint="eastAsia" w:ascii="仿宋_GB2312" w:hAnsi="仿宋_GB2312" w:cs="仿宋_GB2312"/>
          <w:color w:val="auto"/>
          <w:kern w:val="2"/>
          <w:sz w:val="28"/>
          <w:szCs w:val="28"/>
          <w:lang w:eastAsia="zh-CN"/>
        </w:rPr>
        <w:t>、</w:t>
      </w:r>
      <w:r>
        <w:rPr>
          <w:rFonts w:hint="eastAsia" w:ascii="仿宋_GB2312" w:hAnsi="仿宋_GB2312" w:cs="仿宋_GB2312"/>
          <w:color w:val="auto"/>
          <w:kern w:val="2"/>
          <w:sz w:val="28"/>
          <w:szCs w:val="28"/>
          <w:lang w:val="en-US" w:eastAsia="zh-CN"/>
        </w:rPr>
        <w:t>网速慢</w:t>
      </w:r>
      <w:r>
        <w:rPr>
          <w:rFonts w:hint="eastAsia" w:ascii="仿宋_GB2312" w:hAnsi="仿宋_GB2312" w:cs="仿宋_GB2312"/>
          <w:color w:val="auto"/>
          <w:kern w:val="2"/>
          <w:sz w:val="28"/>
          <w:szCs w:val="28"/>
        </w:rPr>
        <w:t>等问题。</w:t>
      </w:r>
    </w:p>
    <w:p>
      <w:pPr>
        <w:pStyle w:val="26"/>
        <w:spacing w:line="520" w:lineRule="exact"/>
        <w:ind w:firstLine="542" w:firstLineChars="200"/>
        <w:rPr>
          <w:rFonts w:ascii="仿宋_GB2312" w:hAnsi="仿宋_GB2312" w:cs="仿宋_GB2312"/>
          <w:color w:val="auto"/>
          <w:sz w:val="28"/>
          <w:szCs w:val="28"/>
        </w:rPr>
      </w:pPr>
      <w:r>
        <w:rPr>
          <w:rFonts w:hint="eastAsia" w:ascii="仿宋_GB2312" w:hAnsi="仿宋_GB2312" w:cs="仿宋_GB2312"/>
          <w:color w:val="auto"/>
          <w:sz w:val="28"/>
          <w:szCs w:val="28"/>
          <w:lang w:val="zh-CN"/>
        </w:rPr>
        <w:t>六</w:t>
      </w:r>
      <w:r>
        <w:rPr>
          <w:rFonts w:hint="eastAsia" w:ascii="仿宋_GB2312" w:hAnsi="仿宋_GB2312" w:cs="仿宋_GB2312"/>
          <w:color w:val="auto"/>
          <w:sz w:val="28"/>
          <w:szCs w:val="28"/>
        </w:rPr>
        <w:t>、报价单位资格要求：</w:t>
      </w:r>
    </w:p>
    <w:p>
      <w:pPr>
        <w:pStyle w:val="26"/>
        <w:ind w:firstLine="54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报价单位须是在中华人民共和国境内注册的独立法人或其他组织，具有独立法人资格，持有工商行政管理部门核发的营业执照，能开具增值税发票。</w:t>
      </w:r>
    </w:p>
    <w:p>
      <w:pPr>
        <w:pStyle w:val="26"/>
        <w:ind w:firstLine="542" w:firstLineChars="200"/>
        <w:rPr>
          <w:rFonts w:hint="default" w:ascii="仿宋_GB2312" w:hAnsi="仿宋_GB2312" w:eastAsia="仿宋_GB2312" w:cs="仿宋_GB2312"/>
          <w:sz w:val="28"/>
          <w:szCs w:val="28"/>
          <w:u w:val="single"/>
          <w:lang w:val="en-US" w:eastAsia="zh-CN"/>
        </w:rPr>
      </w:pPr>
      <w:r>
        <w:rPr>
          <w:rFonts w:hint="eastAsia" w:ascii="仿宋_GB2312" w:hAnsi="仿宋_GB2312" w:cs="仿宋_GB2312"/>
          <w:sz w:val="28"/>
          <w:szCs w:val="28"/>
          <w:u w:val="single"/>
          <w:lang w:val="en-US" w:eastAsia="zh-CN"/>
        </w:rPr>
        <w:t>2.报价单位须获得中国移动、中国联通、中国电信任意一家运营商的接入授权证明。（加盖单位公章）</w:t>
      </w:r>
    </w:p>
    <w:p>
      <w:pPr>
        <w:pStyle w:val="26"/>
        <w:rPr>
          <w:rFonts w:hint="eastAsia" w:eastAsia="仿宋_GB2312"/>
          <w:u w:val="single"/>
          <w:lang w:val="en-US" w:eastAsia="zh-CN"/>
        </w:rPr>
      </w:pPr>
      <w:r>
        <w:rPr>
          <w:rFonts w:hint="eastAsia" w:ascii="仿宋_GB2312" w:hAnsi="仿宋" w:cs="仿宋_GB2312"/>
          <w:color w:val="auto"/>
          <w:sz w:val="28"/>
          <w:szCs w:val="28"/>
          <w:highlight w:val="none"/>
          <w:lang w:val="en-US" w:eastAsia="zh-CN"/>
        </w:rPr>
        <w:t xml:space="preserve">   </w:t>
      </w:r>
      <w:r>
        <w:rPr>
          <w:rFonts w:hint="eastAsia" w:ascii="仿宋_GB2312" w:hAnsi="仿宋" w:cs="仿宋_GB2312"/>
          <w:color w:val="auto"/>
          <w:sz w:val="28"/>
          <w:szCs w:val="28"/>
          <w:highlight w:val="none"/>
          <w:u w:val="single"/>
          <w:lang w:val="en-US" w:eastAsia="zh-CN"/>
        </w:rPr>
        <w:t xml:space="preserve"> 3.2018年1月1日至今，最少具有一项通信</w:t>
      </w:r>
      <w:r>
        <w:rPr>
          <w:rFonts w:hint="eastAsia" w:ascii="仿宋_GB2312" w:hAnsi="仿宋" w:cs="仿宋_GB2312"/>
          <w:color w:val="auto"/>
          <w:kern w:val="2"/>
          <w:sz w:val="28"/>
          <w:szCs w:val="28"/>
          <w:highlight w:val="none"/>
          <w:u w:val="single"/>
          <w:lang w:val="en-US" w:eastAsia="zh-CN" w:bidi="ar-SA"/>
        </w:rPr>
        <w:t>信号覆盖工程</w:t>
      </w:r>
      <w:r>
        <w:rPr>
          <w:rFonts w:hint="eastAsia" w:ascii="仿宋_GB2312" w:hAnsi="仿宋" w:cs="仿宋_GB2312"/>
          <w:color w:val="auto"/>
          <w:sz w:val="28"/>
          <w:szCs w:val="28"/>
          <w:highlight w:val="none"/>
          <w:u w:val="single"/>
          <w:lang w:val="en-US" w:eastAsia="zh-CN"/>
        </w:rPr>
        <w:t>业绩（提供合同复印件证明，包括但不限于项目名称、金额及实施内容、合同双方签字盖章、签订日期、验收报告，并加盖单位公章）。</w:t>
      </w:r>
    </w:p>
    <w:p>
      <w:pPr>
        <w:numPr>
          <w:ilvl w:val="0"/>
          <w:numId w:val="1"/>
        </w:numPr>
        <w:autoSpaceDE w:val="0"/>
        <w:autoSpaceDN w:val="0"/>
        <w:spacing w:line="520" w:lineRule="exact"/>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报价人</w:t>
      </w:r>
      <w:r>
        <w:rPr>
          <w:rFonts w:hint="eastAsia" w:ascii="仿宋_GB2312" w:hAnsi="仿宋_GB2312" w:eastAsia="仿宋_GB2312" w:cs="仿宋_GB2312"/>
          <w:sz w:val="28"/>
          <w:szCs w:val="28"/>
          <w:lang w:val="zh-CN"/>
        </w:rPr>
        <w:t>自行踏勘现场）：</w:t>
      </w:r>
    </w:p>
    <w:p>
      <w:pPr>
        <w:autoSpaceDE w:val="0"/>
        <w:autoSpaceDN w:val="0"/>
        <w:spacing w:line="500" w:lineRule="exact"/>
        <w:ind w:firstLine="542"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rPr>
        <w:t>各报价单位的技术</w:t>
      </w:r>
      <w:r>
        <w:rPr>
          <w:rFonts w:hint="eastAsia" w:ascii="仿宋" w:hAnsi="仿宋" w:eastAsia="仿宋" w:cs="仿宋"/>
          <w:color w:val="000000"/>
          <w:sz w:val="28"/>
          <w:szCs w:val="28"/>
          <w:lang w:val="zh-CN"/>
        </w:rPr>
        <w:t>能满足现场安装</w:t>
      </w:r>
      <w:r>
        <w:rPr>
          <w:rFonts w:hint="eastAsia" w:ascii="仿宋" w:hAnsi="仿宋" w:eastAsia="仿宋" w:cs="仿宋"/>
          <w:color w:val="000000"/>
          <w:sz w:val="28"/>
          <w:szCs w:val="28"/>
        </w:rPr>
        <w:t>调试</w:t>
      </w:r>
      <w:r>
        <w:rPr>
          <w:rFonts w:hint="eastAsia" w:ascii="仿宋" w:hAnsi="仿宋" w:eastAsia="仿宋" w:cs="仿宋"/>
          <w:color w:val="000000"/>
          <w:sz w:val="28"/>
          <w:szCs w:val="28"/>
          <w:lang w:val="zh-CN"/>
        </w:rPr>
        <w:t>要求，</w:t>
      </w:r>
      <w:r>
        <w:rPr>
          <w:rFonts w:hint="eastAsia" w:ascii="仿宋" w:hAnsi="仿宋" w:eastAsia="仿宋" w:cs="仿宋"/>
          <w:color w:val="000000"/>
          <w:sz w:val="28"/>
          <w:szCs w:val="28"/>
        </w:rPr>
        <w:t>本</w:t>
      </w:r>
      <w:r>
        <w:rPr>
          <w:rFonts w:hint="eastAsia" w:ascii="仿宋" w:hAnsi="仿宋" w:eastAsia="仿宋" w:cs="仿宋"/>
          <w:color w:val="000000"/>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numPr>
          <w:ilvl w:val="0"/>
          <w:numId w:val="2"/>
        </w:numPr>
        <w:ind w:left="267" w:leftChars="133" w:firstLine="296" w:firstLineChars="109"/>
        <w:rPr>
          <w:rFonts w:hint="eastAsia" w:ascii="仿宋" w:hAnsi="仿宋" w:eastAsia="仿宋" w:cs="仿宋"/>
          <w:color w:val="000000"/>
          <w:sz w:val="28"/>
          <w:szCs w:val="28"/>
        </w:rPr>
      </w:pPr>
      <w:r>
        <w:rPr>
          <w:rFonts w:hint="eastAsia" w:ascii="仿宋" w:hAnsi="仿宋" w:eastAsia="仿宋" w:cs="仿宋"/>
          <w:color w:val="000000"/>
          <w:sz w:val="28"/>
          <w:szCs w:val="28"/>
          <w:lang w:val="zh-CN"/>
        </w:rPr>
        <w:t>现场踏勘(答疑会)集合时间：</w:t>
      </w:r>
      <w:r>
        <w:rPr>
          <w:rFonts w:hint="eastAsia" w:ascii="仿宋" w:hAnsi="仿宋" w:eastAsia="仿宋" w:cs="仿宋"/>
          <w:color w:val="000000"/>
          <w:sz w:val="28"/>
          <w:szCs w:val="28"/>
        </w:rPr>
        <w:t>2021年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分至</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w:t>
      </w:r>
    </w:p>
    <w:p>
      <w:pPr>
        <w:numPr>
          <w:ilvl w:val="0"/>
          <w:numId w:val="0"/>
        </w:numPr>
        <w:rPr>
          <w:rFonts w:ascii="仿宋" w:hAnsi="仿宋" w:eastAsia="仿宋" w:cs="仿宋"/>
          <w:color w:val="000000"/>
          <w:sz w:val="28"/>
          <w:szCs w:val="28"/>
        </w:rPr>
      </w:pPr>
      <w:r>
        <w:rPr>
          <w:rFonts w:hint="eastAsia" w:ascii="仿宋" w:hAnsi="仿宋" w:eastAsia="仿宋" w:cs="仿宋"/>
          <w:color w:val="000000"/>
          <w:sz w:val="28"/>
          <w:szCs w:val="28"/>
          <w:lang w:val="en-US" w:eastAsia="zh-CN"/>
        </w:rPr>
        <w:t>00</w:t>
      </w:r>
      <w:r>
        <w:rPr>
          <w:rFonts w:hint="eastAsia" w:ascii="仿宋" w:hAnsi="仿宋" w:eastAsia="仿宋" w:cs="仿宋"/>
          <w:color w:val="000000"/>
          <w:sz w:val="28"/>
          <w:szCs w:val="28"/>
        </w:rPr>
        <w:t>分整，逾时不再接待。</w:t>
      </w:r>
    </w:p>
    <w:p>
      <w:pPr>
        <w:autoSpaceDE w:val="0"/>
        <w:autoSpaceDN w:val="0"/>
        <w:spacing w:line="500" w:lineRule="exact"/>
        <w:ind w:firstLine="542" w:firstLineChars="200"/>
        <w:rPr>
          <w:rFonts w:ascii="仿宋" w:hAnsi="仿宋" w:eastAsia="仿宋" w:cs="仿宋"/>
          <w:sz w:val="28"/>
          <w:szCs w:val="28"/>
        </w:rPr>
      </w:pPr>
      <w:r>
        <w:rPr>
          <w:rFonts w:hint="eastAsia" w:ascii="仿宋" w:hAnsi="仿宋" w:eastAsia="仿宋" w:cs="仿宋"/>
          <w:color w:val="000000"/>
          <w:sz w:val="28"/>
          <w:szCs w:val="28"/>
          <w:lang w:val="zh-CN"/>
        </w:rPr>
        <w:t>2. 现场踏勘(答疑会)集合地点：</w:t>
      </w:r>
      <w:r>
        <w:rPr>
          <w:rFonts w:hint="eastAsia" w:ascii="仿宋" w:hAnsi="仿宋" w:eastAsia="仿宋" w:cs="仿宋"/>
          <w:sz w:val="28"/>
          <w:szCs w:val="28"/>
        </w:rPr>
        <w:t xml:space="preserve">广州市白云区石槎路695号广州市净水有限公司石井净水分公司。 </w:t>
      </w:r>
    </w:p>
    <w:p>
      <w:pPr>
        <w:ind w:firstLine="570" w:firstLineChars="210"/>
        <w:rPr>
          <w:rFonts w:ascii="仿宋" w:hAnsi="仿宋" w:eastAsia="仿宋" w:cs="仿宋"/>
          <w:color w:val="000000"/>
          <w:sz w:val="28"/>
          <w:szCs w:val="28"/>
          <w:lang w:val="zh-CN"/>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zh-CN"/>
        </w:rPr>
        <w:t>. 现场踏勘(答疑会)时间：</w:t>
      </w:r>
      <w:r>
        <w:rPr>
          <w:rFonts w:hint="eastAsia" w:ascii="仿宋" w:hAnsi="仿宋" w:eastAsia="仿宋" w:cs="仿宋"/>
          <w:color w:val="000000"/>
          <w:sz w:val="28"/>
          <w:szCs w:val="28"/>
        </w:rPr>
        <w:t>2021年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时00分。</w:t>
      </w:r>
    </w:p>
    <w:p>
      <w:pPr>
        <w:spacing w:line="520" w:lineRule="exact"/>
        <w:ind w:firstLine="570"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八、询价文件的获取：</w:t>
      </w:r>
      <w:r>
        <w:rPr>
          <w:rFonts w:hint="eastAsia" w:ascii="仿宋" w:hAnsi="仿宋" w:eastAsia="仿宋" w:cs="仿宋"/>
          <w:color w:val="000000"/>
          <w:sz w:val="28"/>
          <w:szCs w:val="28"/>
          <w:highlight w:val="none"/>
        </w:rPr>
        <w:t>在</w:t>
      </w:r>
      <w:r>
        <w:rPr>
          <w:rFonts w:hint="eastAsia" w:ascii="仿宋" w:hAnsi="仿宋" w:eastAsia="仿宋" w:cs="仿宋"/>
          <w:color w:val="000000"/>
          <w:sz w:val="28"/>
          <w:szCs w:val="28"/>
          <w:highlight w:val="none"/>
          <w:lang w:val="en-US" w:eastAsia="zh-CN"/>
        </w:rPr>
        <w:t>2021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时</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分前，在广州市净水有限公司门户网站免费下载。</w:t>
      </w:r>
    </w:p>
    <w:p>
      <w:pPr>
        <w:spacing w:line="360" w:lineRule="auto"/>
        <w:ind w:firstLine="570" w:firstLineChars="21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九、</w:t>
      </w:r>
      <w:r>
        <w:rPr>
          <w:rFonts w:hint="eastAsia" w:ascii="仿宋" w:hAnsi="仿宋" w:eastAsia="仿宋" w:cs="仿宋"/>
          <w:sz w:val="28"/>
          <w:szCs w:val="28"/>
          <w:highlight w:val="none"/>
        </w:rPr>
        <w:t>询价响应文件递交时间：</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分；询价响应文件递交截止时间：</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r>
        <w:rPr>
          <w:rFonts w:hint="eastAsia" w:ascii="仿宋_GB2312" w:hAnsi="仿宋_GB2312" w:eastAsia="仿宋_GB2312" w:cs="仿宋_GB2312"/>
          <w:color w:val="000000"/>
          <w:sz w:val="28"/>
          <w:szCs w:val="28"/>
        </w:rPr>
        <w:t>递交响应文件时须提供授权委托人身份证原件备查。</w:t>
      </w:r>
    </w:p>
    <w:p>
      <w:pPr>
        <w:spacing w:line="360" w:lineRule="auto"/>
        <w:ind w:firstLine="570"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sz w:val="28"/>
          <w:szCs w:val="28"/>
        </w:rPr>
        <w:t xml:space="preserve">          </w:t>
      </w:r>
    </w:p>
    <w:p>
      <w:pPr>
        <w:spacing w:line="360" w:lineRule="auto"/>
        <w:ind w:firstLine="570" w:firstLineChars="210"/>
        <w:rPr>
          <w:rFonts w:ascii="仿宋" w:hAnsi="仿宋" w:eastAsia="仿宋" w:cs="仿宋"/>
          <w:sz w:val="28"/>
          <w:szCs w:val="28"/>
        </w:rPr>
      </w:pPr>
      <w:r>
        <w:rPr>
          <w:rFonts w:hint="eastAsia" w:ascii="仿宋_GB2312" w:hAnsi="仿宋_GB2312" w:eastAsia="仿宋_GB2312" w:cs="仿宋_GB2312"/>
          <w:sz w:val="28"/>
          <w:szCs w:val="28"/>
        </w:rPr>
        <w:t>十一、评审时间：</w:t>
      </w:r>
      <w:r>
        <w:rPr>
          <w:rFonts w:hint="eastAsia" w:ascii="仿宋" w:hAnsi="仿宋" w:eastAsia="仿宋" w:cs="仿宋"/>
          <w:sz w:val="28"/>
          <w:szCs w:val="28"/>
          <w:u w:val="none"/>
        </w:rPr>
        <w:t>2021</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spacing w:line="360" w:lineRule="auto"/>
        <w:ind w:firstLine="570"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十二、</w:t>
      </w:r>
      <w:r>
        <w:rPr>
          <w:rFonts w:hint="eastAsia" w:ascii="仿宋" w:hAnsi="仿宋" w:eastAsia="仿宋" w:cs="仿宋"/>
          <w:sz w:val="28"/>
          <w:szCs w:val="28"/>
        </w:rPr>
        <w:t>评审地点：</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广州市净水有限公司六楼招标办</w:t>
      </w: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 xml:space="preserve">                 </w:t>
      </w:r>
    </w:p>
    <w:p>
      <w:pPr>
        <w:spacing w:line="360" w:lineRule="auto"/>
        <w:ind w:firstLine="570"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十三、询价人的联系方式</w:t>
      </w:r>
    </w:p>
    <w:p>
      <w:pPr>
        <w:snapToGrid w:val="0"/>
        <w:spacing w:line="360" w:lineRule="auto"/>
        <w:ind w:firstLine="610" w:firstLineChars="225"/>
        <w:rPr>
          <w:rFonts w:ascii="仿宋" w:hAnsi="仿宋" w:eastAsia="仿宋" w:cs="仿宋"/>
          <w:kern w:val="0"/>
          <w:sz w:val="28"/>
          <w:szCs w:val="28"/>
        </w:rPr>
      </w:pPr>
      <w:r>
        <w:rPr>
          <w:rFonts w:hint="eastAsia" w:ascii="仿宋" w:hAnsi="仿宋" w:eastAsia="仿宋" w:cs="仿宋"/>
          <w:kern w:val="0"/>
          <w:sz w:val="28"/>
          <w:szCs w:val="28"/>
        </w:rPr>
        <w:t>询价人：广州市净水有限公司</w:t>
      </w:r>
    </w:p>
    <w:p>
      <w:pPr>
        <w:snapToGrid w:val="0"/>
        <w:spacing w:line="360" w:lineRule="auto"/>
        <w:ind w:firstLine="610" w:firstLineChars="225"/>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_GB2312" w:hAnsi="仿宋_GB2312" w:eastAsia="仿宋_GB2312" w:cs="仿宋_GB2312"/>
          <w:color w:val="000000" w:themeColor="text1"/>
          <w:sz w:val="28"/>
          <w:szCs w:val="28"/>
          <w14:textFill>
            <w14:solidFill>
              <w14:schemeClr w14:val="tx1"/>
            </w14:solidFill>
          </w14:textFill>
        </w:rPr>
        <w:t>广州市天河区临江大道501号</w:t>
      </w:r>
    </w:p>
    <w:p>
      <w:pPr>
        <w:snapToGrid w:val="0"/>
        <w:spacing w:line="360" w:lineRule="auto"/>
        <w:ind w:firstLine="610" w:firstLineChars="225"/>
        <w:rPr>
          <w:rFonts w:ascii="仿宋_GB2312" w:hAnsi="仿宋_GB2312" w:eastAsia="仿宋_GB2312" w:cs="仿宋_GB2312"/>
          <w:kern w:val="0"/>
          <w:sz w:val="28"/>
          <w:szCs w:val="28"/>
        </w:rPr>
      </w:pPr>
      <w:r>
        <w:rPr>
          <w:rFonts w:hint="eastAsia" w:ascii="仿宋" w:hAnsi="仿宋" w:eastAsia="仿宋" w:cs="仿宋"/>
          <w:sz w:val="28"/>
          <w:szCs w:val="28"/>
        </w:rPr>
        <w:t xml:space="preserve">联系人： 黄工           联系方式：020-62315524    </w:t>
      </w:r>
      <w:r>
        <w:rPr>
          <w:rFonts w:hint="eastAsia" w:ascii="仿宋_GB2312" w:hAnsi="仿宋_GB2312" w:eastAsia="仿宋_GB2312" w:cs="仿宋_GB2312"/>
          <w:kern w:val="0"/>
          <w:sz w:val="28"/>
          <w:szCs w:val="28"/>
        </w:rPr>
        <w:t xml:space="preserve"> </w:t>
      </w:r>
    </w:p>
    <w:p>
      <w:pPr>
        <w:spacing w:line="360" w:lineRule="auto"/>
        <w:ind w:firstLine="4201" w:firstLineChars="15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广州市净水有限公司</w:t>
      </w:r>
    </w:p>
    <w:p>
      <w:pPr>
        <w:spacing w:line="360" w:lineRule="auto"/>
        <w:ind w:firstLine="3794"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2021年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w:t>
      </w: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pStyle w:val="26"/>
        <w:rPr>
          <w:rFonts w:hint="eastAsia" w:ascii="仿宋_GB2312" w:hAnsi="仿宋_GB2312" w:eastAsia="仿宋_GB2312" w:cs="仿宋_GB2312"/>
          <w:sz w:val="28"/>
          <w:szCs w:val="28"/>
        </w:rPr>
      </w:pPr>
    </w:p>
    <w:p>
      <w:pPr>
        <w:pStyle w:val="26"/>
        <w:rPr>
          <w:rFonts w:hint="eastAsia" w:ascii="仿宋_GB2312" w:hAnsi="仿宋_GB2312" w:eastAsia="仿宋_GB2312" w:cs="仿宋_GB2312"/>
          <w:sz w:val="28"/>
          <w:szCs w:val="28"/>
        </w:rPr>
      </w:pPr>
    </w:p>
    <w:p>
      <w:pPr>
        <w:pStyle w:val="26"/>
        <w:rPr>
          <w:rFonts w:hint="eastAsia" w:ascii="仿宋_GB2312" w:hAnsi="仿宋_GB2312" w:eastAsia="仿宋_GB2312" w:cs="仿宋_GB2312"/>
          <w:sz w:val="28"/>
          <w:szCs w:val="28"/>
        </w:rPr>
      </w:pPr>
    </w:p>
    <w:p>
      <w:pPr>
        <w:pStyle w:val="26"/>
        <w:rPr>
          <w:rFonts w:hint="eastAsia" w:ascii="仿宋_GB2312" w:hAnsi="仿宋_GB2312" w:eastAsia="仿宋_GB2312" w:cs="仿宋_GB2312"/>
          <w:sz w:val="28"/>
          <w:szCs w:val="28"/>
        </w:rPr>
      </w:pPr>
    </w:p>
    <w:p>
      <w:pPr>
        <w:pStyle w:val="26"/>
        <w:rPr>
          <w:rFonts w:hint="eastAsia" w:ascii="仿宋_GB2312" w:hAnsi="仿宋_GB2312" w:eastAsia="仿宋_GB2312" w:cs="仿宋_GB2312"/>
          <w:sz w:val="28"/>
          <w:szCs w:val="28"/>
        </w:rPr>
      </w:pPr>
    </w:p>
    <w:p>
      <w:pPr>
        <w:pStyle w:val="26"/>
        <w:rPr>
          <w:rFonts w:hint="eastAsia" w:ascii="仿宋_GB2312" w:hAnsi="仿宋_GB2312" w:eastAsia="仿宋_GB2312" w:cs="仿宋_GB2312"/>
          <w:sz w:val="28"/>
          <w:szCs w:val="28"/>
        </w:rPr>
      </w:pPr>
    </w:p>
    <w:p>
      <w:pPr>
        <w:pStyle w:val="26"/>
        <w:rPr>
          <w:rFonts w:hint="eastAsia" w:ascii="仿宋_GB2312" w:hAnsi="仿宋_GB2312" w:eastAsia="仿宋_GB2312" w:cs="仿宋_GB2312"/>
          <w:sz w:val="28"/>
          <w:szCs w:val="28"/>
        </w:rPr>
      </w:pPr>
    </w:p>
    <w:p>
      <w:pPr>
        <w:pStyle w:val="26"/>
        <w:rPr>
          <w:rFonts w:hint="eastAsia" w:ascii="仿宋_GB2312" w:hAnsi="仿宋_GB2312" w:eastAsia="仿宋_GB2312" w:cs="仿宋_GB2312"/>
          <w:sz w:val="28"/>
          <w:szCs w:val="28"/>
        </w:rPr>
      </w:pPr>
    </w:p>
    <w:p>
      <w:pPr>
        <w:pStyle w:val="26"/>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致：广州市净水有限公司</w:t>
      </w:r>
    </w:p>
    <w:p>
      <w:pPr>
        <w:spacing w:line="360" w:lineRule="auto"/>
        <w:rPr>
          <w:rFonts w:ascii="仿宋_GB2312" w:hAnsi="仿宋_GB2312" w:eastAsia="仿宋_GB2312" w:cs="仿宋_GB2312"/>
          <w:b/>
          <w:sz w:val="28"/>
          <w:szCs w:val="28"/>
        </w:rPr>
      </w:pPr>
    </w:p>
    <w:p>
      <w:pPr>
        <w:spacing w:line="360" w:lineRule="auto"/>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我公司（单位）</w:t>
      </w:r>
      <w:r>
        <w:rPr>
          <w:rFonts w:hint="eastAsia" w:ascii="仿宋_GB2312" w:hAnsi="仿宋_GB2312" w:eastAsia="仿宋_GB2312" w:cs="仿宋_GB2312"/>
          <w:sz w:val="28"/>
          <w:szCs w:val="28"/>
          <w:u w:val="single"/>
        </w:rPr>
        <w:t xml:space="preserve">      （报价单位名称）</w:t>
      </w:r>
      <w:r>
        <w:rPr>
          <w:rFonts w:hint="eastAsia" w:ascii="仿宋_GB2312" w:hAnsi="仿宋_GB2312" w:eastAsia="仿宋_GB2312" w:cs="仿宋_GB2312"/>
          <w:i/>
          <w:sz w:val="28"/>
          <w:szCs w:val="28"/>
          <w:u w:val="single"/>
        </w:rPr>
        <w:t xml:space="preserve">     </w:t>
      </w:r>
      <w:r>
        <w:rPr>
          <w:rFonts w:hint="eastAsia" w:ascii="仿宋_GB2312" w:hAnsi="仿宋_GB2312" w:eastAsia="仿宋_GB2312" w:cs="仿宋_GB2312"/>
          <w:sz w:val="28"/>
          <w:szCs w:val="28"/>
        </w:rPr>
        <w:t>现委派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i/>
          <w:sz w:val="28"/>
          <w:szCs w:val="28"/>
          <w:u w:val="single"/>
        </w:rPr>
        <w:t xml:space="preserve">（姓名、职务、身份证号）    </w:t>
      </w:r>
      <w:r>
        <w:rPr>
          <w:rFonts w:hint="eastAsia" w:ascii="仿宋_GB2312" w:hAnsi="仿宋_GB2312" w:eastAsia="仿宋_GB2312" w:cs="仿宋_GB2312"/>
          <w:sz w:val="28"/>
          <w:szCs w:val="28"/>
        </w:rPr>
        <w:t>处理本项目</w:t>
      </w:r>
      <w:r>
        <w:rPr>
          <w:rFonts w:hint="eastAsia" w:ascii="仿宋_GB2312" w:hAnsi="仿宋_GB2312" w:eastAsia="仿宋_GB2312" w:cs="仿宋_GB2312"/>
          <w:sz w:val="28"/>
          <w:szCs w:val="28"/>
          <w:u w:val="single"/>
        </w:rPr>
        <w:t>石井净</w:t>
      </w:r>
      <w:r>
        <w:rPr>
          <w:rFonts w:hint="eastAsia" w:ascii="仿宋_GB2312" w:hAnsi="仿宋_GB2312" w:eastAsia="仿宋_GB2312" w:cs="仿宋_GB2312"/>
          <w:sz w:val="28"/>
          <w:szCs w:val="28"/>
          <w:u w:val="single"/>
          <w:lang w:val="en-US" w:eastAsia="zh-CN"/>
        </w:rPr>
        <w:t>水</w:t>
      </w:r>
      <w:r>
        <w:rPr>
          <w:rFonts w:hint="eastAsia" w:ascii="仿宋_GB2312" w:hAnsi="仿宋_GB2312" w:eastAsia="仿宋_GB2312" w:cs="仿宋_GB2312"/>
          <w:sz w:val="28"/>
          <w:szCs w:val="28"/>
          <w:u w:val="single"/>
        </w:rPr>
        <w:t>分公司手机信号覆盖工程</w:t>
      </w:r>
      <w:r>
        <w:rPr>
          <w:rFonts w:hint="eastAsia" w:ascii="仿宋_GB2312" w:hAnsi="仿宋_GB2312" w:eastAsia="仿宋_GB2312" w:cs="仿宋_GB2312"/>
          <w:sz w:val="28"/>
          <w:szCs w:val="28"/>
        </w:rPr>
        <w:t>，项目编</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的现场踏勘事宜。</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注：基于疫情防控形势，授权委托人须通过“广州净水公司”微信公众号（提前或现场）预约，填写访客预约信息（包括：1.行程14天内未有中高风险区域记录的行程截图；2.穗康码为绿码的截图等）提交。待被访部室审核员审批通过后，凭访客手机生成的“通行访客码”通行。于门岗处测温并扫码填写调查问卷，手机显示问卷“提交成功”后方可进入厂区。）</w:t>
      </w:r>
    </w:p>
    <w:p>
      <w:pPr>
        <w:spacing w:line="360" w:lineRule="auto"/>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pStyle w:val="26"/>
      </w:pP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报价单位法定代表人（或法定授权代表）签字：</w:t>
      </w:r>
      <w:r>
        <w:rPr>
          <w:rFonts w:hint="eastAsia" w:ascii="仿宋_GB2312" w:hAnsi="仿宋_GB2312" w:eastAsia="仿宋_GB2312" w:cs="仿宋_GB2312"/>
          <w:sz w:val="28"/>
          <w:szCs w:val="28"/>
          <w:u w:val="single"/>
        </w:rPr>
        <w:t xml:space="preserve">                   </w:t>
      </w:r>
    </w:p>
    <w:p>
      <w:pPr>
        <w:adjustRightInd w:val="0"/>
        <w:snapToGrid w:val="0"/>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报价单位名称（签章）：</w:t>
      </w:r>
      <w:r>
        <w:rPr>
          <w:rFonts w:hint="eastAsia" w:ascii="仿宋_GB2312" w:hAnsi="仿宋_GB2312" w:eastAsia="仿宋_GB2312" w:cs="仿宋_GB2312"/>
          <w:sz w:val="28"/>
          <w:szCs w:val="28"/>
          <w:u w:val="single"/>
        </w:rPr>
        <w:t xml:space="preserve">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pStyle w:val="26"/>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石井净分公司（盖章）</w:t>
            </w:r>
          </w:p>
          <w:p>
            <w:pPr>
              <w:spacing w:line="360" w:lineRule="auto"/>
              <w:rPr>
                <w:rFonts w:ascii="仿宋_GB2312" w:hAnsi="仿宋_GB2312" w:eastAsia="仿宋_GB2312" w:cs="仿宋_GB2312"/>
                <w:sz w:val="28"/>
                <w:szCs w:val="28"/>
              </w:rPr>
            </w:pP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经办人：鲍工</w:t>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联系电话：17875130325</w:t>
            </w:r>
          </w:p>
        </w:tc>
      </w:tr>
    </w:tbl>
    <w:p>
      <w:pPr>
        <w:pStyle w:val="19"/>
        <w:ind w:left="0" w:leftChars="0" w:firstLine="0" w:firstLineChars="0"/>
        <w:rPr>
          <w:rFonts w:ascii="宋体" w:hAnsi="宋体"/>
          <w:sz w:val="28"/>
          <w:szCs w:val="28"/>
        </w:rPr>
      </w:pPr>
    </w:p>
    <w:p>
      <w:pPr>
        <w:pStyle w:val="11"/>
        <w:adjustRightInd w:val="0"/>
        <w:snapToGrid w:val="0"/>
        <w:spacing w:line="36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1"/>
        <w:adjustRightInd w:val="0"/>
        <w:snapToGrid w:val="0"/>
        <w:spacing w:line="560" w:lineRule="exact"/>
        <w:ind w:firstLine="542"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报价单位</w:t>
      </w:r>
      <w:r>
        <w:rPr>
          <w:rFonts w:hint="eastAsia" w:ascii="仿宋_GB2312" w:hAnsi="仿宋_GB2312" w:eastAsia="仿宋_GB2312" w:cs="仿宋_GB2312"/>
          <w:b w:val="0"/>
          <w:bCs/>
          <w:sz w:val="28"/>
          <w:szCs w:val="28"/>
          <w:lang w:val="zh-CN"/>
        </w:rPr>
        <w:t xml:space="preserve">须对本项目为单位的服务进行整体响应，任何只对其中一部分内容进行的响应都被视为无效响应。 </w:t>
      </w:r>
    </w:p>
    <w:p>
      <w:pPr>
        <w:pStyle w:val="11"/>
        <w:adjustRightInd w:val="0"/>
        <w:snapToGrid w:val="0"/>
        <w:spacing w:line="360" w:lineRule="auto"/>
        <w:ind w:firstLine="54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val="0"/>
          <w:bCs/>
          <w:sz w:val="28"/>
          <w:szCs w:val="28"/>
          <w:lang w:val="en-US" w:eastAsia="zh-CN"/>
        </w:rPr>
        <w:t>询价文件中</w:t>
      </w:r>
      <w:r>
        <w:rPr>
          <w:rFonts w:hint="eastAsia" w:ascii="仿宋_GB2312" w:hAnsi="仿宋_GB2312" w:eastAsia="仿宋_GB2312" w:cs="仿宋_GB2312"/>
          <w:b w:val="0"/>
          <w:bCs/>
          <w:sz w:val="28"/>
          <w:szCs w:val="28"/>
          <w:lang w:val="zh-CN"/>
        </w:rPr>
        <w:t>所有要求均为实质性响应条款，供应商如有任何一条负偏离则导致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lang w:val="zh-CN"/>
        </w:rPr>
        <w:t>无效。</w:t>
      </w:r>
    </w:p>
    <w:p>
      <w:pPr>
        <w:pStyle w:val="11"/>
        <w:numPr>
          <w:ilvl w:val="0"/>
          <w:numId w:val="3"/>
        </w:numPr>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pStyle w:val="11"/>
        <w:adjustRightInd w:val="0"/>
        <w:snapToGrid w:val="0"/>
        <w:spacing w:line="300" w:lineRule="auto"/>
        <w:ind w:firstLine="542" w:firstLineChars="200"/>
        <w:rPr>
          <w:rFonts w:hAnsi="宋体" w:cs="Times New Roman"/>
          <w:bCs/>
          <w:sz w:val="28"/>
          <w:szCs w:val="28"/>
        </w:rPr>
      </w:pPr>
      <w:r>
        <w:rPr>
          <w:rFonts w:hint="eastAsia" w:ascii="仿宋_GB2312" w:hAnsi="仿宋_GB2312" w:cs="仿宋_GB2312"/>
          <w:color w:val="FF0000"/>
          <w:sz w:val="28"/>
          <w:szCs w:val="28"/>
        </w:rPr>
        <w:t xml:space="preserve"> </w:t>
      </w:r>
      <w:r>
        <w:rPr>
          <w:rFonts w:hint="eastAsia" w:ascii="仿宋" w:hAnsi="仿宋" w:eastAsia="仿宋" w:cs="Times New Roman"/>
          <w:sz w:val="28"/>
          <w:szCs w:val="28"/>
        </w:rPr>
        <w:t>厂区采用的是地埋式处理工艺，在美化城市的同时，由于地下厂存在空间区域隔离多，设备干扰大，无通讯等弊端，存在移动办公及信息沟通不通畅的情况，浪费了人力资源，从而降低了生产工作效率。</w:t>
      </w:r>
    </w:p>
    <w:p>
      <w:pPr>
        <w:pStyle w:val="26"/>
        <w:rPr>
          <w:b/>
          <w:bCs/>
          <w:sz w:val="32"/>
          <w:szCs w:val="32"/>
        </w:rPr>
      </w:pPr>
      <w:r>
        <w:rPr>
          <w:rFonts w:hint="eastAsia"/>
          <w:b/>
          <w:bCs/>
          <w:sz w:val="32"/>
          <w:szCs w:val="32"/>
        </w:rPr>
        <w:t>工程量清单</w:t>
      </w:r>
    </w:p>
    <w:p>
      <w:pPr>
        <w:pStyle w:val="26"/>
      </w:pPr>
    </w:p>
    <w:tbl>
      <w:tblPr>
        <w:tblStyle w:val="20"/>
        <w:tblW w:w="4999" w:type="pct"/>
        <w:tblInd w:w="0" w:type="dxa"/>
        <w:tblLayout w:type="autofit"/>
        <w:tblCellMar>
          <w:top w:w="0" w:type="dxa"/>
          <w:left w:w="108" w:type="dxa"/>
          <w:bottom w:w="0" w:type="dxa"/>
          <w:right w:w="108" w:type="dxa"/>
        </w:tblCellMar>
      </w:tblPr>
      <w:tblGrid>
        <w:gridCol w:w="1036"/>
        <w:gridCol w:w="1355"/>
        <w:gridCol w:w="1037"/>
        <w:gridCol w:w="3536"/>
        <w:gridCol w:w="1084"/>
        <w:gridCol w:w="1010"/>
      </w:tblGrid>
      <w:tr>
        <w:tblPrEx>
          <w:tblCellMar>
            <w:top w:w="0" w:type="dxa"/>
            <w:left w:w="108" w:type="dxa"/>
            <w:bottom w:w="0" w:type="dxa"/>
            <w:right w:w="108" w:type="dxa"/>
          </w:tblCellMar>
        </w:tblPrEx>
        <w:trPr>
          <w:trHeight w:val="280" w:hRule="atLeast"/>
        </w:trPr>
        <w:tc>
          <w:tcPr>
            <w:tcW w:w="57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序号</w:t>
            </w:r>
          </w:p>
        </w:tc>
        <w:tc>
          <w:tcPr>
            <w:tcW w:w="74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项目编码</w:t>
            </w:r>
          </w:p>
        </w:tc>
        <w:tc>
          <w:tcPr>
            <w:tcW w:w="57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项目名称</w:t>
            </w:r>
          </w:p>
        </w:tc>
        <w:tc>
          <w:tcPr>
            <w:tcW w:w="195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项目特征描述</w:t>
            </w:r>
          </w:p>
        </w:tc>
        <w:tc>
          <w:tcPr>
            <w:tcW w:w="59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计量单位</w:t>
            </w:r>
          </w:p>
        </w:tc>
        <w:tc>
          <w:tcPr>
            <w:tcW w:w="557"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工程量</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31102002002</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室内天线</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1.名称：室内天线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2.规格型号：室内吸顶全向天线(低频2dBi/高频5dBi)</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副</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416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2</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31102004001</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同轴电缆</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1.名称：阻燃馈线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2.规格型号：1/2"普通馈线</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9077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3</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31102004002</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同轴电缆</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1.名称：阻燃馈线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2.规格型号：7/8"普通馈线</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18099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4</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30404017001</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配电箱</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1.名称：配电箱</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2.规格型号：标准</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3.挂墙式安装</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台</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7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5</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31102007003</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1.名称：功分器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2.规格型号：三功分器</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40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6</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31102007004</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1.名称：功分器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2.规格型号：高品质二功分（300W)</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348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7</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31102007006</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2.规格型号：室内腔体耦合器10dB</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84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8</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31102007007</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2.规格型号：室内腔体耦合器15dB</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80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9</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31102007008</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2.规格型号：室内腔体耦合器20dB</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20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10</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31102007009</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2.规格型号：室内腔体耦合器30dB</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1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11</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31102007010</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2.规格型号：高品质耦合器05dB(300W)</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96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12</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31102007011</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2.规格型号：高品质耦合器06dB(300W)</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16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13</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30411001001</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1.名称：PVC管</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2.规格型号：φ32mm</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2000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14</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30411001002</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1.名称：PVC管</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2.规格型号：φ40mm</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2000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15</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30411001003</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1.名称：波纹管</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2.规格型号：φ32mm</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400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16</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30411001004</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1.名称：波纹管</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2.规格型号：φ40mm</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400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17</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30411002001</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线槽</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1.名称：PVC难燃线槽</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2.规格型号：100*40mm</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26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18</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30411004001</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配线</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1.名称：电源线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2.规格型号：2.5*3mm²</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220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19</w:t>
            </w:r>
          </w:p>
        </w:tc>
        <w:tc>
          <w:tcPr>
            <w:tcW w:w="748"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30411004002</w:t>
            </w:r>
          </w:p>
        </w:tc>
        <w:tc>
          <w:tcPr>
            <w:tcW w:w="57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配线</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1.名称：地线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2.规格型号：ZRBVV-16mm²</w:t>
            </w:r>
          </w:p>
        </w:tc>
        <w:tc>
          <w:tcPr>
            <w:tcW w:w="598"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557" w:type="pct"/>
            <w:tcBorders>
              <w:top w:val="nil"/>
              <w:left w:val="single" w:color="auto" w:sz="4" w:space="0"/>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165 </w:t>
            </w:r>
          </w:p>
        </w:tc>
      </w:tr>
      <w:tr>
        <w:tblPrEx>
          <w:tblCellMar>
            <w:top w:w="0" w:type="dxa"/>
            <w:left w:w="108" w:type="dxa"/>
            <w:bottom w:w="0" w:type="dxa"/>
            <w:right w:w="108" w:type="dxa"/>
          </w:tblCellMar>
        </w:tblPrEx>
        <w:trPr>
          <w:trHeight w:val="1156" w:hRule="atLeast"/>
        </w:trPr>
        <w:tc>
          <w:tcPr>
            <w:tcW w:w="57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20</w:t>
            </w:r>
          </w:p>
        </w:tc>
        <w:tc>
          <w:tcPr>
            <w:tcW w:w="748"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kern w:val="0"/>
                <w:sz w:val="20"/>
              </w:rPr>
            </w:pPr>
            <w:r>
              <w:rPr>
                <w:rFonts w:hint="eastAsia" w:ascii="等线" w:hAnsi="等线" w:eastAsia="等线" w:cs="宋体"/>
                <w:kern w:val="0"/>
                <w:sz w:val="20"/>
              </w:rPr>
              <w:t>31102007012</w:t>
            </w:r>
          </w:p>
        </w:tc>
        <w:tc>
          <w:tcPr>
            <w:tcW w:w="572"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kern w:val="0"/>
                <w:sz w:val="20"/>
              </w:rPr>
            </w:pPr>
            <w:r>
              <w:rPr>
                <w:rFonts w:hint="eastAsia" w:ascii="等线" w:hAnsi="等线" w:eastAsia="等线" w:cs="宋体"/>
                <w:kern w:val="0"/>
                <w:sz w:val="20"/>
              </w:rPr>
              <w:t>1/2N公头</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0"/>
              </w:rPr>
            </w:pPr>
            <w:r>
              <w:rPr>
                <w:rFonts w:hint="eastAsia" w:ascii="等线" w:hAnsi="等线" w:eastAsia="等线" w:cs="宋体"/>
                <w:kern w:val="0"/>
                <w:sz w:val="20"/>
              </w:rPr>
              <w:t>1.名称：1/2"N馈线公头</w:t>
            </w:r>
            <w:r>
              <w:rPr>
                <w:rFonts w:hint="eastAsia" w:ascii="等线" w:hAnsi="等线" w:eastAsia="等线" w:cs="宋体"/>
                <w:kern w:val="0"/>
                <w:sz w:val="20"/>
              </w:rPr>
              <w:br w:type="textWrapping"/>
            </w:r>
            <w:r>
              <w:rPr>
                <w:rFonts w:hint="eastAsia" w:ascii="等线" w:hAnsi="等线" w:eastAsia="等线" w:cs="宋体"/>
                <w:kern w:val="0"/>
                <w:sz w:val="20"/>
              </w:rPr>
              <w:t>2.规格型号：1/2"N馈线公头</w:t>
            </w:r>
          </w:p>
        </w:tc>
        <w:tc>
          <w:tcPr>
            <w:tcW w:w="598" w:type="pct"/>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kern w:val="0"/>
                <w:sz w:val="20"/>
              </w:rPr>
            </w:pPr>
            <w:r>
              <w:rPr>
                <w:rFonts w:hint="eastAsia" w:ascii="等线" w:hAnsi="等线" w:eastAsia="等线" w:cs="宋体"/>
                <w:kern w:val="0"/>
                <w:sz w:val="20"/>
              </w:rPr>
              <w:t>个</w:t>
            </w:r>
          </w:p>
        </w:tc>
        <w:tc>
          <w:tcPr>
            <w:tcW w:w="557" w:type="pct"/>
            <w:tcBorders>
              <w:top w:val="nil"/>
              <w:left w:val="nil"/>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2448 </w:t>
            </w:r>
          </w:p>
        </w:tc>
      </w:tr>
      <w:tr>
        <w:tblPrEx>
          <w:tblCellMar>
            <w:top w:w="0" w:type="dxa"/>
            <w:left w:w="108" w:type="dxa"/>
            <w:bottom w:w="0" w:type="dxa"/>
            <w:right w:w="108" w:type="dxa"/>
          </w:tblCellMar>
        </w:tblPrEx>
        <w:trPr>
          <w:trHeight w:val="1156" w:hRule="atLeast"/>
        </w:trPr>
        <w:tc>
          <w:tcPr>
            <w:tcW w:w="572" w:type="pct"/>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748"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kern w:val="0"/>
                <w:sz w:val="20"/>
              </w:rPr>
            </w:pPr>
            <w:r>
              <w:rPr>
                <w:rFonts w:hint="eastAsia" w:ascii="等线" w:hAnsi="等线" w:eastAsia="等线" w:cs="宋体"/>
                <w:kern w:val="0"/>
                <w:sz w:val="20"/>
              </w:rPr>
              <w:t>31102007013</w:t>
            </w:r>
          </w:p>
        </w:tc>
        <w:tc>
          <w:tcPr>
            <w:tcW w:w="572"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kern w:val="0"/>
                <w:sz w:val="20"/>
              </w:rPr>
            </w:pPr>
            <w:r>
              <w:rPr>
                <w:rFonts w:hint="eastAsia" w:ascii="等线" w:hAnsi="等线" w:eastAsia="等线" w:cs="宋体"/>
                <w:kern w:val="0"/>
                <w:sz w:val="20"/>
              </w:rPr>
              <w:t>7/7N公头</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0"/>
              </w:rPr>
            </w:pPr>
            <w:r>
              <w:rPr>
                <w:rFonts w:hint="eastAsia" w:ascii="等线" w:hAnsi="等线" w:eastAsia="等线" w:cs="宋体"/>
                <w:kern w:val="0"/>
                <w:sz w:val="20"/>
              </w:rPr>
              <w:t>1名称：7/8"N馈线公头</w:t>
            </w:r>
            <w:r>
              <w:rPr>
                <w:rFonts w:hint="eastAsia" w:ascii="等线" w:hAnsi="等线" w:eastAsia="等线" w:cs="宋体"/>
                <w:kern w:val="0"/>
                <w:sz w:val="20"/>
              </w:rPr>
              <w:br w:type="textWrapping"/>
            </w:r>
            <w:r>
              <w:rPr>
                <w:rFonts w:hint="eastAsia" w:ascii="等线" w:hAnsi="等线" w:eastAsia="等线" w:cs="宋体"/>
                <w:kern w:val="0"/>
                <w:sz w:val="20"/>
              </w:rPr>
              <w:t>2.规格型号：7/8"N馈线公头</w:t>
            </w:r>
          </w:p>
        </w:tc>
        <w:tc>
          <w:tcPr>
            <w:tcW w:w="598" w:type="pct"/>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kern w:val="0"/>
                <w:sz w:val="20"/>
              </w:rPr>
            </w:pPr>
            <w:r>
              <w:rPr>
                <w:rFonts w:hint="eastAsia" w:ascii="等线" w:hAnsi="等线" w:eastAsia="等线" w:cs="宋体"/>
                <w:kern w:val="0"/>
                <w:sz w:val="20"/>
              </w:rPr>
              <w:t>个</w:t>
            </w:r>
          </w:p>
        </w:tc>
        <w:tc>
          <w:tcPr>
            <w:tcW w:w="557" w:type="pct"/>
            <w:tcBorders>
              <w:top w:val="nil"/>
              <w:left w:val="nil"/>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1150 </w:t>
            </w:r>
          </w:p>
        </w:tc>
      </w:tr>
      <w:tr>
        <w:tblPrEx>
          <w:tblCellMar>
            <w:top w:w="0" w:type="dxa"/>
            <w:left w:w="108" w:type="dxa"/>
            <w:bottom w:w="0" w:type="dxa"/>
            <w:right w:w="108" w:type="dxa"/>
          </w:tblCellMar>
        </w:tblPrEx>
        <w:trPr>
          <w:trHeight w:val="1156" w:hRule="atLeast"/>
        </w:trPr>
        <w:tc>
          <w:tcPr>
            <w:tcW w:w="57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748"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kern w:val="0"/>
                <w:sz w:val="20"/>
              </w:rPr>
            </w:pPr>
            <w:r>
              <w:rPr>
                <w:rFonts w:hint="eastAsia" w:ascii="等线" w:hAnsi="等线" w:eastAsia="等线" w:cs="宋体"/>
                <w:kern w:val="0"/>
                <w:sz w:val="20"/>
              </w:rPr>
              <w:t>　</w:t>
            </w:r>
          </w:p>
        </w:tc>
        <w:tc>
          <w:tcPr>
            <w:tcW w:w="572"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kern w:val="0"/>
                <w:sz w:val="20"/>
              </w:rPr>
            </w:pPr>
            <w:r>
              <w:rPr>
                <w:rFonts w:hint="eastAsia" w:ascii="等线" w:hAnsi="等线" w:eastAsia="等线" w:cs="宋体"/>
                <w:kern w:val="0"/>
                <w:sz w:val="20"/>
              </w:rPr>
              <w:t>施工费</w:t>
            </w:r>
          </w:p>
        </w:tc>
        <w:tc>
          <w:tcPr>
            <w:tcW w:w="1951" w:type="pct"/>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0"/>
              </w:rPr>
            </w:pPr>
            <w:r>
              <w:rPr>
                <w:rFonts w:hint="eastAsia" w:ascii="等线" w:hAnsi="等线" w:eastAsia="等线" w:cs="宋体"/>
                <w:kern w:val="0"/>
                <w:sz w:val="20"/>
              </w:rPr>
              <w:t>主材加辅材*18%</w:t>
            </w:r>
          </w:p>
        </w:tc>
        <w:tc>
          <w:tcPr>
            <w:tcW w:w="598" w:type="pct"/>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kern w:val="0"/>
                <w:sz w:val="20"/>
              </w:rPr>
            </w:pPr>
            <w:r>
              <w:rPr>
                <w:rFonts w:hint="eastAsia" w:ascii="等线" w:hAnsi="等线" w:eastAsia="等线" w:cs="宋体"/>
                <w:kern w:val="0"/>
                <w:sz w:val="20"/>
              </w:rPr>
              <w:t>站</w:t>
            </w:r>
          </w:p>
        </w:tc>
        <w:tc>
          <w:tcPr>
            <w:tcW w:w="557" w:type="pct"/>
            <w:tcBorders>
              <w:top w:val="nil"/>
              <w:left w:val="nil"/>
              <w:bottom w:val="single" w:color="auto" w:sz="4" w:space="0"/>
              <w:right w:val="single" w:color="auto" w:sz="4" w:space="0"/>
            </w:tcBorders>
            <w:shd w:val="clear" w:color="000000" w:fill="FFFFFF"/>
            <w:vAlign w:val="center"/>
          </w:tcPr>
          <w:p>
            <w:pPr>
              <w:widowControl/>
              <w:jc w:val="right"/>
              <w:rPr>
                <w:rFonts w:ascii="等线" w:hAnsi="等线" w:eastAsia="等线" w:cs="宋体"/>
                <w:kern w:val="0"/>
                <w:sz w:val="20"/>
              </w:rPr>
            </w:pPr>
            <w:r>
              <w:rPr>
                <w:rFonts w:hint="eastAsia" w:ascii="等线" w:hAnsi="等线" w:eastAsia="等线" w:cs="宋体"/>
                <w:kern w:val="0"/>
                <w:sz w:val="20"/>
              </w:rPr>
              <w:t xml:space="preserve">1 </w:t>
            </w:r>
          </w:p>
        </w:tc>
      </w:tr>
    </w:tbl>
    <w:p>
      <w:pPr>
        <w:pStyle w:val="11"/>
        <w:numPr>
          <w:ilvl w:val="255"/>
          <w:numId w:val="0"/>
        </w:numPr>
        <w:adjustRightInd w:val="0"/>
        <w:snapToGrid w:val="0"/>
        <w:spacing w:line="360" w:lineRule="auto"/>
        <w:rPr>
          <w:rFonts w:ascii="仿宋_GB2312" w:hAnsi="仿宋_GB2312" w:eastAsia="仿宋_GB2312" w:cs="仿宋_GB2312"/>
          <w:b/>
          <w:sz w:val="28"/>
          <w:szCs w:val="28"/>
          <w:lang w:val="zh-CN"/>
        </w:rPr>
      </w:pPr>
    </w:p>
    <w:p>
      <w:pPr>
        <w:pStyle w:val="11"/>
        <w:numPr>
          <w:ilvl w:val="255"/>
          <w:numId w:val="0"/>
        </w:num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autoSpaceDE w:val="0"/>
        <w:autoSpaceDN w:val="0"/>
        <w:ind w:firstLine="542" w:firstLineChars="200"/>
        <w:jc w:val="left"/>
        <w:rPr>
          <w:rFonts w:ascii="仿宋" w:hAnsi="仿宋" w:eastAsia="仿宋"/>
          <w:sz w:val="28"/>
          <w:szCs w:val="28"/>
        </w:rPr>
      </w:pPr>
      <w:r>
        <w:rPr>
          <w:rFonts w:hint="eastAsia" w:ascii="仿宋" w:hAnsi="仿宋" w:eastAsia="仿宋"/>
          <w:sz w:val="28"/>
          <w:szCs w:val="28"/>
        </w:rPr>
        <w:t>1.供货商所提供的设备和材料必须为全新原装的，并符合通信行业标准要求。</w:t>
      </w:r>
    </w:p>
    <w:p>
      <w:pPr>
        <w:autoSpaceDE w:val="0"/>
        <w:autoSpaceDN w:val="0"/>
        <w:ind w:firstLine="542" w:firstLineChars="200"/>
        <w:jc w:val="left"/>
        <w:rPr>
          <w:rFonts w:ascii="仿宋_GB2312" w:hAnsi="宋体" w:eastAsia="仿宋_GB2312" w:cs="仿宋_GB2312"/>
          <w:color w:val="000000"/>
          <w:sz w:val="28"/>
          <w:szCs w:val="28"/>
          <w:shd w:val="clear" w:color="auto" w:fill="FFFFFF"/>
        </w:rPr>
      </w:pPr>
      <w:r>
        <w:rPr>
          <w:rFonts w:hint="eastAsia" w:ascii="仿宋" w:hAnsi="仿宋" w:eastAsia="仿宋"/>
          <w:sz w:val="28"/>
          <w:szCs w:val="28"/>
        </w:rPr>
        <w:t>2.供应商具方案图纸设计和工程施工安装能力，工程质量符合运营商验收标求。</w:t>
      </w:r>
    </w:p>
    <w:p>
      <w:pPr>
        <w:pStyle w:val="11"/>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numPr>
          <w:ilvl w:val="255"/>
          <w:numId w:val="0"/>
        </w:numPr>
        <w:spacing w:line="360" w:lineRule="auto"/>
        <w:ind w:firstLine="54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1.货期：设备材料</w:t>
      </w:r>
      <w:r>
        <w:rPr>
          <w:rFonts w:hint="eastAsia" w:ascii="仿宋_GB2312" w:hAnsi="仿宋_GB2312" w:eastAsia="仿宋_GB2312" w:cs="仿宋_GB2312"/>
          <w:sz w:val="28"/>
          <w:szCs w:val="28"/>
          <w:lang w:val="en-US" w:eastAsia="zh-CN"/>
        </w:rPr>
        <w:t>到货7天，工程安装和开通60天。</w:t>
      </w:r>
    </w:p>
    <w:p>
      <w:pPr>
        <w:numPr>
          <w:ilvl w:val="255"/>
          <w:numId w:val="0"/>
        </w:numPr>
        <w:spacing w:line="360" w:lineRule="auto"/>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2.质量要求：供货商所提供的设备必须为全新原装的。</w:t>
      </w:r>
    </w:p>
    <w:p>
      <w:pPr>
        <w:numPr>
          <w:ilvl w:val="255"/>
          <w:numId w:val="0"/>
        </w:numPr>
        <w:spacing w:line="360" w:lineRule="auto"/>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3.保修期（保养期）：自</w:t>
      </w: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rPr>
        <w:t>之日</w:t>
      </w:r>
      <w:r>
        <w:rPr>
          <w:rFonts w:hint="eastAsia" w:ascii="仿宋_GB2312" w:hAnsi="仿宋_GB2312" w:eastAsia="仿宋_GB2312" w:cs="仿宋_GB2312"/>
          <w:sz w:val="28"/>
          <w:szCs w:val="28"/>
          <w:lang w:val="en-US" w:eastAsia="zh-CN"/>
        </w:rPr>
        <w:t>起</w:t>
      </w:r>
      <w:r>
        <w:rPr>
          <w:rFonts w:hint="eastAsia" w:ascii="仿宋_GB2312" w:hAnsi="仿宋_GB2312" w:eastAsia="仿宋_GB2312" w:cs="仿宋_GB2312"/>
          <w:sz w:val="28"/>
          <w:szCs w:val="28"/>
        </w:rPr>
        <w:t>保修一年。</w:t>
      </w:r>
    </w:p>
    <w:p>
      <w:pPr>
        <w:numPr>
          <w:ilvl w:val="255"/>
          <w:numId w:val="0"/>
        </w:numPr>
        <w:spacing w:line="360" w:lineRule="auto"/>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4.发包人将自承包商履行完合同义务之日起三十个工作日内组织验收，验收要求、验收标准及方法如下：</w:t>
      </w:r>
    </w:p>
    <w:p>
      <w:pPr>
        <w:numPr>
          <w:ilvl w:val="255"/>
          <w:numId w:val="0"/>
        </w:numPr>
        <w:spacing w:line="360" w:lineRule="auto"/>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autoSpaceDE w:val="0"/>
        <w:autoSpaceDN w:val="0"/>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5.安全文明施工要求：</w:t>
      </w:r>
    </w:p>
    <w:p>
      <w:pPr>
        <w:autoSpaceDE w:val="0"/>
        <w:autoSpaceDN w:val="0"/>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firstLine="542" w:firstLineChars="20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6.总包及分包规定：</w:t>
      </w:r>
    </w:p>
    <w:p>
      <w:pPr>
        <w:autoSpaceDE w:val="0"/>
        <w:autoSpaceDN w:val="0"/>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形式。</w:t>
      </w:r>
    </w:p>
    <w:p>
      <w:pPr>
        <w:autoSpaceDE w:val="0"/>
        <w:autoSpaceDN w:val="0"/>
        <w:spacing w:line="500" w:lineRule="exact"/>
        <w:ind w:left="2257" w:leftChars="267" w:hanging="1721" w:hangingChars="635"/>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w:t>
      </w:r>
      <w:r>
        <w:rPr>
          <w:rFonts w:hint="eastAsia" w:ascii="仿宋_GB2312" w:hAnsi="仿宋_GB2312" w:eastAsia="仿宋_GB2312" w:cs="仿宋_GB2312"/>
          <w:sz w:val="28"/>
          <w:szCs w:val="28"/>
        </w:rPr>
        <w:t>包干。</w:t>
      </w:r>
    </w:p>
    <w:p>
      <w:pPr>
        <w:pStyle w:val="11"/>
        <w:adjustRightInd w:val="0"/>
        <w:snapToGrid w:val="0"/>
        <w:spacing w:line="300" w:lineRule="auto"/>
        <w:jc w:val="both"/>
        <w:rPr>
          <w:rFonts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ascii="仿宋_GB2312" w:hAnsi="仿宋_GB2312" w:eastAsia="仿宋_GB2312" w:cs="仿宋_GB2312"/>
          <w:b/>
          <w:sz w:val="28"/>
          <w:szCs w:val="28"/>
        </w:rPr>
      </w:pPr>
      <w:bookmarkStart w:id="32" w:name="_GoBack"/>
      <w:bookmarkEnd w:id="32"/>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11"/>
        <w:adjustRightInd w:val="0"/>
        <w:snapToGrid w:val="0"/>
        <w:spacing w:line="300" w:lineRule="auto"/>
        <w:ind w:left="560"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1.“询价人”是指：</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sz w:val="28"/>
          <w:szCs w:val="28"/>
        </w:rPr>
        <w:t>。</w:t>
      </w:r>
    </w:p>
    <w:p>
      <w:pPr>
        <w:pStyle w:val="11"/>
        <w:tabs>
          <w:tab w:val="left" w:pos="360"/>
        </w:tabs>
        <w:adjustRightInd w:val="0"/>
        <w:snapToGrid w:val="0"/>
        <w:spacing w:line="300" w:lineRule="auto"/>
        <w:ind w:left="560"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2.合格的报价单位:</w:t>
      </w:r>
      <w:r>
        <w:rPr>
          <w:rFonts w:hint="eastAsia" w:ascii="仿宋_GB2312" w:hAnsi="仿宋_GB2312" w:eastAsia="仿宋_GB2312" w:cs="仿宋_GB2312"/>
          <w:kern w:val="0"/>
          <w:sz w:val="28"/>
          <w:szCs w:val="28"/>
        </w:rPr>
        <w:t>符合询价文件规定资格</w:t>
      </w:r>
      <w:r>
        <w:rPr>
          <w:rFonts w:hint="eastAsia" w:ascii="仿宋_GB2312" w:hAnsi="仿宋_GB2312" w:eastAsia="仿宋_GB2312" w:cs="仿宋_GB2312"/>
          <w:sz w:val="28"/>
          <w:szCs w:val="28"/>
          <w:lang w:val="zh-CN"/>
        </w:rPr>
        <w:t>要求</w:t>
      </w:r>
      <w:r>
        <w:rPr>
          <w:rFonts w:hint="eastAsia" w:ascii="仿宋_GB2312" w:hAnsi="仿宋_GB2312" w:eastAsia="仿宋_GB2312" w:cs="仿宋_GB2312"/>
          <w:kern w:val="0"/>
          <w:sz w:val="28"/>
          <w:szCs w:val="28"/>
        </w:rPr>
        <w:t>的报价单位。</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3.“承包人”是指经法定程序确认并授以合同的报价单位。</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5．适用范围:本询价文件适用于本报价邀请中所述项目的询价。</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 询价文件的构成</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6.1询价文件包括但不限于下列文件:</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1）报价邀请函</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2) 项目内容</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3) 报价单位须知</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4) 合同书格式</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5) 询价响应文件格式</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6) 在询价过程中由询价人发出的修正和补充文件等</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 询价文件的澄清或修改</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7.2任何要求对询价文件进行澄清的报价单位，均应以书面形式通知询价人。询价人对其收到的书面的对询价文件的澄清要求均以书面形式</w:t>
      </w:r>
      <w:r>
        <w:rPr>
          <w:rFonts w:hint="eastAsia" w:ascii="仿宋" w:hAnsi="仿宋" w:eastAsia="仿宋" w:cs="仿宋_GB2312"/>
          <w:sz w:val="28"/>
          <w:szCs w:val="28"/>
        </w:rPr>
        <w:t>予以答复</w:t>
      </w:r>
      <w:r>
        <w:rPr>
          <w:rFonts w:hint="eastAsia" w:ascii="仿宋_GB2312" w:hAnsi="仿宋_GB2312" w:eastAsia="仿宋_GB2312" w:cs="仿宋_GB2312"/>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７.3询价文件的修改或澄清将以</w:t>
      </w:r>
      <w:r>
        <w:rPr>
          <w:rFonts w:hint="eastAsia" w:ascii="仿宋" w:hAnsi="仿宋" w:eastAsia="仿宋" w:cs="仿宋_GB2312"/>
          <w:sz w:val="28"/>
          <w:szCs w:val="28"/>
        </w:rPr>
        <w:t>书面形式通知所有购买询价文件的报价单位或以</w:t>
      </w:r>
      <w:r>
        <w:rPr>
          <w:rFonts w:hint="eastAsia" w:ascii="仿宋_GB2312" w:hAnsi="仿宋_GB2312" w:eastAsia="仿宋_GB2312" w:cs="仿宋_GB2312"/>
          <w:sz w:val="28"/>
          <w:szCs w:val="28"/>
        </w:rPr>
        <w:t>净水公司门户网站公告的形式发布，并对其具有约束力。</w:t>
      </w:r>
      <w:r>
        <w:rPr>
          <w:rFonts w:hint="eastAsia" w:ascii="仿宋" w:hAnsi="仿宋" w:eastAsia="仿宋" w:cs="仿宋_GB2312"/>
          <w:sz w:val="28"/>
          <w:szCs w:val="28"/>
        </w:rPr>
        <w:t>报价单位在收到上述通知后，应立即向询价人回函确认。</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7.4询价人可以视询价具体情况，延长递交询价响应文件截止时间，并将变更时间以</w:t>
      </w:r>
      <w:r>
        <w:rPr>
          <w:rFonts w:hint="eastAsia" w:ascii="仿宋" w:hAnsi="仿宋" w:eastAsia="仿宋" w:cs="仿宋_GB2312"/>
          <w:sz w:val="28"/>
          <w:szCs w:val="28"/>
        </w:rPr>
        <w:t>书面形式</w:t>
      </w:r>
      <w:r>
        <w:rPr>
          <w:rFonts w:hint="eastAsia" w:ascii="仿宋_GB2312" w:hAnsi="仿宋_GB2312" w:eastAsia="仿宋_GB2312" w:cs="仿宋_GB2312"/>
          <w:sz w:val="28"/>
          <w:szCs w:val="28"/>
        </w:rPr>
        <w:t>通知所有询价文件收受人</w:t>
      </w:r>
      <w:r>
        <w:rPr>
          <w:rFonts w:hint="eastAsia" w:ascii="仿宋" w:hAnsi="仿宋" w:eastAsia="仿宋" w:cs="仿宋_GB2312"/>
          <w:sz w:val="28"/>
          <w:szCs w:val="28"/>
        </w:rPr>
        <w:t>或以</w:t>
      </w:r>
      <w:r>
        <w:rPr>
          <w:rFonts w:hint="eastAsia" w:ascii="仿宋_GB2312" w:hAnsi="仿宋_GB2312" w:eastAsia="仿宋_GB2312" w:cs="仿宋_GB2312"/>
          <w:sz w:val="28"/>
          <w:szCs w:val="28"/>
        </w:rPr>
        <w:t>净水公司门户网站公告的形式发布。</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7.5 书面形式包括但不限于以纸质、电子邮件、门户网站信息公告等形式。</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三、询价响应文件的编制和数量</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8．询价响应费用</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9．报价的语言及计量</w:t>
      </w:r>
    </w:p>
    <w:p>
      <w:pPr>
        <w:pStyle w:val="11"/>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10．询价响应文件的构成</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10.1报价单位编制的询价响应文件应包括但不少于本询价文件第四章《询价响应文件格式》的所有内容。</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 询价响应文件编制</w:t>
      </w:r>
    </w:p>
    <w:p>
      <w:pPr>
        <w:spacing w:line="300" w:lineRule="auto"/>
        <w:ind w:left="630" w:hanging="610" w:hangingChars="225"/>
        <w:rPr>
          <w:rFonts w:ascii="仿宋_GB2312" w:hAnsi="仿宋_GB2312" w:eastAsia="仿宋_GB2312" w:cs="仿宋_GB2312"/>
          <w:sz w:val="28"/>
          <w:szCs w:val="28"/>
        </w:rPr>
      </w:pPr>
      <w:r>
        <w:rPr>
          <w:rFonts w:hint="eastAsia" w:ascii="仿宋_GB2312" w:hAnsi="仿宋_GB2312" w:eastAsia="仿宋_GB2312" w:cs="仿宋_GB2312"/>
          <w:sz w:val="28"/>
          <w:szCs w:val="28"/>
        </w:rPr>
        <w:t>11.1报价单位应按响应文件格式编制询价响应文件。</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 报价</w:t>
      </w:r>
    </w:p>
    <w:p>
      <w:pPr>
        <w:autoSpaceDE w:val="0"/>
        <w:autoSpaceDN w:val="0"/>
        <w:adjustRightInd w:val="0"/>
        <w:snapToGrid w:val="0"/>
        <w:spacing w:line="300" w:lineRule="auto"/>
        <w:ind w:left="560" w:right="-148"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12.3任何有选择性报价的报价，将被视为无效报价。</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 报价人不得存在以下情形之一：</w:t>
      </w:r>
    </w:p>
    <w:p>
      <w:pPr>
        <w:pStyle w:val="11"/>
        <w:adjustRightInd w:val="0"/>
        <w:snapToGrid w:val="0"/>
        <w:spacing w:line="300" w:lineRule="auto"/>
        <w:ind w:firstLine="271"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1"/>
        <w:adjustRightInd w:val="0"/>
        <w:snapToGrid w:val="0"/>
        <w:spacing w:line="300" w:lineRule="auto"/>
        <w:ind w:firstLine="271" w:firstLineChars="1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11"/>
        <w:adjustRightInd w:val="0"/>
        <w:snapToGrid w:val="0"/>
        <w:spacing w:line="300" w:lineRule="auto"/>
        <w:ind w:firstLine="271" w:firstLineChars="1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11"/>
        <w:adjustRightInd w:val="0"/>
        <w:snapToGrid w:val="0"/>
        <w:spacing w:line="300" w:lineRule="auto"/>
        <w:ind w:firstLine="271" w:firstLineChars="100"/>
        <w:rPr>
          <w:rFonts w:ascii="仿宋" w:hAnsi="仿宋" w:eastAsia="仿宋" w:cs="仿宋_GB2312"/>
          <w:sz w:val="28"/>
          <w:szCs w:val="28"/>
        </w:rPr>
      </w:pPr>
      <w:r>
        <w:rPr>
          <w:rFonts w:hint="eastAsia" w:ascii="仿宋" w:hAnsi="仿宋" w:eastAsia="仿宋" w:cs="仿宋_GB2312"/>
          <w:sz w:val="28"/>
          <w:szCs w:val="28"/>
        </w:rPr>
        <w:t>（4）被依法暂停或者取消投标资格；</w:t>
      </w:r>
    </w:p>
    <w:p>
      <w:pPr>
        <w:pStyle w:val="11"/>
        <w:adjustRightInd w:val="0"/>
        <w:snapToGrid w:val="0"/>
        <w:spacing w:line="300" w:lineRule="auto"/>
        <w:ind w:firstLine="271" w:firstLineChars="1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11"/>
        <w:adjustRightInd w:val="0"/>
        <w:snapToGrid w:val="0"/>
        <w:spacing w:line="300" w:lineRule="auto"/>
        <w:ind w:firstLine="271" w:firstLineChars="1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11"/>
        <w:adjustRightInd w:val="0"/>
        <w:snapToGrid w:val="0"/>
        <w:spacing w:line="300" w:lineRule="auto"/>
        <w:ind w:firstLine="271" w:firstLineChars="100"/>
        <w:rPr>
          <w:rFonts w:ascii="仿宋" w:hAnsi="仿宋" w:eastAsia="仿宋" w:cs="仿宋_GB2312"/>
          <w:sz w:val="28"/>
          <w:szCs w:val="28"/>
        </w:rPr>
      </w:pPr>
      <w:r>
        <w:rPr>
          <w:rFonts w:hint="eastAsia" w:ascii="仿宋" w:hAnsi="仿宋" w:eastAsia="仿宋" w:cs="仿宋_GB2312"/>
          <w:sz w:val="28"/>
          <w:szCs w:val="28"/>
        </w:rPr>
        <w:t>（7）</w:t>
      </w:r>
      <w:r>
        <w:rPr>
          <w:rFonts w:ascii="仿宋" w:hAnsi="仿宋" w:eastAsia="仿宋" w:cs="仿宋_GB2312"/>
          <w:sz w:val="28"/>
          <w:szCs w:val="28"/>
        </w:rPr>
        <w:t>在参加本项目前3年内在</w:t>
      </w:r>
      <w:r>
        <w:rPr>
          <w:rFonts w:hint="eastAsia" w:ascii="仿宋" w:hAnsi="仿宋" w:eastAsia="仿宋" w:cs="仿宋_GB2312"/>
          <w:sz w:val="28"/>
          <w:szCs w:val="28"/>
        </w:rPr>
        <w:t>存在</w:t>
      </w:r>
      <w:r>
        <w:rPr>
          <w:rFonts w:ascii="仿宋" w:hAnsi="仿宋" w:eastAsia="仿宋" w:cs="仿宋_GB2312"/>
          <w:sz w:val="28"/>
          <w:szCs w:val="28"/>
        </w:rPr>
        <w:t>重大违法记录</w:t>
      </w:r>
      <w:r>
        <w:rPr>
          <w:rFonts w:hint="eastAsia" w:ascii="仿宋" w:hAnsi="仿宋" w:eastAsia="仿宋" w:cs="仿宋_GB2312"/>
          <w:sz w:val="28"/>
          <w:szCs w:val="28"/>
        </w:rPr>
        <w:t>；</w:t>
      </w:r>
    </w:p>
    <w:p>
      <w:pPr>
        <w:pStyle w:val="11"/>
        <w:adjustRightInd w:val="0"/>
        <w:snapToGrid w:val="0"/>
        <w:spacing w:line="300" w:lineRule="auto"/>
        <w:ind w:firstLine="271" w:firstLineChars="1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（8）被“全国企业信用信息公示系统”（网址：http://www.gsxt.gov.cn/）列入经营异常名录和严重违法企业名单；</w:t>
      </w:r>
    </w:p>
    <w:p>
      <w:pPr>
        <w:pStyle w:val="11"/>
        <w:adjustRightInd w:val="0"/>
        <w:snapToGrid w:val="0"/>
        <w:spacing w:line="300" w:lineRule="auto"/>
        <w:ind w:firstLine="271" w:firstLineChars="100"/>
        <w:rPr>
          <w:rFonts w:ascii="仿宋" w:hAnsi="仿宋" w:eastAsia="仿宋" w:cs="仿宋_GB2312"/>
          <w:sz w:val="28"/>
          <w:szCs w:val="28"/>
        </w:rPr>
      </w:pPr>
      <w:r>
        <w:rPr>
          <w:rFonts w:hint="eastAsia" w:ascii="仿宋" w:hAnsi="仿宋" w:eastAsia="仿宋" w:cs="仿宋_GB2312"/>
          <w:sz w:val="28"/>
          <w:szCs w:val="28"/>
        </w:rPr>
        <w:t>（9）</w:t>
      </w:r>
      <w:r>
        <w:rPr>
          <w:rFonts w:ascii="仿宋" w:hAnsi="仿宋" w:eastAsia="仿宋" w:cs="仿宋_GB2312"/>
          <w:sz w:val="28"/>
          <w:szCs w:val="28"/>
        </w:rPr>
        <w:t>被《信用中国》网站（www.creditchina.gov.cn）公示存在不良信用记录；</w:t>
      </w:r>
    </w:p>
    <w:p>
      <w:pPr>
        <w:pStyle w:val="11"/>
        <w:adjustRightInd w:val="0"/>
        <w:snapToGrid w:val="0"/>
        <w:spacing w:line="300" w:lineRule="auto"/>
        <w:ind w:firstLine="271" w:firstLineChars="100"/>
        <w:rPr>
          <w:rFonts w:ascii="仿宋" w:hAnsi="仿宋" w:eastAsia="仿宋" w:cs="仿宋_GB2312"/>
          <w:sz w:val="28"/>
          <w:szCs w:val="28"/>
        </w:rPr>
      </w:pPr>
      <w:r>
        <w:rPr>
          <w:rFonts w:hint="eastAsia" w:ascii="仿宋" w:hAnsi="仿宋" w:eastAsia="仿宋" w:cs="仿宋_GB2312"/>
          <w:sz w:val="28"/>
          <w:szCs w:val="28"/>
        </w:rPr>
        <w:t>（10）本项目截止时间前的半年中，在询价人组织的招标、询价活动中有被查实提供虚假材料的。</w:t>
      </w:r>
      <w:r>
        <w:rPr>
          <w:rFonts w:hint="eastAsia" w:ascii="仿宋" w:hAnsi="仿宋" w:eastAsia="仿宋" w:cs="仿宋_GB2312"/>
          <w:b/>
          <w:bCs/>
          <w:sz w:val="28"/>
          <w:szCs w:val="28"/>
        </w:rPr>
        <w:t xml:space="preserve"> </w:t>
      </w:r>
    </w:p>
    <w:p>
      <w:pPr>
        <w:pStyle w:val="11"/>
        <w:adjustRightInd w:val="0"/>
        <w:snapToGrid w:val="0"/>
        <w:spacing w:line="300" w:lineRule="auto"/>
        <w:ind w:left="544" w:leftChars="1"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 不接受联合体报价。</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14. 报价单位资格证明文件</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14.2资格证明文件必须真实有效，复印件必须加盖单位印章。</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15. 报价有效期</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15.1询价响应文件应在询价之日起</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16. 询价响应文件的数量和签署</w:t>
      </w:r>
    </w:p>
    <w:p>
      <w:pPr>
        <w:autoSpaceDE w:val="0"/>
        <w:autoSpaceDN w:val="0"/>
        <w:adjustRightInd w:val="0"/>
        <w:snapToGrid w:val="0"/>
        <w:spacing w:line="300"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16.1 报价单位应编制询价响应文件一式</w:t>
      </w:r>
      <w:r>
        <w:rPr>
          <w:rFonts w:hint="eastAsia" w:ascii="仿宋_GB2312" w:hAnsi="仿宋_GB2312" w:eastAsia="仿宋_GB2312" w:cs="仿宋_GB2312"/>
          <w:kern w:val="0"/>
          <w:sz w:val="28"/>
          <w:szCs w:val="28"/>
          <w:u w:val="single"/>
        </w:rPr>
        <w:t>2</w:t>
      </w:r>
      <w:r>
        <w:rPr>
          <w:rFonts w:hint="eastAsia" w:ascii="仿宋_GB2312" w:hAnsi="仿宋_GB2312" w:eastAsia="仿宋_GB2312" w:cs="仿宋_GB2312"/>
          <w:kern w:val="0"/>
          <w:sz w:val="28"/>
          <w:szCs w:val="28"/>
        </w:rPr>
        <w:t>份，其中正本一份和副本</w:t>
      </w:r>
      <w:r>
        <w:rPr>
          <w:rFonts w:hint="eastAsia" w:ascii="仿宋_GB2312" w:hAnsi="仿宋_GB2312" w:eastAsia="仿宋_GB2312" w:cs="仿宋_GB2312"/>
          <w:kern w:val="0"/>
          <w:sz w:val="28"/>
          <w:szCs w:val="28"/>
          <w:u w:val="single"/>
        </w:rPr>
        <w:t>各一</w:t>
      </w:r>
      <w:r>
        <w:rPr>
          <w:rFonts w:hint="eastAsia" w:ascii="仿宋_GB2312" w:hAnsi="仿宋_GB2312" w:eastAsia="仿宋_GB2312"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4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autoSpaceDE w:val="0"/>
        <w:autoSpaceDN w:val="0"/>
        <w:adjustRightInd w:val="0"/>
        <w:snapToGrid w:val="0"/>
        <w:spacing w:line="300" w:lineRule="auto"/>
        <w:ind w:left="560" w:right="32"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 询价响应文件的密封和标记</w:t>
      </w:r>
    </w:p>
    <w:p>
      <w:pPr>
        <w:pStyle w:val="11"/>
        <w:adjustRightInd w:val="0"/>
        <w:snapToGrid w:val="0"/>
        <w:spacing w:line="300" w:lineRule="auto"/>
        <w:ind w:left="63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17.1报价单位应将询价响应文件正本和副本用单独的信封密封，注明“正本”或“副本”字样。</w:t>
      </w:r>
    </w:p>
    <w:p>
      <w:pPr>
        <w:pStyle w:val="11"/>
        <w:adjustRightInd w:val="0"/>
        <w:snapToGrid w:val="0"/>
        <w:spacing w:line="300" w:lineRule="auto"/>
        <w:ind w:left="63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17.2每一密封信封均应：</w:t>
      </w:r>
    </w:p>
    <w:p>
      <w:pPr>
        <w:pStyle w:val="11"/>
        <w:adjustRightInd w:val="0"/>
        <w:snapToGrid w:val="0"/>
        <w:spacing w:line="300" w:lineRule="auto"/>
        <w:ind w:left="1385" w:leftChars="343" w:hanging="696"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（1）标明项目编号、项目名称，并注明“正本”或“副本”字样；</w:t>
      </w:r>
    </w:p>
    <w:p>
      <w:pPr>
        <w:pStyle w:val="11"/>
        <w:adjustRightInd w:val="0"/>
        <w:snapToGrid w:val="0"/>
        <w:spacing w:line="300" w:lineRule="auto"/>
        <w:ind w:left="1385" w:leftChars="343" w:hanging="696"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（2）注明“于（递交询价响应文件截止时间）之前不准启封”的字样。</w:t>
      </w:r>
    </w:p>
    <w:p>
      <w:pPr>
        <w:pStyle w:val="11"/>
        <w:adjustRightInd w:val="0"/>
        <w:snapToGrid w:val="0"/>
        <w:spacing w:line="300" w:lineRule="auto"/>
        <w:ind w:left="63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17.3如果信封未按本须知第17.1条和第17.2条要求密封的，询价人对误投或过早启封概不负责。</w:t>
      </w:r>
    </w:p>
    <w:p>
      <w:pPr>
        <w:pStyle w:val="11"/>
        <w:adjustRightInd w:val="0"/>
        <w:snapToGrid w:val="0"/>
        <w:spacing w:line="300" w:lineRule="auto"/>
        <w:ind w:left="63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18. 询价响应文件递交截止时间</w:t>
      </w:r>
    </w:p>
    <w:p>
      <w:pPr>
        <w:pStyle w:val="11"/>
        <w:adjustRightInd w:val="0"/>
        <w:snapToGrid w:val="0"/>
        <w:spacing w:line="264" w:lineRule="auto"/>
        <w:ind w:left="63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18.1询价人在《报价邀请函》中规定的地点和递交询价响应文件截止时间之前接收询价响应文件，超过截止时点后的询价响应文件将被拒绝。</w:t>
      </w:r>
    </w:p>
    <w:p>
      <w:pPr>
        <w:pStyle w:val="11"/>
        <w:adjustRightInd w:val="0"/>
        <w:snapToGrid w:val="0"/>
        <w:spacing w:line="264" w:lineRule="auto"/>
        <w:ind w:left="63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264" w:lineRule="auto"/>
        <w:ind w:right="32"/>
        <w:rPr>
          <w:rFonts w:ascii="仿宋_GB2312" w:hAnsi="仿宋_GB2312" w:eastAsia="仿宋_GB2312" w:cs="仿宋_GB2312"/>
          <w:sz w:val="28"/>
          <w:szCs w:val="28"/>
        </w:rPr>
      </w:pPr>
      <w:r>
        <w:rPr>
          <w:rFonts w:hint="eastAsia" w:ascii="仿宋_GB2312" w:hAnsi="仿宋_GB2312" w:eastAsia="仿宋_GB2312" w:cs="仿宋_GB2312"/>
          <w:sz w:val="28"/>
          <w:szCs w:val="28"/>
        </w:rPr>
        <w:t>19. 询价响应文件的修改和撤回</w:t>
      </w:r>
    </w:p>
    <w:p>
      <w:pPr>
        <w:pStyle w:val="11"/>
        <w:adjustRightInd w:val="0"/>
        <w:snapToGrid w:val="0"/>
        <w:spacing w:line="264" w:lineRule="auto"/>
        <w:ind w:left="63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678"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。从询价响应文件递交截止时间至报价单位承诺的报价有效期内，报价单位不得撤回其报价。</w:t>
      </w:r>
    </w:p>
    <w:p>
      <w:pPr>
        <w:pStyle w:val="11"/>
        <w:adjustRightInd w:val="0"/>
        <w:snapToGrid w:val="0"/>
        <w:spacing w:line="264" w:lineRule="auto"/>
        <w:ind w:left="420" w:right="32"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19.3 报价单位所提交的询价响应文件在询价结束后，无论成交与否都不退还。</w:t>
      </w:r>
    </w:p>
    <w:p>
      <w:pPr>
        <w:pStyle w:val="11"/>
        <w:adjustRightInd w:val="0"/>
        <w:snapToGrid w:val="0"/>
        <w:spacing w:line="264"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11"/>
        <w:adjustRightInd w:val="0"/>
        <w:snapToGrid w:val="0"/>
        <w:spacing w:line="264"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20. 询价小组</w:t>
      </w:r>
    </w:p>
    <w:p>
      <w:pPr>
        <w:autoSpaceDE w:val="0"/>
        <w:autoSpaceDN w:val="0"/>
        <w:adjustRightInd w:val="0"/>
        <w:snapToGrid w:val="0"/>
        <w:spacing w:line="264"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20.1 </w:t>
      </w:r>
      <w:r>
        <w:rPr>
          <w:rFonts w:hint="eastAsia" w:ascii="仿宋_GB2312" w:hAnsi="仿宋_GB2312" w:eastAsia="仿宋_GB2312" w:cs="仿宋_GB2312"/>
          <w:kern w:val="0"/>
          <w:sz w:val="28"/>
          <w:szCs w:val="28"/>
        </w:rPr>
        <w:t>评审由</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组建的询价小组负责。</w:t>
      </w:r>
    </w:p>
    <w:p>
      <w:pPr>
        <w:tabs>
          <w:tab w:val="left" w:pos="360"/>
        </w:tabs>
        <w:autoSpaceDE w:val="0"/>
        <w:autoSpaceDN w:val="0"/>
        <w:adjustRightInd w:val="0"/>
        <w:snapToGrid w:val="0"/>
        <w:spacing w:line="360"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20.2询价小组在评审过程中出现意见不一致时，遵循少数服从多数原则。</w:t>
      </w:r>
    </w:p>
    <w:p>
      <w:pPr>
        <w:autoSpaceDE w:val="0"/>
        <w:autoSpaceDN w:val="0"/>
        <w:adjustRightInd w:val="0"/>
        <w:snapToGrid w:val="0"/>
        <w:spacing w:line="360"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20.3询价小组依法根据询价文件的规定对询价响应文件进行评审,并据此推荐成交候选人。</w:t>
      </w:r>
    </w:p>
    <w:p>
      <w:pPr>
        <w:pStyle w:val="26"/>
        <w:spacing w:line="360" w:lineRule="auto"/>
        <w:rPr>
          <w:rFonts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6"/>
        <w:spacing w:line="360" w:lineRule="auto"/>
        <w:rPr>
          <w:rFonts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6"/>
        <w:spacing w:line="360" w:lineRule="auto"/>
        <w:rPr>
          <w:rFonts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6"/>
        <w:spacing w:line="360" w:lineRule="auto"/>
        <w:rPr>
          <w:rFonts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autoSpaceDE w:val="0"/>
        <w:autoSpaceDN w:val="0"/>
        <w:adjustRightInd w:val="0"/>
        <w:snapToGrid w:val="0"/>
        <w:spacing w:line="264"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21.资格性、符合性评审</w:t>
      </w:r>
    </w:p>
    <w:p>
      <w:pPr>
        <w:autoSpaceDE w:val="0"/>
        <w:autoSpaceDN w:val="0"/>
        <w:adjustRightInd w:val="0"/>
        <w:snapToGrid w:val="0"/>
        <w:spacing w:line="264"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10" w:hangingChars="225"/>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264"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22.报价的评审</w:t>
      </w:r>
    </w:p>
    <w:p>
      <w:pPr>
        <w:autoSpaceDE w:val="0"/>
        <w:autoSpaceDN w:val="0"/>
        <w:adjustRightInd w:val="0"/>
        <w:snapToGrid w:val="0"/>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pacing w:before="120"/>
        <w:ind w:left="721" w:right="-58" w:rightChars="-29"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大写金额与小写金额不一致的，以大写金额为准；</w:t>
      </w:r>
    </w:p>
    <w:p>
      <w:pPr>
        <w:numPr>
          <w:ilvl w:val="1"/>
          <w:numId w:val="4"/>
        </w:numPr>
        <w:tabs>
          <w:tab w:val="left" w:pos="180"/>
          <w:tab w:val="left" w:pos="360"/>
          <w:tab w:val="left" w:pos="1260"/>
          <w:tab w:val="clear" w:pos="840"/>
        </w:tabs>
        <w:spacing w:before="120"/>
        <w:ind w:left="721" w:right="-58" w:rightChars="-29"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22.3超过最高限价的报价将被拒绝。</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autoSpaceDE w:val="0"/>
        <w:autoSpaceDN w:val="0"/>
        <w:adjustRightInd w:val="0"/>
        <w:snapToGrid w:val="0"/>
        <w:spacing w:line="300"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23.确定承包人原则</w:t>
      </w:r>
    </w:p>
    <w:p>
      <w:pPr>
        <w:autoSpaceDE w:val="0"/>
        <w:autoSpaceDN w:val="0"/>
        <w:adjustRightInd w:val="0"/>
        <w:snapToGrid w:val="0"/>
        <w:spacing w:line="300"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23.2承包人确定后，询价人</w:t>
      </w:r>
      <w:r>
        <w:rPr>
          <w:rFonts w:hint="eastAsia" w:ascii="仿宋_GB2312" w:hAnsi="仿宋_GB2312" w:eastAsia="仿宋_GB2312" w:cs="仿宋_GB2312"/>
          <w:kern w:val="0"/>
          <w:sz w:val="28"/>
          <w:szCs w:val="28"/>
        </w:rPr>
        <w:t>向承包人发出《发包通知书》，</w:t>
      </w:r>
      <w:r>
        <w:rPr>
          <w:rFonts w:hint="eastAsia" w:ascii="仿宋_GB2312" w:hAnsi="仿宋_GB2312" w:eastAsia="仿宋_GB2312" w:cs="仿宋_GB2312"/>
          <w:sz w:val="28"/>
          <w:szCs w:val="28"/>
        </w:rPr>
        <w:t>对承包人和询价人具有同等法律效力</w:t>
      </w:r>
      <w:r>
        <w:rPr>
          <w:rFonts w:hint="eastAsia" w:ascii="仿宋_GB2312" w:hAnsi="仿宋_GB2312" w:eastAsia="仿宋_GB2312" w:cs="仿宋_GB2312"/>
          <w:kern w:val="0"/>
          <w:sz w:val="28"/>
          <w:szCs w:val="28"/>
        </w:rPr>
        <w:t>。</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合同的订立和履行</w:t>
      </w:r>
    </w:p>
    <w:p>
      <w:pPr>
        <w:autoSpaceDE w:val="0"/>
        <w:autoSpaceDN w:val="0"/>
        <w:adjustRightInd w:val="0"/>
        <w:snapToGrid w:val="0"/>
        <w:spacing w:line="300" w:lineRule="auto"/>
        <w:ind w:right="3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 合同的订立</w:t>
      </w:r>
    </w:p>
    <w:p>
      <w:pPr>
        <w:autoSpaceDE w:val="0"/>
        <w:autoSpaceDN w:val="0"/>
        <w:adjustRightInd w:val="0"/>
        <w:snapToGrid w:val="0"/>
        <w:spacing w:line="300" w:lineRule="auto"/>
        <w:ind w:left="700" w:right="32" w:hanging="678" w:hangingChars="25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sz w:val="28"/>
          <w:szCs w:val="28"/>
        </w:rPr>
        <w:t>不得超出询价文件和承包人询价响应文件的范围、也不得再行订立背离合同实质性内容的其他协议。</w:t>
      </w:r>
      <w:r>
        <w:rPr>
          <w:rFonts w:hint="eastAsia" w:ascii="仿宋" w:hAnsi="仿宋" w:eastAsia="仿宋" w:cs="仿宋_GB2312"/>
          <w:sz w:val="28"/>
          <w:szCs w:val="28"/>
        </w:rPr>
        <w:t>因承包人原因导致未按规定时限签订合同的，发包人有权视为其自动放弃该项目承包资格。</w:t>
      </w:r>
    </w:p>
    <w:p>
      <w:pPr>
        <w:adjustRightInd w:val="0"/>
        <w:snapToGrid w:val="0"/>
        <w:spacing w:line="30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 合同的履行</w:t>
      </w:r>
    </w:p>
    <w:p>
      <w:pPr>
        <w:autoSpaceDE w:val="0"/>
        <w:autoSpaceDN w:val="0"/>
        <w:adjustRightInd w:val="0"/>
        <w:snapToGrid w:val="0"/>
        <w:spacing w:line="300" w:lineRule="auto"/>
        <w:ind w:left="700" w:right="32" w:hanging="678"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678"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25.2 承包人因不可抗力或者自身原因不能履行承包合同的，询价人</w:t>
      </w:r>
      <w:r>
        <w:rPr>
          <w:rFonts w:hint="eastAsia" w:ascii="仿宋_GB2312" w:hAnsi="仿宋_GB2312" w:eastAsia="仿宋_GB2312" w:cs="仿宋_GB2312"/>
          <w:sz w:val="28"/>
          <w:szCs w:val="28"/>
        </w:rPr>
        <w:t>可以与排位在承包人之后第一位的成交候选报价单位签订承包</w:t>
      </w:r>
      <w:r>
        <w:rPr>
          <w:rFonts w:hint="eastAsia" w:ascii="仿宋_GB2312" w:hAnsi="仿宋_GB2312" w:eastAsia="仿宋_GB2312" w:cs="仿宋_GB2312"/>
          <w:kern w:val="0"/>
          <w:sz w:val="28"/>
          <w:szCs w:val="28"/>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autoSpaceDE w:val="0"/>
        <w:autoSpaceDN w:val="0"/>
        <w:adjustRightInd w:val="0"/>
        <w:snapToGrid w:val="0"/>
        <w:spacing w:line="300" w:lineRule="auto"/>
        <w:ind w:left="420" w:right="32"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26. 如果报价人认为询价文件或询价过程或询价结果使其权益受到损害的，可向询价人提出书面质疑。询价人应在规定时间内给与答复。</w:t>
      </w:r>
    </w:p>
    <w:p>
      <w:pPr>
        <w:pStyle w:val="5"/>
        <w:rPr>
          <w:rFonts w:hint="eastAsia" w:ascii="仿宋" w:hAnsi="仿宋" w:eastAsia="仿宋" w:cs="仿宋_GB2312"/>
          <w:color w:val="auto"/>
          <w:highlight w:val="none"/>
        </w:rPr>
      </w:pPr>
    </w:p>
    <w:p>
      <w:pPr>
        <w:rPr>
          <w:rFonts w:hint="eastAsia" w:ascii="仿宋" w:hAnsi="仿宋" w:eastAsia="仿宋" w:cs="仿宋_GB2312"/>
          <w:color w:val="auto"/>
          <w:highlight w:val="none"/>
        </w:rPr>
      </w:pPr>
    </w:p>
    <w:p>
      <w:pPr>
        <w:pStyle w:val="26"/>
        <w:rPr>
          <w:rFonts w:hint="eastAsia" w:ascii="仿宋" w:hAnsi="仿宋" w:eastAsia="仿宋" w:cs="仿宋_GB2312"/>
          <w:color w:val="auto"/>
          <w:highlight w:val="none"/>
        </w:rPr>
      </w:pPr>
    </w:p>
    <w:p>
      <w:pPr>
        <w:pStyle w:val="26"/>
        <w:rPr>
          <w:rFonts w:hint="eastAsia" w:ascii="仿宋" w:hAnsi="仿宋" w:eastAsia="仿宋" w:cs="仿宋_GB2312"/>
          <w:color w:val="auto"/>
          <w:highlight w:val="none"/>
        </w:rPr>
      </w:pPr>
    </w:p>
    <w:p>
      <w:pPr>
        <w:pStyle w:val="5"/>
        <w:rPr>
          <w:rFonts w:hint="eastAsia" w:ascii="仿宋" w:hAnsi="仿宋" w:eastAsia="仿宋" w:cs="仿宋_GB2312"/>
          <w:color w:val="auto"/>
          <w:highlight w:val="none"/>
        </w:rPr>
      </w:pPr>
    </w:p>
    <w:p>
      <w:pPr>
        <w:rPr>
          <w:rFonts w:hint="eastAsia" w:ascii="仿宋" w:hAnsi="仿宋" w:eastAsia="仿宋" w:cs="仿宋_GB2312"/>
          <w:color w:val="auto"/>
          <w:highlight w:val="none"/>
        </w:rPr>
      </w:pPr>
    </w:p>
    <w:p>
      <w:pPr>
        <w:pStyle w:val="26"/>
        <w:rPr>
          <w:rFonts w:hint="eastAsia"/>
        </w:rPr>
      </w:pPr>
    </w:p>
    <w:p>
      <w:pPr>
        <w:pStyle w:val="26"/>
        <w:rPr>
          <w:rFonts w:hint="eastAsia"/>
        </w:rPr>
      </w:pPr>
    </w:p>
    <w:p>
      <w:pPr>
        <w:pStyle w:val="26"/>
        <w:rPr>
          <w:rFonts w:hint="eastAsia"/>
        </w:rPr>
      </w:pPr>
    </w:p>
    <w:p>
      <w:pPr>
        <w:pStyle w:val="5"/>
        <w:rPr>
          <w:rFonts w:ascii="仿宋" w:hAnsi="仿宋" w:eastAsia="仿宋" w:cs="仿宋_GB2312"/>
          <w:color w:val="auto"/>
          <w:highlight w:val="none"/>
        </w:rPr>
      </w:pPr>
      <w:r>
        <w:rPr>
          <w:rFonts w:hint="eastAsia" w:ascii="仿宋" w:hAnsi="仿宋" w:eastAsia="仿宋" w:cs="仿宋_GB2312"/>
          <w:color w:val="auto"/>
          <w:highlight w:val="none"/>
        </w:rPr>
        <w:t>附件一  报价记录表</w:t>
      </w:r>
    </w:p>
    <w:p>
      <w:pPr>
        <w:spacing w:line="400" w:lineRule="exact"/>
        <w:jc w:val="center"/>
        <w:rPr>
          <w:rFonts w:ascii="仿宋" w:hAnsi="仿宋" w:eastAsia="仿宋" w:cs="仿宋_GB2312"/>
          <w:color w:val="auto"/>
          <w:sz w:val="28"/>
          <w:szCs w:val="28"/>
          <w:highlight w:val="none"/>
        </w:rPr>
      </w:pPr>
      <w:r>
        <w:rPr>
          <w:rFonts w:hint="eastAsia" w:ascii="仿宋" w:hAnsi="仿宋" w:eastAsia="仿宋" w:cs="仿宋_GB2312"/>
          <w:bCs/>
          <w:color w:val="auto"/>
          <w:sz w:val="28"/>
          <w:szCs w:val="28"/>
          <w:highlight w:val="none"/>
          <w:u w:val="single"/>
        </w:rPr>
        <w:t>广州市净水有限公司石井净水分公司手机信号覆盖工程</w:t>
      </w:r>
      <w:r>
        <w:rPr>
          <w:rFonts w:hint="eastAsia" w:ascii="仿宋" w:hAnsi="仿宋" w:eastAsia="仿宋" w:cs="仿宋_GB2312"/>
          <w:color w:val="auto"/>
          <w:sz w:val="28"/>
          <w:szCs w:val="28"/>
          <w:highlight w:val="none"/>
        </w:rPr>
        <w:t>报价记录表</w:t>
      </w:r>
    </w:p>
    <w:p>
      <w:pPr>
        <w:spacing w:line="500" w:lineRule="exact"/>
        <w:ind w:firstLine="3317" w:firstLineChars="1650"/>
        <w:rPr>
          <w:rFonts w:ascii="仿宋" w:hAnsi="仿宋" w:eastAsia="仿宋" w:cs="仿宋_GB2312"/>
          <w:color w:val="auto"/>
          <w:highlight w:val="none"/>
        </w:rPr>
      </w:pPr>
      <w:r>
        <w:rPr>
          <w:rFonts w:hint="eastAsia" w:ascii="仿宋" w:hAnsi="仿宋" w:eastAsia="仿宋" w:cs="仿宋_GB2312"/>
          <w:color w:val="auto"/>
          <w:szCs w:val="21"/>
          <w:highlight w:val="none"/>
        </w:rPr>
        <w:t>报价文件开启时间：</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Cs w:val="21"/>
          <w:highlight w:val="none"/>
        </w:rPr>
        <w:t>年</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Cs w:val="21"/>
          <w:highlight w:val="none"/>
        </w:rPr>
        <w:t>月</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Cs w:val="21"/>
          <w:highlight w:val="none"/>
        </w:rPr>
        <w:t>日</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Cs w:val="21"/>
          <w:highlight w:val="none"/>
        </w:rPr>
        <w:t>时</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Cs w:val="21"/>
          <w:highlight w:val="none"/>
        </w:rPr>
        <w:t>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1</w:t>
            </w: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 w:hAnsi="仿宋" w:eastAsia="仿宋" w:cs="仿宋_GB2312"/>
                <w:color w:val="auto"/>
                <w:szCs w:val="21"/>
                <w:highlight w:val="none"/>
                <w:lang w:eastAsia="zh-CN"/>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2</w:t>
            </w: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 w:hAnsi="仿宋" w:eastAsia="仿宋" w:cs="仿宋_GB2312"/>
                <w:color w:val="auto"/>
                <w:szCs w:val="21"/>
                <w:highlight w:val="none"/>
                <w:lang w:eastAsia="zh-CN"/>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hint="default"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3</w:t>
            </w: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 w:hAnsi="仿宋" w:eastAsia="仿宋" w:cs="仿宋_GB2312"/>
                <w:color w:val="auto"/>
                <w:szCs w:val="21"/>
                <w:highlight w:val="none"/>
                <w:lang w:eastAsia="zh-CN"/>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bl>
    <w:p>
      <w:pPr>
        <w:spacing w:line="440" w:lineRule="exact"/>
        <w:rPr>
          <w:rFonts w:ascii="仿宋" w:hAnsi="仿宋" w:eastAsia="仿宋" w:cs="仿宋_GB2312"/>
          <w:color w:val="auto"/>
          <w:highlight w:val="none"/>
          <w:u w:val="single"/>
        </w:rPr>
      </w:pPr>
      <w:r>
        <w:rPr>
          <w:rFonts w:hint="eastAsia" w:ascii="仿宋" w:hAnsi="仿宋" w:eastAsia="仿宋" w:cs="仿宋_GB2312"/>
          <w:color w:val="auto"/>
          <w:highlight w:val="none"/>
        </w:rPr>
        <w:t>经办人：</w:t>
      </w:r>
      <w:r>
        <w:rPr>
          <w:rFonts w:hint="eastAsia" w:ascii="仿宋" w:hAnsi="仿宋" w:eastAsia="仿宋" w:cs="仿宋_GB2312"/>
          <w:color w:val="auto"/>
          <w:highlight w:val="none"/>
          <w:u w:val="single"/>
        </w:rPr>
        <w:t xml:space="preserve">                   </w:t>
      </w:r>
      <w:r>
        <w:rPr>
          <w:rFonts w:hint="eastAsia" w:ascii="仿宋" w:hAnsi="仿宋" w:eastAsia="仿宋" w:cs="仿宋_GB2312"/>
          <w:color w:val="auto"/>
          <w:highlight w:val="none"/>
        </w:rPr>
        <w:t xml:space="preserve"> 记录人：</w:t>
      </w:r>
      <w:r>
        <w:rPr>
          <w:rFonts w:hint="eastAsia" w:ascii="仿宋" w:hAnsi="仿宋" w:eastAsia="仿宋" w:cs="仿宋_GB2312"/>
          <w:color w:val="auto"/>
          <w:highlight w:val="none"/>
          <w:u w:val="single"/>
        </w:rPr>
        <w:t xml:space="preserve">                </w:t>
      </w:r>
    </w:p>
    <w:p>
      <w:pPr>
        <w:spacing w:line="440" w:lineRule="exact"/>
        <w:rPr>
          <w:rFonts w:ascii="仿宋" w:hAnsi="仿宋" w:eastAsia="仿宋" w:cs="仿宋_GB2312"/>
          <w:color w:val="auto"/>
          <w:highlight w:val="none"/>
          <w:u w:val="single"/>
        </w:rPr>
      </w:pPr>
      <w:r>
        <w:rPr>
          <w:rFonts w:hint="eastAsia" w:ascii="仿宋" w:hAnsi="仿宋" w:eastAsia="仿宋" w:cs="仿宋_GB2312"/>
          <w:color w:val="auto"/>
          <w:highlight w:val="none"/>
        </w:rPr>
        <w:t xml:space="preserve">                                            </w:t>
      </w:r>
      <w:r>
        <w:rPr>
          <w:rFonts w:hint="eastAsia" w:ascii="仿宋" w:hAnsi="仿宋" w:eastAsia="仿宋" w:cs="仿宋_GB2312"/>
          <w:color w:val="auto"/>
          <w:highlight w:val="none"/>
          <w:u w:val="single"/>
        </w:rPr>
        <w:t xml:space="preserve">      </w:t>
      </w:r>
      <w:r>
        <w:rPr>
          <w:rFonts w:hint="eastAsia" w:ascii="仿宋" w:hAnsi="仿宋" w:eastAsia="仿宋" w:cs="仿宋_GB2312"/>
          <w:color w:val="auto"/>
          <w:highlight w:val="none"/>
        </w:rPr>
        <w:t>年</w:t>
      </w:r>
      <w:r>
        <w:rPr>
          <w:rFonts w:hint="eastAsia" w:ascii="仿宋" w:hAnsi="仿宋" w:eastAsia="仿宋" w:cs="仿宋_GB2312"/>
          <w:color w:val="auto"/>
          <w:highlight w:val="none"/>
          <w:u w:val="single"/>
        </w:rPr>
        <w:t xml:space="preserve">      </w:t>
      </w:r>
      <w:r>
        <w:rPr>
          <w:rFonts w:hint="eastAsia" w:ascii="仿宋" w:hAnsi="仿宋" w:eastAsia="仿宋" w:cs="仿宋_GB2312"/>
          <w:color w:val="auto"/>
          <w:highlight w:val="none"/>
        </w:rPr>
        <w:t xml:space="preserve">月 </w:t>
      </w:r>
      <w:r>
        <w:rPr>
          <w:rFonts w:hint="eastAsia" w:ascii="仿宋" w:hAnsi="仿宋" w:eastAsia="仿宋" w:cs="仿宋_GB2312"/>
          <w:color w:val="auto"/>
          <w:highlight w:val="none"/>
          <w:u w:val="single"/>
        </w:rPr>
        <w:t xml:space="preserve">      </w:t>
      </w:r>
      <w:r>
        <w:rPr>
          <w:rFonts w:hint="eastAsia" w:ascii="仿宋" w:hAnsi="仿宋" w:eastAsia="仿宋" w:cs="仿宋_GB2312"/>
          <w:color w:val="auto"/>
          <w:highlight w:val="none"/>
        </w:rPr>
        <w:t>日</w:t>
      </w:r>
    </w:p>
    <w:p>
      <w:pPr>
        <w:rPr>
          <w:rFonts w:hint="eastAsia" w:ascii="仿宋" w:hAnsi="仿宋" w:eastAsia="仿宋" w:cs="仿宋"/>
          <w:color w:val="000000"/>
          <w:sz w:val="28"/>
          <w:szCs w:val="28"/>
          <w:highlight w:val="none"/>
        </w:rPr>
      </w:pPr>
      <w:r>
        <w:rPr>
          <w:rFonts w:hint="eastAsia" w:ascii="仿宋" w:hAnsi="仿宋" w:eastAsia="仿宋" w:cs="仿宋_GB2312"/>
          <w:color w:val="auto"/>
          <w:highlight w:val="none"/>
        </w:rPr>
        <w:br w:type="page"/>
      </w:r>
      <w:r>
        <w:rPr>
          <w:rFonts w:hint="eastAsia" w:ascii="仿宋" w:hAnsi="仿宋" w:eastAsia="仿宋" w:cs="仿宋"/>
          <w:b/>
          <w:bCs/>
          <w:color w:val="000000"/>
          <w:sz w:val="32"/>
          <w:szCs w:val="32"/>
          <w:highlight w:val="none"/>
        </w:rPr>
        <w:t>附件二</w:t>
      </w:r>
    </w:p>
    <w:p>
      <w:pPr>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广州市净水有限公司非公开招标项目询价评审记录表</w:t>
      </w:r>
    </w:p>
    <w:p>
      <w:pPr>
        <w:spacing w:line="360" w:lineRule="auto"/>
        <w:ind w:left="0" w:firstLine="0" w:firstLineChars="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项目名称：广州市净水有限公司石井净水分公司手机信号覆盖工程</w:t>
      </w:r>
    </w:p>
    <w:tbl>
      <w:tblPr>
        <w:tblStyle w:val="20"/>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b/>
                <w:color w:val="000000"/>
                <w:sz w:val="28"/>
                <w:szCs w:val="28"/>
                <w:highlight w:val="none"/>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b/>
                <w:color w:val="000000"/>
                <w:sz w:val="28"/>
                <w:szCs w:val="28"/>
                <w:highlight w:val="none"/>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宋体" w:hAnsi="宋体"/>
                <w:color w:val="000000"/>
                <w:sz w:val="24"/>
                <w:highlight w:val="none"/>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宋体" w:hAnsi="宋体"/>
                <w:color w:val="000000"/>
                <w:sz w:val="24"/>
                <w:highlight w:val="none"/>
                <w:lang w:val="en-US" w:eastAsia="zh-CN"/>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宋体" w:hAnsi="宋体"/>
                <w:color w:val="000000"/>
                <w:sz w:val="24"/>
                <w:highlight w:val="none"/>
                <w:lang w:val="en-US" w:eastAsia="zh-CN"/>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宋体" w:hAnsi="宋体"/>
                <w:color w:val="000000"/>
                <w:sz w:val="24"/>
                <w:highlight w:val="none"/>
                <w:lang w:val="en-US" w:eastAsia="zh-CN"/>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宋体" w:hAnsi="宋体"/>
                <w:color w:val="000000"/>
                <w:sz w:val="24"/>
                <w:highlight w:val="none"/>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宋体" w:hAnsi="宋体"/>
                <w:color w:val="000000"/>
                <w:sz w:val="24"/>
                <w:highlight w:val="none"/>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宋体" w:hAnsi="宋体"/>
                <w:color w:val="000000"/>
                <w:sz w:val="24"/>
                <w:highlight w:val="none"/>
                <w:lang w:val="en-US" w:eastAsia="zh-CN"/>
              </w:rPr>
              <w:t>响应承诺书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highlight w:val="none"/>
              </w:rPr>
            </w:pPr>
          </w:p>
        </w:tc>
      </w:tr>
    </w:tbl>
    <w:p>
      <w:pPr>
        <w:ind w:left="840" w:hanging="804" w:hangingChars="400"/>
        <w:rPr>
          <w:color w:val="000000"/>
          <w:highlight w:val="none"/>
        </w:rPr>
      </w:pPr>
      <w:r>
        <w:rPr>
          <w:rFonts w:hint="eastAsia"/>
          <w:color w:val="000000"/>
          <w:highlight w:val="none"/>
        </w:rPr>
        <w:t>备注：1、审核情况填写“符合”或“不符合；或者打“√”或“×”。</w:t>
      </w:r>
    </w:p>
    <w:p>
      <w:pPr>
        <w:numPr>
          <w:ilvl w:val="0"/>
          <w:numId w:val="5"/>
        </w:numPr>
        <w:ind w:firstLine="603" w:firstLineChars="300"/>
        <w:rPr>
          <w:rFonts w:hint="eastAsia"/>
          <w:color w:val="000000"/>
          <w:highlight w:val="none"/>
        </w:rPr>
      </w:pPr>
      <w:r>
        <w:rPr>
          <w:rFonts w:hint="eastAsia"/>
          <w:color w:val="000000"/>
          <w:highlight w:val="none"/>
        </w:rPr>
        <w:t>本表所有审核情况均为符合的，结论为报名成功。若有一项或以上审核情况为不符合的，结论为报名不成功。</w:t>
      </w: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jc w:val="left"/>
        <w:rPr>
          <w:rFonts w:hAnsi="宋体" w:eastAsia="宋体"/>
        </w:rPr>
      </w:pPr>
      <w:r>
        <w:rPr>
          <w:rFonts w:hint="eastAsia" w:ascii="宋体" w:hAnsi="宋体" w:cs="宋体"/>
          <w:b/>
          <w:sz w:val="30"/>
          <w:szCs w:val="30"/>
        </w:rPr>
        <w:t>项目名称: 广州市净水有限公司石井净水分公司手机信号覆盖工程</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rPr>
          <w:lang w:val="zh-CN"/>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r>
        <w:rPr>
          <w:rFonts w:hint="eastAsia"/>
        </w:rPr>
        <w:t xml:space="preserve">    </w:t>
      </w:r>
    </w:p>
    <w:p>
      <w:pPr>
        <w:spacing w:line="360" w:lineRule="auto"/>
        <w:jc w:val="left"/>
        <w:rPr>
          <w:rFonts w:hint="eastAsia"/>
        </w:rPr>
      </w:pPr>
    </w:p>
    <w:p>
      <w:pPr>
        <w:spacing w:line="360" w:lineRule="auto"/>
        <w:ind w:firstLine="462" w:firstLineChars="200"/>
        <w:jc w:val="left"/>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rPr>
        <w:t>石井净分公司手机信号覆盖工程</w:t>
      </w:r>
      <w:r>
        <w:rPr>
          <w:rFonts w:hint="eastAsia" w:asciiTheme="minorEastAsia" w:hAnsiTheme="minorEastAsia" w:eastAsiaTheme="minorEastAsia" w:cstheme="minorEastAsia"/>
          <w:sz w:val="24"/>
        </w:rPr>
        <w:t>项目承接工作事宜，</w:t>
      </w:r>
      <w:r>
        <w:rPr>
          <w:rFonts w:hint="eastAsia" w:ascii="宋体" w:hAnsi="宋体" w:cs="宋体"/>
          <w:sz w:val="24"/>
        </w:rPr>
        <w:t>遵循平等、自愿、公平和诚实信用的原则，双方协商一致，订立本合同。</w:t>
      </w:r>
    </w:p>
    <w:p>
      <w:pPr>
        <w:spacing w:before="86" w:beforeLines="30" w:line="480" w:lineRule="exact"/>
        <w:ind w:left="201" w:leftChars="100" w:firstLine="462" w:firstLineChars="200"/>
        <w:rPr>
          <w:rFonts w:ascii="宋体" w:hAnsi="宋体" w:cs="宋体"/>
          <w:b/>
          <w:bCs/>
          <w:sz w:val="24"/>
        </w:rPr>
      </w:pPr>
      <w:r>
        <w:rPr>
          <w:rFonts w:hint="eastAsia" w:ascii="宋体" w:hAnsi="宋体" w:cs="宋体"/>
          <w:b/>
          <w:bCs/>
          <w:sz w:val="24"/>
        </w:rPr>
        <w:t>第一条 组成合同的文件及优先顺序</w:t>
      </w:r>
    </w:p>
    <w:p>
      <w:pPr>
        <w:spacing w:line="48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480" w:lineRule="exact"/>
        <w:ind w:firstLine="482"/>
        <w:rPr>
          <w:rFonts w:ascii="宋体" w:hAnsi="宋体" w:cs="宋体"/>
          <w:bCs/>
          <w:sz w:val="24"/>
        </w:rPr>
      </w:pPr>
      <w:r>
        <w:rPr>
          <w:rFonts w:hint="eastAsia" w:ascii="宋体" w:hAnsi="宋体" w:cs="宋体"/>
          <w:bCs/>
          <w:sz w:val="24"/>
        </w:rPr>
        <w:t>⑵ 本合同书；</w:t>
      </w:r>
    </w:p>
    <w:p>
      <w:pPr>
        <w:spacing w:line="480" w:lineRule="exact"/>
        <w:ind w:firstLine="482"/>
        <w:rPr>
          <w:rFonts w:ascii="宋体" w:hAnsi="宋体" w:cs="宋体"/>
          <w:bCs/>
          <w:sz w:val="24"/>
        </w:rPr>
      </w:pPr>
      <w:r>
        <w:rPr>
          <w:rFonts w:hint="eastAsia" w:ascii="宋体" w:hAnsi="宋体" w:cs="宋体"/>
          <w:bCs/>
          <w:sz w:val="24"/>
        </w:rPr>
        <w:t>⑶ 发包通知书；</w:t>
      </w:r>
    </w:p>
    <w:p>
      <w:pPr>
        <w:spacing w:line="480" w:lineRule="exact"/>
        <w:ind w:firstLine="482"/>
        <w:rPr>
          <w:rFonts w:ascii="宋体" w:hAnsi="宋体" w:cs="宋体"/>
          <w:bCs/>
          <w:sz w:val="24"/>
        </w:rPr>
      </w:pPr>
      <w:r>
        <w:rPr>
          <w:rFonts w:hint="eastAsia" w:ascii="宋体" w:hAnsi="宋体" w:cs="宋体"/>
          <w:bCs/>
          <w:sz w:val="24"/>
        </w:rPr>
        <w:t>⑷ 询价文件；</w:t>
      </w:r>
    </w:p>
    <w:p>
      <w:pPr>
        <w:spacing w:line="480" w:lineRule="exact"/>
        <w:ind w:firstLine="482"/>
        <w:rPr>
          <w:rFonts w:ascii="宋体" w:hAnsi="宋体" w:cs="宋体"/>
          <w:bCs/>
          <w:sz w:val="24"/>
        </w:rPr>
      </w:pPr>
      <w:r>
        <w:rPr>
          <w:rFonts w:hint="eastAsia" w:ascii="宋体" w:hAnsi="宋体" w:cs="宋体"/>
          <w:bCs/>
          <w:sz w:val="24"/>
        </w:rPr>
        <w:t>⑸ 响应文件；</w:t>
      </w:r>
    </w:p>
    <w:p>
      <w:pPr>
        <w:spacing w:line="480" w:lineRule="exact"/>
        <w:ind w:firstLine="482"/>
        <w:rPr>
          <w:rFonts w:ascii="宋体" w:hAnsi="宋体" w:cs="宋体"/>
          <w:bCs/>
          <w:sz w:val="24"/>
        </w:rPr>
      </w:pPr>
      <w:r>
        <w:rPr>
          <w:rFonts w:hint="eastAsia" w:ascii="宋体" w:hAnsi="宋体" w:cs="宋体"/>
          <w:bCs/>
          <w:sz w:val="24"/>
        </w:rPr>
        <w:t>⑹ 标准、规范及有关技术性文件；</w:t>
      </w:r>
    </w:p>
    <w:p>
      <w:pPr>
        <w:spacing w:line="480" w:lineRule="exact"/>
        <w:ind w:firstLine="482"/>
        <w:rPr>
          <w:rFonts w:ascii="宋体" w:hAnsi="宋体" w:cs="宋体"/>
          <w:bCs/>
          <w:sz w:val="24"/>
        </w:rPr>
      </w:pPr>
      <w:r>
        <w:rPr>
          <w:rFonts w:hint="eastAsia" w:ascii="宋体" w:hAnsi="宋体" w:cs="宋体"/>
          <w:bCs/>
          <w:sz w:val="24"/>
        </w:rPr>
        <w:t>⑺ 图纸；</w:t>
      </w:r>
    </w:p>
    <w:p>
      <w:pPr>
        <w:spacing w:line="48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480" w:lineRule="exact"/>
        <w:ind w:firstLine="482"/>
        <w:rPr>
          <w:rFonts w:ascii="宋体" w:hAnsi="宋体" w:cs="宋体"/>
          <w:b/>
          <w:bCs/>
          <w:sz w:val="24"/>
        </w:rPr>
      </w:pPr>
      <w:r>
        <w:rPr>
          <w:rFonts w:hint="eastAsia" w:ascii="宋体" w:hAnsi="宋体" w:cs="宋体"/>
          <w:bCs/>
          <w:sz w:val="24"/>
        </w:rPr>
        <w:t>⑼ 本合同其他附件；</w:t>
      </w:r>
    </w:p>
    <w:p>
      <w:pPr>
        <w:spacing w:line="480" w:lineRule="exact"/>
        <w:ind w:firstLine="482"/>
        <w:rPr>
          <w:rFonts w:ascii="宋体" w:hAnsi="宋体" w:cs="宋体"/>
          <w:b/>
          <w:bCs/>
          <w:sz w:val="24"/>
        </w:rPr>
      </w:pPr>
      <w:r>
        <w:rPr>
          <w:rFonts w:hint="eastAsia" w:ascii="宋体" w:hAnsi="宋体" w:cs="宋体"/>
          <w:b/>
          <w:bCs/>
          <w:sz w:val="24"/>
        </w:rPr>
        <w:t>第二条 项目概况、项目承包范围</w:t>
      </w:r>
    </w:p>
    <w:p>
      <w:pPr>
        <w:spacing w:line="480" w:lineRule="exact"/>
        <w:ind w:firstLine="462"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石井净</w:t>
      </w:r>
      <w:r>
        <w:rPr>
          <w:rFonts w:hint="eastAsia" w:ascii="宋体" w:hAnsi="宋体" w:cs="宋体"/>
          <w:sz w:val="24"/>
          <w:u w:val="single"/>
          <w:lang w:val="en-US" w:eastAsia="zh-CN"/>
        </w:rPr>
        <w:t>水</w:t>
      </w:r>
      <w:r>
        <w:rPr>
          <w:rFonts w:hint="eastAsia" w:ascii="宋体" w:hAnsi="宋体" w:cs="宋体"/>
          <w:sz w:val="24"/>
          <w:u w:val="single"/>
        </w:rPr>
        <w:t>分公司手机信号覆盖工程</w:t>
      </w:r>
    </w:p>
    <w:p>
      <w:pPr>
        <w:spacing w:line="480" w:lineRule="exact"/>
        <w:ind w:firstLine="462" w:firstLineChars="200"/>
        <w:rPr>
          <w:rFonts w:ascii="宋体" w:hAnsi="宋体" w:cs="宋体"/>
          <w:sz w:val="24"/>
        </w:rPr>
      </w:pPr>
      <w:r>
        <w:rPr>
          <w:rFonts w:hint="eastAsia" w:ascii="宋体" w:hAnsi="宋体" w:cs="宋体"/>
          <w:sz w:val="24"/>
        </w:rPr>
        <w:t xml:space="preserve">2.2项目地点：石井净水厂 </w:t>
      </w:r>
    </w:p>
    <w:p>
      <w:pPr>
        <w:spacing w:line="480" w:lineRule="exact"/>
      </w:pPr>
      <w:r>
        <w:rPr>
          <w:rFonts w:hint="eastAsia" w:ascii="宋体" w:hAnsi="宋体" w:cs="宋体"/>
          <w:sz w:val="24"/>
        </w:rPr>
        <w:t xml:space="preserve">    2.3项目内容：</w:t>
      </w:r>
      <w:r>
        <w:rPr>
          <w:rFonts w:hint="eastAsia" w:ascii="宋体" w:hAnsi="宋体" w:cs="宋体"/>
          <w:sz w:val="24"/>
          <w:u w:val="single"/>
        </w:rPr>
        <w:t>对一期、二期、控制中心、高效沉淀池进行重新规划，覆盖到位，解决覆盖区信号弱等问题。信源方面协调三家运营商提供信源设备，采用光纤接入方式，彻底解决信号不稳定、干扰等问题。</w:t>
      </w:r>
    </w:p>
    <w:p>
      <w:pPr>
        <w:spacing w:line="360" w:lineRule="auto"/>
        <w:ind w:firstLine="462" w:firstLineChars="200"/>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numPr>
          <w:ilvl w:val="255"/>
          <w:numId w:val="0"/>
        </w:numPr>
        <w:adjustRightInd w:val="0"/>
        <w:snapToGrid w:val="0"/>
        <w:spacing w:line="480" w:lineRule="exact"/>
        <w:ind w:left="402" w:leftChars="200"/>
        <w:rPr>
          <w:rFonts w:ascii="宋体" w:hAnsi="宋体" w:cs="宋体"/>
          <w:b/>
          <w:bCs/>
          <w:sz w:val="24"/>
        </w:rPr>
      </w:pPr>
    </w:p>
    <w:p>
      <w:pPr>
        <w:spacing w:line="480" w:lineRule="exact"/>
        <w:ind w:firstLine="462" w:firstLineChars="200"/>
        <w:rPr>
          <w:rFonts w:ascii="宋体" w:hAnsi="宋体" w:cs="宋体"/>
          <w:b/>
          <w:bCs/>
          <w:sz w:val="24"/>
        </w:rPr>
      </w:pPr>
      <w:r>
        <w:rPr>
          <w:rFonts w:hint="eastAsia" w:ascii="宋体" w:hAnsi="宋体" w:cs="宋体"/>
          <w:b/>
          <w:bCs/>
          <w:sz w:val="24"/>
        </w:rPr>
        <w:t>第三条 项目承包方式</w:t>
      </w:r>
    </w:p>
    <w:p>
      <w:pPr>
        <w:spacing w:line="480" w:lineRule="exact"/>
        <w:ind w:firstLine="402"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position w:val="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480" w:lineRule="exact"/>
        <w:ind w:firstLine="402"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480" w:lineRule="exact"/>
        <w:ind w:firstLine="46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480" w:lineRule="exact"/>
        <w:ind w:firstLine="462"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6"/>
        </w:numPr>
        <w:spacing w:line="480" w:lineRule="exact"/>
        <w:ind w:firstLine="462"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）。甲方委托有资质第三方机构审核后，审核价作为合同结算价。若合同结算价超合同暂定总价，双方另行签订补充协议。</w:t>
      </w:r>
    </w:p>
    <w:p>
      <w:pPr>
        <w:spacing w:line="480" w:lineRule="exact"/>
        <w:ind w:firstLine="462" w:firstLineChars="200"/>
        <w:rPr>
          <w:rFonts w:ascii="宋体" w:hAnsi="宋体" w:cs="宋体"/>
          <w:sz w:val="24"/>
        </w:rPr>
      </w:pPr>
      <w:r>
        <w:rPr>
          <w:rFonts w:hint="eastAsia" w:ascii="宋体" w:hAnsi="宋体" w:cs="宋体"/>
          <w:sz w:val="24"/>
        </w:rPr>
        <w:t>综合单价为：人民币…元/m3(大写：…)。</w:t>
      </w:r>
    </w:p>
    <w:p>
      <w:pPr>
        <w:spacing w:line="480" w:lineRule="exact"/>
        <w:ind w:firstLine="462"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480" w:lineRule="exact"/>
        <w:ind w:firstLine="462"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widowControl/>
        <w:tabs>
          <w:tab w:val="left" w:pos="851"/>
        </w:tabs>
        <w:adjustRightInd w:val="0"/>
        <w:snapToGrid w:val="0"/>
        <w:spacing w:line="480" w:lineRule="exact"/>
        <w:ind w:firstLine="462" w:firstLineChars="200"/>
        <w:jc w:val="left"/>
        <w:rPr>
          <w:rFonts w:ascii="宋体" w:hAnsi="宋体" w:cs="宋体"/>
          <w:kern w:val="0"/>
          <w:sz w:val="24"/>
          <w:lang w:val="zh-CN"/>
        </w:rPr>
      </w:pPr>
      <w:r>
        <w:rPr>
          <w:rFonts w:hint="eastAsia" w:ascii="宋体" w:hAnsi="宋体" w:cs="宋体"/>
          <w:kern w:val="0"/>
          <w:sz w:val="24"/>
          <w:lang w:val="zh-CN"/>
        </w:rPr>
        <w:t>4.2本合同约定的价格为含税价价格（税率：</w:t>
      </w:r>
      <w:r>
        <w:rPr>
          <w:rFonts w:hint="eastAsia" w:ascii="宋体" w:hAnsi="宋体" w:cs="宋体"/>
          <w:kern w:val="0"/>
          <w:sz w:val="24"/>
        </w:rPr>
        <w:t>9</w:t>
      </w:r>
      <w:r>
        <w:rPr>
          <w:rFonts w:hint="eastAsia" w:ascii="宋体" w:hAnsi="宋体" w:cs="宋体"/>
          <w:kern w:val="0"/>
          <w:sz w:val="24"/>
          <w:lang w:val="zh-CN"/>
        </w:rPr>
        <w:t xml:space="preserve"> %），合同履行期间国家税率调整或乙方开票的实际税率与前述税率不一致的，不含税价不变，价税合计按实际税率相应调整，以开具发票时间为准。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480" w:lineRule="exact"/>
        <w:ind w:firstLine="462" w:firstLineChars="200"/>
        <w:jc w:val="left"/>
        <w:rPr>
          <w:rFonts w:ascii="宋体" w:hAnsi="宋体" w:cs="宋体"/>
          <w:kern w:val="0"/>
          <w:sz w:val="24"/>
          <w:lang w:val="zh-CN"/>
        </w:rPr>
      </w:pPr>
      <w:r>
        <w:rPr>
          <w:rFonts w:hint="eastAsia" w:ascii="宋体" w:hAnsi="宋体" w:cs="宋体"/>
          <w:kern w:val="0"/>
          <w:sz w:val="24"/>
          <w:lang w:val="zh-CN"/>
        </w:rPr>
        <w:t>4.3因非甲方原因引起工程量报价清单中工程量发生增减，且单个子目工程量变化幅度在5%以内（含）时，按工程量报价清单中列明的子目单价结算。否则，按新增单价执行。</w:t>
      </w:r>
    </w:p>
    <w:p>
      <w:pPr>
        <w:widowControl/>
        <w:tabs>
          <w:tab w:val="left" w:pos="851"/>
        </w:tabs>
        <w:adjustRightInd w:val="0"/>
        <w:snapToGrid w:val="0"/>
        <w:spacing w:line="480" w:lineRule="exact"/>
        <w:ind w:firstLine="462" w:firstLineChars="200"/>
        <w:jc w:val="left"/>
        <w:rPr>
          <w:rFonts w:ascii="宋体" w:hAnsi="宋体" w:cs="宋体"/>
          <w:kern w:val="0"/>
          <w:sz w:val="24"/>
          <w:lang w:val="zh-CN"/>
        </w:rPr>
      </w:pPr>
      <w:r>
        <w:rPr>
          <w:rFonts w:hint="eastAsia" w:ascii="宋体" w:hAnsi="宋体" w:cs="宋体"/>
          <w:kern w:val="0"/>
          <w:sz w:val="24"/>
          <w:lang w:val="zh-CN"/>
        </w:rPr>
        <w:t>4.4合同中没有适用于变更工程项目的单价的，按新增单价执行。</w:t>
      </w:r>
    </w:p>
    <w:p>
      <w:pPr>
        <w:widowControl/>
        <w:tabs>
          <w:tab w:val="left" w:pos="851"/>
        </w:tabs>
        <w:adjustRightInd w:val="0"/>
        <w:snapToGrid w:val="0"/>
        <w:spacing w:line="480" w:lineRule="exact"/>
        <w:ind w:firstLine="462" w:firstLineChars="200"/>
        <w:jc w:val="left"/>
        <w:rPr>
          <w:rFonts w:ascii="宋体" w:hAnsi="宋体" w:cs="宋体"/>
          <w:kern w:val="0"/>
          <w:sz w:val="24"/>
          <w:lang w:val="zh-CN"/>
        </w:rPr>
      </w:pPr>
      <w:r>
        <w:rPr>
          <w:rFonts w:hint="eastAsia" w:ascii="宋体" w:hAnsi="宋体" w:cs="宋体"/>
          <w:kern w:val="0"/>
          <w:sz w:val="24"/>
          <w:lang w:val="zh-CN"/>
        </w:rPr>
        <w:t>新增单价计价原则：</w:t>
      </w:r>
    </w:p>
    <w:p>
      <w:pPr>
        <w:widowControl/>
        <w:tabs>
          <w:tab w:val="left" w:pos="851"/>
        </w:tabs>
        <w:adjustRightInd w:val="0"/>
        <w:snapToGrid w:val="0"/>
        <w:spacing w:line="480" w:lineRule="exact"/>
        <w:ind w:firstLine="462" w:firstLineChars="200"/>
        <w:jc w:val="left"/>
        <w:rPr>
          <w:rFonts w:ascii="宋体" w:hAnsi="宋体" w:cs="宋体"/>
          <w:kern w:val="0"/>
          <w:sz w:val="24"/>
          <w:lang w:val="zh-CN"/>
        </w:rPr>
      </w:pPr>
      <w:r>
        <w:rPr>
          <w:rFonts w:hint="eastAsia"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480" w:lineRule="exact"/>
        <w:ind w:firstLine="462" w:firstLineChars="200"/>
        <w:jc w:val="left"/>
        <w:rPr>
          <w:rFonts w:ascii="宋体" w:hAnsi="宋体" w:cs="宋体"/>
          <w:kern w:val="0"/>
          <w:sz w:val="24"/>
          <w:lang w:val="zh-CN"/>
        </w:rPr>
      </w:pPr>
      <w:r>
        <w:rPr>
          <w:rFonts w:hint="eastAsia"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480" w:lineRule="exact"/>
        <w:ind w:firstLine="462" w:firstLineChars="200"/>
        <w:jc w:val="left"/>
        <w:rPr>
          <w:rFonts w:ascii="宋体" w:hAnsi="宋体" w:cs="宋体"/>
          <w:kern w:val="0"/>
          <w:sz w:val="24"/>
          <w:lang w:val="zh-CN"/>
        </w:rPr>
      </w:pPr>
      <w:r>
        <w:rPr>
          <w:rFonts w:hint="eastAsia" w:ascii="宋体" w:hAnsi="宋体" w:cs="宋体"/>
          <w:kern w:val="0"/>
          <w:sz w:val="24"/>
          <w:lang w:val="zh-CN"/>
        </w:rPr>
        <w:t>（1）《广州地区建设工程常用材料税前综合价格》（下称综合价格）。</w:t>
      </w:r>
    </w:p>
    <w:p>
      <w:pPr>
        <w:widowControl/>
        <w:tabs>
          <w:tab w:val="left" w:pos="851"/>
        </w:tabs>
        <w:adjustRightInd w:val="0"/>
        <w:snapToGrid w:val="0"/>
        <w:spacing w:line="480" w:lineRule="exact"/>
        <w:ind w:firstLine="462" w:firstLineChars="200"/>
        <w:jc w:val="left"/>
        <w:rPr>
          <w:rFonts w:ascii="宋体" w:hAnsi="宋体" w:cs="宋体"/>
          <w:kern w:val="0"/>
          <w:sz w:val="24"/>
          <w:lang w:val="zh-CN"/>
        </w:rPr>
      </w:pPr>
      <w:r>
        <w:rPr>
          <w:rFonts w:hint="eastAsia"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480" w:lineRule="exact"/>
        <w:ind w:firstLine="462" w:firstLineChars="200"/>
        <w:jc w:val="left"/>
        <w:rPr>
          <w:rFonts w:ascii="宋体" w:hAnsi="宋体" w:cs="宋体"/>
          <w:kern w:val="0"/>
          <w:sz w:val="24"/>
          <w:lang w:val="zh-CN"/>
        </w:rPr>
      </w:pPr>
      <w:r>
        <w:rPr>
          <w:rFonts w:hint="eastAsia"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480" w:lineRule="exact"/>
        <w:ind w:firstLine="462" w:firstLineChars="200"/>
        <w:jc w:val="left"/>
        <w:rPr>
          <w:rFonts w:ascii="宋体" w:hAnsi="宋体" w:cs="宋体"/>
          <w:kern w:val="0"/>
          <w:sz w:val="24"/>
          <w:lang w:val="zh-CN"/>
        </w:rPr>
      </w:pPr>
      <w:r>
        <w:rPr>
          <w:rFonts w:hint="eastAsia" w:ascii="宋体" w:hAnsi="宋体" w:cs="宋体"/>
          <w:kern w:val="0"/>
          <w:sz w:val="24"/>
          <w:lang w:val="zh-CN"/>
        </w:rPr>
        <w:t xml:space="preserve">  （4）通过市场询价双方协商确定。</w:t>
      </w:r>
    </w:p>
    <w:p>
      <w:pPr>
        <w:widowControl/>
        <w:tabs>
          <w:tab w:val="left" w:pos="851"/>
        </w:tabs>
        <w:adjustRightInd w:val="0"/>
        <w:snapToGrid w:val="0"/>
        <w:spacing w:line="480" w:lineRule="exact"/>
        <w:ind w:firstLine="462" w:firstLineChars="200"/>
        <w:jc w:val="left"/>
        <w:rPr>
          <w:lang w:val="zh-CN"/>
        </w:rPr>
      </w:pPr>
      <w:r>
        <w:rPr>
          <w:rFonts w:hint="eastAsia" w:ascii="宋体" w:hAnsi="宋体" w:cs="宋体"/>
          <w:kern w:val="0"/>
          <w:sz w:val="24"/>
          <w:lang w:val="zh-CN"/>
        </w:rPr>
        <w:t xml:space="preserve">  3.按1、2组价后下浮5%计取。</w:t>
      </w:r>
    </w:p>
    <w:p>
      <w:pPr>
        <w:widowControl/>
        <w:tabs>
          <w:tab w:val="left" w:pos="851"/>
        </w:tabs>
        <w:adjustRightInd w:val="0"/>
        <w:snapToGrid w:val="0"/>
        <w:spacing w:line="480" w:lineRule="exact"/>
        <w:ind w:firstLine="46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480" w:lineRule="exact"/>
        <w:ind w:firstLine="462"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2021年   月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67日（设备材料到货7天，工程安装和开通60天。）。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480" w:lineRule="exact"/>
        <w:ind w:firstLine="462"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480" w:lineRule="exact"/>
        <w:ind w:firstLine="462"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480" w:lineRule="exact"/>
        <w:ind w:left="1" w:firstLine="462"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480" w:lineRule="exact"/>
        <w:ind w:left="1" w:firstLine="462"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pStyle w:val="11"/>
        <w:spacing w:line="480" w:lineRule="exact"/>
        <w:ind w:firstLine="430"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 xml:space="preserve">6乙方不得随意更换项目负责人及附件5中的相关人员，如确须更换，应提前征得甲方同意。如有违反，甲方有权解除合同并要求乙方支付5000元/人次作为违约金，以及赔偿由此造成的一切损失(包含质量安全事故、工期延误、增加投资等)。 </w:t>
      </w:r>
      <w:r>
        <w:rPr>
          <w:rFonts w:asciiTheme="minorEastAsia" w:hAnsiTheme="minorEastAsia" w:eastAsiaTheme="minorEastAsia" w:cstheme="minorEastAsia"/>
          <w:spacing w:val="-8"/>
          <w:sz w:val="24"/>
          <w:szCs w:val="24"/>
        </w:rPr>
        <w:t xml:space="preserve"> </w:t>
      </w:r>
    </w:p>
    <w:p>
      <w:pPr>
        <w:pStyle w:val="11"/>
        <w:spacing w:line="480" w:lineRule="exact"/>
        <w:ind w:firstLine="430"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bCs/>
          <w:spacing w:val="-8"/>
          <w:sz w:val="24"/>
          <w:szCs w:val="24"/>
        </w:rPr>
        <w:t>5.</w:t>
      </w:r>
      <w:r>
        <w:rPr>
          <w:rFonts w:hint="eastAsia" w:asciiTheme="minorEastAsia" w:hAnsiTheme="minorEastAsia" w:eastAsiaTheme="minorEastAsia" w:cstheme="minorEastAsia"/>
          <w:bCs/>
          <w:spacing w:val="-8"/>
          <w:sz w:val="24"/>
          <w:szCs w:val="24"/>
        </w:rPr>
        <w:t>7施工过程中，项目负责人应到施工现场，否则甲方有权要求乙方支付违约金</w:t>
      </w:r>
      <w:r>
        <w:rPr>
          <w:rFonts w:asciiTheme="minorEastAsia" w:hAnsiTheme="minorEastAsia" w:eastAsiaTheme="minorEastAsia" w:cstheme="minorEastAsia"/>
          <w:bCs/>
          <w:spacing w:val="-8"/>
          <w:sz w:val="24"/>
          <w:szCs w:val="24"/>
          <w:u w:val="single"/>
        </w:rPr>
        <w:t xml:space="preserve"> </w:t>
      </w:r>
      <w:r>
        <w:rPr>
          <w:rFonts w:asciiTheme="minorEastAsia" w:hAnsiTheme="minorEastAsia" w:eastAsiaTheme="minorEastAsia" w:cstheme="minorEastAsia"/>
          <w:spacing w:val="-8"/>
          <w:sz w:val="24"/>
          <w:szCs w:val="24"/>
          <w:u w:val="single"/>
        </w:rPr>
        <w:t>1000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天，因此造成损失的，按实际发生额赔偿。</w:t>
      </w:r>
    </w:p>
    <w:p>
      <w:pPr>
        <w:widowControl/>
        <w:spacing w:line="480" w:lineRule="exact"/>
        <w:ind w:left="1" w:firstLine="430" w:firstLineChars="200"/>
        <w:jc w:val="left"/>
        <w:rPr>
          <w:rFonts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pacing w:val="-8"/>
          <w:sz w:val="24"/>
          <w:szCs w:val="24"/>
        </w:rPr>
        <w:t>5.8施工过程中，乙方应负责配备现场的应急物资。具体应急物资配备详见附件应急救援物资清单。（如需）</w:t>
      </w:r>
    </w:p>
    <w:p>
      <w:pPr>
        <w:widowControl/>
        <w:spacing w:line="480" w:lineRule="exact"/>
        <w:ind w:left="1" w:firstLine="430" w:firstLineChars="200"/>
        <w:jc w:val="left"/>
        <w:rPr>
          <w:rFonts w:ascii="宋体" w:hAnsi="宋体" w:cs="宋体"/>
          <w:b/>
          <w:sz w:val="24"/>
        </w:rPr>
      </w:pPr>
      <w:r>
        <w:rPr>
          <w:rFonts w:hint="eastAsia" w:asciiTheme="minorEastAsia" w:hAnsiTheme="minorEastAsia" w:eastAsiaTheme="minorEastAsia" w:cstheme="minorEastAsia"/>
          <w:bCs/>
          <w:spacing w:val="-8"/>
          <w:sz w:val="24"/>
          <w:szCs w:val="24"/>
        </w:rPr>
        <w:t>5.9在合同有效期内，若乙方发生不诚信行为情形的，乙方自愿接受甲方按《广州市净水有限公司经营建设项目参建企业不诚信行为管理办法》处理，具体处理标准详见附件3</w:t>
      </w:r>
      <w:r>
        <w:rPr>
          <w:rFonts w:hint="eastAsia" w:asciiTheme="minorEastAsia" w:hAnsiTheme="minorEastAsia" w:eastAsiaTheme="minorEastAsia" w:cstheme="minorEastAsia"/>
          <w:spacing w:val="-8"/>
          <w:sz w:val="24"/>
          <w:szCs w:val="24"/>
        </w:rPr>
        <w:t>。</w:t>
      </w:r>
    </w:p>
    <w:p>
      <w:pPr>
        <w:spacing w:line="480" w:lineRule="exact"/>
        <w:ind w:firstLine="46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pStyle w:val="11"/>
        <w:spacing w:line="480" w:lineRule="exact"/>
        <w:rPr>
          <w:rFonts w:hAnsi="宋体" w:cs="宋体"/>
          <w:sz w:val="24"/>
        </w:rPr>
      </w:pPr>
      <w:r>
        <w:rPr>
          <w:rFonts w:hint="eastAsia" w:hAnsi="宋体" w:cs="宋体"/>
          <w:sz w:val="24"/>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pStyle w:val="11"/>
        <w:spacing w:line="480" w:lineRule="exact"/>
        <w:rPr>
          <w:rFonts w:hAnsi="宋体" w:cs="宋体"/>
          <w:sz w:val="24"/>
        </w:rPr>
      </w:pPr>
      <w:r>
        <w:rPr>
          <w:rFonts w:hint="eastAsia" w:hAnsi="宋体" w:cs="宋体"/>
          <w:sz w:val="24"/>
        </w:rPr>
        <w:t>6.2施工用水用电采用以下（1）方式执行。</w:t>
      </w:r>
    </w:p>
    <w:p>
      <w:pPr>
        <w:pStyle w:val="11"/>
        <w:spacing w:line="480" w:lineRule="exact"/>
        <w:rPr>
          <w:rFonts w:hAnsi="宋体" w:cs="宋体"/>
          <w:sz w:val="24"/>
        </w:rPr>
      </w:pPr>
      <w:r>
        <w:rPr>
          <w:rFonts w:hint="eastAsia" w:hAnsi="宋体" w:cs="宋体"/>
          <w:sz w:val="24"/>
        </w:rPr>
        <w:t>（1）由甲方提供施工用水用电。</w:t>
      </w:r>
    </w:p>
    <w:p>
      <w:pPr>
        <w:pStyle w:val="11"/>
        <w:spacing w:line="480" w:lineRule="exact"/>
        <w:rPr>
          <w:rFonts w:hAnsi="宋体" w:cs="宋体"/>
          <w:sz w:val="24"/>
        </w:rPr>
      </w:pPr>
      <w:r>
        <w:rPr>
          <w:rFonts w:hint="eastAsia" w:hAnsi="宋体" w:cs="宋体"/>
          <w:sz w:val="24"/>
        </w:rPr>
        <w:t>（2）由甲方提供施工用水用电接口，费用按（月/项目）结算，由乙方向甲方或甲方下辖分公司/子公司支付。水电费用按所属供电局、自来水公司收费标准，按实计算。</w:t>
      </w:r>
    </w:p>
    <w:p>
      <w:pPr>
        <w:pStyle w:val="11"/>
        <w:spacing w:line="480" w:lineRule="exact"/>
        <w:rPr>
          <w:rFonts w:hAnsi="宋体" w:cs="宋体"/>
          <w:sz w:val="24"/>
        </w:rPr>
      </w:pPr>
      <w:r>
        <w:rPr>
          <w:rFonts w:hint="eastAsia" w:hAnsi="宋体" w:cs="宋体"/>
          <w:sz w:val="24"/>
        </w:rPr>
        <w:t>（3）由乙方自行负责。</w:t>
      </w:r>
    </w:p>
    <w:p>
      <w:pPr>
        <w:pStyle w:val="11"/>
        <w:spacing w:line="480" w:lineRule="exact"/>
        <w:rPr>
          <w:rFonts w:hAnsi="宋体" w:cs="宋体"/>
          <w:sz w:val="24"/>
        </w:rPr>
      </w:pPr>
      <w:r>
        <w:rPr>
          <w:rFonts w:hint="eastAsia" w:hAnsi="宋体" w:cs="宋体"/>
          <w:sz w:val="24"/>
        </w:rPr>
        <w:t>6.3施工时间安排：上午7：00-12：00，下午14：00-18：00，施工时间如需变动，以甲方的书面或口头通知为准。</w:t>
      </w:r>
    </w:p>
    <w:p>
      <w:pPr>
        <w:pStyle w:val="11"/>
        <w:spacing w:line="480" w:lineRule="exact"/>
        <w:rPr>
          <w:rFonts w:hAnsi="宋体" w:cs="宋体"/>
          <w:sz w:val="24"/>
        </w:rPr>
      </w:pPr>
      <w:r>
        <w:rPr>
          <w:rFonts w:hint="eastAsia" w:hAnsi="宋体" w:cs="宋体"/>
          <w:sz w:val="24"/>
        </w:rPr>
        <w:t>6.4进场施工人员必须严格遵守污水处理厂一切规章制度。进入施工现场人员必须佩戴出入证，并自觉接受门岗检查。</w:t>
      </w:r>
    </w:p>
    <w:p>
      <w:pPr>
        <w:pStyle w:val="11"/>
        <w:spacing w:line="480" w:lineRule="exact"/>
        <w:rPr>
          <w:rFonts w:hAnsi="宋体" w:cs="宋体"/>
          <w:sz w:val="24"/>
        </w:rPr>
      </w:pPr>
      <w:r>
        <w:rPr>
          <w:rFonts w:hint="eastAsia" w:hAnsi="宋体" w:cs="宋体"/>
          <w:sz w:val="24"/>
        </w:rPr>
        <w:t>6.5环境保护要求：</w:t>
      </w:r>
    </w:p>
    <w:p>
      <w:pPr>
        <w:pStyle w:val="11"/>
        <w:spacing w:line="480" w:lineRule="exact"/>
        <w:rPr>
          <w:rFonts w:hAnsi="宋体" w:cs="宋体"/>
          <w:sz w:val="24"/>
        </w:rPr>
      </w:pPr>
      <w:r>
        <w:rPr>
          <w:rFonts w:hint="eastAsia" w:hAnsi="宋体" w:cs="宋体"/>
          <w:sz w:val="24"/>
        </w:rPr>
        <w:t>（1）做好施工噪声、废气、废水等控制；</w:t>
      </w:r>
    </w:p>
    <w:p>
      <w:pPr>
        <w:pStyle w:val="11"/>
        <w:spacing w:line="480" w:lineRule="exact"/>
        <w:rPr>
          <w:rFonts w:hAnsi="宋体" w:cs="宋体"/>
          <w:sz w:val="24"/>
        </w:rPr>
      </w:pPr>
      <w:r>
        <w:rPr>
          <w:rFonts w:hint="eastAsia" w:hAnsi="宋体" w:cs="宋体"/>
          <w:sz w:val="24"/>
        </w:rPr>
        <w:t>（2）按照国家及广州市相关规定做好建筑垃圾的处理。</w:t>
      </w:r>
    </w:p>
    <w:p>
      <w:pPr>
        <w:pStyle w:val="11"/>
        <w:spacing w:line="480" w:lineRule="exact"/>
        <w:rPr>
          <w:rFonts w:hAnsi="宋体" w:cs="宋体"/>
          <w:sz w:val="24"/>
        </w:rPr>
      </w:pPr>
      <w:r>
        <w:rPr>
          <w:rFonts w:hint="eastAsia" w:hAnsi="宋体" w:cs="宋体"/>
          <w:sz w:val="24"/>
        </w:rPr>
        <w:t>6.6按相关法律法规及甲方相关作业施工管理要求执行。</w:t>
      </w:r>
    </w:p>
    <w:p>
      <w:pPr>
        <w:pStyle w:val="11"/>
        <w:spacing w:line="48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480" w:lineRule="exact"/>
        <w:ind w:firstLine="462"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480" w:lineRule="exact"/>
        <w:ind w:firstLine="462"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480" w:lineRule="exact"/>
        <w:ind w:firstLine="462" w:firstLineChars="200"/>
        <w:rPr>
          <w:rFonts w:ascii="宋体" w:hAnsi="宋体" w:cs="宋体"/>
          <w:sz w:val="24"/>
        </w:rPr>
      </w:pPr>
      <w:r>
        <w:rPr>
          <w:rFonts w:hint="eastAsia" w:ascii="宋体" w:hAnsi="宋体" w:cs="宋体"/>
          <w:sz w:val="24"/>
        </w:rPr>
        <w:t>7.2所有材料必须具备合格证明，并保证产品的有效性。</w:t>
      </w:r>
    </w:p>
    <w:p>
      <w:pPr>
        <w:spacing w:line="480" w:lineRule="exact"/>
        <w:ind w:firstLine="462" w:firstLineChars="200"/>
        <w:rPr>
          <w:rFonts w:ascii="宋体" w:hAnsi="宋体" w:cs="宋体"/>
          <w:sz w:val="24"/>
        </w:rPr>
      </w:pPr>
      <w:r>
        <w:rPr>
          <w:rFonts w:hint="eastAsia" w:ascii="宋体" w:hAnsi="宋体" w:cs="宋体"/>
          <w:sz w:val="24"/>
        </w:rPr>
        <w:t>7.3由于乙方提供的伪劣、假冒等所有不合格材料而导致的损失、事故及一切后果，均由乙方负责并赔偿甲方所有损失，并负责更换所有已施工的不合格材料。</w:t>
      </w:r>
    </w:p>
    <w:p>
      <w:pPr>
        <w:spacing w:line="480" w:lineRule="exact"/>
        <w:ind w:firstLine="462" w:firstLineChars="200"/>
        <w:rPr>
          <w:rFonts w:ascii="宋体" w:hAnsi="宋体" w:cs="宋体"/>
          <w:sz w:val="24"/>
        </w:rPr>
      </w:pPr>
      <w:r>
        <w:rPr>
          <w:rFonts w:hint="eastAsia" w:ascii="宋体" w:hAnsi="宋体" w:cs="宋体"/>
          <w:sz w:val="24"/>
        </w:rPr>
        <w:t>7.4乙方必须根据投标文件/询价响应文件（如有）上主要材料的明细（包括厂家、规格、品质等级等）提供材料。工程实施时，如发现材料不一致，甲方有权拒用，造成损失由乙方承担。</w:t>
      </w:r>
    </w:p>
    <w:p>
      <w:pPr>
        <w:spacing w:line="480" w:lineRule="exact"/>
        <w:ind w:firstLine="462" w:firstLineChars="200"/>
        <w:rPr>
          <w:rFonts w:ascii="宋体" w:hAnsi="宋体" w:cs="宋体"/>
          <w:sz w:val="24"/>
        </w:rPr>
      </w:pPr>
      <w:r>
        <w:rPr>
          <w:rFonts w:hint="eastAsia" w:ascii="宋体" w:hAnsi="宋体" w:cs="宋体"/>
          <w:sz w:val="24"/>
        </w:rPr>
        <w:t>7.5 甲方有权对施工质量进行监督、检查或检验，也可自行委托第三方进行质量检验，甲方或第三方的检验结果作为最终的质量评定结果。</w:t>
      </w:r>
    </w:p>
    <w:p>
      <w:pPr>
        <w:spacing w:line="480" w:lineRule="exact"/>
        <w:ind w:firstLine="462" w:firstLineChars="200"/>
        <w:rPr>
          <w:rFonts w:ascii="宋体" w:hAnsi="宋体" w:cs="宋体"/>
          <w:sz w:val="24"/>
        </w:rPr>
      </w:pPr>
      <w:r>
        <w:rPr>
          <w:rFonts w:hint="eastAsia" w:ascii="宋体" w:hAnsi="宋体" w:cs="宋体"/>
          <w:sz w:val="24"/>
        </w:rPr>
        <w:t>7.6 承包范围之内工程所用之设备，由乙方提供。</w:t>
      </w:r>
    </w:p>
    <w:p>
      <w:pPr>
        <w:spacing w:line="480" w:lineRule="exact"/>
        <w:ind w:firstLine="46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480" w:lineRule="exact"/>
        <w:ind w:firstLine="462"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bCs/>
          <w:sz w:val="24"/>
        </w:rPr>
        <w:t>□</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480" w:lineRule="exact"/>
        <w:ind w:firstLine="462" w:firstLineChars="200"/>
        <w:outlineLvl w:val="1"/>
        <w:rPr>
          <w:rFonts w:hAnsi="宋体" w:cs="宋体"/>
          <w:bCs/>
          <w:color w:val="000000" w:themeColor="text1"/>
          <w:sz w:val="24"/>
          <w14:textFill>
            <w14:solidFill>
              <w14:schemeClr w14:val="tx1"/>
            </w14:solidFill>
          </w14:textFill>
        </w:rPr>
      </w:pPr>
      <w:r>
        <w:rPr>
          <w:rFonts w:hAnsi="宋体" w:cs="宋体"/>
          <w:sz w:val="24"/>
          <w:szCs w:val="24"/>
        </w:rPr>
        <w:t>8.2</w:t>
      </w:r>
      <w:r>
        <w:rPr>
          <w:rFonts w:hint="eastAsia" w:hAnsi="宋体" w:cs="宋体"/>
          <w:sz w:val="24"/>
          <w:szCs w:val="24"/>
        </w:rPr>
        <w:t>设备到货后，由乙方提交申请支付资料</w:t>
      </w:r>
      <w:r>
        <w:rPr>
          <w:rFonts w:hAnsi="宋体" w:cs="宋体"/>
          <w:sz w:val="24"/>
          <w:szCs w:val="24"/>
          <w:u w:val="single"/>
        </w:rPr>
        <w:t xml:space="preserve"> </w:t>
      </w:r>
      <w:r>
        <w:rPr>
          <w:rFonts w:hint="eastAsia" w:hAnsi="宋体" w:cs="宋体"/>
          <w:sz w:val="24"/>
          <w:szCs w:val="24"/>
          <w:u w:val="single"/>
        </w:rPr>
        <w:t>30</w:t>
      </w:r>
      <w:r>
        <w:rPr>
          <w:rFonts w:hAnsi="宋体" w:cs="宋体"/>
          <w:sz w:val="24"/>
          <w:szCs w:val="24"/>
          <w:u w:val="single"/>
        </w:rPr>
        <w:t xml:space="preserve"> </w:t>
      </w:r>
      <w:r>
        <w:rPr>
          <w:rFonts w:hint="eastAsia" w:hAnsi="宋体" w:cs="宋体"/>
          <w:sz w:val="24"/>
          <w:szCs w:val="24"/>
        </w:rPr>
        <w:t>个工作日内，甲方分项支付至合同暂定总价的</w:t>
      </w:r>
      <w:r>
        <w:rPr>
          <w:rFonts w:hint="eastAsia" w:hAnsi="宋体" w:cs="宋体"/>
          <w:sz w:val="24"/>
          <w:szCs w:val="24"/>
          <w:u w:val="single"/>
        </w:rPr>
        <w:t>60</w:t>
      </w:r>
      <w:r>
        <w:rPr>
          <w:rFonts w:hint="eastAsia" w:hAnsi="宋体" w:cs="宋体"/>
          <w:sz w:val="24"/>
          <w:szCs w:val="24"/>
        </w:rPr>
        <w:t>％给乙方。（</w:t>
      </w:r>
      <w:r>
        <w:rPr>
          <w:rFonts w:hint="eastAsia" w:hAnsi="宋体" w:cs="宋体"/>
          <w:bCs/>
          <w:color w:val="000000" w:themeColor="text1"/>
          <w:sz w:val="24"/>
          <w14:textFill>
            <w14:solidFill>
              <w14:schemeClr w14:val="tx1"/>
            </w14:solidFill>
          </w14:textFill>
        </w:rPr>
        <w:t>￥</w:t>
      </w:r>
      <w:r>
        <w:rPr>
          <w:rFonts w:hint="eastAsia" w:asciiTheme="minorEastAsia" w:hAnsiTheme="minorEastAsia" w:eastAsiaTheme="minorEastAsia" w:cstheme="minorEastAsia"/>
          <w:b/>
          <w:sz w:val="24"/>
          <w:u w:val="single"/>
        </w:rPr>
        <w:t xml:space="preserve">     </w:t>
      </w:r>
      <w:r>
        <w:rPr>
          <w:rFonts w:hint="eastAsia" w:hAnsi="宋体" w:cs="宋体"/>
          <w:bCs/>
          <w:color w:val="000000" w:themeColor="text1"/>
          <w:sz w:val="24"/>
          <w:u w:val="single"/>
          <w14:textFill>
            <w14:solidFill>
              <w14:schemeClr w14:val="tx1"/>
            </w14:solidFill>
          </w14:textFill>
        </w:rPr>
        <w:t>元</w:t>
      </w:r>
      <w:r>
        <w:rPr>
          <w:rFonts w:hint="eastAsia" w:hAnsi="宋体" w:cs="宋体"/>
          <w:bCs/>
          <w:color w:val="000000" w:themeColor="text1"/>
          <w:sz w:val="24"/>
          <w14:textFill>
            <w14:solidFill>
              <w14:schemeClr w14:val="tx1"/>
            </w14:solidFill>
          </w14:textFill>
        </w:rPr>
        <w:t>）；</w:t>
      </w:r>
    </w:p>
    <w:p>
      <w:pPr>
        <w:pStyle w:val="11"/>
        <w:spacing w:line="480" w:lineRule="exact"/>
        <w:ind w:firstLine="462" w:firstLineChars="200"/>
        <w:outlineLvl w:val="1"/>
        <w:rPr>
          <w:rFonts w:hAnsi="宋体" w:cs="宋体"/>
          <w:bCs/>
          <w:color w:val="000000" w:themeColor="text1"/>
          <w:sz w:val="24"/>
          <w14:textFill>
            <w14:solidFill>
              <w14:schemeClr w14:val="tx1"/>
            </w14:solidFill>
          </w14:textFill>
        </w:rPr>
      </w:pPr>
      <w:r>
        <w:rPr>
          <w:rFonts w:hAnsi="宋体" w:cs="宋体"/>
          <w:sz w:val="24"/>
          <w:szCs w:val="24"/>
        </w:rPr>
        <w:t>8.2</w:t>
      </w:r>
      <w:r>
        <w:rPr>
          <w:rFonts w:hint="eastAsia" w:hAnsi="宋体" w:cs="宋体"/>
          <w:sz w:val="24"/>
          <w:szCs w:val="24"/>
        </w:rPr>
        <w:t>.1项目验收合格后，由乙方提交申请支付资料</w:t>
      </w:r>
      <w:r>
        <w:rPr>
          <w:rFonts w:hAnsi="宋体" w:cs="宋体"/>
          <w:sz w:val="24"/>
          <w:szCs w:val="24"/>
          <w:u w:val="single"/>
        </w:rPr>
        <w:t xml:space="preserve"> </w:t>
      </w:r>
      <w:r>
        <w:rPr>
          <w:rFonts w:hint="eastAsia" w:hAnsi="宋体" w:cs="宋体"/>
          <w:sz w:val="24"/>
          <w:szCs w:val="24"/>
          <w:u w:val="single"/>
        </w:rPr>
        <w:t>30</w:t>
      </w:r>
      <w:r>
        <w:rPr>
          <w:rFonts w:hAnsi="宋体" w:cs="宋体"/>
          <w:sz w:val="24"/>
          <w:szCs w:val="24"/>
          <w:u w:val="single"/>
        </w:rPr>
        <w:t xml:space="preserve"> </w:t>
      </w:r>
      <w:r>
        <w:rPr>
          <w:rFonts w:hint="eastAsia" w:hAnsi="宋体" w:cs="宋体"/>
          <w:sz w:val="24"/>
          <w:szCs w:val="24"/>
        </w:rPr>
        <w:t>个工作日内，甲方分项支付至合同暂定总价的</w:t>
      </w:r>
      <w:r>
        <w:rPr>
          <w:rFonts w:hint="eastAsia" w:hAnsi="宋体" w:cs="宋体"/>
          <w:sz w:val="24"/>
          <w:szCs w:val="24"/>
          <w:u w:val="single"/>
        </w:rPr>
        <w:t>80</w:t>
      </w:r>
      <w:r>
        <w:rPr>
          <w:rFonts w:hint="eastAsia" w:hAnsi="宋体" w:cs="宋体"/>
          <w:sz w:val="24"/>
          <w:szCs w:val="24"/>
        </w:rPr>
        <w:t>％给乙方。（</w:t>
      </w:r>
      <w:r>
        <w:rPr>
          <w:rFonts w:hint="eastAsia" w:hAnsi="宋体" w:cs="宋体"/>
          <w:bCs/>
          <w:color w:val="000000" w:themeColor="text1"/>
          <w:sz w:val="24"/>
          <w14:textFill>
            <w14:solidFill>
              <w14:schemeClr w14:val="tx1"/>
            </w14:solidFill>
          </w14:textFill>
        </w:rPr>
        <w:t>￥</w:t>
      </w:r>
      <w:r>
        <w:rPr>
          <w:rFonts w:hint="eastAsia" w:asciiTheme="minorEastAsia" w:hAnsiTheme="minorEastAsia" w:eastAsiaTheme="minorEastAsia" w:cstheme="minorEastAsia"/>
          <w:b/>
          <w:sz w:val="24"/>
          <w:u w:val="single"/>
        </w:rPr>
        <w:t xml:space="preserve">     </w:t>
      </w:r>
      <w:r>
        <w:rPr>
          <w:rFonts w:hint="eastAsia" w:hAnsi="宋体" w:cs="宋体"/>
          <w:bCs/>
          <w:color w:val="000000" w:themeColor="text1"/>
          <w:sz w:val="24"/>
          <w:u w:val="single"/>
          <w14:textFill>
            <w14:solidFill>
              <w14:schemeClr w14:val="tx1"/>
            </w14:solidFill>
          </w14:textFill>
        </w:rPr>
        <w:t>元</w:t>
      </w:r>
      <w:r>
        <w:rPr>
          <w:rFonts w:hint="eastAsia" w:hAnsi="宋体" w:cs="宋体"/>
          <w:bCs/>
          <w:color w:val="000000" w:themeColor="text1"/>
          <w:sz w:val="24"/>
          <w14:textFill>
            <w14:solidFill>
              <w14:schemeClr w14:val="tx1"/>
            </w14:solidFill>
          </w14:textFill>
        </w:rPr>
        <w:t>）；</w:t>
      </w:r>
    </w:p>
    <w:p>
      <w:pPr>
        <w:spacing w:line="480" w:lineRule="exact"/>
        <w:ind w:firstLine="462" w:firstLineChars="200"/>
        <w:rPr>
          <w:rFonts w:ascii="宋体" w:hAnsi="宋体" w:cs="宋体"/>
          <w:sz w:val="24"/>
        </w:rPr>
      </w:pPr>
      <w:r>
        <w:rPr>
          <w:rFonts w:ascii="宋体" w:hAnsi="宋体" w:cs="宋体"/>
          <w:sz w:val="24"/>
        </w:rPr>
        <w:t>8.2.</w:t>
      </w:r>
      <w:r>
        <w:rPr>
          <w:rFonts w:hint="eastAsia" w:ascii="宋体" w:hAnsi="宋体" w:cs="宋体"/>
          <w:sz w:val="24"/>
        </w:rPr>
        <w:t>2甲方委托有资质第三方机构审核后，由乙方提交申请支付资料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480" w:lineRule="exact"/>
        <w:ind w:firstLine="462" w:firstLineChars="200"/>
        <w:outlineLvl w:val="1"/>
        <w:rPr>
          <w:rFonts w:hAnsi="宋体" w:cs="宋体"/>
          <w:sz w:val="24"/>
        </w:rPr>
      </w:pPr>
      <w:r>
        <w:rPr>
          <w:rFonts w:ascii="宋体" w:hAnsi="宋体" w:cs="宋体"/>
          <w:sz w:val="24"/>
        </w:rPr>
        <w:t>8.2.</w:t>
      </w:r>
      <w:r>
        <w:rPr>
          <w:rFonts w:hint="eastAsia" w:ascii="宋体" w:hAnsi="宋体" w:cs="宋体"/>
          <w:sz w:val="24"/>
        </w:rPr>
        <w:t>3</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62" w:firstLineChars="200"/>
        <w:outlineLvl w:val="1"/>
      </w:pPr>
      <w:r>
        <w:rPr>
          <w:rFonts w:hint="eastAsia" w:hAnsi="宋体" w:cs="宋体"/>
          <w:sz w:val="24"/>
          <w:szCs w:val="24"/>
        </w:rPr>
        <w:t>8.2.4本项目工程款的支付单位为：</w:t>
      </w:r>
      <w:r>
        <w:rPr>
          <w:rFonts w:hint="eastAsia" w:hAnsi="宋体" w:cs="宋体"/>
          <w:sz w:val="24"/>
          <w:szCs w:val="24"/>
          <w:u w:val="single"/>
        </w:rPr>
        <w:t xml:space="preserve">                 </w:t>
      </w:r>
    </w:p>
    <w:p>
      <w:pPr>
        <w:spacing w:line="480" w:lineRule="exact"/>
        <w:ind w:firstLine="462"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 xml:space="preserve">                     </w:t>
      </w:r>
      <w:r>
        <w:rPr>
          <w:rFonts w:hint="eastAsia" w:ascii="宋体" w:hAnsi="宋体" w:cs="宋体"/>
          <w:sz w:val="24"/>
        </w:rPr>
        <w:t>；</w:t>
      </w:r>
    </w:p>
    <w:p>
      <w:pPr>
        <w:spacing w:line="480" w:lineRule="exact"/>
        <w:ind w:firstLine="809"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w:t>
      </w:r>
    </w:p>
    <w:p>
      <w:pPr>
        <w:spacing w:line="480" w:lineRule="exact"/>
        <w:ind w:firstLine="809"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480" w:lineRule="exact"/>
        <w:ind w:firstLine="462"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480" w:lineRule="exact"/>
        <w:ind w:firstLine="924" w:firstLineChars="400"/>
        <w:rPr>
          <w:rFonts w:ascii="宋体" w:hAnsi="宋体" w:cs="宋体"/>
          <w:sz w:val="24"/>
        </w:rPr>
      </w:pPr>
      <w:r>
        <w:rPr>
          <w:rFonts w:hint="eastAsia" w:ascii="宋体" w:hAnsi="宋体" w:cs="宋体"/>
          <w:sz w:val="24"/>
        </w:rPr>
        <w:t>名称：广州市净水有限公司</w:t>
      </w:r>
    </w:p>
    <w:p>
      <w:pPr>
        <w:spacing w:line="480" w:lineRule="exact"/>
        <w:ind w:firstLine="924"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480" w:lineRule="exact"/>
        <w:ind w:firstLine="924"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480" w:lineRule="exact"/>
        <w:ind w:firstLine="924"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480" w:lineRule="exact"/>
        <w:ind w:firstLine="462"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Segoe UI Symbol" w:hAnsi="Segoe UI Symbol" w:cs="Segoe UI Symbol"/>
          <w:szCs w:val="21"/>
        </w:rPr>
        <w:t>☑</w:t>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7"/>
        <w:spacing w:before="0" w:beforeAutospacing="0" w:after="0" w:afterAutospacing="0" w:line="480" w:lineRule="exact"/>
        <w:ind w:firstLine="462" w:firstLineChars="200"/>
      </w:pPr>
      <w:r>
        <w:rPr>
          <w:rFonts w:cs="宋体"/>
        </w:rPr>
        <w:t>8.5.1</w:t>
      </w:r>
      <w:r>
        <w:t>履约担保</w:t>
      </w:r>
      <w:r>
        <w:rPr>
          <w:rFonts w:hint="eastAsia"/>
        </w:rPr>
        <w:t>按以下任一种形式提供</w:t>
      </w:r>
      <w:r>
        <w:t>：</w:t>
      </w:r>
    </w:p>
    <w:p>
      <w:pPr>
        <w:pStyle w:val="17"/>
        <w:spacing w:before="0" w:beforeAutospacing="0" w:after="0" w:afterAutospacing="0" w:line="480" w:lineRule="exact"/>
        <w:ind w:firstLine="480"/>
      </w:pPr>
      <w:r>
        <w:rPr>
          <w:rFonts w:hint="eastAsia"/>
        </w:rPr>
        <w:t>（1）符合甲方要求（详见附件保函格式）的银行独立保函，</w:t>
      </w:r>
    </w:p>
    <w:p>
      <w:pPr>
        <w:pStyle w:val="17"/>
        <w:spacing w:before="0" w:beforeAutospacing="0" w:after="0" w:afterAutospacing="0" w:line="480" w:lineRule="exact"/>
        <w:ind w:firstLine="480"/>
      </w:pPr>
      <w:r>
        <w:rPr>
          <w:rFonts w:hint="eastAsia"/>
        </w:rPr>
        <w:t>（2）现金转账至甲方以下指定账户：</w:t>
      </w:r>
    </w:p>
    <w:p>
      <w:pPr>
        <w:tabs>
          <w:tab w:val="left" w:pos="1995"/>
        </w:tabs>
        <w:spacing w:line="480" w:lineRule="exact"/>
        <w:ind w:firstLine="462"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480" w:lineRule="exact"/>
        <w:ind w:firstLine="462"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480" w:lineRule="exact"/>
        <w:ind w:firstLine="462" w:firstLineChars="200"/>
        <w:rPr>
          <w:rFonts w:ascii="宋体" w:hAnsi="宋体" w:cs="宋体"/>
          <w:bCs/>
          <w:sz w:val="24"/>
        </w:rPr>
      </w:pPr>
      <w:r>
        <w:rPr>
          <w:rFonts w:hint="eastAsia" w:ascii="宋体" w:hAnsi="宋体" w:cs="宋体"/>
          <w:bCs/>
          <w:sz w:val="24"/>
        </w:rPr>
        <w:t>开户行：浦发银行广州分行</w:t>
      </w:r>
    </w:p>
    <w:p>
      <w:pPr>
        <w:spacing w:line="480" w:lineRule="exact"/>
        <w:ind w:firstLine="462"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480" w:lineRule="exact"/>
        <w:ind w:firstLine="462"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480" w:lineRule="exact"/>
        <w:ind w:firstLine="462"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r>
        <w:rPr>
          <w:rFonts w:ascii="宋体" w:hAnsi="宋体" w:cs="宋体"/>
          <w:sz w:val="24"/>
        </w:rPr>
        <w:t xml:space="preserve"> </w:t>
      </w:r>
    </w:p>
    <w:p>
      <w:pPr>
        <w:spacing w:line="480" w:lineRule="exact"/>
        <w:ind w:firstLine="462"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7"/>
        <w:spacing w:before="0" w:beforeAutospacing="0" w:after="0" w:afterAutospacing="0" w:line="480" w:lineRule="exact"/>
        <w:ind w:left="190" w:leftChars="95" w:firstLine="347"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480" w:lineRule="exact"/>
        <w:ind w:firstLine="462"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480" w:lineRule="exact"/>
        <w:rPr>
          <w:rFonts w:ascii="宋体" w:hAnsi="宋体" w:cs="宋体"/>
          <w:sz w:val="24"/>
        </w:rPr>
      </w:pP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480" w:lineRule="exact"/>
        <w:ind w:firstLine="462"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1"/>
        <w:spacing w:line="480" w:lineRule="exact"/>
        <w:ind w:firstLine="462" w:firstLineChars="200"/>
        <w:outlineLvl w:val="1"/>
        <w:rPr>
          <w:rFonts w:hAnsi="宋体" w:cs="宋体"/>
          <w:sz w:val="24"/>
          <w:szCs w:val="20"/>
        </w:rPr>
      </w:pPr>
      <w:r>
        <w:rPr>
          <w:rFonts w:hint="eastAsia" w:hAnsi="宋体" w:cs="宋体"/>
          <w:sz w:val="24"/>
          <w:szCs w:val="20"/>
        </w:rPr>
        <w:t>本合同支付单位为：</w:t>
      </w:r>
    </w:p>
    <w:p>
      <w:pPr>
        <w:pStyle w:val="11"/>
        <w:spacing w:line="480" w:lineRule="exact"/>
        <w:outlineLvl w:val="1"/>
        <w:rPr>
          <w:rFonts w:hAnsi="宋体" w:cs="宋体"/>
          <w:sz w:val="24"/>
          <w:szCs w:val="20"/>
        </w:rPr>
      </w:pPr>
      <w:r>
        <w:rPr>
          <w:rFonts w:hint="eastAsia" w:hAnsi="宋体" w:cs="宋体"/>
          <w:sz w:val="24"/>
          <w:szCs w:val="20"/>
        </w:rPr>
        <w:t xml:space="preserve">    广州市净水有限公司石井净水分公司</w:t>
      </w:r>
    </w:p>
    <w:p>
      <w:pPr>
        <w:pStyle w:val="11"/>
        <w:spacing w:line="480" w:lineRule="exact"/>
        <w:ind w:firstLine="46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480" w:lineRule="exact"/>
        <w:ind w:firstLine="462"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天内将经甲方审核的完整竣工资料（含竣工图）和竣工验收报告各一式肆份交甲方，不按时报送工程竣工资料的，每逾期一天，甲方要求乙方支付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480" w:lineRule="exact"/>
        <w:ind w:firstLine="462"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480" w:lineRule="exact"/>
        <w:ind w:firstLine="462"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480" w:lineRule="exact"/>
        <w:ind w:firstLine="462"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480" w:lineRule="exact"/>
        <w:ind w:firstLine="347"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480" w:lineRule="exact"/>
        <w:ind w:firstLine="347"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480" w:lineRule="exact"/>
        <w:ind w:firstLine="347"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480" w:lineRule="exact"/>
        <w:ind w:firstLine="347"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480" w:lineRule="exact"/>
        <w:ind w:firstLine="347"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48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1"/>
        <w:spacing w:line="480" w:lineRule="exact"/>
        <w:ind w:firstLine="462" w:firstLineChars="200"/>
        <w:outlineLvl w:val="1"/>
        <w:rPr>
          <w:rFonts w:hAnsi="宋体" w:cs="宋体"/>
          <w:sz w:val="24"/>
          <w:szCs w:val="20"/>
        </w:rPr>
      </w:pPr>
      <w:r>
        <w:rPr>
          <w:rFonts w:hint="eastAsia" w:asciiTheme="minorEastAsia" w:hAnsiTheme="minorEastAsia" w:eastAsiaTheme="minorEastAsia" w:cstheme="minorEastAsia"/>
          <w:sz w:val="24"/>
        </w:rPr>
        <w:t>本合同竣工验收结算单位为：</w:t>
      </w:r>
      <w:bookmarkStart w:id="1" w:name="_Toc474245220"/>
      <w:bookmarkStart w:id="2" w:name="_Toc520190034"/>
      <w:bookmarkStart w:id="3" w:name="_Toc518992994"/>
      <w:r>
        <w:rPr>
          <w:rFonts w:hint="eastAsia" w:hAnsi="宋体" w:cs="宋体"/>
          <w:sz w:val="24"/>
          <w:szCs w:val="20"/>
        </w:rPr>
        <w:t>广州市净水有限公司石井净水分公司</w:t>
      </w:r>
    </w:p>
    <w:p>
      <w:pPr>
        <w:numPr>
          <w:ilvl w:val="0"/>
          <w:numId w:val="7"/>
        </w:numPr>
        <w:spacing w:before="120" w:after="144" w:afterLines="50" w:line="480" w:lineRule="exact"/>
        <w:ind w:firstLine="462" w:firstLineChars="200"/>
        <w:jc w:val="left"/>
        <w:rPr>
          <w:rFonts w:ascii="宋体" w:hAnsi="宋体" w:cs="宋体"/>
          <w:b/>
          <w:bCs/>
          <w:sz w:val="24"/>
        </w:rPr>
      </w:pPr>
      <w:r>
        <w:rPr>
          <w:rFonts w:hint="eastAsia" w:ascii="宋体" w:hAnsi="宋体" w:cs="宋体"/>
          <w:b/>
          <w:bCs/>
          <w:sz w:val="24"/>
        </w:rPr>
        <w:t>质量保证</w:t>
      </w:r>
      <w:bookmarkEnd w:id="1"/>
      <w:bookmarkEnd w:id="2"/>
      <w:bookmarkEnd w:id="3"/>
    </w:p>
    <w:p>
      <w:pPr>
        <w:spacing w:line="480" w:lineRule="exact"/>
        <w:ind w:firstLine="462"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48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壹 </w:t>
      </w:r>
      <w:r>
        <w:rPr>
          <w:rFonts w:hint="eastAsia" w:ascii="宋体" w:hAnsi="宋体" w:cs="宋体"/>
          <w:kern w:val="0"/>
          <w:sz w:val="24"/>
          <w:lang w:val="zh-CN"/>
        </w:rPr>
        <w:t>年。</w:t>
      </w:r>
    </w:p>
    <w:p>
      <w:pPr>
        <w:spacing w:line="480" w:lineRule="exact"/>
        <w:ind w:firstLine="405"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44" w:beforeLines="50" w:after="144" w:afterLines="50" w:line="480" w:lineRule="exact"/>
        <w:ind w:firstLine="405" w:firstLineChars="175"/>
        <w:jc w:val="left"/>
        <w:rPr>
          <w:rFonts w:ascii="宋体" w:hAnsi="宋体" w:cs="宋体"/>
          <w:sz w:val="24"/>
        </w:rPr>
      </w:pPr>
      <w:bookmarkStart w:id="4" w:name="_Toc183666531"/>
      <w:bookmarkStart w:id="5" w:name="_Toc19692"/>
      <w:bookmarkStart w:id="6" w:name="_Toc520190040"/>
      <w:bookmarkStart w:id="7" w:name="_Toc107447255"/>
      <w:bookmarkStart w:id="8" w:name="_Toc474245226"/>
      <w:bookmarkStart w:id="9" w:name="_Toc306350467"/>
      <w:bookmarkStart w:id="10" w:name="_Toc107446862"/>
      <w:bookmarkStart w:id="11" w:name="_Toc518993000"/>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4"/>
      <w:bookmarkEnd w:id="5"/>
      <w:bookmarkEnd w:id="6"/>
      <w:bookmarkEnd w:id="7"/>
      <w:bookmarkEnd w:id="8"/>
      <w:bookmarkEnd w:id="9"/>
      <w:bookmarkEnd w:id="10"/>
      <w:bookmarkEnd w:id="11"/>
    </w:p>
    <w:p>
      <w:pPr>
        <w:widowControl/>
        <w:autoSpaceDE w:val="0"/>
        <w:autoSpaceDN w:val="0"/>
        <w:adjustRightInd w:val="0"/>
        <w:spacing w:line="480" w:lineRule="exact"/>
        <w:ind w:firstLine="462" w:firstLineChars="200"/>
        <w:rPr>
          <w:rFonts w:ascii="宋体" w:hAnsi="宋体" w:cs="宋体"/>
          <w:bCs/>
          <w:sz w:val="24"/>
        </w:rPr>
      </w:pPr>
      <w:bookmarkStart w:id="12" w:name="_Toc12010"/>
      <w:bookmarkStart w:id="13" w:name="_Toc183666532"/>
      <w:bookmarkStart w:id="14"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62"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480" w:lineRule="exact"/>
        <w:ind w:firstLine="462"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480" w:lineRule="exact"/>
        <w:ind w:firstLine="462"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62"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44" w:beforeLines="50" w:after="144" w:afterLines="50" w:line="48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5" w:name="_Toc107446864"/>
      <w:bookmarkStart w:id="16" w:name="_Toc518993001"/>
      <w:bookmarkStart w:id="17" w:name="_Toc520190041"/>
      <w:bookmarkStart w:id="18" w:name="_Toc107447257"/>
      <w:bookmarkStart w:id="19" w:name="_Toc118172294"/>
      <w:bookmarkStart w:id="20" w:name="_Toc474245227"/>
    </w:p>
    <w:p>
      <w:pPr>
        <w:spacing w:before="144" w:beforeLines="50" w:after="144" w:afterLines="50" w:line="48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12"/>
      <w:bookmarkEnd w:id="13"/>
      <w:bookmarkEnd w:id="14"/>
      <w:bookmarkEnd w:id="15"/>
      <w:bookmarkEnd w:id="16"/>
      <w:bookmarkEnd w:id="17"/>
      <w:bookmarkEnd w:id="18"/>
      <w:bookmarkEnd w:id="19"/>
      <w:bookmarkEnd w:id="20"/>
    </w:p>
    <w:p>
      <w:pPr>
        <w:spacing w:before="144" w:beforeLines="50" w:after="144" w:afterLines="50" w:line="480" w:lineRule="exact"/>
        <w:ind w:firstLine="482"/>
        <w:jc w:val="left"/>
        <w:rPr>
          <w:rFonts w:ascii="宋体" w:hAnsi="宋体" w:cs="宋体"/>
          <w:bCs/>
          <w:sz w:val="24"/>
        </w:rPr>
      </w:pPr>
      <w:bookmarkStart w:id="21" w:name="_Toc306350469"/>
      <w:bookmarkStart w:id="22"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1"/>
      <w:bookmarkEnd w:id="22"/>
      <w:bookmarkStart w:id="23" w:name="_Toc518993003"/>
      <w:bookmarkStart w:id="24" w:name="_Toc520190043"/>
      <w:bookmarkStart w:id="25" w:name="_Toc474245229"/>
    </w:p>
    <w:p>
      <w:pPr>
        <w:spacing w:line="48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26" w:name="_Toc107447264"/>
      <w:bookmarkStart w:id="27" w:name="_Toc107446871"/>
      <w:r>
        <w:rPr>
          <w:rFonts w:hint="eastAsia" w:ascii="宋体" w:hAnsi="宋体" w:cs="宋体"/>
          <w:b/>
          <w:bCs/>
          <w:sz w:val="24"/>
        </w:rPr>
        <w:t>合同生效及其他</w:t>
      </w:r>
      <w:bookmarkEnd w:id="23"/>
      <w:bookmarkEnd w:id="24"/>
      <w:bookmarkEnd w:id="25"/>
      <w:bookmarkEnd w:id="26"/>
      <w:bookmarkEnd w:id="27"/>
    </w:p>
    <w:p>
      <w:pPr>
        <w:spacing w:line="48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48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480" w:lineRule="exact"/>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pStyle w:val="26"/>
        <w:spacing w:line="480" w:lineRule="exact"/>
        <w:rPr>
          <w:color w:val="auto"/>
        </w:rPr>
      </w:pPr>
    </w:p>
    <w:p>
      <w:pPr>
        <w:pStyle w:val="26"/>
        <w:spacing w:line="480" w:lineRule="exact"/>
        <w:rPr>
          <w:color w:val="auto"/>
        </w:rPr>
      </w:pPr>
    </w:p>
    <w:p>
      <w:pPr>
        <w:spacing w:line="48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460" w:lineRule="exact"/>
        <w:ind w:firstLine="693" w:firstLineChars="300"/>
        <w:rPr>
          <w:rFonts w:ascii="宋体" w:hAnsi="宋体" w:cs="宋体"/>
          <w:sz w:val="24"/>
          <w:szCs w:val="24"/>
        </w:rPr>
      </w:pPr>
      <w:r>
        <w:rPr>
          <w:rFonts w:hint="eastAsia" w:ascii="宋体" w:hAnsi="宋体" w:cs="宋体"/>
          <w:sz w:val="24"/>
          <w:szCs w:val="24"/>
        </w:rPr>
        <w:t>2.廉洁协议</w:t>
      </w:r>
    </w:p>
    <w:p>
      <w:pPr>
        <w:spacing w:line="460" w:lineRule="exact"/>
        <w:ind w:firstLine="693" w:firstLineChars="300"/>
        <w:rPr>
          <w:rFonts w:ascii="宋体" w:hAnsi="宋体" w:cs="宋体"/>
          <w:sz w:val="24"/>
          <w:szCs w:val="24"/>
        </w:rPr>
      </w:pPr>
      <w:r>
        <w:rPr>
          <w:rFonts w:hint="eastAsia" w:ascii="宋体" w:hAnsi="宋体" w:cs="宋体"/>
          <w:sz w:val="24"/>
          <w:szCs w:val="24"/>
        </w:rPr>
        <w:t>3.不诚信行为的情形及相应被暂停参与投标活动的处理标准</w:t>
      </w:r>
    </w:p>
    <w:p>
      <w:pPr>
        <w:spacing w:line="384" w:lineRule="auto"/>
        <w:ind w:firstLine="693" w:firstLineChars="3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84" w:lineRule="auto"/>
        <w:ind w:firstLine="0" w:firstLineChars="0"/>
        <w:rPr>
          <w:rFonts w:hint="eastAsia"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lang w:val="en-US" w:eastAsia="zh-CN"/>
        </w:rPr>
        <w:t>7.防疫管理协议书</w:t>
      </w:r>
    </w:p>
    <w:p>
      <w:pPr>
        <w:spacing w:line="480" w:lineRule="exact"/>
        <w:ind w:firstLine="693" w:firstLineChars="300"/>
        <w:jc w:val="left"/>
        <w:rPr>
          <w:rFonts w:asciiTheme="minorEastAsia" w:hAnsiTheme="minorEastAsia" w:eastAsiaTheme="minorEastAsia" w:cstheme="minorEastAsia"/>
          <w:sz w:val="24"/>
        </w:rPr>
      </w:pPr>
    </w:p>
    <w:p>
      <w:pPr>
        <w:spacing w:line="480" w:lineRule="exact"/>
        <w:ind w:firstLine="693" w:firstLineChars="300"/>
        <w:jc w:val="left"/>
        <w:rPr>
          <w:rFonts w:asciiTheme="minorEastAsia" w:hAnsiTheme="minorEastAsia" w:eastAsiaTheme="minorEastAsia" w:cstheme="minorEastAsia"/>
          <w:sz w:val="24"/>
        </w:rPr>
      </w:pPr>
    </w:p>
    <w:p>
      <w:pPr>
        <w:pStyle w:val="26"/>
        <w:spacing w:line="480" w:lineRule="exact"/>
        <w:ind w:firstLine="693" w:firstLineChars="300"/>
        <w:rPr>
          <w:rFonts w:asciiTheme="minorEastAsia" w:hAnsiTheme="minorEastAsia" w:eastAsiaTheme="minorEastAsia" w:cstheme="minorEastAsia"/>
          <w:color w:val="auto"/>
        </w:rPr>
      </w:pPr>
    </w:p>
    <w:p>
      <w:pPr>
        <w:pStyle w:val="26"/>
        <w:spacing w:line="480" w:lineRule="exact"/>
        <w:rPr>
          <w:color w:val="auto"/>
        </w:rPr>
      </w:pPr>
    </w:p>
    <w:p>
      <w:pPr>
        <w:spacing w:line="48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   （盖章）</w:t>
      </w:r>
    </w:p>
    <w:p>
      <w:pPr>
        <w:spacing w:line="48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48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480" w:lineRule="exact"/>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480" w:lineRule="exact"/>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480" w:lineRule="exact"/>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480" w:lineRule="exact"/>
        <w:ind w:left="6121" w:hanging="6122"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480" w:lineRule="exact"/>
        <w:ind w:left="6121" w:hanging="6122"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pStyle w:val="19"/>
        <w:ind w:firstLine="1095"/>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  发包通知书</w:t>
      </w:r>
    </w:p>
    <w:p>
      <w:pPr>
        <w:pStyle w:val="26"/>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 [20</w:t>
      </w:r>
      <w:r>
        <w:rPr>
          <w:rFonts w:hint="eastAsia" w:ascii="仿宋_GB2312" w:hAnsi="宋体" w:eastAsia="仿宋_GB2312" w:cs="STSong-Light"/>
          <w:color w:val="000000"/>
          <w:kern w:val="0"/>
          <w:sz w:val="32"/>
          <w:szCs w:val="32"/>
        </w:rPr>
        <w:t>21</w:t>
      </w:r>
      <w:r>
        <w:rPr>
          <w:rFonts w:hint="eastAsia" w:ascii="仿宋_GB2312" w:hAnsi="STSong-Light" w:eastAsia="仿宋_GB2312" w:cs="STSong-Light"/>
          <w:color w:val="000000"/>
          <w:kern w:val="0"/>
          <w:sz w:val="32"/>
          <w:szCs w:val="32"/>
        </w:rPr>
        <w:t>] 第 [</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 号</w:t>
      </w:r>
    </w:p>
    <w:p>
      <w:pPr>
        <w:pStyle w:val="26"/>
      </w:pP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经我公司询价小组评审推荐，确定你单位为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承包单位，承包内容为询价文件所规定的发包内容，发包价为人民币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000000"/>
          <w:kern w:val="0"/>
          <w:sz w:val="24"/>
        </w:rPr>
        <w:sectPr>
          <w:headerReference r:id="rId3" w:type="default"/>
          <w:footerReference r:id="rId5" w:type="default"/>
          <w:headerReference r:id="rId4" w:type="even"/>
          <w:pgSz w:w="11906" w:h="16838"/>
          <w:pgMar w:top="1701" w:right="1531" w:bottom="1701" w:left="1531" w:header="851" w:footer="1418" w:gutter="0"/>
          <w:pgNumType w:fmt="numberInDash"/>
          <w:cols w:space="720" w:num="1"/>
          <w:docGrid w:type="linesAndChars" w:linePitch="289" w:charSpace="-1844"/>
        </w:sectPr>
      </w:pPr>
    </w:p>
    <w:p>
      <w:pPr>
        <w:spacing w:line="360" w:lineRule="auto"/>
        <w:rPr>
          <w:rFonts w:ascii="宋体" w:hAnsi="宋体" w:cs="宋体"/>
          <w:b/>
          <w:bCs/>
          <w:szCs w:val="21"/>
        </w:rPr>
      </w:pPr>
      <w:bookmarkStart w:id="28" w:name="_Toc389815031"/>
      <w:bookmarkStart w:id="29" w:name="_Toc389815339"/>
      <w:bookmarkStart w:id="30" w:name="_Toc387080836"/>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6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石井净分公司手机信号覆盖工程 </w:t>
      </w:r>
      <w:r>
        <w:rPr>
          <w:rFonts w:hint="eastAsia" w:ascii="仿宋_GB2312" w:hAnsi="仿宋_GB2312" w:eastAsia="仿宋_GB2312" w:cs="仿宋_GB2312"/>
          <w:bCs/>
          <w:sz w:val="28"/>
          <w:szCs w:val="28"/>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2"/>
        <w:adjustRightInd/>
        <w:spacing w:line="560" w:lineRule="exact"/>
        <w:textAlignment w:val="auto"/>
        <w:rPr>
          <w:rFonts w:ascii="仿宋_GB2312" w:hAnsi="仿宋_GB2312" w:eastAsia="仿宋_GB2312" w:cs="仿宋_GB2312"/>
          <w:bCs/>
          <w:szCs w:val="28"/>
        </w:rPr>
      </w:pPr>
      <w:r>
        <w:rPr>
          <w:rFonts w:hint="eastAsia" w:ascii="仿宋_GB2312" w:hAnsi="仿宋_GB2312" w:eastAsia="仿宋_GB2312" w:cs="仿宋_GB2312"/>
          <w:bCs/>
          <w:szCs w:val="28"/>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7"/>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7"/>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17"/>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17"/>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17"/>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17"/>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17"/>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17"/>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 xml:space="preserve"> 石井净分公司手机信号覆盖工程（穗净水合【2021】      ）  </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40"/>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pStyle w:val="19"/>
        <w:ind w:firstLine="986"/>
        <w:rPr>
          <w:rFonts w:hAnsi="仿宋_GB2312" w:eastAsia="仿宋_GB2312" w:cs="仿宋_GB2312"/>
          <w:bCs/>
          <w:color w:val="auto"/>
          <w:sz w:val="28"/>
          <w:szCs w:val="28"/>
        </w:rPr>
      </w:pPr>
    </w:p>
    <w:p>
      <w:pPr>
        <w:pStyle w:val="19"/>
        <w:ind w:firstLine="986"/>
        <w:rPr>
          <w:rFonts w:hAnsi="仿宋_GB2312" w:eastAsia="仿宋_GB2312" w:cs="仿宋_GB2312"/>
          <w:bCs/>
          <w:color w:val="auto"/>
          <w:sz w:val="28"/>
          <w:szCs w:val="28"/>
        </w:rPr>
      </w:pPr>
    </w:p>
    <w:p>
      <w:pPr>
        <w:pStyle w:val="19"/>
        <w:ind w:firstLine="986"/>
        <w:rPr>
          <w:rFonts w:hAnsi="仿宋_GB2312" w:eastAsia="仿宋_GB2312" w:cs="仿宋_GB2312"/>
          <w:bCs/>
          <w:color w:val="auto"/>
          <w:sz w:val="28"/>
          <w:szCs w:val="28"/>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pStyle w:val="5"/>
      </w:pPr>
    </w:p>
    <w:p/>
    <w:p>
      <w:pPr>
        <w:spacing w:line="360" w:lineRule="auto"/>
        <w:rPr>
          <w:rFonts w:ascii="宋体" w:hAnsi="宋体" w:cs="宋体"/>
          <w:b/>
          <w:szCs w:val="21"/>
        </w:rPr>
      </w:pPr>
    </w:p>
    <w:p>
      <w:pPr>
        <w:spacing w:line="360" w:lineRule="auto"/>
        <w:rPr>
          <w:rFonts w:ascii="宋体" w:hAnsi="宋体" w:cs="宋体"/>
          <w:b/>
          <w:szCs w:val="21"/>
        </w:rPr>
      </w:pPr>
    </w:p>
    <w:p>
      <w:pPr>
        <w:pStyle w:val="26"/>
        <w:rPr>
          <w:rFonts w:hAnsi="宋体"/>
          <w:b/>
          <w:color w:val="auto"/>
          <w:szCs w:val="21"/>
        </w:rPr>
      </w:pPr>
    </w:p>
    <w:p>
      <w:pPr>
        <w:pStyle w:val="26"/>
        <w:rPr>
          <w:rFonts w:hAnsi="宋体"/>
          <w:b/>
          <w:color w:val="auto"/>
          <w:szCs w:val="21"/>
        </w:rPr>
      </w:pPr>
    </w:p>
    <w:p>
      <w:pPr>
        <w:pStyle w:val="26"/>
        <w:rPr>
          <w:rFonts w:hAnsi="宋体"/>
          <w:b/>
          <w:color w:val="auto"/>
          <w:szCs w:val="21"/>
        </w:rPr>
      </w:pPr>
    </w:p>
    <w:p>
      <w:pPr>
        <w:pStyle w:val="26"/>
        <w:rPr>
          <w:rFonts w:hAnsi="宋体"/>
          <w:b/>
          <w:color w:val="auto"/>
          <w:szCs w:val="21"/>
        </w:rPr>
      </w:pPr>
    </w:p>
    <w:p>
      <w:pPr>
        <w:pStyle w:val="26"/>
        <w:rPr>
          <w:rFonts w:hAnsi="宋体"/>
          <w:b/>
          <w:color w:val="auto"/>
          <w:szCs w:val="21"/>
        </w:rPr>
      </w:pPr>
    </w:p>
    <w:p>
      <w:pPr>
        <w:pStyle w:val="26"/>
        <w:rPr>
          <w:rFonts w:hAnsi="宋体"/>
          <w:b/>
          <w:color w:val="auto"/>
          <w:szCs w:val="21"/>
        </w:rPr>
      </w:pPr>
    </w:p>
    <w:p>
      <w:pPr>
        <w:pStyle w:val="26"/>
        <w:rPr>
          <w:rFonts w:hAnsi="宋体"/>
          <w:b/>
          <w:color w:val="auto"/>
          <w:szCs w:val="21"/>
        </w:rPr>
      </w:pPr>
    </w:p>
    <w:p>
      <w:pPr>
        <w:pStyle w:val="26"/>
        <w:rPr>
          <w:rFonts w:hAnsi="宋体"/>
          <w:b/>
          <w:color w:val="auto"/>
          <w:szCs w:val="21"/>
        </w:rPr>
      </w:pPr>
    </w:p>
    <w:p>
      <w:pPr>
        <w:pStyle w:val="26"/>
        <w:rPr>
          <w:rFonts w:hAnsi="宋体"/>
          <w:b/>
          <w:color w:val="auto"/>
          <w:szCs w:val="21"/>
        </w:rPr>
      </w:pPr>
    </w:p>
    <w:bookmarkEnd w:id="28"/>
    <w:bookmarkEnd w:id="29"/>
    <w:bookmarkEnd w:id="30"/>
    <w:p>
      <w:pPr>
        <w:pStyle w:val="26"/>
        <w:rPr>
          <w:rFonts w:hAnsi="宋体"/>
          <w:b/>
          <w:color w:val="auto"/>
          <w:szCs w:val="21"/>
        </w:rPr>
      </w:pPr>
    </w:p>
    <w:p>
      <w:pPr>
        <w:pStyle w:val="26"/>
        <w:rPr>
          <w:rFonts w:hAnsi="宋体"/>
          <w:b/>
          <w:color w:val="auto"/>
          <w:szCs w:val="21"/>
        </w:rPr>
      </w:pPr>
    </w:p>
    <w:p>
      <w:pPr>
        <w:adjustRightInd w:val="0"/>
        <w:snapToGrid w:val="0"/>
        <w:rPr>
          <w:rFonts w:ascii="宋体" w:hAnsi="宋体" w:cs="宋体"/>
          <w:szCs w:val="21"/>
        </w:rPr>
      </w:pPr>
      <w:r>
        <w:rPr>
          <w:rFonts w:hint="eastAsia" w:ascii="宋体" w:hAnsi="宋体" w:cs="宋体"/>
          <w:b/>
          <w:bCs/>
          <w:szCs w:val="21"/>
        </w:rPr>
        <w:t>附件3.</w:t>
      </w:r>
      <w:r>
        <w:rPr>
          <w:rFonts w:hint="eastAsia" w:ascii="宋体" w:hAnsi="宋体" w:cs="宋体"/>
          <w:szCs w:val="21"/>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spacing w:line="360" w:lineRule="auto"/>
        <w:rPr>
          <w:rFonts w:ascii="宋体" w:hAnsi="宋体"/>
          <w:b/>
          <w:sz w:val="24"/>
        </w:rPr>
      </w:pPr>
    </w:p>
    <w:p>
      <w:pPr>
        <w:spacing w:line="360" w:lineRule="auto"/>
        <w:rPr>
          <w:rFonts w:ascii="宋体" w:hAnsi="宋体" w:cs="宋体"/>
          <w:b/>
          <w:szCs w:val="21"/>
        </w:rPr>
      </w:pPr>
    </w:p>
    <w:p>
      <w:pPr>
        <w:pStyle w:val="19"/>
        <w:ind w:firstLine="1126"/>
        <w:rPr>
          <w:rFonts w:ascii="宋体" w:hAnsi="宋体" w:cs="宋体"/>
          <w:b/>
          <w:szCs w:val="21"/>
        </w:rPr>
      </w:pPr>
    </w:p>
    <w:p>
      <w:pPr>
        <w:pStyle w:val="19"/>
        <w:ind w:firstLine="1126"/>
        <w:rPr>
          <w:rFonts w:ascii="宋体" w:hAnsi="宋体" w:cs="宋体"/>
          <w:b/>
          <w:szCs w:val="21"/>
        </w:rPr>
      </w:pPr>
    </w:p>
    <w:p>
      <w:pPr>
        <w:pStyle w:val="19"/>
        <w:ind w:firstLine="1126"/>
        <w:rPr>
          <w:rFonts w:ascii="宋体" w:hAnsi="宋体" w:cs="宋体"/>
          <w:b/>
          <w:szCs w:val="21"/>
        </w:rPr>
      </w:pPr>
    </w:p>
    <w:p>
      <w:pPr>
        <w:pStyle w:val="19"/>
        <w:ind w:firstLine="1126"/>
        <w:rPr>
          <w:rFonts w:ascii="宋体" w:hAnsi="宋体" w:cs="宋体"/>
          <w:b/>
          <w:szCs w:val="21"/>
        </w:rPr>
      </w:pPr>
    </w:p>
    <w:p>
      <w:pPr>
        <w:pStyle w:val="19"/>
        <w:ind w:firstLine="1126"/>
        <w:rPr>
          <w:rFonts w:ascii="宋体" w:hAnsi="宋体" w:cs="宋体"/>
          <w:b/>
          <w:szCs w:val="21"/>
        </w:rPr>
      </w:pPr>
    </w:p>
    <w:p>
      <w:pPr>
        <w:pStyle w:val="19"/>
        <w:ind w:firstLine="1126"/>
        <w:rPr>
          <w:rFonts w:ascii="宋体" w:hAnsi="宋体" w:cs="宋体"/>
          <w:b/>
          <w:szCs w:val="21"/>
        </w:rPr>
      </w:pPr>
    </w:p>
    <w:p>
      <w:pPr>
        <w:pStyle w:val="19"/>
        <w:ind w:firstLine="1126"/>
        <w:rPr>
          <w:rFonts w:ascii="宋体" w:hAnsi="宋体" w:cs="宋体"/>
          <w:b/>
          <w:szCs w:val="21"/>
        </w:rPr>
      </w:pPr>
    </w:p>
    <w:p>
      <w:pPr>
        <w:pStyle w:val="19"/>
        <w:ind w:firstLine="1126"/>
        <w:rPr>
          <w:rFonts w:ascii="宋体" w:hAnsi="宋体" w:cs="宋体"/>
          <w:b/>
          <w:szCs w:val="21"/>
        </w:rPr>
      </w:pPr>
    </w:p>
    <w:p>
      <w:pPr>
        <w:pStyle w:val="19"/>
        <w:ind w:firstLine="1126"/>
        <w:rPr>
          <w:rFonts w:ascii="宋体" w:hAnsi="宋体" w:cs="宋体"/>
          <w:b/>
          <w:szCs w:val="21"/>
        </w:rPr>
      </w:pPr>
    </w:p>
    <w:p>
      <w:pPr>
        <w:pStyle w:val="19"/>
        <w:ind w:firstLine="1126"/>
        <w:rPr>
          <w:rFonts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附件4：营运场所施工安全协议书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1"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bookmarkEnd w:id="31"/>
    </w:p>
    <w:p>
      <w:pPr>
        <w:adjustRightInd w:val="0"/>
        <w:snapToGrid w:val="0"/>
        <w:spacing w:line="560" w:lineRule="exact"/>
        <w:jc w:val="left"/>
        <w:rPr>
          <w:rStyle w:val="23"/>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石井净分公司手机信号覆盖工程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6"/>
        <w:rPr>
          <w:rFonts w:hint="eastAsia" w:hAnsi="宋体"/>
          <w:b/>
          <w:bCs/>
          <w:color w:val="auto"/>
          <w:szCs w:val="21"/>
        </w:rPr>
      </w:pPr>
    </w:p>
    <w:p>
      <w:pPr>
        <w:pStyle w:val="26"/>
        <w:rPr>
          <w:rFonts w:hint="eastAsia" w:hAnsi="宋体"/>
          <w:b/>
          <w:bCs/>
          <w:color w:val="auto"/>
          <w:szCs w:val="21"/>
        </w:rPr>
      </w:pPr>
    </w:p>
    <w:p>
      <w:pPr>
        <w:pStyle w:val="26"/>
        <w:rPr>
          <w:rFonts w:hAnsi="宋体" w:eastAsia="宋体"/>
          <w:b/>
          <w:color w:val="auto"/>
        </w:rPr>
      </w:pPr>
      <w:r>
        <w:rPr>
          <w:rFonts w:hint="eastAsia" w:hAnsi="宋体"/>
          <w:b/>
          <w:bCs/>
          <w:color w:val="auto"/>
          <w:szCs w:val="21"/>
        </w:rPr>
        <w:t>附件5：</w:t>
      </w:r>
      <w:r>
        <w:rPr>
          <w:rFonts w:hint="eastAsia" w:hAnsi="宋体"/>
          <w:b/>
          <w:bCs/>
          <w:color w:val="auto"/>
          <w:sz w:val="21"/>
          <w:szCs w:val="21"/>
        </w:rPr>
        <w:t>工程量清单</w:t>
      </w:r>
    </w:p>
    <w:tbl>
      <w:tblPr>
        <w:tblStyle w:val="20"/>
        <w:tblW w:w="8539" w:type="dxa"/>
        <w:tblInd w:w="0" w:type="dxa"/>
        <w:tblLayout w:type="autofit"/>
        <w:tblCellMar>
          <w:top w:w="0" w:type="dxa"/>
          <w:left w:w="0" w:type="dxa"/>
          <w:bottom w:w="0" w:type="dxa"/>
          <w:right w:w="0" w:type="dxa"/>
        </w:tblCellMar>
      </w:tblPr>
      <w:tblGrid>
        <w:gridCol w:w="1661"/>
        <w:gridCol w:w="3403"/>
        <w:gridCol w:w="3475"/>
      </w:tblGrid>
      <w:tr>
        <w:tblPrEx>
          <w:tblCellMar>
            <w:top w:w="0" w:type="dxa"/>
            <w:left w:w="0" w:type="dxa"/>
            <w:bottom w:w="0" w:type="dxa"/>
            <w:right w:w="0" w:type="dxa"/>
          </w:tblCellMar>
        </w:tblPrEx>
        <w:trPr>
          <w:trHeight w:val="375" w:hRule="atLeast"/>
        </w:trPr>
        <w:tc>
          <w:tcPr>
            <w:tcW w:w="166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序号</w:t>
            </w:r>
          </w:p>
        </w:tc>
        <w:tc>
          <w:tcPr>
            <w:tcW w:w="34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汇总内容</w:t>
            </w:r>
          </w:p>
        </w:tc>
        <w:tc>
          <w:tcPr>
            <w:tcW w:w="34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金额:(元)</w:t>
            </w: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分部分项合计</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措施合计</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绿色施工安全防护措施费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其他措施费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其他项目</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暂列金额</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暂估价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3.3</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计日工</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3.4</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总承包服务费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3.5</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预算包干费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3.6</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工程优质费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3.7</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概算幅度差</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3.8</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索赔费用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3.9</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现场签证费用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3.10</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其他费用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4</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税前工程造价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5</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增值税销项税额</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6</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总造价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7</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人工费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bl>
    <w:p>
      <w:pPr>
        <w:pStyle w:val="19"/>
        <w:ind w:firstLine="276" w:firstLineChars="131"/>
        <w:rPr>
          <w:rFonts w:ascii="宋体" w:hAnsi="宋体" w:eastAsia="宋体" w:cs="宋体"/>
          <w:b/>
          <w:bCs/>
          <w:color w:val="auto"/>
          <w:sz w:val="21"/>
          <w:szCs w:val="21"/>
        </w:rPr>
      </w:pPr>
    </w:p>
    <w:tbl>
      <w:tblPr>
        <w:tblStyle w:val="20"/>
        <w:tblW w:w="9760" w:type="dxa"/>
        <w:tblInd w:w="108" w:type="dxa"/>
        <w:tblLayout w:type="autofit"/>
        <w:tblCellMar>
          <w:top w:w="0" w:type="dxa"/>
          <w:left w:w="108" w:type="dxa"/>
          <w:bottom w:w="0" w:type="dxa"/>
          <w:right w:w="108" w:type="dxa"/>
        </w:tblCellMar>
      </w:tblPr>
      <w:tblGrid>
        <w:gridCol w:w="1040"/>
        <w:gridCol w:w="1352"/>
        <w:gridCol w:w="939"/>
        <w:gridCol w:w="1465"/>
        <w:gridCol w:w="883"/>
        <w:gridCol w:w="961"/>
        <w:gridCol w:w="2080"/>
        <w:gridCol w:w="1040"/>
      </w:tblGrid>
      <w:tr>
        <w:tblPrEx>
          <w:tblCellMar>
            <w:top w:w="0" w:type="dxa"/>
            <w:left w:w="108" w:type="dxa"/>
            <w:bottom w:w="0" w:type="dxa"/>
            <w:right w:w="108" w:type="dxa"/>
          </w:tblCellMar>
        </w:tblPrEx>
        <w:trPr>
          <w:trHeight w:val="400" w:hRule="atLeast"/>
        </w:trPr>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序号</w:t>
            </w:r>
          </w:p>
        </w:tc>
        <w:tc>
          <w:tcPr>
            <w:tcW w:w="13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项目编码</w:t>
            </w:r>
          </w:p>
        </w:tc>
        <w:tc>
          <w:tcPr>
            <w:tcW w:w="93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项目名称</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项目特征描述</w:t>
            </w:r>
          </w:p>
        </w:tc>
        <w:tc>
          <w:tcPr>
            <w:tcW w:w="8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计量单位</w:t>
            </w:r>
          </w:p>
        </w:tc>
        <w:tc>
          <w:tcPr>
            <w:tcW w:w="9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工程量</w:t>
            </w:r>
          </w:p>
        </w:tc>
        <w:tc>
          <w:tcPr>
            <w:tcW w:w="312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金额（元）</w:t>
            </w:r>
          </w:p>
        </w:tc>
      </w:tr>
      <w:tr>
        <w:tblPrEx>
          <w:tblCellMar>
            <w:top w:w="0" w:type="dxa"/>
            <w:left w:w="108" w:type="dxa"/>
            <w:bottom w:w="0" w:type="dxa"/>
            <w:right w:w="108" w:type="dxa"/>
          </w:tblCellMar>
        </w:tblPrEx>
        <w:trPr>
          <w:trHeight w:val="312" w:hRule="atLeast"/>
        </w:trPr>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8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2080" w:type="dxa"/>
            <w:vMerge w:val="restart"/>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20"/>
              </w:rPr>
            </w:pPr>
            <w:r>
              <w:rPr>
                <w:rFonts w:hint="eastAsia" w:ascii="宋体" w:hAnsi="宋体" w:cs="宋体"/>
                <w:color w:val="000000"/>
                <w:kern w:val="0"/>
                <w:sz w:val="20"/>
              </w:rPr>
              <w:t>综合单价</w:t>
            </w:r>
          </w:p>
        </w:tc>
        <w:tc>
          <w:tcPr>
            <w:tcW w:w="1040" w:type="dxa"/>
            <w:vMerge w:val="restart"/>
            <w:tcBorders>
              <w:top w:val="nil"/>
              <w:left w:val="single" w:color="000000" w:sz="8" w:space="0"/>
              <w:bottom w:val="nil"/>
              <w:right w:val="single" w:color="000000" w:sz="8" w:space="0"/>
            </w:tcBorders>
            <w:shd w:val="clear" w:color="000000" w:fill="FFFFFF"/>
            <w:vAlign w:val="center"/>
          </w:tcPr>
          <w:p>
            <w:pPr>
              <w:widowControl/>
              <w:jc w:val="center"/>
              <w:rPr>
                <w:rFonts w:ascii="宋体" w:hAnsi="宋体" w:cs="宋体"/>
                <w:color w:val="000000"/>
                <w:kern w:val="0"/>
                <w:sz w:val="20"/>
              </w:rPr>
            </w:pPr>
            <w:r>
              <w:rPr>
                <w:rFonts w:hint="eastAsia" w:ascii="宋体" w:hAnsi="宋体" w:cs="宋体"/>
                <w:color w:val="000000"/>
                <w:kern w:val="0"/>
                <w:sz w:val="20"/>
              </w:rPr>
              <w:t>综合合价</w:t>
            </w:r>
          </w:p>
        </w:tc>
      </w:tr>
      <w:tr>
        <w:tblPrEx>
          <w:tblCellMar>
            <w:top w:w="0" w:type="dxa"/>
            <w:left w:w="108" w:type="dxa"/>
            <w:bottom w:w="0" w:type="dxa"/>
            <w:right w:w="108" w:type="dxa"/>
          </w:tblCellMar>
        </w:tblPrEx>
        <w:trPr>
          <w:trHeight w:val="312" w:hRule="atLeast"/>
        </w:trPr>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8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2080" w:type="dxa"/>
            <w:vMerge w:val="continue"/>
            <w:tcBorders>
              <w:top w:val="nil"/>
              <w:left w:val="nil"/>
              <w:bottom w:val="nil"/>
              <w:right w:val="single" w:color="000000" w:sz="8" w:space="0"/>
            </w:tcBorders>
            <w:vAlign w:val="center"/>
          </w:tcPr>
          <w:p>
            <w:pPr>
              <w:widowControl/>
              <w:jc w:val="left"/>
              <w:rPr>
                <w:rFonts w:ascii="宋体" w:hAnsi="宋体" w:cs="宋体"/>
                <w:color w:val="000000"/>
                <w:kern w:val="0"/>
                <w:sz w:val="20"/>
              </w:rPr>
            </w:pPr>
          </w:p>
        </w:tc>
        <w:tc>
          <w:tcPr>
            <w:tcW w:w="1040" w:type="dxa"/>
            <w:vMerge w:val="continue"/>
            <w:tcBorders>
              <w:top w:val="nil"/>
              <w:left w:val="single" w:color="000000" w:sz="8" w:space="0"/>
              <w:bottom w:val="nil"/>
              <w:right w:val="single" w:color="000000" w:sz="8" w:space="0"/>
            </w:tcBorders>
            <w:vAlign w:val="center"/>
          </w:tcPr>
          <w:p>
            <w:pPr>
              <w:widowControl/>
              <w:jc w:val="left"/>
              <w:rPr>
                <w:rFonts w:ascii="宋体" w:hAnsi="宋体" w:cs="宋体"/>
                <w:color w:val="000000"/>
                <w:kern w:val="0"/>
                <w:sz w:val="20"/>
              </w:rPr>
            </w:pPr>
          </w:p>
        </w:tc>
      </w:tr>
      <w:tr>
        <w:tblPrEx>
          <w:tblCellMar>
            <w:top w:w="0" w:type="dxa"/>
            <w:left w:w="108" w:type="dxa"/>
            <w:bottom w:w="0" w:type="dxa"/>
            <w:right w:w="108" w:type="dxa"/>
          </w:tblCellMar>
        </w:tblPrEx>
        <w:trPr>
          <w:trHeight w:val="2179" w:hRule="atLeast"/>
        </w:trPr>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hint="eastAsia" w:ascii="等线" w:hAnsi="等线" w:eastAsia="等线" w:cs="宋体"/>
                <w:color w:val="000000"/>
                <w:kern w:val="0"/>
                <w:sz w:val="20"/>
              </w:rPr>
            </w:pPr>
            <w:r>
              <w:rPr>
                <w:rFonts w:hint="eastAsia" w:ascii="等线" w:hAnsi="等线" w:eastAsia="等线" w:cs="宋体"/>
                <w:color w:val="000000"/>
                <w:kern w:val="0"/>
                <w:sz w:val="20"/>
              </w:rPr>
              <w:t>1</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13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hint="eastAsia" w:ascii="等线" w:hAnsi="等线" w:eastAsia="等线" w:cs="宋体"/>
                <w:color w:val="000000"/>
                <w:kern w:val="0"/>
                <w:sz w:val="20"/>
              </w:rPr>
            </w:pPr>
            <w:r>
              <w:rPr>
                <w:rFonts w:hint="eastAsia" w:ascii="等线" w:hAnsi="等线" w:eastAsia="等线" w:cs="宋体"/>
                <w:color w:val="000000"/>
                <w:kern w:val="0"/>
                <w:sz w:val="20"/>
              </w:rPr>
              <w:t>31102002002</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93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室内天线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1.名称：室内天线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2.规格型号：室内吸顶全向天线(低频2dBi/高频5dBi)</w:t>
            </w:r>
          </w:p>
        </w:tc>
        <w:tc>
          <w:tcPr>
            <w:tcW w:w="8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rPr>
            </w:pPr>
            <w:r>
              <w:rPr>
                <w:rFonts w:hint="eastAsia" w:ascii="等线" w:hAnsi="等线" w:eastAsia="等线" w:cs="宋体"/>
                <w:color w:val="000000"/>
                <w:kern w:val="0"/>
                <w:sz w:val="20"/>
              </w:rPr>
              <w:t>副</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9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hint="eastAsia" w:ascii="等线" w:hAnsi="等线" w:eastAsia="等线" w:cs="宋体"/>
                <w:color w:val="000000"/>
                <w:kern w:val="0"/>
                <w:sz w:val="20"/>
              </w:rPr>
            </w:pPr>
            <w:r>
              <w:rPr>
                <w:rFonts w:hint="eastAsia" w:ascii="等线" w:hAnsi="等线" w:eastAsia="等线" w:cs="宋体"/>
                <w:color w:val="000000"/>
                <w:kern w:val="0"/>
                <w:sz w:val="20"/>
              </w:rPr>
              <w:t>416</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20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250" w:hRule="atLeast"/>
        </w:trPr>
        <w:tc>
          <w:tcPr>
            <w:tcW w:w="1040"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2</w:t>
            </w:r>
          </w:p>
        </w:tc>
        <w:tc>
          <w:tcPr>
            <w:tcW w:w="1352"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31102004001</w:t>
            </w:r>
          </w:p>
        </w:tc>
        <w:tc>
          <w:tcPr>
            <w:tcW w:w="939"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同轴电缆</w:t>
            </w:r>
          </w:p>
        </w:tc>
        <w:tc>
          <w:tcPr>
            <w:tcW w:w="1465"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1.名称：阻燃馈线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2.规格型号：1/2"普通馈线</w:t>
            </w:r>
          </w:p>
        </w:tc>
        <w:tc>
          <w:tcPr>
            <w:tcW w:w="883"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9077</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584"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3</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31102004002</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同轴电缆</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1.名称：阻燃馈线</w:t>
            </w:r>
          </w:p>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2.规格型号：7/8"普通馈线</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18099</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808"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4</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30404017001</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配电箱</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1.名称：配电箱</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2.规格型号：标准</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3.挂墙式安装</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台</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7</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rPr>
          <w:trHeight w:val="1227"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5</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31102007003</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1.名称：功分器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2.规格型号：三功分器</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40</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660"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6</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31102007004</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1.名称：功分器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2.规格型号：高品质二功分（300W)</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348</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281" w:hRule="atLeast"/>
        </w:trPr>
        <w:tc>
          <w:tcPr>
            <w:tcW w:w="1040"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7</w:t>
            </w:r>
          </w:p>
        </w:tc>
        <w:tc>
          <w:tcPr>
            <w:tcW w:w="1352"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31102007006</w:t>
            </w:r>
          </w:p>
        </w:tc>
        <w:tc>
          <w:tcPr>
            <w:tcW w:w="939"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2.规格型号：室内腔体耦合器10dB</w:t>
            </w:r>
          </w:p>
        </w:tc>
        <w:tc>
          <w:tcPr>
            <w:tcW w:w="883"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84</w:t>
            </w:r>
          </w:p>
        </w:tc>
        <w:tc>
          <w:tcPr>
            <w:tcW w:w="208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849" w:hRule="atLeast"/>
        </w:trPr>
        <w:tc>
          <w:tcPr>
            <w:tcW w:w="1040"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8</w:t>
            </w:r>
          </w:p>
        </w:tc>
        <w:tc>
          <w:tcPr>
            <w:tcW w:w="1352"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31102007007</w:t>
            </w:r>
          </w:p>
        </w:tc>
        <w:tc>
          <w:tcPr>
            <w:tcW w:w="939"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2.规格型号：室内腔体耦合器15dB</w:t>
            </w:r>
          </w:p>
        </w:tc>
        <w:tc>
          <w:tcPr>
            <w:tcW w:w="883"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80</w:t>
            </w:r>
          </w:p>
        </w:tc>
        <w:tc>
          <w:tcPr>
            <w:tcW w:w="208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449"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9</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31102007008</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2.规格型号：室内腔体耦合器20dB</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20</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775"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10</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31102007009</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2.规格型号：室内腔体耦合器30dB</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320"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11</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31102007010</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2.规格型号：高品质耦合器05dB(300W)</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96</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540"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12</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31102007011</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2.规格型号：高品质耦合器06dB(300W)</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16</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rPr>
          <w:trHeight w:val="1009"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13</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30411001001</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1.名称：PVC管</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2.规格型号：φ32mm</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2000</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209"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14</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30411001002</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1.名称：PVC管</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2.规格型号：φ40mm</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2000</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284" w:hRule="atLeast"/>
        </w:trPr>
        <w:tc>
          <w:tcPr>
            <w:tcW w:w="1040"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15</w:t>
            </w:r>
          </w:p>
        </w:tc>
        <w:tc>
          <w:tcPr>
            <w:tcW w:w="1352"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30411001003</w:t>
            </w:r>
          </w:p>
        </w:tc>
        <w:tc>
          <w:tcPr>
            <w:tcW w:w="939"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1.名称：波纹管</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2.规格型号：φ32mm</w:t>
            </w:r>
          </w:p>
        </w:tc>
        <w:tc>
          <w:tcPr>
            <w:tcW w:w="883"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400</w:t>
            </w:r>
          </w:p>
        </w:tc>
        <w:tc>
          <w:tcPr>
            <w:tcW w:w="208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400" w:hRule="atLeast"/>
        </w:trPr>
        <w:tc>
          <w:tcPr>
            <w:tcW w:w="1040"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16</w:t>
            </w:r>
          </w:p>
        </w:tc>
        <w:tc>
          <w:tcPr>
            <w:tcW w:w="1352"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30411001004</w:t>
            </w:r>
          </w:p>
        </w:tc>
        <w:tc>
          <w:tcPr>
            <w:tcW w:w="939"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1.名称：波纹管</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2.规格型号：φ40mm</w:t>
            </w:r>
          </w:p>
        </w:tc>
        <w:tc>
          <w:tcPr>
            <w:tcW w:w="883"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400</w:t>
            </w:r>
          </w:p>
        </w:tc>
        <w:tc>
          <w:tcPr>
            <w:tcW w:w="208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012"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17</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30411002001</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线槽</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1.名称：PVC难燃线槽</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2.规格型号：100*40mm</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26</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534"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18</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30411004001</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配线</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1.名称：电源线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2.规格型号：2.5*3mm²</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220</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244"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19</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30411004002</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配线</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1.名称：地线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2.规格型号：ZRBVV-16mm²</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165</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902"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20</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31102007012</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1/2N公头</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1.名称：1/2"N馈线公头</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2.规格型号：1/2"N馈线公头</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2448</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800" w:hRule="atLeast"/>
        </w:trPr>
        <w:tc>
          <w:tcPr>
            <w:tcW w:w="1040"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color w:val="000000"/>
                <w:kern w:val="0"/>
                <w:sz w:val="20"/>
              </w:rPr>
            </w:pPr>
          </w:p>
        </w:tc>
        <w:tc>
          <w:tcPr>
            <w:tcW w:w="1352"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31102007013</w:t>
            </w:r>
          </w:p>
        </w:tc>
        <w:tc>
          <w:tcPr>
            <w:tcW w:w="939"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7/7N公头</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1名称：7/8"N馈线公头</w:t>
            </w:r>
          </w:p>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2.规格型号：7/8"N馈线公头</w:t>
            </w:r>
          </w:p>
          <w:p>
            <w:pPr>
              <w:widowControl/>
              <w:jc w:val="left"/>
              <w:rPr>
                <w:rFonts w:ascii="等线" w:hAnsi="等线" w:eastAsia="等线" w:cs="宋体"/>
                <w:color w:val="000000"/>
                <w:kern w:val="0"/>
                <w:sz w:val="20"/>
              </w:rPr>
            </w:pPr>
          </w:p>
        </w:tc>
        <w:tc>
          <w:tcPr>
            <w:tcW w:w="883"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1150</w:t>
            </w:r>
          </w:p>
        </w:tc>
        <w:tc>
          <w:tcPr>
            <w:tcW w:w="208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530" w:hRule="atLeast"/>
        </w:trPr>
        <w:tc>
          <w:tcPr>
            <w:tcW w:w="104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1352" w:type="dxa"/>
            <w:tcBorders>
              <w:top w:val="nil"/>
              <w:left w:val="nil"/>
              <w:bottom w:val="single" w:color="auto"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939" w:type="dxa"/>
            <w:tcBorders>
              <w:top w:val="nil"/>
              <w:left w:val="nil"/>
              <w:bottom w:val="single" w:color="auto"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施工费</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主材加辅材*18%</w:t>
            </w:r>
          </w:p>
        </w:tc>
        <w:tc>
          <w:tcPr>
            <w:tcW w:w="883"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站</w:t>
            </w:r>
          </w:p>
        </w:tc>
        <w:tc>
          <w:tcPr>
            <w:tcW w:w="961" w:type="dxa"/>
            <w:tcBorders>
              <w:top w:val="nil"/>
              <w:left w:val="nil"/>
              <w:bottom w:val="single" w:color="auto"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w:t>
            </w:r>
          </w:p>
        </w:tc>
        <w:tc>
          <w:tcPr>
            <w:tcW w:w="20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c>
          <w:tcPr>
            <w:tcW w:w="1040" w:type="dxa"/>
            <w:tcBorders>
              <w:top w:val="nil"/>
              <w:left w:val="nil"/>
              <w:bottom w:val="single" w:color="auto"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　</w:t>
            </w:r>
          </w:p>
        </w:tc>
      </w:tr>
    </w:tbl>
    <w:p>
      <w:pPr>
        <w:pStyle w:val="19"/>
        <w:ind w:firstLine="419" w:firstLineChars="131"/>
      </w:pPr>
    </w:p>
    <w:tbl>
      <w:tblPr>
        <w:tblStyle w:val="20"/>
        <w:tblW w:w="9590" w:type="dxa"/>
        <w:tblInd w:w="0" w:type="dxa"/>
        <w:tblLayout w:type="autofit"/>
        <w:tblCellMar>
          <w:top w:w="0" w:type="dxa"/>
          <w:left w:w="0" w:type="dxa"/>
          <w:bottom w:w="0" w:type="dxa"/>
          <w:right w:w="0" w:type="dxa"/>
        </w:tblCellMar>
      </w:tblPr>
      <w:tblGrid>
        <w:gridCol w:w="803"/>
        <w:gridCol w:w="1574"/>
        <w:gridCol w:w="2012"/>
        <w:gridCol w:w="1609"/>
        <w:gridCol w:w="909"/>
        <w:gridCol w:w="1381"/>
        <w:gridCol w:w="6"/>
        <w:gridCol w:w="1288"/>
        <w:gridCol w:w="8"/>
      </w:tblGrid>
      <w:tr>
        <w:tblPrEx>
          <w:tblCellMar>
            <w:top w:w="0" w:type="dxa"/>
            <w:left w:w="0" w:type="dxa"/>
            <w:bottom w:w="0" w:type="dxa"/>
            <w:right w:w="0" w:type="dxa"/>
          </w:tblCellMar>
        </w:tblPrEx>
        <w:trPr>
          <w:gridAfter w:val="1"/>
          <w:wAfter w:w="8" w:type="dxa"/>
          <w:trHeight w:val="57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序号</w:t>
            </w:r>
          </w:p>
        </w:tc>
        <w:tc>
          <w:tcPr>
            <w:tcW w:w="15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项目编码</w:t>
            </w:r>
          </w:p>
        </w:tc>
        <w:tc>
          <w:tcPr>
            <w:tcW w:w="201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项目名称</w:t>
            </w:r>
          </w:p>
        </w:tc>
        <w:tc>
          <w:tcPr>
            <w:tcW w:w="16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计算基础</w:t>
            </w:r>
          </w:p>
        </w:tc>
        <w:tc>
          <w:tcPr>
            <w:tcW w:w="90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费率</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w:t>
            </w:r>
          </w:p>
        </w:tc>
        <w:tc>
          <w:tcPr>
            <w:tcW w:w="13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金额</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(元)</w:t>
            </w:r>
          </w:p>
        </w:tc>
        <w:tc>
          <w:tcPr>
            <w:tcW w:w="129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备注</w:t>
            </w:r>
          </w:p>
        </w:tc>
      </w:tr>
      <w:tr>
        <w:tblPrEx>
          <w:tblCellMar>
            <w:top w:w="0" w:type="dxa"/>
            <w:left w:w="0" w:type="dxa"/>
            <w:bottom w:w="0" w:type="dxa"/>
            <w:right w:w="0" w:type="dxa"/>
          </w:tblCellMar>
        </w:tblPrEx>
        <w:trPr>
          <w:gridAfter w:val="1"/>
          <w:wAfter w:w="8" w:type="dxa"/>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LSSGCSF00001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绿色施工安全防护措施费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79602.38</w:t>
            </w: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p>
        </w:tc>
      </w:tr>
      <w:tr>
        <w:tblPrEx>
          <w:tblCellMar>
            <w:top w:w="0" w:type="dxa"/>
            <w:left w:w="0" w:type="dxa"/>
            <w:bottom w:w="0" w:type="dxa"/>
            <w:right w:w="0" w:type="dxa"/>
          </w:tblCellMar>
        </w:tblPrEx>
        <w:trPr>
          <w:gridAfter w:val="1"/>
          <w:wAfter w:w="8"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031301010001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安装与生产同时进行增加费用</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分部分项人工费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按人工费的10%计算</w:t>
            </w:r>
          </w:p>
        </w:tc>
      </w:tr>
      <w:tr>
        <w:tblPrEx>
          <w:tblCellMar>
            <w:top w:w="0" w:type="dxa"/>
            <w:left w:w="0" w:type="dxa"/>
            <w:bottom w:w="0" w:type="dxa"/>
            <w:right w:w="0" w:type="dxa"/>
          </w:tblCellMar>
        </w:tblPrEx>
        <w:trPr>
          <w:gridAfter w:val="1"/>
          <w:wAfter w:w="8"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031301011001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在有害身体健康环境中施工增加费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分部分项人工费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按人工费的10%计算</w:t>
            </w:r>
          </w:p>
        </w:tc>
      </w:tr>
      <w:tr>
        <w:tblPrEx>
          <w:tblCellMar>
            <w:top w:w="0" w:type="dxa"/>
            <w:left w:w="0" w:type="dxa"/>
            <w:bottom w:w="0" w:type="dxa"/>
            <w:right w:w="0" w:type="dxa"/>
          </w:tblCellMar>
        </w:tblPrEx>
        <w:trPr>
          <w:gridAfter w:val="1"/>
          <w:wAfter w:w="8"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TSSGBWZJF001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在地下（暗）室、设备及大口径管道内等特殊施工部位进行施工增加费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30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按该部分人工费的30%计算</w:t>
            </w:r>
          </w:p>
        </w:tc>
      </w:tr>
      <w:tr>
        <w:tblPrEx>
          <w:tblCellMar>
            <w:top w:w="0" w:type="dxa"/>
            <w:left w:w="0" w:type="dxa"/>
            <w:bottom w:w="0" w:type="dxa"/>
            <w:right w:w="0" w:type="dxa"/>
          </w:tblCellMar>
        </w:tblPrEx>
        <w:trPr>
          <w:gridAfter w:val="1"/>
          <w:wAfter w:w="8" w:type="dxa"/>
          <w:trHeight w:val="286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粤031302008001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赶工措施费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分部分项人工费+分部分项机械费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赶工措施费=（1-δ）*分部分项（人工费+施工机具费）*0.344 （0.8≤δ＜1   式中：δ=合同工期/定额工期）</w:t>
            </w:r>
          </w:p>
        </w:tc>
      </w:tr>
      <w:tr>
        <w:tblPrEx>
          <w:tblCellMar>
            <w:top w:w="0" w:type="dxa"/>
            <w:left w:w="0" w:type="dxa"/>
            <w:bottom w:w="0" w:type="dxa"/>
            <w:right w:w="0" w:type="dxa"/>
          </w:tblCellMar>
        </w:tblPrEx>
        <w:trPr>
          <w:gridAfter w:val="1"/>
          <w:wAfter w:w="8"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6</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031302002001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夜间施工增加费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20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按其夜间施工项目人工费的20%计算</w:t>
            </w:r>
          </w:p>
        </w:tc>
      </w:tr>
      <w:tr>
        <w:tblPrEx>
          <w:tblCellMar>
            <w:top w:w="0" w:type="dxa"/>
            <w:left w:w="0" w:type="dxa"/>
            <w:bottom w:w="0" w:type="dxa"/>
            <w:right w:w="0" w:type="dxa"/>
          </w:tblCellMar>
        </w:tblPrEx>
        <w:trPr>
          <w:gridAfter w:val="1"/>
          <w:wAfter w:w="8"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7</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JTGRSGZJF001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交通干扰工程施工增加费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10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按在市政道路上施工项目人工费的10%计算</w:t>
            </w:r>
          </w:p>
        </w:tc>
      </w:tr>
      <w:tr>
        <w:tblPrEx>
          <w:tblCellMar>
            <w:top w:w="0" w:type="dxa"/>
            <w:left w:w="0" w:type="dxa"/>
            <w:bottom w:w="0" w:type="dxa"/>
            <w:right w:w="0" w:type="dxa"/>
          </w:tblCellMar>
        </w:tblPrEx>
        <w:trPr>
          <w:gridAfter w:val="1"/>
          <w:wAfter w:w="8" w:type="dxa"/>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8</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粤031302009001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文明工地增加费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分部分项人工费+分部分项机械费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以分部分项的人工费与施工机具费之和为计算基础；市级文明工地1.00%；省级文明工地2.00%</w:t>
            </w:r>
          </w:p>
        </w:tc>
      </w:tr>
      <w:tr>
        <w:tblPrEx>
          <w:tblCellMar>
            <w:top w:w="0" w:type="dxa"/>
            <w:left w:w="0" w:type="dxa"/>
            <w:bottom w:w="0" w:type="dxa"/>
            <w:right w:w="0" w:type="dxa"/>
          </w:tblCellMar>
        </w:tblPrEx>
        <w:trPr>
          <w:gridAfter w:val="1"/>
          <w:wAfter w:w="8" w:type="dxa"/>
          <w:trHeight w:val="795"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9</w:t>
            </w:r>
          </w:p>
        </w:tc>
        <w:tc>
          <w:tcPr>
            <w:tcW w:w="15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DXGXJCJXF001</w:t>
            </w:r>
          </w:p>
        </w:tc>
        <w:tc>
          <w:tcPr>
            <w:tcW w:w="201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地下管线交叉降效费</w:t>
            </w:r>
          </w:p>
        </w:tc>
        <w:tc>
          <w:tcPr>
            <w:tcW w:w="160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90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38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按实际发生或经批准的施工方案计</w:t>
            </w:r>
          </w:p>
        </w:tc>
      </w:tr>
      <w:tr>
        <w:tblPrEx>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QTFY00000001</w:t>
            </w:r>
          </w:p>
        </w:tc>
        <w:tc>
          <w:tcPr>
            <w:tcW w:w="2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其他费用</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按实际发生或经批准的施工组织设计方案计算</w:t>
            </w:r>
          </w:p>
        </w:tc>
      </w:tr>
    </w:tbl>
    <w:p>
      <w:pPr>
        <w:pStyle w:val="19"/>
        <w:ind w:firstLine="1126"/>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pStyle w:val="19"/>
        <w:ind w:firstLine="739"/>
        <w:rPr>
          <w:rFonts w:ascii="宋体" w:hAnsi="宋体" w:cs="宋体"/>
          <w:b/>
          <w:bCs/>
          <w:color w:val="auto"/>
          <w:sz w:val="21"/>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附件6 项目投入人员架构表</w:t>
      </w:r>
    </w:p>
    <w:p>
      <w:pPr>
        <w:spacing w:line="560" w:lineRule="exact"/>
        <w:ind w:firstLine="105" w:firstLineChars="50"/>
        <w:rPr>
          <w:rFonts w:ascii="仿宋_GB2312" w:eastAsia="仿宋_GB2312"/>
          <w:b/>
          <w:sz w:val="28"/>
          <w:szCs w:val="28"/>
        </w:rPr>
      </w:pPr>
      <w:r>
        <w:rPr>
          <w:rFonts w:hint="eastAsia" w:ascii="仿宋_GB2312" w:hAnsi="仿宋_GB2312" w:cs="仿宋_GB2312"/>
          <w:color w:val="000000" w:themeColor="text1"/>
          <w14:textFill>
            <w14:solidFill>
              <w14:schemeClr w14:val="tx1"/>
            </w14:solidFill>
          </w14:textFill>
        </w:rPr>
        <w:t xml:space="preserve"> </w:t>
      </w:r>
      <w:r>
        <w:rPr>
          <w:rFonts w:hint="eastAsia" w:ascii="仿宋_GB2312" w:hAnsi="仿宋_GB2312" w:cs="仿宋_GB2312"/>
          <w:color w:val="000000" w:themeColor="text1"/>
          <w:lang w:val="en-US" w:eastAsia="zh-CN"/>
          <w14:textFill>
            <w14:solidFill>
              <w14:schemeClr w14:val="tx1"/>
            </w14:solidFill>
          </w14:textFill>
        </w:rPr>
        <w:t xml:space="preserve">附件7 </w:t>
      </w:r>
      <w:r>
        <w:rPr>
          <w:rFonts w:hint="eastAsia" w:ascii="仿宋_GB2312" w:hAnsi="仿宋_GB2312" w:cs="仿宋_GB2312"/>
          <w:color w:val="000000" w:themeColor="text1"/>
          <w14:textFill>
            <w14:solidFill>
              <w14:schemeClr w14:val="tx1"/>
            </w14:solidFill>
          </w14:textFill>
        </w:rPr>
        <w:t xml:space="preserve"> </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3"/>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3"/>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50"/>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pStyle w:val="26"/>
        <w:rPr>
          <w:rFonts w:ascii="仿宋_GB2312" w:hAnsi="仿宋_GB2312" w:cs="仿宋_GB2312"/>
          <w:color w:val="000000" w:themeColor="text1"/>
          <w14:textFill>
            <w14:solidFill>
              <w14:schemeClr w14:val="tx1"/>
            </w14:solidFill>
          </w14:textFill>
        </w:rPr>
      </w:pPr>
    </w:p>
    <w:p>
      <w:pPr>
        <w:spacing w:line="360" w:lineRule="auto"/>
        <w:rPr>
          <w:rFonts w:ascii="宋体" w:hAnsi="宋体" w:cs="宋体"/>
          <w:b/>
          <w:bCs/>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26"/>
        <w:rPr>
          <w:rFonts w:hAnsi="宋体" w:eastAsia="宋体"/>
          <w:b/>
          <w:bCs/>
          <w:color w:val="auto"/>
          <w:sz w:val="21"/>
          <w:szCs w:val="21"/>
        </w:rPr>
      </w:pPr>
    </w:p>
    <w:p>
      <w:pPr>
        <w:pStyle w:val="6"/>
        <w:spacing w:line="360" w:lineRule="auto"/>
        <w:rPr>
          <w:rFonts w:ascii="仿宋_GB2312" w:hAnsi="仿宋_GB2312" w:eastAsia="仿宋_GB2312" w:cs="仿宋_GB2312"/>
          <w:sz w:val="28"/>
          <w:szCs w:val="28"/>
        </w:rPr>
      </w:pPr>
    </w:p>
    <w:p>
      <w:pPr>
        <w:pStyle w:val="6"/>
        <w:spacing w:line="360" w:lineRule="auto"/>
        <w:jc w:val="center"/>
        <w:rPr>
          <w:rFonts w:ascii="仿宋_GB2312" w:hAnsi="仿宋_GB2312" w:eastAsia="仿宋_GB2312" w:cs="仿宋_GB2312"/>
          <w:sz w:val="28"/>
          <w:szCs w:val="28"/>
        </w:rPr>
      </w:pPr>
    </w:p>
    <w:p>
      <w:pPr>
        <w:pStyle w:val="6"/>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1"/>
        <w:jc w:val="center"/>
        <w:rPr>
          <w:rFonts w:hint="eastAsia" w:ascii="仿宋_GB2312" w:hAnsi="仿宋_GB2312" w:eastAsia="仿宋_GB2312" w:cs="仿宋_GB2312"/>
          <w:b/>
          <w:spacing w:val="100"/>
          <w:w w:val="110"/>
          <w:kern w:val="0"/>
          <w:sz w:val="28"/>
          <w:szCs w:val="28"/>
          <w:u w:val="single"/>
        </w:rPr>
      </w:pPr>
      <w:r>
        <w:rPr>
          <w:rFonts w:hint="eastAsia" w:ascii="仿宋_GB2312" w:hAnsi="仿宋_GB2312" w:eastAsia="仿宋_GB2312" w:cs="仿宋_GB2312"/>
          <w:b/>
          <w:spacing w:val="100"/>
          <w:w w:val="110"/>
          <w:kern w:val="0"/>
          <w:sz w:val="28"/>
          <w:szCs w:val="28"/>
          <w:u w:val="single"/>
          <w:lang w:val="en-US" w:eastAsia="zh-CN"/>
        </w:rPr>
        <w:t>广州市净水有限公司</w:t>
      </w:r>
      <w:r>
        <w:rPr>
          <w:rFonts w:hint="eastAsia" w:ascii="仿宋_GB2312" w:hAnsi="仿宋_GB2312" w:eastAsia="仿宋_GB2312" w:cs="仿宋_GB2312"/>
          <w:b/>
          <w:spacing w:val="100"/>
          <w:w w:val="110"/>
          <w:kern w:val="0"/>
          <w:sz w:val="28"/>
          <w:szCs w:val="28"/>
          <w:u w:val="single"/>
        </w:rPr>
        <w:t>石井净</w:t>
      </w:r>
      <w:r>
        <w:rPr>
          <w:rFonts w:hint="eastAsia" w:ascii="仿宋_GB2312" w:hAnsi="仿宋_GB2312" w:eastAsia="仿宋_GB2312" w:cs="仿宋_GB2312"/>
          <w:b/>
          <w:spacing w:val="100"/>
          <w:w w:val="110"/>
          <w:kern w:val="0"/>
          <w:sz w:val="28"/>
          <w:szCs w:val="28"/>
          <w:u w:val="single"/>
          <w:lang w:val="en-US" w:eastAsia="zh-CN"/>
        </w:rPr>
        <w:t>水</w:t>
      </w:r>
      <w:r>
        <w:rPr>
          <w:rFonts w:hint="eastAsia" w:ascii="仿宋_GB2312" w:hAnsi="仿宋_GB2312" w:eastAsia="仿宋_GB2312" w:cs="仿宋_GB2312"/>
          <w:b/>
          <w:spacing w:val="100"/>
          <w:w w:val="110"/>
          <w:kern w:val="0"/>
          <w:sz w:val="28"/>
          <w:szCs w:val="28"/>
          <w:u w:val="single"/>
        </w:rPr>
        <w:t>分公司</w:t>
      </w:r>
    </w:p>
    <w:p>
      <w:pPr>
        <w:pStyle w:val="11"/>
        <w:jc w:val="center"/>
        <w:rPr>
          <w:rFonts w:ascii="仿宋_GB2312" w:hAnsi="仿宋_GB2312" w:eastAsia="仿宋_GB2312" w:cs="仿宋_GB2312"/>
          <w:b/>
          <w:sz w:val="28"/>
          <w:szCs w:val="28"/>
        </w:rPr>
      </w:pPr>
      <w:r>
        <w:rPr>
          <w:rFonts w:hint="eastAsia" w:ascii="仿宋_GB2312" w:hAnsi="仿宋_GB2312" w:eastAsia="仿宋_GB2312" w:cs="仿宋_GB2312"/>
          <w:b/>
          <w:spacing w:val="100"/>
          <w:w w:val="110"/>
          <w:kern w:val="0"/>
          <w:sz w:val="28"/>
          <w:szCs w:val="28"/>
          <w:u w:val="single"/>
        </w:rPr>
        <w:t>手机信号覆盖工程</w:t>
      </w:r>
    </w:p>
    <w:p>
      <w:pPr>
        <w:pStyle w:val="11"/>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1"/>
        <w:jc w:val="center"/>
        <w:rPr>
          <w:rFonts w:ascii="仿宋_GB2312" w:hAnsi="仿宋_GB2312" w:eastAsia="仿宋_GB2312" w:cs="仿宋_GB2312"/>
          <w:b/>
          <w:sz w:val="28"/>
          <w:szCs w:val="28"/>
        </w:rPr>
      </w:pPr>
    </w:p>
    <w:p>
      <w:pPr>
        <w:pStyle w:val="11"/>
        <w:jc w:val="center"/>
        <w:rPr>
          <w:rFonts w:ascii="仿宋_GB2312" w:hAnsi="仿宋_GB2312" w:eastAsia="仿宋_GB2312" w:cs="仿宋_GB2312"/>
          <w:b/>
          <w:sz w:val="28"/>
          <w:szCs w:val="28"/>
        </w:rPr>
      </w:pPr>
    </w:p>
    <w:p>
      <w:pPr>
        <w:pStyle w:val="11"/>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0"/>
        <w:spacing w:line="360" w:lineRule="auto"/>
        <w:ind w:firstLine="420" w:firstLineChars="150"/>
        <w:jc w:val="left"/>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lang w:val="en-US" w:eastAsia="zh-CN"/>
        </w:rPr>
        <w:t>广州市净水有限公司</w:t>
      </w:r>
      <w:r>
        <w:rPr>
          <w:rFonts w:hint="eastAsia" w:ascii="仿宋" w:hAnsi="仿宋" w:eastAsia="仿宋" w:cs="仿宋"/>
          <w:b w:val="0"/>
          <w:bCs w:val="0"/>
          <w:sz w:val="28"/>
          <w:szCs w:val="28"/>
        </w:rPr>
        <w:t>石井净</w:t>
      </w:r>
      <w:r>
        <w:rPr>
          <w:rFonts w:hint="eastAsia" w:ascii="仿宋" w:hAnsi="仿宋" w:eastAsia="仿宋" w:cs="仿宋"/>
          <w:b w:val="0"/>
          <w:bCs w:val="0"/>
          <w:sz w:val="28"/>
          <w:szCs w:val="28"/>
          <w:lang w:val="en-US" w:eastAsia="zh-CN"/>
        </w:rPr>
        <w:t>水</w:t>
      </w:r>
      <w:r>
        <w:rPr>
          <w:rFonts w:hint="eastAsia" w:ascii="仿宋" w:hAnsi="仿宋" w:eastAsia="仿宋" w:cs="仿宋"/>
          <w:b w:val="0"/>
          <w:bCs w:val="0"/>
          <w:sz w:val="28"/>
          <w:szCs w:val="28"/>
        </w:rPr>
        <w:t>分公司手机信号覆盖工程</w:t>
      </w:r>
    </w:p>
    <w:p>
      <w:pPr>
        <w:pStyle w:val="11"/>
        <w:ind w:firstLine="843" w:firstLineChars="300"/>
        <w:rPr>
          <w:rFonts w:ascii="仿宋_GB2312" w:hAnsi="仿宋_GB2312" w:eastAsia="仿宋_GB2312" w:cs="仿宋_GB2312"/>
          <w:b/>
          <w:sz w:val="28"/>
          <w:szCs w:val="28"/>
        </w:rPr>
      </w:pPr>
    </w:p>
    <w:p>
      <w:pPr>
        <w:pStyle w:val="11"/>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spacing w:line="360" w:lineRule="auto"/>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报价报价单位名称：</w:t>
      </w:r>
    </w:p>
    <w:p>
      <w:pPr>
        <w:autoSpaceDE w:val="0"/>
        <w:autoSpaceDN w:val="0"/>
        <w:spacing w:line="240" w:lineRule="atLeast"/>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footerReference r:id="rId6"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szCs w:val="24"/>
        </w:rPr>
      </w:pPr>
      <w:r>
        <w:rPr>
          <w:rFonts w:hint="eastAsia" w:ascii="宋体" w:hAnsi="宋体"/>
          <w:sz w:val="24"/>
          <w:szCs w:val="24"/>
        </w:rPr>
        <w:t>法定代表人身份证复印件：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国徽面，盖单位公章</w:t>
            </w:r>
          </w:p>
          <w:p>
            <w:pPr>
              <w:pStyle w:val="26"/>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6"/>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 签发日期：   年 月 日       有效期限：签发日期起至   年 月 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w:t>
      </w:r>
      <w:r>
        <w:rPr>
          <w:rFonts w:hint="eastAsia" w:ascii="仿宋" w:hAnsi="仿宋" w:eastAsia="仿宋" w:cs="仿宋_GB2312"/>
          <w:color w:val="000000"/>
          <w:sz w:val="28"/>
          <w:szCs w:val="28"/>
          <w:lang w:val="en-US" w:eastAsia="zh-CN"/>
        </w:rPr>
        <w:t>联系电话</w:t>
      </w:r>
      <w:r>
        <w:rPr>
          <w:rFonts w:hint="eastAsia" w:ascii="仿宋" w:hAnsi="仿宋" w:eastAsia="仿宋" w:cs="仿宋_GB2312"/>
          <w:color w:val="000000"/>
          <w:sz w:val="28"/>
          <w:szCs w:val="28"/>
        </w:rPr>
        <w:t>：</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2.将此证明书提交对方作为合同附件</w:t>
      </w:r>
      <w:r>
        <w:rPr>
          <w:rFonts w:hint="eastAsia" w:ascii="仿宋" w:hAnsi="仿宋" w:eastAsia="仿宋" w:cs="仿宋_GB2312"/>
          <w:b/>
          <w:color w:val="000000"/>
          <w:sz w:val="24"/>
          <w:szCs w:val="24"/>
        </w:rPr>
        <w:t>。</w:t>
      </w:r>
    </w:p>
    <w:p>
      <w:pPr>
        <w:pStyle w:val="26"/>
        <w:ind w:firstLine="720" w:firstLineChars="300"/>
        <w:rPr>
          <w:rFonts w:ascii="仿宋" w:hAnsi="仿宋" w:eastAsia="仿宋" w:cs="仿宋_GB2312"/>
          <w:kern w:val="2"/>
        </w:rPr>
      </w:pPr>
      <w:r>
        <w:rPr>
          <w:rFonts w:hint="eastAsia" w:ascii="仿宋" w:hAnsi="仿宋" w:eastAsia="仿宋" w:cs="仿宋_GB2312"/>
          <w:kern w:val="2"/>
        </w:rPr>
        <w:t>3.授权权限：全权代表本公司参与上述项目的谈判，负责提供与签署确认一切文书资料，以及向贵方递交的任何补充承诺。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sz w:val="24"/>
          <w:szCs w:val="24"/>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hint="eastAsia" w:ascii="宋体" w:hAnsi="宋体"/>
          <w:sz w:val="24"/>
          <w:szCs w:val="24"/>
        </w:rPr>
      </w:pPr>
    </w:p>
    <w:p>
      <w:pPr>
        <w:spacing w:line="440" w:lineRule="exact"/>
        <w:rPr>
          <w:rFonts w:ascii="宋体" w:hAnsi="宋体"/>
          <w:sz w:val="24"/>
          <w:szCs w:val="24"/>
        </w:rPr>
      </w:pPr>
      <w:r>
        <w:rPr>
          <w:rFonts w:hint="eastAsia" w:ascii="宋体" w:hAnsi="宋体"/>
          <w:sz w:val="24"/>
          <w:szCs w:val="24"/>
        </w:rPr>
        <w:t>授权代理人身份证复印件：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9"/>
        <w:adjustRightInd w:val="0"/>
        <w:snapToGri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sz w:val="24"/>
          <w:szCs w:val="24"/>
        </w:rPr>
        <w:t>根据询价人发出的的项目编号为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2.现我方承诺：</w:t>
      </w:r>
      <w:r>
        <w:rPr>
          <w:rFonts w:hint="eastAsia" w:ascii="仿宋_GB2312" w:hAnsi="仿宋_GB2312" w:eastAsia="仿宋_GB2312" w:cs="仿宋_GB2312"/>
          <w:kern w:val="0"/>
          <w:sz w:val="24"/>
          <w:szCs w:val="24"/>
        </w:rPr>
        <w:t>愿以人民币</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元（小写：</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元）的报价，</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4.我方同意承包意向在询价文件规定的交易有效期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5.如果我方获得承包资格，我方保证将</w:t>
      </w:r>
      <w:r>
        <w:rPr>
          <w:rFonts w:hint="eastAsia" w:ascii="仿宋_GB2312" w:hAnsi="仿宋_GB2312" w:eastAsia="仿宋_GB2312" w:cs="仿宋_GB2312"/>
          <w:kern w:val="0"/>
          <w:sz w:val="24"/>
          <w:szCs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6.如果我方获得承包资格，我方将实行项目经理负责制，我方拟委派的项目负责人为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（证书编号为：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⑷ 本公司及其有隶属关系的机构没有参加本项目的前期工作编写工作。</w:t>
      </w:r>
    </w:p>
    <w:p>
      <w:pPr>
        <w:pStyle w:val="27"/>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7"/>
        <w:ind w:firstLine="0" w:firstLineChars="0"/>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27"/>
        <w:ind w:firstLine="0" w:firstLineChars="0"/>
        <w:rPr>
          <w:rFonts w:ascii="仿宋_GB2312" w:hAnsi="仿宋_GB2312" w:eastAsia="仿宋_GB2312" w:cs="仿宋_GB2312"/>
          <w:u w:val="single"/>
        </w:rPr>
      </w:pPr>
      <w:r>
        <w:rPr>
          <w:rFonts w:hint="eastAsia" w:ascii="仿宋_GB2312" w:hAnsi="仿宋_GB2312" w:eastAsia="仿宋_GB2312" w:cs="仿宋_GB2312"/>
        </w:rPr>
        <w:t>法定代表人（签名或盖私章）：</w:t>
      </w:r>
      <w:r>
        <w:rPr>
          <w:rFonts w:hint="eastAsia" w:ascii="仿宋_GB2312" w:hAnsi="仿宋_GB2312" w:eastAsia="仿宋_GB2312" w:cs="仿宋_GB2312"/>
          <w:u w:val="single"/>
        </w:rPr>
        <w:t xml:space="preserve">               </w:t>
      </w:r>
    </w:p>
    <w:p>
      <w:pPr>
        <w:autoSpaceDE w:val="0"/>
        <w:autoSpaceDN w:val="0"/>
        <w:adjustRightInd w:val="0"/>
        <w:spacing w:line="360" w:lineRule="auto"/>
        <w:rPr>
          <w:rFonts w:ascii="仿宋_GB2312" w:hAnsi="仿宋_GB2312" w:eastAsia="仿宋_GB2312" w:cs="仿宋_GB2312"/>
          <w:snapToGrid w:val="0"/>
          <w:spacing w:val="4"/>
          <w:kern w:val="0"/>
          <w:sz w:val="24"/>
          <w:szCs w:val="24"/>
        </w:rPr>
      </w:pPr>
      <w:r>
        <w:rPr>
          <w:rFonts w:hint="eastAsia" w:ascii="仿宋_GB2312" w:hAnsi="仿宋_GB2312" w:eastAsia="仿宋_GB2312" w:cs="仿宋_GB2312"/>
          <w:snapToGrid w:val="0"/>
          <w:spacing w:val="4"/>
          <w:kern w:val="0"/>
          <w:sz w:val="24"/>
          <w:szCs w:val="24"/>
        </w:rPr>
        <w:t xml:space="preserve">日    期：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年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月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日    </w:t>
      </w:r>
    </w:p>
    <w:p>
      <w:pPr>
        <w:pStyle w:val="27"/>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0"/>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jc w:val="center"/>
        <w:rPr>
          <w:rFonts w:ascii="仿宋_GB2312" w:hAnsi="仿宋_GB2312" w:eastAsia="仿宋_GB2312" w:cs="仿宋_GB2312"/>
          <w:b/>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仿宋_GB2312" w:hAnsi="仿宋_GB2312" w:eastAsia="仿宋_GB2312" w:cs="仿宋_GB2312"/>
          <w:b/>
          <w:sz w:val="28"/>
          <w:szCs w:val="28"/>
        </w:rPr>
        <w:t>5</w:t>
      </w:r>
      <w:r>
        <w:rPr>
          <w:rFonts w:hint="eastAsia" w:ascii="宋体" w:hAnsi="宋体" w:cs="宋体"/>
          <w:b/>
          <w:bCs/>
          <w:szCs w:val="21"/>
        </w:rPr>
        <w:t>工程量清单报价</w:t>
      </w:r>
    </w:p>
    <w:tbl>
      <w:tblPr>
        <w:tblStyle w:val="20"/>
        <w:tblW w:w="8539" w:type="dxa"/>
        <w:tblInd w:w="0" w:type="dxa"/>
        <w:tblLayout w:type="autofit"/>
        <w:tblCellMar>
          <w:top w:w="0" w:type="dxa"/>
          <w:left w:w="0" w:type="dxa"/>
          <w:bottom w:w="0" w:type="dxa"/>
          <w:right w:w="0" w:type="dxa"/>
        </w:tblCellMar>
      </w:tblPr>
      <w:tblGrid>
        <w:gridCol w:w="1661"/>
        <w:gridCol w:w="3403"/>
        <w:gridCol w:w="3475"/>
      </w:tblGrid>
      <w:tr>
        <w:tblPrEx>
          <w:tblCellMar>
            <w:top w:w="0" w:type="dxa"/>
            <w:left w:w="0" w:type="dxa"/>
            <w:bottom w:w="0" w:type="dxa"/>
            <w:right w:w="0" w:type="dxa"/>
          </w:tblCellMar>
        </w:tblPrEx>
        <w:trPr>
          <w:trHeight w:val="375" w:hRule="atLeast"/>
        </w:trPr>
        <w:tc>
          <w:tcPr>
            <w:tcW w:w="166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序号</w:t>
            </w:r>
          </w:p>
        </w:tc>
        <w:tc>
          <w:tcPr>
            <w:tcW w:w="34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汇总内容</w:t>
            </w:r>
          </w:p>
        </w:tc>
        <w:tc>
          <w:tcPr>
            <w:tcW w:w="34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金额:(元)</w:t>
            </w: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分部分项合计</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措施合计</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绿色施工安全防护措施费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其他措施费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其他项目</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3.1</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暂列金额</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3.2</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暂估价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3.3</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计日工</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3.4</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总承包服务费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3.5</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预算包干费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3.6</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工程优质费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3.7</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概算幅度差</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3.8</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索赔费用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3.9</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现场签证费用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3.10</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其他费用</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4</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税前工程造价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5</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增值税销项税额</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6</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总造价</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16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7</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人工费</w:t>
            </w:r>
          </w:p>
        </w:tc>
        <w:tc>
          <w:tcPr>
            <w:tcW w:w="34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r>
    </w:tbl>
    <w:p>
      <w:pPr>
        <w:pStyle w:val="19"/>
        <w:ind w:firstLine="742"/>
        <w:rPr>
          <w:rFonts w:ascii="宋体" w:hAnsi="宋体" w:eastAsia="宋体" w:cs="宋体"/>
          <w:b/>
          <w:bCs/>
          <w:color w:val="auto"/>
          <w:sz w:val="21"/>
          <w:szCs w:val="21"/>
        </w:rPr>
      </w:pPr>
    </w:p>
    <w:tbl>
      <w:tblPr>
        <w:tblStyle w:val="20"/>
        <w:tblW w:w="9760" w:type="dxa"/>
        <w:tblInd w:w="108" w:type="dxa"/>
        <w:tblLayout w:type="autofit"/>
        <w:tblCellMar>
          <w:top w:w="0" w:type="dxa"/>
          <w:left w:w="108" w:type="dxa"/>
          <w:bottom w:w="0" w:type="dxa"/>
          <w:right w:w="108" w:type="dxa"/>
        </w:tblCellMar>
      </w:tblPr>
      <w:tblGrid>
        <w:gridCol w:w="1040"/>
        <w:gridCol w:w="1352"/>
        <w:gridCol w:w="939"/>
        <w:gridCol w:w="1465"/>
        <w:gridCol w:w="883"/>
        <w:gridCol w:w="961"/>
        <w:gridCol w:w="2080"/>
        <w:gridCol w:w="1040"/>
      </w:tblGrid>
      <w:tr>
        <w:tblPrEx>
          <w:tblCellMar>
            <w:top w:w="0" w:type="dxa"/>
            <w:left w:w="108" w:type="dxa"/>
            <w:bottom w:w="0" w:type="dxa"/>
            <w:right w:w="108" w:type="dxa"/>
          </w:tblCellMar>
        </w:tblPrEx>
        <w:trPr>
          <w:trHeight w:val="530" w:hRule="atLeast"/>
        </w:trPr>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序号</w:t>
            </w:r>
          </w:p>
        </w:tc>
        <w:tc>
          <w:tcPr>
            <w:tcW w:w="13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项目编码</w:t>
            </w:r>
          </w:p>
        </w:tc>
        <w:tc>
          <w:tcPr>
            <w:tcW w:w="93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项目名称</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项目特征描述</w:t>
            </w:r>
          </w:p>
        </w:tc>
        <w:tc>
          <w:tcPr>
            <w:tcW w:w="8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计量单位</w:t>
            </w:r>
          </w:p>
        </w:tc>
        <w:tc>
          <w:tcPr>
            <w:tcW w:w="9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工程量</w:t>
            </w:r>
          </w:p>
        </w:tc>
        <w:tc>
          <w:tcPr>
            <w:tcW w:w="312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金额（元）</w:t>
            </w:r>
          </w:p>
        </w:tc>
      </w:tr>
      <w:tr>
        <w:tblPrEx>
          <w:tblCellMar>
            <w:top w:w="0" w:type="dxa"/>
            <w:left w:w="108" w:type="dxa"/>
            <w:bottom w:w="0" w:type="dxa"/>
            <w:right w:w="108" w:type="dxa"/>
          </w:tblCellMar>
        </w:tblPrEx>
        <w:trPr>
          <w:trHeight w:val="312" w:hRule="atLeast"/>
        </w:trPr>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8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2080" w:type="dxa"/>
            <w:vMerge w:val="restart"/>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20"/>
              </w:rPr>
            </w:pPr>
            <w:r>
              <w:rPr>
                <w:rFonts w:hint="eastAsia" w:ascii="宋体" w:hAnsi="宋体" w:cs="宋体"/>
                <w:color w:val="000000"/>
                <w:kern w:val="0"/>
                <w:sz w:val="20"/>
              </w:rPr>
              <w:t>综合单价</w:t>
            </w:r>
          </w:p>
        </w:tc>
        <w:tc>
          <w:tcPr>
            <w:tcW w:w="1040" w:type="dxa"/>
            <w:vMerge w:val="restart"/>
            <w:tcBorders>
              <w:top w:val="nil"/>
              <w:left w:val="single" w:color="000000" w:sz="8" w:space="0"/>
              <w:bottom w:val="nil"/>
              <w:right w:val="single" w:color="000000" w:sz="8" w:space="0"/>
            </w:tcBorders>
            <w:shd w:val="clear" w:color="000000" w:fill="FFFFFF"/>
            <w:vAlign w:val="center"/>
          </w:tcPr>
          <w:p>
            <w:pPr>
              <w:widowControl/>
              <w:jc w:val="center"/>
              <w:rPr>
                <w:rFonts w:ascii="宋体" w:hAnsi="宋体" w:cs="宋体"/>
                <w:color w:val="000000"/>
                <w:kern w:val="0"/>
                <w:sz w:val="20"/>
              </w:rPr>
            </w:pPr>
            <w:r>
              <w:rPr>
                <w:rFonts w:hint="eastAsia" w:ascii="宋体" w:hAnsi="宋体" w:cs="宋体"/>
                <w:color w:val="000000"/>
                <w:kern w:val="0"/>
                <w:sz w:val="20"/>
              </w:rPr>
              <w:t>综合合价</w:t>
            </w:r>
          </w:p>
        </w:tc>
      </w:tr>
      <w:tr>
        <w:tblPrEx>
          <w:tblCellMar>
            <w:top w:w="0" w:type="dxa"/>
            <w:left w:w="108" w:type="dxa"/>
            <w:bottom w:w="0" w:type="dxa"/>
            <w:right w:w="108" w:type="dxa"/>
          </w:tblCellMar>
        </w:tblPrEx>
        <w:trPr>
          <w:trHeight w:val="312" w:hRule="atLeast"/>
        </w:trPr>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8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0"/>
              </w:rPr>
            </w:pPr>
          </w:p>
        </w:tc>
        <w:tc>
          <w:tcPr>
            <w:tcW w:w="2080" w:type="dxa"/>
            <w:vMerge w:val="continue"/>
            <w:tcBorders>
              <w:top w:val="nil"/>
              <w:left w:val="nil"/>
              <w:bottom w:val="nil"/>
              <w:right w:val="single" w:color="000000" w:sz="8" w:space="0"/>
            </w:tcBorders>
            <w:vAlign w:val="center"/>
          </w:tcPr>
          <w:p>
            <w:pPr>
              <w:widowControl/>
              <w:jc w:val="left"/>
              <w:rPr>
                <w:rFonts w:ascii="宋体" w:hAnsi="宋体" w:cs="宋体"/>
                <w:color w:val="000000"/>
                <w:kern w:val="0"/>
                <w:sz w:val="20"/>
              </w:rPr>
            </w:pPr>
          </w:p>
        </w:tc>
        <w:tc>
          <w:tcPr>
            <w:tcW w:w="1040" w:type="dxa"/>
            <w:vMerge w:val="continue"/>
            <w:tcBorders>
              <w:top w:val="nil"/>
              <w:left w:val="single" w:color="000000" w:sz="8" w:space="0"/>
              <w:bottom w:val="nil"/>
              <w:right w:val="single" w:color="000000" w:sz="8" w:space="0"/>
            </w:tcBorders>
            <w:vAlign w:val="center"/>
          </w:tcPr>
          <w:p>
            <w:pPr>
              <w:widowControl/>
              <w:jc w:val="left"/>
              <w:rPr>
                <w:rFonts w:ascii="宋体" w:hAnsi="宋体" w:cs="宋体"/>
                <w:color w:val="000000"/>
                <w:kern w:val="0"/>
                <w:sz w:val="20"/>
              </w:rPr>
            </w:pPr>
          </w:p>
        </w:tc>
      </w:tr>
      <w:tr>
        <w:tblPrEx>
          <w:tblCellMar>
            <w:top w:w="0" w:type="dxa"/>
            <w:left w:w="108" w:type="dxa"/>
            <w:bottom w:w="0" w:type="dxa"/>
            <w:right w:w="108" w:type="dxa"/>
          </w:tblCellMar>
        </w:tblPrEx>
        <w:trPr>
          <w:trHeight w:val="90" w:hRule="atLeast"/>
        </w:trPr>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rPr>
            </w:pPr>
            <w:r>
              <w:rPr>
                <w:rFonts w:hint="eastAsia" w:ascii="等线" w:hAnsi="等线" w:eastAsia="等线" w:cs="宋体"/>
                <w:color w:val="000000"/>
                <w:kern w:val="0"/>
                <w:sz w:val="20"/>
              </w:rPr>
              <w:t>1</w:t>
            </w:r>
          </w:p>
          <w:p>
            <w:pPr>
              <w:widowControl/>
              <w:jc w:val="center"/>
              <w:rPr>
                <w:rFonts w:ascii="等线" w:hAnsi="等线" w:eastAsia="等线" w:cs="宋体"/>
                <w:color w:val="000000"/>
                <w:kern w:val="0"/>
                <w:sz w:val="20"/>
              </w:rPr>
            </w:pPr>
          </w:p>
        </w:tc>
        <w:tc>
          <w:tcPr>
            <w:tcW w:w="13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rPr>
            </w:pPr>
            <w:r>
              <w:rPr>
                <w:rFonts w:hint="eastAsia" w:ascii="等线" w:hAnsi="等线" w:eastAsia="等线" w:cs="宋体"/>
                <w:color w:val="000000"/>
                <w:kern w:val="0"/>
                <w:sz w:val="20"/>
              </w:rPr>
              <w:t>31102002002</w:t>
            </w:r>
          </w:p>
          <w:p>
            <w:pPr>
              <w:widowControl/>
              <w:jc w:val="center"/>
              <w:rPr>
                <w:rFonts w:ascii="等线" w:hAnsi="等线" w:eastAsia="等线" w:cs="宋体"/>
                <w:color w:val="000000"/>
                <w:kern w:val="0"/>
                <w:sz w:val="20"/>
              </w:rPr>
            </w:pPr>
          </w:p>
        </w:tc>
        <w:tc>
          <w:tcPr>
            <w:tcW w:w="93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rPr>
            </w:pPr>
            <w:r>
              <w:rPr>
                <w:rFonts w:hint="eastAsia" w:ascii="等线" w:hAnsi="等线" w:eastAsia="等线" w:cs="宋体"/>
                <w:color w:val="000000"/>
                <w:kern w:val="0"/>
                <w:sz w:val="20"/>
              </w:rPr>
              <w:t>室内天线</w:t>
            </w:r>
          </w:p>
          <w:p>
            <w:pPr>
              <w:widowControl/>
              <w:jc w:val="center"/>
              <w:rPr>
                <w:rFonts w:ascii="等线" w:hAnsi="等线" w:eastAsia="等线" w:cs="宋体"/>
                <w:color w:val="000000"/>
                <w:kern w:val="0"/>
                <w:sz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0"/>
              </w:rPr>
            </w:pPr>
            <w:r>
              <w:rPr>
                <w:rFonts w:hint="eastAsia" w:ascii="等线" w:hAnsi="等线" w:eastAsia="等线" w:cs="宋体"/>
                <w:color w:val="000000"/>
                <w:kern w:val="0"/>
                <w:sz w:val="20"/>
              </w:rPr>
              <w:t>1.名称：室内天线</w:t>
            </w:r>
          </w:p>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2.规格型号：室内吸顶全向天线(低频2dBi/高频5dBi)</w:t>
            </w:r>
          </w:p>
        </w:tc>
        <w:tc>
          <w:tcPr>
            <w:tcW w:w="8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rPr>
            </w:pPr>
            <w:r>
              <w:rPr>
                <w:rFonts w:hint="eastAsia" w:ascii="等线" w:hAnsi="等线" w:eastAsia="等线" w:cs="宋体"/>
                <w:color w:val="000000"/>
                <w:kern w:val="0"/>
                <w:sz w:val="20"/>
              </w:rPr>
              <w:t>副</w:t>
            </w:r>
          </w:p>
          <w:p>
            <w:pPr>
              <w:widowControl/>
              <w:jc w:val="center"/>
              <w:rPr>
                <w:rFonts w:ascii="等线" w:hAnsi="等线" w:eastAsia="等线" w:cs="宋体"/>
                <w:color w:val="000000"/>
                <w:kern w:val="0"/>
                <w:sz w:val="20"/>
              </w:rPr>
            </w:pPr>
          </w:p>
        </w:tc>
        <w:tc>
          <w:tcPr>
            <w:tcW w:w="9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rPr>
            </w:pPr>
            <w:r>
              <w:rPr>
                <w:rFonts w:hint="eastAsia" w:ascii="等线" w:hAnsi="等线" w:eastAsia="等线" w:cs="宋体"/>
                <w:color w:val="000000"/>
                <w:kern w:val="0"/>
                <w:sz w:val="20"/>
              </w:rPr>
              <w:t>416</w:t>
            </w:r>
          </w:p>
          <w:p>
            <w:pPr>
              <w:widowControl/>
              <w:jc w:val="center"/>
              <w:rPr>
                <w:rFonts w:ascii="等线" w:hAnsi="等线" w:eastAsia="等线" w:cs="宋体"/>
                <w:color w:val="000000"/>
                <w:kern w:val="0"/>
                <w:sz w:val="20"/>
              </w:rPr>
            </w:pPr>
          </w:p>
        </w:tc>
        <w:tc>
          <w:tcPr>
            <w:tcW w:w="20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275" w:hRule="atLeast"/>
        </w:trPr>
        <w:tc>
          <w:tcPr>
            <w:tcW w:w="1040"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2</w:t>
            </w:r>
          </w:p>
        </w:tc>
        <w:tc>
          <w:tcPr>
            <w:tcW w:w="1352"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31102004001</w:t>
            </w:r>
          </w:p>
        </w:tc>
        <w:tc>
          <w:tcPr>
            <w:tcW w:w="939"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同轴电缆</w:t>
            </w:r>
          </w:p>
        </w:tc>
        <w:tc>
          <w:tcPr>
            <w:tcW w:w="1465"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1.名称：阻燃馈线</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2.规格型号：1/2"普通馈线</w:t>
            </w:r>
          </w:p>
        </w:tc>
        <w:tc>
          <w:tcPr>
            <w:tcW w:w="883"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9077</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584"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3</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31102004002</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同轴电缆</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1.名称：阻燃馈线</w:t>
            </w:r>
          </w:p>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2.规格型号：7/8"普通馈线</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18099</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808"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4</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30404017001</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配电箱</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1.名称：配电箱</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2.规格型号：标准</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3.挂墙式安装</w:t>
            </w: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台</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7</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227"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5</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31102007003</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1.名称：功分器</w:t>
            </w:r>
          </w:p>
          <w:p>
            <w:r>
              <w:rPr>
                <w:rFonts w:hint="eastAsia" w:ascii="等线" w:hAnsi="等线" w:eastAsia="等线" w:cs="宋体"/>
                <w:color w:val="000000"/>
                <w:kern w:val="0"/>
                <w:sz w:val="20"/>
              </w:rPr>
              <w:t>2.规格型号：三功分器</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40</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660"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6</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31102007004</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1.名称：功分器</w:t>
            </w:r>
          </w:p>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2.规格型号：高品质二功分（300W)</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348</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281" w:hRule="atLeast"/>
        </w:trPr>
        <w:tc>
          <w:tcPr>
            <w:tcW w:w="1040"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7</w:t>
            </w:r>
          </w:p>
        </w:tc>
        <w:tc>
          <w:tcPr>
            <w:tcW w:w="1352"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31102007006</w:t>
            </w:r>
          </w:p>
        </w:tc>
        <w:tc>
          <w:tcPr>
            <w:tcW w:w="939"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r>
              <w:rPr>
                <w:rFonts w:hint="eastAsia" w:ascii="等线" w:hAnsi="等线" w:eastAsia="等线" w:cs="宋体"/>
                <w:color w:val="000000"/>
                <w:kern w:val="0"/>
                <w:sz w:val="20"/>
              </w:rPr>
              <w:t>2.规格型号：室内腔体耦合器10dB</w:t>
            </w:r>
          </w:p>
          <w:p>
            <w:pPr>
              <w:widowControl/>
              <w:jc w:val="left"/>
              <w:rPr>
                <w:rFonts w:ascii="等线" w:hAnsi="等线" w:eastAsia="等线" w:cs="宋体"/>
                <w:color w:val="000000"/>
                <w:kern w:val="0"/>
                <w:sz w:val="20"/>
              </w:rPr>
            </w:pPr>
          </w:p>
        </w:tc>
        <w:tc>
          <w:tcPr>
            <w:tcW w:w="883"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84</w:t>
            </w:r>
          </w:p>
        </w:tc>
        <w:tc>
          <w:tcPr>
            <w:tcW w:w="208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849" w:hRule="atLeast"/>
        </w:trPr>
        <w:tc>
          <w:tcPr>
            <w:tcW w:w="1040"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8</w:t>
            </w:r>
          </w:p>
        </w:tc>
        <w:tc>
          <w:tcPr>
            <w:tcW w:w="1352"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31102007007</w:t>
            </w:r>
          </w:p>
        </w:tc>
        <w:tc>
          <w:tcPr>
            <w:tcW w:w="939"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r>
              <w:rPr>
                <w:rFonts w:hint="eastAsia" w:ascii="等线" w:hAnsi="等线" w:eastAsia="等线" w:cs="宋体"/>
                <w:color w:val="000000"/>
                <w:kern w:val="0"/>
                <w:sz w:val="20"/>
              </w:rPr>
              <w:t>2.规格型号：室内腔体耦合器15dB</w:t>
            </w:r>
          </w:p>
          <w:p>
            <w:pPr>
              <w:widowControl/>
              <w:jc w:val="left"/>
              <w:rPr>
                <w:rFonts w:ascii="等线" w:hAnsi="等线" w:eastAsia="等线" w:cs="宋体"/>
                <w:color w:val="000000"/>
                <w:kern w:val="0"/>
                <w:sz w:val="20"/>
              </w:rPr>
            </w:pPr>
          </w:p>
        </w:tc>
        <w:tc>
          <w:tcPr>
            <w:tcW w:w="883"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80</w:t>
            </w:r>
          </w:p>
        </w:tc>
        <w:tc>
          <w:tcPr>
            <w:tcW w:w="208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449"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9</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31102007008</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r>
              <w:rPr>
                <w:rFonts w:hint="eastAsia" w:ascii="等线" w:hAnsi="等线" w:eastAsia="等线" w:cs="宋体"/>
                <w:color w:val="000000"/>
                <w:kern w:val="0"/>
                <w:sz w:val="20"/>
              </w:rPr>
              <w:t>2.规格型号：室内腔体耦合器20dB</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20</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775"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10</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31102007009</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r>
              <w:rPr>
                <w:rFonts w:hint="eastAsia" w:ascii="等线" w:hAnsi="等线" w:eastAsia="等线" w:cs="宋体"/>
                <w:color w:val="000000"/>
                <w:kern w:val="0"/>
                <w:sz w:val="20"/>
              </w:rPr>
              <w:t>2.规格型号：室内腔体耦合器30dB</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320"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11</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31102007010</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r>
              <w:rPr>
                <w:rFonts w:hint="eastAsia" w:ascii="等线" w:hAnsi="等线" w:eastAsia="等线" w:cs="宋体"/>
                <w:color w:val="000000"/>
                <w:kern w:val="0"/>
                <w:sz w:val="20"/>
              </w:rPr>
              <w:t>2.规格型号：高品质耦合器05dB(300W)</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96</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540"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12</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31102007011</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室内分布式天、馈线辅属设备</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1.名称：耦合器</w:t>
            </w:r>
          </w:p>
          <w:p>
            <w:r>
              <w:rPr>
                <w:rFonts w:hint="eastAsia" w:ascii="等线" w:hAnsi="等线" w:eastAsia="等线" w:cs="宋体"/>
                <w:color w:val="000000"/>
                <w:kern w:val="0"/>
                <w:sz w:val="20"/>
              </w:rPr>
              <w:t>2.规格型号：高品质耦合器06dB(300W)</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16</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009"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13</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30411001001</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1.名称：PVC管</w:t>
            </w:r>
          </w:p>
          <w:p>
            <w:r>
              <w:rPr>
                <w:rFonts w:hint="eastAsia" w:ascii="等线" w:hAnsi="等线" w:eastAsia="等线" w:cs="宋体"/>
                <w:color w:val="000000"/>
                <w:kern w:val="0"/>
                <w:sz w:val="20"/>
              </w:rPr>
              <w:t>2.规格型号：φ32mm</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2000</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209"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14</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30411001002</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1.名称：PVC管</w:t>
            </w:r>
          </w:p>
          <w:p>
            <w:r>
              <w:rPr>
                <w:rFonts w:hint="eastAsia" w:ascii="等线" w:hAnsi="等线" w:eastAsia="等线" w:cs="宋体"/>
                <w:color w:val="000000"/>
                <w:kern w:val="0"/>
                <w:sz w:val="20"/>
              </w:rPr>
              <w:t>2.规格型号：φ40mm</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2000</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284" w:hRule="atLeast"/>
        </w:trPr>
        <w:tc>
          <w:tcPr>
            <w:tcW w:w="1040"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15</w:t>
            </w:r>
          </w:p>
        </w:tc>
        <w:tc>
          <w:tcPr>
            <w:tcW w:w="1352"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30411001003</w:t>
            </w:r>
          </w:p>
        </w:tc>
        <w:tc>
          <w:tcPr>
            <w:tcW w:w="939"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1.名称：波纹管</w:t>
            </w:r>
          </w:p>
          <w:p>
            <w:r>
              <w:rPr>
                <w:rFonts w:hint="eastAsia" w:ascii="等线" w:hAnsi="等线" w:eastAsia="等线" w:cs="宋体"/>
                <w:color w:val="000000"/>
                <w:kern w:val="0"/>
                <w:sz w:val="20"/>
              </w:rPr>
              <w:t>2.规格型号：φ32mm</w:t>
            </w:r>
          </w:p>
          <w:p>
            <w:pPr>
              <w:widowControl/>
              <w:jc w:val="left"/>
              <w:rPr>
                <w:rFonts w:ascii="等线" w:hAnsi="等线" w:eastAsia="等线" w:cs="宋体"/>
                <w:color w:val="000000"/>
                <w:kern w:val="0"/>
                <w:sz w:val="20"/>
              </w:rPr>
            </w:pPr>
          </w:p>
        </w:tc>
        <w:tc>
          <w:tcPr>
            <w:tcW w:w="883"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400</w:t>
            </w:r>
          </w:p>
        </w:tc>
        <w:tc>
          <w:tcPr>
            <w:tcW w:w="208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400" w:hRule="atLeast"/>
        </w:trPr>
        <w:tc>
          <w:tcPr>
            <w:tcW w:w="1040"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16</w:t>
            </w:r>
          </w:p>
        </w:tc>
        <w:tc>
          <w:tcPr>
            <w:tcW w:w="1352"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30411001004</w:t>
            </w:r>
          </w:p>
        </w:tc>
        <w:tc>
          <w:tcPr>
            <w:tcW w:w="939"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配管</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1.名称：波纹管</w:t>
            </w:r>
          </w:p>
          <w:p>
            <w:r>
              <w:rPr>
                <w:rFonts w:hint="eastAsia" w:ascii="等线" w:hAnsi="等线" w:eastAsia="等线" w:cs="宋体"/>
                <w:color w:val="000000"/>
                <w:kern w:val="0"/>
                <w:sz w:val="20"/>
              </w:rPr>
              <w:t>2.规格型号：φ40mm</w:t>
            </w:r>
          </w:p>
          <w:p>
            <w:pPr>
              <w:widowControl/>
              <w:jc w:val="left"/>
              <w:rPr>
                <w:rFonts w:ascii="等线" w:hAnsi="等线" w:eastAsia="等线" w:cs="宋体"/>
                <w:color w:val="000000"/>
                <w:kern w:val="0"/>
                <w:sz w:val="20"/>
              </w:rPr>
            </w:pPr>
          </w:p>
        </w:tc>
        <w:tc>
          <w:tcPr>
            <w:tcW w:w="883"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400</w:t>
            </w:r>
          </w:p>
        </w:tc>
        <w:tc>
          <w:tcPr>
            <w:tcW w:w="208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012"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17</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30411002001</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线槽</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1.名称：PVC难燃线槽</w:t>
            </w:r>
          </w:p>
          <w:p>
            <w:r>
              <w:rPr>
                <w:rFonts w:hint="eastAsia" w:ascii="等线" w:hAnsi="等线" w:eastAsia="等线" w:cs="宋体"/>
                <w:color w:val="000000"/>
                <w:kern w:val="0"/>
                <w:sz w:val="20"/>
              </w:rPr>
              <w:t>2.规格型号：100*40mm</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26</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534"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18</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30411004001</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配线</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1.名称：电源线</w:t>
            </w:r>
          </w:p>
          <w:p>
            <w:r>
              <w:rPr>
                <w:rFonts w:hint="eastAsia" w:ascii="等线" w:hAnsi="等线" w:eastAsia="等线" w:cs="宋体"/>
                <w:color w:val="000000"/>
                <w:kern w:val="0"/>
                <w:sz w:val="20"/>
              </w:rPr>
              <w:t>2.规格型号：2.5*3mm²</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220</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244"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19</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30411004002</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配线</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1.名称：地线</w:t>
            </w:r>
          </w:p>
          <w:p>
            <w:r>
              <w:rPr>
                <w:rFonts w:hint="eastAsia" w:ascii="等线" w:hAnsi="等线" w:eastAsia="等线" w:cs="宋体"/>
                <w:color w:val="000000"/>
                <w:kern w:val="0"/>
                <w:sz w:val="20"/>
              </w:rPr>
              <w:t>2.规格型号：ZRBVV-16mm²</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m</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165</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1902" w:hRule="atLeast"/>
        </w:trPr>
        <w:tc>
          <w:tcPr>
            <w:tcW w:w="104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20</w:t>
            </w:r>
          </w:p>
        </w:tc>
        <w:tc>
          <w:tcPr>
            <w:tcW w:w="135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31102007012</w:t>
            </w:r>
          </w:p>
        </w:tc>
        <w:tc>
          <w:tcPr>
            <w:tcW w:w="939"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1/2N公头</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1.名称：1/2"N馈线公头</w:t>
            </w:r>
          </w:p>
          <w:p>
            <w:r>
              <w:rPr>
                <w:rFonts w:hint="eastAsia" w:ascii="等线" w:hAnsi="等线" w:eastAsia="等线" w:cs="宋体"/>
                <w:color w:val="000000"/>
                <w:kern w:val="0"/>
                <w:sz w:val="20"/>
              </w:rPr>
              <w:t>2.规格型号：1/2"N馈线公头</w:t>
            </w:r>
          </w:p>
          <w:p>
            <w:pPr>
              <w:widowControl/>
              <w:jc w:val="left"/>
              <w:rPr>
                <w:rFonts w:ascii="等线" w:hAnsi="等线" w:eastAsia="等线" w:cs="宋体"/>
                <w:color w:val="000000"/>
                <w:kern w:val="0"/>
                <w:sz w:val="20"/>
              </w:rPr>
            </w:pPr>
          </w:p>
        </w:tc>
        <w:tc>
          <w:tcPr>
            <w:tcW w:w="88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2448</w:t>
            </w:r>
          </w:p>
        </w:tc>
        <w:tc>
          <w:tcPr>
            <w:tcW w:w="2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800" w:hRule="atLeast"/>
        </w:trPr>
        <w:tc>
          <w:tcPr>
            <w:tcW w:w="1040"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color w:val="000000"/>
                <w:kern w:val="0"/>
                <w:sz w:val="20"/>
              </w:rPr>
            </w:pPr>
          </w:p>
        </w:tc>
        <w:tc>
          <w:tcPr>
            <w:tcW w:w="1352"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31102007013</w:t>
            </w:r>
          </w:p>
        </w:tc>
        <w:tc>
          <w:tcPr>
            <w:tcW w:w="939" w:type="dxa"/>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7/7N公头</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1名称：7/8"N馈线公头</w:t>
            </w:r>
          </w:p>
          <w:p>
            <w:pPr>
              <w:widowControl/>
              <w:jc w:val="left"/>
              <w:rPr>
                <w:rFonts w:hint="eastAsia" w:ascii="等线" w:hAnsi="等线" w:eastAsia="等线" w:cs="宋体"/>
                <w:color w:val="000000"/>
                <w:kern w:val="0"/>
                <w:sz w:val="20"/>
              </w:rPr>
            </w:pPr>
            <w:r>
              <w:rPr>
                <w:rFonts w:hint="eastAsia" w:ascii="等线" w:hAnsi="等线" w:eastAsia="等线" w:cs="宋体"/>
                <w:color w:val="000000"/>
                <w:kern w:val="0"/>
                <w:sz w:val="20"/>
              </w:rPr>
              <w:t>2.规格型号：7/8"N馈线公头</w:t>
            </w:r>
          </w:p>
          <w:p>
            <w:pPr>
              <w:widowControl/>
              <w:jc w:val="left"/>
              <w:rPr>
                <w:rFonts w:ascii="等线" w:hAnsi="等线" w:eastAsia="等线" w:cs="宋体"/>
                <w:color w:val="000000"/>
                <w:kern w:val="0"/>
                <w:sz w:val="20"/>
              </w:rPr>
            </w:pPr>
          </w:p>
        </w:tc>
        <w:tc>
          <w:tcPr>
            <w:tcW w:w="883" w:type="dxa"/>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个</w:t>
            </w:r>
          </w:p>
        </w:tc>
        <w:tc>
          <w:tcPr>
            <w:tcW w:w="961" w:type="dxa"/>
            <w:tcBorders>
              <w:top w:val="nil"/>
              <w:left w:val="single" w:color="auto" w:sz="8" w:space="0"/>
              <w:bottom w:val="single" w:color="000000"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1150</w:t>
            </w:r>
          </w:p>
        </w:tc>
        <w:tc>
          <w:tcPr>
            <w:tcW w:w="208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4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530" w:hRule="atLeast"/>
        </w:trPr>
        <w:tc>
          <w:tcPr>
            <w:tcW w:w="104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1352" w:type="dxa"/>
            <w:tcBorders>
              <w:top w:val="nil"/>
              <w:left w:val="nil"/>
              <w:bottom w:val="single" w:color="auto"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939" w:type="dxa"/>
            <w:tcBorders>
              <w:top w:val="nil"/>
              <w:left w:val="nil"/>
              <w:bottom w:val="single" w:color="auto" w:sz="8" w:space="0"/>
              <w:right w:val="single" w:color="auto" w:sz="8" w:space="0"/>
            </w:tcBorders>
            <w:shd w:val="clear" w:color="000000" w:fill="FFFFFF"/>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施工费</w:t>
            </w:r>
          </w:p>
        </w:tc>
        <w:tc>
          <w:tcPr>
            <w:tcW w:w="1465" w:type="dxa"/>
            <w:tcBorders>
              <w:top w:val="nil"/>
              <w:left w:val="nil"/>
              <w:bottom w:val="single" w:color="auto" w:sz="8" w:space="0"/>
              <w:right w:val="single" w:color="auto" w:sz="8" w:space="0"/>
            </w:tcBorders>
            <w:shd w:val="clear" w:color="auto" w:fill="auto"/>
            <w:vAlign w:val="center"/>
          </w:tcPr>
          <w:p>
            <w:pPr>
              <w:widowControl/>
              <w:jc w:val="left"/>
              <w:rPr>
                <w:rFonts w:ascii="等线" w:hAnsi="等线" w:eastAsia="等线" w:cs="宋体"/>
                <w:color w:val="000000"/>
                <w:kern w:val="0"/>
                <w:sz w:val="20"/>
              </w:rPr>
            </w:pPr>
            <w:r>
              <w:rPr>
                <w:rFonts w:hint="eastAsia" w:ascii="等线" w:hAnsi="等线" w:eastAsia="等线" w:cs="宋体"/>
                <w:color w:val="000000"/>
                <w:kern w:val="0"/>
                <w:sz w:val="20"/>
              </w:rPr>
              <w:t>主材加辅材*18%</w:t>
            </w:r>
          </w:p>
        </w:tc>
        <w:tc>
          <w:tcPr>
            <w:tcW w:w="883"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站</w:t>
            </w:r>
          </w:p>
        </w:tc>
        <w:tc>
          <w:tcPr>
            <w:tcW w:w="961" w:type="dxa"/>
            <w:tcBorders>
              <w:top w:val="nil"/>
              <w:left w:val="nil"/>
              <w:bottom w:val="single" w:color="auto"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1</w:t>
            </w:r>
          </w:p>
        </w:tc>
        <w:tc>
          <w:tcPr>
            <w:tcW w:w="2080" w:type="dxa"/>
            <w:tcBorders>
              <w:top w:val="nil"/>
              <w:left w:val="nil"/>
              <w:bottom w:val="single" w:color="auto" w:sz="8" w:space="0"/>
              <w:right w:val="single" w:color="auto" w:sz="8" w:space="0"/>
            </w:tcBorders>
            <w:shd w:val="clear" w:color="000000" w:fill="FFFFFF"/>
            <w:vAlign w:val="center"/>
          </w:tcPr>
          <w:p>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c>
          <w:tcPr>
            <w:tcW w:w="1040" w:type="dxa"/>
            <w:tcBorders>
              <w:top w:val="nil"/>
              <w:left w:val="nil"/>
              <w:bottom w:val="single" w:color="auto" w:sz="8" w:space="0"/>
              <w:right w:val="single" w:color="auto" w:sz="8" w:space="0"/>
            </w:tcBorders>
            <w:shd w:val="clear" w:color="000000" w:fill="FFFFFF"/>
            <w:vAlign w:val="center"/>
          </w:tcPr>
          <w:p>
            <w:pPr>
              <w:widowControl/>
              <w:jc w:val="right"/>
              <w:rPr>
                <w:rFonts w:ascii="等线" w:hAnsi="等线" w:eastAsia="等线" w:cs="宋体"/>
                <w:color w:val="000000"/>
                <w:kern w:val="0"/>
                <w:sz w:val="20"/>
              </w:rPr>
            </w:pPr>
            <w:r>
              <w:rPr>
                <w:rFonts w:hint="eastAsia" w:ascii="等线" w:hAnsi="等线" w:eastAsia="等线" w:cs="宋体"/>
                <w:color w:val="000000"/>
                <w:kern w:val="0"/>
                <w:sz w:val="20"/>
              </w:rPr>
              <w:t>　</w:t>
            </w:r>
          </w:p>
        </w:tc>
      </w:tr>
    </w:tbl>
    <w:p>
      <w:pPr>
        <w:pStyle w:val="19"/>
        <w:ind w:firstLine="419" w:firstLineChars="131"/>
      </w:pPr>
    </w:p>
    <w:tbl>
      <w:tblPr>
        <w:tblStyle w:val="20"/>
        <w:tblW w:w="9590" w:type="dxa"/>
        <w:tblInd w:w="0" w:type="dxa"/>
        <w:tblLayout w:type="autofit"/>
        <w:tblCellMar>
          <w:top w:w="0" w:type="dxa"/>
          <w:left w:w="0" w:type="dxa"/>
          <w:bottom w:w="0" w:type="dxa"/>
          <w:right w:w="0" w:type="dxa"/>
        </w:tblCellMar>
      </w:tblPr>
      <w:tblGrid>
        <w:gridCol w:w="803"/>
        <w:gridCol w:w="1574"/>
        <w:gridCol w:w="2012"/>
        <w:gridCol w:w="1609"/>
        <w:gridCol w:w="909"/>
        <w:gridCol w:w="1381"/>
        <w:gridCol w:w="6"/>
        <w:gridCol w:w="1288"/>
        <w:gridCol w:w="8"/>
      </w:tblGrid>
      <w:tr>
        <w:tblPrEx>
          <w:tblCellMar>
            <w:top w:w="0" w:type="dxa"/>
            <w:left w:w="0" w:type="dxa"/>
            <w:bottom w:w="0" w:type="dxa"/>
            <w:right w:w="0" w:type="dxa"/>
          </w:tblCellMar>
        </w:tblPrEx>
        <w:trPr>
          <w:gridAfter w:val="1"/>
          <w:wAfter w:w="8" w:type="dxa"/>
          <w:trHeight w:val="57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序号</w:t>
            </w:r>
          </w:p>
        </w:tc>
        <w:tc>
          <w:tcPr>
            <w:tcW w:w="15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项目编码</w:t>
            </w:r>
          </w:p>
        </w:tc>
        <w:tc>
          <w:tcPr>
            <w:tcW w:w="201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项目名称</w:t>
            </w:r>
          </w:p>
        </w:tc>
        <w:tc>
          <w:tcPr>
            <w:tcW w:w="16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计算基础</w:t>
            </w:r>
          </w:p>
        </w:tc>
        <w:tc>
          <w:tcPr>
            <w:tcW w:w="90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费率</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w:t>
            </w:r>
          </w:p>
        </w:tc>
        <w:tc>
          <w:tcPr>
            <w:tcW w:w="13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金额</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(元)</w:t>
            </w:r>
          </w:p>
        </w:tc>
        <w:tc>
          <w:tcPr>
            <w:tcW w:w="129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备注</w:t>
            </w:r>
          </w:p>
        </w:tc>
      </w:tr>
      <w:tr>
        <w:tblPrEx>
          <w:tblCellMar>
            <w:top w:w="0" w:type="dxa"/>
            <w:left w:w="0" w:type="dxa"/>
            <w:bottom w:w="0" w:type="dxa"/>
            <w:right w:w="0" w:type="dxa"/>
          </w:tblCellMar>
        </w:tblPrEx>
        <w:trPr>
          <w:gridAfter w:val="1"/>
          <w:wAfter w:w="8" w:type="dxa"/>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LSSGCSF00001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绿色施工安全防护措施费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79602.38</w:t>
            </w: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p>
        </w:tc>
      </w:tr>
      <w:tr>
        <w:tblPrEx>
          <w:tblCellMar>
            <w:top w:w="0" w:type="dxa"/>
            <w:left w:w="0" w:type="dxa"/>
            <w:bottom w:w="0" w:type="dxa"/>
            <w:right w:w="0" w:type="dxa"/>
          </w:tblCellMar>
        </w:tblPrEx>
        <w:trPr>
          <w:gridAfter w:val="1"/>
          <w:wAfter w:w="8"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031301010001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安装与生产同时进行增加费用</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分部分项人工费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按人工费的10%计算</w:t>
            </w:r>
          </w:p>
        </w:tc>
      </w:tr>
      <w:tr>
        <w:tblPrEx>
          <w:tblCellMar>
            <w:top w:w="0" w:type="dxa"/>
            <w:left w:w="0" w:type="dxa"/>
            <w:bottom w:w="0" w:type="dxa"/>
            <w:right w:w="0" w:type="dxa"/>
          </w:tblCellMar>
        </w:tblPrEx>
        <w:trPr>
          <w:gridAfter w:val="1"/>
          <w:wAfter w:w="8"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031301011001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在有害身体健康环境中施工增加费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分部分项人工费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按人工费的10%计算</w:t>
            </w:r>
          </w:p>
        </w:tc>
      </w:tr>
      <w:tr>
        <w:tblPrEx>
          <w:tblCellMar>
            <w:top w:w="0" w:type="dxa"/>
            <w:left w:w="0" w:type="dxa"/>
            <w:bottom w:w="0" w:type="dxa"/>
            <w:right w:w="0" w:type="dxa"/>
          </w:tblCellMar>
        </w:tblPrEx>
        <w:trPr>
          <w:gridAfter w:val="1"/>
          <w:wAfter w:w="8"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TSSGBWZJF001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在地下（暗）室、设备及大口径管道内等特殊施工部位进行施工增加费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30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按该部分人工费的30%计算</w:t>
            </w:r>
          </w:p>
        </w:tc>
      </w:tr>
      <w:tr>
        <w:tblPrEx>
          <w:tblCellMar>
            <w:top w:w="0" w:type="dxa"/>
            <w:left w:w="0" w:type="dxa"/>
            <w:bottom w:w="0" w:type="dxa"/>
            <w:right w:w="0" w:type="dxa"/>
          </w:tblCellMar>
        </w:tblPrEx>
        <w:trPr>
          <w:gridAfter w:val="1"/>
          <w:wAfter w:w="8" w:type="dxa"/>
          <w:trHeight w:val="286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粤031302008001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赶工措施费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分部分项人工费+分部分项机械费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赶工措施费=（1-δ）*分部分项（人工费+施工机具费）*0.344 （0.8≤δ＜1   式中：δ=合同工期/定额工期）</w:t>
            </w:r>
          </w:p>
        </w:tc>
      </w:tr>
      <w:tr>
        <w:tblPrEx>
          <w:tblCellMar>
            <w:top w:w="0" w:type="dxa"/>
            <w:left w:w="0" w:type="dxa"/>
            <w:bottom w:w="0" w:type="dxa"/>
            <w:right w:w="0" w:type="dxa"/>
          </w:tblCellMar>
        </w:tblPrEx>
        <w:trPr>
          <w:gridAfter w:val="1"/>
          <w:wAfter w:w="8"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6</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031302002001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夜间施工增加费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20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按其夜间施工项目人工费的20%计算</w:t>
            </w:r>
          </w:p>
        </w:tc>
      </w:tr>
      <w:tr>
        <w:tblPrEx>
          <w:tblCellMar>
            <w:top w:w="0" w:type="dxa"/>
            <w:left w:w="0" w:type="dxa"/>
            <w:bottom w:w="0" w:type="dxa"/>
            <w:right w:w="0" w:type="dxa"/>
          </w:tblCellMar>
        </w:tblPrEx>
        <w:trPr>
          <w:gridAfter w:val="1"/>
          <w:wAfter w:w="8"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7</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JTGRSGZJF001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交通干扰工程施工增加费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10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按在市政道路上施工项目人工费的10%计算</w:t>
            </w:r>
          </w:p>
        </w:tc>
      </w:tr>
      <w:tr>
        <w:tblPrEx>
          <w:tblCellMar>
            <w:top w:w="0" w:type="dxa"/>
            <w:left w:w="0" w:type="dxa"/>
            <w:bottom w:w="0" w:type="dxa"/>
            <w:right w:w="0" w:type="dxa"/>
          </w:tblCellMar>
        </w:tblPrEx>
        <w:trPr>
          <w:gridAfter w:val="1"/>
          <w:wAfter w:w="8" w:type="dxa"/>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8</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粤031302009001</w:t>
            </w:r>
          </w:p>
        </w:tc>
        <w:tc>
          <w:tcPr>
            <w:tcW w:w="20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文明工地增加费</w:t>
            </w:r>
          </w:p>
        </w:tc>
        <w:tc>
          <w:tcPr>
            <w:tcW w:w="1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分部分项人工费+分部分项机械费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0</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以分部分项的人工费与施工机具费之和为计算基础；市级文明工地1.00%；省级文明工地2.00%</w:t>
            </w:r>
          </w:p>
        </w:tc>
      </w:tr>
      <w:tr>
        <w:tblPrEx>
          <w:tblCellMar>
            <w:top w:w="0" w:type="dxa"/>
            <w:left w:w="0" w:type="dxa"/>
            <w:bottom w:w="0" w:type="dxa"/>
            <w:right w:w="0" w:type="dxa"/>
          </w:tblCellMar>
        </w:tblPrEx>
        <w:trPr>
          <w:gridAfter w:val="1"/>
          <w:wAfter w:w="8" w:type="dxa"/>
          <w:trHeight w:val="795"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9</w:t>
            </w:r>
          </w:p>
        </w:tc>
        <w:tc>
          <w:tcPr>
            <w:tcW w:w="15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DXGXJCJXF001</w:t>
            </w:r>
          </w:p>
        </w:tc>
        <w:tc>
          <w:tcPr>
            <w:tcW w:w="201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地下管线交叉降效费</w:t>
            </w:r>
          </w:p>
        </w:tc>
        <w:tc>
          <w:tcPr>
            <w:tcW w:w="160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90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38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4"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按实际发生或经批准的施工方案计</w:t>
            </w:r>
          </w:p>
        </w:tc>
      </w:tr>
      <w:tr>
        <w:tblPrEx>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QTFY00000001</w:t>
            </w:r>
          </w:p>
        </w:tc>
        <w:tc>
          <w:tcPr>
            <w:tcW w:w="2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其他费用</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宋体" w:hAnsi="宋体" w:cs="宋体"/>
                <w:color w:val="000000"/>
                <w:sz w:val="20"/>
              </w:rPr>
            </w:pPr>
          </w:p>
        </w:tc>
        <w:tc>
          <w:tcPr>
            <w:tcW w:w="129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按实际发生或经批准的施工组织设计方案计算</w:t>
            </w:r>
          </w:p>
        </w:tc>
      </w:tr>
    </w:tbl>
    <w:p>
      <w:pPr>
        <w:pStyle w:val="18"/>
      </w:pPr>
    </w:p>
    <w:p>
      <w:pPr>
        <w:pStyle w:val="26"/>
        <w:jc w:val="center"/>
        <w:rPr>
          <w:rFonts w:hAnsi="宋体" w:eastAsia="宋体"/>
          <w:b/>
          <w:bCs/>
          <w:color w:val="auto"/>
          <w:szCs w:val="21"/>
        </w:rPr>
      </w:pPr>
      <w:r>
        <w:rPr>
          <w:rFonts w:hint="eastAsia" w:hAnsi="宋体" w:eastAsia="宋体"/>
          <w:b/>
          <w:bCs/>
          <w:color w:val="auto"/>
          <w:szCs w:val="21"/>
        </w:rPr>
        <w:t>项目报价</w:t>
      </w:r>
    </w:p>
    <w:p>
      <w:pPr>
        <w:pStyle w:val="26"/>
        <w:jc w:val="center"/>
        <w:rPr>
          <w:rFonts w:hAnsi="宋体" w:eastAsia="宋体"/>
          <w:b/>
          <w:bCs/>
          <w:color w:val="auto"/>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6"/>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26"/>
              <w:jc w:val="center"/>
              <w:rPr>
                <w:rFonts w:hAnsi="宋体" w:eastAsia="宋体"/>
                <w:b/>
                <w:bCs/>
                <w:color w:val="auto"/>
              </w:rPr>
            </w:pPr>
            <w:r>
              <w:rPr>
                <w:rFonts w:hint="eastAsia" w:hAnsi="宋体" w:eastAsia="宋体"/>
                <w:b/>
                <w:bCs/>
                <w:color w:val="auto"/>
                <w:szCs w:val="21"/>
              </w:rPr>
              <w:t>石井净分公司手机信号覆盖工程</w:t>
            </w:r>
          </w:p>
        </w:tc>
        <w:tc>
          <w:tcPr>
            <w:tcW w:w="4513" w:type="dxa"/>
            <w:vAlign w:val="center"/>
          </w:tcPr>
          <w:p>
            <w:pPr>
              <w:pStyle w:val="26"/>
              <w:jc w:val="center"/>
              <w:rPr>
                <w:rFonts w:hAnsi="宋体" w:eastAsia="宋体"/>
                <w:b/>
                <w:bCs/>
                <w:color w:val="auto"/>
              </w:rPr>
            </w:pPr>
            <w:r>
              <w:rPr>
                <w:rFonts w:hint="eastAsia" w:hAnsi="宋体" w:eastAsia="宋体"/>
                <w:b/>
                <w:bCs/>
                <w:color w:val="auto"/>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11"/>
              <w:spacing w:line="360" w:lineRule="auto"/>
              <w:jc w:val="center"/>
              <w:outlineLvl w:val="1"/>
              <w:rPr>
                <w:rFonts w:hAnsi="宋体" w:cs="宋体"/>
                <w:b/>
                <w:bCs/>
                <w:sz w:val="24"/>
                <w:szCs w:val="24"/>
              </w:rPr>
            </w:pPr>
          </w:p>
        </w:tc>
        <w:tc>
          <w:tcPr>
            <w:tcW w:w="4513" w:type="dxa"/>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Ansi="宋体" w:cs="宋体"/>
                <w:b/>
                <w:bCs/>
                <w:sz w:val="24"/>
                <w:szCs w:val="24"/>
              </w:rPr>
            </w:pPr>
          </w:p>
        </w:tc>
        <w:tc>
          <w:tcPr>
            <w:tcW w:w="4513" w:type="dxa"/>
            <w:shd w:val="clear" w:color="auto" w:fill="auto"/>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26"/>
              <w:jc w:val="center"/>
              <w:rPr>
                <w:rFonts w:hAnsi="宋体" w:eastAsia="宋体"/>
                <w:b/>
                <w:bCs/>
                <w:color w:val="auto"/>
              </w:rPr>
            </w:pPr>
            <w:r>
              <w:rPr>
                <w:rFonts w:hint="eastAsia" w:hAnsi="宋体" w:eastAsia="宋体"/>
                <w:b/>
                <w:bCs/>
                <w:color w:val="auto"/>
              </w:rPr>
              <w:t>合计</w:t>
            </w:r>
          </w:p>
        </w:tc>
        <w:tc>
          <w:tcPr>
            <w:tcW w:w="4513" w:type="dxa"/>
            <w:vAlign w:val="center"/>
          </w:tcPr>
          <w:p>
            <w:pPr>
              <w:pStyle w:val="26"/>
              <w:jc w:val="center"/>
              <w:rPr>
                <w:rFonts w:hAnsi="宋体" w:eastAsia="宋体"/>
                <w:color w:val="auto"/>
              </w:rPr>
            </w:pPr>
          </w:p>
        </w:tc>
      </w:tr>
    </w:tbl>
    <w:p>
      <w:pPr>
        <w:rPr>
          <w:rFonts w:ascii="仿宋_GB2312" w:hAnsi="仿宋_GB2312" w:eastAsia="仿宋_GB2312" w:cs="仿宋_GB2312"/>
          <w:b/>
          <w:color w:val="000000"/>
          <w:sz w:val="28"/>
          <w:szCs w:val="28"/>
        </w:rPr>
      </w:pPr>
    </w:p>
    <w:p>
      <w:pPr>
        <w:jc w:val="both"/>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7承诺函</w:t>
      </w:r>
    </w:p>
    <w:p>
      <w:pPr>
        <w:jc w:val="center"/>
        <w:rPr>
          <w:rFonts w:ascii="仿宋_GB2312" w:hAnsi="仿宋_GB2312" w:eastAsia="仿宋_GB2312" w:cs="仿宋_GB2312"/>
          <w:b/>
          <w:color w:val="000000"/>
          <w:sz w:val="28"/>
          <w:szCs w:val="28"/>
        </w:rPr>
      </w:pPr>
    </w:p>
    <w:p>
      <w:pPr>
        <w:pStyle w:val="26"/>
        <w:rPr>
          <w:rFonts w:hAnsi="宋体" w:eastAsia="宋体"/>
          <w:b/>
          <w:bCs/>
          <w:color w:val="auto"/>
        </w:rPr>
      </w:pPr>
    </w:p>
    <w:p>
      <w:pPr>
        <w:pStyle w:val="26"/>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26"/>
        <w:ind w:firstLine="1027" w:firstLineChars="367"/>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 xml:space="preserve">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 </w:t>
      </w:r>
    </w:p>
    <w:p>
      <w:pPr>
        <w:pStyle w:val="26"/>
        <w:ind w:firstLine="562"/>
        <w:jc w:val="both"/>
        <w:rPr>
          <w:rFonts w:ascii="仿宋_GB2312" w:hAnsi="仿宋_GB2312" w:cs="仿宋_GB2312"/>
          <w:b w:val="0"/>
          <w:bCs/>
          <w:color w:val="auto"/>
          <w:kern w:val="2"/>
          <w:sz w:val="28"/>
          <w:szCs w:val="28"/>
        </w:rPr>
      </w:pPr>
    </w:p>
    <w:p>
      <w:pPr>
        <w:pStyle w:val="26"/>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26"/>
        <w:ind w:firstLine="7126" w:firstLineChars="2545"/>
        <w:jc w:val="both"/>
        <w:rPr>
          <w:rFonts w:ascii="仿宋_GB2312" w:hAnsi="仿宋_GB2312" w:cs="仿宋_GB2312"/>
          <w:b/>
          <w:color w:val="auto"/>
          <w:kern w:val="2"/>
          <w:sz w:val="28"/>
          <w:szCs w:val="28"/>
        </w:rPr>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r>
        <w:rPr>
          <w:rFonts w:hint="eastAsia" w:ascii="仿宋_GB2312" w:hAnsi="仿宋_GB2312" w:cs="仿宋_GB2312"/>
          <w:b/>
          <w:color w:val="auto"/>
          <w:kern w:val="2"/>
          <w:sz w:val="28"/>
          <w:szCs w:val="28"/>
        </w:rPr>
        <w:t xml:space="preserve"> </w:t>
      </w:r>
    </w:p>
    <w:p>
      <w:pPr>
        <w:pStyle w:val="26"/>
        <w:rPr>
          <w:rFonts w:hAnsi="宋体" w:eastAsia="宋体"/>
          <w:b/>
          <w:bCs/>
          <w:color w:val="auto"/>
        </w:rPr>
      </w:pPr>
    </w:p>
    <w:p>
      <w:pPr>
        <w:pStyle w:val="26"/>
        <w:rPr>
          <w:rFonts w:hAnsi="宋体" w:eastAsia="宋体"/>
          <w:b/>
          <w:bCs/>
          <w:color w:val="auto"/>
        </w:rPr>
      </w:pPr>
    </w:p>
    <w:p>
      <w:pPr>
        <w:pStyle w:val="26"/>
        <w:rPr>
          <w:rFonts w:hAnsi="宋体" w:eastAsia="宋体"/>
          <w:b/>
          <w:bCs/>
          <w:color w:val="auto"/>
        </w:rPr>
      </w:pPr>
    </w:p>
    <w:p>
      <w:pPr>
        <w:pStyle w:val="26"/>
        <w:rPr>
          <w:rFonts w:hAnsi="宋体" w:eastAsia="宋体"/>
          <w:b/>
          <w:bCs/>
          <w:color w:val="auto"/>
        </w:rPr>
      </w:pPr>
    </w:p>
    <w:p>
      <w:pPr>
        <w:pStyle w:val="26"/>
        <w:rPr>
          <w:rFonts w:hAnsi="宋体" w:eastAsia="宋体"/>
          <w:b/>
          <w:bCs/>
          <w:color w:val="auto"/>
        </w:rPr>
      </w:pPr>
    </w:p>
    <w:p>
      <w:pPr>
        <w:pStyle w:val="26"/>
        <w:rPr>
          <w:rFonts w:hAnsi="宋体" w:eastAsia="宋体"/>
          <w:b/>
          <w:bCs/>
          <w:color w:val="auto"/>
        </w:rPr>
      </w:pPr>
    </w:p>
    <w:p>
      <w:pPr>
        <w:pStyle w:val="26"/>
        <w:rPr>
          <w:rFonts w:hAnsi="宋体" w:eastAsia="宋体"/>
          <w:b/>
          <w:bCs/>
          <w:color w:val="auto"/>
        </w:rPr>
      </w:pPr>
    </w:p>
    <w:p>
      <w:pPr>
        <w:pStyle w:val="26"/>
        <w:rPr>
          <w:rFonts w:hAnsi="宋体" w:eastAsia="宋体"/>
          <w:b/>
          <w:bCs/>
          <w:color w:val="auto"/>
        </w:rPr>
      </w:pPr>
    </w:p>
    <w:p>
      <w:pPr>
        <w:pStyle w:val="26"/>
        <w:rPr>
          <w:rFonts w:hAnsi="宋体" w:eastAsia="宋体"/>
          <w:b/>
          <w:bCs/>
          <w:color w:val="auto"/>
        </w:rPr>
      </w:pPr>
    </w:p>
    <w:p>
      <w:pPr>
        <w:pStyle w:val="26"/>
        <w:rPr>
          <w:rFonts w:hAnsi="宋体" w:eastAsia="宋体"/>
          <w:b/>
          <w:bCs/>
          <w:color w:val="auto"/>
        </w:rPr>
      </w:pPr>
    </w:p>
    <w:p>
      <w:pPr>
        <w:pStyle w:val="26"/>
        <w:rPr>
          <w:rFonts w:hAnsi="宋体" w:eastAsia="宋体"/>
          <w:b/>
          <w:bCs/>
          <w:color w:val="auto"/>
        </w:rPr>
      </w:pPr>
    </w:p>
    <w:p>
      <w:pPr>
        <w:pStyle w:val="26"/>
        <w:rPr>
          <w:rFonts w:hAnsi="宋体" w:eastAsia="宋体"/>
          <w:b/>
          <w:bCs/>
          <w:color w:val="auto"/>
        </w:rPr>
      </w:pPr>
    </w:p>
    <w:p/>
    <w:p>
      <w:pPr>
        <w:pStyle w:val="26"/>
        <w:rPr>
          <w:color w:val="auto"/>
        </w:rPr>
      </w:pPr>
    </w:p>
    <w:p>
      <w:pPr>
        <w:pStyle w:val="26"/>
        <w:jc w:val="center"/>
        <w:rPr>
          <w:rFonts w:ascii="仿宋_GB2312" w:hAnsi="仿宋_GB2312" w:cs="仿宋_GB2312"/>
          <w:b/>
          <w:color w:val="auto"/>
          <w:kern w:val="2"/>
          <w:sz w:val="28"/>
          <w:szCs w:val="28"/>
        </w:rPr>
      </w:pPr>
    </w:p>
    <w:sectPr>
      <w:headerReference r:id="rId7" w:type="default"/>
      <w:footerReference r:id="rId8"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方正小标宋简体">
    <w:altName w:val="方正舒体"/>
    <w:panose1 w:val="03000509000000000000"/>
    <w:charset w:val="86"/>
    <w:family w:val="auto"/>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3"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4"/>
                            <w:jc w:val="left"/>
                          </w:pPr>
                          <w:r>
                            <w:fldChar w:fldCharType="begin"/>
                          </w:r>
                          <w:r>
                            <w:instrText xml:space="preserve"> PAGE \* MERGEFORMAT </w:instrText>
                          </w:r>
                          <w:r>
                            <w:fldChar w:fldCharType="separate"/>
                          </w:r>
                          <w:r>
                            <w:rPr>
                              <w:rFonts w:eastAsia="Times New Roman"/>
                              <w:color w:val="000000"/>
                            </w:rPr>
                            <w:t>58</w:t>
                          </w:r>
                          <w:r>
                            <w:rPr>
                              <w:rFonts w:eastAsia="Times New Roman"/>
                              <w:color w:val="00000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5168;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JlgUteMAQAAIQMAAA4AAAAAAAAAAQAgAAAAJwEAAGRycy9l&#10;Mm9Eb2MueG1sUEsFBgAAAAAGAAYAWQEAACUFAAAAAA==&#10;">
              <v:fill on="f" focussize="0,0"/>
              <v:stroke on="f"/>
              <v:imagedata o:title=""/>
              <o:lock v:ext="edit" aspectratio="f"/>
              <v:textbox inset="0mm,0mm,0mm,0mm" style="mso-fit-shape-to-text:t;">
                <w:txbxContent>
                  <w:p>
                    <w:pPr>
                      <w:pStyle w:val="44"/>
                      <w:jc w:val="left"/>
                    </w:pPr>
                    <w:r>
                      <w:fldChar w:fldCharType="begin"/>
                    </w:r>
                    <w:r>
                      <w:instrText xml:space="preserve"> PAGE \* MERGEFORMAT </w:instrText>
                    </w:r>
                    <w:r>
                      <w:fldChar w:fldCharType="separate"/>
                    </w:r>
                    <w:r>
                      <w:rPr>
                        <w:rFonts w:eastAsia="Times New Roman"/>
                        <w:color w:val="000000"/>
                      </w:rPr>
                      <w:t>58</w:t>
                    </w:r>
                    <w:r>
                      <w:rPr>
                        <w:rFonts w:eastAsia="Times New Roman"/>
                        <w:color w:val="00000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E6077DF7"/>
    <w:multiLevelType w:val="singleLevel"/>
    <w:tmpl w:val="E6077DF7"/>
    <w:lvl w:ilvl="0" w:tentative="0">
      <w:start w:val="7"/>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D167601"/>
    <w:multiLevelType w:val="singleLevel"/>
    <w:tmpl w:val="3D167601"/>
    <w:lvl w:ilvl="0" w:tentative="0">
      <w:start w:val="1"/>
      <w:numFmt w:val="decimal"/>
      <w:suff w:val="space"/>
      <w:lvlText w:val="%1."/>
      <w:lvlJc w:val="left"/>
    </w:lvl>
  </w:abstractNum>
  <w:abstractNum w:abstractNumId="5">
    <w:nsid w:val="534B5C71"/>
    <w:multiLevelType w:val="singleLevel"/>
    <w:tmpl w:val="534B5C71"/>
    <w:lvl w:ilvl="0" w:tentative="0">
      <w:start w:val="2"/>
      <w:numFmt w:val="decimal"/>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1B68"/>
    <w:rsid w:val="00052162"/>
    <w:rsid w:val="00053D72"/>
    <w:rsid w:val="00077EAA"/>
    <w:rsid w:val="0008302A"/>
    <w:rsid w:val="000E18AB"/>
    <w:rsid w:val="000F0B31"/>
    <w:rsid w:val="001033F4"/>
    <w:rsid w:val="00113C90"/>
    <w:rsid w:val="00113EA9"/>
    <w:rsid w:val="0013339B"/>
    <w:rsid w:val="001573AC"/>
    <w:rsid w:val="00170CCC"/>
    <w:rsid w:val="00170F56"/>
    <w:rsid w:val="00172A27"/>
    <w:rsid w:val="00183889"/>
    <w:rsid w:val="001A1D88"/>
    <w:rsid w:val="001B3EA8"/>
    <w:rsid w:val="00213AE2"/>
    <w:rsid w:val="00213C4F"/>
    <w:rsid w:val="00224273"/>
    <w:rsid w:val="00226167"/>
    <w:rsid w:val="002274D1"/>
    <w:rsid w:val="00267F9B"/>
    <w:rsid w:val="0028182E"/>
    <w:rsid w:val="00283D77"/>
    <w:rsid w:val="002B098E"/>
    <w:rsid w:val="002B2D37"/>
    <w:rsid w:val="002B5A58"/>
    <w:rsid w:val="002C36FC"/>
    <w:rsid w:val="002D112B"/>
    <w:rsid w:val="00300061"/>
    <w:rsid w:val="0033207F"/>
    <w:rsid w:val="00343245"/>
    <w:rsid w:val="003434F2"/>
    <w:rsid w:val="00343A3A"/>
    <w:rsid w:val="003641AF"/>
    <w:rsid w:val="00371D56"/>
    <w:rsid w:val="003747B6"/>
    <w:rsid w:val="003767EA"/>
    <w:rsid w:val="00385A20"/>
    <w:rsid w:val="00385CD3"/>
    <w:rsid w:val="00386AAE"/>
    <w:rsid w:val="00391EE2"/>
    <w:rsid w:val="0039763D"/>
    <w:rsid w:val="003A005D"/>
    <w:rsid w:val="003A12D5"/>
    <w:rsid w:val="003B6EE1"/>
    <w:rsid w:val="003D2CAD"/>
    <w:rsid w:val="004059DD"/>
    <w:rsid w:val="00410FFE"/>
    <w:rsid w:val="00414C19"/>
    <w:rsid w:val="0046265C"/>
    <w:rsid w:val="00463643"/>
    <w:rsid w:val="004761B3"/>
    <w:rsid w:val="0049583D"/>
    <w:rsid w:val="004E7CF2"/>
    <w:rsid w:val="004F7C8C"/>
    <w:rsid w:val="00505307"/>
    <w:rsid w:val="00515D9B"/>
    <w:rsid w:val="00520A3B"/>
    <w:rsid w:val="005255BD"/>
    <w:rsid w:val="00527E41"/>
    <w:rsid w:val="0054066B"/>
    <w:rsid w:val="00557AB0"/>
    <w:rsid w:val="00581B73"/>
    <w:rsid w:val="00592274"/>
    <w:rsid w:val="005A4D2D"/>
    <w:rsid w:val="005B127B"/>
    <w:rsid w:val="005B6BC2"/>
    <w:rsid w:val="005C0D4B"/>
    <w:rsid w:val="005C30DC"/>
    <w:rsid w:val="005F3B1A"/>
    <w:rsid w:val="00611396"/>
    <w:rsid w:val="00621CAD"/>
    <w:rsid w:val="00630629"/>
    <w:rsid w:val="006349FA"/>
    <w:rsid w:val="00652E45"/>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0F8F"/>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8323E"/>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B68BF"/>
    <w:rsid w:val="00EC0A7B"/>
    <w:rsid w:val="00EC371A"/>
    <w:rsid w:val="00F0752D"/>
    <w:rsid w:val="00F21F2B"/>
    <w:rsid w:val="00F3648A"/>
    <w:rsid w:val="00F368B2"/>
    <w:rsid w:val="00F44B81"/>
    <w:rsid w:val="00F52DE0"/>
    <w:rsid w:val="00FA7E39"/>
    <w:rsid w:val="00FB4623"/>
    <w:rsid w:val="00FC3BD9"/>
    <w:rsid w:val="00FC558C"/>
    <w:rsid w:val="01A85C3A"/>
    <w:rsid w:val="01C419B3"/>
    <w:rsid w:val="02657F1A"/>
    <w:rsid w:val="02732391"/>
    <w:rsid w:val="027A5F7E"/>
    <w:rsid w:val="02907F30"/>
    <w:rsid w:val="030705B6"/>
    <w:rsid w:val="03114785"/>
    <w:rsid w:val="03330381"/>
    <w:rsid w:val="03454BBA"/>
    <w:rsid w:val="03A57563"/>
    <w:rsid w:val="03C2782A"/>
    <w:rsid w:val="03D92099"/>
    <w:rsid w:val="03DB3B5F"/>
    <w:rsid w:val="03F71F57"/>
    <w:rsid w:val="03F97C93"/>
    <w:rsid w:val="03FD3F83"/>
    <w:rsid w:val="04CB1767"/>
    <w:rsid w:val="05087E50"/>
    <w:rsid w:val="051F220F"/>
    <w:rsid w:val="054C6C6A"/>
    <w:rsid w:val="05C050C8"/>
    <w:rsid w:val="05E8505A"/>
    <w:rsid w:val="066B50E3"/>
    <w:rsid w:val="06991FDB"/>
    <w:rsid w:val="06BB568F"/>
    <w:rsid w:val="06C801D7"/>
    <w:rsid w:val="06F253F2"/>
    <w:rsid w:val="075D5CC5"/>
    <w:rsid w:val="0776776D"/>
    <w:rsid w:val="079E3558"/>
    <w:rsid w:val="07C3786E"/>
    <w:rsid w:val="07DF75F9"/>
    <w:rsid w:val="080A6243"/>
    <w:rsid w:val="084F0376"/>
    <w:rsid w:val="086C2AE2"/>
    <w:rsid w:val="08862B6E"/>
    <w:rsid w:val="088D2514"/>
    <w:rsid w:val="0896695C"/>
    <w:rsid w:val="089912BC"/>
    <w:rsid w:val="08C51F37"/>
    <w:rsid w:val="09036FEC"/>
    <w:rsid w:val="09A62117"/>
    <w:rsid w:val="09B207F9"/>
    <w:rsid w:val="09EE16D5"/>
    <w:rsid w:val="0A4E2763"/>
    <w:rsid w:val="0AEE48B8"/>
    <w:rsid w:val="0B021542"/>
    <w:rsid w:val="0B3D674A"/>
    <w:rsid w:val="0B856175"/>
    <w:rsid w:val="0BD73165"/>
    <w:rsid w:val="0C451D45"/>
    <w:rsid w:val="0D563792"/>
    <w:rsid w:val="0D673482"/>
    <w:rsid w:val="0D6A4E6F"/>
    <w:rsid w:val="0D8257C8"/>
    <w:rsid w:val="0D9312D9"/>
    <w:rsid w:val="0DE70024"/>
    <w:rsid w:val="0E7956F8"/>
    <w:rsid w:val="0E871FE6"/>
    <w:rsid w:val="0EF36573"/>
    <w:rsid w:val="0F8D020F"/>
    <w:rsid w:val="10755EC0"/>
    <w:rsid w:val="11207933"/>
    <w:rsid w:val="112E6325"/>
    <w:rsid w:val="11517547"/>
    <w:rsid w:val="11A021F8"/>
    <w:rsid w:val="11B75B21"/>
    <w:rsid w:val="12A329EC"/>
    <w:rsid w:val="12B965A6"/>
    <w:rsid w:val="12BD684D"/>
    <w:rsid w:val="1309720C"/>
    <w:rsid w:val="131F4BAE"/>
    <w:rsid w:val="13B51B0F"/>
    <w:rsid w:val="13BA3DEE"/>
    <w:rsid w:val="13C808EC"/>
    <w:rsid w:val="13ED69B7"/>
    <w:rsid w:val="14050774"/>
    <w:rsid w:val="14075E94"/>
    <w:rsid w:val="141168EE"/>
    <w:rsid w:val="1457366A"/>
    <w:rsid w:val="14C60611"/>
    <w:rsid w:val="14E57AA8"/>
    <w:rsid w:val="15271BC7"/>
    <w:rsid w:val="155278BD"/>
    <w:rsid w:val="156A0A6D"/>
    <w:rsid w:val="156E33B1"/>
    <w:rsid w:val="15A23233"/>
    <w:rsid w:val="15BA3B8A"/>
    <w:rsid w:val="15DD363C"/>
    <w:rsid w:val="164815D5"/>
    <w:rsid w:val="16732FEB"/>
    <w:rsid w:val="16984B18"/>
    <w:rsid w:val="169A2D6B"/>
    <w:rsid w:val="16A37E69"/>
    <w:rsid w:val="16B708D3"/>
    <w:rsid w:val="17697CDA"/>
    <w:rsid w:val="176E7480"/>
    <w:rsid w:val="17FC7CED"/>
    <w:rsid w:val="187F72BD"/>
    <w:rsid w:val="188A4B98"/>
    <w:rsid w:val="189758D7"/>
    <w:rsid w:val="18A93985"/>
    <w:rsid w:val="18C064A5"/>
    <w:rsid w:val="18C122A0"/>
    <w:rsid w:val="18E2599F"/>
    <w:rsid w:val="18FE02B8"/>
    <w:rsid w:val="194C5F03"/>
    <w:rsid w:val="198451EA"/>
    <w:rsid w:val="19C03088"/>
    <w:rsid w:val="1A4C3E20"/>
    <w:rsid w:val="1B972F4C"/>
    <w:rsid w:val="1BA42ECF"/>
    <w:rsid w:val="1C3A45CD"/>
    <w:rsid w:val="1C4B510B"/>
    <w:rsid w:val="1C8C2744"/>
    <w:rsid w:val="1CC362EC"/>
    <w:rsid w:val="1CD2205E"/>
    <w:rsid w:val="1D181A8E"/>
    <w:rsid w:val="1D4478A7"/>
    <w:rsid w:val="1D465EE4"/>
    <w:rsid w:val="1D5471D6"/>
    <w:rsid w:val="1DB244D9"/>
    <w:rsid w:val="1DCF4B0C"/>
    <w:rsid w:val="1E147669"/>
    <w:rsid w:val="1E3852B4"/>
    <w:rsid w:val="1E3E1F70"/>
    <w:rsid w:val="1E5828D6"/>
    <w:rsid w:val="1E8A1A2E"/>
    <w:rsid w:val="1EA82186"/>
    <w:rsid w:val="1ED237BD"/>
    <w:rsid w:val="1EEF0DF2"/>
    <w:rsid w:val="1F516372"/>
    <w:rsid w:val="1FD430C8"/>
    <w:rsid w:val="1FFC1228"/>
    <w:rsid w:val="205572AD"/>
    <w:rsid w:val="20D33A0F"/>
    <w:rsid w:val="20E33285"/>
    <w:rsid w:val="20FD6CB2"/>
    <w:rsid w:val="21441439"/>
    <w:rsid w:val="214D260C"/>
    <w:rsid w:val="22551E62"/>
    <w:rsid w:val="230D1610"/>
    <w:rsid w:val="231F4FDD"/>
    <w:rsid w:val="23340AC0"/>
    <w:rsid w:val="23A52A88"/>
    <w:rsid w:val="24121125"/>
    <w:rsid w:val="24260853"/>
    <w:rsid w:val="250B3654"/>
    <w:rsid w:val="254976EF"/>
    <w:rsid w:val="25C24F65"/>
    <w:rsid w:val="261D2218"/>
    <w:rsid w:val="263B6B37"/>
    <w:rsid w:val="26897E60"/>
    <w:rsid w:val="269221D6"/>
    <w:rsid w:val="269C0568"/>
    <w:rsid w:val="26A510F8"/>
    <w:rsid w:val="27232882"/>
    <w:rsid w:val="27357CB0"/>
    <w:rsid w:val="27563635"/>
    <w:rsid w:val="27567996"/>
    <w:rsid w:val="27B45138"/>
    <w:rsid w:val="27DF3432"/>
    <w:rsid w:val="28351ACB"/>
    <w:rsid w:val="28810946"/>
    <w:rsid w:val="295733FB"/>
    <w:rsid w:val="29D8478D"/>
    <w:rsid w:val="2A0F2E61"/>
    <w:rsid w:val="2A4052FC"/>
    <w:rsid w:val="2A777BB5"/>
    <w:rsid w:val="2B022CBA"/>
    <w:rsid w:val="2B0364C3"/>
    <w:rsid w:val="2B52084C"/>
    <w:rsid w:val="2B5E7FE2"/>
    <w:rsid w:val="2BA5707F"/>
    <w:rsid w:val="2BB36041"/>
    <w:rsid w:val="2BC069C8"/>
    <w:rsid w:val="2BCA23E3"/>
    <w:rsid w:val="2C4E7DEF"/>
    <w:rsid w:val="2C521DCD"/>
    <w:rsid w:val="2D413713"/>
    <w:rsid w:val="2D6119E0"/>
    <w:rsid w:val="2DA41C45"/>
    <w:rsid w:val="2E0F6B90"/>
    <w:rsid w:val="2EA96212"/>
    <w:rsid w:val="2EC64439"/>
    <w:rsid w:val="2EEA6D66"/>
    <w:rsid w:val="2F1F6F27"/>
    <w:rsid w:val="2FDA6411"/>
    <w:rsid w:val="306C1289"/>
    <w:rsid w:val="308974AE"/>
    <w:rsid w:val="30F44624"/>
    <w:rsid w:val="31510AA0"/>
    <w:rsid w:val="31527CB2"/>
    <w:rsid w:val="323D713F"/>
    <w:rsid w:val="32425879"/>
    <w:rsid w:val="325B51AB"/>
    <w:rsid w:val="32DA4794"/>
    <w:rsid w:val="32EB37B4"/>
    <w:rsid w:val="331534C4"/>
    <w:rsid w:val="33766BFC"/>
    <w:rsid w:val="338909EE"/>
    <w:rsid w:val="33C84ECF"/>
    <w:rsid w:val="340200BF"/>
    <w:rsid w:val="34117711"/>
    <w:rsid w:val="348D5599"/>
    <w:rsid w:val="34A8401D"/>
    <w:rsid w:val="352765C3"/>
    <w:rsid w:val="357E56DB"/>
    <w:rsid w:val="35B31334"/>
    <w:rsid w:val="3632051D"/>
    <w:rsid w:val="36497307"/>
    <w:rsid w:val="365D52C7"/>
    <w:rsid w:val="36DB55F8"/>
    <w:rsid w:val="37152C21"/>
    <w:rsid w:val="37232CCA"/>
    <w:rsid w:val="37590E1D"/>
    <w:rsid w:val="375F12EE"/>
    <w:rsid w:val="37BD636B"/>
    <w:rsid w:val="37F043B6"/>
    <w:rsid w:val="384F6BCF"/>
    <w:rsid w:val="38863CC9"/>
    <w:rsid w:val="388A19C2"/>
    <w:rsid w:val="38A319F3"/>
    <w:rsid w:val="38BA004A"/>
    <w:rsid w:val="38D108A1"/>
    <w:rsid w:val="38F779B2"/>
    <w:rsid w:val="38FA2498"/>
    <w:rsid w:val="392F3EDF"/>
    <w:rsid w:val="39704948"/>
    <w:rsid w:val="397D7CAF"/>
    <w:rsid w:val="39A93780"/>
    <w:rsid w:val="39AE068C"/>
    <w:rsid w:val="39BA5344"/>
    <w:rsid w:val="39C50B61"/>
    <w:rsid w:val="39DD52FC"/>
    <w:rsid w:val="39E66E9F"/>
    <w:rsid w:val="39F43B86"/>
    <w:rsid w:val="3A3D0F56"/>
    <w:rsid w:val="3A3E597B"/>
    <w:rsid w:val="3A6112C5"/>
    <w:rsid w:val="3AD405C5"/>
    <w:rsid w:val="3AFB735F"/>
    <w:rsid w:val="3B4B4588"/>
    <w:rsid w:val="3B8E0546"/>
    <w:rsid w:val="3BB63B8E"/>
    <w:rsid w:val="3BD9286B"/>
    <w:rsid w:val="3BEF06A4"/>
    <w:rsid w:val="3CBC2D2E"/>
    <w:rsid w:val="3D3A0FE2"/>
    <w:rsid w:val="3D706290"/>
    <w:rsid w:val="3DBA77ED"/>
    <w:rsid w:val="3E3402C7"/>
    <w:rsid w:val="3E510195"/>
    <w:rsid w:val="3E9E6C45"/>
    <w:rsid w:val="3EB56E53"/>
    <w:rsid w:val="3EB9306E"/>
    <w:rsid w:val="3EDF6E2E"/>
    <w:rsid w:val="3F34383F"/>
    <w:rsid w:val="3F344F84"/>
    <w:rsid w:val="3F7A3382"/>
    <w:rsid w:val="402331F0"/>
    <w:rsid w:val="40256764"/>
    <w:rsid w:val="40D560F5"/>
    <w:rsid w:val="415E1BCB"/>
    <w:rsid w:val="41983858"/>
    <w:rsid w:val="41EA0A9E"/>
    <w:rsid w:val="41F449B6"/>
    <w:rsid w:val="42E57412"/>
    <w:rsid w:val="42ED5017"/>
    <w:rsid w:val="43714570"/>
    <w:rsid w:val="43B53A40"/>
    <w:rsid w:val="443E4BF6"/>
    <w:rsid w:val="445B0477"/>
    <w:rsid w:val="448F4250"/>
    <w:rsid w:val="44C2005E"/>
    <w:rsid w:val="44D20471"/>
    <w:rsid w:val="454B678F"/>
    <w:rsid w:val="45986B83"/>
    <w:rsid w:val="45A07576"/>
    <w:rsid w:val="45E235E0"/>
    <w:rsid w:val="464E1272"/>
    <w:rsid w:val="46721C9D"/>
    <w:rsid w:val="469912FC"/>
    <w:rsid w:val="46F6477A"/>
    <w:rsid w:val="46F71851"/>
    <w:rsid w:val="4703068E"/>
    <w:rsid w:val="472B35C0"/>
    <w:rsid w:val="47FB7699"/>
    <w:rsid w:val="487E1357"/>
    <w:rsid w:val="48C742BA"/>
    <w:rsid w:val="48D24C23"/>
    <w:rsid w:val="48DF209C"/>
    <w:rsid w:val="49115290"/>
    <w:rsid w:val="49194174"/>
    <w:rsid w:val="491E6BD9"/>
    <w:rsid w:val="499C3754"/>
    <w:rsid w:val="49A9201A"/>
    <w:rsid w:val="4A0465FC"/>
    <w:rsid w:val="4A88175A"/>
    <w:rsid w:val="4AC71C91"/>
    <w:rsid w:val="4AC96C23"/>
    <w:rsid w:val="4AFB6410"/>
    <w:rsid w:val="4B106F8B"/>
    <w:rsid w:val="4B772FA8"/>
    <w:rsid w:val="4B8F794E"/>
    <w:rsid w:val="4BBE0681"/>
    <w:rsid w:val="4C967497"/>
    <w:rsid w:val="4DB53509"/>
    <w:rsid w:val="4DF57B76"/>
    <w:rsid w:val="4E0C3F18"/>
    <w:rsid w:val="4E173906"/>
    <w:rsid w:val="4E3605DF"/>
    <w:rsid w:val="4E4374AA"/>
    <w:rsid w:val="4E8828C7"/>
    <w:rsid w:val="4EA5057F"/>
    <w:rsid w:val="4EB80597"/>
    <w:rsid w:val="4F105D44"/>
    <w:rsid w:val="4F142C86"/>
    <w:rsid w:val="4F757D68"/>
    <w:rsid w:val="4FD37107"/>
    <w:rsid w:val="4FE552FD"/>
    <w:rsid w:val="500A086E"/>
    <w:rsid w:val="50371FAD"/>
    <w:rsid w:val="50460EA7"/>
    <w:rsid w:val="50D036A7"/>
    <w:rsid w:val="517C6B07"/>
    <w:rsid w:val="51A32C5C"/>
    <w:rsid w:val="51A61200"/>
    <w:rsid w:val="51C504D9"/>
    <w:rsid w:val="52691EF3"/>
    <w:rsid w:val="53211D72"/>
    <w:rsid w:val="53E55647"/>
    <w:rsid w:val="53E81D15"/>
    <w:rsid w:val="540157E5"/>
    <w:rsid w:val="547760F4"/>
    <w:rsid w:val="54C93027"/>
    <w:rsid w:val="54DB1F6D"/>
    <w:rsid w:val="55052FFC"/>
    <w:rsid w:val="553771E2"/>
    <w:rsid w:val="556F3D22"/>
    <w:rsid w:val="5587270E"/>
    <w:rsid w:val="559E664E"/>
    <w:rsid w:val="55C20A50"/>
    <w:rsid w:val="560F58BD"/>
    <w:rsid w:val="56331346"/>
    <w:rsid w:val="56513CD0"/>
    <w:rsid w:val="56764808"/>
    <w:rsid w:val="567835D0"/>
    <w:rsid w:val="56A11110"/>
    <w:rsid w:val="56ED1712"/>
    <w:rsid w:val="57C21077"/>
    <w:rsid w:val="58F45795"/>
    <w:rsid w:val="59637E84"/>
    <w:rsid w:val="59786976"/>
    <w:rsid w:val="5A2F5485"/>
    <w:rsid w:val="5A56169E"/>
    <w:rsid w:val="5A742760"/>
    <w:rsid w:val="5AFB4DC0"/>
    <w:rsid w:val="5AFD524C"/>
    <w:rsid w:val="5B280151"/>
    <w:rsid w:val="5B3E1265"/>
    <w:rsid w:val="5B527557"/>
    <w:rsid w:val="5BB167FD"/>
    <w:rsid w:val="5BE80ED6"/>
    <w:rsid w:val="5C0803F9"/>
    <w:rsid w:val="5C842DC1"/>
    <w:rsid w:val="5CB8755C"/>
    <w:rsid w:val="5D1862A9"/>
    <w:rsid w:val="5DAD2DD2"/>
    <w:rsid w:val="5DE635B5"/>
    <w:rsid w:val="5DF205D3"/>
    <w:rsid w:val="5E1F163E"/>
    <w:rsid w:val="5E3200A8"/>
    <w:rsid w:val="5E3309CC"/>
    <w:rsid w:val="5E745EF2"/>
    <w:rsid w:val="5E9A78AC"/>
    <w:rsid w:val="5F375441"/>
    <w:rsid w:val="5F8D7DD2"/>
    <w:rsid w:val="5FBF0109"/>
    <w:rsid w:val="604D64B1"/>
    <w:rsid w:val="60607F44"/>
    <w:rsid w:val="60683D63"/>
    <w:rsid w:val="60B000A3"/>
    <w:rsid w:val="60C83CBC"/>
    <w:rsid w:val="611037AA"/>
    <w:rsid w:val="61130118"/>
    <w:rsid w:val="613E6D41"/>
    <w:rsid w:val="617E34BB"/>
    <w:rsid w:val="619C1492"/>
    <w:rsid w:val="61AC51A3"/>
    <w:rsid w:val="61C41A1D"/>
    <w:rsid w:val="62446327"/>
    <w:rsid w:val="62B103F9"/>
    <w:rsid w:val="63DC491F"/>
    <w:rsid w:val="648550E1"/>
    <w:rsid w:val="64B77060"/>
    <w:rsid w:val="64C46E12"/>
    <w:rsid w:val="6523093A"/>
    <w:rsid w:val="657022AA"/>
    <w:rsid w:val="66007D67"/>
    <w:rsid w:val="661D75D9"/>
    <w:rsid w:val="663F0B50"/>
    <w:rsid w:val="667E29E4"/>
    <w:rsid w:val="66CA0B26"/>
    <w:rsid w:val="672F5C76"/>
    <w:rsid w:val="67850171"/>
    <w:rsid w:val="67C558B0"/>
    <w:rsid w:val="67E50312"/>
    <w:rsid w:val="67ED0982"/>
    <w:rsid w:val="68D25AA8"/>
    <w:rsid w:val="68FA60D7"/>
    <w:rsid w:val="68FF450D"/>
    <w:rsid w:val="69344F58"/>
    <w:rsid w:val="69B332CA"/>
    <w:rsid w:val="69C61397"/>
    <w:rsid w:val="69DE0DC6"/>
    <w:rsid w:val="6A112725"/>
    <w:rsid w:val="6A2336AA"/>
    <w:rsid w:val="6A68609B"/>
    <w:rsid w:val="6A8C1663"/>
    <w:rsid w:val="6ABF0D9A"/>
    <w:rsid w:val="6AC97874"/>
    <w:rsid w:val="6B7D47DE"/>
    <w:rsid w:val="6BE54CB5"/>
    <w:rsid w:val="6C105A58"/>
    <w:rsid w:val="6C2E6265"/>
    <w:rsid w:val="6C62671C"/>
    <w:rsid w:val="6C716CAB"/>
    <w:rsid w:val="6C8B5DD7"/>
    <w:rsid w:val="6CAD2F20"/>
    <w:rsid w:val="6CD759A9"/>
    <w:rsid w:val="6D095C70"/>
    <w:rsid w:val="6D4B1F5D"/>
    <w:rsid w:val="6D8238A7"/>
    <w:rsid w:val="6D845E15"/>
    <w:rsid w:val="6DE44E65"/>
    <w:rsid w:val="6E0F5BF9"/>
    <w:rsid w:val="6E8F7310"/>
    <w:rsid w:val="6F483FA1"/>
    <w:rsid w:val="6F6555EF"/>
    <w:rsid w:val="6F9F3300"/>
    <w:rsid w:val="700D30AD"/>
    <w:rsid w:val="705E32D4"/>
    <w:rsid w:val="70A55C5F"/>
    <w:rsid w:val="71884AB7"/>
    <w:rsid w:val="71C46775"/>
    <w:rsid w:val="72083007"/>
    <w:rsid w:val="720C483D"/>
    <w:rsid w:val="721827FA"/>
    <w:rsid w:val="72225D46"/>
    <w:rsid w:val="722C2FF3"/>
    <w:rsid w:val="72573098"/>
    <w:rsid w:val="72A24C32"/>
    <w:rsid w:val="732E3907"/>
    <w:rsid w:val="73D16993"/>
    <w:rsid w:val="74C95BCE"/>
    <w:rsid w:val="75011284"/>
    <w:rsid w:val="75200B56"/>
    <w:rsid w:val="753F5BF6"/>
    <w:rsid w:val="75435570"/>
    <w:rsid w:val="75471570"/>
    <w:rsid w:val="756D662F"/>
    <w:rsid w:val="7584683C"/>
    <w:rsid w:val="758F2EF4"/>
    <w:rsid w:val="75C37EFB"/>
    <w:rsid w:val="75C7300D"/>
    <w:rsid w:val="75DD377D"/>
    <w:rsid w:val="76AF2406"/>
    <w:rsid w:val="76EE67DC"/>
    <w:rsid w:val="77046DA9"/>
    <w:rsid w:val="77EC6CC2"/>
    <w:rsid w:val="781A002A"/>
    <w:rsid w:val="78BA55A9"/>
    <w:rsid w:val="78C01B90"/>
    <w:rsid w:val="78DF0093"/>
    <w:rsid w:val="790011FE"/>
    <w:rsid w:val="796075AF"/>
    <w:rsid w:val="79A971C1"/>
    <w:rsid w:val="7A026DB8"/>
    <w:rsid w:val="7A787A2B"/>
    <w:rsid w:val="7B055462"/>
    <w:rsid w:val="7B1227F8"/>
    <w:rsid w:val="7BC86655"/>
    <w:rsid w:val="7C00467F"/>
    <w:rsid w:val="7C42096C"/>
    <w:rsid w:val="7C485CC2"/>
    <w:rsid w:val="7C4E418C"/>
    <w:rsid w:val="7C711C34"/>
    <w:rsid w:val="7CC942A7"/>
    <w:rsid w:val="7D001691"/>
    <w:rsid w:val="7D48273F"/>
    <w:rsid w:val="7D683589"/>
    <w:rsid w:val="7D72325C"/>
    <w:rsid w:val="7D9D7924"/>
    <w:rsid w:val="7DDE038D"/>
    <w:rsid w:val="7DFDC71C"/>
    <w:rsid w:val="7E090419"/>
    <w:rsid w:val="7E6150E3"/>
    <w:rsid w:val="7E9633BF"/>
    <w:rsid w:val="7EA135E7"/>
    <w:rsid w:val="7F010314"/>
    <w:rsid w:val="7F04016F"/>
    <w:rsid w:val="7F34148F"/>
    <w:rsid w:val="7F461D73"/>
    <w:rsid w:val="7FAB6F4D"/>
    <w:rsid w:val="7FE21F1E"/>
    <w:rsid w:val="7FF0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unhideWhenUsed/>
    <w:qFormat/>
    <w:uiPriority w:val="99"/>
    <w:pPr>
      <w:spacing w:after="120" w:line="480" w:lineRule="auto"/>
    </w:pPr>
  </w:style>
  <w:style w:type="paragraph" w:styleId="8">
    <w:name w:val="Normal Indent"/>
    <w:basedOn w:val="1"/>
    <w:link w:val="49"/>
    <w:qFormat/>
    <w:uiPriority w:val="0"/>
    <w:pPr>
      <w:ind w:firstLine="420"/>
    </w:pPr>
  </w:style>
  <w:style w:type="paragraph" w:styleId="9">
    <w:name w:val="annotation text"/>
    <w:basedOn w:val="1"/>
    <w:qFormat/>
    <w:uiPriority w:val="0"/>
    <w:pPr>
      <w:jc w:val="left"/>
    </w:p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2"/>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33"/>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rPr>
  </w:style>
  <w:style w:type="paragraph" w:styleId="15">
    <w:name w:val="header"/>
    <w:basedOn w:val="1"/>
    <w:link w:val="3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2"/>
    <w:unhideWhenUsed/>
    <w:qFormat/>
    <w:uiPriority w:val="99"/>
    <w:pPr>
      <w:spacing w:after="120"/>
      <w:ind w:firstLine="420"/>
    </w:pPr>
    <w:rPr>
      <w:sz w:val="21"/>
    </w:rPr>
  </w:style>
  <w:style w:type="paragraph" w:styleId="19">
    <w:name w:val="Body Text First Indent 2"/>
    <w:basedOn w:val="10"/>
    <w:qFormat/>
    <w:uiPriority w:val="0"/>
    <w:pPr>
      <w:adjustRightInd w:val="0"/>
      <w:spacing w:line="360" w:lineRule="auto"/>
      <w:ind w:firstLine="420"/>
      <w:textAlignment w:val="baseline"/>
    </w:pPr>
    <w:rPr>
      <w:rFonts w:eastAsia="等线"/>
      <w:color w:val="000000"/>
      <w:szCs w:val="24"/>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3">
    <w:name w:val="Strong"/>
    <w:basedOn w:val="22"/>
    <w:qFormat/>
    <w:uiPriority w:val="22"/>
    <w:rPr>
      <w:b/>
      <w:bCs/>
    </w:rPr>
  </w:style>
  <w:style w:type="character" w:styleId="24">
    <w:name w:val="page number"/>
    <w:basedOn w:val="22"/>
    <w:unhideWhenUsed/>
    <w:qFormat/>
    <w:uiPriority w:val="0"/>
  </w:style>
  <w:style w:type="character" w:styleId="25">
    <w:name w:val="Hyperlink"/>
    <w:basedOn w:val="22"/>
    <w:unhideWhenUsed/>
    <w:qFormat/>
    <w:uiPriority w:val="99"/>
    <w:rPr>
      <w:color w:val="0000FF"/>
      <w:u w:val="single"/>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Char"/>
    <w:basedOn w:val="1"/>
    <w:qFormat/>
    <w:uiPriority w:val="0"/>
    <w:pPr>
      <w:spacing w:line="480" w:lineRule="exact"/>
    </w:pPr>
    <w:rPr>
      <w:sz w:val="24"/>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页脚 字符"/>
    <w:basedOn w:val="22"/>
    <w:link w:val="14"/>
    <w:qFormat/>
    <w:uiPriority w:val="99"/>
    <w:rPr>
      <w:sz w:val="18"/>
    </w:rPr>
  </w:style>
  <w:style w:type="character" w:customStyle="1" w:styleId="31">
    <w:name w:val="页眉 字符"/>
    <w:link w:val="15"/>
    <w:qFormat/>
    <w:uiPriority w:val="99"/>
    <w:rPr>
      <w:kern w:val="2"/>
      <w:sz w:val="18"/>
    </w:rPr>
  </w:style>
  <w:style w:type="character" w:customStyle="1" w:styleId="32">
    <w:name w:val="纯文本 字符"/>
    <w:basedOn w:val="22"/>
    <w:link w:val="11"/>
    <w:qFormat/>
    <w:uiPriority w:val="0"/>
    <w:rPr>
      <w:rFonts w:ascii="宋体" w:hAnsi="Courier New" w:cs="Courier New"/>
      <w:sz w:val="21"/>
      <w:szCs w:val="21"/>
    </w:rPr>
  </w:style>
  <w:style w:type="character" w:customStyle="1" w:styleId="33">
    <w:name w:val="批注框文本 字符"/>
    <w:basedOn w:val="22"/>
    <w:link w:val="13"/>
    <w:semiHidden/>
    <w:qFormat/>
    <w:uiPriority w:val="99"/>
    <w:rPr>
      <w:kern w:val="2"/>
      <w:sz w:val="18"/>
      <w:szCs w:val="18"/>
    </w:rPr>
  </w:style>
  <w:style w:type="character" w:customStyle="1" w:styleId="34">
    <w:name w:val="标题 1 字符"/>
    <w:basedOn w:val="22"/>
    <w:link w:val="4"/>
    <w:qFormat/>
    <w:uiPriority w:val="0"/>
    <w:rPr>
      <w:b/>
      <w:bCs/>
      <w:kern w:val="44"/>
      <w:sz w:val="44"/>
      <w:szCs w:val="44"/>
    </w:rPr>
  </w:style>
  <w:style w:type="character" w:customStyle="1" w:styleId="35">
    <w:name w:val="页眉 Char1"/>
    <w:basedOn w:val="22"/>
    <w:qFormat/>
    <w:uiPriority w:val="99"/>
    <w:rPr>
      <w:rFonts w:ascii="Calibri" w:hAnsi="Calibri" w:eastAsia="Calibri" w:cs="Calibri"/>
      <w:color w:val="000000"/>
      <w:sz w:val="18"/>
      <w:szCs w:val="18"/>
    </w:rPr>
  </w:style>
  <w:style w:type="character" w:customStyle="1" w:styleId="36">
    <w:name w:val="页脚 Char2"/>
    <w:basedOn w:val="22"/>
    <w:qFormat/>
    <w:uiPriority w:val="99"/>
    <w:rPr>
      <w:rFonts w:ascii="Calibri" w:hAnsi="Calibri" w:eastAsia="Calibri" w:cs="Calibri"/>
      <w:color w:val="000000"/>
      <w:sz w:val="18"/>
      <w:szCs w:val="18"/>
    </w:rPr>
  </w:style>
  <w:style w:type="character" w:customStyle="1" w:styleId="37">
    <w:name w:val="纯文本 Char4"/>
    <w:basedOn w:val="22"/>
    <w:qFormat/>
    <w:uiPriority w:val="0"/>
    <w:rPr>
      <w:rFonts w:ascii="宋体" w:hAnsi="Courier New" w:eastAsia="宋体" w:cs="Times New Roman"/>
      <w:sz w:val="24"/>
      <w:szCs w:val="20"/>
    </w:rPr>
  </w:style>
  <w:style w:type="paragraph" w:customStyle="1" w:styleId="38">
    <w:name w:val="无间隔1"/>
    <w:qFormat/>
    <w:uiPriority w:val="1"/>
    <w:rPr>
      <w:rFonts w:ascii="Calibri" w:hAnsi="Calibri" w:eastAsia="宋体" w:cs="Times New Roman"/>
      <w:sz w:val="22"/>
      <w:szCs w:val="22"/>
      <w:lang w:val="en-US" w:eastAsia="zh-CN" w:bidi="ar-SA"/>
    </w:rPr>
  </w:style>
  <w:style w:type="paragraph" w:customStyle="1" w:styleId="39">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40">
    <w:name w:val="列出段落1"/>
    <w:basedOn w:val="1"/>
    <w:qFormat/>
    <w:uiPriority w:val="99"/>
    <w:pPr>
      <w:ind w:firstLine="420" w:firstLineChars="200"/>
    </w:pPr>
  </w:style>
  <w:style w:type="table" w:customStyle="1" w:styleId="41">
    <w:name w:val="网格型1"/>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font11"/>
    <w:basedOn w:val="22"/>
    <w:qFormat/>
    <w:uiPriority w:val="0"/>
    <w:rPr>
      <w:rFonts w:hint="eastAsia" w:ascii="宋体" w:hAnsi="宋体" w:eastAsia="宋体" w:cs="宋体"/>
      <w:color w:val="000000"/>
      <w:sz w:val="18"/>
      <w:szCs w:val="18"/>
      <w:u w:val="none"/>
    </w:rPr>
  </w:style>
  <w:style w:type="paragraph" w:customStyle="1" w:styleId="43">
    <w:name w:val="Body text|1"/>
    <w:basedOn w:val="1"/>
    <w:qFormat/>
    <w:uiPriority w:val="0"/>
    <w:pPr>
      <w:spacing w:line="466" w:lineRule="auto"/>
      <w:ind w:firstLine="400"/>
    </w:pPr>
    <w:rPr>
      <w:rFonts w:ascii="宋体" w:hAnsi="宋体" w:cs="宋体"/>
      <w:sz w:val="22"/>
      <w:szCs w:val="22"/>
      <w:lang w:val="zh-TW" w:eastAsia="zh-TW" w:bidi="zh-TW"/>
    </w:rPr>
  </w:style>
  <w:style w:type="paragraph" w:customStyle="1" w:styleId="44">
    <w:name w:val="Header or footer|1"/>
    <w:basedOn w:val="1"/>
    <w:qFormat/>
    <w:uiPriority w:val="0"/>
    <w:rPr>
      <w:b/>
      <w:bCs/>
      <w:sz w:val="19"/>
      <w:szCs w:val="19"/>
      <w:lang w:val="zh-TW" w:eastAsia="zh-TW" w:bidi="zh-TW"/>
    </w:rPr>
  </w:style>
  <w:style w:type="paragraph" w:customStyle="1" w:styleId="45">
    <w:name w:val="列出段落11"/>
    <w:basedOn w:val="1"/>
    <w:qFormat/>
    <w:uiPriority w:val="34"/>
    <w:pPr>
      <w:ind w:firstLine="420" w:firstLineChars="200"/>
    </w:pPr>
    <w:rPr>
      <w:rFonts w:ascii="Calibri" w:hAnsi="Calibri"/>
    </w:rPr>
  </w:style>
  <w:style w:type="paragraph" w:customStyle="1" w:styleId="46">
    <w:name w:val="Table Paragraph"/>
    <w:basedOn w:val="1"/>
    <w:qFormat/>
    <w:uiPriority w:val="1"/>
    <w:pPr>
      <w:autoSpaceDE w:val="0"/>
      <w:autoSpaceDN w:val="0"/>
      <w:jc w:val="left"/>
    </w:pPr>
    <w:rPr>
      <w:rFonts w:ascii="宋体" w:hAnsi="宋体" w:cs="宋体"/>
      <w:kern w:val="0"/>
      <w:sz w:val="22"/>
      <w:szCs w:val="22"/>
    </w:rPr>
  </w:style>
  <w:style w:type="paragraph" w:customStyle="1" w:styleId="47">
    <w:name w:val="Default"/>
    <w:link w:val="48"/>
    <w:qFormat/>
    <w:uiPriority w:val="0"/>
    <w:pPr>
      <w:widowControl w:val="0"/>
      <w:autoSpaceDE w:val="0"/>
      <w:autoSpaceDN w:val="0"/>
      <w:adjustRightInd w:val="0"/>
    </w:pPr>
    <w:rPr>
      <w:rFonts w:ascii="仿宋" w:hAnsi="Calibri" w:eastAsia="仿宋" w:cs="Times New Roman"/>
      <w:color w:val="000000"/>
      <w:sz w:val="24"/>
      <w:szCs w:val="24"/>
      <w:lang w:val="en-US" w:eastAsia="zh-CN" w:bidi="ar-SA"/>
    </w:rPr>
  </w:style>
  <w:style w:type="character" w:customStyle="1" w:styleId="48">
    <w:name w:val="Default Char"/>
    <w:link w:val="47"/>
    <w:qFormat/>
    <w:locked/>
    <w:uiPriority w:val="0"/>
    <w:rPr>
      <w:rFonts w:ascii="仿宋" w:hAnsi="Calibri" w:eastAsia="仿宋"/>
      <w:color w:val="000000"/>
      <w:sz w:val="24"/>
      <w:szCs w:val="24"/>
    </w:rPr>
  </w:style>
  <w:style w:type="character" w:customStyle="1" w:styleId="49">
    <w:name w:val="正文缩进 字符"/>
    <w:link w:val="8"/>
    <w:qFormat/>
    <w:uiPriority w:val="0"/>
    <w:rPr>
      <w:kern w:val="2"/>
      <w:sz w:val="21"/>
    </w:rPr>
  </w:style>
  <w:style w:type="paragraph" w:styleId="5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5245</Words>
  <Characters>29899</Characters>
  <Lines>249</Lines>
  <Paragraphs>70</Paragraphs>
  <TotalTime>1</TotalTime>
  <ScaleCrop>false</ScaleCrop>
  <LinksUpToDate>false</LinksUpToDate>
  <CharactersWithSpaces>35074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2021-11-08T08:11:00Z</dcterms:created>
  <dc:creator>WT</dc:creator>
  <cp:lastModifiedBy>林煜韩</cp:lastModifiedBy>
  <cp:lastPrinted>2021-11-17T01:49:00Z</cp:lastPrinted>
  <dcterms:modified xsi:type="dcterms:W3CDTF">2021-11-22T08:33:17Z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5DCB1BFDC93C436698276CB53CBC7A1A</vt:lpwstr>
  </property>
</Properties>
</file>