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highlight w:val="none"/>
        </w:rPr>
      </w:pPr>
    </w:p>
    <w:p>
      <w:pPr>
        <w:rPr>
          <w:rFonts w:ascii="仿宋_GB2312" w:hAnsi="仿宋_GB2312" w:eastAsia="仿宋_GB2312" w:cs="仿宋_GB2312"/>
          <w:b/>
          <w:kern w:val="0"/>
          <w:highlight w:val="none"/>
        </w:rPr>
      </w:pPr>
    </w:p>
    <w:p>
      <w:pPr>
        <w:rPr>
          <w:rFonts w:ascii="仿宋_GB2312" w:hAnsi="仿宋_GB2312" w:eastAsia="仿宋_GB2312" w:cs="仿宋_GB2312"/>
          <w:b/>
          <w:kern w:val="0"/>
          <w:highlight w:val="none"/>
        </w:rPr>
      </w:pPr>
    </w:p>
    <w:p>
      <w:pPr>
        <w:tabs>
          <w:tab w:val="left" w:pos="420"/>
          <w:tab w:val="left" w:pos="6660"/>
        </w:tabs>
        <w:spacing w:line="1600" w:lineRule="atLeast"/>
        <w:jc w:val="center"/>
        <w:rPr>
          <w:rFonts w:ascii="仿宋" w:hAnsi="仿宋" w:eastAsia="仿宋" w:cs="仿宋_GB2312"/>
          <w:b/>
          <w:sz w:val="72"/>
          <w:highlight w:val="none"/>
        </w:rPr>
      </w:pPr>
      <w:r>
        <w:rPr>
          <w:rFonts w:hint="eastAsia" w:ascii="仿宋" w:hAnsi="仿宋" w:eastAsia="仿宋" w:cs="仿宋_GB2312"/>
          <w:b/>
          <w:sz w:val="72"/>
          <w:highlight w:val="none"/>
        </w:rPr>
        <w:t>询价文件</w:t>
      </w:r>
    </w:p>
    <w:p>
      <w:pPr>
        <w:tabs>
          <w:tab w:val="left" w:pos="420"/>
          <w:tab w:val="left" w:pos="6660"/>
        </w:tabs>
        <w:spacing w:line="1600" w:lineRule="atLeast"/>
        <w:ind w:firstLine="643" w:firstLineChars="200"/>
        <w:jc w:val="left"/>
        <w:rPr>
          <w:rFonts w:ascii="仿宋" w:hAnsi="仿宋" w:eastAsia="仿宋" w:cs="仿宋_GB2312"/>
          <w:b/>
          <w:bCs/>
          <w:sz w:val="32"/>
          <w:szCs w:val="32"/>
          <w:highlight w:val="none"/>
        </w:rPr>
      </w:pPr>
      <w:r>
        <w:rPr>
          <w:rFonts w:hint="eastAsia" w:ascii="仿宋" w:hAnsi="仿宋" w:eastAsia="仿宋" w:cs="仿宋_GB2312"/>
          <w:b/>
          <w:bCs/>
          <w:sz w:val="32"/>
          <w:szCs w:val="32"/>
          <w:highlight w:val="none"/>
        </w:rPr>
        <w:t>项目编号：</w:t>
      </w:r>
      <w:r>
        <w:rPr>
          <w:rFonts w:hint="eastAsia" w:ascii="仿宋" w:hAnsi="仿宋" w:eastAsia="仿宋" w:cs="仿宋_GB2312"/>
          <w:b/>
          <w:bCs/>
          <w:sz w:val="32"/>
          <w:szCs w:val="32"/>
          <w:highlight w:val="none"/>
          <w:lang w:val="en-US" w:eastAsia="zh-CN"/>
        </w:rPr>
        <w:t>XJ-20211110-1</w:t>
      </w:r>
      <w:r>
        <w:rPr>
          <w:rFonts w:ascii="仿宋" w:hAnsi="仿宋" w:eastAsia="仿宋" w:cs="仿宋_GB2312"/>
          <w:b/>
          <w:bCs/>
          <w:sz w:val="32"/>
          <w:szCs w:val="32"/>
          <w:highlight w:val="none"/>
        </w:rPr>
        <w:t xml:space="preserve"> </w:t>
      </w:r>
      <w:r>
        <w:rPr>
          <w:rFonts w:hint="eastAsia" w:ascii="仿宋" w:hAnsi="仿宋" w:eastAsia="仿宋" w:cs="仿宋_GB2312"/>
          <w:b/>
          <w:bCs/>
          <w:sz w:val="32"/>
          <w:szCs w:val="32"/>
          <w:highlight w:val="none"/>
        </w:rPr>
        <w:t xml:space="preserve">  </w:t>
      </w:r>
    </w:p>
    <w:p>
      <w:pPr>
        <w:spacing w:line="500" w:lineRule="exact"/>
        <w:ind w:left="0" w:leftChars="0" w:firstLine="643" w:firstLineChars="200"/>
        <w:jc w:val="left"/>
        <w:rPr>
          <w:rFonts w:hint="eastAsia" w:ascii="仿宋" w:hAnsi="仿宋" w:eastAsia="仿宋" w:cs="仿宋_GB2312"/>
          <w:b/>
          <w:bCs/>
          <w:sz w:val="32"/>
          <w:szCs w:val="32"/>
          <w:highlight w:val="none"/>
        </w:rPr>
      </w:pPr>
      <w:r>
        <w:rPr>
          <w:rFonts w:hint="eastAsia" w:ascii="仿宋" w:hAnsi="仿宋" w:eastAsia="仿宋" w:cs="仿宋_GB2312"/>
          <w:b/>
          <w:bCs/>
          <w:sz w:val="32"/>
          <w:szCs w:val="32"/>
          <w:highlight w:val="none"/>
        </w:rPr>
        <w:t>项目名称：</w:t>
      </w:r>
      <w:r>
        <w:rPr>
          <w:rFonts w:hint="eastAsia" w:ascii="仿宋" w:hAnsi="仿宋" w:eastAsia="仿宋" w:cs="仿宋_GB2312"/>
          <w:b/>
          <w:bCs/>
          <w:sz w:val="32"/>
          <w:szCs w:val="32"/>
          <w:highlight w:val="none"/>
          <w:lang w:val="en-US" w:eastAsia="zh-CN"/>
        </w:rPr>
        <w:t>广州市净水有限公司</w:t>
      </w:r>
      <w:r>
        <w:rPr>
          <w:rFonts w:hint="eastAsia" w:ascii="仿宋" w:hAnsi="仿宋" w:eastAsia="仿宋" w:cs="仿宋_GB2312"/>
          <w:b/>
          <w:bCs/>
          <w:sz w:val="32"/>
          <w:szCs w:val="32"/>
          <w:highlight w:val="none"/>
        </w:rPr>
        <w:t>石井净水分公司2021年二期</w:t>
      </w:r>
    </w:p>
    <w:p>
      <w:pPr>
        <w:spacing w:line="500" w:lineRule="exact"/>
        <w:ind w:left="0" w:leftChars="0" w:firstLine="2249" w:firstLineChars="700"/>
        <w:jc w:val="left"/>
        <w:rPr>
          <w:rFonts w:hint="eastAsia" w:ascii="仿宋" w:hAnsi="仿宋" w:eastAsia="仿宋" w:cs="仿宋_GB2312"/>
          <w:b/>
          <w:bCs/>
          <w:sz w:val="28"/>
          <w:szCs w:val="28"/>
          <w:highlight w:val="none"/>
          <w:lang w:eastAsia="zh-CN"/>
        </w:rPr>
      </w:pPr>
      <w:r>
        <w:rPr>
          <w:rFonts w:hint="eastAsia" w:ascii="仿宋" w:hAnsi="仿宋" w:eastAsia="仿宋" w:cs="仿宋_GB2312"/>
          <w:b/>
          <w:bCs/>
          <w:sz w:val="32"/>
          <w:szCs w:val="32"/>
          <w:highlight w:val="none"/>
        </w:rPr>
        <w:t>紫外消毒系统大修</w:t>
      </w:r>
      <w:r>
        <w:rPr>
          <w:rFonts w:hint="eastAsia" w:ascii="仿宋" w:hAnsi="仿宋" w:eastAsia="仿宋" w:cs="仿宋_GB2312"/>
          <w:b/>
          <w:bCs/>
          <w:sz w:val="32"/>
          <w:szCs w:val="32"/>
          <w:highlight w:val="none"/>
          <w:lang w:eastAsia="zh-CN"/>
        </w:rPr>
        <w:t>（</w:t>
      </w:r>
      <w:r>
        <w:rPr>
          <w:rFonts w:hint="eastAsia" w:ascii="仿宋" w:hAnsi="仿宋" w:eastAsia="仿宋" w:cs="仿宋_GB2312"/>
          <w:b/>
          <w:bCs/>
          <w:sz w:val="32"/>
          <w:szCs w:val="32"/>
          <w:highlight w:val="none"/>
          <w:lang w:val="en-US" w:eastAsia="zh-CN"/>
        </w:rPr>
        <w:t>第三次</w:t>
      </w:r>
      <w:r>
        <w:rPr>
          <w:rFonts w:hint="eastAsia" w:ascii="仿宋" w:hAnsi="仿宋" w:eastAsia="仿宋" w:cs="仿宋_GB2312"/>
          <w:b/>
          <w:bCs/>
          <w:sz w:val="32"/>
          <w:szCs w:val="32"/>
          <w:highlight w:val="none"/>
          <w:lang w:eastAsia="zh-CN"/>
        </w:rPr>
        <w:t>）</w:t>
      </w:r>
    </w:p>
    <w:p>
      <w:pPr>
        <w:spacing w:line="500" w:lineRule="exact"/>
        <w:ind w:left="0" w:leftChars="0" w:firstLine="0" w:firstLineChars="0"/>
        <w:jc w:val="left"/>
        <w:rPr>
          <w:rFonts w:ascii="仿宋" w:hAnsi="仿宋" w:eastAsia="仿宋" w:cs="仿宋_GB2312"/>
          <w:b/>
          <w:bCs/>
          <w:sz w:val="28"/>
          <w:szCs w:val="28"/>
          <w:highlight w:val="none"/>
        </w:rPr>
      </w:pPr>
    </w:p>
    <w:p>
      <w:pPr>
        <w:spacing w:line="500" w:lineRule="exact"/>
        <w:ind w:left="1110" w:hanging="1160" w:hangingChars="550"/>
        <w:jc w:val="left"/>
        <w:rPr>
          <w:rFonts w:ascii="仿宋" w:hAnsi="仿宋" w:eastAsia="仿宋" w:cs="仿宋_GB2312"/>
          <w:b/>
          <w:bCs/>
          <w:highlight w:val="none"/>
        </w:rPr>
      </w:pPr>
    </w:p>
    <w:p>
      <w:pPr>
        <w:spacing w:line="500" w:lineRule="exact"/>
        <w:jc w:val="center"/>
        <w:rPr>
          <w:rFonts w:ascii="仿宋" w:hAnsi="仿宋" w:eastAsia="仿宋" w:cs="仿宋_GB2312"/>
          <w:b/>
          <w:bCs/>
          <w:highlight w:val="none"/>
        </w:rPr>
      </w:pPr>
    </w:p>
    <w:p>
      <w:pPr>
        <w:spacing w:line="500" w:lineRule="exact"/>
        <w:rPr>
          <w:rFonts w:ascii="仿宋" w:hAnsi="仿宋" w:eastAsia="仿宋" w:cs="仿宋_GB2312"/>
          <w:b/>
          <w:bCs/>
          <w:sz w:val="72"/>
          <w:highlight w:val="none"/>
        </w:rPr>
      </w:pPr>
    </w:p>
    <w:p>
      <w:pPr>
        <w:spacing w:line="360" w:lineRule="auto"/>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both"/>
        <w:rPr>
          <w:rFonts w:hint="eastAsia"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bCs/>
          <w:sz w:val="28"/>
          <w:highlight w:val="none"/>
        </w:rPr>
      </w:pPr>
    </w:p>
    <w:p>
      <w:pPr>
        <w:spacing w:line="360" w:lineRule="auto"/>
        <w:jc w:val="center"/>
        <w:rPr>
          <w:rFonts w:ascii="仿宋" w:hAnsi="仿宋" w:eastAsia="仿宋" w:cs="仿宋_GB2312"/>
          <w:b/>
          <w:bCs/>
          <w:sz w:val="36"/>
          <w:highlight w:val="none"/>
        </w:rPr>
      </w:pPr>
      <w:r>
        <w:rPr>
          <w:rFonts w:hint="eastAsia" w:ascii="仿宋" w:hAnsi="仿宋" w:eastAsia="仿宋" w:cs="仿宋_GB2312"/>
          <w:b/>
          <w:bCs/>
          <w:sz w:val="36"/>
          <w:highlight w:val="none"/>
        </w:rPr>
        <w:t>广州市净水有限公司 编制</w:t>
      </w:r>
    </w:p>
    <w:p>
      <w:pPr>
        <w:spacing w:line="360" w:lineRule="auto"/>
        <w:jc w:val="center"/>
        <w:rPr>
          <w:rFonts w:ascii="仿宋" w:hAnsi="仿宋" w:eastAsia="仿宋" w:cs="仿宋_GB2312"/>
          <w:b/>
          <w:bCs/>
          <w:sz w:val="28"/>
          <w:szCs w:val="28"/>
          <w:highlight w:val="none"/>
        </w:rPr>
      </w:pPr>
    </w:p>
    <w:p>
      <w:pPr>
        <w:spacing w:line="360" w:lineRule="auto"/>
        <w:jc w:val="center"/>
        <w:rPr>
          <w:rFonts w:ascii="仿宋" w:hAnsi="仿宋" w:eastAsia="仿宋" w:cs="仿宋_GB2312"/>
          <w:b/>
          <w:sz w:val="28"/>
          <w:szCs w:val="28"/>
          <w:highlight w:val="none"/>
        </w:rPr>
      </w:pPr>
      <w:r>
        <w:rPr>
          <w:rFonts w:hint="eastAsia" w:ascii="仿宋" w:hAnsi="仿宋" w:eastAsia="仿宋" w:cs="仿宋_GB2312"/>
          <w:b/>
          <w:bCs/>
          <w:sz w:val="28"/>
          <w:highlight w:val="none"/>
        </w:rPr>
        <w:t>发布日期：2021年</w:t>
      </w:r>
      <w:r>
        <w:rPr>
          <w:rFonts w:hint="eastAsia" w:ascii="仿宋" w:hAnsi="仿宋" w:eastAsia="仿宋" w:cs="仿宋_GB2312"/>
          <w:b/>
          <w:bCs/>
          <w:sz w:val="28"/>
          <w:highlight w:val="none"/>
          <w:lang w:val="en-US" w:eastAsia="zh-CN"/>
        </w:rPr>
        <w:t>11</w:t>
      </w:r>
      <w:r>
        <w:rPr>
          <w:rFonts w:hint="eastAsia" w:ascii="仿宋" w:hAnsi="仿宋" w:eastAsia="仿宋" w:cs="仿宋_GB2312"/>
          <w:b/>
          <w:bCs/>
          <w:sz w:val="28"/>
          <w:highlight w:val="none"/>
        </w:rPr>
        <w:t>月</w:t>
      </w:r>
      <w:r>
        <w:rPr>
          <w:rFonts w:hint="eastAsia" w:ascii="仿宋" w:hAnsi="仿宋" w:eastAsia="仿宋" w:cs="仿宋_GB2312"/>
          <w:b/>
          <w:bCs/>
          <w:sz w:val="28"/>
          <w:highlight w:val="none"/>
          <w:lang w:val="en-US" w:eastAsia="zh-CN"/>
        </w:rPr>
        <w:t>10</w:t>
      </w:r>
      <w:r>
        <w:rPr>
          <w:rFonts w:hint="eastAsia" w:ascii="仿宋" w:hAnsi="仿宋" w:eastAsia="仿宋" w:cs="仿宋_GB2312"/>
          <w:b/>
          <w:bCs/>
          <w:sz w:val="28"/>
          <w:highlight w:val="none"/>
        </w:rPr>
        <w:t>日</w:t>
      </w:r>
    </w:p>
    <w:p>
      <w:pPr>
        <w:pageBreakBefore/>
        <w:jc w:val="center"/>
        <w:rPr>
          <w:rFonts w:ascii="仿宋" w:hAnsi="仿宋" w:eastAsia="仿宋" w:cs="仿宋_GB2312"/>
          <w:b/>
          <w:bCs/>
          <w:caps/>
          <w:sz w:val="28"/>
          <w:szCs w:val="28"/>
          <w:highlight w:val="none"/>
        </w:rPr>
      </w:pPr>
      <w:r>
        <w:rPr>
          <w:rFonts w:hint="eastAsia" w:ascii="仿宋" w:hAnsi="仿宋" w:eastAsia="仿宋" w:cs="仿宋_GB2312"/>
          <w:b/>
          <w:bCs/>
          <w:sz w:val="28"/>
          <w:szCs w:val="28"/>
          <w:highlight w:val="none"/>
        </w:rPr>
        <w:t>目      录</w:t>
      </w:r>
      <w:r>
        <w:rPr>
          <w:rFonts w:hint="eastAsia" w:ascii="仿宋" w:hAnsi="仿宋" w:eastAsia="仿宋" w:cs="仿宋_GB2312"/>
          <w:b/>
          <w:bCs/>
          <w:caps/>
          <w:sz w:val="28"/>
          <w:szCs w:val="28"/>
          <w:highlight w:val="none"/>
        </w:rPr>
        <w:br w:type="textWrapping"/>
      </w:r>
    </w:p>
    <w:p>
      <w:pPr>
        <w:pStyle w:val="20"/>
        <w:tabs>
          <w:tab w:val="right" w:leader="dot" w:pos="9174"/>
        </w:tabs>
        <w:spacing w:line="36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第一部分  报价邀请函</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第二部分  项目内容</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第三部分  报价须知</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第四部分  合同书格式</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第五部分  响应文件格式</w:t>
      </w:r>
    </w:p>
    <w:p>
      <w:pPr>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51" w:firstLineChars="196"/>
        <w:rPr>
          <w:rFonts w:ascii="仿宋" w:hAnsi="仿宋" w:eastAsia="仿宋" w:cs="仿宋_GB2312"/>
          <w:b/>
          <w:sz w:val="28"/>
          <w:szCs w:val="28"/>
          <w:highlight w:val="none"/>
        </w:rPr>
      </w:pPr>
    </w:p>
    <w:p>
      <w:pPr>
        <w:autoSpaceDE w:val="0"/>
        <w:autoSpaceDN w:val="0"/>
        <w:adjustRightInd w:val="0"/>
        <w:snapToGrid w:val="0"/>
        <w:spacing w:line="300" w:lineRule="auto"/>
        <w:ind w:right="32"/>
        <w:rPr>
          <w:rFonts w:ascii="仿宋" w:hAnsi="仿宋" w:eastAsia="仿宋" w:cs="仿宋_GB2312"/>
          <w:kern w:val="0"/>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jc w:val="center"/>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第一部分 报价邀请函</w:t>
      </w:r>
    </w:p>
    <w:p>
      <w:pPr>
        <w:spacing w:line="520" w:lineRule="exact"/>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各报价单位:</w:t>
      </w:r>
    </w:p>
    <w:p>
      <w:pPr>
        <w:spacing w:line="520" w:lineRule="exact"/>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现我</w:t>
      </w:r>
      <w:r>
        <w:rPr>
          <w:rFonts w:hint="eastAsia" w:ascii="仿宋" w:hAnsi="仿宋" w:eastAsia="仿宋" w:cs="仿宋_GB2312"/>
          <w:sz w:val="28"/>
          <w:szCs w:val="28"/>
          <w:highlight w:val="none"/>
          <w:lang w:val="zh-CN"/>
        </w:rPr>
        <w:t>公司对</w:t>
      </w:r>
      <w:r>
        <w:rPr>
          <w:rFonts w:hint="eastAsia" w:ascii="仿宋" w:hAnsi="仿宋" w:eastAsia="仿宋" w:cs="仿宋_GB2312"/>
          <w:sz w:val="28"/>
          <w:szCs w:val="28"/>
          <w:highlight w:val="none"/>
          <w:u w:val="single"/>
        </w:rPr>
        <w:t>石井净水分公司2021年二期紫外消毒系统大修</w:t>
      </w:r>
      <w:r>
        <w:rPr>
          <w:rFonts w:hint="eastAsia" w:ascii="仿宋" w:hAnsi="仿宋" w:eastAsia="仿宋" w:cs="仿宋_GB2312"/>
          <w:sz w:val="28"/>
          <w:szCs w:val="28"/>
          <w:highlight w:val="none"/>
          <w:u w:val="single"/>
          <w:lang w:eastAsia="zh-CN"/>
        </w:rPr>
        <w:t>（</w:t>
      </w:r>
      <w:r>
        <w:rPr>
          <w:rFonts w:hint="eastAsia" w:ascii="仿宋" w:hAnsi="仿宋" w:eastAsia="仿宋" w:cs="仿宋_GB2312"/>
          <w:sz w:val="28"/>
          <w:szCs w:val="28"/>
          <w:highlight w:val="none"/>
          <w:u w:val="single"/>
          <w:lang w:val="en-US" w:eastAsia="zh-CN"/>
        </w:rPr>
        <w:t>第三次</w:t>
      </w:r>
      <w:r>
        <w:rPr>
          <w:rFonts w:hint="eastAsia" w:ascii="仿宋" w:hAnsi="仿宋" w:eastAsia="仿宋" w:cs="仿宋_GB2312"/>
          <w:sz w:val="28"/>
          <w:szCs w:val="28"/>
          <w:highlight w:val="none"/>
          <w:u w:val="single"/>
          <w:lang w:eastAsia="zh-CN"/>
        </w:rPr>
        <w:t>）</w:t>
      </w:r>
      <w:r>
        <w:rPr>
          <w:rFonts w:hint="eastAsia" w:ascii="仿宋" w:hAnsi="仿宋" w:eastAsia="仿宋" w:cs="仿宋_GB2312"/>
          <w:sz w:val="28"/>
          <w:szCs w:val="28"/>
          <w:highlight w:val="none"/>
          <w:lang w:val="zh-CN"/>
        </w:rPr>
        <w:t>进</w:t>
      </w:r>
      <w:r>
        <w:rPr>
          <w:rFonts w:hint="eastAsia" w:ascii="仿宋" w:hAnsi="仿宋" w:eastAsia="仿宋" w:cs="仿宋_GB2312"/>
          <w:sz w:val="28"/>
          <w:szCs w:val="28"/>
          <w:highlight w:val="none"/>
        </w:rPr>
        <w:t>行询价，</w:t>
      </w:r>
      <w:r>
        <w:rPr>
          <w:rFonts w:hint="eastAsia" w:ascii="仿宋" w:hAnsi="仿宋" w:eastAsia="仿宋" w:cs="仿宋_GB2312"/>
          <w:sz w:val="28"/>
          <w:szCs w:val="28"/>
          <w:highlight w:val="none"/>
          <w:lang w:val="zh-CN"/>
        </w:rPr>
        <w:t>欢迎符合资格条件</w:t>
      </w:r>
      <w:r>
        <w:rPr>
          <w:rFonts w:hint="eastAsia" w:ascii="仿宋" w:hAnsi="仿宋" w:eastAsia="仿宋" w:cs="仿宋_GB2312"/>
          <w:sz w:val="28"/>
          <w:szCs w:val="28"/>
          <w:highlight w:val="none"/>
        </w:rPr>
        <w:t>的报价单位参加。</w:t>
      </w:r>
    </w:p>
    <w:p>
      <w:pPr>
        <w:autoSpaceDE w:val="0"/>
        <w:autoSpaceDN w:val="0"/>
        <w:spacing w:line="520" w:lineRule="exact"/>
        <w:ind w:firstLine="560" w:firstLineChars="200"/>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一、资金计划：自筹资金</w:t>
      </w:r>
    </w:p>
    <w:p>
      <w:pPr>
        <w:autoSpaceDE w:val="0"/>
        <w:autoSpaceDN w:val="0"/>
        <w:spacing w:line="520" w:lineRule="exact"/>
        <w:ind w:firstLine="560" w:firstLineChars="200"/>
        <w:rPr>
          <w:rFonts w:hint="default" w:ascii="仿宋" w:hAnsi="仿宋" w:eastAsia="仿宋" w:cs="仿宋_GB2312"/>
          <w:sz w:val="28"/>
          <w:szCs w:val="28"/>
          <w:highlight w:val="none"/>
          <w:u w:val="single"/>
        </w:rPr>
      </w:pPr>
      <w:r>
        <w:rPr>
          <w:rFonts w:hint="eastAsia" w:ascii="仿宋" w:hAnsi="仿宋" w:eastAsia="仿宋" w:cs="仿宋_GB2312"/>
          <w:sz w:val="28"/>
          <w:szCs w:val="28"/>
          <w:highlight w:val="none"/>
        </w:rPr>
        <w:t>二</w:t>
      </w:r>
      <w:r>
        <w:rPr>
          <w:rFonts w:hint="eastAsia" w:ascii="仿宋" w:hAnsi="仿宋" w:eastAsia="仿宋" w:cs="仿宋_GB2312"/>
          <w:sz w:val="28"/>
          <w:szCs w:val="28"/>
          <w:highlight w:val="none"/>
          <w:lang w:val="zh-CN"/>
        </w:rPr>
        <w:t>、项目编号：</w:t>
      </w:r>
      <w:r>
        <w:rPr>
          <w:rFonts w:hint="eastAsia" w:ascii="仿宋" w:hAnsi="仿宋" w:eastAsia="仿宋" w:cs="仿宋_GB2312"/>
          <w:sz w:val="28"/>
          <w:szCs w:val="28"/>
          <w:highlight w:val="none"/>
          <w:lang w:val="en-US" w:eastAsia="zh-CN"/>
        </w:rPr>
        <w:t>XJ</w:t>
      </w:r>
      <w:r>
        <w:rPr>
          <w:rFonts w:hint="eastAsia" w:ascii="仿宋" w:hAnsi="仿宋" w:eastAsia="仿宋" w:cs="仿宋_GB2312"/>
          <w:sz w:val="28"/>
          <w:szCs w:val="28"/>
          <w:highlight w:val="none"/>
          <w:lang w:val="zh-CN"/>
        </w:rPr>
        <w:t>-202</w:t>
      </w:r>
      <w:r>
        <w:rPr>
          <w:rFonts w:hint="eastAsia" w:ascii="仿宋" w:hAnsi="仿宋" w:eastAsia="仿宋" w:cs="仿宋_GB2312"/>
          <w:sz w:val="28"/>
          <w:szCs w:val="28"/>
          <w:highlight w:val="none"/>
          <w:lang w:val="en-US" w:eastAsia="zh-CN"/>
        </w:rPr>
        <w:t>11110-1</w:t>
      </w:r>
    </w:p>
    <w:p>
      <w:pPr>
        <w:autoSpaceDE w:val="0"/>
        <w:autoSpaceDN w:val="0"/>
        <w:spacing w:line="520" w:lineRule="exact"/>
        <w:ind w:left="0" w:leftChars="0" w:firstLine="560" w:firstLineChars="200"/>
        <w:rPr>
          <w:rFonts w:hint="eastAsia" w:ascii="仿宋" w:hAnsi="仿宋" w:eastAsia="仿宋" w:cs="仿宋_GB2312"/>
          <w:sz w:val="28"/>
          <w:szCs w:val="28"/>
          <w:highlight w:val="none"/>
          <w:u w:val="single"/>
          <w:lang w:eastAsia="zh-CN"/>
        </w:rPr>
      </w:pPr>
      <w:r>
        <w:rPr>
          <w:rFonts w:hint="eastAsia" w:ascii="仿宋" w:hAnsi="仿宋" w:eastAsia="仿宋" w:cs="仿宋_GB2312"/>
          <w:sz w:val="28"/>
          <w:szCs w:val="28"/>
          <w:highlight w:val="none"/>
          <w:lang w:val="zh-CN"/>
        </w:rPr>
        <w:t>三</w:t>
      </w:r>
      <w:r>
        <w:rPr>
          <w:rFonts w:hint="eastAsia" w:ascii="仿宋" w:hAnsi="仿宋" w:eastAsia="仿宋" w:cs="仿宋_GB2312"/>
          <w:sz w:val="28"/>
          <w:szCs w:val="28"/>
          <w:highlight w:val="none"/>
        </w:rPr>
        <w:t>、项目名称：</w:t>
      </w:r>
      <w:r>
        <w:rPr>
          <w:rFonts w:hint="eastAsia" w:ascii="仿宋" w:hAnsi="仿宋" w:eastAsia="仿宋" w:cs="仿宋_GB2312"/>
          <w:sz w:val="28"/>
          <w:szCs w:val="28"/>
          <w:highlight w:val="none"/>
          <w:u w:val="single"/>
          <w:lang w:val="en-US" w:eastAsia="zh-CN"/>
        </w:rPr>
        <w:t>广州市净水有限公司</w:t>
      </w:r>
      <w:r>
        <w:rPr>
          <w:rFonts w:hint="eastAsia" w:ascii="仿宋" w:hAnsi="仿宋" w:eastAsia="仿宋" w:cs="仿宋_GB2312"/>
          <w:sz w:val="28"/>
          <w:szCs w:val="28"/>
          <w:highlight w:val="none"/>
          <w:u w:val="single"/>
        </w:rPr>
        <w:t>石井净水分公司2021年二期紫外消毒系统大修</w:t>
      </w:r>
      <w:r>
        <w:rPr>
          <w:rFonts w:hint="eastAsia" w:ascii="仿宋" w:hAnsi="仿宋" w:eastAsia="仿宋" w:cs="仿宋_GB2312"/>
          <w:sz w:val="28"/>
          <w:szCs w:val="28"/>
          <w:highlight w:val="none"/>
          <w:u w:val="single"/>
          <w:lang w:eastAsia="zh-CN"/>
        </w:rPr>
        <w:t>（</w:t>
      </w:r>
      <w:r>
        <w:rPr>
          <w:rFonts w:hint="eastAsia" w:ascii="仿宋" w:hAnsi="仿宋" w:eastAsia="仿宋" w:cs="仿宋_GB2312"/>
          <w:sz w:val="28"/>
          <w:szCs w:val="28"/>
          <w:highlight w:val="none"/>
          <w:u w:val="single"/>
          <w:lang w:val="en-US" w:eastAsia="zh-CN"/>
        </w:rPr>
        <w:t>第三次</w:t>
      </w:r>
      <w:r>
        <w:rPr>
          <w:rFonts w:hint="eastAsia" w:ascii="仿宋" w:hAnsi="仿宋" w:eastAsia="仿宋" w:cs="仿宋_GB2312"/>
          <w:sz w:val="28"/>
          <w:szCs w:val="28"/>
          <w:highlight w:val="none"/>
          <w:u w:val="single"/>
          <w:lang w:eastAsia="zh-CN"/>
        </w:rPr>
        <w:t>）</w:t>
      </w:r>
    </w:p>
    <w:p>
      <w:pPr>
        <w:autoSpaceDE w:val="0"/>
        <w:autoSpaceDN w:val="0"/>
        <w:spacing w:line="520" w:lineRule="exact"/>
        <w:ind w:firstLine="560" w:firstLineChars="200"/>
        <w:rPr>
          <w:rFonts w:hint="eastAsia"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四、最高限价：</w:t>
      </w:r>
      <w:r>
        <w:rPr>
          <w:rFonts w:hint="eastAsia" w:ascii="仿宋" w:hAnsi="仿宋" w:eastAsia="仿宋" w:cs="仿宋_GB2312"/>
          <w:sz w:val="28"/>
          <w:szCs w:val="28"/>
          <w:highlight w:val="none"/>
          <w:lang w:val="en-US" w:eastAsia="zh-CN"/>
        </w:rPr>
        <w:t>583429.21</w:t>
      </w:r>
      <w:r>
        <w:rPr>
          <w:rFonts w:hint="eastAsia" w:ascii="仿宋" w:hAnsi="仿宋" w:eastAsia="仿宋" w:cs="仿宋_GB2312"/>
          <w:sz w:val="28"/>
          <w:szCs w:val="28"/>
          <w:highlight w:val="none"/>
          <w:lang w:val="zh-CN"/>
        </w:rPr>
        <w:t>元人民币（其中税前总造价</w:t>
      </w:r>
      <w:r>
        <w:rPr>
          <w:rFonts w:hint="eastAsia" w:ascii="仿宋" w:hAnsi="仿宋" w:eastAsia="仿宋" w:cs="仿宋_GB2312"/>
          <w:sz w:val="28"/>
          <w:szCs w:val="28"/>
          <w:highlight w:val="none"/>
          <w:lang w:val="en-US" w:eastAsia="zh-CN"/>
        </w:rPr>
        <w:t>限价</w:t>
      </w:r>
      <w:r>
        <w:rPr>
          <w:rFonts w:hint="eastAsia" w:ascii="仿宋" w:hAnsi="仿宋" w:eastAsia="仿宋" w:cs="仿宋_GB2312"/>
          <w:sz w:val="28"/>
          <w:szCs w:val="28"/>
          <w:highlight w:val="none"/>
          <w:lang w:val="zh-CN"/>
        </w:rPr>
        <w:t>为</w:t>
      </w:r>
      <w:r>
        <w:rPr>
          <w:rFonts w:hint="eastAsia" w:ascii="仿宋" w:hAnsi="仿宋" w:eastAsia="仿宋" w:cs="仿宋_GB2312"/>
          <w:sz w:val="28"/>
          <w:szCs w:val="28"/>
          <w:highlight w:val="none"/>
          <w:lang w:val="en-US" w:eastAsia="zh-CN"/>
        </w:rPr>
        <w:t>535256.15</w:t>
      </w:r>
      <w:r>
        <w:rPr>
          <w:rFonts w:hint="eastAsia" w:ascii="仿宋" w:hAnsi="仿宋" w:eastAsia="仿宋" w:cs="仿宋_GB2312"/>
          <w:sz w:val="28"/>
          <w:szCs w:val="28"/>
          <w:highlight w:val="none"/>
          <w:lang w:val="zh-CN"/>
        </w:rPr>
        <w:t>元，税率9%，绿色施工安全防护措施费</w:t>
      </w:r>
      <w:r>
        <w:rPr>
          <w:rFonts w:hint="eastAsia" w:ascii="仿宋" w:hAnsi="仿宋" w:eastAsia="仿宋" w:cs="仿宋_GB2312"/>
          <w:sz w:val="28"/>
          <w:szCs w:val="28"/>
          <w:highlight w:val="none"/>
          <w:lang w:val="en-US" w:eastAsia="zh-CN"/>
        </w:rPr>
        <w:t>为7900.79元，</w:t>
      </w:r>
      <w:r>
        <w:rPr>
          <w:rFonts w:hint="eastAsia" w:ascii="仿宋" w:hAnsi="仿宋" w:eastAsia="仿宋" w:cs="仿宋_GB2312"/>
          <w:sz w:val="28"/>
          <w:szCs w:val="28"/>
          <w:highlight w:val="none"/>
          <w:lang w:val="zh-CN"/>
        </w:rPr>
        <w:t xml:space="preserve">绿色施工安全防护措施费为非竞争性费用，在报价时须按询价文件规定的金额填写，不得参与竞争，否则按无效报价处理） </w:t>
      </w:r>
    </w:p>
    <w:p>
      <w:pPr>
        <w:autoSpaceDE w:val="0"/>
        <w:autoSpaceDN w:val="0"/>
        <w:spacing w:line="52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五</w:t>
      </w:r>
      <w:r>
        <w:rPr>
          <w:rFonts w:hint="eastAsia" w:ascii="仿宋" w:hAnsi="仿宋" w:eastAsia="仿宋" w:cs="仿宋_GB2312"/>
          <w:sz w:val="28"/>
          <w:szCs w:val="28"/>
          <w:highlight w:val="none"/>
          <w:lang w:val="zh-CN"/>
        </w:rPr>
        <w:t>、</w:t>
      </w:r>
      <w:r>
        <w:rPr>
          <w:rFonts w:hint="eastAsia" w:ascii="仿宋" w:hAnsi="仿宋" w:eastAsia="仿宋" w:cs="仿宋_GB2312"/>
          <w:sz w:val="28"/>
          <w:szCs w:val="28"/>
          <w:highlight w:val="none"/>
        </w:rPr>
        <w:t>项目内容及需求：</w:t>
      </w:r>
    </w:p>
    <w:p>
      <w:pPr>
        <w:autoSpaceDE w:val="0"/>
        <w:autoSpaceDN w:val="0"/>
        <w:spacing w:line="5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石井净分公司二期安力斯紫外线消毒设备设计处理污水量是15万吨每天，两条渠道19个模块304根灯管。根据紫外消毒系统年度维护要求，本年度对二期两个廊道紫外消毒系统进行大修，主要更换灯管、保养气动模块、清洁石英套管。</w:t>
      </w:r>
    </w:p>
    <w:p>
      <w:pPr>
        <w:spacing w:line="520" w:lineRule="exact"/>
        <w:ind w:firstLine="630" w:firstLineChars="225"/>
        <w:rPr>
          <w:rFonts w:ascii="华文仿宋" w:hAnsi="华文仿宋" w:eastAsia="华文仿宋"/>
          <w:b/>
          <w:bCs/>
          <w:color w:val="000000"/>
          <w:sz w:val="32"/>
          <w:szCs w:val="32"/>
          <w:highlight w:val="none"/>
        </w:rPr>
      </w:pPr>
      <w:r>
        <w:rPr>
          <w:rFonts w:hint="eastAsia" w:ascii="仿宋" w:hAnsi="仿宋" w:eastAsia="仿宋" w:cs="仿宋_GB2312"/>
          <w:color w:val="000000"/>
          <w:sz w:val="28"/>
          <w:szCs w:val="28"/>
          <w:highlight w:val="none"/>
        </w:rPr>
        <w:t>大修保养需更换的配件清单如下：</w:t>
      </w:r>
    </w:p>
    <w:tbl>
      <w:tblPr>
        <w:tblStyle w:val="26"/>
        <w:tblpPr w:leftFromText="180" w:rightFromText="180" w:vertAnchor="text" w:tblpXSpec="center" w:tblpY="1"/>
        <w:tblOverlap w:val="never"/>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241"/>
        <w:gridCol w:w="5918"/>
        <w:gridCol w:w="804"/>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4"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序号</w:t>
            </w:r>
          </w:p>
        </w:tc>
        <w:tc>
          <w:tcPr>
            <w:tcW w:w="1241"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名称</w:t>
            </w:r>
          </w:p>
        </w:tc>
        <w:tc>
          <w:tcPr>
            <w:tcW w:w="5918" w:type="dxa"/>
            <w:noWrap w:val="0"/>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参考型号</w:t>
            </w:r>
          </w:p>
        </w:tc>
        <w:tc>
          <w:tcPr>
            <w:tcW w:w="804"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单位</w:t>
            </w:r>
          </w:p>
        </w:tc>
        <w:tc>
          <w:tcPr>
            <w:tcW w:w="885"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24" w:type="dxa"/>
            <w:noWrap/>
            <w:vAlign w:val="center"/>
          </w:tcPr>
          <w:p>
            <w:pPr>
              <w:spacing w:line="520" w:lineRule="exact"/>
              <w:jc w:val="center"/>
              <w:rPr>
                <w:rFonts w:ascii="仿宋" w:hAnsi="仿宋" w:eastAsia="仿宋"/>
                <w:color w:val="000000"/>
                <w:sz w:val="24"/>
                <w:highlight w:val="none"/>
              </w:rPr>
            </w:pPr>
            <w:r>
              <w:rPr>
                <w:rFonts w:ascii="仿宋" w:hAnsi="仿宋" w:eastAsia="仿宋"/>
                <w:color w:val="000000"/>
                <w:sz w:val="24"/>
                <w:highlight w:val="none"/>
              </w:rPr>
              <w:t>1</w:t>
            </w:r>
          </w:p>
        </w:tc>
        <w:tc>
          <w:tcPr>
            <w:tcW w:w="1241"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紫外灯管</w:t>
            </w:r>
          </w:p>
        </w:tc>
        <w:tc>
          <w:tcPr>
            <w:tcW w:w="5918" w:type="dxa"/>
            <w:noWrap w:val="0"/>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8"/>
                <w:szCs w:val="28"/>
                <w:highlight w:val="none"/>
              </w:rPr>
              <w:t>与原系统相匹配且满足技术要求</w:t>
            </w:r>
          </w:p>
        </w:tc>
        <w:tc>
          <w:tcPr>
            <w:tcW w:w="804"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支</w:t>
            </w:r>
          </w:p>
        </w:tc>
        <w:tc>
          <w:tcPr>
            <w:tcW w:w="885"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4"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2</w:t>
            </w:r>
          </w:p>
        </w:tc>
        <w:tc>
          <w:tcPr>
            <w:tcW w:w="1241"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石英套管</w:t>
            </w:r>
          </w:p>
        </w:tc>
        <w:tc>
          <w:tcPr>
            <w:tcW w:w="5918" w:type="dxa"/>
            <w:noWrap w:val="0"/>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8"/>
                <w:szCs w:val="28"/>
                <w:highlight w:val="none"/>
              </w:rPr>
              <w:t>与原系统相匹配且满足技术要求</w:t>
            </w:r>
          </w:p>
        </w:tc>
        <w:tc>
          <w:tcPr>
            <w:tcW w:w="804"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支</w:t>
            </w:r>
          </w:p>
        </w:tc>
        <w:tc>
          <w:tcPr>
            <w:tcW w:w="885"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24"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3</w:t>
            </w:r>
          </w:p>
        </w:tc>
        <w:tc>
          <w:tcPr>
            <w:tcW w:w="1241"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镇流器</w:t>
            </w:r>
          </w:p>
        </w:tc>
        <w:tc>
          <w:tcPr>
            <w:tcW w:w="5918" w:type="dxa"/>
            <w:noWrap w:val="0"/>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8"/>
                <w:szCs w:val="28"/>
                <w:highlight w:val="none"/>
              </w:rPr>
              <w:t>与原系统相匹配且满足技术要求</w:t>
            </w:r>
          </w:p>
        </w:tc>
        <w:tc>
          <w:tcPr>
            <w:tcW w:w="804"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个</w:t>
            </w:r>
          </w:p>
        </w:tc>
        <w:tc>
          <w:tcPr>
            <w:tcW w:w="885" w:type="dxa"/>
            <w:noWrap/>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572" w:type="dxa"/>
            <w:gridSpan w:val="5"/>
            <w:noWrap w:val="0"/>
            <w:vAlign w:val="center"/>
          </w:tcPr>
          <w:p>
            <w:pPr>
              <w:spacing w:line="520" w:lineRule="exact"/>
              <w:jc w:val="center"/>
              <w:rPr>
                <w:rFonts w:ascii="仿宋" w:hAnsi="仿宋" w:eastAsia="仿宋"/>
                <w:color w:val="000000"/>
                <w:sz w:val="24"/>
                <w:highlight w:val="none"/>
              </w:rPr>
            </w:pPr>
            <w:r>
              <w:rPr>
                <w:rFonts w:hint="eastAsia" w:ascii="仿宋" w:hAnsi="仿宋" w:eastAsia="仿宋"/>
                <w:color w:val="000000"/>
                <w:sz w:val="24"/>
                <w:highlight w:val="none"/>
              </w:rPr>
              <w:t>紫外灯管其中100支为备用件</w:t>
            </w:r>
          </w:p>
        </w:tc>
      </w:tr>
    </w:tbl>
    <w:p>
      <w:pPr>
        <w:spacing w:line="520" w:lineRule="exact"/>
        <w:ind w:firstLine="560" w:firstLineChars="2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lang w:val="zh-CN"/>
        </w:rPr>
        <w:t>六</w:t>
      </w:r>
      <w:r>
        <w:rPr>
          <w:rFonts w:hint="eastAsia" w:ascii="仿宋" w:hAnsi="仿宋" w:eastAsia="仿宋" w:cs="仿宋_GB2312"/>
          <w:color w:val="000000"/>
          <w:sz w:val="28"/>
          <w:szCs w:val="28"/>
          <w:highlight w:val="none"/>
        </w:rPr>
        <w:t>、报价单位资格要求：</w:t>
      </w:r>
    </w:p>
    <w:p>
      <w:pPr>
        <w:spacing w:line="520" w:lineRule="exact"/>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rPr>
        <w:t>1.报价单位须是中华人民共和国境内</w:t>
      </w:r>
      <w:r>
        <w:rPr>
          <w:rFonts w:hint="eastAsia" w:ascii="仿宋" w:hAnsi="仿宋" w:eastAsia="仿宋" w:cs="仿宋"/>
          <w:color w:val="000000"/>
          <w:sz w:val="28"/>
          <w:szCs w:val="28"/>
          <w:highlight w:val="none"/>
          <w:u w:val="single"/>
          <w:lang w:val="en-US" w:eastAsia="zh-CN"/>
        </w:rPr>
        <w:t>注册</w:t>
      </w:r>
      <w:r>
        <w:rPr>
          <w:rFonts w:hint="eastAsia" w:ascii="仿宋" w:hAnsi="仿宋" w:eastAsia="仿宋" w:cs="仿宋"/>
          <w:color w:val="000000"/>
          <w:sz w:val="28"/>
          <w:szCs w:val="28"/>
          <w:highlight w:val="none"/>
          <w:u w:val="single"/>
        </w:rPr>
        <w:t>的法人或者其他组织，具有独立法人资格，</w:t>
      </w:r>
      <w:r>
        <w:rPr>
          <w:rFonts w:hint="eastAsia" w:ascii="仿宋" w:hAnsi="仿宋" w:eastAsia="仿宋" w:cs="仿宋"/>
          <w:color w:val="000000"/>
          <w:sz w:val="28"/>
          <w:szCs w:val="28"/>
          <w:highlight w:val="none"/>
          <w:u w:val="single"/>
          <w:lang w:val="zh-CN"/>
        </w:rPr>
        <w:t>持有工商行政管理部门核发的营业执照，</w:t>
      </w:r>
      <w:r>
        <w:rPr>
          <w:rFonts w:hint="eastAsia" w:ascii="仿宋" w:hAnsi="仿宋" w:eastAsia="仿宋" w:cs="仿宋"/>
          <w:color w:val="000000"/>
          <w:sz w:val="28"/>
          <w:szCs w:val="28"/>
          <w:highlight w:val="none"/>
          <w:u w:val="single"/>
        </w:rPr>
        <w:t>且能开具增值税专用发票。</w:t>
      </w:r>
    </w:p>
    <w:p>
      <w:pPr>
        <w:spacing w:line="520" w:lineRule="exact"/>
        <w:ind w:firstLine="560" w:firstLineChars="200"/>
        <w:rPr>
          <w:rFonts w:hint="eastAsia" w:eastAsia="仿宋"/>
          <w:highlight w:val="none"/>
          <w:u w:val="single"/>
          <w:lang w:val="en-US" w:eastAsia="zh-CN"/>
        </w:rPr>
      </w:pPr>
      <w:r>
        <w:rPr>
          <w:rFonts w:hint="eastAsia" w:ascii="仿宋" w:hAnsi="仿宋" w:eastAsia="仿宋" w:cs="仿宋"/>
          <w:color w:val="000000"/>
          <w:sz w:val="28"/>
          <w:szCs w:val="28"/>
          <w:highlight w:val="none"/>
          <w:u w:val="single"/>
          <w:lang w:val="en-US" w:eastAsia="zh-CN"/>
        </w:rPr>
        <w:t>2</w:t>
      </w:r>
      <w:r>
        <w:rPr>
          <w:rFonts w:hint="eastAsia" w:ascii="仿宋" w:hAnsi="仿宋" w:eastAsia="仿宋" w:cs="仿宋"/>
          <w:color w:val="000000"/>
          <w:sz w:val="28"/>
          <w:szCs w:val="28"/>
          <w:highlight w:val="none"/>
          <w:u w:val="single"/>
        </w:rPr>
        <w:t>.业绩要求：2018年1月1日至今</w:t>
      </w:r>
      <w:r>
        <w:rPr>
          <w:rFonts w:hint="eastAsia" w:ascii="仿宋" w:hAnsi="仿宋" w:eastAsia="仿宋" w:cs="仿宋"/>
          <w:color w:val="000000"/>
          <w:sz w:val="28"/>
          <w:szCs w:val="28"/>
          <w:highlight w:val="none"/>
          <w:u w:val="single"/>
          <w:lang w:eastAsia="zh-CN"/>
        </w:rPr>
        <w:t>，拟报价紫外线消毒系统授权品牌最少具有一项</w:t>
      </w:r>
      <w:r>
        <w:rPr>
          <w:rFonts w:hint="eastAsia" w:ascii="仿宋" w:hAnsi="仿宋" w:eastAsia="仿宋" w:cs="仿宋"/>
          <w:color w:val="000000"/>
          <w:sz w:val="28"/>
          <w:szCs w:val="28"/>
          <w:highlight w:val="none"/>
          <w:u w:val="single"/>
          <w:lang w:val="en-US" w:eastAsia="zh-CN"/>
        </w:rPr>
        <w:t>日处理量10万吨（或以上）污水处理厂（净水厂）针对本项目授权品牌的紫外线消毒系统供货业绩（</w:t>
      </w:r>
      <w:r>
        <w:rPr>
          <w:rFonts w:hint="eastAsia" w:ascii="仿宋" w:hAnsi="仿宋" w:eastAsia="仿宋" w:cs="仿宋_GB2312"/>
          <w:color w:val="000000"/>
          <w:sz w:val="28"/>
          <w:szCs w:val="28"/>
          <w:highlight w:val="none"/>
          <w:u w:val="single"/>
        </w:rPr>
        <w:t>提供合同复印件</w:t>
      </w:r>
      <w:r>
        <w:rPr>
          <w:rFonts w:hint="eastAsia" w:ascii="仿宋" w:hAnsi="仿宋" w:eastAsia="仿宋" w:cs="仿宋_GB2312"/>
          <w:color w:val="000000"/>
          <w:sz w:val="28"/>
          <w:szCs w:val="28"/>
          <w:highlight w:val="none"/>
          <w:u w:val="single"/>
          <w:lang w:val="en-US" w:eastAsia="zh-CN"/>
        </w:rPr>
        <w:t>、验收报告原件、使用评价（附</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有效</w:t>
      </w:r>
      <w:r>
        <w:rPr>
          <w:rFonts w:hint="eastAsia" w:ascii="仿宋" w:hAnsi="仿宋" w:eastAsia="仿宋" w:cs="仿宋_GB2312"/>
          <w:color w:val="000000"/>
          <w:sz w:val="28"/>
          <w:szCs w:val="28"/>
          <w:highlight w:val="none"/>
          <w:u w:val="single"/>
          <w:lang w:val="en-US" w:eastAsia="zh-CN"/>
        </w:rPr>
        <w:t>联系人和联系电话）</w:t>
      </w:r>
      <w:r>
        <w:rPr>
          <w:rFonts w:hint="eastAsia" w:ascii="仿宋" w:hAnsi="仿宋" w:eastAsia="仿宋" w:cs="仿宋_GB2312"/>
          <w:color w:val="000000"/>
          <w:sz w:val="28"/>
          <w:szCs w:val="28"/>
          <w:highlight w:val="none"/>
          <w:u w:val="single"/>
        </w:rPr>
        <w:t>证明，包括但不限于项目名称、金额及实施内容、合同双方签字盖章、签订日期，并加盖单位公章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
          <w:color w:val="000000"/>
          <w:sz w:val="28"/>
          <w:szCs w:val="28"/>
          <w:highlight w:val="none"/>
          <w:u w:val="single"/>
        </w:rPr>
        <w:t>。</w:t>
      </w:r>
    </w:p>
    <w:p>
      <w:pPr>
        <w:shd w:val="clear"/>
        <w:spacing w:line="520" w:lineRule="exact"/>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u w:val="single"/>
          <w:lang w:val="en-US" w:eastAsia="zh-CN"/>
        </w:rPr>
        <w:t>3</w:t>
      </w:r>
      <w:r>
        <w:rPr>
          <w:rFonts w:hint="eastAsia" w:ascii="仿宋" w:hAnsi="仿宋" w:eastAsia="仿宋" w:cs="仿宋"/>
          <w:color w:val="000000"/>
          <w:sz w:val="28"/>
          <w:szCs w:val="28"/>
          <w:highlight w:val="none"/>
          <w:u w:val="single"/>
        </w:rPr>
        <w:t>.</w:t>
      </w:r>
      <w:r>
        <w:rPr>
          <w:rFonts w:hint="eastAsia" w:ascii="仿宋" w:hAnsi="仿宋" w:eastAsia="仿宋" w:cs="仿宋_GB2312"/>
          <w:color w:val="000000" w:themeColor="text1"/>
          <w:sz w:val="28"/>
          <w:szCs w:val="28"/>
          <w:highlight w:val="none"/>
          <w:u w:val="single"/>
          <w14:textFill>
            <w14:solidFill>
              <w14:schemeClr w14:val="tx1"/>
            </w14:solidFill>
          </w14:textFill>
        </w:rPr>
        <w:t>报价人应取得</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紫外线</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灯管</w:t>
      </w:r>
      <w:r>
        <w:rPr>
          <w:rFonts w:hint="eastAsia" w:ascii="仿宋" w:hAnsi="仿宋" w:eastAsia="仿宋" w:cs="仿宋_GB2312"/>
          <w:color w:val="000000" w:themeColor="text1"/>
          <w:sz w:val="28"/>
          <w:szCs w:val="28"/>
          <w:highlight w:val="none"/>
          <w:u w:val="single"/>
          <w14:textFill>
            <w14:solidFill>
              <w14:schemeClr w14:val="tx1"/>
            </w14:solidFill>
          </w14:textFill>
        </w:rPr>
        <w:t>制造商针对本项目的授权函</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w:t>
      </w:r>
      <w:r>
        <w:rPr>
          <w:rFonts w:hint="eastAsia" w:ascii="仿宋" w:hAnsi="仿宋" w:eastAsia="仿宋" w:cs="仿宋_GB2312"/>
          <w:color w:val="000000" w:themeColor="text1"/>
          <w:sz w:val="28"/>
          <w:szCs w:val="28"/>
          <w:highlight w:val="none"/>
          <w:u w:val="single"/>
          <w14:textFill>
            <w14:solidFill>
              <w14:schemeClr w14:val="tx1"/>
            </w14:solidFill>
          </w14:textFill>
        </w:rPr>
        <w:t>制造商盖公章确认</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(制造商除外);</w:t>
      </w:r>
      <w:r>
        <w:rPr>
          <w:rFonts w:hint="eastAsia" w:ascii="仿宋" w:hAnsi="仿宋" w:eastAsia="仿宋" w:cs="仿宋_GB2312"/>
          <w:color w:val="000000" w:themeColor="text1"/>
          <w:sz w:val="28"/>
          <w:szCs w:val="28"/>
          <w:highlight w:val="none"/>
          <w:u w:val="single"/>
          <w14:textFill>
            <w14:solidFill>
              <w14:schemeClr w14:val="tx1"/>
            </w14:solidFill>
          </w14:textFill>
        </w:rPr>
        <w:t>除制造商以外其他报价人应当书面承诺所提供报价货物/设备均为制造商全新原装产品</w:t>
      </w:r>
      <w:r>
        <w:rPr>
          <w:rFonts w:hint="eastAsia" w:ascii="仿宋" w:hAnsi="仿宋" w:eastAsia="仿宋" w:cs="仿宋"/>
          <w:color w:val="000000"/>
          <w:sz w:val="28"/>
          <w:szCs w:val="28"/>
          <w:highlight w:val="none"/>
          <w:u w:val="single"/>
        </w:rPr>
        <w:t>。</w:t>
      </w:r>
    </w:p>
    <w:p>
      <w:pPr>
        <w:autoSpaceDE w:val="0"/>
        <w:autoSpaceDN w:val="0"/>
        <w:spacing w:line="520" w:lineRule="exact"/>
        <w:ind w:firstLine="560" w:firstLineChars="20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rPr>
        <w:t>七</w:t>
      </w:r>
      <w:r>
        <w:rPr>
          <w:rFonts w:hint="eastAsia" w:ascii="仿宋" w:hAnsi="仿宋" w:eastAsia="仿宋" w:cs="仿宋_GB2312"/>
          <w:sz w:val="28"/>
          <w:szCs w:val="28"/>
          <w:highlight w:val="none"/>
          <w:lang w:val="zh-CN"/>
        </w:rPr>
        <w:t>、现场踏勘(答疑会)时间、地点（也可由报价人自行踏勘现场）：</w:t>
      </w:r>
      <w:r>
        <w:rPr>
          <w:rFonts w:hint="eastAsia" w:ascii="仿宋" w:hAnsi="仿宋" w:eastAsia="仿宋" w:cs="仿宋_GB2312"/>
          <w:sz w:val="28"/>
          <w:szCs w:val="28"/>
          <w:highlight w:val="none"/>
          <w:lang w:val="en-US" w:eastAsia="zh-CN"/>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八、询价文件的获取：在</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11</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分前，在广州市净水有限公司门户网站免费下载。</w:t>
      </w:r>
    </w:p>
    <w:p>
      <w:pPr>
        <w:ind w:firstLine="588" w:firstLineChars="210"/>
        <w:rPr>
          <w:rFonts w:eastAsia="仿宋"/>
        </w:rPr>
      </w:pPr>
      <w:r>
        <w:rPr>
          <w:rFonts w:hint="eastAsia" w:ascii="仿宋" w:hAnsi="仿宋" w:eastAsia="仿宋" w:cs="仿宋_GB2312"/>
          <w:sz w:val="28"/>
          <w:szCs w:val="28"/>
        </w:rPr>
        <w:t>九、询价响应文件递交时间：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11</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分至</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分；询价响应文件截止时间：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11</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r>
        <w:rPr>
          <w:rFonts w:hint="eastAsia" w:ascii="仿宋_GB2312" w:hAnsi="仿宋_GB2312" w:eastAsia="仿宋_GB2312" w:cs="仿宋_GB2312"/>
          <w:color w:val="000000"/>
          <w:sz w:val="28"/>
          <w:szCs w:val="28"/>
        </w:rPr>
        <w:t>递交响应文件时须提供授权委托人身份证原件备查。</w:t>
      </w:r>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十、询价响应文件送达地点：广州市天河区临江大道501号广州市净水有限公司。</w:t>
      </w:r>
      <w:r>
        <w:rPr>
          <w:rFonts w:hint="eastAsia" w:ascii="仿宋_GB2312" w:hAnsi="仿宋_GB2312" w:eastAsia="仿宋_GB2312" w:cs="仿宋_GB2312"/>
          <w:color w:val="000000"/>
          <w:sz w:val="28"/>
          <w:szCs w:val="28"/>
        </w:rPr>
        <w:t>（注：基于疫情防控形势，授权委托人须通过“广州净水公司”微信公众号（提前或现场）预约，填写访客预约信息（包括：1.行程14天内未有中高风险区域记录的行程截图；2.穗康码为绿码</w:t>
      </w:r>
      <w:r>
        <w:rPr>
          <w:rFonts w:hint="eastAsia" w:ascii="仿宋_GB2312" w:hAnsi="仿宋_GB2312" w:eastAsia="仿宋_GB2312" w:cs="仿宋_GB2312"/>
          <w:color w:val="000000"/>
          <w:sz w:val="28"/>
          <w:szCs w:val="28"/>
          <w:lang w:val="en-US" w:eastAsia="zh-CN"/>
        </w:rPr>
        <w:t>的</w:t>
      </w:r>
      <w:r>
        <w:rPr>
          <w:rFonts w:hint="eastAsia" w:ascii="仿宋_GB2312" w:hAnsi="仿宋_GB2312" w:eastAsia="仿宋_GB2312" w:cs="仿宋_GB2312"/>
          <w:color w:val="000000"/>
          <w:sz w:val="28"/>
          <w:szCs w:val="28"/>
        </w:rPr>
        <w:t>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十一、评审时间：</w:t>
      </w:r>
      <w:r>
        <w:rPr>
          <w:rFonts w:ascii="仿宋" w:hAnsi="仿宋" w:eastAsia="仿宋" w:cs="仿宋_GB2312"/>
          <w:sz w:val="28"/>
          <w:szCs w:val="28"/>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11</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十二、评审地点：广州市净水有限公司六楼招标办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十三、联系方式</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询价人：广州市净水有限公司</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联系地址：广州市天河区临江大道501号            </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 联系人：</w:t>
      </w:r>
      <w:r>
        <w:rPr>
          <w:rFonts w:hint="eastAsia" w:ascii="仿宋" w:hAnsi="仿宋" w:eastAsia="仿宋" w:cs="仿宋_GB2312"/>
          <w:sz w:val="28"/>
          <w:szCs w:val="28"/>
          <w:lang w:val="en-US" w:eastAsia="zh-CN"/>
        </w:rPr>
        <w:t>黄工</w:t>
      </w:r>
      <w:r>
        <w:rPr>
          <w:rFonts w:hint="eastAsia" w:ascii="仿宋" w:hAnsi="仿宋" w:eastAsia="仿宋" w:cs="仿宋_GB2312"/>
          <w:sz w:val="28"/>
          <w:szCs w:val="28"/>
        </w:rPr>
        <w:t xml:space="preserve">        联系方式：</w:t>
      </w:r>
      <w:r>
        <w:rPr>
          <w:rFonts w:hint="eastAsia" w:ascii="仿宋" w:hAnsi="仿宋" w:eastAsia="仿宋" w:cs="仿宋_GB2312"/>
          <w:sz w:val="28"/>
          <w:szCs w:val="28"/>
          <w:lang w:val="en-US" w:eastAsia="zh-CN"/>
        </w:rPr>
        <w:t>020-62315524</w:t>
      </w:r>
      <w:r>
        <w:rPr>
          <w:rFonts w:hint="eastAsia" w:ascii="仿宋" w:hAnsi="仿宋" w:eastAsia="仿宋" w:cs="仿宋_GB2312"/>
          <w:sz w:val="28"/>
          <w:szCs w:val="28"/>
        </w:rPr>
        <w:t xml:space="preserve">    </w:t>
      </w:r>
    </w:p>
    <w:p>
      <w:pPr>
        <w:ind w:firstLine="6020" w:firstLineChars="2150"/>
        <w:rPr>
          <w:rFonts w:hint="eastAsia" w:ascii="仿宋" w:hAnsi="仿宋" w:eastAsia="仿宋" w:cs="仿宋"/>
          <w:sz w:val="28"/>
          <w:szCs w:val="28"/>
        </w:rPr>
      </w:pPr>
      <w:r>
        <w:rPr>
          <w:rFonts w:hint="eastAsia" w:ascii="仿宋" w:hAnsi="仿宋" w:eastAsia="仿宋" w:cs="仿宋"/>
          <w:sz w:val="28"/>
          <w:szCs w:val="28"/>
        </w:rPr>
        <w:t>广州市净水有限公司</w:t>
      </w:r>
    </w:p>
    <w:p>
      <w:pPr>
        <w:ind w:firstLine="5460" w:firstLineChars="1950"/>
        <w:jc w:val="left"/>
        <w:rPr>
          <w:rFonts w:ascii="仿宋" w:hAnsi="仿宋" w:eastAsia="仿宋" w:cs="仿宋_GB2312"/>
          <w:sz w:val="28"/>
          <w:szCs w:val="28"/>
          <w:highlight w:val="none"/>
        </w:rPr>
      </w:pP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2021年</w:t>
      </w:r>
      <w:r>
        <w:rPr>
          <w:rFonts w:hint="eastAsia" w:ascii="仿宋" w:hAnsi="仿宋" w:eastAsia="仿宋" w:cs="仿宋_GB2312"/>
          <w:sz w:val="28"/>
          <w:szCs w:val="28"/>
          <w:lang w:val="en-US" w:eastAsia="zh-CN"/>
        </w:rPr>
        <w:t>11</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日</w:t>
      </w:r>
    </w:p>
    <w:p>
      <w:pPr>
        <w:spacing w:line="520" w:lineRule="exact"/>
        <w:rPr>
          <w:rFonts w:ascii="仿宋_GB2312" w:hAnsi="仿宋_GB2312" w:eastAsia="仿宋_GB2312" w:cs="仿宋_GB2312"/>
          <w:sz w:val="28"/>
          <w:szCs w:val="28"/>
          <w:highlight w:val="none"/>
        </w:rPr>
      </w:pPr>
    </w:p>
    <w:p>
      <w:pPr>
        <w:pStyle w:val="14"/>
        <w:adjustRightInd w:val="0"/>
        <w:snapToGrid w:val="0"/>
        <w:spacing w:line="300" w:lineRule="auto"/>
        <w:jc w:val="center"/>
        <w:rPr>
          <w:rFonts w:ascii="仿宋" w:hAnsi="仿宋" w:eastAsia="仿宋" w:cs="仿宋_GB2312"/>
          <w:b/>
          <w:sz w:val="28"/>
          <w:szCs w:val="28"/>
          <w:highlight w:val="none"/>
          <w:lang w:val="zh-CN"/>
        </w:rPr>
      </w:pPr>
    </w:p>
    <w:p>
      <w:pPr>
        <w:pStyle w:val="14"/>
        <w:adjustRightInd w:val="0"/>
        <w:snapToGrid w:val="0"/>
        <w:spacing w:line="300" w:lineRule="auto"/>
        <w:jc w:val="center"/>
        <w:rPr>
          <w:rFonts w:ascii="仿宋" w:hAnsi="仿宋" w:eastAsia="仿宋" w:cs="仿宋_GB2312"/>
          <w:b/>
          <w:sz w:val="28"/>
          <w:szCs w:val="28"/>
          <w:highlight w:val="none"/>
          <w:lang w:val="zh-CN"/>
        </w:rPr>
      </w:pPr>
    </w:p>
    <w:p>
      <w:pPr>
        <w:pStyle w:val="14"/>
        <w:adjustRightInd w:val="0"/>
        <w:snapToGrid w:val="0"/>
        <w:spacing w:line="300" w:lineRule="auto"/>
        <w:jc w:val="center"/>
        <w:rPr>
          <w:rFonts w:ascii="仿宋" w:hAnsi="仿宋" w:eastAsia="仿宋" w:cs="仿宋_GB2312"/>
          <w:b/>
          <w:sz w:val="28"/>
          <w:szCs w:val="28"/>
          <w:highlight w:val="none"/>
          <w:lang w:val="zh-CN"/>
        </w:rPr>
      </w:pPr>
    </w:p>
    <w:p>
      <w:pPr>
        <w:pStyle w:val="14"/>
        <w:adjustRightInd w:val="0"/>
        <w:snapToGrid w:val="0"/>
        <w:spacing w:line="300" w:lineRule="auto"/>
        <w:jc w:val="both"/>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hint="eastAsia" w:ascii="仿宋" w:hAnsi="仿宋" w:eastAsia="仿宋" w:cs="仿宋_GB2312"/>
          <w:b/>
          <w:sz w:val="28"/>
          <w:szCs w:val="28"/>
          <w:highlight w:val="none"/>
          <w:lang w:val="zh-CN"/>
        </w:rPr>
      </w:pPr>
    </w:p>
    <w:p>
      <w:pPr>
        <w:pStyle w:val="14"/>
        <w:adjustRightInd w:val="0"/>
        <w:snapToGrid w:val="0"/>
        <w:spacing w:line="300" w:lineRule="auto"/>
        <w:jc w:val="both"/>
        <w:rPr>
          <w:rFonts w:hint="eastAsia" w:ascii="仿宋" w:hAnsi="仿宋" w:eastAsia="仿宋" w:cs="仿宋_GB2312"/>
          <w:b/>
          <w:sz w:val="28"/>
          <w:szCs w:val="28"/>
          <w:highlight w:val="none"/>
          <w:lang w:val="zh-CN"/>
        </w:rPr>
      </w:pPr>
    </w:p>
    <w:p>
      <w:pPr>
        <w:pStyle w:val="14"/>
        <w:adjustRightInd w:val="0"/>
        <w:snapToGrid w:val="0"/>
        <w:spacing w:line="300" w:lineRule="auto"/>
        <w:jc w:val="center"/>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 xml:space="preserve">第二部分 </w:t>
      </w:r>
      <w:r>
        <w:rPr>
          <w:rFonts w:hint="eastAsia" w:ascii="仿宋" w:hAnsi="仿宋" w:eastAsia="仿宋" w:cs="仿宋_GB2312"/>
          <w:b/>
          <w:sz w:val="28"/>
          <w:szCs w:val="28"/>
          <w:highlight w:val="none"/>
        </w:rPr>
        <w:t xml:space="preserve"> </w:t>
      </w:r>
      <w:r>
        <w:rPr>
          <w:rFonts w:hint="eastAsia" w:ascii="仿宋" w:hAnsi="仿宋" w:eastAsia="仿宋" w:cs="仿宋_GB2312"/>
          <w:b/>
          <w:sz w:val="28"/>
          <w:szCs w:val="28"/>
          <w:highlight w:val="none"/>
          <w:lang w:val="zh-CN"/>
        </w:rPr>
        <w:t>项目内容</w:t>
      </w:r>
    </w:p>
    <w:p>
      <w:pPr>
        <w:pStyle w:val="14"/>
        <w:adjustRightInd w:val="0"/>
        <w:snapToGrid w:val="0"/>
        <w:spacing w:line="560" w:lineRule="exact"/>
        <w:ind w:firstLine="562" w:firstLineChars="200"/>
        <w:rPr>
          <w:rFonts w:hint="eastAsia" w:ascii="仿宋_GB2312" w:hAnsi="仿宋_GB2312" w:eastAsia="仿宋_GB2312" w:cs="仿宋_GB2312"/>
          <w:b/>
          <w:sz w:val="28"/>
          <w:szCs w:val="28"/>
          <w:lang w:val="en-US" w:eastAsia="zh-CN"/>
        </w:rPr>
      </w:pPr>
    </w:p>
    <w:p>
      <w:pPr>
        <w:pStyle w:val="14"/>
        <w:adjustRightInd w:val="0"/>
        <w:snapToGrid w:val="0"/>
        <w:spacing w:line="560" w:lineRule="exact"/>
        <w:ind w:firstLine="560" w:firstLineChars="200"/>
        <w:rPr>
          <w:rFonts w:hint="eastAsia" w:ascii="仿宋_GB2312" w:hAnsi="仿宋_GB2312" w:eastAsia="仿宋_GB2312" w:cs="仿宋_GB2312"/>
          <w:b w:val="0"/>
          <w:bCs/>
          <w:sz w:val="28"/>
          <w:szCs w:val="28"/>
          <w:lang w:val="zh-CN"/>
        </w:rPr>
      </w:pPr>
      <w:r>
        <w:rPr>
          <w:rFonts w:hint="eastAsia" w:ascii="仿宋_GB2312" w:hAnsi="仿宋_GB2312" w:eastAsia="仿宋_GB2312" w:cs="仿宋_GB2312"/>
          <w:b w:val="0"/>
          <w:bCs/>
          <w:sz w:val="28"/>
          <w:szCs w:val="28"/>
          <w:lang w:val="en-US" w:eastAsia="zh-CN"/>
        </w:rPr>
        <w:t>报价单位</w:t>
      </w:r>
      <w:r>
        <w:rPr>
          <w:rFonts w:hint="eastAsia" w:ascii="仿宋_GB2312" w:hAnsi="仿宋_GB2312" w:eastAsia="仿宋_GB2312" w:cs="仿宋_GB2312"/>
          <w:b w:val="0"/>
          <w:bCs/>
          <w:sz w:val="28"/>
          <w:szCs w:val="28"/>
          <w:lang w:val="zh-CN"/>
        </w:rPr>
        <w:t xml:space="preserve">须对本项目为单位的服务进行整体响应，任何只对其中一部分内容进行的响应都被视为无效响应。 </w:t>
      </w:r>
    </w:p>
    <w:p>
      <w:pPr>
        <w:pStyle w:val="14"/>
        <w:adjustRightInd w:val="0"/>
        <w:snapToGrid w:val="0"/>
        <w:spacing w:line="560" w:lineRule="exact"/>
        <w:ind w:firstLine="560" w:firstLineChars="200"/>
        <w:rPr>
          <w:rFonts w:ascii="仿宋" w:hAnsi="仿宋" w:eastAsia="仿宋" w:cs="仿宋_GB2312"/>
          <w:b/>
          <w:sz w:val="28"/>
          <w:szCs w:val="28"/>
          <w:highlight w:val="none"/>
          <w:lang w:val="zh-CN"/>
        </w:rPr>
      </w:pPr>
      <w:r>
        <w:rPr>
          <w:rFonts w:hint="eastAsia" w:ascii="仿宋_GB2312" w:hAnsi="仿宋_GB2312" w:eastAsia="仿宋_GB2312" w:cs="仿宋_GB2312"/>
          <w:b w:val="0"/>
          <w:bCs/>
          <w:sz w:val="28"/>
          <w:szCs w:val="28"/>
          <w:lang w:val="en-US" w:eastAsia="zh-CN"/>
        </w:rPr>
        <w:t>询价文件中</w:t>
      </w:r>
      <w:r>
        <w:rPr>
          <w:rFonts w:hint="eastAsia" w:ascii="仿宋_GB2312" w:hAnsi="仿宋_GB2312" w:eastAsia="仿宋_GB2312" w:cs="仿宋_GB2312"/>
          <w:b w:val="0"/>
          <w:bCs/>
          <w:sz w:val="28"/>
          <w:szCs w:val="28"/>
          <w:lang w:val="zh-CN"/>
        </w:rPr>
        <w:t>所有要求均为实质性响应条款，供应商如有任何一条负偏离则导致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lang w:val="zh-CN"/>
        </w:rPr>
        <w:t>无效。</w:t>
      </w:r>
    </w:p>
    <w:p>
      <w:pPr>
        <w:pStyle w:val="14"/>
        <w:keepNext w:val="0"/>
        <w:keepLines w:val="0"/>
        <w:pageBreakBefore w:val="0"/>
        <w:numPr>
          <w:ilvl w:val="0"/>
          <w:numId w:val="1"/>
        </w:numPr>
        <w:kinsoku/>
        <w:wordWrap/>
        <w:overflowPunct/>
        <w:topLinePunct w:val="0"/>
        <w:bidi w:val="0"/>
        <w:adjustRightInd w:val="0"/>
        <w:snapToGrid w:val="0"/>
        <w:spacing w:line="520" w:lineRule="exact"/>
        <w:textAlignment w:val="auto"/>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项目情况介绍</w:t>
      </w:r>
    </w:p>
    <w:p>
      <w:pPr>
        <w:keepNext w:val="0"/>
        <w:keepLines w:val="0"/>
        <w:pageBreakBefore w:val="0"/>
        <w:kinsoku/>
        <w:wordWrap/>
        <w:overflowPunct/>
        <w:topLinePunct w:val="0"/>
        <w:bidi w:val="0"/>
        <w:spacing w:line="520" w:lineRule="exact"/>
        <w:ind w:firstLine="630" w:firstLineChars="225"/>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因紫外消毒系灯管使用12000小时后灯管及配件会出现不同程度的老化而影响处理效果，为做好系统大修计划并且达到《城镇污水处理厂污染物排放标准》一级A标准及《地表水环境质量标准》地表V类水标准消毒要求，计划于2021年内对紫外消毒系统进行全面检查、大修，确保紫外消毒设备完好正常工作。大修所需约两周。</w:t>
      </w:r>
    </w:p>
    <w:p>
      <w:pPr>
        <w:keepNext w:val="0"/>
        <w:keepLines w:val="0"/>
        <w:pageBreakBefore w:val="0"/>
        <w:kinsoku/>
        <w:wordWrap/>
        <w:overflowPunct/>
        <w:topLinePunct w:val="0"/>
        <w:bidi w:val="0"/>
        <w:spacing w:line="520" w:lineRule="exact"/>
        <w:textAlignment w:val="auto"/>
        <w:rPr>
          <w:rFonts w:ascii="仿宋" w:hAnsi="仿宋" w:eastAsia="仿宋"/>
          <w:b/>
          <w:sz w:val="28"/>
          <w:szCs w:val="28"/>
          <w:highlight w:val="none"/>
        </w:rPr>
      </w:pPr>
      <w:r>
        <w:rPr>
          <w:rFonts w:hint="eastAsia" w:ascii="仿宋" w:hAnsi="仿宋" w:eastAsia="仿宋"/>
          <w:b/>
          <w:sz w:val="28"/>
          <w:szCs w:val="28"/>
          <w:highlight w:val="none"/>
        </w:rPr>
        <w:t>二、紫外消毒系统概述及</w:t>
      </w:r>
      <w:r>
        <w:rPr>
          <w:rFonts w:ascii="仿宋" w:hAnsi="仿宋" w:eastAsia="仿宋"/>
          <w:b/>
          <w:sz w:val="28"/>
          <w:szCs w:val="28"/>
          <w:highlight w:val="none"/>
        </w:rPr>
        <w:t>技术要求</w:t>
      </w:r>
      <w:r>
        <w:rPr>
          <w:rFonts w:hint="eastAsia" w:ascii="仿宋" w:hAnsi="仿宋" w:eastAsia="仿宋"/>
          <w:b/>
          <w:sz w:val="28"/>
          <w:szCs w:val="28"/>
          <w:highlight w:val="none"/>
        </w:rPr>
        <w:t>：</w:t>
      </w:r>
    </w:p>
    <w:p>
      <w:pPr>
        <w:keepNext w:val="0"/>
        <w:keepLines w:val="0"/>
        <w:pageBreakBefore w:val="0"/>
        <w:kinsoku/>
        <w:wordWrap/>
        <w:overflowPunct/>
        <w:topLinePunct w:val="0"/>
        <w:bidi w:val="0"/>
        <w:spacing w:line="520" w:lineRule="exact"/>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系统型号：Onyx-WTHI</w:t>
      </w:r>
    </w:p>
    <w:p>
      <w:pPr>
        <w:keepNext w:val="0"/>
        <w:keepLines w:val="0"/>
        <w:pageBreakBefore w:val="0"/>
        <w:kinsoku/>
        <w:wordWrap/>
        <w:overflowPunct/>
        <w:topLinePunct w:val="0"/>
        <w:bidi w:val="0"/>
        <w:spacing w:line="520" w:lineRule="exact"/>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灯管型号：NNI300</w:t>
      </w:r>
    </w:p>
    <w:p>
      <w:pPr>
        <w:keepNext w:val="0"/>
        <w:keepLines w:val="0"/>
        <w:pageBreakBefore w:val="0"/>
        <w:kinsoku/>
        <w:wordWrap/>
        <w:overflowPunct/>
        <w:topLinePunct w:val="0"/>
        <w:bidi w:val="0"/>
        <w:spacing w:line="520" w:lineRule="exact"/>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灯管参数：</w:t>
      </w:r>
    </w:p>
    <w:p>
      <w:pPr>
        <w:keepNext w:val="0"/>
        <w:keepLines w:val="0"/>
        <w:pageBreakBefore w:val="0"/>
        <w:kinsoku/>
        <w:wordWrap/>
        <w:overflowPunct/>
        <w:topLinePunct w:val="0"/>
        <w:bidi w:val="0"/>
        <w:spacing w:line="52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1.杀菌紫外灯管是一种低压高亮度汞齐灯管，单只灯管的最大功率可达320W。</w:t>
      </w:r>
    </w:p>
    <w:p>
      <w:pPr>
        <w:keepNext w:val="0"/>
        <w:keepLines w:val="0"/>
        <w:pageBreakBefore w:val="0"/>
        <w:kinsoku/>
        <w:wordWrap/>
        <w:overflowPunct/>
        <w:topLinePunct w:val="0"/>
        <w:bidi w:val="0"/>
        <w:spacing w:line="52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2.灯管寿命：≥12000小时</w:t>
      </w:r>
    </w:p>
    <w:p>
      <w:pPr>
        <w:keepNext w:val="0"/>
        <w:keepLines w:val="0"/>
        <w:pageBreakBefore w:val="0"/>
        <w:kinsoku/>
        <w:wordWrap/>
        <w:overflowPunct/>
        <w:topLinePunct w:val="0"/>
        <w:bidi w:val="0"/>
        <w:spacing w:line="52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镇流器型号：</w:t>
      </w:r>
      <w:r>
        <w:rPr>
          <w:rFonts w:hint="eastAsia" w:ascii="仿宋" w:hAnsi="仿宋" w:eastAsia="仿宋" w:cs="仿宋"/>
          <w:kern w:val="0"/>
          <w:sz w:val="28"/>
          <w:szCs w:val="28"/>
          <w:highlight w:val="none"/>
        </w:rPr>
        <w:t>ONYX-DIM-AHO-1300UV</w:t>
      </w:r>
    </w:p>
    <w:p>
      <w:pPr>
        <w:keepNext w:val="0"/>
        <w:keepLines w:val="0"/>
        <w:pageBreakBefore w:val="0"/>
        <w:kinsoku/>
        <w:wordWrap/>
        <w:overflowPunct/>
        <w:topLinePunct w:val="0"/>
        <w:bidi w:val="0"/>
        <w:spacing w:line="52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t>镇流器参数：</w:t>
      </w:r>
      <w:r>
        <w:rPr>
          <w:rFonts w:hint="eastAsia" w:ascii="仿宋" w:hAnsi="仿宋" w:eastAsia="仿宋" w:cs="仿宋"/>
          <w:sz w:val="28"/>
          <w:szCs w:val="28"/>
          <w:highlight w:val="none"/>
        </w:rPr>
        <w:t>镇流器电压220V功率300W</w:t>
      </w:r>
    </w:p>
    <w:p>
      <w:pPr>
        <w:pStyle w:val="32"/>
        <w:spacing w:line="480" w:lineRule="exact"/>
        <w:ind w:firstLine="560" w:firstLineChars="200"/>
        <w:rPr>
          <w:rFonts w:hint="eastAsia"/>
          <w:color w:val="auto"/>
        </w:rPr>
      </w:pPr>
      <w:r>
        <w:rPr>
          <w:rFonts w:hint="eastAsia" w:ascii="仿宋" w:hAnsi="仿宋" w:eastAsia="仿宋" w:cs="仿宋"/>
          <w:color w:val="auto"/>
          <w:kern w:val="2"/>
          <w:sz w:val="28"/>
          <w:szCs w:val="28"/>
          <w:highlight w:val="none"/>
        </w:rPr>
        <w:t>紫外线消毒系统包括</w:t>
      </w:r>
      <w:r>
        <w:rPr>
          <w:rFonts w:hint="eastAsia" w:ascii="仿宋" w:hAnsi="仿宋" w:eastAsia="仿宋" w:cs="仿宋"/>
          <w:bCs w:val="0"/>
          <w:color w:val="auto"/>
          <w:kern w:val="2"/>
          <w:sz w:val="28"/>
          <w:szCs w:val="28"/>
          <w:highlight w:val="none"/>
        </w:rPr>
        <w:t>紫外线系统</w:t>
      </w:r>
      <w:r>
        <w:rPr>
          <w:rFonts w:hint="eastAsia" w:ascii="仿宋" w:hAnsi="仿宋" w:eastAsia="仿宋" w:cs="仿宋"/>
          <w:bCs w:val="0"/>
          <w:color w:val="auto"/>
          <w:kern w:val="2"/>
          <w:sz w:val="28"/>
          <w:szCs w:val="28"/>
          <w:highlight w:val="none"/>
          <w:lang w:eastAsia="zh-CN"/>
        </w:rPr>
        <w:t>、</w:t>
      </w:r>
      <w:r>
        <w:rPr>
          <w:rFonts w:hint="eastAsia" w:ascii="仿宋" w:hAnsi="仿宋" w:eastAsia="仿宋" w:cs="仿宋"/>
          <w:bCs w:val="0"/>
          <w:color w:val="auto"/>
          <w:kern w:val="2"/>
          <w:sz w:val="28"/>
          <w:szCs w:val="28"/>
          <w:highlight w:val="none"/>
        </w:rPr>
        <w:t>气动系统中心</w:t>
      </w:r>
      <w:r>
        <w:rPr>
          <w:rFonts w:hint="eastAsia" w:ascii="仿宋" w:hAnsi="仿宋" w:eastAsia="仿宋" w:cs="仿宋"/>
          <w:bCs w:val="0"/>
          <w:color w:val="auto"/>
          <w:kern w:val="2"/>
          <w:sz w:val="28"/>
          <w:szCs w:val="28"/>
          <w:highlight w:val="none"/>
          <w:lang w:eastAsia="zh-CN"/>
        </w:rPr>
        <w:t>、</w:t>
      </w:r>
      <w:r>
        <w:rPr>
          <w:rFonts w:hint="eastAsia" w:ascii="仿宋" w:hAnsi="仿宋" w:eastAsia="仿宋" w:cs="仿宋"/>
          <w:bCs w:val="0"/>
          <w:color w:val="auto"/>
          <w:kern w:val="2"/>
          <w:sz w:val="28"/>
          <w:szCs w:val="28"/>
          <w:highlight w:val="none"/>
        </w:rPr>
        <w:t>低水位传感器</w:t>
      </w:r>
      <w:r>
        <w:rPr>
          <w:rFonts w:hint="eastAsia" w:ascii="仿宋" w:hAnsi="仿宋" w:eastAsia="仿宋" w:cs="仿宋"/>
          <w:bCs w:val="0"/>
          <w:color w:val="auto"/>
          <w:kern w:val="2"/>
          <w:sz w:val="28"/>
          <w:szCs w:val="28"/>
          <w:highlight w:val="none"/>
          <w:lang w:eastAsia="zh-CN"/>
        </w:rPr>
        <w:t>、</w:t>
      </w:r>
      <w:r>
        <w:rPr>
          <w:rFonts w:hint="eastAsia" w:ascii="仿宋" w:hAnsi="仿宋" w:eastAsia="仿宋" w:cs="仿宋"/>
          <w:bCs w:val="0"/>
          <w:color w:val="auto"/>
          <w:kern w:val="2"/>
          <w:sz w:val="28"/>
          <w:szCs w:val="28"/>
          <w:highlight w:val="none"/>
        </w:rPr>
        <w:t>水位控制器</w:t>
      </w:r>
      <w:r>
        <w:rPr>
          <w:rFonts w:hint="eastAsia" w:ascii="仿宋" w:hAnsi="仿宋" w:eastAsia="仿宋" w:cs="仿宋"/>
          <w:bCs w:val="0"/>
          <w:color w:val="auto"/>
          <w:kern w:val="2"/>
          <w:sz w:val="28"/>
          <w:szCs w:val="28"/>
          <w:highlight w:val="none"/>
          <w:lang w:eastAsia="zh-CN"/>
        </w:rPr>
        <w:t>、</w:t>
      </w:r>
      <w:r>
        <w:rPr>
          <w:rFonts w:hint="eastAsia" w:ascii="仿宋" w:hAnsi="仿宋" w:eastAsia="仿宋" w:cs="仿宋"/>
          <w:bCs w:val="0"/>
          <w:color w:val="auto"/>
          <w:kern w:val="2"/>
          <w:sz w:val="28"/>
          <w:szCs w:val="28"/>
          <w:highlight w:val="none"/>
        </w:rPr>
        <w:t>紫外线模块</w:t>
      </w:r>
      <w:r>
        <w:rPr>
          <w:rFonts w:hint="eastAsia" w:ascii="仿宋" w:hAnsi="仿宋" w:eastAsia="仿宋" w:cs="仿宋"/>
          <w:bCs w:val="0"/>
          <w:color w:val="auto"/>
          <w:kern w:val="2"/>
          <w:sz w:val="28"/>
          <w:szCs w:val="28"/>
          <w:highlight w:val="none"/>
          <w:lang w:eastAsia="zh-CN"/>
        </w:rPr>
        <w:t>、</w:t>
      </w:r>
      <w:r>
        <w:rPr>
          <w:rFonts w:hint="eastAsia" w:ascii="仿宋" w:hAnsi="仿宋" w:eastAsia="仿宋" w:cs="仿宋"/>
          <w:bCs w:val="0"/>
          <w:color w:val="auto"/>
          <w:kern w:val="2"/>
          <w:sz w:val="28"/>
          <w:szCs w:val="28"/>
          <w:highlight w:val="none"/>
        </w:rPr>
        <w:t>系统调试</w:t>
      </w:r>
      <w:r>
        <w:rPr>
          <w:rFonts w:hint="eastAsia" w:ascii="仿宋" w:hAnsi="仿宋" w:eastAsia="仿宋" w:cs="仿宋"/>
          <w:color w:val="auto"/>
          <w:kern w:val="2"/>
          <w:sz w:val="28"/>
          <w:szCs w:val="28"/>
          <w:highlight w:val="none"/>
        </w:rPr>
        <w:t>等全套设备。能完成所有正常消毒运行及监控功能</w:t>
      </w:r>
      <w:r>
        <w:rPr>
          <w:rFonts w:hint="eastAsia" w:ascii="仿宋" w:hAnsi="仿宋" w:eastAsia="仿宋" w:cs="仿宋"/>
          <w:color w:val="auto"/>
          <w:kern w:val="2"/>
          <w:sz w:val="28"/>
          <w:szCs w:val="28"/>
          <w:highlight w:val="none"/>
          <w:lang w:eastAsia="zh-CN"/>
        </w:rPr>
        <w:t>。</w:t>
      </w:r>
    </w:p>
    <w:p>
      <w:pPr>
        <w:keepNext w:val="0"/>
        <w:keepLines w:val="0"/>
        <w:pageBreakBefore w:val="0"/>
        <w:kinsoku/>
        <w:wordWrap/>
        <w:overflowPunct/>
        <w:topLinePunct w:val="0"/>
        <w:bidi w:val="0"/>
        <w:spacing w:line="520" w:lineRule="exact"/>
        <w:textAlignment w:val="auto"/>
        <w:rPr>
          <w:rFonts w:ascii="仿宋" w:hAnsi="仿宋" w:eastAsia="仿宋"/>
          <w:b/>
          <w:color w:val="auto"/>
          <w:sz w:val="28"/>
          <w:szCs w:val="28"/>
          <w:highlight w:val="none"/>
        </w:rPr>
      </w:pPr>
      <w:r>
        <w:rPr>
          <w:rFonts w:hint="eastAsia" w:ascii="仿宋" w:hAnsi="仿宋" w:eastAsia="仿宋"/>
          <w:b/>
          <w:color w:val="auto"/>
          <w:sz w:val="28"/>
          <w:szCs w:val="28"/>
          <w:highlight w:val="none"/>
        </w:rPr>
        <w:t>三</w:t>
      </w:r>
      <w:r>
        <w:rPr>
          <w:rFonts w:ascii="仿宋" w:hAnsi="仿宋" w:eastAsia="仿宋"/>
          <w:b/>
          <w:color w:val="auto"/>
          <w:sz w:val="28"/>
          <w:szCs w:val="28"/>
          <w:highlight w:val="none"/>
        </w:rPr>
        <w:t>、</w:t>
      </w:r>
      <w:r>
        <w:rPr>
          <w:rFonts w:hint="eastAsia" w:ascii="仿宋" w:hAnsi="仿宋" w:eastAsia="仿宋"/>
          <w:b/>
          <w:color w:val="auto"/>
          <w:sz w:val="28"/>
          <w:szCs w:val="28"/>
          <w:highlight w:val="none"/>
        </w:rPr>
        <w:t>紫外消毒系统总</w:t>
      </w:r>
      <w:r>
        <w:rPr>
          <w:rFonts w:ascii="仿宋" w:hAnsi="仿宋" w:eastAsia="仿宋"/>
          <w:b/>
          <w:color w:val="auto"/>
          <w:sz w:val="28"/>
          <w:szCs w:val="28"/>
          <w:highlight w:val="none"/>
        </w:rPr>
        <w:t>体</w:t>
      </w:r>
      <w:r>
        <w:rPr>
          <w:rFonts w:hint="eastAsia" w:ascii="仿宋" w:hAnsi="仿宋" w:eastAsia="仿宋"/>
          <w:b/>
          <w:color w:val="auto"/>
          <w:sz w:val="28"/>
          <w:szCs w:val="28"/>
          <w:highlight w:val="none"/>
        </w:rPr>
        <w:t>效</w:t>
      </w:r>
      <w:r>
        <w:rPr>
          <w:rFonts w:ascii="仿宋" w:hAnsi="仿宋" w:eastAsia="仿宋"/>
          <w:b/>
          <w:color w:val="auto"/>
          <w:sz w:val="28"/>
          <w:szCs w:val="28"/>
          <w:highlight w:val="none"/>
        </w:rPr>
        <w:t>果要求</w:t>
      </w:r>
      <w:r>
        <w:rPr>
          <w:rFonts w:hint="eastAsia" w:ascii="仿宋" w:hAnsi="仿宋" w:eastAsia="仿宋"/>
          <w:b/>
          <w:color w:val="auto"/>
          <w:sz w:val="28"/>
          <w:szCs w:val="28"/>
          <w:highlight w:val="none"/>
        </w:rPr>
        <w:t>:</w:t>
      </w:r>
    </w:p>
    <w:p>
      <w:pPr>
        <w:pStyle w:val="56"/>
        <w:keepNext w:val="0"/>
        <w:keepLines w:val="0"/>
        <w:pageBreakBefore w:val="0"/>
        <w:widowControl/>
        <w:tabs>
          <w:tab w:val="left" w:pos="0"/>
          <w:tab w:val="clear" w:pos="900"/>
          <w:tab w:val="clear" w:pos="1134"/>
        </w:tabs>
        <w:kinsoku/>
        <w:wordWrap/>
        <w:overflowPunct/>
        <w:topLinePunct w:val="0"/>
        <w:bidi w:val="0"/>
        <w:snapToGrid w:val="0"/>
        <w:spacing w:beforeLines="0" w:afterLines="0" w:line="480" w:lineRule="exact"/>
        <w:ind w:firstLine="560" w:firstLineChars="200"/>
        <w:jc w:val="left"/>
        <w:textAlignment w:val="auto"/>
        <w:rPr>
          <w:rFonts w:hint="eastAsia" w:ascii="仿宋" w:hAnsi="仿宋" w:eastAsia="仿宋"/>
          <w:color w:val="FF0000"/>
          <w:sz w:val="28"/>
          <w:szCs w:val="28"/>
          <w:highlight w:val="none"/>
          <w:lang w:eastAsia="zh-CN"/>
        </w:rPr>
      </w:pPr>
      <w:r>
        <w:rPr>
          <w:rFonts w:hint="eastAsia" w:ascii="仿宋" w:hAnsi="仿宋" w:eastAsia="仿宋"/>
          <w:color w:val="auto"/>
          <w:sz w:val="28"/>
          <w:szCs w:val="28"/>
          <w:highlight w:val="none"/>
        </w:rPr>
        <w:t>现正在使用的紫外消毒系统为</w:t>
      </w:r>
      <w:r>
        <w:rPr>
          <w:rFonts w:ascii="仿宋" w:hAnsi="仿宋" w:eastAsia="仿宋"/>
          <w:color w:val="auto"/>
          <w:sz w:val="28"/>
          <w:szCs w:val="28"/>
          <w:highlight w:val="none"/>
        </w:rPr>
        <w:t>Onyx-WTHI</w:t>
      </w:r>
      <w:r>
        <w:rPr>
          <w:rFonts w:hint="eastAsia" w:ascii="仿宋" w:hAnsi="仿宋" w:eastAsia="仿宋"/>
          <w:color w:val="auto"/>
          <w:sz w:val="28"/>
          <w:szCs w:val="28"/>
          <w:highlight w:val="none"/>
        </w:rPr>
        <w:t>，本次拟采购的所有灯管需与现有设备能够正常匹配使用，且使用后能够满足本分公司水处理工艺要求，保证出水粪大肠杆菌指标达标。</w:t>
      </w:r>
      <w:r>
        <w:rPr>
          <w:rFonts w:hint="eastAsia" w:ascii="仿宋" w:hAnsi="仿宋" w:eastAsia="仿宋" w:cs="仿宋"/>
          <w:color w:val="auto"/>
          <w:sz w:val="28"/>
          <w:szCs w:val="28"/>
          <w:highlight w:val="none"/>
        </w:rPr>
        <w:t>经紫外线消毒后出水粪大肠菌数≤1000个/ L。</w:t>
      </w:r>
    </w:p>
    <w:p>
      <w:pPr>
        <w:pStyle w:val="32"/>
        <w:spacing w:line="480" w:lineRule="exact"/>
        <w:ind w:firstLine="560" w:firstLineChars="200"/>
        <w:rPr>
          <w:rFonts w:hint="eastAsia" w:eastAsia="仿宋"/>
          <w:lang w:val="en-US" w:eastAsia="zh-CN"/>
        </w:rPr>
      </w:pPr>
      <w:r>
        <w:rPr>
          <w:rFonts w:hint="eastAsia" w:ascii="仿宋" w:hAnsi="仿宋" w:eastAsia="仿宋"/>
          <w:sz w:val="28"/>
          <w:szCs w:val="28"/>
          <w:highlight w:val="none"/>
          <w:lang w:val="en-US" w:eastAsia="zh-CN"/>
        </w:rPr>
        <w:t>工作内容</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582"/>
        <w:gridCol w:w="7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top"/>
          </w:tcPr>
          <w:p>
            <w:pPr>
              <w:keepNext w:val="0"/>
              <w:keepLines w:val="0"/>
              <w:pageBreakBefore w:val="0"/>
              <w:kinsoku/>
              <w:wordWrap/>
              <w:overflowPunct/>
              <w:topLinePunct w:val="0"/>
              <w:bidi w:val="0"/>
              <w:spacing w:line="480" w:lineRule="exact"/>
              <w:jc w:val="center"/>
              <w:textAlignment w:val="auto"/>
              <w:rPr>
                <w:rFonts w:hint="eastAsia"/>
                <w:vertAlign w:val="baseline"/>
              </w:rPr>
            </w:pPr>
            <w:r>
              <w:rPr>
                <w:rFonts w:hint="eastAsia" w:ascii="仿宋" w:hAnsi="仿宋" w:eastAsia="仿宋"/>
                <w:bCs/>
                <w:sz w:val="21"/>
                <w:szCs w:val="21"/>
                <w:highlight w:val="none"/>
              </w:rPr>
              <w:t>序号</w:t>
            </w:r>
          </w:p>
        </w:tc>
        <w:tc>
          <w:tcPr>
            <w:tcW w:w="1582" w:type="dxa"/>
            <w:vAlign w:val="center"/>
          </w:tcPr>
          <w:p>
            <w:pPr>
              <w:keepNext w:val="0"/>
              <w:keepLines w:val="0"/>
              <w:pageBreakBefore w:val="0"/>
              <w:kinsoku/>
              <w:wordWrap/>
              <w:overflowPunct/>
              <w:topLinePunct w:val="0"/>
              <w:bidi w:val="0"/>
              <w:spacing w:line="480" w:lineRule="exact"/>
              <w:jc w:val="center"/>
              <w:textAlignment w:val="auto"/>
              <w:rPr>
                <w:rFonts w:hint="eastAsia"/>
                <w:vertAlign w:val="baseline"/>
              </w:rPr>
            </w:pPr>
            <w:r>
              <w:rPr>
                <w:rFonts w:hint="eastAsia" w:ascii="仿宋" w:hAnsi="仿宋" w:eastAsia="仿宋"/>
                <w:bCs/>
                <w:sz w:val="21"/>
                <w:szCs w:val="21"/>
                <w:highlight w:val="none"/>
              </w:rPr>
              <w:t>系统组件</w:t>
            </w:r>
          </w:p>
        </w:tc>
        <w:tc>
          <w:tcPr>
            <w:tcW w:w="7274" w:type="dxa"/>
            <w:vAlign w:val="center"/>
          </w:tcPr>
          <w:p>
            <w:pPr>
              <w:keepNext w:val="0"/>
              <w:keepLines w:val="0"/>
              <w:pageBreakBefore w:val="0"/>
              <w:kinsoku/>
              <w:wordWrap/>
              <w:overflowPunct/>
              <w:topLinePunct w:val="0"/>
              <w:bidi w:val="0"/>
              <w:spacing w:line="480" w:lineRule="exact"/>
              <w:jc w:val="center"/>
              <w:textAlignment w:val="auto"/>
              <w:rPr>
                <w:rFonts w:hint="eastAsia"/>
                <w:vertAlign w:val="baseline"/>
              </w:rPr>
            </w:pPr>
            <w:r>
              <w:rPr>
                <w:rFonts w:hint="eastAsia" w:ascii="仿宋" w:hAnsi="仿宋" w:eastAsia="仿宋"/>
                <w:bCs/>
                <w:sz w:val="21"/>
                <w:szCs w:val="21"/>
                <w:highlight w:val="none"/>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keepNext w:val="0"/>
              <w:keepLines w:val="0"/>
              <w:pageBreakBefore w:val="0"/>
              <w:kinsoku/>
              <w:wordWrap/>
              <w:overflowPunct/>
              <w:topLinePunct w:val="0"/>
              <w:bidi w:val="0"/>
              <w:spacing w:line="480" w:lineRule="exact"/>
              <w:jc w:val="center"/>
              <w:textAlignment w:val="auto"/>
              <w:rPr>
                <w:rFonts w:hint="eastAsia"/>
                <w:vertAlign w:val="baseline"/>
              </w:rPr>
            </w:pPr>
            <w:r>
              <w:rPr>
                <w:rFonts w:hint="eastAsia" w:ascii="仿宋" w:hAnsi="仿宋" w:eastAsia="仿宋"/>
                <w:bCs/>
                <w:sz w:val="21"/>
                <w:szCs w:val="21"/>
                <w:highlight w:val="none"/>
              </w:rPr>
              <w:t>1</w:t>
            </w:r>
          </w:p>
        </w:tc>
        <w:tc>
          <w:tcPr>
            <w:tcW w:w="1582" w:type="dxa"/>
            <w:vAlign w:val="center"/>
          </w:tcPr>
          <w:p>
            <w:pPr>
              <w:keepNext w:val="0"/>
              <w:keepLines w:val="0"/>
              <w:pageBreakBefore w:val="0"/>
              <w:kinsoku/>
              <w:wordWrap/>
              <w:overflowPunct/>
              <w:topLinePunct w:val="0"/>
              <w:bidi w:val="0"/>
              <w:spacing w:line="480" w:lineRule="exact"/>
              <w:jc w:val="center"/>
              <w:textAlignment w:val="auto"/>
              <w:rPr>
                <w:rFonts w:hint="eastAsia"/>
                <w:vertAlign w:val="baseline"/>
              </w:rPr>
            </w:pPr>
            <w:r>
              <w:rPr>
                <w:rFonts w:hint="eastAsia" w:ascii="仿宋" w:hAnsi="仿宋" w:eastAsia="仿宋"/>
                <w:bCs/>
                <w:sz w:val="21"/>
                <w:szCs w:val="21"/>
                <w:highlight w:val="none"/>
              </w:rPr>
              <w:t>紫外线系统</w:t>
            </w:r>
          </w:p>
        </w:tc>
        <w:tc>
          <w:tcPr>
            <w:tcW w:w="7274" w:type="dxa"/>
            <w:vAlign w:val="top"/>
          </w:tcPr>
          <w:p>
            <w:pPr>
              <w:keepNext w:val="0"/>
              <w:keepLines w:val="0"/>
              <w:pageBreakBefore w:val="0"/>
              <w:kinsoku/>
              <w:wordWrap/>
              <w:overflowPunct/>
              <w:topLinePunct w:val="0"/>
              <w:bidi w:val="0"/>
              <w:spacing w:line="480" w:lineRule="exact"/>
              <w:jc w:val="left"/>
              <w:textAlignment w:val="auto"/>
              <w:rPr>
                <w:rFonts w:hint="eastAsia"/>
                <w:vertAlign w:val="baseline"/>
              </w:rPr>
            </w:pPr>
            <w:r>
              <w:rPr>
                <w:rFonts w:hint="eastAsia" w:ascii="仿宋" w:hAnsi="仿宋" w:eastAsia="仿宋"/>
                <w:bCs/>
                <w:sz w:val="21"/>
                <w:szCs w:val="21"/>
                <w:highlight w:val="none"/>
              </w:rPr>
              <w:t>清理紫外线系统水渠四周的杂物（含进水格栅网、水渠壁四周）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keepNext w:val="0"/>
              <w:keepLines w:val="0"/>
              <w:pageBreakBefore w:val="0"/>
              <w:kinsoku/>
              <w:wordWrap/>
              <w:overflowPunct/>
              <w:topLinePunct w:val="0"/>
              <w:bidi w:val="0"/>
              <w:spacing w:line="480" w:lineRule="exact"/>
              <w:jc w:val="center"/>
              <w:textAlignment w:val="auto"/>
              <w:rPr>
                <w:rFonts w:hint="eastAsia"/>
                <w:vertAlign w:val="baseline"/>
              </w:rPr>
            </w:pPr>
            <w:r>
              <w:rPr>
                <w:rFonts w:hint="eastAsia" w:ascii="仿宋" w:hAnsi="仿宋" w:eastAsia="仿宋"/>
                <w:bCs/>
                <w:sz w:val="21"/>
                <w:szCs w:val="21"/>
                <w:highlight w:val="none"/>
              </w:rPr>
              <w:t>2</w:t>
            </w:r>
          </w:p>
        </w:tc>
        <w:tc>
          <w:tcPr>
            <w:tcW w:w="1582" w:type="dxa"/>
            <w:vAlign w:val="center"/>
          </w:tcPr>
          <w:p>
            <w:pPr>
              <w:keepNext w:val="0"/>
              <w:keepLines w:val="0"/>
              <w:pageBreakBefore w:val="0"/>
              <w:kinsoku/>
              <w:wordWrap/>
              <w:overflowPunct/>
              <w:topLinePunct w:val="0"/>
              <w:bidi w:val="0"/>
              <w:spacing w:line="480" w:lineRule="exact"/>
              <w:jc w:val="center"/>
              <w:textAlignment w:val="auto"/>
              <w:rPr>
                <w:rFonts w:hint="eastAsia"/>
                <w:vertAlign w:val="baseline"/>
              </w:rPr>
            </w:pPr>
            <w:r>
              <w:rPr>
                <w:rFonts w:hint="eastAsia" w:ascii="仿宋" w:hAnsi="仿宋" w:eastAsia="仿宋"/>
                <w:bCs/>
                <w:sz w:val="21"/>
                <w:szCs w:val="21"/>
                <w:highlight w:val="none"/>
              </w:rPr>
              <w:t>气动系统中心</w:t>
            </w:r>
          </w:p>
        </w:tc>
        <w:tc>
          <w:tcPr>
            <w:tcW w:w="7274" w:type="dxa"/>
            <w:vAlign w:val="top"/>
          </w:tcPr>
          <w:p>
            <w:pPr>
              <w:keepNext w:val="0"/>
              <w:keepLines w:val="0"/>
              <w:pageBreakBefore w:val="0"/>
              <w:kinsoku/>
              <w:wordWrap/>
              <w:overflowPunct/>
              <w:topLinePunct w:val="0"/>
              <w:bidi w:val="0"/>
              <w:spacing w:line="48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1、检查气动系统的中心压力是否在许可范围内；</w:t>
            </w:r>
          </w:p>
          <w:p>
            <w:pPr>
              <w:keepNext w:val="0"/>
              <w:keepLines w:val="0"/>
              <w:pageBreakBefore w:val="0"/>
              <w:kinsoku/>
              <w:wordWrap/>
              <w:overflowPunct/>
              <w:topLinePunct w:val="0"/>
              <w:bidi w:val="0"/>
              <w:spacing w:line="480" w:lineRule="exact"/>
              <w:jc w:val="left"/>
              <w:textAlignment w:val="auto"/>
              <w:rPr>
                <w:rFonts w:hint="eastAsia"/>
                <w:vertAlign w:val="baseline"/>
              </w:rPr>
            </w:pPr>
            <w:r>
              <w:rPr>
                <w:rFonts w:hint="eastAsia" w:ascii="仿宋" w:hAnsi="仿宋" w:eastAsia="仿宋"/>
                <w:bCs/>
                <w:sz w:val="21"/>
                <w:szCs w:val="21"/>
                <w:highlight w:val="none"/>
              </w:rPr>
              <w:t>2、检查气动系统是否出现泄漏，及时更换气动软管。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keepNext w:val="0"/>
              <w:keepLines w:val="0"/>
              <w:pageBreakBefore w:val="0"/>
              <w:kinsoku/>
              <w:wordWrap/>
              <w:overflowPunct/>
              <w:topLinePunct w:val="0"/>
              <w:bidi w:val="0"/>
              <w:spacing w:line="480" w:lineRule="exact"/>
              <w:jc w:val="center"/>
              <w:textAlignment w:val="auto"/>
              <w:rPr>
                <w:rFonts w:hint="eastAsia"/>
                <w:vertAlign w:val="baseline"/>
              </w:rPr>
            </w:pPr>
            <w:r>
              <w:rPr>
                <w:rFonts w:hint="eastAsia" w:ascii="仿宋" w:hAnsi="仿宋" w:eastAsia="仿宋"/>
                <w:bCs/>
                <w:sz w:val="21"/>
                <w:szCs w:val="21"/>
                <w:highlight w:val="none"/>
              </w:rPr>
              <w:t>3</w:t>
            </w:r>
          </w:p>
        </w:tc>
        <w:tc>
          <w:tcPr>
            <w:tcW w:w="1582" w:type="dxa"/>
            <w:vAlign w:val="center"/>
          </w:tcPr>
          <w:p>
            <w:pPr>
              <w:keepNext w:val="0"/>
              <w:keepLines w:val="0"/>
              <w:pageBreakBefore w:val="0"/>
              <w:kinsoku/>
              <w:wordWrap/>
              <w:overflowPunct/>
              <w:topLinePunct w:val="0"/>
              <w:bidi w:val="0"/>
              <w:spacing w:line="480" w:lineRule="exact"/>
              <w:jc w:val="center"/>
              <w:textAlignment w:val="auto"/>
              <w:rPr>
                <w:rFonts w:hint="eastAsia"/>
                <w:vertAlign w:val="baseline"/>
              </w:rPr>
            </w:pPr>
            <w:r>
              <w:rPr>
                <w:rFonts w:hint="eastAsia" w:ascii="仿宋" w:hAnsi="仿宋" w:eastAsia="仿宋"/>
                <w:bCs/>
                <w:sz w:val="21"/>
                <w:szCs w:val="21"/>
                <w:highlight w:val="none"/>
              </w:rPr>
              <w:t>低水位传感器</w:t>
            </w:r>
          </w:p>
        </w:tc>
        <w:tc>
          <w:tcPr>
            <w:tcW w:w="7274" w:type="dxa"/>
            <w:vAlign w:val="top"/>
          </w:tcPr>
          <w:p>
            <w:pPr>
              <w:keepNext w:val="0"/>
              <w:keepLines w:val="0"/>
              <w:pageBreakBefore w:val="0"/>
              <w:kinsoku/>
              <w:wordWrap/>
              <w:overflowPunct/>
              <w:topLinePunct w:val="0"/>
              <w:bidi w:val="0"/>
              <w:spacing w:line="480" w:lineRule="exact"/>
              <w:jc w:val="left"/>
              <w:textAlignment w:val="auto"/>
              <w:rPr>
                <w:rFonts w:hint="eastAsia"/>
                <w:vertAlign w:val="baseline"/>
              </w:rPr>
            </w:pPr>
            <w:r>
              <w:rPr>
                <w:rFonts w:hint="eastAsia" w:ascii="仿宋" w:hAnsi="仿宋" w:eastAsia="仿宋"/>
                <w:bCs/>
                <w:sz w:val="21"/>
                <w:szCs w:val="21"/>
                <w:highlight w:val="none"/>
              </w:rPr>
              <w:t>检查低水位传感器有无垃圾、藻类或损坏，如有需要，用丝刷清洗传感器棒。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keepNext w:val="0"/>
              <w:keepLines w:val="0"/>
              <w:pageBreakBefore w:val="0"/>
              <w:kinsoku/>
              <w:wordWrap/>
              <w:overflowPunct/>
              <w:topLinePunct w:val="0"/>
              <w:bidi w:val="0"/>
              <w:spacing w:line="480" w:lineRule="exact"/>
              <w:jc w:val="center"/>
              <w:textAlignment w:val="auto"/>
              <w:rPr>
                <w:rFonts w:hint="eastAsia"/>
                <w:vertAlign w:val="baseline"/>
              </w:rPr>
            </w:pPr>
            <w:r>
              <w:rPr>
                <w:rFonts w:hint="eastAsia" w:ascii="仿宋" w:hAnsi="仿宋" w:eastAsia="仿宋"/>
                <w:bCs/>
                <w:sz w:val="21"/>
                <w:szCs w:val="21"/>
                <w:highlight w:val="none"/>
              </w:rPr>
              <w:t>4</w:t>
            </w:r>
          </w:p>
        </w:tc>
        <w:tc>
          <w:tcPr>
            <w:tcW w:w="1582" w:type="dxa"/>
            <w:vAlign w:val="center"/>
          </w:tcPr>
          <w:p>
            <w:pPr>
              <w:keepNext w:val="0"/>
              <w:keepLines w:val="0"/>
              <w:pageBreakBefore w:val="0"/>
              <w:kinsoku/>
              <w:wordWrap/>
              <w:overflowPunct/>
              <w:topLinePunct w:val="0"/>
              <w:bidi w:val="0"/>
              <w:spacing w:line="480" w:lineRule="exact"/>
              <w:jc w:val="center"/>
              <w:textAlignment w:val="auto"/>
              <w:rPr>
                <w:rFonts w:hint="eastAsia"/>
                <w:vertAlign w:val="baseline"/>
              </w:rPr>
            </w:pPr>
            <w:r>
              <w:rPr>
                <w:rFonts w:hint="eastAsia" w:ascii="仿宋" w:hAnsi="仿宋" w:eastAsia="仿宋"/>
                <w:bCs/>
                <w:sz w:val="21"/>
                <w:szCs w:val="21"/>
                <w:highlight w:val="none"/>
              </w:rPr>
              <w:t>水位控制器</w:t>
            </w:r>
          </w:p>
        </w:tc>
        <w:tc>
          <w:tcPr>
            <w:tcW w:w="7274" w:type="dxa"/>
            <w:vAlign w:val="top"/>
          </w:tcPr>
          <w:p>
            <w:pPr>
              <w:keepNext w:val="0"/>
              <w:keepLines w:val="0"/>
              <w:pageBreakBefore w:val="0"/>
              <w:kinsoku/>
              <w:wordWrap/>
              <w:overflowPunct/>
              <w:topLinePunct w:val="0"/>
              <w:bidi w:val="0"/>
              <w:spacing w:line="48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1、检查有无垃圾</w:t>
            </w:r>
          </w:p>
          <w:p>
            <w:pPr>
              <w:keepNext w:val="0"/>
              <w:keepLines w:val="0"/>
              <w:pageBreakBefore w:val="0"/>
              <w:kinsoku/>
              <w:wordWrap/>
              <w:overflowPunct/>
              <w:topLinePunct w:val="0"/>
              <w:bidi w:val="0"/>
              <w:spacing w:line="480" w:lineRule="exact"/>
              <w:jc w:val="left"/>
              <w:textAlignment w:val="auto"/>
              <w:rPr>
                <w:rFonts w:hint="eastAsia"/>
                <w:vertAlign w:val="baseline"/>
              </w:rPr>
            </w:pPr>
            <w:r>
              <w:rPr>
                <w:rFonts w:hint="eastAsia" w:ascii="仿宋" w:hAnsi="仿宋" w:eastAsia="仿宋"/>
                <w:bCs/>
                <w:sz w:val="21"/>
                <w:szCs w:val="21"/>
                <w:highlight w:val="none"/>
              </w:rPr>
              <w:t>2、检查有无裂痕或损坏的迹象，检查灌浆、密封。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keepNext w:val="0"/>
              <w:keepLines w:val="0"/>
              <w:pageBreakBefore w:val="0"/>
              <w:kinsoku/>
              <w:wordWrap/>
              <w:overflowPunct/>
              <w:topLinePunct w:val="0"/>
              <w:bidi w:val="0"/>
              <w:spacing w:line="480" w:lineRule="exact"/>
              <w:jc w:val="center"/>
              <w:textAlignment w:val="auto"/>
              <w:rPr>
                <w:rFonts w:hint="eastAsia"/>
                <w:vertAlign w:val="baseline"/>
              </w:rPr>
            </w:pPr>
            <w:r>
              <w:rPr>
                <w:rFonts w:hint="eastAsia" w:ascii="仿宋" w:hAnsi="仿宋" w:eastAsia="仿宋"/>
                <w:bCs/>
                <w:sz w:val="21"/>
                <w:szCs w:val="21"/>
                <w:highlight w:val="none"/>
              </w:rPr>
              <w:t>5</w:t>
            </w:r>
          </w:p>
        </w:tc>
        <w:tc>
          <w:tcPr>
            <w:tcW w:w="1582" w:type="dxa"/>
            <w:vAlign w:val="center"/>
          </w:tcPr>
          <w:p>
            <w:pPr>
              <w:keepNext w:val="0"/>
              <w:keepLines w:val="0"/>
              <w:pageBreakBefore w:val="0"/>
              <w:kinsoku/>
              <w:wordWrap/>
              <w:overflowPunct/>
              <w:topLinePunct w:val="0"/>
              <w:bidi w:val="0"/>
              <w:spacing w:line="480" w:lineRule="exact"/>
              <w:jc w:val="center"/>
              <w:textAlignment w:val="auto"/>
              <w:rPr>
                <w:rFonts w:hint="eastAsia"/>
                <w:vertAlign w:val="baseline"/>
              </w:rPr>
            </w:pPr>
            <w:r>
              <w:rPr>
                <w:rFonts w:hint="eastAsia" w:ascii="仿宋" w:hAnsi="仿宋" w:eastAsia="仿宋"/>
                <w:bCs/>
                <w:sz w:val="21"/>
                <w:szCs w:val="21"/>
                <w:highlight w:val="none"/>
              </w:rPr>
              <w:t>紫外线模块</w:t>
            </w:r>
          </w:p>
        </w:tc>
        <w:tc>
          <w:tcPr>
            <w:tcW w:w="7274" w:type="dxa"/>
            <w:vAlign w:val="top"/>
          </w:tcPr>
          <w:p>
            <w:pPr>
              <w:keepNext w:val="0"/>
              <w:keepLines w:val="0"/>
              <w:pageBreakBefore w:val="0"/>
              <w:kinsoku/>
              <w:wordWrap/>
              <w:overflowPunct/>
              <w:topLinePunct w:val="0"/>
              <w:bidi w:val="0"/>
              <w:spacing w:line="48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1、清洗模块中的垃圾、水草，低压冲洗；</w:t>
            </w:r>
          </w:p>
          <w:p>
            <w:pPr>
              <w:keepNext w:val="0"/>
              <w:keepLines w:val="0"/>
              <w:pageBreakBefore w:val="0"/>
              <w:kinsoku/>
              <w:wordWrap/>
              <w:overflowPunct/>
              <w:topLinePunct w:val="0"/>
              <w:bidi w:val="0"/>
              <w:spacing w:line="48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2、检查灯管套管有无结垢或结雾，确保清洗环中充满凝胶。确保套管螺母上紧防止水汽进入套管。</w:t>
            </w:r>
          </w:p>
          <w:p>
            <w:pPr>
              <w:keepNext w:val="0"/>
              <w:keepLines w:val="0"/>
              <w:pageBreakBefore w:val="0"/>
              <w:kinsoku/>
              <w:wordWrap/>
              <w:overflowPunct/>
              <w:topLinePunct w:val="0"/>
              <w:bidi w:val="0"/>
              <w:spacing w:line="48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3、结垢的石英套管需进行酸洗，结雾的套管必须进行清理或更换，确保每支套管穿透率达</w:t>
            </w:r>
            <w:r>
              <w:rPr>
                <w:rFonts w:hint="eastAsia" w:ascii="仿宋_GB2312" w:hAnsi="仿宋" w:eastAsia="仿宋_GB2312"/>
                <w:sz w:val="28"/>
                <w:szCs w:val="28"/>
                <w:highlight w:val="none"/>
              </w:rPr>
              <w:t>≥</w:t>
            </w:r>
            <w:r>
              <w:rPr>
                <w:rFonts w:hint="eastAsia" w:ascii="仿宋" w:hAnsi="仿宋" w:eastAsia="仿宋"/>
                <w:bCs/>
                <w:sz w:val="21"/>
                <w:szCs w:val="21"/>
                <w:highlight w:val="none"/>
              </w:rPr>
              <w:t>9</w:t>
            </w:r>
            <w:r>
              <w:rPr>
                <w:rFonts w:hint="eastAsia" w:ascii="仿宋" w:hAnsi="仿宋" w:eastAsia="仿宋"/>
                <w:bCs/>
                <w:sz w:val="21"/>
                <w:szCs w:val="21"/>
                <w:highlight w:val="none"/>
                <w:lang w:eastAsia="zh-CN"/>
              </w:rPr>
              <w:t>0</w:t>
            </w:r>
            <w:r>
              <w:rPr>
                <w:rFonts w:hint="eastAsia" w:ascii="仿宋" w:hAnsi="仿宋" w:eastAsia="仿宋"/>
                <w:bCs/>
                <w:sz w:val="21"/>
                <w:szCs w:val="21"/>
                <w:highlight w:val="none"/>
              </w:rPr>
              <w:t>%。</w:t>
            </w:r>
          </w:p>
          <w:p>
            <w:pPr>
              <w:keepNext w:val="0"/>
              <w:keepLines w:val="0"/>
              <w:pageBreakBefore w:val="0"/>
              <w:kinsoku/>
              <w:wordWrap/>
              <w:overflowPunct/>
              <w:topLinePunct w:val="0"/>
              <w:bidi w:val="0"/>
              <w:spacing w:line="48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4、检查模块支架垫圈箍是否破损，如有破损需进行更换。</w:t>
            </w:r>
          </w:p>
          <w:p>
            <w:pPr>
              <w:keepNext w:val="0"/>
              <w:keepLines w:val="0"/>
              <w:pageBreakBefore w:val="0"/>
              <w:kinsoku/>
              <w:wordWrap/>
              <w:overflowPunct/>
              <w:topLinePunct w:val="0"/>
              <w:bidi w:val="0"/>
              <w:spacing w:line="48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5、更换到达寿命终点的灯管和套管O型密封圈</w:t>
            </w:r>
            <w:r>
              <w:rPr>
                <w:rFonts w:hint="eastAsia" w:ascii="仿宋" w:hAnsi="仿宋" w:eastAsia="仿宋"/>
                <w:bCs/>
                <w:sz w:val="21"/>
                <w:szCs w:val="21"/>
                <w:highlight w:val="none"/>
                <w:lang w:val="en-US" w:eastAsia="zh-CN"/>
              </w:rPr>
              <w:t>以及刮擦器</w:t>
            </w:r>
            <w:r>
              <w:rPr>
                <w:rFonts w:hint="eastAsia" w:ascii="仿宋" w:hAnsi="仿宋" w:eastAsia="仿宋"/>
                <w:bCs/>
                <w:sz w:val="21"/>
                <w:szCs w:val="21"/>
                <w:highlight w:val="none"/>
              </w:rPr>
              <w:t>。</w:t>
            </w:r>
          </w:p>
          <w:p>
            <w:pPr>
              <w:keepNext w:val="0"/>
              <w:keepLines w:val="0"/>
              <w:pageBreakBefore w:val="0"/>
              <w:kinsoku/>
              <w:wordWrap/>
              <w:overflowPunct/>
              <w:topLinePunct w:val="0"/>
              <w:bidi w:val="0"/>
              <w:spacing w:line="48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6、检查每组模块擦拭情况，必须手动操作检查伸出、拉回，检查擦拭环的运行情况；检查每组模块的液压杆，对磁环脱扣的液压杆进行修复。</w:t>
            </w:r>
          </w:p>
          <w:p>
            <w:pPr>
              <w:keepNext w:val="0"/>
              <w:keepLines w:val="0"/>
              <w:pageBreakBefore w:val="0"/>
              <w:kinsoku/>
              <w:wordWrap/>
              <w:overflowPunct/>
              <w:topLinePunct w:val="0"/>
              <w:bidi w:val="0"/>
              <w:spacing w:line="48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7、更换所有已达到使用寿命的紫外灯管，及套管密封圈。</w:t>
            </w:r>
          </w:p>
          <w:p>
            <w:pPr>
              <w:keepNext w:val="0"/>
              <w:keepLines w:val="0"/>
              <w:pageBreakBefore w:val="0"/>
              <w:kinsoku/>
              <w:wordWrap/>
              <w:overflowPunct/>
              <w:topLinePunct w:val="0"/>
              <w:bidi w:val="0"/>
              <w:spacing w:line="480" w:lineRule="exact"/>
              <w:jc w:val="left"/>
              <w:textAlignment w:val="auto"/>
              <w:rPr>
                <w:rFonts w:ascii="仿宋" w:hAnsi="仿宋" w:eastAsia="仿宋"/>
                <w:bCs/>
                <w:sz w:val="21"/>
                <w:szCs w:val="21"/>
                <w:highlight w:val="none"/>
              </w:rPr>
            </w:pPr>
            <w:r>
              <w:rPr>
                <w:rFonts w:hint="eastAsia" w:ascii="仿宋" w:hAnsi="仿宋" w:eastAsia="仿宋"/>
                <w:bCs/>
                <w:sz w:val="21"/>
                <w:szCs w:val="21"/>
                <w:highlight w:val="none"/>
              </w:rPr>
              <w:t>8、清洗所有紫外灯套管外壁，确保紫外灯的穿透率达到原设计要求。</w:t>
            </w:r>
          </w:p>
          <w:p>
            <w:pPr>
              <w:keepNext w:val="0"/>
              <w:keepLines w:val="0"/>
              <w:pageBreakBefore w:val="0"/>
              <w:kinsoku/>
              <w:wordWrap/>
              <w:overflowPunct/>
              <w:topLinePunct w:val="0"/>
              <w:bidi w:val="0"/>
              <w:spacing w:line="480" w:lineRule="exact"/>
              <w:jc w:val="left"/>
              <w:textAlignment w:val="auto"/>
              <w:rPr>
                <w:rFonts w:hint="eastAsia"/>
                <w:vertAlign w:val="baseline"/>
              </w:rPr>
            </w:pPr>
            <w:r>
              <w:rPr>
                <w:rFonts w:hint="eastAsia" w:ascii="仿宋" w:hAnsi="仿宋" w:eastAsia="仿宋"/>
                <w:bCs/>
                <w:sz w:val="21"/>
                <w:szCs w:val="21"/>
                <w:highlight w:val="none"/>
              </w:rPr>
              <w:t>9、更换故障的镇流器。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keepNext w:val="0"/>
              <w:keepLines w:val="0"/>
              <w:pageBreakBefore w:val="0"/>
              <w:kinsoku/>
              <w:wordWrap/>
              <w:overflowPunct/>
              <w:topLinePunct w:val="0"/>
              <w:bidi w:val="0"/>
              <w:spacing w:line="480" w:lineRule="exact"/>
              <w:jc w:val="center"/>
              <w:textAlignment w:val="auto"/>
              <w:rPr>
                <w:rFonts w:hint="eastAsia"/>
                <w:vertAlign w:val="baseline"/>
              </w:rPr>
            </w:pPr>
            <w:r>
              <w:rPr>
                <w:rFonts w:hint="eastAsia" w:ascii="仿宋" w:hAnsi="仿宋" w:eastAsia="仿宋"/>
                <w:bCs/>
                <w:sz w:val="21"/>
                <w:szCs w:val="21"/>
                <w:highlight w:val="none"/>
              </w:rPr>
              <w:t>6</w:t>
            </w:r>
          </w:p>
        </w:tc>
        <w:tc>
          <w:tcPr>
            <w:tcW w:w="1582" w:type="dxa"/>
            <w:vAlign w:val="center"/>
          </w:tcPr>
          <w:p>
            <w:pPr>
              <w:keepNext w:val="0"/>
              <w:keepLines w:val="0"/>
              <w:pageBreakBefore w:val="0"/>
              <w:kinsoku/>
              <w:wordWrap/>
              <w:overflowPunct/>
              <w:topLinePunct w:val="0"/>
              <w:bidi w:val="0"/>
              <w:spacing w:line="480" w:lineRule="exact"/>
              <w:jc w:val="center"/>
              <w:textAlignment w:val="auto"/>
              <w:rPr>
                <w:rFonts w:hint="eastAsia"/>
                <w:vertAlign w:val="baseline"/>
              </w:rPr>
            </w:pPr>
            <w:r>
              <w:rPr>
                <w:rFonts w:hint="eastAsia" w:ascii="仿宋" w:hAnsi="仿宋" w:eastAsia="仿宋"/>
                <w:bCs/>
                <w:sz w:val="21"/>
                <w:szCs w:val="21"/>
                <w:highlight w:val="none"/>
              </w:rPr>
              <w:t>系统调试</w:t>
            </w:r>
          </w:p>
        </w:tc>
        <w:tc>
          <w:tcPr>
            <w:tcW w:w="7274" w:type="dxa"/>
            <w:vAlign w:val="top"/>
          </w:tcPr>
          <w:p>
            <w:pPr>
              <w:keepNext w:val="0"/>
              <w:keepLines w:val="0"/>
              <w:pageBreakBefore w:val="0"/>
              <w:kinsoku/>
              <w:wordWrap/>
              <w:overflowPunct/>
              <w:topLinePunct w:val="0"/>
              <w:bidi w:val="0"/>
              <w:spacing w:line="480" w:lineRule="exact"/>
              <w:jc w:val="left"/>
              <w:textAlignment w:val="auto"/>
              <w:rPr>
                <w:rFonts w:hint="eastAsia"/>
                <w:vertAlign w:val="baseline"/>
              </w:rPr>
            </w:pPr>
            <w:r>
              <w:rPr>
                <w:rFonts w:hint="eastAsia" w:ascii="仿宋" w:hAnsi="仿宋" w:eastAsia="仿宋"/>
                <w:bCs/>
                <w:sz w:val="21"/>
                <w:szCs w:val="21"/>
                <w:highlight w:val="none"/>
              </w:rPr>
              <w:t>对整套紫外线消毒系统进行全面的调试，要求达到正常运行标准。</w:t>
            </w:r>
          </w:p>
        </w:tc>
      </w:tr>
    </w:tbl>
    <w:p>
      <w:pPr>
        <w:keepNext w:val="0"/>
        <w:keepLines w:val="0"/>
        <w:pageBreakBefore w:val="0"/>
        <w:widowControl/>
        <w:kinsoku/>
        <w:wordWrap/>
        <w:overflowPunct/>
        <w:topLinePunct w:val="0"/>
        <w:bidi w:val="0"/>
        <w:snapToGrid w:val="0"/>
        <w:spacing w:line="520" w:lineRule="exact"/>
        <w:jc w:val="left"/>
        <w:textAlignment w:val="auto"/>
        <w:rPr>
          <w:rFonts w:ascii="仿宋" w:hAnsi="仿宋" w:eastAsia="仿宋"/>
          <w:sz w:val="28"/>
          <w:szCs w:val="28"/>
          <w:highlight w:val="none"/>
        </w:rPr>
      </w:pPr>
    </w:p>
    <w:p>
      <w:pPr>
        <w:keepNext w:val="0"/>
        <w:keepLines w:val="0"/>
        <w:pageBreakBefore w:val="0"/>
        <w:numPr>
          <w:ilvl w:val="0"/>
          <w:numId w:val="0"/>
        </w:numPr>
        <w:kinsoku/>
        <w:wordWrap/>
        <w:overflowPunct/>
        <w:topLinePunct w:val="0"/>
        <w:bidi w:val="0"/>
        <w:spacing w:line="480" w:lineRule="exact"/>
        <w:textAlignment w:val="auto"/>
        <w:rPr>
          <w:rFonts w:hint="eastAsia" w:ascii="仿宋" w:hAnsi="仿宋" w:eastAsia="仿宋"/>
          <w:b/>
          <w:sz w:val="28"/>
          <w:szCs w:val="28"/>
          <w:highlight w:val="none"/>
        </w:rPr>
      </w:pPr>
      <w:r>
        <w:rPr>
          <w:rFonts w:hint="eastAsia" w:ascii="仿宋" w:hAnsi="仿宋" w:eastAsia="仿宋"/>
          <w:b/>
          <w:sz w:val="28"/>
          <w:szCs w:val="28"/>
          <w:highlight w:val="none"/>
        </w:rPr>
        <w:t>四、</w:t>
      </w:r>
      <w:r>
        <w:rPr>
          <w:rFonts w:hint="eastAsia" w:ascii="仿宋" w:hAnsi="仿宋" w:eastAsia="仿宋" w:cs="Times New Roman"/>
          <w:b/>
          <w:bCs w:val="0"/>
          <w:color w:val="auto"/>
          <w:sz w:val="28"/>
          <w:szCs w:val="28"/>
          <w:highlight w:val="none"/>
        </w:rPr>
        <w:t>紫外线消毒系统检查维修后必须满足的技术参数</w:t>
      </w:r>
    </w:p>
    <w:p>
      <w:pPr>
        <w:keepNext w:val="0"/>
        <w:keepLines w:val="0"/>
        <w:pageBreakBefore w:val="0"/>
        <w:kinsoku/>
        <w:wordWrap/>
        <w:overflowPunct/>
        <w:topLinePunct w:val="0"/>
        <w:bidi w:val="0"/>
        <w:spacing w:line="520" w:lineRule="exact"/>
        <w:textAlignment w:val="auto"/>
        <w:rPr>
          <w:rFonts w:ascii="仿宋" w:hAnsi="仿宋" w:eastAsia="仿宋"/>
          <w:b/>
          <w:sz w:val="28"/>
          <w:szCs w:val="28"/>
          <w:highlight w:val="none"/>
        </w:rPr>
      </w:pPr>
      <w:r>
        <w:rPr>
          <w:rFonts w:hint="eastAsia" w:ascii="仿宋" w:hAnsi="仿宋" w:eastAsia="仿宋"/>
          <w:b w:val="0"/>
          <w:bCs/>
          <w:color w:val="auto"/>
          <w:sz w:val="28"/>
          <w:szCs w:val="28"/>
          <w:highlight w:val="none"/>
          <w:lang w:eastAsia="zh-CN"/>
        </w:rPr>
        <w:t>（</w:t>
      </w:r>
      <w:r>
        <w:rPr>
          <w:rFonts w:hint="eastAsia" w:ascii="仿宋" w:hAnsi="仿宋" w:eastAsia="仿宋"/>
          <w:b w:val="0"/>
          <w:bCs/>
          <w:color w:val="auto"/>
          <w:sz w:val="28"/>
          <w:szCs w:val="28"/>
          <w:highlight w:val="none"/>
          <w:lang w:val="en-US" w:eastAsia="zh-CN"/>
        </w:rPr>
        <w:t>一</w:t>
      </w:r>
      <w:r>
        <w:rPr>
          <w:rFonts w:hint="eastAsia" w:ascii="仿宋" w:hAnsi="仿宋" w:eastAsia="仿宋"/>
          <w:b w:val="0"/>
          <w:bCs/>
          <w:color w:val="auto"/>
          <w:sz w:val="28"/>
          <w:szCs w:val="28"/>
          <w:highlight w:val="none"/>
          <w:lang w:eastAsia="zh-CN"/>
        </w:rPr>
        <w:t>）</w:t>
      </w:r>
      <w:r>
        <w:rPr>
          <w:rFonts w:hint="eastAsia" w:ascii="仿宋" w:hAnsi="仿宋" w:eastAsia="仿宋"/>
          <w:b/>
          <w:sz w:val="28"/>
          <w:szCs w:val="28"/>
          <w:highlight w:val="none"/>
        </w:rPr>
        <w:t>紫外灯管:</w:t>
      </w:r>
    </w:p>
    <w:p>
      <w:pPr>
        <w:keepNext w:val="0"/>
        <w:keepLines w:val="0"/>
        <w:pageBreakBefore w:val="0"/>
        <w:kinsoku/>
        <w:wordWrap/>
        <w:overflowPunct/>
        <w:topLinePunct w:val="0"/>
        <w:bidi w:val="0"/>
        <w:spacing w:line="52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（1）紫外灯管质保寿命为≥12000小时，低压高强灯管在新灯管运行100小时磨合期后254nm紫外能量输出功率不得低于110W，在254nm波长处的综合电光转化效率（包括镇流器及其他附属电器设备耗电）不小于38%。</w:t>
      </w:r>
    </w:p>
    <w:p>
      <w:pPr>
        <w:keepNext w:val="0"/>
        <w:keepLines w:val="0"/>
        <w:pageBreakBefore w:val="0"/>
        <w:kinsoku/>
        <w:wordWrap/>
        <w:overflowPunct/>
        <w:topLinePunct w:val="0"/>
        <w:bidi w:val="0"/>
        <w:spacing w:line="52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（2）紫外灯管内的汞合金为固态，灯管为产生零臭氧类灯管。</w:t>
      </w:r>
    </w:p>
    <w:p>
      <w:pPr>
        <w:pStyle w:val="12"/>
        <w:keepNext w:val="0"/>
        <w:keepLines w:val="0"/>
        <w:pageBreakBefore w:val="0"/>
        <w:tabs>
          <w:tab w:val="left" w:pos="720"/>
        </w:tabs>
        <w:kinsoku/>
        <w:wordWrap/>
        <w:overflowPunct/>
        <w:topLinePunct w:val="0"/>
        <w:bidi w:val="0"/>
        <w:adjustRightInd w:val="0"/>
        <w:snapToGrid w:val="0"/>
        <w:spacing w:after="0" w:line="52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（3）灯管灯丝采用防震设计。</w:t>
      </w:r>
    </w:p>
    <w:p>
      <w:pPr>
        <w:pStyle w:val="12"/>
        <w:keepNext w:val="0"/>
        <w:keepLines w:val="0"/>
        <w:pageBreakBefore w:val="0"/>
        <w:tabs>
          <w:tab w:val="left" w:pos="720"/>
        </w:tabs>
        <w:kinsoku/>
        <w:wordWrap/>
        <w:overflowPunct/>
        <w:topLinePunct w:val="0"/>
        <w:bidi w:val="0"/>
        <w:adjustRightInd w:val="0"/>
        <w:snapToGrid w:val="0"/>
        <w:spacing w:after="0" w:line="52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（4）灯管必须由可变功输出电子镇流器操作控制，灯管紫外能输出应在50-100%间可调。</w:t>
      </w:r>
    </w:p>
    <w:p>
      <w:pPr>
        <w:pStyle w:val="12"/>
        <w:keepNext w:val="0"/>
        <w:keepLines w:val="0"/>
        <w:pageBreakBefore w:val="0"/>
        <w:tabs>
          <w:tab w:val="left" w:pos="720"/>
        </w:tabs>
        <w:kinsoku/>
        <w:wordWrap/>
        <w:overflowPunct/>
        <w:topLinePunct w:val="0"/>
        <w:bidi w:val="0"/>
        <w:adjustRightInd w:val="0"/>
        <w:snapToGrid w:val="0"/>
        <w:spacing w:after="0" w:line="52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（5）灯管布置要求灯管排列方向与水流方向一致呈水平排列，且保证所有灯管互相平行和间距一致，灯管轴向与水流方向垂直的布局不予采用。</w:t>
      </w:r>
    </w:p>
    <w:p>
      <w:pPr>
        <w:pStyle w:val="12"/>
        <w:keepNext w:val="0"/>
        <w:keepLines w:val="0"/>
        <w:pageBreakBefore w:val="0"/>
        <w:tabs>
          <w:tab w:val="left" w:pos="720"/>
        </w:tabs>
        <w:kinsoku/>
        <w:wordWrap/>
        <w:overflowPunct/>
        <w:topLinePunct w:val="0"/>
        <w:bidi w:val="0"/>
        <w:adjustRightInd w:val="0"/>
        <w:snapToGrid w:val="0"/>
        <w:spacing w:after="0" w:line="52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（6）提供完整售后服务方案并承诺在灯管安装运行前12000小时内灯管故障免费提供上门更换。</w:t>
      </w:r>
    </w:p>
    <w:p>
      <w:pPr>
        <w:numPr>
          <w:ilvl w:val="-1"/>
          <w:numId w:val="0"/>
        </w:numPr>
        <w:spacing w:line="480" w:lineRule="exact"/>
        <w:ind w:firstLine="562" w:firstLineChars="200"/>
        <w:rPr>
          <w:rFonts w:hint="default" w:ascii="宋体" w:hAnsi="Calibri" w:eastAsia="仿宋_GB2312"/>
          <w:b w:val="0"/>
          <w:bCs w:val="0"/>
          <w:color w:val="auto"/>
          <w:sz w:val="24"/>
          <w:szCs w:val="24"/>
          <w:lang w:eastAsia="zh-CN"/>
        </w:rPr>
      </w:pPr>
      <w:r>
        <w:rPr>
          <w:rFonts w:hint="eastAsia" w:ascii="仿宋" w:hAnsi="仿宋" w:eastAsia="仿宋" w:cs="Times New Roman"/>
          <w:b/>
          <w:color w:val="auto"/>
          <w:sz w:val="28"/>
          <w:szCs w:val="28"/>
          <w:highlight w:val="none"/>
          <w:lang w:eastAsia="zh-CN"/>
        </w:rPr>
        <w:t>（</w:t>
      </w:r>
      <w:r>
        <w:rPr>
          <w:rFonts w:hint="eastAsia" w:ascii="仿宋" w:hAnsi="仿宋" w:eastAsia="仿宋" w:cs="Times New Roman"/>
          <w:b/>
          <w:color w:val="auto"/>
          <w:sz w:val="28"/>
          <w:szCs w:val="28"/>
          <w:highlight w:val="none"/>
          <w:lang w:val="en-US" w:eastAsia="zh-CN"/>
        </w:rPr>
        <w:t>二</w:t>
      </w:r>
      <w:r>
        <w:rPr>
          <w:rFonts w:hint="eastAsia" w:ascii="仿宋" w:hAnsi="仿宋" w:eastAsia="仿宋" w:cs="Times New Roman"/>
          <w:b/>
          <w:color w:val="auto"/>
          <w:sz w:val="28"/>
          <w:szCs w:val="28"/>
          <w:highlight w:val="none"/>
          <w:lang w:eastAsia="zh-CN"/>
        </w:rPr>
        <w:t>）</w:t>
      </w:r>
      <w:r>
        <w:rPr>
          <w:rFonts w:hint="eastAsia" w:ascii="仿宋" w:hAnsi="仿宋" w:eastAsia="仿宋" w:cs="Times New Roman"/>
          <w:b/>
          <w:color w:val="auto"/>
          <w:sz w:val="28"/>
          <w:szCs w:val="28"/>
          <w:highlight w:val="none"/>
        </w:rPr>
        <w:t>镇流器</w:t>
      </w:r>
    </w:p>
    <w:p>
      <w:pPr>
        <w:pStyle w:val="57"/>
        <w:keepNext w:val="0"/>
        <w:keepLines w:val="0"/>
        <w:pageBreakBefore w:val="0"/>
        <w:kinsoku/>
        <w:wordWrap/>
        <w:overflowPunct/>
        <w:topLinePunct w:val="0"/>
        <w:bidi w:val="0"/>
        <w:spacing w:line="480" w:lineRule="exact"/>
        <w:ind w:firstLine="480"/>
        <w:rPr>
          <w:rFonts w:hint="eastAsia" w:ascii="仿宋" w:hAnsi="仿宋" w:eastAsia="仿宋" w:cs="Times New Roman"/>
          <w:color w:val="auto"/>
          <w:kern w:val="2"/>
          <w:sz w:val="28"/>
          <w:szCs w:val="28"/>
          <w:highlight w:val="none"/>
        </w:rPr>
      </w:pPr>
      <w:r>
        <w:rPr>
          <w:rFonts w:hint="eastAsia" w:ascii="仿宋" w:hAnsi="仿宋" w:eastAsia="仿宋" w:cs="Times New Roman"/>
          <w:color w:val="auto"/>
          <w:kern w:val="2"/>
          <w:sz w:val="28"/>
          <w:szCs w:val="28"/>
          <w:highlight w:val="none"/>
        </w:rPr>
        <w:t>（1）电子镇流器由紫外线设备系统控制中心PLC控制，输出范围60－100％，同时将提供每支紫外线灯的工作状况并把信号输送到控制中心，密封等级为IP65。</w:t>
      </w:r>
    </w:p>
    <w:p>
      <w:pPr>
        <w:pStyle w:val="57"/>
        <w:keepNext w:val="0"/>
        <w:keepLines w:val="0"/>
        <w:pageBreakBefore w:val="0"/>
        <w:kinsoku/>
        <w:wordWrap/>
        <w:overflowPunct/>
        <w:topLinePunct w:val="0"/>
        <w:bidi w:val="0"/>
        <w:spacing w:line="480" w:lineRule="exact"/>
        <w:ind w:firstLine="480"/>
        <w:rPr>
          <w:rFonts w:hint="eastAsia" w:ascii="仿宋" w:hAnsi="仿宋" w:eastAsia="仿宋" w:cs="Times New Roman"/>
          <w:color w:val="auto"/>
          <w:kern w:val="2"/>
          <w:sz w:val="28"/>
          <w:szCs w:val="28"/>
          <w:highlight w:val="none"/>
        </w:rPr>
      </w:pPr>
      <w:r>
        <w:rPr>
          <w:rFonts w:hint="eastAsia" w:ascii="仿宋" w:hAnsi="仿宋" w:eastAsia="仿宋" w:cs="Times New Roman"/>
          <w:color w:val="auto"/>
          <w:kern w:val="2"/>
          <w:sz w:val="28"/>
          <w:szCs w:val="28"/>
          <w:highlight w:val="none"/>
        </w:rPr>
        <w:t>（2）一个镇流器驱动</w:t>
      </w:r>
      <w:r>
        <w:rPr>
          <w:rFonts w:hint="eastAsia" w:ascii="仿宋" w:hAnsi="仿宋" w:eastAsia="仿宋" w:cs="Times New Roman"/>
          <w:color w:val="auto"/>
          <w:kern w:val="2"/>
          <w:sz w:val="28"/>
          <w:szCs w:val="28"/>
          <w:highlight w:val="none"/>
          <w:lang w:val="en-US" w:eastAsia="zh-CN"/>
        </w:rPr>
        <w:t>一</w:t>
      </w:r>
      <w:r>
        <w:rPr>
          <w:rFonts w:hint="eastAsia" w:ascii="仿宋" w:hAnsi="仿宋" w:eastAsia="仿宋" w:cs="Times New Roman"/>
          <w:color w:val="auto"/>
          <w:kern w:val="2"/>
          <w:sz w:val="28"/>
          <w:szCs w:val="28"/>
          <w:highlight w:val="none"/>
        </w:rPr>
        <w:t>根灯管，结构和连接方式及电气参数必须要与原系统匹配。</w:t>
      </w:r>
    </w:p>
    <w:p>
      <w:pPr>
        <w:pStyle w:val="57"/>
        <w:keepNext w:val="0"/>
        <w:keepLines w:val="0"/>
        <w:pageBreakBefore w:val="0"/>
        <w:kinsoku/>
        <w:wordWrap/>
        <w:overflowPunct/>
        <w:topLinePunct w:val="0"/>
        <w:bidi w:val="0"/>
        <w:spacing w:line="480" w:lineRule="exact"/>
        <w:ind w:firstLine="480"/>
        <w:rPr>
          <w:rFonts w:hint="eastAsia" w:ascii="仿宋" w:hAnsi="仿宋" w:eastAsia="仿宋" w:cs="Times New Roman"/>
          <w:color w:val="auto"/>
          <w:kern w:val="2"/>
          <w:sz w:val="28"/>
          <w:szCs w:val="28"/>
          <w:highlight w:val="none"/>
        </w:rPr>
      </w:pPr>
      <w:r>
        <w:rPr>
          <w:rFonts w:hint="eastAsia" w:ascii="仿宋" w:hAnsi="仿宋" w:eastAsia="仿宋" w:cs="Times New Roman"/>
          <w:color w:val="auto"/>
          <w:kern w:val="2"/>
          <w:sz w:val="28"/>
          <w:szCs w:val="28"/>
          <w:highlight w:val="none"/>
        </w:rPr>
        <w:t>（3）镇流器置于模块上部，镇流器的使用寿命和工作环境的清洁性，镇流器密封箱的密封等级达到IP67。</w:t>
      </w:r>
    </w:p>
    <w:p>
      <w:pPr>
        <w:pStyle w:val="57"/>
        <w:keepNext w:val="0"/>
        <w:keepLines w:val="0"/>
        <w:pageBreakBefore w:val="0"/>
        <w:kinsoku/>
        <w:wordWrap/>
        <w:overflowPunct/>
        <w:topLinePunct w:val="0"/>
        <w:bidi w:val="0"/>
        <w:spacing w:line="480" w:lineRule="exact"/>
        <w:ind w:firstLine="480"/>
        <w:rPr>
          <w:rFonts w:hint="eastAsia" w:ascii="仿宋" w:hAnsi="仿宋" w:eastAsia="仿宋" w:cs="Times New Roman"/>
          <w:color w:val="auto"/>
          <w:kern w:val="2"/>
          <w:sz w:val="28"/>
          <w:szCs w:val="28"/>
          <w:highlight w:val="none"/>
        </w:rPr>
      </w:pPr>
      <w:r>
        <w:rPr>
          <w:rFonts w:hint="eastAsia" w:ascii="仿宋" w:hAnsi="仿宋" w:eastAsia="仿宋" w:cs="Times New Roman"/>
          <w:color w:val="auto"/>
          <w:kern w:val="2"/>
          <w:sz w:val="28"/>
          <w:szCs w:val="28"/>
          <w:highlight w:val="none"/>
        </w:rPr>
        <w:t>（4）镇流器功率因数98%以上。</w:t>
      </w:r>
    </w:p>
    <w:p>
      <w:pPr>
        <w:spacing w:line="480" w:lineRule="exact"/>
        <w:ind w:firstLine="560" w:firstLineChars="200"/>
        <w:rPr>
          <w:rFonts w:hint="eastAsia" w:ascii="仿宋" w:hAnsi="仿宋" w:eastAsia="仿宋" w:cs="Times New Roman"/>
          <w:color w:val="auto"/>
          <w:kern w:val="2"/>
          <w:sz w:val="28"/>
          <w:szCs w:val="28"/>
          <w:highlight w:val="none"/>
        </w:rPr>
      </w:pPr>
      <w:r>
        <w:rPr>
          <w:rFonts w:hint="eastAsia" w:ascii="仿宋" w:hAnsi="仿宋" w:eastAsia="仿宋" w:cs="Times New Roman"/>
          <w:color w:val="auto"/>
          <w:kern w:val="2"/>
          <w:sz w:val="28"/>
          <w:szCs w:val="28"/>
          <w:highlight w:val="none"/>
        </w:rPr>
        <w:t>（5)每个系统控制中心供电参数为220V、1相2线+地线，1200VA。</w:t>
      </w:r>
    </w:p>
    <w:p>
      <w:pPr>
        <w:keepNext w:val="0"/>
        <w:keepLines w:val="0"/>
        <w:pageBreakBefore w:val="0"/>
        <w:numPr>
          <w:ilvl w:val="0"/>
          <w:numId w:val="0"/>
        </w:numPr>
        <w:tabs>
          <w:tab w:val="left" w:pos="0"/>
          <w:tab w:val="left" w:pos="900"/>
          <w:tab w:val="left" w:pos="1134"/>
        </w:tabs>
        <w:kinsoku/>
        <w:wordWrap/>
        <w:overflowPunct/>
        <w:topLinePunct w:val="0"/>
        <w:bidi w:val="0"/>
        <w:spacing w:beforeLines="0" w:afterLines="0" w:line="480" w:lineRule="exact"/>
        <w:ind w:left="0" w:leftChars="0" w:right="0" w:rightChars="0" w:firstLine="562" w:firstLineChars="200"/>
        <w:rPr>
          <w:rFonts w:hint="eastAsia" w:ascii="仿宋" w:hAnsi="仿宋" w:eastAsia="仿宋" w:cs="Times New Roman"/>
          <w:b/>
          <w:color w:val="auto"/>
          <w:sz w:val="28"/>
          <w:szCs w:val="28"/>
          <w:highlight w:val="none"/>
          <w:lang w:eastAsia="zh-CN"/>
        </w:rPr>
      </w:pPr>
      <w:r>
        <w:rPr>
          <w:rFonts w:hint="eastAsia" w:ascii="仿宋" w:hAnsi="仿宋" w:eastAsia="仿宋" w:cs="Times New Roman"/>
          <w:b/>
          <w:color w:val="auto"/>
          <w:sz w:val="28"/>
          <w:szCs w:val="28"/>
          <w:highlight w:val="none"/>
          <w:lang w:eastAsia="zh-CN"/>
        </w:rPr>
        <w:t>（</w:t>
      </w:r>
      <w:r>
        <w:rPr>
          <w:rFonts w:hint="eastAsia" w:ascii="仿宋" w:hAnsi="仿宋" w:eastAsia="仿宋" w:cs="Times New Roman"/>
          <w:b/>
          <w:color w:val="auto"/>
          <w:sz w:val="28"/>
          <w:szCs w:val="28"/>
          <w:highlight w:val="none"/>
          <w:lang w:val="en-US" w:eastAsia="zh-CN"/>
        </w:rPr>
        <w:t>三</w:t>
      </w:r>
      <w:r>
        <w:rPr>
          <w:rFonts w:hint="eastAsia" w:ascii="仿宋" w:hAnsi="仿宋" w:eastAsia="仿宋" w:cs="Times New Roman"/>
          <w:b/>
          <w:color w:val="auto"/>
          <w:sz w:val="28"/>
          <w:szCs w:val="28"/>
          <w:highlight w:val="none"/>
          <w:lang w:eastAsia="zh-CN"/>
        </w:rPr>
        <w:t>）</w:t>
      </w:r>
      <w:r>
        <w:rPr>
          <w:rFonts w:hint="eastAsia" w:ascii="仿宋" w:hAnsi="仿宋" w:eastAsia="仿宋" w:cs="Times New Roman"/>
          <w:b/>
          <w:color w:val="auto"/>
          <w:sz w:val="28"/>
          <w:szCs w:val="28"/>
          <w:highlight w:val="none"/>
        </w:rPr>
        <w:t>石英套管</w:t>
      </w:r>
    </w:p>
    <w:p>
      <w:pPr>
        <w:pStyle w:val="57"/>
        <w:keepNext w:val="0"/>
        <w:keepLines w:val="0"/>
        <w:pageBreakBefore w:val="0"/>
        <w:kinsoku/>
        <w:wordWrap/>
        <w:overflowPunct/>
        <w:topLinePunct w:val="0"/>
        <w:bidi w:val="0"/>
        <w:spacing w:line="480" w:lineRule="exact"/>
        <w:ind w:firstLine="480"/>
        <w:rPr>
          <w:rFonts w:hint="eastAsia" w:ascii="仿宋" w:hAnsi="仿宋" w:eastAsia="仿宋" w:cs="Times New Roman"/>
          <w:color w:val="auto"/>
          <w:kern w:val="2"/>
          <w:sz w:val="28"/>
          <w:szCs w:val="28"/>
          <w:highlight w:val="none"/>
        </w:rPr>
      </w:pPr>
      <w:r>
        <w:rPr>
          <w:rFonts w:hint="eastAsia" w:ascii="仿宋" w:hAnsi="仿宋" w:eastAsia="仿宋" w:cs="Times New Roman"/>
          <w:color w:val="auto"/>
          <w:kern w:val="2"/>
          <w:sz w:val="28"/>
          <w:szCs w:val="28"/>
          <w:highlight w:val="none"/>
        </w:rPr>
        <w:t>（1）石英套管开口端由SS304不锈钢套管螺帽、钢套和紧压式O型圈组成密封，防护等级IP68。</w:t>
      </w:r>
    </w:p>
    <w:p>
      <w:pPr>
        <w:pStyle w:val="57"/>
        <w:keepNext w:val="0"/>
        <w:keepLines w:val="0"/>
        <w:pageBreakBefore w:val="0"/>
        <w:kinsoku/>
        <w:wordWrap/>
        <w:overflowPunct/>
        <w:topLinePunct w:val="0"/>
        <w:bidi w:val="0"/>
        <w:spacing w:line="480" w:lineRule="exact"/>
        <w:ind w:firstLine="480"/>
        <w:rPr>
          <w:rFonts w:hint="eastAsia" w:ascii="仿宋" w:hAnsi="仿宋" w:eastAsia="仿宋" w:cs="Times New Roman"/>
          <w:color w:val="auto"/>
          <w:sz w:val="28"/>
          <w:szCs w:val="28"/>
          <w:highlight w:val="none"/>
        </w:rPr>
      </w:pPr>
      <w:r>
        <w:rPr>
          <w:rFonts w:hint="eastAsia" w:ascii="仿宋" w:hAnsi="仿宋" w:eastAsia="仿宋" w:cs="Times New Roman"/>
          <w:color w:val="auto"/>
          <w:kern w:val="2"/>
          <w:sz w:val="28"/>
          <w:szCs w:val="28"/>
          <w:highlight w:val="none"/>
        </w:rPr>
        <w:t>（2）石英套管螺帽具有滚花面以供紧固时手握，拆卸灯管及套管时不需辅助工具。</w:t>
      </w:r>
    </w:p>
    <w:p>
      <w:pPr>
        <w:pStyle w:val="57"/>
        <w:keepNext w:val="0"/>
        <w:keepLines w:val="0"/>
        <w:pageBreakBefore w:val="0"/>
        <w:kinsoku/>
        <w:wordWrap/>
        <w:overflowPunct/>
        <w:topLinePunct w:val="0"/>
        <w:bidi w:val="0"/>
        <w:spacing w:line="480" w:lineRule="exact"/>
        <w:ind w:firstLine="48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（3）类型：一端开口，一端封闭</w:t>
      </w:r>
    </w:p>
    <w:p>
      <w:pPr>
        <w:pStyle w:val="57"/>
        <w:keepNext w:val="0"/>
        <w:keepLines w:val="0"/>
        <w:pageBreakBefore w:val="0"/>
        <w:kinsoku/>
        <w:wordWrap/>
        <w:overflowPunct/>
        <w:topLinePunct w:val="0"/>
        <w:bidi w:val="0"/>
        <w:spacing w:line="480" w:lineRule="exact"/>
        <w:ind w:firstLine="480"/>
        <w:rPr>
          <w:rFonts w:hint="eastAsia" w:ascii="仿宋" w:hAnsi="仿宋" w:eastAsia="仿宋" w:cs="Times New Roman"/>
          <w:color w:val="auto"/>
          <w:kern w:val="2"/>
          <w:sz w:val="28"/>
          <w:szCs w:val="28"/>
          <w:highlight w:val="none"/>
          <w:u w:val="none"/>
        </w:rPr>
      </w:pPr>
      <w:r>
        <w:rPr>
          <w:rFonts w:hint="eastAsia" w:ascii="仿宋" w:hAnsi="仿宋" w:eastAsia="仿宋" w:cs="Times New Roman"/>
          <w:color w:val="auto"/>
          <w:sz w:val="28"/>
          <w:szCs w:val="28"/>
          <w:highlight w:val="none"/>
        </w:rPr>
        <w:t>（4）壁厚：≥1.5mm</w:t>
      </w:r>
      <w:bookmarkStart w:id="0" w:name="_Hlk33621256"/>
    </w:p>
    <w:bookmarkEnd w:id="0"/>
    <w:p>
      <w:pPr>
        <w:keepNext w:val="0"/>
        <w:keepLines w:val="0"/>
        <w:pageBreakBefore w:val="0"/>
        <w:widowControl/>
        <w:shd w:val="clear" w:color="auto" w:fill="FFFFFF"/>
        <w:kinsoku/>
        <w:wordWrap/>
        <w:overflowPunct/>
        <w:topLinePunct w:val="0"/>
        <w:bidi w:val="0"/>
        <w:spacing w:line="480" w:lineRule="exact"/>
        <w:ind w:firstLine="562" w:firstLineChars="200"/>
        <w:rPr>
          <w:rFonts w:hint="eastAsia" w:ascii="仿宋" w:hAnsi="仿宋" w:eastAsia="仿宋" w:cs="Times New Roman"/>
          <w:b/>
          <w:color w:val="auto"/>
          <w:sz w:val="28"/>
          <w:szCs w:val="28"/>
          <w:highlight w:val="none"/>
        </w:rPr>
      </w:pPr>
      <w:r>
        <w:rPr>
          <w:rFonts w:hint="eastAsia" w:ascii="仿宋" w:hAnsi="仿宋" w:eastAsia="仿宋" w:cs="Times New Roman"/>
          <w:b/>
          <w:color w:val="auto"/>
          <w:sz w:val="28"/>
          <w:szCs w:val="28"/>
          <w:highlight w:val="none"/>
          <w:lang w:eastAsia="zh-CN"/>
        </w:rPr>
        <w:t>（</w:t>
      </w:r>
      <w:r>
        <w:rPr>
          <w:rFonts w:hint="eastAsia" w:ascii="仿宋" w:hAnsi="仿宋" w:eastAsia="仿宋" w:cs="Times New Roman"/>
          <w:b/>
          <w:color w:val="auto"/>
          <w:sz w:val="28"/>
          <w:szCs w:val="28"/>
          <w:highlight w:val="none"/>
          <w:lang w:val="en-US" w:eastAsia="zh-CN"/>
        </w:rPr>
        <w:t>四</w:t>
      </w:r>
      <w:r>
        <w:rPr>
          <w:rFonts w:hint="eastAsia" w:ascii="仿宋" w:hAnsi="仿宋" w:eastAsia="仿宋" w:cs="Times New Roman"/>
          <w:b/>
          <w:color w:val="auto"/>
          <w:sz w:val="28"/>
          <w:szCs w:val="28"/>
          <w:highlight w:val="none"/>
          <w:lang w:eastAsia="zh-CN"/>
        </w:rPr>
        <w:t>）</w:t>
      </w:r>
      <w:r>
        <w:rPr>
          <w:rFonts w:hint="eastAsia" w:ascii="仿宋" w:hAnsi="仿宋" w:eastAsia="仿宋" w:cs="Times New Roman"/>
          <w:b/>
          <w:color w:val="auto"/>
          <w:sz w:val="28"/>
          <w:szCs w:val="28"/>
          <w:highlight w:val="none"/>
        </w:rPr>
        <w:t>○型密封圈</w:t>
      </w:r>
    </w:p>
    <w:p>
      <w:pPr>
        <w:pStyle w:val="57"/>
        <w:keepNext w:val="0"/>
        <w:keepLines w:val="0"/>
        <w:pageBreakBefore w:val="0"/>
        <w:widowControl/>
        <w:numPr>
          <w:ilvl w:val="0"/>
          <w:numId w:val="0"/>
        </w:numPr>
        <w:shd w:val="clear" w:color="auto" w:fill="FFFFFF"/>
        <w:kinsoku/>
        <w:wordWrap/>
        <w:overflowPunct/>
        <w:topLinePunct w:val="0"/>
        <w:bidi w:val="0"/>
        <w:spacing w:line="480" w:lineRule="exact"/>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(1)紧压式O型圈， 能与原316不锈钢套管螺帽、钢套等在石英套管开口端组成密封。</w:t>
      </w:r>
    </w:p>
    <w:p>
      <w:pPr>
        <w:pStyle w:val="57"/>
        <w:keepNext w:val="0"/>
        <w:keepLines w:val="0"/>
        <w:pageBreakBefore w:val="0"/>
        <w:kinsoku/>
        <w:wordWrap/>
        <w:overflowPunct/>
        <w:topLinePunct w:val="0"/>
        <w:bidi w:val="0"/>
        <w:spacing w:line="480" w:lineRule="exact"/>
        <w:ind w:firstLine="480"/>
        <w:rPr>
          <w:rFonts w:hint="eastAsia" w:ascii="宋体" w:hAnsi="宋体" w:eastAsia="宋体" w:cs="宋体"/>
          <w:color w:val="auto"/>
          <w:sz w:val="24"/>
          <w:szCs w:val="24"/>
        </w:rPr>
      </w:pPr>
      <w:r>
        <w:rPr>
          <w:rFonts w:hint="eastAsia" w:ascii="仿宋" w:hAnsi="仿宋" w:eastAsia="仿宋" w:cs="Times New Roman"/>
          <w:color w:val="auto"/>
          <w:sz w:val="28"/>
          <w:szCs w:val="28"/>
          <w:highlight w:val="none"/>
        </w:rPr>
        <w:t>(2)材质：丁腈橡胶，外径：35mm左右，内径：28mm左右。</w:t>
      </w:r>
    </w:p>
    <w:p>
      <w:pPr>
        <w:spacing w:line="480" w:lineRule="exact"/>
        <w:ind w:firstLine="562" w:firstLineChars="200"/>
        <w:rPr>
          <w:rFonts w:hint="default" w:ascii="仿宋" w:hAnsi="仿宋" w:eastAsia="仿宋" w:cs="Times New Roman"/>
          <w:b w:val="0"/>
          <w:bCs w:val="0"/>
          <w:color w:val="auto"/>
          <w:kern w:val="2"/>
          <w:sz w:val="28"/>
          <w:szCs w:val="28"/>
          <w:highlight w:val="none"/>
        </w:rPr>
      </w:pPr>
      <w:r>
        <w:rPr>
          <w:rFonts w:hint="eastAsia" w:ascii="仿宋" w:hAnsi="仿宋" w:eastAsia="仿宋"/>
          <w:b/>
          <w:color w:val="auto"/>
          <w:sz w:val="28"/>
          <w:szCs w:val="28"/>
          <w:highlight w:val="none"/>
          <w:lang w:eastAsia="zh-CN"/>
        </w:rPr>
        <w:t>（</w:t>
      </w:r>
      <w:r>
        <w:rPr>
          <w:rFonts w:hint="eastAsia" w:ascii="仿宋" w:hAnsi="仿宋" w:eastAsia="仿宋"/>
          <w:b/>
          <w:color w:val="auto"/>
          <w:sz w:val="28"/>
          <w:szCs w:val="28"/>
          <w:highlight w:val="none"/>
          <w:lang w:val="en-US" w:eastAsia="zh-CN"/>
        </w:rPr>
        <w:t>五</w:t>
      </w:r>
      <w:r>
        <w:rPr>
          <w:rFonts w:hint="eastAsia" w:ascii="仿宋" w:hAnsi="仿宋" w:eastAsia="仿宋"/>
          <w:b/>
          <w:color w:val="auto"/>
          <w:sz w:val="28"/>
          <w:szCs w:val="28"/>
          <w:highlight w:val="none"/>
          <w:lang w:eastAsia="zh-CN"/>
        </w:rPr>
        <w:t>）</w:t>
      </w:r>
      <w:r>
        <w:rPr>
          <w:rFonts w:hint="eastAsia" w:ascii="仿宋" w:hAnsi="仿宋" w:eastAsia="仿宋" w:cs="Times New Roman"/>
          <w:b/>
          <w:bCs w:val="0"/>
          <w:color w:val="auto"/>
          <w:kern w:val="2"/>
          <w:sz w:val="28"/>
          <w:szCs w:val="28"/>
          <w:highlight w:val="none"/>
          <w:lang w:val="en-US" w:eastAsia="zh-CN"/>
        </w:rPr>
        <w:t>其他</w:t>
      </w:r>
    </w:p>
    <w:p>
      <w:pPr>
        <w:pStyle w:val="56"/>
        <w:tabs>
          <w:tab w:val="left" w:pos="0"/>
          <w:tab w:val="clear" w:pos="900"/>
          <w:tab w:val="clear" w:pos="1134"/>
        </w:tabs>
        <w:spacing w:beforeLines="0" w:afterLines="0" w:line="480" w:lineRule="exact"/>
        <w:ind w:left="0" w:leftChars="0" w:right="0" w:rightChars="0" w:firstLine="560" w:firstLineChars="200"/>
        <w:rPr>
          <w:rFonts w:hint="eastAsia" w:ascii="仿宋" w:hAnsi="仿宋" w:eastAsia="仿宋" w:cs="Times New Roman"/>
          <w:color w:val="auto"/>
          <w:kern w:val="2"/>
          <w:sz w:val="28"/>
          <w:szCs w:val="28"/>
          <w:highlight w:val="none"/>
        </w:rPr>
      </w:pPr>
      <w:r>
        <w:rPr>
          <w:rFonts w:hint="eastAsia" w:ascii="仿宋" w:hAnsi="仿宋" w:eastAsia="仿宋" w:cs="Times New Roman"/>
          <w:color w:val="auto"/>
          <w:kern w:val="2"/>
          <w:sz w:val="28"/>
          <w:szCs w:val="28"/>
          <w:highlight w:val="none"/>
          <w:lang w:eastAsia="zh-CN"/>
        </w:rPr>
        <w:t>（</w:t>
      </w:r>
      <w:r>
        <w:rPr>
          <w:rFonts w:hint="eastAsia" w:ascii="仿宋" w:hAnsi="仿宋" w:eastAsia="仿宋" w:cs="Times New Roman"/>
          <w:color w:val="auto"/>
          <w:kern w:val="2"/>
          <w:sz w:val="28"/>
          <w:szCs w:val="28"/>
          <w:highlight w:val="none"/>
          <w:lang w:val="en-US" w:eastAsia="zh-CN"/>
        </w:rPr>
        <w:t>1</w:t>
      </w:r>
      <w:r>
        <w:rPr>
          <w:rFonts w:hint="eastAsia" w:ascii="仿宋" w:hAnsi="仿宋" w:eastAsia="仿宋" w:cs="Times New Roman"/>
          <w:color w:val="auto"/>
          <w:kern w:val="2"/>
          <w:sz w:val="28"/>
          <w:szCs w:val="28"/>
          <w:highlight w:val="none"/>
          <w:lang w:eastAsia="zh-CN"/>
        </w:rPr>
        <w:t>）</w:t>
      </w:r>
      <w:r>
        <w:rPr>
          <w:rFonts w:hint="eastAsia" w:ascii="仿宋" w:hAnsi="仿宋" w:eastAsia="仿宋" w:cs="Times New Roman"/>
          <w:color w:val="auto"/>
          <w:kern w:val="2"/>
          <w:sz w:val="28"/>
          <w:szCs w:val="28"/>
          <w:highlight w:val="none"/>
        </w:rPr>
        <w:t>紫外线线消毒系统按</w:t>
      </w:r>
      <w:r>
        <w:rPr>
          <w:rFonts w:hint="eastAsia" w:ascii="仿宋" w:hAnsi="仿宋" w:eastAsia="仿宋" w:cs="Times New Roman"/>
          <w:color w:val="auto"/>
          <w:kern w:val="2"/>
          <w:sz w:val="28"/>
          <w:szCs w:val="28"/>
          <w:highlight w:val="none"/>
          <w:lang w:val="en-US" w:eastAsia="zh-CN"/>
        </w:rPr>
        <w:t>2</w:t>
      </w:r>
      <w:r>
        <w:rPr>
          <w:rFonts w:hint="eastAsia" w:ascii="仿宋" w:hAnsi="仿宋" w:eastAsia="仿宋" w:cs="Times New Roman"/>
          <w:color w:val="auto"/>
          <w:kern w:val="2"/>
          <w:sz w:val="28"/>
          <w:szCs w:val="28"/>
          <w:highlight w:val="none"/>
        </w:rPr>
        <w:t>条渠道布置，当实际处理水量未到达设计处理水量之前系统控制中心优化消毒设备的投运组数；</w:t>
      </w:r>
    </w:p>
    <w:p>
      <w:pPr>
        <w:pStyle w:val="56"/>
        <w:tabs>
          <w:tab w:val="left" w:pos="0"/>
          <w:tab w:val="clear" w:pos="900"/>
          <w:tab w:val="clear" w:pos="1134"/>
        </w:tabs>
        <w:spacing w:beforeLines="0" w:afterLines="0" w:line="480" w:lineRule="exact"/>
        <w:ind w:left="0" w:leftChars="0" w:right="0" w:rightChars="0" w:firstLine="560" w:firstLineChars="200"/>
        <w:rPr>
          <w:rFonts w:hint="eastAsia" w:ascii="仿宋" w:hAnsi="仿宋" w:eastAsia="仿宋" w:cs="Times New Roman"/>
          <w:color w:val="auto"/>
          <w:kern w:val="2"/>
          <w:sz w:val="28"/>
          <w:szCs w:val="28"/>
          <w:highlight w:val="none"/>
        </w:rPr>
      </w:pPr>
      <w:r>
        <w:rPr>
          <w:rFonts w:hint="eastAsia" w:ascii="仿宋" w:hAnsi="仿宋" w:eastAsia="仿宋" w:cs="Times New Roman"/>
          <w:color w:val="auto"/>
          <w:kern w:val="2"/>
          <w:sz w:val="28"/>
          <w:szCs w:val="28"/>
          <w:highlight w:val="none"/>
          <w:lang w:eastAsia="zh-CN"/>
        </w:rPr>
        <w:t>（</w:t>
      </w:r>
      <w:r>
        <w:rPr>
          <w:rFonts w:hint="eastAsia" w:ascii="仿宋" w:hAnsi="仿宋" w:eastAsia="仿宋" w:cs="Times New Roman"/>
          <w:color w:val="auto"/>
          <w:kern w:val="2"/>
          <w:sz w:val="28"/>
          <w:szCs w:val="28"/>
          <w:highlight w:val="none"/>
          <w:lang w:val="en-US" w:eastAsia="zh-CN"/>
        </w:rPr>
        <w:t>2</w:t>
      </w:r>
      <w:r>
        <w:rPr>
          <w:rFonts w:hint="eastAsia" w:ascii="仿宋" w:hAnsi="仿宋" w:eastAsia="仿宋" w:cs="Times New Roman"/>
          <w:color w:val="auto"/>
          <w:kern w:val="2"/>
          <w:sz w:val="28"/>
          <w:szCs w:val="28"/>
          <w:highlight w:val="none"/>
          <w:lang w:eastAsia="zh-CN"/>
        </w:rPr>
        <w:t>）</w:t>
      </w:r>
      <w:r>
        <w:rPr>
          <w:rFonts w:hint="eastAsia" w:ascii="仿宋" w:hAnsi="仿宋" w:eastAsia="仿宋" w:cs="Times New Roman"/>
          <w:color w:val="auto"/>
          <w:kern w:val="2"/>
          <w:sz w:val="28"/>
          <w:szCs w:val="28"/>
          <w:highlight w:val="none"/>
        </w:rPr>
        <w:t>维修更换灯管、石英套管、镇流器及清洗石英套管时，紫外线消毒系统仍可继续运行消毒</w:t>
      </w:r>
      <w:r>
        <w:rPr>
          <w:rFonts w:hint="eastAsia" w:ascii="仿宋" w:hAnsi="仿宋" w:eastAsia="仿宋" w:cs="Times New Roman"/>
          <w:bCs w:val="0"/>
          <w:color w:val="auto"/>
          <w:kern w:val="2"/>
          <w:sz w:val="28"/>
          <w:szCs w:val="28"/>
          <w:highlight w:val="none"/>
        </w:rPr>
        <w:t>，保证出水达标；</w:t>
      </w:r>
    </w:p>
    <w:p>
      <w:pPr>
        <w:pStyle w:val="56"/>
        <w:tabs>
          <w:tab w:val="left" w:pos="0"/>
          <w:tab w:val="clear" w:pos="900"/>
          <w:tab w:val="clear" w:pos="1134"/>
        </w:tabs>
        <w:spacing w:beforeLines="0" w:afterLines="0" w:line="480" w:lineRule="exact"/>
        <w:ind w:left="0" w:leftChars="0" w:right="0" w:rightChars="0" w:firstLine="560" w:firstLineChars="200"/>
        <w:rPr>
          <w:rFonts w:hint="eastAsia" w:ascii="仿宋" w:hAnsi="仿宋" w:eastAsia="仿宋" w:cs="Times New Roman"/>
          <w:color w:val="auto"/>
          <w:kern w:val="2"/>
          <w:sz w:val="28"/>
          <w:szCs w:val="28"/>
          <w:highlight w:val="none"/>
        </w:rPr>
      </w:pPr>
      <w:r>
        <w:rPr>
          <w:rFonts w:hint="eastAsia" w:ascii="仿宋" w:hAnsi="仿宋" w:eastAsia="仿宋" w:cs="Times New Roman"/>
          <w:color w:val="auto"/>
          <w:kern w:val="2"/>
          <w:sz w:val="28"/>
          <w:szCs w:val="28"/>
          <w:highlight w:val="none"/>
          <w:lang w:eastAsia="zh-CN"/>
        </w:rPr>
        <w:t>（</w:t>
      </w:r>
      <w:r>
        <w:rPr>
          <w:rFonts w:hint="eastAsia" w:ascii="仿宋" w:hAnsi="仿宋" w:eastAsia="仿宋" w:cs="Times New Roman"/>
          <w:color w:val="auto"/>
          <w:kern w:val="2"/>
          <w:sz w:val="28"/>
          <w:szCs w:val="28"/>
          <w:highlight w:val="none"/>
          <w:lang w:val="en-US" w:eastAsia="zh-CN"/>
        </w:rPr>
        <w:t>3</w:t>
      </w:r>
      <w:r>
        <w:rPr>
          <w:rFonts w:hint="eastAsia" w:ascii="仿宋" w:hAnsi="仿宋" w:eastAsia="仿宋" w:cs="Times New Roman"/>
          <w:color w:val="auto"/>
          <w:kern w:val="2"/>
          <w:sz w:val="28"/>
          <w:szCs w:val="28"/>
          <w:highlight w:val="none"/>
          <w:lang w:eastAsia="zh-CN"/>
        </w:rPr>
        <w:t>）</w:t>
      </w:r>
      <w:r>
        <w:rPr>
          <w:rFonts w:hint="eastAsia" w:ascii="仿宋" w:hAnsi="仿宋" w:eastAsia="仿宋" w:cs="Times New Roman"/>
          <w:color w:val="auto"/>
          <w:kern w:val="2"/>
          <w:sz w:val="28"/>
          <w:szCs w:val="28"/>
          <w:highlight w:val="none"/>
        </w:rPr>
        <w:t>所有连接紫外灯与镇流器的线缆都密封在紫外模块内，暴露在污水或紫外光下的电缆涂上特氟纶（Teflon）；</w:t>
      </w:r>
    </w:p>
    <w:p>
      <w:pPr>
        <w:pStyle w:val="56"/>
        <w:tabs>
          <w:tab w:val="left" w:pos="0"/>
          <w:tab w:val="clear" w:pos="900"/>
          <w:tab w:val="clear" w:pos="1134"/>
        </w:tabs>
        <w:spacing w:beforeLines="0" w:afterLines="0" w:line="480" w:lineRule="exact"/>
        <w:ind w:left="0" w:leftChars="0" w:right="0" w:rightChars="0" w:firstLine="560" w:firstLineChars="200"/>
        <w:rPr>
          <w:rFonts w:hint="eastAsia" w:ascii="仿宋" w:hAnsi="仿宋" w:eastAsia="仿宋" w:cs="Times New Roman"/>
          <w:color w:val="auto"/>
          <w:kern w:val="2"/>
          <w:sz w:val="28"/>
          <w:szCs w:val="28"/>
          <w:highlight w:val="none"/>
        </w:rPr>
      </w:pPr>
      <w:r>
        <w:rPr>
          <w:rFonts w:hint="eastAsia" w:ascii="仿宋" w:hAnsi="仿宋" w:eastAsia="仿宋" w:cs="Times New Roman"/>
          <w:color w:val="auto"/>
          <w:kern w:val="2"/>
          <w:sz w:val="28"/>
          <w:szCs w:val="28"/>
          <w:highlight w:val="none"/>
          <w:lang w:eastAsia="zh-CN"/>
        </w:rPr>
        <w:t>（</w:t>
      </w:r>
      <w:r>
        <w:rPr>
          <w:rFonts w:hint="eastAsia" w:ascii="仿宋" w:hAnsi="仿宋" w:eastAsia="仿宋" w:cs="Times New Roman"/>
          <w:color w:val="auto"/>
          <w:kern w:val="2"/>
          <w:sz w:val="28"/>
          <w:szCs w:val="28"/>
          <w:highlight w:val="none"/>
          <w:lang w:val="en-US" w:eastAsia="zh-CN"/>
        </w:rPr>
        <w:t>4</w:t>
      </w:r>
      <w:r>
        <w:rPr>
          <w:rFonts w:hint="eastAsia" w:ascii="仿宋" w:hAnsi="仿宋" w:eastAsia="仿宋" w:cs="Times New Roman"/>
          <w:color w:val="auto"/>
          <w:kern w:val="2"/>
          <w:sz w:val="28"/>
          <w:szCs w:val="28"/>
          <w:highlight w:val="none"/>
          <w:lang w:eastAsia="zh-CN"/>
        </w:rPr>
        <w:t>）</w:t>
      </w:r>
      <w:r>
        <w:rPr>
          <w:rFonts w:hint="eastAsia" w:ascii="仿宋" w:hAnsi="仿宋" w:eastAsia="仿宋" w:cs="Times New Roman"/>
          <w:color w:val="auto"/>
          <w:kern w:val="2"/>
          <w:sz w:val="28"/>
          <w:szCs w:val="28"/>
          <w:highlight w:val="none"/>
        </w:rPr>
        <w:t>紫外线消毒系统套管采用在线全自动机械</w:t>
      </w:r>
      <w:r>
        <w:rPr>
          <w:rFonts w:hint="eastAsia" w:ascii="仿宋" w:hAnsi="仿宋" w:eastAsia="仿宋" w:cs="Times New Roman"/>
          <w:color w:val="auto"/>
          <w:kern w:val="2"/>
          <w:sz w:val="28"/>
          <w:szCs w:val="28"/>
          <w:highlight w:val="none"/>
          <w:lang w:val="en-US" w:eastAsia="zh-CN"/>
        </w:rPr>
        <w:t>加化学</w:t>
      </w:r>
      <w:r>
        <w:rPr>
          <w:rFonts w:hint="eastAsia" w:ascii="仿宋" w:hAnsi="仿宋" w:eastAsia="仿宋" w:cs="Times New Roman"/>
          <w:color w:val="auto"/>
          <w:kern w:val="2"/>
          <w:sz w:val="28"/>
          <w:szCs w:val="28"/>
          <w:highlight w:val="none"/>
        </w:rPr>
        <w:t>清洗；</w:t>
      </w:r>
    </w:p>
    <w:p>
      <w:pPr>
        <w:pStyle w:val="32"/>
        <w:numPr>
          <w:ilvl w:val="-1"/>
          <w:numId w:val="0"/>
        </w:numPr>
        <w:spacing w:line="480" w:lineRule="exact"/>
        <w:ind w:firstLine="560" w:firstLineChars="200"/>
        <w:rPr>
          <w:rFonts w:hint="eastAsia" w:ascii="仿宋" w:hAnsi="仿宋" w:eastAsia="仿宋" w:cs="仿宋"/>
          <w:color w:val="0070C0"/>
          <w:sz w:val="28"/>
          <w:szCs w:val="28"/>
          <w:highlight w:val="none"/>
          <w:u w:val="single"/>
          <w:lang w:eastAsia="zh-CN"/>
        </w:rPr>
      </w:pPr>
      <w:r>
        <w:rPr>
          <w:rFonts w:hint="eastAsia" w:ascii="仿宋" w:hAnsi="仿宋" w:eastAsia="仿宋" w:cs="Times New Roman"/>
          <w:color w:val="auto"/>
          <w:kern w:val="2"/>
          <w:sz w:val="28"/>
          <w:szCs w:val="28"/>
          <w:highlight w:val="none"/>
          <w:lang w:eastAsia="zh-CN"/>
        </w:rPr>
        <w:t>（</w:t>
      </w:r>
      <w:r>
        <w:rPr>
          <w:rFonts w:hint="eastAsia" w:ascii="仿宋" w:hAnsi="仿宋" w:eastAsia="仿宋" w:cs="Times New Roman"/>
          <w:color w:val="auto"/>
          <w:kern w:val="2"/>
          <w:sz w:val="28"/>
          <w:szCs w:val="28"/>
          <w:highlight w:val="none"/>
          <w:lang w:val="en-US" w:eastAsia="zh-CN"/>
        </w:rPr>
        <w:t>5</w:t>
      </w:r>
      <w:r>
        <w:rPr>
          <w:rFonts w:hint="eastAsia" w:ascii="仿宋" w:hAnsi="仿宋" w:eastAsia="仿宋" w:cs="Times New Roman"/>
          <w:color w:val="auto"/>
          <w:kern w:val="2"/>
          <w:sz w:val="28"/>
          <w:szCs w:val="28"/>
          <w:highlight w:val="none"/>
          <w:lang w:eastAsia="zh-CN"/>
        </w:rPr>
        <w:t>）</w:t>
      </w:r>
      <w:r>
        <w:rPr>
          <w:rFonts w:hint="eastAsia" w:ascii="仿宋" w:hAnsi="仿宋" w:eastAsia="仿宋" w:cs="Times New Roman"/>
          <w:color w:val="auto"/>
          <w:kern w:val="2"/>
          <w:sz w:val="28"/>
          <w:szCs w:val="28"/>
          <w:highlight w:val="none"/>
        </w:rPr>
        <w:t>消毒系统设备水上部件防护等级为IP65，水下部件防护等级为IP68；</w:t>
      </w:r>
    </w:p>
    <w:p>
      <w:pPr>
        <w:keepNext w:val="0"/>
        <w:keepLines w:val="0"/>
        <w:pageBreakBefore w:val="0"/>
        <w:kinsoku/>
        <w:wordWrap/>
        <w:overflowPunct/>
        <w:topLinePunct w:val="0"/>
        <w:bidi w:val="0"/>
        <w:spacing w:line="520" w:lineRule="exact"/>
        <w:textAlignment w:val="auto"/>
        <w:rPr>
          <w:rFonts w:hint="eastAsia" w:ascii="华文仿宋" w:hAnsi="华文仿宋" w:eastAsia="华文仿宋"/>
          <w:b/>
          <w:bCs/>
          <w:sz w:val="28"/>
          <w:szCs w:val="28"/>
          <w:highlight w:val="none"/>
        </w:rPr>
      </w:pPr>
      <w:r>
        <w:rPr>
          <w:rFonts w:hint="eastAsia" w:ascii="华文仿宋" w:hAnsi="华文仿宋" w:eastAsia="华文仿宋"/>
          <w:b/>
          <w:bCs/>
          <w:sz w:val="28"/>
          <w:szCs w:val="28"/>
          <w:highlight w:val="none"/>
        </w:rPr>
        <w:t>设备清单</w:t>
      </w:r>
    </w:p>
    <w:tbl>
      <w:tblPr>
        <w:tblStyle w:val="26"/>
        <w:tblpPr w:leftFromText="180" w:rightFromText="180" w:vertAnchor="text" w:horzAnchor="page" w:tblpXSpec="center" w:tblpY="460"/>
        <w:tblOverlap w:val="never"/>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59"/>
        <w:gridCol w:w="5414"/>
        <w:gridCol w:w="83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64" w:type="dxa"/>
            <w:noWrap/>
            <w:vAlign w:val="center"/>
          </w:tcPr>
          <w:p>
            <w:pPr>
              <w:keepNext w:val="0"/>
              <w:keepLines w:val="0"/>
              <w:pageBreakBefore w:val="0"/>
              <w:kinsoku/>
              <w:wordWrap/>
              <w:overflowPunct/>
              <w:topLinePunct w:val="0"/>
              <w:bidi w:val="0"/>
              <w:spacing w:line="48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序号</w:t>
            </w:r>
          </w:p>
        </w:tc>
        <w:tc>
          <w:tcPr>
            <w:tcW w:w="1459" w:type="dxa"/>
            <w:noWrap/>
            <w:vAlign w:val="center"/>
          </w:tcPr>
          <w:p>
            <w:pPr>
              <w:keepNext w:val="0"/>
              <w:keepLines w:val="0"/>
              <w:pageBreakBefore w:val="0"/>
              <w:kinsoku/>
              <w:wordWrap/>
              <w:overflowPunct/>
              <w:topLinePunct w:val="0"/>
              <w:bidi w:val="0"/>
              <w:spacing w:line="48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名称</w:t>
            </w:r>
          </w:p>
        </w:tc>
        <w:tc>
          <w:tcPr>
            <w:tcW w:w="5414" w:type="dxa"/>
            <w:noWrap w:val="0"/>
            <w:vAlign w:val="center"/>
          </w:tcPr>
          <w:p>
            <w:pPr>
              <w:keepNext w:val="0"/>
              <w:keepLines w:val="0"/>
              <w:pageBreakBefore w:val="0"/>
              <w:kinsoku/>
              <w:wordWrap/>
              <w:overflowPunct/>
              <w:topLinePunct w:val="0"/>
              <w:bidi w:val="0"/>
              <w:spacing w:line="48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参考型号</w:t>
            </w:r>
          </w:p>
        </w:tc>
        <w:tc>
          <w:tcPr>
            <w:tcW w:w="835" w:type="dxa"/>
            <w:noWrap/>
            <w:vAlign w:val="center"/>
          </w:tcPr>
          <w:p>
            <w:pPr>
              <w:keepNext w:val="0"/>
              <w:keepLines w:val="0"/>
              <w:pageBreakBefore w:val="0"/>
              <w:kinsoku/>
              <w:wordWrap/>
              <w:overflowPunct/>
              <w:topLinePunct w:val="0"/>
              <w:bidi w:val="0"/>
              <w:spacing w:line="48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单位</w:t>
            </w:r>
          </w:p>
        </w:tc>
        <w:tc>
          <w:tcPr>
            <w:tcW w:w="1200" w:type="dxa"/>
            <w:noWrap/>
            <w:vAlign w:val="center"/>
          </w:tcPr>
          <w:p>
            <w:pPr>
              <w:keepNext w:val="0"/>
              <w:keepLines w:val="0"/>
              <w:pageBreakBefore w:val="0"/>
              <w:kinsoku/>
              <w:wordWrap/>
              <w:overflowPunct/>
              <w:topLinePunct w:val="0"/>
              <w:bidi w:val="0"/>
              <w:spacing w:line="48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64" w:type="dxa"/>
            <w:noWrap/>
            <w:vAlign w:val="center"/>
          </w:tcPr>
          <w:p>
            <w:pPr>
              <w:keepNext w:val="0"/>
              <w:keepLines w:val="0"/>
              <w:pageBreakBefore w:val="0"/>
              <w:kinsoku/>
              <w:wordWrap/>
              <w:overflowPunct/>
              <w:topLinePunct w:val="0"/>
              <w:bidi w:val="0"/>
              <w:spacing w:line="480" w:lineRule="exact"/>
              <w:jc w:val="center"/>
              <w:textAlignment w:val="auto"/>
              <w:rPr>
                <w:rFonts w:ascii="仿宋" w:hAnsi="仿宋" w:eastAsia="仿宋"/>
                <w:sz w:val="21"/>
                <w:szCs w:val="21"/>
                <w:highlight w:val="none"/>
              </w:rPr>
            </w:pPr>
            <w:r>
              <w:rPr>
                <w:rFonts w:ascii="仿宋" w:hAnsi="仿宋" w:eastAsia="仿宋"/>
                <w:sz w:val="21"/>
                <w:szCs w:val="21"/>
                <w:highlight w:val="none"/>
              </w:rPr>
              <w:t>1</w:t>
            </w:r>
          </w:p>
        </w:tc>
        <w:tc>
          <w:tcPr>
            <w:tcW w:w="1459" w:type="dxa"/>
            <w:noWrap/>
            <w:vAlign w:val="center"/>
          </w:tcPr>
          <w:p>
            <w:pPr>
              <w:keepNext w:val="0"/>
              <w:keepLines w:val="0"/>
              <w:pageBreakBefore w:val="0"/>
              <w:kinsoku/>
              <w:wordWrap/>
              <w:overflowPunct/>
              <w:topLinePunct w:val="0"/>
              <w:bidi w:val="0"/>
              <w:spacing w:line="48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紫外灯管</w:t>
            </w:r>
          </w:p>
        </w:tc>
        <w:tc>
          <w:tcPr>
            <w:tcW w:w="5414" w:type="dxa"/>
            <w:noWrap w:val="0"/>
            <w:vAlign w:val="center"/>
          </w:tcPr>
          <w:p>
            <w:pPr>
              <w:keepNext w:val="0"/>
              <w:keepLines w:val="0"/>
              <w:pageBreakBefore w:val="0"/>
              <w:kinsoku/>
              <w:wordWrap/>
              <w:overflowPunct/>
              <w:topLinePunct w:val="0"/>
              <w:bidi w:val="0"/>
              <w:spacing w:line="48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与原系统相匹配且满足技术要求</w:t>
            </w:r>
          </w:p>
        </w:tc>
        <w:tc>
          <w:tcPr>
            <w:tcW w:w="835" w:type="dxa"/>
            <w:noWrap/>
            <w:vAlign w:val="center"/>
          </w:tcPr>
          <w:p>
            <w:pPr>
              <w:keepNext w:val="0"/>
              <w:keepLines w:val="0"/>
              <w:pageBreakBefore w:val="0"/>
              <w:kinsoku/>
              <w:wordWrap/>
              <w:overflowPunct/>
              <w:topLinePunct w:val="0"/>
              <w:bidi w:val="0"/>
              <w:spacing w:line="48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支</w:t>
            </w:r>
          </w:p>
        </w:tc>
        <w:tc>
          <w:tcPr>
            <w:tcW w:w="1200" w:type="dxa"/>
            <w:noWrap/>
            <w:vAlign w:val="center"/>
          </w:tcPr>
          <w:p>
            <w:pPr>
              <w:keepNext w:val="0"/>
              <w:keepLines w:val="0"/>
              <w:pageBreakBefore w:val="0"/>
              <w:kinsoku/>
              <w:wordWrap/>
              <w:overflowPunct/>
              <w:topLinePunct w:val="0"/>
              <w:bidi w:val="0"/>
              <w:spacing w:line="48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64" w:type="dxa"/>
            <w:noWrap/>
            <w:vAlign w:val="center"/>
          </w:tcPr>
          <w:p>
            <w:pPr>
              <w:keepNext w:val="0"/>
              <w:keepLines w:val="0"/>
              <w:pageBreakBefore w:val="0"/>
              <w:kinsoku/>
              <w:wordWrap/>
              <w:overflowPunct/>
              <w:topLinePunct w:val="0"/>
              <w:bidi w:val="0"/>
              <w:spacing w:line="48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2</w:t>
            </w:r>
          </w:p>
        </w:tc>
        <w:tc>
          <w:tcPr>
            <w:tcW w:w="1459" w:type="dxa"/>
            <w:noWrap/>
            <w:vAlign w:val="center"/>
          </w:tcPr>
          <w:p>
            <w:pPr>
              <w:keepNext w:val="0"/>
              <w:keepLines w:val="0"/>
              <w:pageBreakBefore w:val="0"/>
              <w:kinsoku/>
              <w:wordWrap/>
              <w:overflowPunct/>
              <w:topLinePunct w:val="0"/>
              <w:bidi w:val="0"/>
              <w:spacing w:line="48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石英套管</w:t>
            </w:r>
          </w:p>
        </w:tc>
        <w:tc>
          <w:tcPr>
            <w:tcW w:w="5414" w:type="dxa"/>
            <w:noWrap w:val="0"/>
            <w:vAlign w:val="center"/>
          </w:tcPr>
          <w:p>
            <w:pPr>
              <w:keepNext w:val="0"/>
              <w:keepLines w:val="0"/>
              <w:pageBreakBefore w:val="0"/>
              <w:kinsoku/>
              <w:wordWrap/>
              <w:overflowPunct/>
              <w:topLinePunct w:val="0"/>
              <w:bidi w:val="0"/>
              <w:spacing w:line="48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与原系统相匹配且满足技术要求</w:t>
            </w:r>
          </w:p>
        </w:tc>
        <w:tc>
          <w:tcPr>
            <w:tcW w:w="835" w:type="dxa"/>
            <w:noWrap/>
            <w:vAlign w:val="center"/>
          </w:tcPr>
          <w:p>
            <w:pPr>
              <w:keepNext w:val="0"/>
              <w:keepLines w:val="0"/>
              <w:pageBreakBefore w:val="0"/>
              <w:kinsoku/>
              <w:wordWrap/>
              <w:overflowPunct/>
              <w:topLinePunct w:val="0"/>
              <w:bidi w:val="0"/>
              <w:spacing w:line="48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支</w:t>
            </w:r>
          </w:p>
        </w:tc>
        <w:tc>
          <w:tcPr>
            <w:tcW w:w="1200" w:type="dxa"/>
            <w:noWrap/>
            <w:vAlign w:val="center"/>
          </w:tcPr>
          <w:p>
            <w:pPr>
              <w:keepNext w:val="0"/>
              <w:keepLines w:val="0"/>
              <w:pageBreakBefore w:val="0"/>
              <w:kinsoku/>
              <w:wordWrap/>
              <w:overflowPunct/>
              <w:topLinePunct w:val="0"/>
              <w:bidi w:val="0"/>
              <w:spacing w:line="48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64" w:type="dxa"/>
            <w:noWrap/>
            <w:vAlign w:val="center"/>
          </w:tcPr>
          <w:p>
            <w:pPr>
              <w:keepNext w:val="0"/>
              <w:keepLines w:val="0"/>
              <w:pageBreakBefore w:val="0"/>
              <w:kinsoku/>
              <w:wordWrap/>
              <w:overflowPunct/>
              <w:topLinePunct w:val="0"/>
              <w:bidi w:val="0"/>
              <w:spacing w:line="48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3</w:t>
            </w:r>
          </w:p>
        </w:tc>
        <w:tc>
          <w:tcPr>
            <w:tcW w:w="1459" w:type="dxa"/>
            <w:noWrap/>
            <w:vAlign w:val="center"/>
          </w:tcPr>
          <w:p>
            <w:pPr>
              <w:keepNext w:val="0"/>
              <w:keepLines w:val="0"/>
              <w:pageBreakBefore w:val="0"/>
              <w:kinsoku/>
              <w:wordWrap/>
              <w:overflowPunct/>
              <w:topLinePunct w:val="0"/>
              <w:bidi w:val="0"/>
              <w:spacing w:line="48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镇流器</w:t>
            </w:r>
          </w:p>
        </w:tc>
        <w:tc>
          <w:tcPr>
            <w:tcW w:w="5414" w:type="dxa"/>
            <w:noWrap w:val="0"/>
            <w:vAlign w:val="center"/>
          </w:tcPr>
          <w:p>
            <w:pPr>
              <w:keepNext w:val="0"/>
              <w:keepLines w:val="0"/>
              <w:pageBreakBefore w:val="0"/>
              <w:kinsoku/>
              <w:wordWrap/>
              <w:overflowPunct/>
              <w:topLinePunct w:val="0"/>
              <w:bidi w:val="0"/>
              <w:spacing w:line="48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与原系统相匹配且满足技术要求</w:t>
            </w:r>
          </w:p>
        </w:tc>
        <w:tc>
          <w:tcPr>
            <w:tcW w:w="835" w:type="dxa"/>
            <w:noWrap/>
            <w:vAlign w:val="center"/>
          </w:tcPr>
          <w:p>
            <w:pPr>
              <w:keepNext w:val="0"/>
              <w:keepLines w:val="0"/>
              <w:pageBreakBefore w:val="0"/>
              <w:kinsoku/>
              <w:wordWrap/>
              <w:overflowPunct/>
              <w:topLinePunct w:val="0"/>
              <w:bidi w:val="0"/>
              <w:spacing w:line="48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个</w:t>
            </w:r>
          </w:p>
        </w:tc>
        <w:tc>
          <w:tcPr>
            <w:tcW w:w="1200" w:type="dxa"/>
            <w:noWrap/>
            <w:vAlign w:val="center"/>
          </w:tcPr>
          <w:p>
            <w:pPr>
              <w:keepNext w:val="0"/>
              <w:keepLines w:val="0"/>
              <w:pageBreakBefore w:val="0"/>
              <w:kinsoku/>
              <w:wordWrap/>
              <w:overflowPunct/>
              <w:topLinePunct w:val="0"/>
              <w:bidi w:val="0"/>
              <w:spacing w:line="48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64" w:type="dxa"/>
            <w:noWrap/>
            <w:vAlign w:val="center"/>
          </w:tcPr>
          <w:p>
            <w:pPr>
              <w:keepNext w:val="0"/>
              <w:keepLines w:val="0"/>
              <w:pageBreakBefore w:val="0"/>
              <w:kinsoku/>
              <w:wordWrap/>
              <w:overflowPunct/>
              <w:topLinePunct w:val="0"/>
              <w:bidi w:val="0"/>
              <w:spacing w:line="480" w:lineRule="exact"/>
              <w:jc w:val="center"/>
              <w:textAlignment w:val="auto"/>
              <w:rPr>
                <w:rFonts w:hint="eastAsia" w:ascii="仿宋" w:hAnsi="仿宋" w:eastAsia="仿宋"/>
                <w:color w:val="auto"/>
                <w:sz w:val="21"/>
                <w:szCs w:val="21"/>
                <w:highlight w:val="none"/>
              </w:rPr>
            </w:pPr>
            <w:r>
              <w:rPr>
                <w:rFonts w:hint="default" w:ascii="仿宋" w:hAnsi="仿宋" w:eastAsia="仿宋"/>
                <w:color w:val="auto"/>
                <w:sz w:val="21"/>
                <w:szCs w:val="21"/>
                <w:highlight w:val="none"/>
                <w:lang w:val="en-US" w:eastAsia="zh-CN"/>
              </w:rPr>
              <w:t>4</w:t>
            </w:r>
          </w:p>
        </w:tc>
        <w:tc>
          <w:tcPr>
            <w:tcW w:w="1459" w:type="dxa"/>
            <w:noWrap/>
            <w:vAlign w:val="center"/>
          </w:tcPr>
          <w:p>
            <w:pPr>
              <w:keepNext w:val="0"/>
              <w:keepLines w:val="0"/>
              <w:pageBreakBefore w:val="0"/>
              <w:kinsoku/>
              <w:wordWrap/>
              <w:overflowPunct/>
              <w:topLinePunct w:val="0"/>
              <w:bidi w:val="0"/>
              <w:spacing w:line="480" w:lineRule="exact"/>
              <w:jc w:val="center"/>
              <w:textAlignment w:val="auto"/>
              <w:rPr>
                <w:rFonts w:hint="eastAsia" w:ascii="仿宋" w:hAnsi="仿宋" w:eastAsia="仿宋"/>
                <w:color w:val="auto"/>
                <w:sz w:val="21"/>
                <w:szCs w:val="21"/>
                <w:highlight w:val="none"/>
              </w:rPr>
            </w:pPr>
            <w:r>
              <w:rPr>
                <w:rFonts w:hint="default" w:ascii="仿宋" w:hAnsi="仿宋" w:eastAsia="仿宋"/>
                <w:color w:val="auto"/>
                <w:sz w:val="21"/>
                <w:szCs w:val="21"/>
                <w:highlight w:val="none"/>
                <w:lang w:val="en-US" w:eastAsia="zh-CN"/>
              </w:rPr>
              <w:t>O型圈</w:t>
            </w:r>
          </w:p>
        </w:tc>
        <w:tc>
          <w:tcPr>
            <w:tcW w:w="5414" w:type="dxa"/>
            <w:noWrap w:val="0"/>
            <w:vAlign w:val="center"/>
          </w:tcPr>
          <w:p>
            <w:pPr>
              <w:keepNext w:val="0"/>
              <w:keepLines w:val="0"/>
              <w:pageBreakBefore w:val="0"/>
              <w:kinsoku/>
              <w:wordWrap/>
              <w:overflowPunct/>
              <w:topLinePunct w:val="0"/>
              <w:bidi w:val="0"/>
              <w:spacing w:line="480" w:lineRule="exact"/>
              <w:jc w:val="center"/>
              <w:textAlignment w:val="auto"/>
              <w:rPr>
                <w:rFonts w:hint="eastAsia" w:ascii="仿宋" w:hAnsi="仿宋" w:eastAsia="仿宋"/>
                <w:color w:val="auto"/>
                <w:sz w:val="21"/>
                <w:szCs w:val="21"/>
                <w:highlight w:val="none"/>
              </w:rPr>
            </w:pPr>
            <w:r>
              <w:rPr>
                <w:rFonts w:hint="default" w:ascii="仿宋" w:hAnsi="仿宋" w:eastAsia="仿宋"/>
                <w:color w:val="auto"/>
                <w:sz w:val="21"/>
                <w:szCs w:val="21"/>
                <w:highlight w:val="none"/>
              </w:rPr>
              <w:t>与原系统相匹配且满足技术要求</w:t>
            </w:r>
          </w:p>
        </w:tc>
        <w:tc>
          <w:tcPr>
            <w:tcW w:w="835" w:type="dxa"/>
            <w:noWrap/>
            <w:vAlign w:val="center"/>
          </w:tcPr>
          <w:p>
            <w:pPr>
              <w:keepNext w:val="0"/>
              <w:keepLines w:val="0"/>
              <w:pageBreakBefore w:val="0"/>
              <w:kinsoku/>
              <w:wordWrap/>
              <w:overflowPunct/>
              <w:topLinePunct w:val="0"/>
              <w:bidi w:val="0"/>
              <w:spacing w:line="480" w:lineRule="exact"/>
              <w:jc w:val="center"/>
              <w:textAlignment w:val="auto"/>
              <w:rPr>
                <w:rFonts w:hint="eastAsia" w:ascii="仿宋" w:hAnsi="仿宋" w:eastAsia="仿宋"/>
                <w:color w:val="auto"/>
                <w:sz w:val="21"/>
                <w:szCs w:val="21"/>
                <w:highlight w:val="none"/>
              </w:rPr>
            </w:pPr>
            <w:r>
              <w:rPr>
                <w:rFonts w:hint="default" w:ascii="仿宋" w:hAnsi="仿宋" w:eastAsia="仿宋"/>
                <w:color w:val="auto"/>
                <w:sz w:val="21"/>
                <w:szCs w:val="21"/>
                <w:highlight w:val="none"/>
                <w:lang w:val="en-US" w:eastAsia="zh-CN"/>
              </w:rPr>
              <w:t>个</w:t>
            </w:r>
          </w:p>
        </w:tc>
        <w:tc>
          <w:tcPr>
            <w:tcW w:w="1200" w:type="dxa"/>
            <w:noWrap/>
            <w:vAlign w:val="center"/>
          </w:tcPr>
          <w:p>
            <w:pPr>
              <w:keepNext w:val="0"/>
              <w:keepLines w:val="0"/>
              <w:pageBreakBefore w:val="0"/>
              <w:kinsoku/>
              <w:wordWrap/>
              <w:overflowPunct/>
              <w:topLinePunct w:val="0"/>
              <w:bidi w:val="0"/>
              <w:spacing w:line="480" w:lineRule="exact"/>
              <w:jc w:val="center"/>
              <w:textAlignment w:val="auto"/>
              <w:rPr>
                <w:rFonts w:hint="eastAsia" w:ascii="仿宋" w:hAnsi="仿宋" w:eastAsia="仿宋"/>
                <w:color w:val="auto"/>
                <w:sz w:val="21"/>
                <w:szCs w:val="21"/>
                <w:highlight w:val="none"/>
              </w:rPr>
            </w:pPr>
            <w:r>
              <w:rPr>
                <w:rFonts w:hint="default" w:ascii="仿宋" w:hAnsi="仿宋" w:eastAsia="仿宋"/>
                <w:color w:val="auto"/>
                <w:sz w:val="21"/>
                <w:szCs w:val="21"/>
                <w:highlight w:val="none"/>
                <w:lang w:val="en-US" w:eastAsia="zh-CN"/>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64" w:type="dxa"/>
            <w:noWrap/>
            <w:vAlign w:val="center"/>
          </w:tcPr>
          <w:p>
            <w:pPr>
              <w:keepNext w:val="0"/>
              <w:keepLines w:val="0"/>
              <w:pageBreakBefore w:val="0"/>
              <w:kinsoku/>
              <w:wordWrap/>
              <w:overflowPunct/>
              <w:topLinePunct w:val="0"/>
              <w:bidi w:val="0"/>
              <w:spacing w:line="480" w:lineRule="exact"/>
              <w:jc w:val="center"/>
              <w:textAlignment w:val="auto"/>
              <w:rPr>
                <w:rFonts w:hint="eastAsia" w:ascii="仿宋" w:hAnsi="仿宋" w:eastAsia="仿宋"/>
                <w:color w:val="auto"/>
                <w:sz w:val="21"/>
                <w:szCs w:val="21"/>
                <w:highlight w:val="none"/>
              </w:rPr>
            </w:pPr>
            <w:r>
              <w:rPr>
                <w:rFonts w:hint="default" w:ascii="仿宋" w:hAnsi="仿宋" w:eastAsia="仿宋"/>
                <w:color w:val="auto"/>
                <w:sz w:val="21"/>
                <w:szCs w:val="21"/>
                <w:highlight w:val="none"/>
                <w:lang w:val="en-US" w:eastAsia="zh-CN"/>
              </w:rPr>
              <w:t>5</w:t>
            </w:r>
          </w:p>
        </w:tc>
        <w:tc>
          <w:tcPr>
            <w:tcW w:w="1459" w:type="dxa"/>
            <w:noWrap/>
            <w:vAlign w:val="center"/>
          </w:tcPr>
          <w:p>
            <w:pPr>
              <w:keepNext w:val="0"/>
              <w:keepLines w:val="0"/>
              <w:pageBreakBefore w:val="0"/>
              <w:kinsoku/>
              <w:wordWrap/>
              <w:overflowPunct/>
              <w:topLinePunct w:val="0"/>
              <w:bidi w:val="0"/>
              <w:spacing w:line="480" w:lineRule="exact"/>
              <w:jc w:val="center"/>
              <w:textAlignment w:val="auto"/>
              <w:rPr>
                <w:rFonts w:hint="eastAsia" w:ascii="仿宋" w:hAnsi="仿宋" w:eastAsia="仿宋"/>
                <w:color w:val="auto"/>
                <w:sz w:val="21"/>
                <w:szCs w:val="21"/>
                <w:highlight w:val="none"/>
              </w:rPr>
            </w:pPr>
            <w:r>
              <w:rPr>
                <w:rFonts w:hint="default" w:ascii="仿宋" w:hAnsi="仿宋" w:eastAsia="仿宋"/>
                <w:color w:val="auto"/>
                <w:sz w:val="21"/>
                <w:szCs w:val="21"/>
                <w:highlight w:val="none"/>
                <w:lang w:val="en-US" w:eastAsia="zh-CN"/>
              </w:rPr>
              <w:t>刮擦器</w:t>
            </w:r>
          </w:p>
        </w:tc>
        <w:tc>
          <w:tcPr>
            <w:tcW w:w="5414" w:type="dxa"/>
            <w:noWrap w:val="0"/>
            <w:vAlign w:val="center"/>
          </w:tcPr>
          <w:p>
            <w:pPr>
              <w:keepNext w:val="0"/>
              <w:keepLines w:val="0"/>
              <w:pageBreakBefore w:val="0"/>
              <w:kinsoku/>
              <w:wordWrap/>
              <w:overflowPunct/>
              <w:topLinePunct w:val="0"/>
              <w:bidi w:val="0"/>
              <w:spacing w:line="480" w:lineRule="exact"/>
              <w:jc w:val="center"/>
              <w:textAlignment w:val="auto"/>
              <w:rPr>
                <w:rFonts w:hint="eastAsia" w:ascii="仿宋" w:hAnsi="仿宋" w:eastAsia="仿宋"/>
                <w:color w:val="auto"/>
                <w:sz w:val="21"/>
                <w:szCs w:val="21"/>
                <w:highlight w:val="none"/>
              </w:rPr>
            </w:pPr>
            <w:r>
              <w:rPr>
                <w:rFonts w:hint="default" w:ascii="仿宋" w:hAnsi="仿宋" w:eastAsia="仿宋"/>
                <w:color w:val="auto"/>
                <w:sz w:val="21"/>
                <w:szCs w:val="21"/>
                <w:highlight w:val="none"/>
              </w:rPr>
              <w:t>与原系统相匹配且满足技术要求</w:t>
            </w:r>
          </w:p>
        </w:tc>
        <w:tc>
          <w:tcPr>
            <w:tcW w:w="835" w:type="dxa"/>
            <w:noWrap/>
            <w:vAlign w:val="center"/>
          </w:tcPr>
          <w:p>
            <w:pPr>
              <w:keepNext w:val="0"/>
              <w:keepLines w:val="0"/>
              <w:pageBreakBefore w:val="0"/>
              <w:kinsoku/>
              <w:wordWrap/>
              <w:overflowPunct/>
              <w:topLinePunct w:val="0"/>
              <w:bidi w:val="0"/>
              <w:spacing w:line="480" w:lineRule="exact"/>
              <w:jc w:val="center"/>
              <w:textAlignment w:val="auto"/>
              <w:rPr>
                <w:rFonts w:hint="eastAsia" w:ascii="仿宋" w:hAnsi="仿宋" w:eastAsia="仿宋"/>
                <w:color w:val="auto"/>
                <w:sz w:val="21"/>
                <w:szCs w:val="21"/>
                <w:highlight w:val="none"/>
              </w:rPr>
            </w:pPr>
            <w:r>
              <w:rPr>
                <w:rFonts w:hint="default" w:ascii="仿宋" w:hAnsi="仿宋" w:eastAsia="仿宋"/>
                <w:color w:val="auto"/>
                <w:sz w:val="21"/>
                <w:szCs w:val="21"/>
                <w:highlight w:val="none"/>
                <w:lang w:val="en-US" w:eastAsia="zh-CN"/>
              </w:rPr>
              <w:t>个</w:t>
            </w:r>
          </w:p>
        </w:tc>
        <w:tc>
          <w:tcPr>
            <w:tcW w:w="1200" w:type="dxa"/>
            <w:noWrap/>
            <w:vAlign w:val="center"/>
          </w:tcPr>
          <w:p>
            <w:pPr>
              <w:keepNext w:val="0"/>
              <w:keepLines w:val="0"/>
              <w:pageBreakBefore w:val="0"/>
              <w:kinsoku/>
              <w:wordWrap/>
              <w:overflowPunct/>
              <w:topLinePunct w:val="0"/>
              <w:bidi w:val="0"/>
              <w:spacing w:line="480" w:lineRule="exact"/>
              <w:jc w:val="center"/>
              <w:textAlignment w:val="auto"/>
              <w:rPr>
                <w:rFonts w:hint="eastAsia" w:ascii="仿宋" w:hAnsi="仿宋" w:eastAsia="仿宋"/>
                <w:color w:val="auto"/>
                <w:sz w:val="21"/>
                <w:szCs w:val="21"/>
                <w:highlight w:val="none"/>
              </w:rPr>
            </w:pPr>
            <w:r>
              <w:rPr>
                <w:rFonts w:hint="default" w:ascii="仿宋" w:hAnsi="仿宋" w:eastAsia="仿宋"/>
                <w:color w:val="auto"/>
                <w:sz w:val="21"/>
                <w:szCs w:val="21"/>
                <w:highlight w:val="none"/>
                <w:lang w:val="en-US" w:eastAsia="zh-CN"/>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572" w:type="dxa"/>
            <w:gridSpan w:val="5"/>
            <w:noWrap w:val="0"/>
            <w:vAlign w:val="center"/>
          </w:tcPr>
          <w:p>
            <w:pPr>
              <w:keepNext w:val="0"/>
              <w:keepLines w:val="0"/>
              <w:pageBreakBefore w:val="0"/>
              <w:kinsoku/>
              <w:wordWrap/>
              <w:overflowPunct/>
              <w:topLinePunct w:val="0"/>
              <w:bidi w:val="0"/>
              <w:spacing w:line="480" w:lineRule="exact"/>
              <w:jc w:val="center"/>
              <w:textAlignment w:val="auto"/>
              <w:rPr>
                <w:rFonts w:ascii="仿宋" w:hAnsi="仿宋" w:eastAsia="仿宋"/>
                <w:sz w:val="21"/>
                <w:szCs w:val="21"/>
                <w:highlight w:val="none"/>
              </w:rPr>
            </w:pPr>
            <w:r>
              <w:rPr>
                <w:rFonts w:hint="eastAsia" w:ascii="仿宋" w:hAnsi="仿宋" w:eastAsia="仿宋"/>
                <w:sz w:val="21"/>
                <w:szCs w:val="21"/>
                <w:highlight w:val="none"/>
              </w:rPr>
              <w:t>紫外灯管其中100支为备用件</w:t>
            </w:r>
          </w:p>
        </w:tc>
      </w:tr>
    </w:tbl>
    <w:p>
      <w:pPr>
        <w:pStyle w:val="14"/>
        <w:keepNext w:val="0"/>
        <w:keepLines w:val="0"/>
        <w:pageBreakBefore w:val="0"/>
        <w:kinsoku/>
        <w:wordWrap/>
        <w:overflowPunct/>
        <w:topLinePunct w:val="0"/>
        <w:bidi w:val="0"/>
        <w:adjustRightInd w:val="0"/>
        <w:snapToGrid w:val="0"/>
        <w:spacing w:line="520" w:lineRule="exact"/>
        <w:textAlignment w:val="auto"/>
        <w:rPr>
          <w:rFonts w:hint="eastAsia" w:ascii="仿宋" w:hAnsi="仿宋" w:eastAsia="仿宋" w:cs="仿宋_GB2312"/>
          <w:b/>
          <w:sz w:val="28"/>
          <w:szCs w:val="28"/>
          <w:highlight w:val="none"/>
        </w:rPr>
      </w:pPr>
    </w:p>
    <w:p>
      <w:pPr>
        <w:pStyle w:val="14"/>
        <w:keepNext w:val="0"/>
        <w:keepLines w:val="0"/>
        <w:pageBreakBefore w:val="0"/>
        <w:kinsoku/>
        <w:wordWrap/>
        <w:overflowPunct/>
        <w:topLinePunct w:val="0"/>
        <w:bidi w:val="0"/>
        <w:adjustRightInd w:val="0"/>
        <w:snapToGrid w:val="0"/>
        <w:spacing w:line="520" w:lineRule="exact"/>
        <w:textAlignment w:val="auto"/>
        <w:rPr>
          <w:rFonts w:ascii="仿宋" w:hAnsi="仿宋" w:eastAsia="仿宋" w:cs="Times New Roman"/>
          <w:sz w:val="28"/>
          <w:szCs w:val="28"/>
          <w:highlight w:val="none"/>
        </w:rPr>
      </w:pPr>
      <w:r>
        <w:rPr>
          <w:rFonts w:hint="eastAsia" w:ascii="仿宋" w:hAnsi="仿宋" w:eastAsia="仿宋" w:cs="仿宋_GB2312"/>
          <w:b/>
          <w:sz w:val="28"/>
          <w:szCs w:val="28"/>
          <w:highlight w:val="none"/>
        </w:rPr>
        <w:t>五</w:t>
      </w:r>
      <w:r>
        <w:rPr>
          <w:rFonts w:hint="eastAsia" w:ascii="仿宋" w:hAnsi="仿宋" w:eastAsia="仿宋" w:cs="仿宋_GB2312"/>
          <w:b/>
          <w:sz w:val="28"/>
          <w:szCs w:val="28"/>
          <w:highlight w:val="none"/>
          <w:lang w:val="zh-CN"/>
        </w:rPr>
        <w:t>、项目商务要求</w:t>
      </w:r>
    </w:p>
    <w:p>
      <w:pPr>
        <w:keepNext w:val="0"/>
        <w:keepLines w:val="0"/>
        <w:pageBreakBefore w:val="0"/>
        <w:kinsoku/>
        <w:wordWrap/>
        <w:overflowPunct/>
        <w:topLinePunct w:val="0"/>
        <w:autoSpaceDE w:val="0"/>
        <w:autoSpaceDN w:val="0"/>
        <w:bidi w:val="0"/>
        <w:spacing w:line="520" w:lineRule="exact"/>
        <w:ind w:left="560"/>
        <w:textAlignment w:val="auto"/>
        <w:rPr>
          <w:rFonts w:ascii="仿宋" w:hAnsi="仿宋" w:eastAsia="仿宋"/>
          <w:sz w:val="28"/>
          <w:szCs w:val="28"/>
          <w:highlight w:val="none"/>
        </w:rPr>
      </w:pPr>
      <w:r>
        <w:rPr>
          <w:rFonts w:hint="eastAsia" w:ascii="仿宋" w:hAnsi="仿宋" w:eastAsia="仿宋"/>
          <w:sz w:val="28"/>
          <w:szCs w:val="28"/>
          <w:highlight w:val="none"/>
        </w:rPr>
        <w:t>1.工期：30日。</w:t>
      </w:r>
    </w:p>
    <w:p>
      <w:pPr>
        <w:keepNext w:val="0"/>
        <w:keepLines w:val="0"/>
        <w:pageBreakBefore w:val="0"/>
        <w:kinsoku/>
        <w:wordWrap/>
        <w:overflowPunct/>
        <w:topLinePunct w:val="0"/>
        <w:autoSpaceDE w:val="0"/>
        <w:autoSpaceDN w:val="0"/>
        <w:bidi w:val="0"/>
        <w:spacing w:line="52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2.</w:t>
      </w:r>
      <w:r>
        <w:rPr>
          <w:rFonts w:hint="eastAsia" w:ascii="仿宋" w:hAnsi="仿宋" w:eastAsia="仿宋" w:cs="仿宋_GB2312"/>
          <w:color w:val="000000"/>
          <w:sz w:val="28"/>
          <w:szCs w:val="28"/>
          <w:highlight w:val="none"/>
        </w:rPr>
        <w:t>质量要求：</w:t>
      </w:r>
      <w:r>
        <w:rPr>
          <w:rFonts w:hint="eastAsia" w:ascii="仿宋" w:hAnsi="仿宋" w:eastAsia="仿宋"/>
          <w:sz w:val="28"/>
          <w:szCs w:val="28"/>
          <w:highlight w:val="none"/>
          <w:lang w:val="en-US" w:eastAsia="zh-CN"/>
        </w:rPr>
        <w:t>详见合同范本。</w:t>
      </w:r>
    </w:p>
    <w:p>
      <w:pPr>
        <w:keepNext w:val="0"/>
        <w:keepLines w:val="0"/>
        <w:pageBreakBefore w:val="0"/>
        <w:kinsoku/>
        <w:wordWrap/>
        <w:overflowPunct/>
        <w:topLinePunct w:val="0"/>
        <w:autoSpaceDE w:val="0"/>
        <w:autoSpaceDN w:val="0"/>
        <w:bidi w:val="0"/>
        <w:spacing w:line="520" w:lineRule="exact"/>
        <w:ind w:left="0" w:firstLine="560" w:firstLineChars="200"/>
        <w:textAlignment w:val="auto"/>
        <w:rPr>
          <w:rFonts w:hint="eastAsia" w:ascii="仿宋_GB2312" w:hAnsi="仿宋_GB2312" w:eastAsia="仿宋_GB2312" w:cs="仿宋_GB2312"/>
          <w:sz w:val="28"/>
          <w:szCs w:val="28"/>
        </w:rPr>
      </w:pPr>
      <w:r>
        <w:rPr>
          <w:rFonts w:hint="eastAsia" w:ascii="仿宋" w:hAnsi="仿宋" w:eastAsia="仿宋"/>
          <w:sz w:val="28"/>
          <w:szCs w:val="28"/>
          <w:highlight w:val="none"/>
        </w:rPr>
        <w:t>3.</w:t>
      </w:r>
      <w:r>
        <w:rPr>
          <w:rFonts w:hint="eastAsia" w:ascii="仿宋" w:hAnsi="仿宋" w:eastAsia="仿宋" w:cs="仿宋_GB2312"/>
          <w:color w:val="000000"/>
          <w:sz w:val="28"/>
          <w:szCs w:val="28"/>
          <w:highlight w:val="none"/>
        </w:rPr>
        <w:t>质保期：</w:t>
      </w:r>
      <w:r>
        <w:rPr>
          <w:rFonts w:hint="eastAsia" w:ascii="仿宋_GB2312" w:hAnsi="仿宋_GB2312" w:eastAsia="仿宋_GB2312" w:cs="仿宋_GB2312"/>
          <w:sz w:val="28"/>
          <w:szCs w:val="28"/>
        </w:rPr>
        <w:t>质保期为自验收合格之日起紫外灯管质保寿命为12000小时，其他零配件</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年。在质保期内出现故障，</w:t>
      </w:r>
      <w:r>
        <w:rPr>
          <w:rFonts w:hint="eastAsia" w:ascii="仿宋_GB2312" w:hAnsi="仿宋_GB2312" w:eastAsia="仿宋_GB2312" w:cs="仿宋_GB2312"/>
          <w:sz w:val="28"/>
          <w:szCs w:val="28"/>
          <w:lang w:val="en-US" w:eastAsia="zh-CN"/>
        </w:rPr>
        <w:t>中选</w:t>
      </w:r>
      <w:r>
        <w:rPr>
          <w:rFonts w:hint="eastAsia" w:ascii="仿宋_GB2312" w:hAnsi="仿宋_GB2312" w:eastAsia="仿宋_GB2312" w:cs="仿宋_GB2312"/>
          <w:sz w:val="28"/>
          <w:szCs w:val="28"/>
        </w:rPr>
        <w:t>人必须二十四小时内响应，进场维修。</w:t>
      </w:r>
    </w:p>
    <w:p>
      <w:pPr>
        <w:keepNext w:val="0"/>
        <w:keepLines w:val="0"/>
        <w:pageBreakBefore w:val="0"/>
        <w:kinsoku/>
        <w:wordWrap/>
        <w:overflowPunct/>
        <w:topLinePunct w:val="0"/>
        <w:autoSpaceDE w:val="0"/>
        <w:autoSpaceDN w:val="0"/>
        <w:bidi w:val="0"/>
        <w:spacing w:line="52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4.</w:t>
      </w:r>
      <w:r>
        <w:rPr>
          <w:rFonts w:hint="eastAsia" w:ascii="仿宋" w:hAnsi="仿宋" w:eastAsia="仿宋"/>
          <w:sz w:val="28"/>
          <w:szCs w:val="28"/>
          <w:highlight w:val="none"/>
          <w:lang w:val="en-US" w:eastAsia="zh-CN"/>
        </w:rPr>
        <w:t>询价</w:t>
      </w:r>
      <w:r>
        <w:rPr>
          <w:rFonts w:hint="eastAsia" w:ascii="仿宋" w:hAnsi="仿宋" w:eastAsia="仿宋"/>
          <w:sz w:val="28"/>
          <w:szCs w:val="28"/>
          <w:highlight w:val="none"/>
        </w:rPr>
        <w:t>人将自承包商履行完合同义务之日起十个工作日内组织验收，验收要求、验收标准及方法如下：完工后设备运转正常，效果达到要求才能通过验收。</w:t>
      </w:r>
    </w:p>
    <w:p>
      <w:pPr>
        <w:keepNext w:val="0"/>
        <w:keepLines w:val="0"/>
        <w:pageBreakBefore w:val="0"/>
        <w:numPr>
          <w:ilvl w:val="0"/>
          <w:numId w:val="0"/>
        </w:numPr>
        <w:kinsoku/>
        <w:wordWrap/>
        <w:overflowPunct/>
        <w:topLinePunct w:val="0"/>
        <w:autoSpaceDE w:val="0"/>
        <w:autoSpaceDN w:val="0"/>
        <w:bidi w:val="0"/>
        <w:spacing w:line="52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付款方式：</w:t>
      </w:r>
      <w:r>
        <w:rPr>
          <w:rFonts w:hint="eastAsia" w:ascii="仿宋" w:hAnsi="仿宋" w:eastAsia="仿宋"/>
          <w:sz w:val="28"/>
          <w:szCs w:val="28"/>
          <w:highlight w:val="none"/>
          <w:lang w:val="en-US" w:eastAsia="zh-CN"/>
        </w:rPr>
        <w:t>详见合同范本。</w:t>
      </w:r>
    </w:p>
    <w:p>
      <w:pPr>
        <w:pStyle w:val="32"/>
        <w:keepNext w:val="0"/>
        <w:keepLines w:val="0"/>
        <w:pageBreakBefore w:val="0"/>
        <w:numPr>
          <w:ilvl w:val="0"/>
          <w:numId w:val="0"/>
        </w:numPr>
        <w:kinsoku/>
        <w:wordWrap/>
        <w:overflowPunct/>
        <w:topLinePunct w:val="0"/>
        <w:bidi w:val="0"/>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安全文明施工要求：详见合同附件</w:t>
      </w:r>
      <w:r>
        <w:rPr>
          <w:rFonts w:hint="eastAsia" w:ascii="仿宋" w:hAnsi="仿宋" w:eastAsia="仿宋" w:cs="仿宋"/>
          <w:color w:val="auto"/>
          <w:sz w:val="28"/>
          <w:szCs w:val="28"/>
          <w:highlight w:val="none"/>
          <w:lang w:eastAsia="zh-CN"/>
        </w:rPr>
        <w:t>。</w:t>
      </w:r>
    </w:p>
    <w:p>
      <w:pPr>
        <w:pStyle w:val="32"/>
        <w:keepNext w:val="0"/>
        <w:keepLines w:val="0"/>
        <w:pageBreakBefore w:val="0"/>
        <w:numPr>
          <w:ilvl w:val="0"/>
          <w:numId w:val="0"/>
        </w:numPr>
        <w:kinsoku/>
        <w:wordWrap/>
        <w:overflowPunct/>
        <w:topLinePunct w:val="0"/>
        <w:bidi w:val="0"/>
        <w:spacing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总包及分包规定：不允许分包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转包</w:t>
      </w:r>
      <w:r>
        <w:rPr>
          <w:rFonts w:hint="eastAsia" w:ascii="仿宋" w:hAnsi="仿宋" w:eastAsia="仿宋" w:cs="仿宋"/>
          <w:color w:val="auto"/>
          <w:sz w:val="28"/>
          <w:szCs w:val="28"/>
          <w:highlight w:val="none"/>
          <w:lang w:eastAsia="zh-CN"/>
        </w:rPr>
        <w:t>。</w:t>
      </w:r>
    </w:p>
    <w:p>
      <w:pPr>
        <w:pStyle w:val="32"/>
        <w:keepNext w:val="0"/>
        <w:keepLines w:val="0"/>
        <w:pageBreakBefore w:val="0"/>
        <w:numPr>
          <w:ilvl w:val="0"/>
          <w:numId w:val="0"/>
        </w:numPr>
        <w:kinsoku/>
        <w:wordWrap/>
        <w:overflowPunct/>
        <w:topLinePunct w:val="0"/>
        <w:bidi w:val="0"/>
        <w:spacing w:line="52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8.承包方式：单价包干。</w:t>
      </w:r>
    </w:p>
    <w:p>
      <w:pPr>
        <w:pStyle w:val="14"/>
        <w:adjustRightInd w:val="0"/>
        <w:snapToGrid w:val="0"/>
        <w:spacing w:line="300" w:lineRule="auto"/>
        <w:jc w:val="both"/>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both"/>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both"/>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both"/>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both"/>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both"/>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both"/>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both"/>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both"/>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4"/>
        <w:adjustRightInd w:val="0"/>
        <w:snapToGrid w:val="0"/>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14"/>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一、概念释义</w:t>
      </w:r>
    </w:p>
    <w:p>
      <w:pPr>
        <w:pStyle w:val="14"/>
        <w:adjustRightInd w:val="0"/>
        <w:snapToGrid w:val="0"/>
        <w:spacing w:line="300" w:lineRule="auto"/>
        <w:ind w:left="54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1.“询价人”是指：广州市净水有限公司。</w:t>
      </w:r>
    </w:p>
    <w:p>
      <w:pPr>
        <w:pStyle w:val="14"/>
        <w:tabs>
          <w:tab w:val="left" w:pos="360"/>
        </w:tabs>
        <w:adjustRightInd w:val="0"/>
        <w:snapToGrid w:val="0"/>
        <w:spacing w:line="300" w:lineRule="auto"/>
        <w:ind w:left="542"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2.合格的报价单位:</w:t>
      </w:r>
      <w:r>
        <w:rPr>
          <w:rFonts w:hint="eastAsia" w:ascii="仿宋" w:hAnsi="仿宋" w:eastAsia="仿宋" w:cs="仿宋_GB2312"/>
          <w:color w:val="auto"/>
          <w:kern w:val="0"/>
          <w:sz w:val="28"/>
          <w:szCs w:val="28"/>
          <w:highlight w:val="none"/>
        </w:rPr>
        <w:t>符合询价文件规定资格</w:t>
      </w:r>
      <w:r>
        <w:rPr>
          <w:rFonts w:hint="eastAsia" w:ascii="仿宋" w:hAnsi="仿宋" w:eastAsia="仿宋" w:cs="仿宋_GB2312"/>
          <w:color w:val="auto"/>
          <w:sz w:val="28"/>
          <w:szCs w:val="28"/>
          <w:highlight w:val="none"/>
          <w:lang w:val="zh-CN"/>
        </w:rPr>
        <w:t>要求</w:t>
      </w:r>
      <w:r>
        <w:rPr>
          <w:rFonts w:hint="eastAsia" w:ascii="仿宋" w:hAnsi="仿宋" w:eastAsia="仿宋" w:cs="仿宋_GB2312"/>
          <w:color w:val="auto"/>
          <w:kern w:val="0"/>
          <w:sz w:val="28"/>
          <w:szCs w:val="28"/>
          <w:highlight w:val="none"/>
        </w:rPr>
        <w:t>的报价单位。</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3.“承包人”是指经法定程序确认并授以合同的报价单位。</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二、询价文件</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5．适用范围:本询价文件适用于本报价邀请中所述项目的询价。</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 询价文件的构成</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6.1询价文件包括但不限于下列文件:</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1）报价邀请函</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 项目内容</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 报价单位须知</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 合同书格式</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 询价响应文件格式</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 在询价过程中由询价人发出的修正和补充文件等</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 询价文件的澄清或修改</w:t>
      </w:r>
    </w:p>
    <w:p>
      <w:pPr>
        <w:pStyle w:val="14"/>
        <w:adjustRightInd w:val="0"/>
        <w:snapToGrid w:val="0"/>
        <w:spacing w:line="300" w:lineRule="auto"/>
        <w:ind w:left="420" w:hanging="420"/>
        <w:rPr>
          <w:rFonts w:hint="eastAsia"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4"/>
        <w:adjustRightInd w:val="0"/>
        <w:snapToGrid w:val="0"/>
        <w:spacing w:line="300" w:lineRule="auto"/>
        <w:ind w:left="420" w:hanging="420"/>
        <w:rPr>
          <w:rFonts w:hint="eastAsia"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７.3询价文件的修改或澄清将以书面形式通知所有获取询价文件的报价单位，并对其具有约束力。</w:t>
      </w:r>
    </w:p>
    <w:p>
      <w:pPr>
        <w:pStyle w:val="14"/>
        <w:adjustRightInd w:val="0"/>
        <w:snapToGrid w:val="0"/>
        <w:spacing w:line="300" w:lineRule="auto"/>
        <w:ind w:left="420" w:hanging="420"/>
        <w:rPr>
          <w:rFonts w:hint="eastAsia"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7.4询价人可以视询价具体情况，延长递交询价响应文件截止时间，并将变更时间以书面形式通知所有询价文件收受人。</w:t>
      </w:r>
    </w:p>
    <w:p>
      <w:pPr>
        <w:pStyle w:val="14"/>
        <w:adjustRightInd w:val="0"/>
        <w:snapToGrid w:val="0"/>
        <w:spacing w:line="300" w:lineRule="auto"/>
        <w:ind w:left="420" w:hanging="420"/>
        <w:rPr>
          <w:rFonts w:hint="eastAsia" w:ascii="仿宋" w:hAnsi="仿宋" w:eastAsia="仿宋" w:cs="仿宋_GB2312"/>
          <w:b w:val="0"/>
          <w:color w:val="auto"/>
          <w:sz w:val="28"/>
          <w:szCs w:val="28"/>
          <w:highlight w:val="none"/>
        </w:rPr>
      </w:pPr>
      <w:r>
        <w:rPr>
          <w:rFonts w:hint="eastAsia" w:ascii="仿宋" w:hAnsi="仿宋" w:eastAsia="仿宋" w:cs="仿宋_GB2312"/>
          <w:b w:val="0"/>
          <w:color w:val="auto"/>
          <w:sz w:val="28"/>
          <w:szCs w:val="28"/>
          <w:highlight w:val="none"/>
        </w:rPr>
        <w:t>7.5 书面形式包括但不限于以纸质、电子邮件、门户网站信息公告等形式。三、询价响应文件的编制和数量</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8．询价响应费用</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8.1 报价单位应承担所有与准备和参加询价响应有关的费用。不论询价的结果如何，询价人均无义务和责任承担这些费用。</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9．报价的语言及计量</w:t>
      </w:r>
    </w:p>
    <w:p>
      <w:pPr>
        <w:pStyle w:val="14"/>
        <w:adjustRightInd w:val="0"/>
        <w:snapToGrid w:val="0"/>
        <w:spacing w:line="300" w:lineRule="auto"/>
        <w:ind w:left="360" w:hanging="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10．询价响应文件的构成</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10.1报价单位编制的询价响应文件应包括但不少于本询价文件第五部分《询价响应文件格式》的所有内容。</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 询价响应文件编制</w:t>
      </w:r>
    </w:p>
    <w:p>
      <w:pPr>
        <w:spacing w:line="300" w:lineRule="auto"/>
        <w:ind w:left="610" w:hanging="630" w:hangingChars="225"/>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11.1报价单位应按响应文件格式编制询价响应文件。</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 报价</w:t>
      </w:r>
    </w:p>
    <w:p>
      <w:pPr>
        <w:autoSpaceDE w:val="0"/>
        <w:autoSpaceDN w:val="0"/>
        <w:adjustRightInd w:val="0"/>
        <w:snapToGrid w:val="0"/>
        <w:spacing w:line="300" w:lineRule="auto"/>
        <w:ind w:left="542" w:right="-148"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12.1如询价文件无特殊规定，报价以人民币填报。</w:t>
      </w:r>
    </w:p>
    <w:p>
      <w:pPr>
        <w:autoSpaceDE w:val="0"/>
        <w:autoSpaceDN w:val="0"/>
        <w:adjustRightInd w:val="0"/>
        <w:snapToGrid w:val="0"/>
        <w:spacing w:line="300" w:lineRule="auto"/>
        <w:ind w:left="542" w:right="-148"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12.3任何有选择性报价的报价，将被视为无效报价。</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（1）与询价人存在利害关系且可能影响询价公正性；</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（2）与本询价项目的其他报价人为同一个单位负责人；</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（3）与本询价项目的其他报价人存在控股、管理关系；</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（4）为本询价项目提供过设计、编制技术规范和其他文件的咨询服务；</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（5）被依法暂停或者取消投标资格；</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（6）被责令停产停业、暂扣或者吊销许可证、暂扣或者吊销执照；</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（7）进入清算程序，或被宣告破产，或其他丧失履约能力的情形；</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（8）在参加本项目前3年内在存在重大违法记录；</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（9）被“全国企业信用信息公示系统”（网址：http://www.gsxt.gov.cn/）列入经营异常名录和严重违法企业名单；</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（10）被《信用中国》网站（www.creditchina.gov.cn）公示存在不良信用记录；</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（11）本项目截止时间前的半年中，在询价人组织的招标、询价活动中有被查实提供虚假材料的。 </w:t>
      </w:r>
    </w:p>
    <w:p>
      <w:pPr>
        <w:pStyle w:val="14"/>
        <w:adjustRightInd w:val="0"/>
        <w:snapToGrid w:val="0"/>
        <w:spacing w:line="300" w:lineRule="auto"/>
        <w:ind w:left="562" w:leftChars="1"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13. 联合体报价</w:t>
      </w:r>
    </w:p>
    <w:p>
      <w:pPr>
        <w:pStyle w:val="14"/>
        <w:adjustRightInd w:val="0"/>
        <w:snapToGrid w:val="0"/>
        <w:spacing w:line="300" w:lineRule="auto"/>
        <w:ind w:left="562" w:leftChars="1"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13.1本项目不接受联合体参加报价。</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 报价单位资格证明文件</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14.2资格证明文件必须真实有效，复印件必须加盖单位印章。</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 报价有效期</w:t>
      </w:r>
    </w:p>
    <w:p>
      <w:pPr>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15.1询价响应文件应在</w:t>
      </w:r>
      <w:r>
        <w:rPr>
          <w:rFonts w:hint="eastAsia" w:ascii="仿宋" w:hAnsi="仿宋" w:eastAsia="仿宋" w:cs="仿宋_GB2312"/>
          <w:color w:val="auto"/>
          <w:sz w:val="28"/>
          <w:szCs w:val="28"/>
          <w:highlight w:val="none"/>
          <w:lang w:val="en-US" w:eastAsia="zh-CN"/>
        </w:rPr>
        <w:t>递交响应文件截止</w:t>
      </w:r>
      <w:r>
        <w:rPr>
          <w:rFonts w:hint="eastAsia" w:ascii="仿宋" w:hAnsi="仿宋" w:eastAsia="仿宋" w:cs="仿宋_GB2312"/>
          <w:color w:val="auto"/>
          <w:sz w:val="28"/>
          <w:szCs w:val="28"/>
          <w:highlight w:val="none"/>
        </w:rPr>
        <w:t>之日起</w:t>
      </w:r>
      <w:r>
        <w:rPr>
          <w:rFonts w:hint="eastAsia" w:ascii="仿宋" w:hAnsi="仿宋" w:eastAsia="仿宋" w:cs="仿宋_GB2312"/>
          <w:color w:val="auto"/>
          <w:sz w:val="28"/>
          <w:szCs w:val="28"/>
          <w:highlight w:val="none"/>
          <w:u w:val="single"/>
        </w:rPr>
        <w:t>90</w:t>
      </w:r>
      <w:r>
        <w:rPr>
          <w:rFonts w:hint="eastAsia" w:ascii="仿宋" w:hAnsi="仿宋" w:eastAsia="仿宋" w:cs="仿宋_GB2312"/>
          <w:color w:val="auto"/>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16. 询价响应文件的数量和签署</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16.1 报价单位应编制询价响应文件一式</w:t>
      </w:r>
      <w:r>
        <w:rPr>
          <w:rFonts w:hint="eastAsia" w:ascii="仿宋" w:hAnsi="仿宋" w:eastAsia="仿宋" w:cs="仿宋_GB2312"/>
          <w:color w:val="auto"/>
          <w:kern w:val="0"/>
          <w:sz w:val="28"/>
          <w:szCs w:val="28"/>
          <w:highlight w:val="none"/>
          <w:u w:val="single"/>
        </w:rPr>
        <w:t>2</w:t>
      </w:r>
      <w:r>
        <w:rPr>
          <w:rFonts w:hint="eastAsia" w:ascii="仿宋" w:hAnsi="仿宋" w:eastAsia="仿宋" w:cs="仿宋_GB2312"/>
          <w:color w:val="auto"/>
          <w:kern w:val="0"/>
          <w:sz w:val="28"/>
          <w:szCs w:val="28"/>
          <w:highlight w:val="none"/>
        </w:rPr>
        <w:t>份，其中正本一份和副本一</w:t>
      </w:r>
      <w:r>
        <w:rPr>
          <w:rFonts w:hint="eastAsia" w:ascii="仿宋" w:hAnsi="仿宋" w:eastAsia="仿宋" w:cs="仿宋_GB2312"/>
          <w:color w:val="auto"/>
          <w:kern w:val="0"/>
          <w:sz w:val="28"/>
          <w:szCs w:val="28"/>
          <w:highlight w:val="none"/>
          <w:u w:val="single"/>
        </w:rPr>
        <w:t xml:space="preserve"> </w:t>
      </w:r>
      <w:r>
        <w:rPr>
          <w:rFonts w:hint="eastAsia" w:ascii="仿宋" w:hAnsi="仿宋" w:eastAsia="仿宋" w:cs="仿宋_GB2312"/>
          <w:color w:val="auto"/>
          <w:kern w:val="0"/>
          <w:sz w:val="28"/>
          <w:szCs w:val="28"/>
          <w:highlight w:val="none"/>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16.3 询价响应文件中的任何重要的插字、涂改和增删，必须由法定代表人或经其正式授权的代表在旁边签字或盖私章才有效。</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62" w:hangingChars="20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四、询价响应文件的递交</w:t>
      </w:r>
    </w:p>
    <w:p>
      <w:pPr>
        <w:autoSpaceDE w:val="0"/>
        <w:autoSpaceDN w:val="0"/>
        <w:adjustRightInd w:val="0"/>
        <w:snapToGrid w:val="0"/>
        <w:spacing w:line="300" w:lineRule="auto"/>
        <w:ind w:left="542" w:right="32"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 询价响应文件的密封和标记</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17.1报价单位应将询价响应文件正本和副本用单独的信封密封，注明“正本”或“副本”字样。</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17.2每一密封信封均应：</w:t>
      </w:r>
    </w:p>
    <w:p>
      <w:pPr>
        <w:pStyle w:val="14"/>
        <w:adjustRightInd w:val="0"/>
        <w:snapToGrid w:val="0"/>
        <w:spacing w:line="300" w:lineRule="auto"/>
        <w:ind w:left="1439" w:leftChars="343" w:hanging="719" w:hangingChars="257"/>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（1）标明项目编号、项目名称，并注明“正本”或“副本”字样；</w:t>
      </w:r>
    </w:p>
    <w:p>
      <w:pPr>
        <w:pStyle w:val="14"/>
        <w:adjustRightInd w:val="0"/>
        <w:snapToGrid w:val="0"/>
        <w:spacing w:line="300" w:lineRule="auto"/>
        <w:ind w:left="1439" w:leftChars="343" w:hanging="719" w:hangingChars="257"/>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（2）注明“于（递交询价响应文件截止时间）之前不准启封”的字样。</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17.3如果信封未按本须知第17.1条和第17.2条要求密封的，询价人对误投或过早启封概不负责。</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18. 询价响应文件递交截止时间</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18.1询价人在《报价邀请函》中规定的地点和递交询价响应文件截止时间之前接收询价响应文件，超过截止时点后的询价响应文件将被拒绝。</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300" w:lineRule="auto"/>
        <w:ind w:right="3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19. 询价响应文件的修改和撤回</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color w:val="auto"/>
          <w:sz w:val="28"/>
          <w:szCs w:val="28"/>
          <w:highlight w:val="none"/>
          <w:u w:val="single"/>
        </w:rPr>
        <w:t>（询价人）</w:t>
      </w:r>
      <w:r>
        <w:rPr>
          <w:rFonts w:hint="eastAsia" w:ascii="仿宋" w:hAnsi="仿宋" w:eastAsia="仿宋" w:cs="仿宋_GB2312"/>
          <w:color w:val="auto"/>
          <w:kern w:val="0"/>
          <w:sz w:val="28"/>
          <w:szCs w:val="28"/>
          <w:highlight w:val="none"/>
        </w:rPr>
        <w:t>。从询价响应文件递交截止时间至报价单位承诺的报价有效期内，报价单位不得撤回其报价。</w:t>
      </w:r>
    </w:p>
    <w:p>
      <w:pPr>
        <w:pStyle w:val="14"/>
        <w:adjustRightInd w:val="0"/>
        <w:snapToGrid w:val="0"/>
        <w:spacing w:line="300" w:lineRule="auto"/>
        <w:ind w:left="420" w:right="32"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19.3 报价单位所提交的询价响应文件在询价结束后，无论成交与否都不退还。</w:t>
      </w:r>
    </w:p>
    <w:p>
      <w:pPr>
        <w:pStyle w:val="14"/>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五、评审</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 询价小组</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 xml:space="preserve">20.1 </w:t>
      </w:r>
      <w:r>
        <w:rPr>
          <w:rFonts w:hint="eastAsia" w:ascii="仿宋" w:hAnsi="仿宋" w:eastAsia="仿宋" w:cs="仿宋_GB2312"/>
          <w:color w:val="auto"/>
          <w:kern w:val="0"/>
          <w:sz w:val="28"/>
          <w:szCs w:val="28"/>
          <w:highlight w:val="none"/>
        </w:rPr>
        <w:t>评审由</w:t>
      </w:r>
      <w:r>
        <w:rPr>
          <w:rFonts w:hint="eastAsia" w:ascii="仿宋" w:hAnsi="仿宋" w:eastAsia="仿宋" w:cs="仿宋_GB2312"/>
          <w:color w:val="auto"/>
          <w:sz w:val="28"/>
          <w:szCs w:val="28"/>
          <w:highlight w:val="none"/>
          <w:u w:val="single"/>
        </w:rPr>
        <w:t>询价人</w:t>
      </w:r>
      <w:r>
        <w:rPr>
          <w:rFonts w:hint="eastAsia" w:ascii="仿宋" w:hAnsi="仿宋" w:eastAsia="仿宋" w:cs="仿宋_GB2312"/>
          <w:color w:val="auto"/>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30" w:hangingChars="225"/>
        <w:rPr>
          <w:rFonts w:hint="eastAsia"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20.3询价小组依法根据询价文件的规定对询价响应文件进行评审,并据此推荐成交候选人。</w:t>
      </w:r>
    </w:p>
    <w:p>
      <w:pPr>
        <w:tabs>
          <w:tab w:val="left" w:pos="360"/>
        </w:tabs>
        <w:snapToGrid w:val="0"/>
        <w:spacing w:line="300" w:lineRule="auto"/>
        <w:ind w:left="610" w:right="32" w:hanging="630" w:hangingChars="225"/>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20.4拆封询价响应文件时，出现下列情形之一的，不参与评审：</w:t>
      </w:r>
    </w:p>
    <w:p>
      <w:pPr>
        <w:tabs>
          <w:tab w:val="left" w:pos="360"/>
        </w:tabs>
        <w:snapToGrid w:val="0"/>
        <w:spacing w:line="300" w:lineRule="auto"/>
        <w:ind w:left="610" w:right="32" w:hanging="630" w:hangingChars="225"/>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（1）响应文件没密封完整的，或封面未注明报价单位名称、项目名称、日期等项目信息的；</w:t>
      </w:r>
    </w:p>
    <w:p>
      <w:pPr>
        <w:tabs>
          <w:tab w:val="left" w:pos="360"/>
        </w:tabs>
        <w:snapToGrid w:val="0"/>
        <w:spacing w:line="300" w:lineRule="auto"/>
        <w:ind w:left="610" w:right="32" w:hanging="630" w:hangingChars="225"/>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（2）响应文件中的法定代表人或授权代理人与报价响应文件登记表的信息不一致的。</w:t>
      </w:r>
    </w:p>
    <w:p>
      <w:pPr>
        <w:tabs>
          <w:tab w:val="left" w:pos="360"/>
        </w:tabs>
        <w:snapToGrid w:val="0"/>
        <w:spacing w:line="300" w:lineRule="auto"/>
        <w:ind w:left="610" w:right="32" w:hanging="630" w:hangingChars="225"/>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（3）不同报价单位响应文件中存在两处以上异常一致的情形。</w:t>
      </w:r>
    </w:p>
    <w:p>
      <w:pPr>
        <w:autoSpaceDE w:val="0"/>
        <w:autoSpaceDN w:val="0"/>
        <w:adjustRightInd w:val="0"/>
        <w:snapToGrid w:val="0"/>
        <w:spacing w:line="300" w:lineRule="auto"/>
        <w:ind w:left="610" w:right="32" w:hanging="630" w:hangingChars="225"/>
        <w:rPr>
          <w:rFonts w:hint="eastAsia"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21.资格性、符合性评审</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21.1参加询价的报价单位</w:t>
      </w:r>
      <w:r>
        <w:rPr>
          <w:rFonts w:hint="eastAsia" w:ascii="仿宋" w:hAnsi="仿宋" w:eastAsia="仿宋" w:cs="仿宋_GB2312"/>
          <w:color w:val="auto"/>
          <w:kern w:val="0"/>
          <w:sz w:val="28"/>
          <w:szCs w:val="28"/>
          <w:highlight w:val="none"/>
          <w:lang w:eastAsia="zh-CN"/>
        </w:rPr>
        <w:t>经</w:t>
      </w:r>
      <w:r>
        <w:rPr>
          <w:rFonts w:hint="eastAsia" w:ascii="仿宋" w:hAnsi="仿宋" w:eastAsia="仿宋" w:cs="仿宋_GB2312"/>
          <w:color w:val="auto"/>
          <w:kern w:val="0"/>
          <w:sz w:val="28"/>
          <w:szCs w:val="28"/>
          <w:highlight w:val="none"/>
          <w:lang w:val="en-US" w:eastAsia="zh-CN"/>
        </w:rPr>
        <w:t>自行报名</w:t>
      </w:r>
      <w:r>
        <w:rPr>
          <w:rFonts w:hint="eastAsia" w:ascii="仿宋" w:hAnsi="仿宋" w:eastAsia="仿宋" w:cs="仿宋_GB2312"/>
          <w:color w:val="auto"/>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hint="eastAsia" w:ascii="仿宋" w:hAnsi="仿宋" w:eastAsia="仿宋" w:cs="仿宋_GB2312"/>
          <w:b/>
          <w:bCs/>
          <w:color w:val="auto"/>
          <w:kern w:val="0"/>
          <w:sz w:val="28"/>
          <w:szCs w:val="28"/>
          <w:highlight w:val="none"/>
        </w:rPr>
      </w:pPr>
      <w:r>
        <w:rPr>
          <w:rFonts w:hint="eastAsia" w:ascii="仿宋" w:hAnsi="仿宋" w:eastAsia="仿宋" w:cs="仿宋_GB2312"/>
          <w:color w:val="auto"/>
          <w:kern w:val="0"/>
          <w:sz w:val="28"/>
          <w:szCs w:val="28"/>
          <w:highlight w:val="none"/>
        </w:rPr>
        <w:t xml:space="preserve">21.4 </w:t>
      </w:r>
      <w:r>
        <w:rPr>
          <w:rFonts w:hint="eastAsia" w:ascii="仿宋" w:hAnsi="仿宋" w:eastAsia="仿宋" w:cs="仿宋_GB2312"/>
          <w:b w:val="0"/>
          <w:bCs w:val="0"/>
          <w:color w:val="auto"/>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22.报价的评审</w:t>
      </w:r>
    </w:p>
    <w:p>
      <w:pPr>
        <w:autoSpaceDE w:val="0"/>
        <w:autoSpaceDN w:val="0"/>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s>
        <w:snapToGrid w:val="0"/>
        <w:spacing w:line="300" w:lineRule="auto"/>
        <w:ind w:left="0" w:firstLine="0"/>
        <w:jc w:val="lef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大写金额与小写金额不一致的，以大写金额为准；</w:t>
      </w:r>
    </w:p>
    <w:p>
      <w:pPr>
        <w:numPr>
          <w:ilvl w:val="1"/>
          <w:numId w:val="2"/>
        </w:numPr>
        <w:tabs>
          <w:tab w:val="left" w:pos="180"/>
          <w:tab w:val="left" w:pos="360"/>
          <w:tab w:val="left" w:pos="1260"/>
        </w:tabs>
        <w:snapToGrid w:val="0"/>
        <w:spacing w:line="300" w:lineRule="auto"/>
        <w:ind w:left="0" w:firstLine="0"/>
        <w:jc w:val="lef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22.3超过最高限价的报价将被拒绝。</w:t>
      </w:r>
    </w:p>
    <w:p>
      <w:pPr>
        <w:spacing w:line="25" w:lineRule="atLeast"/>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六、确定承包人</w:t>
      </w:r>
    </w:p>
    <w:p>
      <w:pPr>
        <w:autoSpaceDE w:val="0"/>
        <w:autoSpaceDN w:val="0"/>
        <w:adjustRightInd w:val="0"/>
        <w:snapToGrid w:val="0"/>
        <w:spacing w:line="25" w:lineRule="atLeast"/>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23.确定承包人原则</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23.2承包人确定后，询价人</w:t>
      </w:r>
      <w:r>
        <w:rPr>
          <w:rFonts w:hint="eastAsia" w:ascii="仿宋" w:hAnsi="仿宋" w:eastAsia="仿宋" w:cs="仿宋_GB2312"/>
          <w:color w:val="auto"/>
          <w:kern w:val="0"/>
          <w:sz w:val="28"/>
          <w:szCs w:val="28"/>
          <w:highlight w:val="none"/>
        </w:rPr>
        <w:t>向承包人发出《发包通知书》，</w:t>
      </w:r>
      <w:r>
        <w:rPr>
          <w:rFonts w:hint="eastAsia" w:ascii="仿宋" w:hAnsi="仿宋" w:eastAsia="仿宋" w:cs="仿宋_GB2312"/>
          <w:color w:val="auto"/>
          <w:sz w:val="28"/>
          <w:szCs w:val="28"/>
          <w:highlight w:val="none"/>
        </w:rPr>
        <w:t>对承包人和询价人具有同等法律效力</w:t>
      </w:r>
      <w:r>
        <w:rPr>
          <w:rFonts w:hint="eastAsia" w:ascii="仿宋" w:hAnsi="仿宋" w:eastAsia="仿宋" w:cs="仿宋_GB2312"/>
          <w:color w:val="auto"/>
          <w:kern w:val="0"/>
          <w:sz w:val="28"/>
          <w:szCs w:val="28"/>
          <w:highlight w:val="none"/>
        </w:rPr>
        <w:t>。</w:t>
      </w:r>
    </w:p>
    <w:p>
      <w:pPr>
        <w:pStyle w:val="14"/>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24. 合同的订立</w:t>
      </w:r>
    </w:p>
    <w:p>
      <w:pPr>
        <w:autoSpaceDE w:val="0"/>
        <w:autoSpaceDN w:val="0"/>
        <w:adjustRightInd w:val="0"/>
        <w:snapToGrid w:val="0"/>
        <w:spacing w:line="300" w:lineRule="auto"/>
        <w:ind w:left="677" w:right="32" w:hanging="700" w:hangingChars="250"/>
        <w:rPr>
          <w:rFonts w:ascii="仿宋" w:hAnsi="仿宋" w:eastAsia="仿宋" w:cs="仿宋_GB2312"/>
          <w:color w:val="auto"/>
          <w:sz w:val="28"/>
          <w:szCs w:val="28"/>
          <w:highlight w:val="none"/>
        </w:rPr>
      </w:pPr>
      <w:r>
        <w:rPr>
          <w:rFonts w:hint="eastAsia" w:ascii="仿宋" w:hAnsi="仿宋" w:eastAsia="仿宋" w:cs="仿宋_GB2312"/>
          <w:color w:val="auto"/>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color w:val="auto"/>
          <w:sz w:val="28"/>
          <w:szCs w:val="28"/>
          <w:highlight w:val="none"/>
        </w:rPr>
        <w:t>不得超出询价文件和承包人询价响应文件的范围、也不得再行订立背离合同实质性内容的其他协议。因承包人原因导致未按规定时限签订合同的，发包人有权视为其自动放弃该项目</w:t>
      </w:r>
      <w:r>
        <w:rPr>
          <w:rFonts w:hint="eastAsia" w:ascii="仿宋" w:hAnsi="仿宋" w:eastAsia="仿宋" w:cs="仿宋_GB2312"/>
          <w:color w:val="auto"/>
          <w:sz w:val="28"/>
          <w:szCs w:val="28"/>
          <w:highlight w:val="none"/>
          <w:lang w:val="en-US" w:eastAsia="zh-CN"/>
        </w:rPr>
        <w:t>承包资格</w:t>
      </w:r>
      <w:r>
        <w:rPr>
          <w:rFonts w:hint="eastAsia" w:ascii="仿宋" w:hAnsi="仿宋" w:eastAsia="仿宋" w:cs="仿宋_GB2312"/>
          <w:color w:val="auto"/>
          <w:sz w:val="28"/>
          <w:szCs w:val="28"/>
          <w:highlight w:val="none"/>
        </w:rPr>
        <w:t>。</w:t>
      </w:r>
    </w:p>
    <w:p>
      <w:pPr>
        <w:adjustRightInd w:val="0"/>
        <w:snapToGrid w:val="0"/>
        <w:spacing w:line="300" w:lineRule="auto"/>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 合同的履行</w:t>
      </w:r>
    </w:p>
    <w:p>
      <w:pPr>
        <w:autoSpaceDE w:val="0"/>
        <w:autoSpaceDN w:val="0"/>
        <w:adjustRightInd w:val="0"/>
        <w:snapToGrid w:val="0"/>
        <w:spacing w:line="300" w:lineRule="auto"/>
        <w:ind w:left="677"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auto"/>
          <w:kern w:val="0"/>
          <w:sz w:val="28"/>
          <w:szCs w:val="28"/>
          <w:highlight w:val="none"/>
          <w:lang w:val="en-US" w:eastAsia="zh-CN"/>
        </w:rPr>
        <w:t>招标</w:t>
      </w:r>
      <w:r>
        <w:rPr>
          <w:rFonts w:hint="eastAsia" w:ascii="仿宋" w:hAnsi="仿宋" w:eastAsia="仿宋" w:cs="仿宋_GB2312"/>
          <w:color w:val="auto"/>
          <w:kern w:val="0"/>
          <w:sz w:val="28"/>
          <w:szCs w:val="28"/>
          <w:highlight w:val="none"/>
        </w:rPr>
        <w:t>办备案；因特殊情况需要中止或终止合同的，询价人应将中止或终止合同的理由以及相应措施，以书面形式报公司</w:t>
      </w:r>
      <w:r>
        <w:rPr>
          <w:rFonts w:hint="eastAsia" w:ascii="仿宋" w:hAnsi="仿宋" w:eastAsia="仿宋" w:cs="仿宋_GB2312"/>
          <w:color w:val="auto"/>
          <w:kern w:val="0"/>
          <w:sz w:val="28"/>
          <w:szCs w:val="28"/>
          <w:highlight w:val="none"/>
          <w:lang w:val="en-US" w:eastAsia="zh-CN"/>
        </w:rPr>
        <w:t>招标</w:t>
      </w:r>
      <w:r>
        <w:rPr>
          <w:rFonts w:hint="eastAsia" w:ascii="仿宋" w:hAnsi="仿宋" w:eastAsia="仿宋" w:cs="仿宋_GB2312"/>
          <w:color w:val="auto"/>
          <w:kern w:val="0"/>
          <w:sz w:val="28"/>
          <w:szCs w:val="28"/>
          <w:highlight w:val="none"/>
        </w:rPr>
        <w:t>办。</w:t>
      </w:r>
    </w:p>
    <w:p>
      <w:pPr>
        <w:autoSpaceDE w:val="0"/>
        <w:autoSpaceDN w:val="0"/>
        <w:adjustRightInd w:val="0"/>
        <w:snapToGrid w:val="0"/>
        <w:spacing w:line="300" w:lineRule="auto"/>
        <w:ind w:left="677"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25.2 承包人因不可抗力或者自身原因不能履行承包合同的，询价人</w:t>
      </w:r>
      <w:r>
        <w:rPr>
          <w:rFonts w:hint="eastAsia" w:ascii="仿宋" w:hAnsi="仿宋" w:eastAsia="仿宋" w:cs="仿宋_GB2312"/>
          <w:color w:val="auto"/>
          <w:sz w:val="28"/>
          <w:szCs w:val="28"/>
          <w:highlight w:val="none"/>
        </w:rPr>
        <w:t>可以与排位在承包人之后第一位的成交候选报价单位签订承包</w:t>
      </w:r>
      <w:r>
        <w:rPr>
          <w:rFonts w:hint="eastAsia" w:ascii="仿宋" w:hAnsi="仿宋" w:eastAsia="仿宋" w:cs="仿宋_GB2312"/>
          <w:color w:val="auto"/>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color w:val="auto"/>
          <w:kern w:val="0"/>
          <w:sz w:val="28"/>
          <w:szCs w:val="28"/>
          <w:highlight w:val="none"/>
        </w:rPr>
      </w:pPr>
      <w:r>
        <w:rPr>
          <w:rFonts w:hint="eastAsia" w:ascii="仿宋" w:hAnsi="仿宋" w:eastAsia="仿宋" w:cs="仿宋_GB2312"/>
          <w:b/>
          <w:color w:val="auto"/>
          <w:kern w:val="0"/>
          <w:sz w:val="28"/>
          <w:szCs w:val="28"/>
          <w:highlight w:val="none"/>
        </w:rPr>
        <w:t>八、质疑</w:t>
      </w:r>
    </w:p>
    <w:p>
      <w:pPr>
        <w:autoSpaceDE w:val="0"/>
        <w:autoSpaceDN w:val="0"/>
        <w:adjustRightInd w:val="0"/>
        <w:snapToGrid w:val="0"/>
        <w:spacing w:line="300" w:lineRule="auto"/>
        <w:ind w:left="420" w:right="32" w:hanging="420"/>
        <w:rPr>
          <w:rFonts w:hint="eastAsia" w:ascii="仿宋" w:hAnsi="仿宋" w:eastAsia="仿宋" w:cs="仿宋_GB2312"/>
          <w:sz w:val="28"/>
          <w:szCs w:val="28"/>
          <w:highlight w:val="none"/>
          <w:lang w:eastAsia="zh-CN"/>
        </w:rPr>
        <w:sectPr>
          <w:footerReference r:id="rId3" w:type="default"/>
          <w:pgSz w:w="11906" w:h="16838"/>
          <w:pgMar w:top="1089" w:right="1466" w:bottom="1089" w:left="1077" w:header="851" w:footer="992" w:gutter="0"/>
          <w:cols w:space="720" w:num="1"/>
          <w:docGrid w:type="lines" w:linePitch="312" w:charSpace="0"/>
        </w:sectPr>
      </w:pPr>
      <w:r>
        <w:rPr>
          <w:rFonts w:hint="eastAsia" w:ascii="仿宋" w:hAnsi="仿宋" w:eastAsia="仿宋" w:cs="仿宋_GB2312"/>
          <w:color w:val="auto"/>
          <w:sz w:val="28"/>
          <w:szCs w:val="28"/>
          <w:highlight w:val="none"/>
        </w:rPr>
        <w:t>26. 如果报价人认为询价文件或询价过程或询价结果使其权益受到损害的，可向询价人提出书面质疑。询价人应在3天内给与答复</w:t>
      </w:r>
      <w:r>
        <w:rPr>
          <w:rFonts w:hint="eastAsia" w:ascii="仿宋" w:hAnsi="仿宋" w:eastAsia="仿宋" w:cs="仿宋_GB2312"/>
          <w:color w:val="auto"/>
          <w:sz w:val="28"/>
          <w:szCs w:val="28"/>
          <w:highlight w:val="none"/>
          <w:lang w:eastAsia="zh-CN"/>
        </w:rPr>
        <w:t>。</w:t>
      </w:r>
    </w:p>
    <w:p>
      <w:pPr>
        <w:pStyle w:val="5"/>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附件一：报价记录表</w:t>
      </w:r>
    </w:p>
    <w:p>
      <w:pPr>
        <w:spacing w:line="400" w:lineRule="exact"/>
        <w:jc w:val="cente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val="en-US" w:eastAsia="zh-CN"/>
        </w:rPr>
        <w:t>广州市净水有限公司</w:t>
      </w:r>
      <w:r>
        <w:rPr>
          <w:rFonts w:hint="eastAsia" w:ascii="仿宋_GB2312" w:hAnsi="仿宋_GB2312" w:eastAsia="仿宋_GB2312" w:cs="仿宋_GB2312"/>
          <w:color w:val="000000"/>
          <w:sz w:val="28"/>
          <w:szCs w:val="28"/>
          <w:highlight w:val="none"/>
        </w:rPr>
        <w:t>石井净水分公司2021年度</w:t>
      </w:r>
      <w:r>
        <w:rPr>
          <w:rFonts w:hint="eastAsia" w:ascii="仿宋_GB2312" w:hAnsi="仿宋_GB2312" w:eastAsia="仿宋_GB2312" w:cs="仿宋_GB2312"/>
          <w:color w:val="000000"/>
          <w:sz w:val="28"/>
          <w:szCs w:val="28"/>
          <w:highlight w:val="none"/>
          <w:lang w:eastAsia="zh-CN"/>
        </w:rPr>
        <w:t>二期紫外消毒系统大修</w:t>
      </w:r>
    </w:p>
    <w:p>
      <w:pPr>
        <w:spacing w:line="400" w:lineRule="exact"/>
        <w:jc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（第</w:t>
      </w:r>
      <w:r>
        <w:rPr>
          <w:rFonts w:hint="eastAsia" w:ascii="仿宋_GB2312" w:hAnsi="仿宋_GB2312" w:eastAsia="仿宋_GB2312" w:cs="仿宋_GB2312"/>
          <w:color w:val="000000"/>
          <w:sz w:val="28"/>
          <w:szCs w:val="28"/>
          <w:highlight w:val="none"/>
          <w:lang w:val="en-US" w:eastAsia="zh-CN"/>
        </w:rPr>
        <w:t>三</w:t>
      </w:r>
      <w:r>
        <w:rPr>
          <w:rFonts w:hint="eastAsia" w:ascii="仿宋_GB2312" w:hAnsi="仿宋_GB2312" w:eastAsia="仿宋_GB2312" w:cs="仿宋_GB2312"/>
          <w:color w:val="000000"/>
          <w:sz w:val="28"/>
          <w:szCs w:val="28"/>
          <w:highlight w:val="none"/>
          <w:lang w:eastAsia="zh-CN"/>
        </w:rPr>
        <w:t>次）</w:t>
      </w:r>
      <w:r>
        <w:rPr>
          <w:rFonts w:hint="eastAsia" w:ascii="仿宋_GB2312" w:hAnsi="仿宋_GB2312" w:eastAsia="仿宋_GB2312" w:cs="仿宋_GB2312"/>
          <w:color w:val="000000"/>
          <w:sz w:val="28"/>
          <w:szCs w:val="28"/>
          <w:highlight w:val="none"/>
        </w:rPr>
        <w:t>报价记录表</w:t>
      </w:r>
    </w:p>
    <w:p>
      <w:pPr>
        <w:spacing w:line="500" w:lineRule="exact"/>
        <w:ind w:firstLine="3317" w:firstLineChars="1650"/>
        <w:rPr>
          <w:rFonts w:ascii="仿宋_GB2312" w:hAnsi="仿宋_GB2312" w:eastAsia="仿宋_GB2312" w:cs="仿宋_GB2312"/>
          <w:color w:val="000000"/>
          <w:highlight w:val="none"/>
        </w:rPr>
      </w:pPr>
      <w:r>
        <w:rPr>
          <w:rFonts w:hint="eastAsia" w:ascii="仿宋_GB2312" w:hAnsi="仿宋_GB2312" w:eastAsia="仿宋_GB2312" w:cs="仿宋_GB2312"/>
          <w:color w:val="000000"/>
          <w:szCs w:val="21"/>
          <w:highlight w:val="none"/>
        </w:rPr>
        <w:t>响应文件开启时间：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Cs w:val="21"/>
          <w:highlight w:val="none"/>
        </w:rPr>
        <w:t>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Cs w:val="21"/>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Cs w:val="21"/>
          <w:highlight w:val="none"/>
        </w:rPr>
        <w:t>日</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Cs w:val="21"/>
          <w:highlight w:val="none"/>
        </w:rPr>
        <w:t>时</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Cs w:val="21"/>
          <w:highlight w:val="none"/>
        </w:rPr>
        <w:t>分</w:t>
      </w:r>
    </w:p>
    <w:tbl>
      <w:tblPr>
        <w:tblStyle w:val="26"/>
        <w:tblW w:w="10798" w:type="dxa"/>
        <w:jc w:val="center"/>
        <w:tblLayout w:type="fixed"/>
        <w:tblCellMar>
          <w:top w:w="0" w:type="dxa"/>
          <w:left w:w="108" w:type="dxa"/>
          <w:bottom w:w="0" w:type="dxa"/>
          <w:right w:w="108" w:type="dxa"/>
        </w:tblCellMar>
      </w:tblPr>
      <w:tblGrid>
        <w:gridCol w:w="690"/>
        <w:gridCol w:w="3422"/>
        <w:gridCol w:w="1268"/>
        <w:gridCol w:w="1582"/>
        <w:gridCol w:w="1918"/>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报价人</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签名</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Cs w:val="21"/>
                <w:highlight w:val="none"/>
                <w:lang w:val="en-US" w:eastAsia="zh-CN"/>
              </w:rPr>
              <w:t>联系方式</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color w:val="000000"/>
                <w:sz w:val="24"/>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 w:val="24"/>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color w:val="000000"/>
                <w:sz w:val="24"/>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 w:val="24"/>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color w:val="000000"/>
                <w:sz w:val="24"/>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 w:val="24"/>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bl>
    <w:p>
      <w:pPr>
        <w:spacing w:line="440" w:lineRule="exact"/>
        <w:rPr>
          <w:rFonts w:ascii="仿宋_GB2312" w:hAnsi="仿宋_GB2312" w:eastAsia="仿宋_GB2312" w:cs="仿宋_GB2312"/>
          <w:color w:val="000000"/>
          <w:highlight w:val="none"/>
        </w:rPr>
      </w:pPr>
    </w:p>
    <w:p>
      <w:pPr>
        <w:spacing w:line="44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经办人：</w:t>
      </w:r>
      <w:r>
        <w:rPr>
          <w:rFonts w:hint="eastAsia" w:ascii="仿宋_GB2312" w:hAnsi="仿宋_GB2312" w:eastAsia="仿宋_GB2312" w:cs="仿宋_GB2312"/>
          <w:color w:val="000000"/>
          <w:highlight w:val="none"/>
          <w:u w:val="single"/>
        </w:rPr>
        <w:t xml:space="preserve">                   </w:t>
      </w:r>
      <w:r>
        <w:rPr>
          <w:rFonts w:hint="eastAsia" w:ascii="仿宋_GB2312" w:hAnsi="仿宋_GB2312" w:eastAsia="仿宋_GB2312" w:cs="仿宋_GB2312"/>
          <w:color w:val="000000"/>
          <w:highlight w:val="none"/>
        </w:rPr>
        <w:t xml:space="preserve"> 记录人：</w:t>
      </w:r>
      <w:r>
        <w:rPr>
          <w:rFonts w:hint="eastAsia" w:ascii="仿宋_GB2312" w:hAnsi="仿宋_GB2312" w:eastAsia="仿宋_GB2312" w:cs="仿宋_GB2312"/>
          <w:color w:val="000000"/>
          <w:highlight w:val="none"/>
          <w:u w:val="single"/>
        </w:rPr>
        <w:t xml:space="preserve">                  </w:t>
      </w:r>
      <w:r>
        <w:rPr>
          <w:rFonts w:hint="eastAsia" w:ascii="仿宋_GB2312" w:hAnsi="仿宋_GB2312" w:eastAsia="仿宋_GB2312" w:cs="仿宋_GB2312"/>
          <w:color w:val="000000"/>
          <w:highlight w:val="none"/>
        </w:rPr>
        <w:t xml:space="preserve"> </w:t>
      </w:r>
    </w:p>
    <w:p>
      <w:pPr>
        <w:spacing w:line="440" w:lineRule="exact"/>
        <w:rPr>
          <w:rFonts w:hint="eastAsia" w:ascii="仿宋_GB2312" w:hAnsi="仿宋_GB2312" w:eastAsia="仿宋_GB2312" w:cs="仿宋_GB2312"/>
          <w:b/>
          <w:bCs/>
          <w:color w:val="000000"/>
          <w:sz w:val="32"/>
          <w:szCs w:val="32"/>
          <w:highlight w:val="none"/>
        </w:rPr>
      </w:pPr>
    </w:p>
    <w:p>
      <w:pPr>
        <w:spacing w:line="440" w:lineRule="exact"/>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附件二</w:t>
      </w:r>
    </w:p>
    <w:p>
      <w:pPr>
        <w:spacing w:line="360" w:lineRule="auto"/>
        <w:jc w:val="center"/>
        <w:rPr>
          <w:rFonts w:ascii="宋体" w:hAnsi="宋体"/>
          <w:b/>
          <w:sz w:val="36"/>
          <w:szCs w:val="36"/>
          <w:highlight w:val="none"/>
        </w:rPr>
      </w:pPr>
      <w:r>
        <w:rPr>
          <w:rFonts w:hint="eastAsia" w:ascii="宋体" w:hAnsi="宋体"/>
          <w:b/>
          <w:sz w:val="36"/>
          <w:szCs w:val="36"/>
          <w:highlight w:val="none"/>
        </w:rPr>
        <w:t>广州市净水有限公司非</w:t>
      </w:r>
      <w:r>
        <w:rPr>
          <w:rFonts w:hint="eastAsia" w:ascii="宋体" w:hAnsi="宋体"/>
          <w:b/>
          <w:sz w:val="36"/>
          <w:szCs w:val="36"/>
          <w:highlight w:val="none"/>
          <w:lang w:val="en-US" w:eastAsia="zh-CN"/>
        </w:rPr>
        <w:t>公开招标</w:t>
      </w:r>
      <w:r>
        <w:rPr>
          <w:rFonts w:hint="eastAsia" w:ascii="宋体" w:hAnsi="宋体"/>
          <w:b/>
          <w:sz w:val="36"/>
          <w:szCs w:val="36"/>
          <w:highlight w:val="none"/>
        </w:rPr>
        <w:t>项目询价评审记录表</w:t>
      </w:r>
    </w:p>
    <w:p>
      <w:pPr>
        <w:spacing w:line="400" w:lineRule="exact"/>
        <w:jc w:val="both"/>
        <w:rPr>
          <w:rFonts w:ascii="宋体" w:hAnsi="宋体"/>
          <w:sz w:val="24"/>
          <w:highlight w:val="none"/>
        </w:rPr>
      </w:pPr>
      <w:r>
        <w:rPr>
          <w:rFonts w:hint="eastAsia" w:ascii="宋体" w:hAnsi="宋体"/>
          <w:sz w:val="24"/>
          <w:highlight w:val="none"/>
        </w:rPr>
        <w:t>项目名称：</w:t>
      </w:r>
      <w:r>
        <w:rPr>
          <w:rFonts w:hint="eastAsia" w:ascii="宋体" w:hAnsi="宋体"/>
          <w:sz w:val="24"/>
          <w:highlight w:val="none"/>
          <w:lang w:val="en-US" w:eastAsia="zh-CN"/>
        </w:rPr>
        <w:t>广州市净水有限公司</w:t>
      </w:r>
      <w:r>
        <w:rPr>
          <w:rFonts w:hint="eastAsia" w:ascii="宋体" w:hAnsi="宋体" w:eastAsia="宋体" w:cs="Times New Roman"/>
          <w:color w:val="auto"/>
          <w:sz w:val="24"/>
          <w:szCs w:val="20"/>
          <w:highlight w:val="none"/>
        </w:rPr>
        <w:t>石井净水分公司2021年度</w:t>
      </w:r>
      <w:r>
        <w:rPr>
          <w:rFonts w:hint="eastAsia" w:ascii="宋体" w:hAnsi="宋体" w:cs="Times New Roman"/>
          <w:color w:val="auto"/>
          <w:sz w:val="24"/>
          <w:szCs w:val="20"/>
          <w:highlight w:val="none"/>
          <w:lang w:eastAsia="zh-CN"/>
        </w:rPr>
        <w:t>二期紫外消毒系统大修（第</w:t>
      </w:r>
      <w:r>
        <w:rPr>
          <w:rFonts w:hint="eastAsia" w:ascii="宋体" w:hAnsi="宋体" w:cs="Times New Roman"/>
          <w:color w:val="auto"/>
          <w:sz w:val="24"/>
          <w:szCs w:val="20"/>
          <w:highlight w:val="none"/>
          <w:lang w:val="en-US" w:eastAsia="zh-CN"/>
        </w:rPr>
        <w:t>三</w:t>
      </w:r>
      <w:r>
        <w:rPr>
          <w:rFonts w:hint="eastAsia" w:ascii="宋体" w:hAnsi="宋体" w:cs="Times New Roman"/>
          <w:color w:val="auto"/>
          <w:sz w:val="24"/>
          <w:szCs w:val="20"/>
          <w:highlight w:val="none"/>
          <w:lang w:eastAsia="zh-CN"/>
        </w:rPr>
        <w:t>次）</w:t>
      </w:r>
      <w:r>
        <w:rPr>
          <w:rFonts w:hint="eastAsia" w:ascii="宋体" w:hAnsi="宋体"/>
          <w:sz w:val="24"/>
          <w:highlight w:val="none"/>
        </w:rPr>
        <w:t xml:space="preserve">                      </w:t>
      </w:r>
    </w:p>
    <w:tbl>
      <w:tblPr>
        <w:tblStyle w:val="26"/>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楷体_GB2312"/>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eastAsia="楷体_GB2312"/>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eastAsia="宋体" w:cs="宋体"/>
                <w:color w:val="000000"/>
                <w:sz w:val="24"/>
                <w:szCs w:val="24"/>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eastAsia="宋体" w:cs="宋体"/>
                <w:color w:val="000000"/>
                <w:sz w:val="24"/>
                <w:szCs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eastAsia="宋体" w:cs="宋体"/>
                <w:color w:val="000000"/>
                <w:sz w:val="24"/>
                <w:szCs w:val="24"/>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eastAsia="宋体" w:cs="宋体"/>
                <w:color w:val="000000"/>
                <w:sz w:val="24"/>
                <w:szCs w:val="24"/>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eastAsia="宋体" w:cs="宋体"/>
                <w:color w:val="000000"/>
                <w:sz w:val="24"/>
                <w:szCs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lang w:val="en-US" w:eastAsia="zh-CN"/>
              </w:rPr>
              <w:t>原</w:t>
            </w:r>
            <w:r>
              <w:rPr>
                <w:rFonts w:hint="eastAsia" w:ascii="宋体" w:hAnsi="宋体"/>
                <w:sz w:val="24"/>
                <w:highlight w:val="none"/>
              </w:rPr>
              <w:t>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eastAsia="宋体" w:cs="宋体"/>
                <w:color w:val="000000"/>
                <w:sz w:val="24"/>
                <w:szCs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eastAsia="宋体" w:cs="宋体"/>
                <w:color w:val="000000"/>
                <w:sz w:val="24"/>
                <w:szCs w:val="24"/>
              </w:rPr>
              <w:t>响应承诺书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highlight w:val="none"/>
              </w:rPr>
            </w:pPr>
          </w:p>
        </w:tc>
      </w:tr>
    </w:tbl>
    <w:p>
      <w:pPr>
        <w:ind w:left="804" w:hanging="804" w:hangingChars="400"/>
        <w:rPr>
          <w:highlight w:val="none"/>
        </w:rPr>
      </w:pPr>
      <w:r>
        <w:rPr>
          <w:rFonts w:hint="eastAsia"/>
          <w:highlight w:val="none"/>
        </w:rPr>
        <w:t>备注：1、审核情况填写“符合”或“不符合；或者打“√”或“×”。</w:t>
      </w:r>
    </w:p>
    <w:p>
      <w:pPr>
        <w:numPr>
          <w:ilvl w:val="0"/>
          <w:numId w:val="0"/>
        </w:numPr>
        <w:ind w:firstLine="603" w:firstLineChars="300"/>
        <w:rPr>
          <w:rFonts w:hint="eastAsia" w:ascii="仿宋_GB2312" w:hAnsi="仿宋_GB2312" w:eastAsia="仿宋_GB2312" w:cs="仿宋_GB2312"/>
          <w:b/>
          <w:sz w:val="28"/>
          <w:szCs w:val="28"/>
          <w:highlight w:val="none"/>
        </w:rPr>
      </w:pPr>
      <w:r>
        <w:rPr>
          <w:rFonts w:hint="eastAsia"/>
          <w:highlight w:val="none"/>
          <w:lang w:val="en-US" w:eastAsia="zh-CN"/>
        </w:rPr>
        <w:t>2、</w:t>
      </w:r>
      <w:r>
        <w:rPr>
          <w:rFonts w:hint="eastAsia"/>
          <w:highlight w:val="none"/>
        </w:rPr>
        <w:t>本表所有审核情况均为符合的，结论为报名成功。若有一项或以上审核情况为不符合的，结论为报名不成功。</w:t>
      </w:r>
    </w:p>
    <w:p>
      <w:pPr>
        <w:jc w:val="center"/>
        <w:rPr>
          <w:rFonts w:hint="eastAsia" w:ascii="仿宋_GB2312" w:hAnsi="仿宋_GB2312" w:eastAsia="仿宋_GB2312" w:cs="仿宋_GB2312"/>
          <w:b/>
          <w:sz w:val="28"/>
          <w:szCs w:val="28"/>
          <w:highlight w:val="none"/>
        </w:rPr>
      </w:pPr>
    </w:p>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第四部分 合同书格式</w:t>
      </w:r>
    </w:p>
    <w:p>
      <w:pPr>
        <w:rPr>
          <w:rFonts w:ascii="仿宋_GB2312" w:hAnsi="仿宋_GB2312" w:eastAsia="仿宋_GB2312" w:cs="仿宋_GB2312"/>
          <w:b/>
          <w:sz w:val="28"/>
          <w:szCs w:val="28"/>
          <w:highlight w:val="none"/>
        </w:rPr>
      </w:pPr>
    </w:p>
    <w:p>
      <w:pPr>
        <w:spacing w:line="400" w:lineRule="atLeast"/>
        <w:rPr>
          <w:rFonts w:ascii="Cambria" w:hAnsi="Cambria" w:eastAsia="仿宋_GB2312" w:cs="仿宋_GB2312"/>
          <w:sz w:val="52"/>
          <w:szCs w:val="52"/>
          <w:highlight w:val="none"/>
        </w:rPr>
      </w:pPr>
    </w:p>
    <w:p>
      <w:pPr>
        <w:spacing w:line="400" w:lineRule="atLeast"/>
        <w:jc w:val="center"/>
        <w:rPr>
          <w:rFonts w:ascii="宋体" w:hAnsi="宋体" w:cs="宋体"/>
          <w:b/>
          <w:bCs/>
          <w:sz w:val="48"/>
          <w:szCs w:val="48"/>
          <w:highlight w:val="none"/>
        </w:rPr>
      </w:pPr>
      <w:r>
        <w:rPr>
          <w:rFonts w:hint="eastAsia" w:ascii="宋体" w:hAnsi="宋体" w:cs="宋体"/>
          <w:b/>
          <w:bCs/>
          <w:sz w:val="48"/>
          <w:szCs w:val="48"/>
          <w:highlight w:val="none"/>
        </w:rPr>
        <w:t>广州市净水有限公司</w:t>
      </w:r>
    </w:p>
    <w:p>
      <w:pPr>
        <w:spacing w:line="400" w:lineRule="atLeast"/>
        <w:jc w:val="center"/>
        <w:rPr>
          <w:rFonts w:ascii="Cambria" w:hAnsi="Cambria"/>
          <w:b/>
          <w:bCs/>
          <w:sz w:val="52"/>
          <w:szCs w:val="52"/>
          <w:highlight w:val="none"/>
        </w:rPr>
      </w:pPr>
      <w:r>
        <w:rPr>
          <w:rFonts w:hint="eastAsia" w:ascii="宋体" w:hAnsi="宋体" w:cs="宋体"/>
          <w:b/>
          <w:bCs/>
          <w:sz w:val="48"/>
          <w:szCs w:val="48"/>
          <w:highlight w:val="none"/>
        </w:rPr>
        <w:t>设备维修维护/技改项目合同</w:t>
      </w:r>
    </w:p>
    <w:p>
      <w:pPr>
        <w:spacing w:line="400" w:lineRule="atLeast"/>
        <w:jc w:val="center"/>
        <w:rPr>
          <w:rFonts w:ascii="宋体" w:hAnsi="宋体"/>
          <w:b/>
          <w:sz w:val="28"/>
          <w:highlight w:val="none"/>
        </w:rPr>
      </w:pPr>
    </w:p>
    <w:p>
      <w:pPr>
        <w:spacing w:line="0" w:lineRule="atLeast"/>
        <w:rPr>
          <w:rFonts w:ascii="宋体" w:hAnsi="宋体"/>
          <w:b/>
          <w:sz w:val="30"/>
          <w:highlight w:val="none"/>
        </w:rPr>
      </w:pPr>
    </w:p>
    <w:p>
      <w:pPr>
        <w:spacing w:line="0" w:lineRule="atLeast"/>
        <w:rPr>
          <w:rFonts w:ascii="仿宋_GB2312" w:hAnsi="宋体" w:eastAsia="仿宋_GB2312"/>
          <w:b/>
          <w:sz w:val="30"/>
          <w:szCs w:val="30"/>
          <w:highlight w:val="none"/>
        </w:rPr>
      </w:pPr>
    </w:p>
    <w:p>
      <w:pPr>
        <w:spacing w:line="400" w:lineRule="exact"/>
        <w:ind w:left="0" w:firstLine="0" w:firstLineChars="0"/>
        <w:rPr>
          <w:rFonts w:ascii="宋体" w:hAnsi="宋体" w:cs="宋体"/>
          <w:b/>
          <w:sz w:val="30"/>
          <w:szCs w:val="30"/>
          <w:highlight w:val="none"/>
        </w:rPr>
      </w:pPr>
      <w:r>
        <w:rPr>
          <w:rFonts w:hint="eastAsia" w:ascii="宋体" w:hAnsi="宋体" w:cs="宋体"/>
          <w:b/>
          <w:sz w:val="30"/>
          <w:szCs w:val="30"/>
          <w:highlight w:val="none"/>
        </w:rPr>
        <w:t>项目名称:</w:t>
      </w:r>
      <w:r>
        <w:rPr>
          <w:rFonts w:hint="eastAsia" w:ascii="仿宋_GB2312" w:hAnsi="仿宋_GB2312" w:eastAsia="仿宋_GB2312" w:cs="仿宋_GB2312"/>
          <w:color w:val="000000"/>
          <w:sz w:val="28"/>
          <w:szCs w:val="28"/>
          <w:highlight w:val="none"/>
        </w:rPr>
        <w:t xml:space="preserve"> </w:t>
      </w:r>
      <w:r>
        <w:rPr>
          <w:rFonts w:hint="eastAsia" w:ascii="宋体" w:hAnsi="宋体" w:eastAsia="宋体" w:cs="宋体"/>
          <w:b/>
          <w:color w:val="auto"/>
          <w:sz w:val="30"/>
          <w:szCs w:val="30"/>
          <w:highlight w:val="none"/>
          <w:lang w:val="en-US" w:eastAsia="zh-CN"/>
        </w:rPr>
        <w:t>广州市净水有限公司</w:t>
      </w:r>
      <w:r>
        <w:rPr>
          <w:rFonts w:hint="eastAsia" w:ascii="宋体" w:hAnsi="宋体" w:eastAsia="宋体" w:cs="宋体"/>
          <w:b/>
          <w:color w:val="auto"/>
          <w:sz w:val="30"/>
          <w:szCs w:val="30"/>
          <w:highlight w:val="none"/>
        </w:rPr>
        <w:t>石井净水分公司2021年二期紫外消毒系统大修</w:t>
      </w:r>
    </w:p>
    <w:p>
      <w:pPr>
        <w:spacing w:line="400" w:lineRule="exact"/>
        <w:rPr>
          <w:rFonts w:ascii="宋体" w:hAnsi="宋体" w:cs="宋体"/>
          <w:b/>
          <w:sz w:val="30"/>
          <w:szCs w:val="30"/>
          <w:highlight w:val="none"/>
        </w:rPr>
      </w:pPr>
    </w:p>
    <w:p>
      <w:pPr>
        <w:pStyle w:val="32"/>
        <w:rPr>
          <w:highlight w:val="none"/>
        </w:rPr>
      </w:pPr>
    </w:p>
    <w:p>
      <w:pPr>
        <w:spacing w:line="480" w:lineRule="auto"/>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w:t>
      </w:r>
      <w:r>
        <w:rPr>
          <w:rFonts w:hint="eastAsia" w:ascii="宋体" w:hAnsi="宋体" w:cs="宋体"/>
          <w:b/>
          <w:bCs/>
          <w:sz w:val="30"/>
          <w:szCs w:val="30"/>
          <w:highlight w:val="none"/>
          <w:lang w:val="en-US" w:eastAsia="zh-CN"/>
        </w:rPr>
        <w:t>2021</w:t>
      </w:r>
      <w:r>
        <w:rPr>
          <w:rFonts w:hint="eastAsia" w:ascii="宋体" w:hAnsi="宋体" w:cs="宋体"/>
          <w:b/>
          <w:bCs/>
          <w:sz w:val="30"/>
          <w:szCs w:val="30"/>
          <w:highlight w:val="none"/>
        </w:rPr>
        <w:t>]    号</w:t>
      </w:r>
    </w:p>
    <w:p>
      <w:pPr>
        <w:spacing w:line="400" w:lineRule="atLeast"/>
        <w:ind w:firstLine="582" w:firstLineChars="200"/>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甲方： 广州市净水有限公司</w:t>
      </w:r>
    </w:p>
    <w:p>
      <w:pPr>
        <w:spacing w:line="400" w:lineRule="atLeast"/>
        <w:rPr>
          <w:rFonts w:ascii="宋体" w:hAnsi="宋体" w:cs="宋体"/>
          <w:b/>
          <w:sz w:val="30"/>
          <w:szCs w:val="30"/>
          <w:highlight w:val="none"/>
        </w:rPr>
      </w:pPr>
    </w:p>
    <w:p>
      <w:pPr>
        <w:spacing w:line="400" w:lineRule="atLeast"/>
        <w:rPr>
          <w:highlight w:val="none"/>
        </w:rPr>
      </w:pPr>
      <w:r>
        <w:rPr>
          <w:rFonts w:hint="eastAsia" w:ascii="宋体" w:hAnsi="宋体" w:cs="宋体"/>
          <w:b/>
          <w:sz w:val="30"/>
          <w:szCs w:val="30"/>
          <w:highlight w:val="none"/>
        </w:rPr>
        <w:t>乙方</w:t>
      </w:r>
      <w:r>
        <w:rPr>
          <w:rFonts w:hint="eastAsia" w:ascii="宋体" w:hAnsi="宋体" w:cs="宋体"/>
          <w:sz w:val="30"/>
          <w:szCs w:val="30"/>
          <w:highlight w:val="none"/>
        </w:rPr>
        <w:t>：</w:t>
      </w:r>
      <w:r>
        <w:rPr>
          <w:rFonts w:hint="eastAsia" w:ascii="宋体" w:hAnsi="宋体" w:cs="宋体"/>
          <w:b/>
          <w:sz w:val="30"/>
          <w:szCs w:val="30"/>
          <w:highlight w:val="none"/>
        </w:rPr>
        <w:t xml:space="preserve"> </w:t>
      </w:r>
    </w:p>
    <w:p>
      <w:pPr>
        <w:pStyle w:val="32"/>
        <w:rPr>
          <w:rFonts w:hint="eastAsia"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 xml:space="preserve">签订日期：       年   月   日       </w:t>
      </w:r>
    </w:p>
    <w:p>
      <w:pPr>
        <w:spacing w:line="400" w:lineRule="atLeast"/>
        <w:rPr>
          <w:rFonts w:hint="eastAsia" w:ascii="宋体" w:hAnsi="宋体" w:cs="宋体"/>
          <w:b/>
          <w:sz w:val="30"/>
          <w:highlight w:val="none"/>
        </w:rPr>
      </w:pPr>
    </w:p>
    <w:p>
      <w:pPr>
        <w:keepNext w:val="0"/>
        <w:keepLines w:val="0"/>
        <w:pageBreakBefore w:val="0"/>
        <w:kinsoku/>
        <w:wordWrap/>
        <w:overflowPunct/>
        <w:topLinePunct w:val="0"/>
        <w:bidi w:val="0"/>
        <w:spacing w:before="0" w:beforeLines="-2147483648" w:line="400" w:lineRule="atLeast"/>
        <w:ind w:left="0" w:leftChars="0" w:firstLine="0" w:firstLineChars="0"/>
        <w:jc w:val="left"/>
        <w:textAlignment w:val="auto"/>
        <w:rPr>
          <w:rFonts w:hint="eastAsia" w:ascii="宋体" w:hAnsi="宋体" w:cs="宋体"/>
          <w:sz w:val="24"/>
          <w:highlight w:val="none"/>
        </w:rPr>
      </w:pPr>
      <w:r>
        <w:rPr>
          <w:rFonts w:hint="eastAsia" w:ascii="宋体" w:hAnsi="宋体" w:cs="宋体"/>
          <w:b/>
          <w:sz w:val="30"/>
          <w:highlight w:val="none"/>
        </w:rPr>
        <w:t>签约地点：广州市</w:t>
      </w:r>
    </w:p>
    <w:p>
      <w:pPr>
        <w:keepNext w:val="0"/>
        <w:keepLines w:val="0"/>
        <w:pageBreakBefore w:val="0"/>
        <w:kinsoku/>
        <w:wordWrap/>
        <w:overflowPunct/>
        <w:topLinePunct w:val="0"/>
        <w:bidi w:val="0"/>
        <w:spacing w:before="0" w:beforeLines="0" w:line="520" w:lineRule="exact"/>
        <w:ind w:left="0" w:leftChars="0" w:firstLine="462" w:firstLineChars="200"/>
        <w:jc w:val="left"/>
        <w:textAlignment w:val="auto"/>
        <w:rPr>
          <w:rFonts w:ascii="仿宋_GB2312" w:hAnsi="仿宋_GB2312" w:eastAsia="仿宋_GB2312" w:cs="仿宋_GB2312"/>
          <w:color w:val="000000"/>
          <w:sz w:val="28"/>
          <w:szCs w:val="28"/>
          <w:highlight w:val="none"/>
        </w:rPr>
      </w:pPr>
      <w:r>
        <w:rPr>
          <w:rFonts w:hint="eastAsia" w:ascii="宋体" w:hAnsi="宋体" w:cs="宋体"/>
          <w:sz w:val="24"/>
          <w:highlight w:val="none"/>
        </w:rPr>
        <w:t>根据《中华人民共和国民法典》及相关法律、行政法规，</w:t>
      </w:r>
      <w:r>
        <w:rPr>
          <w:rFonts w:hint="eastAsia" w:ascii="宋体" w:hAnsi="宋体" w:cs="宋体"/>
          <w:sz w:val="24"/>
          <w:highlight w:val="none"/>
          <w:u w:val="single"/>
        </w:rPr>
        <w:t>广州市净水有限公司</w:t>
      </w:r>
      <w:r>
        <w:rPr>
          <w:rFonts w:hint="eastAsia" w:ascii="宋体" w:hAnsi="宋体" w:cs="宋体"/>
          <w:sz w:val="24"/>
          <w:highlight w:val="none"/>
        </w:rPr>
        <w:t xml:space="preserve"> （以下简称“甲方”）与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 xml:space="preserve"> （以下简称“乙方”）就</w:t>
      </w:r>
      <w:r>
        <w:rPr>
          <w:rFonts w:hint="eastAsia" w:ascii="宋体" w:hAnsi="宋体" w:eastAsia="宋体" w:cs="宋体"/>
          <w:color w:val="auto"/>
          <w:sz w:val="24"/>
          <w:szCs w:val="20"/>
          <w:highlight w:val="none"/>
          <w:u w:val="single"/>
        </w:rPr>
        <w:t>石井净水分公司2021年二期紫外消毒系统大修</w:t>
      </w:r>
      <w:r>
        <w:rPr>
          <w:rFonts w:hint="eastAsia" w:ascii="宋体" w:hAnsi="宋体" w:cs="宋体"/>
          <w:sz w:val="24"/>
          <w:highlight w:val="none"/>
        </w:rPr>
        <w:t>项目承接工作事宜，遵循平等、自愿、公平和诚实信用的原则，双方协商一致，订立本合同。</w:t>
      </w:r>
    </w:p>
    <w:p>
      <w:pPr>
        <w:keepNext w:val="0"/>
        <w:keepLines w:val="0"/>
        <w:pageBreakBefore w:val="0"/>
        <w:kinsoku/>
        <w:wordWrap/>
        <w:overflowPunct/>
        <w:topLinePunct w:val="0"/>
        <w:bidi w:val="0"/>
        <w:spacing w:line="520" w:lineRule="exact"/>
        <w:ind w:firstLine="482"/>
        <w:jc w:val="left"/>
        <w:textAlignment w:val="auto"/>
        <w:rPr>
          <w:rFonts w:hint="eastAsia" w:ascii="宋体" w:hAnsi="宋体" w:cs="宋体"/>
          <w:b/>
          <w:bCs/>
          <w:sz w:val="24"/>
          <w:szCs w:val="22"/>
          <w:highlight w:val="none"/>
        </w:rPr>
      </w:pPr>
      <w:r>
        <w:rPr>
          <w:rFonts w:hint="eastAsia" w:ascii="宋体" w:hAnsi="宋体" w:cs="宋体"/>
          <w:b/>
          <w:bCs/>
          <w:sz w:val="24"/>
          <w:szCs w:val="22"/>
          <w:highlight w:val="none"/>
        </w:rPr>
        <w:t>第一条 组成合同的文件及优先顺序</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hAnsi="宋体" w:cs="宋体"/>
          <w:bCs/>
          <w:sz w:val="24"/>
          <w:highlight w:val="none"/>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ascii="宋体" w:hAnsi="宋体" w:cs="宋体"/>
          <w:bCs/>
          <w:sz w:val="24"/>
          <w:highlight w:val="none"/>
        </w:rPr>
        <w:t>⑵ 本合同书；</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ascii="宋体" w:hAnsi="宋体" w:cs="宋体"/>
          <w:bCs/>
          <w:sz w:val="24"/>
          <w:highlight w:val="none"/>
        </w:rPr>
        <w:t>⑶ 发包通知书/委托函；</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ascii="宋体" w:hAnsi="宋体" w:cs="宋体"/>
          <w:bCs/>
          <w:sz w:val="24"/>
          <w:highlight w:val="none"/>
        </w:rPr>
        <w:t>⑷ 询价文件；</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ascii="宋体" w:hAnsi="宋体" w:cs="宋体"/>
          <w:bCs/>
          <w:sz w:val="24"/>
          <w:highlight w:val="none"/>
        </w:rPr>
        <w:t>⑸ 响应文件；</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ascii="宋体" w:hAnsi="宋体" w:cs="宋体"/>
          <w:bCs/>
          <w:sz w:val="24"/>
          <w:highlight w:val="none"/>
        </w:rPr>
        <w:t>⑹ 标准、规范及有关技术性文件；</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ascii="宋体" w:hAnsi="宋体" w:cs="宋体"/>
          <w:bCs/>
          <w:sz w:val="24"/>
          <w:highlight w:val="none"/>
        </w:rPr>
        <w:t>⑺ 图纸；</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ascii="宋体" w:hAnsi="宋体" w:cs="宋体"/>
          <w:bCs/>
          <w:sz w:val="24"/>
          <w:highlight w:val="none"/>
        </w:rPr>
        <w:t>⑻ 工程量清单/</w:t>
      </w:r>
      <w:r>
        <w:rPr>
          <w:rFonts w:hint="eastAsia" w:ascii="宋体" w:hAnsi="宋体" w:cs="宋体"/>
          <w:sz w:val="24"/>
          <w:highlight w:val="none"/>
        </w:rPr>
        <w:t>工程报价单或预算书；</w:t>
      </w:r>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r>
        <w:rPr>
          <w:rFonts w:hint="eastAsia" w:ascii="宋体" w:hAnsi="宋体" w:cs="宋体"/>
          <w:bCs/>
          <w:sz w:val="24"/>
          <w:highlight w:val="none"/>
        </w:rPr>
        <w:t>⑼ 本合同其他附件；</w:t>
      </w:r>
    </w:p>
    <w:p>
      <w:pPr>
        <w:keepNext w:val="0"/>
        <w:keepLines w:val="0"/>
        <w:pageBreakBefore w:val="0"/>
        <w:kinsoku/>
        <w:wordWrap/>
        <w:overflowPunct/>
        <w:topLinePunct w:val="0"/>
        <w:bidi w:val="0"/>
        <w:spacing w:line="520" w:lineRule="exact"/>
        <w:ind w:firstLine="482"/>
        <w:jc w:val="left"/>
        <w:textAlignment w:val="auto"/>
        <w:rPr>
          <w:rFonts w:hint="eastAsia" w:ascii="宋体" w:hAnsi="宋体" w:cs="宋体"/>
          <w:b/>
          <w:bCs/>
          <w:sz w:val="24"/>
          <w:szCs w:val="22"/>
          <w:highlight w:val="none"/>
        </w:rPr>
      </w:pPr>
      <w:r>
        <w:rPr>
          <w:rFonts w:hint="eastAsia" w:ascii="宋体" w:hAnsi="宋体" w:cs="宋体"/>
          <w:b/>
          <w:bCs/>
          <w:sz w:val="24"/>
          <w:szCs w:val="22"/>
          <w:highlight w:val="none"/>
        </w:rPr>
        <w:t>第二条 项目概况、项目承包范围</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u w:val="single"/>
        </w:rPr>
      </w:pPr>
      <w:r>
        <w:rPr>
          <w:rFonts w:hint="eastAsia" w:ascii="宋体" w:hAnsi="宋体" w:cs="宋体"/>
          <w:sz w:val="24"/>
          <w:highlight w:val="none"/>
        </w:rPr>
        <w:t>2.1项目名称：</w:t>
      </w:r>
      <w:r>
        <w:rPr>
          <w:rFonts w:hint="eastAsia" w:ascii="宋体" w:hAnsi="宋体" w:cs="宋体"/>
          <w:sz w:val="24"/>
          <w:highlight w:val="none"/>
          <w:u w:val="single"/>
        </w:rPr>
        <w:t>石井净水分公司2021年二期紫外消毒系统大修</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u w:val="single"/>
        </w:rPr>
      </w:pPr>
      <w:r>
        <w:rPr>
          <w:rFonts w:hint="eastAsia" w:ascii="宋体" w:hAnsi="宋体" w:cs="宋体"/>
          <w:sz w:val="24"/>
          <w:highlight w:val="none"/>
        </w:rPr>
        <w:t>2.2项目地点：</w:t>
      </w:r>
      <w:r>
        <w:rPr>
          <w:rFonts w:hint="eastAsia" w:ascii="宋体" w:hAnsi="宋体"/>
          <w:sz w:val="24"/>
          <w:highlight w:val="none"/>
          <w:u w:val="single"/>
        </w:rPr>
        <w:t>广州市净水有限公司</w:t>
      </w:r>
      <w:r>
        <w:rPr>
          <w:rFonts w:hint="eastAsia" w:ascii="宋体" w:hAnsi="宋体"/>
          <w:sz w:val="24"/>
          <w:highlight w:val="none"/>
          <w:u w:val="single"/>
          <w:lang w:val="en-US" w:eastAsia="zh-CN"/>
        </w:rPr>
        <w:t>石井净水</w:t>
      </w:r>
      <w:r>
        <w:rPr>
          <w:rFonts w:hint="eastAsia" w:ascii="宋体" w:hAnsi="宋体"/>
          <w:sz w:val="24"/>
          <w:highlight w:val="none"/>
          <w:u w:val="single"/>
        </w:rPr>
        <w:t>分公司</w:t>
      </w:r>
      <w:r>
        <w:rPr>
          <w:rFonts w:ascii="宋体" w:hAnsi="宋体" w:cs="宋体"/>
          <w:sz w:val="24"/>
          <w:highlight w:val="none"/>
          <w:u w:val="single"/>
        </w:rPr>
        <w:t xml:space="preserve"> </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pacing w:val="8"/>
          <w:sz w:val="24"/>
          <w:highlight w:val="none"/>
        </w:rPr>
      </w:pPr>
      <w:r>
        <w:rPr>
          <w:rFonts w:hint="eastAsia" w:ascii="宋体" w:hAnsi="宋体" w:cs="宋体"/>
          <w:sz w:val="24"/>
          <w:highlight w:val="none"/>
        </w:rPr>
        <w:t>2.3项目内容：</w:t>
      </w:r>
      <w:r>
        <w:rPr>
          <w:rFonts w:hint="eastAsia" w:ascii="宋体" w:hAnsi="宋体" w:cs="宋体"/>
          <w:sz w:val="24"/>
          <w:highlight w:val="none"/>
          <w:u w:val="single"/>
        </w:rPr>
        <w:t>对石井净水分公司二期紫外消毒系统进行大修，主要更换灯管、保养气动系统中心、低水位传感器、水位控制器、清洁石英套管。</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hint="eastAsia" w:ascii="宋体" w:hAnsi="宋体" w:cs="宋体"/>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w:t>
      </w:r>
    </w:p>
    <w:p>
      <w:pPr>
        <w:keepNext w:val="0"/>
        <w:keepLines w:val="0"/>
        <w:pageBreakBefore w:val="0"/>
        <w:kinsoku/>
        <w:wordWrap/>
        <w:overflowPunct/>
        <w:topLinePunct w:val="0"/>
        <w:bidi w:val="0"/>
        <w:spacing w:line="520" w:lineRule="exact"/>
        <w:ind w:firstLine="482"/>
        <w:jc w:val="left"/>
        <w:textAlignment w:val="auto"/>
        <w:rPr>
          <w:rFonts w:hint="eastAsia" w:ascii="宋体" w:hAnsi="宋体" w:cs="宋体"/>
          <w:b/>
          <w:bCs/>
          <w:sz w:val="24"/>
          <w:szCs w:val="22"/>
          <w:highlight w:val="none"/>
        </w:rPr>
      </w:pPr>
      <w:r>
        <w:rPr>
          <w:rFonts w:hint="eastAsia" w:ascii="宋体" w:hAnsi="宋体" w:cs="宋体"/>
          <w:b/>
          <w:bCs/>
          <w:sz w:val="24"/>
          <w:szCs w:val="22"/>
          <w:highlight w:val="none"/>
        </w:rPr>
        <w:t>第三条 项目承包方式</w:t>
      </w:r>
    </w:p>
    <w:p>
      <w:pPr>
        <w:keepNext w:val="0"/>
        <w:keepLines w:val="0"/>
        <w:pageBreakBefore w:val="0"/>
        <w:kinsoku/>
        <w:wordWrap/>
        <w:overflowPunct/>
        <w:topLinePunct w:val="0"/>
        <w:bidi w:val="0"/>
        <w:spacing w:line="520" w:lineRule="exact"/>
        <w:ind w:firstLine="402" w:firstLineChars="200"/>
        <w:textAlignment w:val="auto"/>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keepNext w:val="0"/>
        <w:keepLines w:val="0"/>
        <w:pageBreakBefore w:val="0"/>
        <w:kinsoku/>
        <w:wordWrap/>
        <w:overflowPunct/>
        <w:topLinePunct w:val="0"/>
        <w:bidi w:val="0"/>
        <w:spacing w:line="520" w:lineRule="exact"/>
        <w:ind w:firstLine="402" w:firstLineChars="200"/>
        <w:textAlignment w:val="auto"/>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keepNext w:val="0"/>
        <w:keepLines w:val="0"/>
        <w:pageBreakBefore w:val="0"/>
        <w:kinsoku/>
        <w:wordWrap/>
        <w:overflowPunct/>
        <w:topLinePunct w:val="0"/>
        <w:bidi w:val="0"/>
        <w:spacing w:line="520" w:lineRule="exact"/>
        <w:ind w:firstLine="482"/>
        <w:jc w:val="left"/>
        <w:textAlignment w:val="auto"/>
        <w:rPr>
          <w:rFonts w:hint="eastAsia" w:ascii="宋体" w:hAnsi="宋体" w:cs="宋体"/>
          <w:b/>
          <w:bCs/>
          <w:sz w:val="24"/>
          <w:szCs w:val="22"/>
          <w:highlight w:val="none"/>
        </w:rPr>
      </w:pPr>
      <w:r>
        <w:rPr>
          <w:rFonts w:hint="eastAsia" w:ascii="宋体" w:hAnsi="宋体" w:cs="宋体"/>
          <w:b/>
          <w:bCs/>
          <w:sz w:val="24"/>
          <w:szCs w:val="22"/>
          <w:highlight w:val="none"/>
        </w:rPr>
        <w:t>第四条 合同价款</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ascii="宋体" w:hAnsi="宋体" w:cs="宋体"/>
          <w:sz w:val="24"/>
          <w:highlight w:val="none"/>
          <w:u w:val="single"/>
        </w:rPr>
        <w:t xml:space="preserve"> </w:t>
      </w:r>
      <w:r>
        <w:rPr>
          <w:rFonts w:hint="eastAsia" w:ascii="宋体" w:hAnsi="宋体" w:cs="宋体"/>
          <w:sz w:val="24"/>
          <w:highlight w:val="none"/>
          <w:u w:val="single"/>
        </w:rPr>
        <w:t>(</w:t>
      </w:r>
      <w:r>
        <w:rPr>
          <w:rFonts w:hint="eastAsia" w:ascii="宋体" w:hAnsi="宋体" w:cs="宋体"/>
          <w:sz w:val="24"/>
          <w:highlight w:val="none"/>
          <w:u w:val="single"/>
          <w:lang w:val="en-US" w:eastAsia="zh-CN"/>
        </w:rPr>
        <w:t>1</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执行。</w:t>
      </w:r>
    </w:p>
    <w:p>
      <w:pPr>
        <w:keepNext w:val="0"/>
        <w:keepLines w:val="0"/>
        <w:pageBreakBefore w:val="0"/>
        <w:numPr>
          <w:ilvl w:val="0"/>
          <w:numId w:val="3"/>
        </w:numPr>
        <w:kinsoku/>
        <w:wordWrap/>
        <w:overflowPunct/>
        <w:topLinePunct w:val="0"/>
        <w:bidi w:val="0"/>
        <w:spacing w:line="520" w:lineRule="exact"/>
        <w:ind w:firstLine="462" w:firstLineChars="200"/>
        <w:jc w:val="left"/>
        <w:textAlignment w:val="auto"/>
        <w:rPr>
          <w:rFonts w:hint="eastAsia" w:ascii="宋体" w:hAnsi="宋体" w:cs="宋体"/>
          <w:sz w:val="24"/>
          <w:highlight w:val="none"/>
        </w:rPr>
      </w:pP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ascii="宋体" w:hAnsi="宋体" w:cs="宋体"/>
          <w:b/>
          <w:sz w:val="24"/>
          <w:highlight w:val="none"/>
          <w:u w:val="single"/>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ascii="宋体" w:hAnsi="宋体" w:cs="宋体"/>
          <w:b/>
          <w:sz w:val="24"/>
          <w:highlight w:val="none"/>
          <w:u w:val="single"/>
        </w:rPr>
        <w:t xml:space="preserve"> </w:t>
      </w:r>
      <w:r>
        <w:rPr>
          <w:rFonts w:hint="eastAsia" w:ascii="宋体" w:hAnsi="宋体" w:cs="宋体"/>
          <w:b/>
          <w:sz w:val="24"/>
          <w:highlight w:val="none"/>
          <w:u w:val="single"/>
        </w:rPr>
        <w:t xml:space="preserve">                     </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keepNext w:val="0"/>
        <w:keepLines w:val="0"/>
        <w:pageBreakBefore w:val="0"/>
        <w:numPr>
          <w:ilvl w:val="0"/>
          <w:numId w:val="0"/>
        </w:numPr>
        <w:kinsoku/>
        <w:wordWrap/>
        <w:overflowPunct/>
        <w:topLinePunct w:val="0"/>
        <w:bidi w:val="0"/>
        <w:spacing w:line="520" w:lineRule="exact"/>
        <w:ind w:firstLine="462"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综合单价为</w:t>
      </w:r>
      <w:r>
        <w:rPr>
          <w:rFonts w:hint="eastAsia" w:ascii="宋体" w:hAnsi="宋体" w:eastAsia="宋体" w:cs="宋体"/>
          <w:sz w:val="24"/>
          <w:highlight w:val="none"/>
          <w:lang w:eastAsia="zh-CN"/>
        </w:rPr>
        <w:t>（</w:t>
      </w:r>
      <w:r>
        <w:rPr>
          <w:rFonts w:hint="eastAsia" w:ascii="宋体" w:hAnsi="宋体" w:eastAsia="宋体" w:cs="宋体"/>
          <w:sz w:val="24"/>
          <w:highlight w:val="none"/>
        </w:rPr>
        <w:t>附件4：工程量清单报价</w:t>
      </w:r>
      <w:r>
        <w:rPr>
          <w:rFonts w:hint="eastAsia" w:ascii="宋体" w:hAnsi="宋体" w:eastAsia="宋体" w:cs="宋体"/>
          <w:sz w:val="24"/>
          <w:highlight w:val="none"/>
          <w:lang w:eastAsia="zh-CN"/>
        </w:rPr>
        <w:t>）</w:t>
      </w:r>
      <w:r>
        <w:rPr>
          <w:rFonts w:hint="eastAsia" w:ascii="宋体" w:hAnsi="宋体" w:eastAsia="宋体" w:cs="宋体"/>
          <w:sz w:val="24"/>
          <w:highlight w:val="none"/>
        </w:rPr>
        <w:t>人民币</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元/m</w:t>
      </w:r>
      <w:r>
        <w:rPr>
          <w:rFonts w:hint="eastAsia" w:ascii="宋体" w:hAnsi="宋体" w:eastAsia="宋体" w:cs="宋体"/>
          <w:sz w:val="24"/>
          <w:highlight w:val="none"/>
          <w:vertAlign w:val="superscript"/>
        </w:rPr>
        <w:t>3</w:t>
      </w: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pStyle w:val="32"/>
        <w:keepNext w:val="0"/>
        <w:keepLines w:val="0"/>
        <w:pageBreakBefore w:val="0"/>
        <w:kinsoku/>
        <w:wordWrap/>
        <w:overflowPunct/>
        <w:topLinePunct w:val="0"/>
        <w:bidi w:val="0"/>
        <w:spacing w:line="520" w:lineRule="exact"/>
        <w:ind w:firstLine="461"/>
        <w:textAlignment w:val="auto"/>
        <w:rPr>
          <w:rFonts w:hint="eastAsia" w:ascii="宋体" w:hAnsi="宋体" w:eastAsia="宋体" w:cs="宋体"/>
          <w:color w:val="000000"/>
          <w:sz w:val="24"/>
          <w:highlight w:val="none"/>
        </w:rPr>
      </w:pPr>
      <w:r>
        <w:rPr>
          <w:rFonts w:hint="eastAsia" w:ascii="宋体" w:hAnsi="宋体" w:eastAsia="宋体" w:cs="宋体"/>
          <w:sz w:val="24"/>
          <w:highlight w:val="none"/>
        </w:rPr>
        <w:t>合同单价在合同有效期内为不变价。乙方已经充分考虑本合同履行期间的市场风险和国家政策性调整风险系数并已计入报价，因此合同单价在合同有效期内不因任何因素而作</w:t>
      </w:r>
      <w:r>
        <w:rPr>
          <w:rFonts w:hint="eastAsia" w:ascii="宋体" w:hAnsi="宋体" w:eastAsia="宋体" w:cs="宋体"/>
          <w:color w:val="000000"/>
          <w:sz w:val="24"/>
          <w:highlight w:val="none"/>
        </w:rPr>
        <w:t>调整。</w:t>
      </w:r>
    </w:p>
    <w:p>
      <w:pPr>
        <w:pStyle w:val="32"/>
        <w:keepNext w:val="0"/>
        <w:keepLines w:val="0"/>
        <w:pageBreakBefore w:val="0"/>
        <w:kinsoku/>
        <w:wordWrap/>
        <w:overflowPunct/>
        <w:topLinePunct w:val="0"/>
        <w:bidi w:val="0"/>
        <w:spacing w:line="520" w:lineRule="exact"/>
        <w:ind w:firstLine="461"/>
        <w:textAlignment w:val="auto"/>
        <w:rPr>
          <w:rFonts w:hint="eastAsia" w:ascii="宋体" w:hAnsi="宋体" w:eastAsia="宋体" w:cs="宋体"/>
          <w:color w:val="000000"/>
          <w:sz w:val="24"/>
          <w:highlight w:val="none"/>
        </w:rPr>
      </w:pPr>
      <w:r>
        <w:rPr>
          <w:rFonts w:hint="eastAsia" w:ascii="宋体" w:hAnsi="宋体" w:eastAsia="宋体" w:cs="宋体"/>
          <w:bCs/>
          <w:sz w:val="24"/>
          <w:highlight w:val="none"/>
        </w:rPr>
        <w:t>（2）</w:t>
      </w:r>
      <w:r>
        <w:rPr>
          <w:rFonts w:hint="eastAsia" w:ascii="宋体" w:hAnsi="宋体" w:eastAsia="宋体" w:cs="宋体"/>
          <w:sz w:val="24"/>
          <w:highlight w:val="none"/>
        </w:rPr>
        <w:t>合同以总价包干形式，合同暂定总价为：</w:t>
      </w:r>
      <w:r>
        <w:rPr>
          <w:rFonts w:hint="eastAsia" w:ascii="宋体" w:hAnsi="宋体" w:eastAsia="宋体" w:cs="宋体"/>
          <w:b/>
          <w:sz w:val="24"/>
          <w:highlight w:val="none"/>
          <w:u w:val="single"/>
        </w:rPr>
        <w:t>人民币</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元</w:t>
      </w: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经甲方或甲方委托有资质第三方机构审核后，若结算审核价比合同暂定总价低，则以结算审核价作为合同结算价，否则以合同暂定总价为合同结算价。</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rPr>
        <w:t>），合同履行期间国家税率调整的，不含税价不变，价税合计相应调整，以开具发票的时间为准。</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cs="宋体"/>
          <w:kern w:val="0"/>
          <w:sz w:val="24"/>
          <w:szCs w:val="22"/>
          <w:highlight w:val="none"/>
          <w:lang w:val="en-US" w:eastAsia="zh-CN"/>
        </w:rPr>
      </w:pPr>
      <w:r>
        <w:rPr>
          <w:rFonts w:hint="eastAsia" w:ascii="宋体" w:hAnsi="宋体" w:cs="宋体"/>
          <w:kern w:val="0"/>
          <w:sz w:val="24"/>
          <w:szCs w:val="22"/>
          <w:highlight w:val="none"/>
          <w:lang w:val="en-US" w:eastAsia="zh-CN"/>
        </w:rPr>
        <w:t>4.3因非甲方原因引起工程量报价清单中工程量发生增减，且单个子目工程量变化幅度在5%以内（含）时，按工程量报价清单中列明的子目单价结算。否则，按新增单价执行。</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cs="宋体"/>
          <w:kern w:val="0"/>
          <w:sz w:val="24"/>
          <w:szCs w:val="22"/>
          <w:highlight w:val="none"/>
          <w:lang w:val="en-US" w:eastAsia="zh-CN"/>
        </w:rPr>
      </w:pPr>
      <w:r>
        <w:rPr>
          <w:rFonts w:hint="eastAsia" w:ascii="宋体" w:hAnsi="宋体" w:cs="宋体"/>
          <w:kern w:val="0"/>
          <w:sz w:val="24"/>
          <w:szCs w:val="22"/>
          <w:highlight w:val="none"/>
          <w:lang w:val="en-US" w:eastAsia="zh-CN"/>
        </w:rPr>
        <w:t>4.4</w:t>
      </w:r>
      <w:r>
        <w:rPr>
          <w:rFonts w:hint="eastAsia" w:ascii="宋体" w:hAnsi="宋体" w:cs="宋体"/>
          <w:kern w:val="0"/>
          <w:sz w:val="24"/>
          <w:szCs w:val="22"/>
          <w:highlight w:val="none"/>
          <w:lang w:val="zh-CN"/>
        </w:rPr>
        <w:t>合同中没有适用于变更工程项目的单价的，</w:t>
      </w:r>
      <w:r>
        <w:rPr>
          <w:rFonts w:hint="eastAsia" w:ascii="宋体" w:hAnsi="宋体" w:cs="宋体"/>
          <w:kern w:val="0"/>
          <w:sz w:val="24"/>
          <w:szCs w:val="22"/>
          <w:highlight w:val="none"/>
          <w:lang w:val="en-US" w:eastAsia="zh-CN"/>
        </w:rPr>
        <w:t>按新增单价执行。</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cs="宋体"/>
          <w:kern w:val="0"/>
          <w:sz w:val="24"/>
          <w:szCs w:val="22"/>
          <w:highlight w:val="none"/>
          <w:lang w:val="en-US" w:eastAsia="zh-CN"/>
        </w:rPr>
      </w:pPr>
      <w:r>
        <w:rPr>
          <w:rFonts w:hint="eastAsia" w:ascii="宋体" w:hAnsi="宋体" w:cs="宋体"/>
          <w:kern w:val="0"/>
          <w:sz w:val="24"/>
          <w:szCs w:val="22"/>
          <w:highlight w:val="none"/>
          <w:lang w:val="en-US" w:eastAsia="zh-CN"/>
        </w:rPr>
        <w:t>新增单价计价原则：</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cs="宋体"/>
          <w:kern w:val="0"/>
          <w:sz w:val="24"/>
          <w:szCs w:val="22"/>
          <w:highlight w:val="none"/>
          <w:lang w:val="zh-CN"/>
        </w:rPr>
      </w:pPr>
      <w:r>
        <w:rPr>
          <w:rFonts w:hint="eastAsia" w:ascii="宋体" w:hAnsi="宋体" w:cs="宋体"/>
          <w:kern w:val="0"/>
          <w:sz w:val="24"/>
          <w:szCs w:val="22"/>
          <w:highlight w:val="none"/>
          <w:lang w:val="en-US" w:eastAsia="zh-CN"/>
        </w:rPr>
        <w:t>1.</w:t>
      </w:r>
      <w:r>
        <w:rPr>
          <w:rFonts w:hint="eastAsia" w:ascii="宋体" w:hAnsi="宋体" w:cs="宋体"/>
          <w:kern w:val="0"/>
          <w:sz w:val="24"/>
          <w:szCs w:val="22"/>
          <w:highlight w:val="none"/>
          <w:lang w:val="zh-CN"/>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cs="宋体"/>
          <w:kern w:val="0"/>
          <w:sz w:val="24"/>
          <w:szCs w:val="22"/>
          <w:highlight w:val="none"/>
          <w:lang w:val="zh-CN" w:eastAsia="zh-CN"/>
        </w:rPr>
      </w:pPr>
      <w:r>
        <w:rPr>
          <w:rFonts w:hint="eastAsia" w:ascii="宋体" w:hAnsi="宋体" w:cs="宋体"/>
          <w:kern w:val="0"/>
          <w:sz w:val="24"/>
          <w:szCs w:val="22"/>
          <w:highlight w:val="none"/>
          <w:lang w:val="en-US" w:eastAsia="zh-CN"/>
        </w:rPr>
        <w:t>2.</w:t>
      </w:r>
      <w:r>
        <w:rPr>
          <w:rFonts w:hint="eastAsia" w:ascii="宋体" w:hAnsi="宋体" w:cs="宋体"/>
          <w:kern w:val="0"/>
          <w:sz w:val="24"/>
          <w:szCs w:val="22"/>
          <w:highlight w:val="none"/>
          <w:lang w:val="zh-CN"/>
        </w:rPr>
        <w:t>项目计价材料、设备价格的控制</w:t>
      </w:r>
      <w:r>
        <w:rPr>
          <w:rFonts w:hint="eastAsia" w:ascii="宋体" w:hAnsi="宋体" w:cs="宋体"/>
          <w:kern w:val="0"/>
          <w:sz w:val="24"/>
          <w:szCs w:val="22"/>
          <w:highlight w:val="none"/>
          <w:lang w:val="zh-CN" w:eastAsia="zh-CN"/>
        </w:rPr>
        <w:t>：</w:t>
      </w:r>
      <w:r>
        <w:rPr>
          <w:rFonts w:hint="eastAsia" w:ascii="宋体" w:hAnsi="宋体" w:cs="宋体"/>
          <w:kern w:val="0"/>
          <w:sz w:val="24"/>
          <w:szCs w:val="22"/>
          <w:highlight w:val="none"/>
          <w:lang w:val="zh-CN"/>
        </w:rPr>
        <w:t>按以下顺序作为降序优先级依次采用工程开工报告中开工日期当月的下列价格</w:t>
      </w:r>
      <w:r>
        <w:rPr>
          <w:rFonts w:hint="eastAsia" w:ascii="宋体" w:hAnsi="宋体" w:cs="宋体"/>
          <w:kern w:val="0"/>
          <w:sz w:val="24"/>
          <w:szCs w:val="22"/>
          <w:highlight w:val="none"/>
          <w:lang w:val="zh-CN" w:eastAsia="zh-CN"/>
        </w:rPr>
        <w:t>：</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cs="宋体"/>
          <w:kern w:val="0"/>
          <w:sz w:val="24"/>
          <w:szCs w:val="22"/>
          <w:highlight w:val="none"/>
          <w:lang w:val="zh-CN"/>
        </w:rPr>
      </w:pPr>
      <w:r>
        <w:rPr>
          <w:rFonts w:hint="eastAsia" w:ascii="宋体" w:hAnsi="宋体" w:cs="宋体"/>
          <w:kern w:val="0"/>
          <w:sz w:val="24"/>
          <w:szCs w:val="22"/>
          <w:highlight w:val="none"/>
          <w:lang w:val="zh-CN"/>
        </w:rPr>
        <w:t>（1）《广州地区建设工程常用材料税前综合价格》（下称综合价格）。</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cs="宋体"/>
          <w:kern w:val="0"/>
          <w:sz w:val="24"/>
          <w:szCs w:val="22"/>
          <w:highlight w:val="none"/>
          <w:lang w:val="zh-CN"/>
        </w:rPr>
      </w:pPr>
      <w:r>
        <w:rPr>
          <w:rFonts w:hint="eastAsia" w:ascii="宋体" w:hAnsi="宋体" w:cs="宋体"/>
          <w:kern w:val="0"/>
          <w:sz w:val="24"/>
          <w:szCs w:val="22"/>
          <w:highlight w:val="none"/>
          <w:lang w:val="zh-CN"/>
        </w:rPr>
        <w:t>（2）《广州地区建设工程材料（设备）厂商价格信息》（下称厂商价格）下浮10-20%。</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cs="宋体"/>
          <w:kern w:val="0"/>
          <w:sz w:val="24"/>
          <w:szCs w:val="22"/>
          <w:highlight w:val="none"/>
          <w:lang w:val="zh-CN"/>
        </w:rPr>
      </w:pPr>
      <w:r>
        <w:rPr>
          <w:rFonts w:hint="eastAsia" w:ascii="宋体" w:hAnsi="宋体" w:cs="宋体"/>
          <w:kern w:val="0"/>
          <w:sz w:val="24"/>
          <w:szCs w:val="22"/>
          <w:highlight w:val="none"/>
          <w:lang w:val="zh-CN"/>
        </w:rPr>
        <w:t>（3）综合价格、厂商价格中缺项的，采用由北京瑞恒达建筑咨询有限公司提供服务的“慧讯网”中查到的相应材料、设备价格的工程价。</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default" w:ascii="宋体" w:hAnsi="宋体" w:cs="宋体"/>
          <w:kern w:val="0"/>
          <w:sz w:val="24"/>
          <w:szCs w:val="22"/>
          <w:highlight w:val="none"/>
          <w:lang w:val="en-US" w:eastAsia="zh-CN"/>
        </w:rPr>
      </w:pPr>
      <w:r>
        <w:rPr>
          <w:rFonts w:ascii="宋体" w:hAnsi="宋体" w:cs="宋体"/>
          <w:kern w:val="0"/>
          <w:sz w:val="24"/>
          <w:szCs w:val="22"/>
          <w:highlight w:val="none"/>
          <w:lang w:val="zh-CN"/>
        </w:rPr>
        <w:t>（4）通过市场询价双方协商确定。</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ascii="宋体" w:hAnsi="宋体" w:cs="宋体"/>
          <w:kern w:val="0"/>
          <w:sz w:val="24"/>
          <w:szCs w:val="22"/>
          <w:highlight w:val="none"/>
          <w:lang w:val="zh-CN"/>
        </w:rPr>
      </w:pPr>
      <w:r>
        <w:rPr>
          <w:rFonts w:hint="eastAsia" w:ascii="宋体" w:hAnsi="宋体" w:cs="宋体"/>
          <w:kern w:val="0"/>
          <w:sz w:val="24"/>
          <w:szCs w:val="22"/>
          <w:highlight w:val="none"/>
          <w:lang w:val="en-US" w:eastAsia="zh-CN"/>
        </w:rPr>
        <w:t xml:space="preserve">  3.按1、2组价后下浮5%计取。</w:t>
      </w:r>
    </w:p>
    <w:p>
      <w:pPr>
        <w:keepNext w:val="0"/>
        <w:keepLines w:val="0"/>
        <w:pageBreakBefore w:val="0"/>
        <w:kinsoku/>
        <w:wordWrap/>
        <w:overflowPunct/>
        <w:topLinePunct w:val="0"/>
        <w:bidi w:val="0"/>
        <w:spacing w:line="520" w:lineRule="exact"/>
        <w:ind w:firstLine="482"/>
        <w:jc w:val="left"/>
        <w:textAlignment w:val="auto"/>
        <w:rPr>
          <w:rFonts w:hint="eastAsia" w:ascii="宋体" w:hAnsi="宋体" w:cs="宋体"/>
          <w:b/>
          <w:bCs/>
          <w:sz w:val="24"/>
          <w:szCs w:val="22"/>
          <w:highlight w:val="none"/>
        </w:rPr>
      </w:pPr>
      <w:r>
        <w:rPr>
          <w:rFonts w:hint="eastAsia" w:ascii="宋体" w:hAnsi="宋体" w:cs="宋体"/>
          <w:b/>
          <w:bCs/>
          <w:sz w:val="24"/>
          <w:szCs w:val="22"/>
          <w:highlight w:val="none"/>
        </w:rPr>
        <w:t>第五条 工期及要求</w:t>
      </w:r>
    </w:p>
    <w:p>
      <w:pPr>
        <w:keepNext w:val="0"/>
        <w:keepLines w:val="0"/>
        <w:pageBreakBefore w:val="0"/>
        <w:widowControl/>
        <w:kinsoku/>
        <w:wordWrap/>
        <w:overflowPunct/>
        <w:topLinePunct w:val="0"/>
        <w:bidi w:val="0"/>
        <w:spacing w:line="520" w:lineRule="exact"/>
        <w:ind w:firstLine="462" w:firstLineChars="200"/>
        <w:jc w:val="left"/>
        <w:textAlignment w:val="auto"/>
        <w:rPr>
          <w:rFonts w:ascii="宋体" w:hAnsi="宋体" w:cs="宋体"/>
          <w:sz w:val="24"/>
          <w:highlight w:val="none"/>
        </w:rPr>
      </w:pPr>
      <w:r>
        <w:rPr>
          <w:rFonts w:ascii="宋体" w:hAnsi="宋体" w:cs="宋体"/>
          <w:sz w:val="24"/>
          <w:highlight w:val="none"/>
        </w:rPr>
        <w:t>5.1</w:t>
      </w:r>
      <w:r>
        <w:rPr>
          <w:rFonts w:hint="eastAsia" w:ascii="宋体" w:hAnsi="宋体" w:cs="宋体"/>
          <w:sz w:val="24"/>
          <w:highlight w:val="none"/>
        </w:rPr>
        <w:t>开工日期暂定为：</w:t>
      </w:r>
      <w:r>
        <w:rPr>
          <w:rFonts w:ascii="宋体" w:hAnsi="宋体" w:cs="宋体"/>
          <w:sz w:val="24"/>
          <w:highlight w:val="none"/>
          <w:u w:val="single"/>
        </w:rPr>
        <w:t xml:space="preserve">     </w:t>
      </w:r>
      <w:r>
        <w:rPr>
          <w:rFonts w:hint="eastAsia" w:ascii="宋体" w:hAnsi="宋体" w:cs="宋体"/>
          <w:sz w:val="24"/>
          <w:highlight w:val="none"/>
          <w:u w:val="single"/>
        </w:rPr>
        <w:t>年</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月</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日</w:t>
      </w:r>
      <w:r>
        <w:rPr>
          <w:rFonts w:hint="eastAsia" w:ascii="宋体" w:hAnsi="宋体" w:cs="宋体"/>
          <w:sz w:val="24"/>
          <w:highlight w:val="none"/>
        </w:rPr>
        <w:t>，具体日期以甲方发出的开工报告</w:t>
      </w:r>
      <w:r>
        <w:rPr>
          <w:rFonts w:ascii="宋体" w:hAnsi="宋体" w:cs="宋体"/>
          <w:sz w:val="24"/>
          <w:highlight w:val="none"/>
        </w:rPr>
        <w:t>/</w:t>
      </w:r>
      <w:r>
        <w:rPr>
          <w:rFonts w:hint="eastAsia" w:ascii="宋体" w:hAnsi="宋体" w:cs="宋体"/>
          <w:sz w:val="24"/>
          <w:highlight w:val="none"/>
        </w:rPr>
        <w:t>通知为准。乙方不能按时开工，应当于开工报告</w:t>
      </w:r>
      <w:r>
        <w:rPr>
          <w:rFonts w:ascii="宋体" w:hAnsi="宋体" w:cs="宋体"/>
          <w:sz w:val="24"/>
          <w:highlight w:val="none"/>
        </w:rPr>
        <w:t>/</w:t>
      </w:r>
      <w:r>
        <w:rPr>
          <w:rFonts w:hint="eastAsia" w:ascii="宋体" w:hAnsi="宋体" w:cs="宋体"/>
          <w:sz w:val="24"/>
          <w:highlight w:val="none"/>
        </w:rPr>
        <w:t>通知载明的开工日期</w:t>
      </w:r>
      <w:r>
        <w:rPr>
          <w:rFonts w:ascii="宋体" w:hAnsi="宋体" w:cs="宋体"/>
          <w:sz w:val="24"/>
          <w:highlight w:val="none"/>
        </w:rPr>
        <w:t>7</w:t>
      </w:r>
      <w:r>
        <w:rPr>
          <w:rFonts w:hint="eastAsia" w:ascii="宋体" w:hAnsi="宋体" w:cs="宋体"/>
          <w:sz w:val="24"/>
          <w:highlight w:val="none"/>
        </w:rPr>
        <w:t>天前，以书面形式向甲方提出延期开工的理由。甲方应当在接到延期开工申请后的</w:t>
      </w:r>
      <w:r>
        <w:rPr>
          <w:rFonts w:ascii="宋体" w:hAnsi="宋体" w:cs="宋体"/>
          <w:sz w:val="24"/>
          <w:highlight w:val="none"/>
        </w:rPr>
        <w:t>48</w:t>
      </w:r>
      <w:r>
        <w:rPr>
          <w:rFonts w:hint="eastAsia" w:ascii="宋体" w:hAnsi="宋体" w:cs="宋体"/>
          <w:sz w:val="24"/>
          <w:highlight w:val="none"/>
        </w:rPr>
        <w:t>小时内以书面形式答复乙方。甲方在接到延期开工申请后</w:t>
      </w:r>
      <w:r>
        <w:rPr>
          <w:rFonts w:ascii="宋体" w:hAnsi="宋体" w:cs="宋体"/>
          <w:sz w:val="24"/>
          <w:highlight w:val="none"/>
        </w:rPr>
        <w:t>48</w:t>
      </w:r>
      <w:r>
        <w:rPr>
          <w:rFonts w:hint="eastAsia" w:ascii="宋体" w:hAnsi="宋体" w:cs="宋体"/>
          <w:sz w:val="24"/>
          <w:highlight w:val="none"/>
        </w:rPr>
        <w:t>小时内不答复，视为同意乙方要求，工期相应顺延。甲方不同意延期要求或乙方未在规定时间内提出延期开工，工期不予顺延。合同工期总日历天数</w:t>
      </w:r>
      <w:r>
        <w:rPr>
          <w:rFonts w:hint="eastAsia" w:ascii="宋体" w:hAnsi="宋体" w:cs="宋体"/>
          <w:sz w:val="24"/>
          <w:highlight w:val="none"/>
          <w:u w:val="single"/>
          <w:lang w:val="en-US" w:eastAsia="zh-CN"/>
        </w:rPr>
        <w:t>14</w:t>
      </w:r>
      <w:r>
        <w:rPr>
          <w:rFonts w:hint="eastAsia" w:ascii="宋体" w:hAnsi="宋体" w:cs="宋体"/>
          <w:sz w:val="24"/>
          <w:highlight w:val="none"/>
        </w:rPr>
        <w:t>天。乙方未能按合同工期竣工验收的，每逾期一天，甲方有权要求乙方按</w:t>
      </w:r>
      <w:r>
        <w:rPr>
          <w:rFonts w:hint="eastAsia" w:ascii="宋体" w:hAnsi="宋体" w:cs="宋体"/>
          <w:sz w:val="24"/>
          <w:highlight w:val="none"/>
          <w:u w:val="single"/>
        </w:rPr>
        <w:t>合同暂定总价的</w:t>
      </w:r>
      <w:r>
        <w:rPr>
          <w:rFonts w:ascii="宋体" w:hAnsi="宋体" w:cs="宋体"/>
          <w:sz w:val="24"/>
          <w:highlight w:val="none"/>
          <w:u w:val="single"/>
        </w:rPr>
        <w:t xml:space="preserve"> 1%</w:t>
      </w:r>
      <w:r>
        <w:rPr>
          <w:rFonts w:hint="eastAsia" w:ascii="宋体" w:hAnsi="宋体" w:cs="宋体"/>
          <w:sz w:val="24"/>
          <w:highlight w:val="none"/>
        </w:rPr>
        <w:t>支付违约金，逾期达到天及以上的，甲方有权解除合同并要求乙方支付</w:t>
      </w:r>
      <w:r>
        <w:rPr>
          <w:rFonts w:hint="eastAsia" w:ascii="宋体" w:hAnsi="宋体" w:cs="宋体"/>
          <w:sz w:val="24"/>
          <w:highlight w:val="none"/>
          <w:u w:val="single"/>
        </w:rPr>
        <w:t>合同暂定总价的</w:t>
      </w:r>
      <w:r>
        <w:rPr>
          <w:rFonts w:ascii="宋体" w:hAnsi="宋体" w:cs="宋体"/>
          <w:sz w:val="24"/>
          <w:highlight w:val="none"/>
          <w:u w:val="single"/>
        </w:rPr>
        <w:t>20%</w:t>
      </w:r>
      <w:r>
        <w:rPr>
          <w:rFonts w:ascii="宋体" w:hAnsi="宋体" w:cs="宋体"/>
          <w:sz w:val="24"/>
          <w:highlight w:val="none"/>
        </w:rPr>
        <w:t>作为违约金。</w:t>
      </w:r>
    </w:p>
    <w:p>
      <w:pPr>
        <w:keepNext w:val="0"/>
        <w:keepLines w:val="0"/>
        <w:pageBreakBefore w:val="0"/>
        <w:widowControl/>
        <w:kinsoku/>
        <w:wordWrap/>
        <w:overflowPunct/>
        <w:topLinePunct w:val="0"/>
        <w:bidi w:val="0"/>
        <w:spacing w:line="520" w:lineRule="exact"/>
        <w:ind w:firstLine="462" w:firstLineChars="200"/>
        <w:jc w:val="left"/>
        <w:textAlignment w:val="auto"/>
        <w:rPr>
          <w:rFonts w:ascii="宋体" w:hAnsi="宋体" w:cs="宋体"/>
          <w:bCs/>
          <w:sz w:val="24"/>
          <w:highlight w:val="none"/>
        </w:rPr>
      </w:pPr>
      <w:r>
        <w:rPr>
          <w:rFonts w:ascii="宋体" w:hAnsi="宋体" w:cs="宋体"/>
          <w:bCs/>
          <w:sz w:val="24"/>
          <w:highlight w:val="none"/>
        </w:rPr>
        <w:t>5.2</w:t>
      </w:r>
      <w:r>
        <w:rPr>
          <w:rFonts w:hint="eastAsia" w:ascii="宋体" w:hAnsi="宋体" w:cs="宋体"/>
          <w:bCs/>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5%/</w:t>
      </w:r>
      <w:r>
        <w:rPr>
          <w:rFonts w:hint="eastAsia" w:ascii="宋体" w:hAnsi="宋体" w:cs="宋体"/>
          <w:bCs/>
          <w:sz w:val="24"/>
          <w:highlight w:val="none"/>
          <w:u w:val="single"/>
        </w:rPr>
        <w:t>次</w:t>
      </w:r>
      <w:r>
        <w:rPr>
          <w:rFonts w:hint="eastAsia" w:ascii="宋体" w:hAnsi="宋体" w:cs="宋体"/>
          <w:bCs/>
          <w:sz w:val="24"/>
          <w:highlight w:val="none"/>
        </w:rPr>
        <w:t>作为违约金，超过三次（含三次）的，甲方有权解除合同，要求乙方支付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20%</w:t>
      </w:r>
      <w:r>
        <w:rPr>
          <w:rFonts w:hint="eastAsia" w:ascii="宋体" w:hAnsi="宋体" w:cs="宋体"/>
          <w:bCs/>
          <w:sz w:val="24"/>
          <w:highlight w:val="none"/>
        </w:rPr>
        <w:t>作为违约金。由此造成的经济和法律责任，均由乙方负责。</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ascii="宋体" w:hAnsi="宋体" w:cs="宋体"/>
          <w:bCs/>
          <w:sz w:val="24"/>
          <w:highlight w:val="none"/>
        </w:rPr>
      </w:pPr>
      <w:r>
        <w:rPr>
          <w:rFonts w:ascii="宋体" w:hAnsi="宋体" w:cs="宋体"/>
          <w:bCs/>
          <w:sz w:val="24"/>
          <w:highlight w:val="none"/>
        </w:rPr>
        <w:t>5.3</w:t>
      </w:r>
      <w:r>
        <w:rPr>
          <w:rFonts w:hint="eastAsia" w:ascii="宋体" w:hAnsi="宋体" w:cs="宋体"/>
          <w:bCs/>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highlight w:val="none"/>
          <w:u w:val="single"/>
          <w:lang w:val="en-US" w:eastAsia="zh-CN"/>
        </w:rPr>
        <w:t>15</w:t>
      </w:r>
      <w:r>
        <w:rPr>
          <w:rFonts w:hint="eastAsia" w:ascii="宋体" w:hAnsi="宋体" w:cs="宋体"/>
          <w:bCs/>
          <w:sz w:val="24"/>
          <w:highlight w:val="none"/>
        </w:rPr>
        <w:t>日内将全部图纸退还给甲方。</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ascii="宋体" w:hAnsi="宋体" w:cs="宋体"/>
          <w:bCs/>
          <w:sz w:val="24"/>
          <w:highlight w:val="none"/>
        </w:rPr>
      </w:pPr>
      <w:r>
        <w:rPr>
          <w:rFonts w:ascii="宋体" w:hAnsi="宋体" w:cs="宋体"/>
          <w:bCs/>
          <w:sz w:val="24"/>
          <w:highlight w:val="none"/>
        </w:rPr>
        <w:t>5.4</w:t>
      </w:r>
      <w:r>
        <w:rPr>
          <w:rFonts w:hint="eastAsia" w:ascii="宋体" w:hAnsi="宋体" w:cs="宋体"/>
          <w:bCs/>
          <w:sz w:val="24"/>
          <w:highlight w:val="none"/>
        </w:rPr>
        <w:t>合同约定的项目，乙方不得转包、分包。否则，甲方有权单方面终止合同，并令其立即退场，由此而造成的经济损失由乙方负责赔偿。</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ascii="宋体" w:hAnsi="宋体" w:cs="宋体"/>
          <w:bCs/>
          <w:sz w:val="24"/>
          <w:highlight w:val="none"/>
        </w:rPr>
      </w:pPr>
      <w:r>
        <w:rPr>
          <w:rFonts w:ascii="宋体" w:hAnsi="宋体" w:cs="宋体"/>
          <w:bCs/>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highlight w:val="none"/>
          <w:u w:val="single"/>
        </w:rPr>
        <w:t>1万元</w:t>
      </w:r>
      <w:r>
        <w:rPr>
          <w:rFonts w:ascii="宋体" w:hAnsi="宋体" w:cs="宋体"/>
          <w:bCs/>
          <w:sz w:val="24"/>
          <w:highlight w:val="none"/>
        </w:rPr>
        <w:t>，超过</w:t>
      </w:r>
      <w:r>
        <w:rPr>
          <w:rFonts w:hint="eastAsia" w:ascii="宋体" w:hAnsi="宋体" w:cs="宋体"/>
          <w:bCs/>
          <w:sz w:val="24"/>
          <w:highlight w:val="none"/>
          <w:u w:val="single"/>
          <w:lang w:val="en-US" w:eastAsia="zh-CN"/>
        </w:rPr>
        <w:t>10</w:t>
      </w:r>
      <w:r>
        <w:rPr>
          <w:rFonts w:ascii="宋体" w:hAnsi="宋体" w:cs="宋体"/>
          <w:bCs/>
          <w:sz w:val="24"/>
          <w:highlight w:val="none"/>
        </w:rPr>
        <w:t>日，甲方有权解除合同并要求乙方支付</w:t>
      </w:r>
      <w:r>
        <w:rPr>
          <w:rFonts w:ascii="宋体" w:hAnsi="宋体" w:cs="宋体"/>
          <w:bCs/>
          <w:sz w:val="24"/>
          <w:highlight w:val="none"/>
          <w:u w:val="single"/>
        </w:rPr>
        <w:t>合同暂定总价的20%</w:t>
      </w:r>
      <w:r>
        <w:rPr>
          <w:rFonts w:ascii="宋体" w:hAnsi="宋体" w:cs="宋体"/>
          <w:bCs/>
          <w:sz w:val="24"/>
          <w:highlight w:val="none"/>
        </w:rPr>
        <w:t>作为违约金</w:t>
      </w:r>
      <w:r>
        <w:rPr>
          <w:rFonts w:hint="eastAsia" w:ascii="等线" w:hAnsi="等线" w:eastAsia="等线"/>
          <w:bCs/>
          <w:sz w:val="24"/>
          <w:highlight w:val="none"/>
        </w:rPr>
        <w:t>（</w:t>
      </w:r>
      <w:r>
        <w:rPr>
          <w:rFonts w:hint="eastAsia" w:cs="宋体"/>
          <w:sz w:val="24"/>
          <w:highlight w:val="none"/>
        </w:rPr>
        <w:t>如合同另行约定违约责任，从其约定</w:t>
      </w:r>
      <w:r>
        <w:rPr>
          <w:rFonts w:hint="eastAsia" w:ascii="等线" w:hAnsi="等线" w:eastAsia="等线"/>
          <w:bCs/>
          <w:sz w:val="24"/>
          <w:highlight w:val="none"/>
        </w:rPr>
        <w:t>）</w:t>
      </w:r>
      <w:r>
        <w:rPr>
          <w:rFonts w:ascii="宋体" w:hAnsi="宋体" w:cs="宋体"/>
          <w:bCs/>
          <w:sz w:val="24"/>
          <w:highlight w:val="none"/>
        </w:rPr>
        <w:t>。</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rPr>
        <w:t>5.6乙方不得随意更换项目负责人及</w:t>
      </w:r>
      <w:r>
        <w:rPr>
          <w:rFonts w:hint="eastAsia" w:ascii="宋体" w:hAnsi="宋体" w:cs="宋体"/>
          <w:bCs/>
          <w:sz w:val="24"/>
          <w:szCs w:val="22"/>
          <w:highlight w:val="none"/>
          <w:lang w:val="en-US" w:eastAsia="zh-CN"/>
        </w:rPr>
        <w:t>附件5中的</w:t>
      </w:r>
      <w:r>
        <w:rPr>
          <w:rFonts w:hint="eastAsia" w:ascii="宋体" w:hAnsi="宋体" w:cs="宋体"/>
          <w:bCs/>
          <w:sz w:val="24"/>
          <w:szCs w:val="22"/>
          <w:highlight w:val="none"/>
        </w:rPr>
        <w:t>相关人员，如确须更换，应提前征得甲方同意。如有违反，甲方有权解除合同并要求乙方支付</w:t>
      </w:r>
      <w:r>
        <w:rPr>
          <w:rFonts w:hint="eastAsia" w:ascii="宋体" w:hAnsi="宋体" w:cs="宋体"/>
          <w:bCs/>
          <w:sz w:val="24"/>
          <w:szCs w:val="22"/>
          <w:highlight w:val="none"/>
          <w:lang w:val="en-US" w:eastAsia="zh-CN"/>
        </w:rPr>
        <w:t>5000</w:t>
      </w:r>
      <w:r>
        <w:rPr>
          <w:rFonts w:hint="eastAsia" w:ascii="宋体" w:hAnsi="宋体" w:cs="宋体"/>
          <w:bCs/>
          <w:sz w:val="24"/>
          <w:szCs w:val="22"/>
          <w:highlight w:val="none"/>
        </w:rPr>
        <w:t>元/人次作为违约金，以及赔偿由此造成的一切损失(包含质量安全事故、工期延误、增加投资等)。</w:t>
      </w:r>
      <w:r>
        <w:rPr>
          <w:rFonts w:hint="eastAsia" w:ascii="宋体" w:hAnsi="宋体" w:cs="宋体"/>
          <w:bCs/>
          <w:sz w:val="24"/>
          <w:szCs w:val="22"/>
          <w:highlight w:val="none"/>
          <w:lang w:val="en-US" w:eastAsia="zh-CN"/>
        </w:rPr>
        <w:t xml:space="preserve"> </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 xml:space="preserve"> 5.7施工过程中，项目负责人应驻场管理，否则甲方有权要求乙方支付违约 1000元/天，因此造成损失的，按实际发生额赔偿。</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5.8施工过程中，乙方应负责配备现场的应急物资。具体应急物资配备详见附件应急救援物资清单。</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ascii="宋体" w:hAnsi="宋体" w:cs="宋体"/>
          <w:bCs/>
          <w:sz w:val="24"/>
          <w:szCs w:val="22"/>
          <w:highlight w:val="none"/>
        </w:rPr>
      </w:pPr>
      <w:r>
        <w:rPr>
          <w:rFonts w:hint="eastAsia" w:ascii="宋体" w:hAnsi="宋体" w:cs="宋体"/>
          <w:bCs/>
          <w:sz w:val="24"/>
          <w:szCs w:val="22"/>
          <w:highlight w:val="none"/>
          <w:lang w:val="en-US" w:eastAsia="zh-CN"/>
        </w:rPr>
        <w:t>5.9</w:t>
      </w:r>
      <w:r>
        <w:rPr>
          <w:rFonts w:hint="default" w:ascii="宋体" w:hAnsi="宋体" w:eastAsia="宋体" w:cs="宋体"/>
          <w:bCs/>
          <w:color w:val="auto"/>
          <w:sz w:val="24"/>
          <w:szCs w:val="22"/>
          <w:highlight w:val="none"/>
        </w:rPr>
        <w:t>在合同有效期内，若乙方发生不诚信行为情形的，乙方自愿接受甲方按《广州市净水有限公司经营建设项目参建企业不诚信行为管理办法》处理</w:t>
      </w:r>
      <w:r>
        <w:rPr>
          <w:rFonts w:hint="default" w:ascii="宋体" w:hAnsi="宋体" w:cs="宋体"/>
          <w:bCs/>
          <w:color w:val="auto"/>
          <w:sz w:val="24"/>
          <w:szCs w:val="22"/>
          <w:highlight w:val="none"/>
          <w:lang w:eastAsia="zh-CN"/>
        </w:rPr>
        <w:t>，具体处</w:t>
      </w:r>
      <w:r>
        <w:rPr>
          <w:rFonts w:hint="default" w:ascii="宋体" w:hAnsi="宋体" w:cs="宋体"/>
          <w:bCs/>
          <w:color w:val="auto"/>
          <w:sz w:val="24"/>
          <w:szCs w:val="22"/>
          <w:highlight w:val="none"/>
          <w:lang w:val="en-US" w:eastAsia="zh-CN"/>
        </w:rPr>
        <w:t>理</w:t>
      </w:r>
      <w:r>
        <w:rPr>
          <w:rFonts w:hint="default" w:ascii="宋体" w:hAnsi="宋体" w:cs="宋体"/>
          <w:bCs/>
          <w:color w:val="auto"/>
          <w:sz w:val="24"/>
          <w:szCs w:val="22"/>
          <w:highlight w:val="none"/>
          <w:lang w:eastAsia="zh-CN"/>
        </w:rPr>
        <w:t>标准详见附件</w:t>
      </w:r>
      <w:r>
        <w:rPr>
          <w:rFonts w:hint="eastAsia" w:ascii="宋体" w:hAnsi="宋体" w:cs="宋体"/>
          <w:bCs/>
          <w:sz w:val="24"/>
          <w:szCs w:val="22"/>
          <w:highlight w:val="none"/>
          <w:lang w:val="en-US" w:eastAsia="zh-CN"/>
        </w:rPr>
        <w:t>6</w:t>
      </w:r>
      <w:r>
        <w:rPr>
          <w:rFonts w:hint="default" w:ascii="宋体" w:hAnsi="宋体" w:cs="宋体"/>
          <w:bCs/>
          <w:color w:val="auto"/>
          <w:sz w:val="24"/>
          <w:szCs w:val="22"/>
          <w:highlight w:val="none"/>
          <w:lang w:val="en-US" w:eastAsia="zh-CN"/>
        </w:rPr>
        <w:t>。</w:t>
      </w:r>
    </w:p>
    <w:p>
      <w:pPr>
        <w:keepNext w:val="0"/>
        <w:keepLines w:val="0"/>
        <w:pageBreakBefore w:val="0"/>
        <w:kinsoku/>
        <w:wordWrap/>
        <w:overflowPunct/>
        <w:topLinePunct w:val="0"/>
        <w:bidi w:val="0"/>
        <w:spacing w:line="520" w:lineRule="exact"/>
        <w:ind w:firstLine="482"/>
        <w:jc w:val="left"/>
        <w:textAlignment w:val="auto"/>
        <w:rPr>
          <w:rFonts w:ascii="宋体" w:hAnsi="宋体" w:cs="宋体"/>
          <w:b/>
          <w:sz w:val="24"/>
          <w:highlight w:val="none"/>
        </w:rPr>
      </w:pPr>
      <w:r>
        <w:rPr>
          <w:rFonts w:hint="eastAsia" w:ascii="宋体" w:hAnsi="宋体" w:cs="宋体"/>
          <w:b/>
          <w:sz w:val="24"/>
          <w:highlight w:val="none"/>
        </w:rPr>
        <w:t>第六条</w:t>
      </w:r>
      <w:r>
        <w:rPr>
          <w:rFonts w:ascii="宋体" w:hAnsi="宋体" w:cs="宋体"/>
          <w:b/>
          <w:sz w:val="24"/>
          <w:highlight w:val="none"/>
        </w:rPr>
        <w:t xml:space="preserve"> </w:t>
      </w:r>
      <w:r>
        <w:rPr>
          <w:rFonts w:hint="eastAsia" w:ascii="宋体" w:hAnsi="宋体" w:cs="宋体"/>
          <w:b/>
          <w:sz w:val="24"/>
          <w:highlight w:val="none"/>
        </w:rPr>
        <w:t>实施条件及管理要求</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6.2施工用水用电采用以下</w:t>
      </w:r>
      <w:r>
        <w:rPr>
          <w:rFonts w:hint="eastAsia" w:ascii="宋体" w:hAnsi="宋体" w:cs="宋体"/>
          <w:bCs/>
          <w:sz w:val="24"/>
          <w:szCs w:val="22"/>
          <w:highlight w:val="none"/>
          <w:u w:val="single"/>
          <w:lang w:val="en-US" w:eastAsia="zh-CN"/>
        </w:rPr>
        <w:t>（1）</w:t>
      </w:r>
      <w:r>
        <w:rPr>
          <w:rFonts w:hint="eastAsia" w:ascii="宋体" w:hAnsi="宋体" w:cs="宋体"/>
          <w:bCs/>
          <w:sz w:val="24"/>
          <w:szCs w:val="22"/>
          <w:highlight w:val="none"/>
          <w:lang w:val="en-US" w:eastAsia="zh-CN"/>
        </w:rPr>
        <w:t>方式执行。</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（1）由甲方提供施工用水用电。</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（2）由甲方提供施工用水用电接口，费用按（月/项目）结算，由乙方向甲方或甲方下辖分公司/子公司支付。水电费用按所属供电局、自来水公司收费标准，按实计算。</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（3）由乙方自行负责。</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6.3施工时间安排：上午7：00-12：00，下午14：00-18：00，施工时间如需变动，以甲方的书面或口头通知为准。</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6.4进场施工人员必须严格遵守污水处理厂一切规章制度。进入施工现场人员必须佩戴出入证，并自觉接受门岗检查。</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6.5环境保护要求：</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（1）做好施工噪声、废气、废水等控制；</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cs="宋体"/>
          <w:bCs/>
          <w:sz w:val="24"/>
          <w:szCs w:val="22"/>
          <w:highlight w:val="none"/>
          <w:lang w:val="en-US" w:eastAsia="zh-CN"/>
        </w:rPr>
      </w:pPr>
      <w:r>
        <w:rPr>
          <w:rFonts w:hint="eastAsia" w:ascii="宋体" w:hAnsi="宋体" w:cs="宋体"/>
          <w:bCs/>
          <w:sz w:val="24"/>
          <w:szCs w:val="22"/>
          <w:highlight w:val="none"/>
          <w:lang w:val="en-US" w:eastAsia="zh-CN"/>
        </w:rPr>
        <w:t>（2）按照国家及广州市相关规定做好建筑垃圾的处理。</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ascii="宋体" w:hAnsi="宋体" w:cs="宋体"/>
          <w:sz w:val="24"/>
          <w:highlight w:val="none"/>
        </w:rPr>
      </w:pPr>
      <w:r>
        <w:rPr>
          <w:rFonts w:hint="eastAsia" w:ascii="宋体" w:hAnsi="宋体" w:cs="宋体"/>
          <w:bCs/>
          <w:sz w:val="24"/>
          <w:szCs w:val="22"/>
          <w:highlight w:val="none"/>
          <w:lang w:val="en-US" w:eastAsia="zh-CN"/>
        </w:rPr>
        <w:t>6.6按相关法律法规及甲方相关作业施工管理要求执行。</w:t>
      </w:r>
    </w:p>
    <w:p>
      <w:pPr>
        <w:pStyle w:val="14"/>
        <w:keepNext w:val="0"/>
        <w:keepLines w:val="0"/>
        <w:pageBreakBefore w:val="0"/>
        <w:kinsoku/>
        <w:wordWrap/>
        <w:overflowPunct/>
        <w:topLinePunct w:val="0"/>
        <w:bidi w:val="0"/>
        <w:spacing w:line="520" w:lineRule="exact"/>
        <w:textAlignment w:val="auto"/>
        <w:rPr>
          <w:rFonts w:hint="eastAsia" w:ascii="宋体" w:hAnsi="宋体" w:cs="宋体"/>
          <w:b/>
          <w:bCs/>
          <w:kern w:val="2"/>
          <w:sz w:val="24"/>
          <w:szCs w:val="22"/>
          <w:highlight w:val="none"/>
          <w:lang w:val="en-US" w:eastAsia="zh-CN" w:bidi="ar-SA"/>
        </w:rPr>
      </w:pPr>
      <w:r>
        <w:rPr>
          <w:rFonts w:hAnsi="宋体" w:cs="宋体"/>
          <w:sz w:val="24"/>
          <w:szCs w:val="24"/>
          <w:highlight w:val="none"/>
        </w:rPr>
        <w:t xml:space="preserve">    </w:t>
      </w:r>
      <w:r>
        <w:rPr>
          <w:rFonts w:hint="eastAsia" w:ascii="宋体" w:hAnsi="宋体" w:cs="宋体"/>
          <w:b/>
          <w:bCs/>
          <w:kern w:val="2"/>
          <w:sz w:val="24"/>
          <w:szCs w:val="22"/>
          <w:highlight w:val="none"/>
          <w:lang w:val="en-US" w:eastAsia="zh-CN" w:bidi="ar-SA"/>
        </w:rPr>
        <w:t>第七条 材料及设备供应</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hint="eastAsia" w:ascii="宋体" w:hAnsi="宋体" w:cs="宋体"/>
          <w:sz w:val="24"/>
          <w:highlight w:val="none"/>
        </w:rPr>
        <w:t>本项目承包范围内所需的设备材料、成品、未成品、运输、保管、质量等责任均由乙方承担。甲方不提供材料。</w:t>
      </w:r>
    </w:p>
    <w:p>
      <w:pPr>
        <w:keepNext w:val="0"/>
        <w:keepLines w:val="0"/>
        <w:pageBreakBefore w:val="0"/>
        <w:kinsoku/>
        <w:wordWrap/>
        <w:overflowPunct/>
        <w:topLinePunct w:val="0"/>
        <w:bidi w:val="0"/>
        <w:spacing w:line="520" w:lineRule="exact"/>
        <w:ind w:left="-2" w:leftChars="-1" w:firstLine="462" w:firstLineChars="200"/>
        <w:textAlignment w:val="auto"/>
        <w:rPr>
          <w:rFonts w:ascii="宋体" w:hAnsi="宋体" w:cs="宋体"/>
          <w:sz w:val="24"/>
          <w:highlight w:val="none"/>
        </w:rPr>
      </w:pPr>
      <w:r>
        <w:rPr>
          <w:rFonts w:ascii="宋体" w:hAnsi="宋体" w:cs="宋体"/>
          <w:sz w:val="24"/>
          <w:highlight w:val="none"/>
        </w:rPr>
        <w:t>7.1</w:t>
      </w:r>
      <w:r>
        <w:rPr>
          <w:rFonts w:hint="eastAsia" w:ascii="宋体" w:hAnsi="宋体" w:cs="宋体"/>
          <w:sz w:val="24"/>
          <w:highlight w:val="none"/>
        </w:rPr>
        <w:t>采购供应的材料、其名称、品种、型号、规格、质量等，均应符合国家、地方及行业有关规范及要求。</w:t>
      </w:r>
    </w:p>
    <w:p>
      <w:pPr>
        <w:keepNext w:val="0"/>
        <w:keepLines w:val="0"/>
        <w:pageBreakBefore w:val="0"/>
        <w:kinsoku/>
        <w:wordWrap/>
        <w:overflowPunct/>
        <w:topLinePunct w:val="0"/>
        <w:bidi w:val="0"/>
        <w:spacing w:line="520" w:lineRule="exact"/>
        <w:ind w:left="631" w:leftChars="200" w:hanging="229" w:hangingChars="99"/>
        <w:textAlignment w:val="auto"/>
        <w:rPr>
          <w:rFonts w:ascii="宋体" w:hAnsi="宋体" w:cs="宋体"/>
          <w:sz w:val="24"/>
          <w:highlight w:val="none"/>
        </w:rPr>
      </w:pPr>
      <w:r>
        <w:rPr>
          <w:rFonts w:ascii="宋体" w:hAnsi="宋体" w:cs="宋体"/>
          <w:sz w:val="24"/>
          <w:highlight w:val="none"/>
        </w:rPr>
        <w:t>7.2</w:t>
      </w:r>
      <w:r>
        <w:rPr>
          <w:rFonts w:hint="eastAsia" w:ascii="宋体" w:hAnsi="宋体" w:cs="宋体"/>
          <w:sz w:val="24"/>
          <w:highlight w:val="none"/>
        </w:rPr>
        <w:t>所有材料必须具备合格证明，并保证产品的有效性。</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7.3</w:t>
      </w:r>
      <w:r>
        <w:rPr>
          <w:rFonts w:hint="eastAsia" w:ascii="宋体" w:hAnsi="宋体" w:cs="宋体"/>
          <w:sz w:val="24"/>
          <w:highlight w:val="none"/>
        </w:rPr>
        <w:t>由于乙方提供的伪劣、假冒等所有不合格材料而导致的损失、事故及一切后果，均由乙方负责并赔偿甲方所有损失，并负责更换所有已施工的不合格材料。</w:t>
      </w:r>
    </w:p>
    <w:p>
      <w:pPr>
        <w:keepNext w:val="0"/>
        <w:keepLines w:val="0"/>
        <w:pageBreakBefore w:val="0"/>
        <w:tabs>
          <w:tab w:val="left" w:pos="360"/>
        </w:tabs>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7.4</w:t>
      </w:r>
      <w:r>
        <w:rPr>
          <w:rFonts w:hint="eastAsia" w:ascii="宋体" w:hAnsi="宋体" w:cs="宋体"/>
          <w:sz w:val="24"/>
          <w:highlight w:val="none"/>
        </w:rPr>
        <w:t>乙方必须根据投标文件</w:t>
      </w:r>
      <w:r>
        <w:rPr>
          <w:rFonts w:ascii="宋体" w:hAnsi="宋体" w:cs="宋体"/>
          <w:sz w:val="24"/>
          <w:highlight w:val="none"/>
        </w:rPr>
        <w:t>/</w:t>
      </w:r>
      <w:r>
        <w:rPr>
          <w:rFonts w:hint="eastAsia" w:ascii="宋体" w:hAnsi="宋体" w:cs="宋体"/>
          <w:sz w:val="24"/>
          <w:highlight w:val="none"/>
        </w:rPr>
        <w:t>询价响应文件（如有）上主要材料的明细（包括厂家、规格、品质等级等）提供材料。工程实施时，如发现材料不一致，甲方有权拒用，造成损失由乙方承担。</w:t>
      </w:r>
    </w:p>
    <w:p>
      <w:pPr>
        <w:keepNext w:val="0"/>
        <w:keepLines w:val="0"/>
        <w:pageBreakBefore w:val="0"/>
        <w:kinsoku/>
        <w:wordWrap/>
        <w:overflowPunct/>
        <w:topLinePunct w:val="0"/>
        <w:bidi w:val="0"/>
        <w:spacing w:line="520" w:lineRule="exact"/>
        <w:ind w:left="-2" w:leftChars="-1" w:firstLine="462" w:firstLineChars="200"/>
        <w:textAlignment w:val="auto"/>
        <w:rPr>
          <w:rFonts w:ascii="宋体" w:hAnsi="宋体" w:cs="宋体"/>
          <w:sz w:val="24"/>
          <w:highlight w:val="none"/>
        </w:rPr>
      </w:pPr>
      <w:r>
        <w:rPr>
          <w:rFonts w:ascii="宋体" w:hAnsi="宋体" w:cs="宋体"/>
          <w:sz w:val="24"/>
          <w:highlight w:val="none"/>
        </w:rPr>
        <w:t xml:space="preserve">7.5 </w:t>
      </w:r>
      <w:r>
        <w:rPr>
          <w:rFonts w:hint="eastAsia" w:ascii="宋体" w:hAnsi="宋体" w:cs="宋体"/>
          <w:sz w:val="24"/>
          <w:highlight w:val="none"/>
        </w:rPr>
        <w:t>甲方有权对施工质量进行监督、检查或检验，也可自行委托第三方进行质量检验，甲方或第三方的检验结果作为最终的质量评定结果。</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 xml:space="preserve">7.6 </w:t>
      </w:r>
      <w:r>
        <w:rPr>
          <w:rFonts w:hint="eastAsia" w:ascii="宋体" w:hAnsi="宋体" w:cs="宋体"/>
          <w:sz w:val="24"/>
          <w:highlight w:val="none"/>
        </w:rPr>
        <w:t>承包范围之内工程所用之设备，由乙方提供。</w:t>
      </w: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ascii="宋体" w:hAnsi="宋体" w:cs="宋体"/>
          <w:sz w:val="24"/>
          <w:highlight w:val="none"/>
        </w:rPr>
        <w:t xml:space="preserve">    </w:t>
      </w:r>
      <w:r>
        <w:rPr>
          <w:rFonts w:hint="eastAsia" w:ascii="宋体" w:hAnsi="宋体" w:cs="宋体"/>
          <w:b/>
          <w:bCs/>
          <w:sz w:val="24"/>
          <w:szCs w:val="22"/>
          <w:highlight w:val="none"/>
        </w:rPr>
        <w:t>第八条 付款及履约担保</w:t>
      </w:r>
    </w:p>
    <w:p>
      <w:pPr>
        <w:keepNext w:val="0"/>
        <w:keepLines w:val="0"/>
        <w:pageBreakBefore w:val="0"/>
        <w:kinsoku/>
        <w:wordWrap/>
        <w:overflowPunct/>
        <w:topLinePunct w:val="0"/>
        <w:bidi w:val="0"/>
        <w:spacing w:line="520" w:lineRule="exact"/>
        <w:ind w:firstLine="462" w:firstLineChars="200"/>
        <w:textAlignment w:val="auto"/>
        <w:rPr>
          <w:rFonts w:hint="eastAsia" w:ascii="宋体" w:hAnsi="宋体" w:cs="宋体"/>
          <w:sz w:val="24"/>
          <w:highlight w:val="none"/>
        </w:rPr>
      </w:pPr>
      <w:r>
        <w:rPr>
          <w:rFonts w:ascii="宋体" w:hAnsi="宋体" w:cs="宋体"/>
          <w:sz w:val="24"/>
          <w:highlight w:val="none"/>
        </w:rPr>
        <w:t>8.1</w:t>
      </w:r>
      <w:r>
        <w:rPr>
          <w:rFonts w:hint="eastAsia" w:ascii="宋体" w:hAnsi="宋体" w:cs="宋体"/>
          <w:bCs/>
          <w:sz w:val="24"/>
          <w:highlight w:val="none"/>
        </w:rPr>
        <w:t>预付款的支付：</w:t>
      </w:r>
      <w:r>
        <w:rPr>
          <w:rFonts w:ascii="宋体" w:hAnsi="宋体" w:cs="宋体"/>
          <w:bCs/>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t xml:space="preserve">     </w:t>
      </w:r>
      <w:r>
        <w:rPr>
          <w:rFonts w:ascii="宋体" w:hAnsi="宋体" w:cs="宋体"/>
          <w:bCs/>
          <w:sz w:val="24"/>
          <w:highlight w:val="none"/>
        </w:rPr>
        <w:sym w:font="Wingdings" w:char="00A8"/>
      </w:r>
      <w:r>
        <w:rPr>
          <w:rFonts w:hint="eastAsia" w:ascii="宋体" w:hAnsi="宋体" w:cs="宋体"/>
          <w:bCs/>
          <w:sz w:val="24"/>
          <w:highlight w:val="none"/>
        </w:rPr>
        <w:t>合同签订后，乙方开具等额的增值税专用发票及提交履约担保（如有）后</w:t>
      </w:r>
      <w:r>
        <w:rPr>
          <w:rFonts w:ascii="宋体" w:hAnsi="宋体" w:cs="宋体"/>
          <w:bCs/>
          <w:sz w:val="24"/>
          <w:highlight w:val="none"/>
          <w:u w:val="single"/>
        </w:rPr>
        <w:t xml:space="preserve"> 10 </w:t>
      </w:r>
      <w:r>
        <w:rPr>
          <w:rFonts w:hint="eastAsia" w:ascii="宋体" w:hAnsi="宋体" w:cs="宋体"/>
          <w:bCs/>
          <w:sz w:val="24"/>
          <w:highlight w:val="none"/>
        </w:rPr>
        <w:t>个工作日内，甲方支付合同</w:t>
      </w:r>
      <w:r>
        <w:rPr>
          <w:rFonts w:hint="eastAsia" w:ascii="宋体" w:hAnsi="宋体" w:cs="宋体"/>
          <w:sz w:val="24"/>
          <w:highlight w:val="none"/>
        </w:rPr>
        <w:t>暂定总价</w:t>
      </w:r>
      <w:r>
        <w:rPr>
          <w:rFonts w:hint="eastAsia" w:ascii="宋体" w:hAnsi="宋体" w:cs="宋体"/>
          <w:bCs/>
          <w:sz w:val="24"/>
          <w:highlight w:val="none"/>
        </w:rPr>
        <w:t>的</w:t>
      </w:r>
      <w:r>
        <w:rPr>
          <w:rFonts w:ascii="宋体" w:hAnsi="宋体" w:cs="宋体"/>
          <w:bCs/>
          <w:sz w:val="24"/>
          <w:highlight w:val="none"/>
          <w:u w:val="single"/>
        </w:rPr>
        <w:t>30%</w:t>
      </w:r>
      <w:r>
        <w:rPr>
          <w:rFonts w:hint="eastAsia" w:ascii="宋体" w:hAnsi="宋体" w:cs="宋体"/>
          <w:sz w:val="24"/>
          <w:highlight w:val="none"/>
        </w:rPr>
        <w:t>即</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元，（大写：</w:t>
      </w:r>
      <w:r>
        <w:rPr>
          <w:rFonts w:hint="eastAsia" w:ascii="宋体" w:hAnsi="宋体" w:cs="宋体"/>
          <w:sz w:val="24"/>
          <w:highlight w:val="none"/>
          <w:u w:val="single"/>
          <w:lang w:val="en-US" w:eastAsia="zh-CN"/>
        </w:rPr>
        <w:t>/</w:t>
      </w:r>
      <w:r>
        <w:rPr>
          <w:rFonts w:hint="eastAsia" w:ascii="宋体" w:hAnsi="宋体" w:cs="宋体"/>
          <w:sz w:val="24"/>
          <w:highlight w:val="none"/>
          <w:u w:val="single"/>
        </w:rPr>
        <w:t>）</w:t>
      </w:r>
      <w:r>
        <w:rPr>
          <w:rFonts w:hint="eastAsia" w:ascii="宋体" w:hAnsi="宋体" w:cs="宋体"/>
          <w:bCs/>
          <w:sz w:val="24"/>
          <w:highlight w:val="none"/>
        </w:rPr>
        <w:t>作为预付款。</w:t>
      </w:r>
      <w:r>
        <w:rPr>
          <w:rFonts w:hint="eastAsia" w:ascii="宋体" w:hAnsi="宋体" w:cs="宋体"/>
          <w:sz w:val="24"/>
          <w:highlight w:val="none"/>
        </w:rPr>
        <w:t>若合同解除或终止，乙方在</w:t>
      </w:r>
      <w:r>
        <w:rPr>
          <w:rFonts w:ascii="宋体" w:hAnsi="宋体" w:cs="宋体"/>
          <w:sz w:val="24"/>
          <w:highlight w:val="none"/>
          <w:u w:val="single"/>
        </w:rPr>
        <w:t xml:space="preserve"> 5 </w:t>
      </w:r>
      <w:r>
        <w:rPr>
          <w:rFonts w:hint="eastAsia" w:ascii="宋体" w:hAnsi="宋体" w:cs="宋体"/>
          <w:sz w:val="24"/>
          <w:highlight w:val="none"/>
        </w:rPr>
        <w:t>个工作日内返还预付款（无息）。</w:t>
      </w:r>
      <w:r>
        <w:rPr>
          <w:rFonts w:hint="eastAsia" w:ascii="宋体" w:hAnsi="宋体" w:cs="宋体"/>
          <w:bCs/>
          <w:kern w:val="0"/>
          <w:sz w:val="24"/>
          <w:highlight w:val="none"/>
        </w:rPr>
        <w:t>逾期未返还，每逾期一天，乙方应按合同暂定总价的</w:t>
      </w:r>
      <w:r>
        <w:rPr>
          <w:rFonts w:hint="eastAsia" w:ascii="宋体" w:hAnsi="宋体" w:cs="宋体"/>
          <w:bCs/>
          <w:kern w:val="0"/>
          <w:sz w:val="24"/>
          <w:highlight w:val="none"/>
          <w:u w:val="single"/>
        </w:rPr>
        <w:t>万分之五</w:t>
      </w:r>
      <w:r>
        <w:rPr>
          <w:rFonts w:ascii="宋体" w:hAnsi="宋体" w:cs="宋体"/>
          <w:bCs/>
          <w:kern w:val="0"/>
          <w:sz w:val="24"/>
          <w:highlight w:val="none"/>
          <w:u w:val="single"/>
        </w:rPr>
        <w:t>/</w:t>
      </w:r>
      <w:r>
        <w:rPr>
          <w:rFonts w:hint="eastAsia" w:ascii="宋体" w:hAnsi="宋体" w:cs="宋体"/>
          <w:bCs/>
          <w:kern w:val="0"/>
          <w:sz w:val="24"/>
          <w:highlight w:val="none"/>
          <w:u w:val="single"/>
        </w:rPr>
        <w:t>天</w:t>
      </w:r>
      <w:r>
        <w:rPr>
          <w:rFonts w:hint="eastAsia" w:ascii="宋体" w:hAnsi="宋体" w:cs="宋体"/>
          <w:bCs/>
          <w:kern w:val="0"/>
          <w:sz w:val="24"/>
          <w:highlight w:val="none"/>
        </w:rPr>
        <w:t>支付违约金</w:t>
      </w:r>
      <w:r>
        <w:rPr>
          <w:rFonts w:hint="eastAsia" w:ascii="宋体" w:hAnsi="宋体" w:cs="宋体"/>
          <w:sz w:val="24"/>
          <w:highlight w:val="none"/>
        </w:rPr>
        <w:t>。</w:t>
      </w:r>
    </w:p>
    <w:p>
      <w:pPr>
        <w:keepNext w:val="0"/>
        <w:keepLines w:val="0"/>
        <w:pageBreakBefore w:val="0"/>
        <w:kinsoku/>
        <w:wordWrap/>
        <w:overflowPunct/>
        <w:topLinePunct w:val="0"/>
        <w:bidi w:val="0"/>
        <w:spacing w:line="520" w:lineRule="exact"/>
        <w:ind w:firstLine="462"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8.2</w:t>
      </w:r>
      <w:r>
        <w:rPr>
          <w:rFonts w:hint="eastAsia" w:ascii="宋体" w:hAnsi="宋体"/>
          <w:color w:val="000000"/>
          <w:sz w:val="24"/>
          <w:highlight w:val="none"/>
        </w:rPr>
        <w:t>合同价款按以下支付：</w:t>
      </w:r>
    </w:p>
    <w:p>
      <w:pPr>
        <w:spacing w:line="520" w:lineRule="exact"/>
        <w:ind w:firstLine="462" w:firstLineChars="200"/>
        <w:rPr>
          <w:rFonts w:hint="eastAsia" w:ascii="宋体" w:hAnsi="宋体" w:eastAsia="宋体" w:cs="宋体"/>
          <w:bCs/>
          <w:kern w:val="0"/>
          <w:sz w:val="24"/>
          <w:szCs w:val="20"/>
          <w:highlight w:val="yellow"/>
        </w:rPr>
      </w:pPr>
      <w:r>
        <w:rPr>
          <w:rFonts w:hint="eastAsia" w:ascii="宋体" w:hAnsi="宋体" w:cs="宋体"/>
          <w:bCs/>
          <w:kern w:val="0"/>
          <w:sz w:val="24"/>
          <w:szCs w:val="20"/>
          <w:highlight w:val="none"/>
          <w:lang w:eastAsia="zh-CN"/>
        </w:rPr>
        <w:t>★</w:t>
      </w:r>
      <w:r>
        <w:rPr>
          <w:rFonts w:hint="eastAsia" w:ascii="宋体" w:hAnsi="宋体" w:eastAsia="宋体" w:cs="宋体"/>
          <w:bCs/>
          <w:kern w:val="0"/>
          <w:sz w:val="24"/>
          <w:szCs w:val="20"/>
          <w:highlight w:val="none"/>
        </w:rPr>
        <w:t>（1）设备正常投入使用</w:t>
      </w:r>
      <w:r>
        <w:rPr>
          <w:rFonts w:hint="eastAsia" w:ascii="宋体" w:hAnsi="宋体" w:cs="宋体"/>
          <w:bCs/>
          <w:kern w:val="0"/>
          <w:sz w:val="24"/>
          <w:szCs w:val="20"/>
          <w:highlight w:val="none"/>
          <w:lang w:eastAsia="zh-CN"/>
        </w:rPr>
        <w:t>5</w:t>
      </w:r>
      <w:r>
        <w:rPr>
          <w:rFonts w:hint="eastAsia" w:ascii="宋体" w:hAnsi="宋体" w:cs="宋体"/>
          <w:bCs/>
          <w:kern w:val="0"/>
          <w:sz w:val="24"/>
          <w:szCs w:val="20"/>
          <w:highlight w:val="none"/>
          <w:lang w:val="en-US" w:eastAsia="zh-CN"/>
        </w:rPr>
        <w:t>天后</w:t>
      </w:r>
      <w:r>
        <w:rPr>
          <w:rFonts w:hint="eastAsia" w:ascii="宋体" w:hAnsi="宋体" w:eastAsia="宋体" w:cs="宋体"/>
          <w:bCs/>
          <w:kern w:val="0"/>
          <w:sz w:val="24"/>
          <w:szCs w:val="20"/>
          <w:highlight w:val="none"/>
        </w:rPr>
        <w:t>，</w:t>
      </w:r>
      <w:r>
        <w:rPr>
          <w:rFonts w:hint="eastAsia" w:ascii="宋体" w:hAnsi="宋体" w:cs="宋体"/>
          <w:sz w:val="24"/>
          <w:highlight w:val="none"/>
        </w:rPr>
        <w:t>在此期间每天出水粪大肠菌群数达到</w:t>
      </w:r>
      <w:r>
        <w:rPr>
          <w:rFonts w:hint="eastAsia" w:ascii="宋体" w:hAnsi="宋体" w:cs="宋体"/>
          <w:bCs/>
          <w:sz w:val="24"/>
          <w:highlight w:val="none"/>
        </w:rPr>
        <w:t>≤</w:t>
      </w:r>
      <w:r>
        <w:rPr>
          <w:rFonts w:hint="eastAsia" w:ascii="宋体" w:hAnsi="宋体" w:cs="宋体"/>
          <w:bCs/>
          <w:sz w:val="24"/>
          <w:highlight w:val="none"/>
          <w:lang w:val="en-US" w:eastAsia="zh-CN"/>
        </w:rPr>
        <w:t>10</w:t>
      </w:r>
      <w:r>
        <w:rPr>
          <w:rFonts w:ascii="宋体" w:hAnsi="宋体" w:cs="宋体"/>
          <w:bCs/>
          <w:sz w:val="24"/>
          <w:highlight w:val="none"/>
        </w:rPr>
        <w:t>00</w:t>
      </w:r>
      <w:r>
        <w:rPr>
          <w:rFonts w:hint="eastAsia" w:ascii="宋体" w:hAnsi="宋体" w:cs="宋体"/>
          <w:bCs/>
          <w:sz w:val="24"/>
          <w:highlight w:val="none"/>
        </w:rPr>
        <w:t>个/L的要求</w:t>
      </w:r>
      <w:r>
        <w:rPr>
          <w:rFonts w:hint="eastAsia" w:ascii="宋体" w:hAnsi="宋体" w:cs="宋体"/>
          <w:bCs/>
          <w:kern w:val="0"/>
          <w:sz w:val="24"/>
          <w:szCs w:val="22"/>
          <w:highlight w:val="none"/>
        </w:rPr>
        <w:t>，</w:t>
      </w:r>
      <w:r>
        <w:rPr>
          <w:rFonts w:hint="eastAsia" w:ascii="宋体" w:hAnsi="宋体" w:eastAsia="宋体" w:cs="宋体"/>
          <w:bCs/>
          <w:kern w:val="0"/>
          <w:sz w:val="24"/>
          <w:szCs w:val="20"/>
          <w:highlight w:val="none"/>
        </w:rPr>
        <w:t>则项目验收合格，由乙方提交申请支付资料 15 个工作日内，甲方支付合同暂定总价的30％即</w:t>
      </w:r>
      <w:r>
        <w:rPr>
          <w:rFonts w:hint="eastAsia" w:ascii="宋体" w:hAnsi="宋体" w:eastAsia="宋体" w:cs="宋体"/>
          <w:bCs/>
          <w:kern w:val="0"/>
          <w:sz w:val="24"/>
          <w:szCs w:val="20"/>
          <w:highlight w:val="none"/>
          <w:u w:val="single"/>
        </w:rPr>
        <w:t xml:space="preserve">     </w:t>
      </w:r>
      <w:r>
        <w:rPr>
          <w:rFonts w:hint="eastAsia" w:ascii="宋体" w:hAnsi="宋体" w:eastAsia="宋体" w:cs="宋体"/>
          <w:bCs/>
          <w:kern w:val="0"/>
          <w:sz w:val="24"/>
          <w:szCs w:val="20"/>
          <w:highlight w:val="none"/>
        </w:rPr>
        <w:t>元（大写人民币：</w:t>
      </w:r>
      <w:r>
        <w:rPr>
          <w:rFonts w:hint="eastAsia" w:ascii="宋体" w:hAnsi="宋体" w:eastAsia="宋体" w:cs="宋体"/>
          <w:bCs/>
          <w:kern w:val="0"/>
          <w:sz w:val="24"/>
          <w:szCs w:val="20"/>
          <w:highlight w:val="none"/>
          <w:u w:val="single"/>
        </w:rPr>
        <w:t>            </w:t>
      </w:r>
      <w:r>
        <w:rPr>
          <w:rFonts w:hint="eastAsia" w:ascii="宋体" w:hAnsi="宋体" w:eastAsia="宋体" w:cs="宋体"/>
          <w:bCs/>
          <w:kern w:val="0"/>
          <w:sz w:val="24"/>
          <w:szCs w:val="20"/>
          <w:highlight w:val="none"/>
        </w:rPr>
        <w:t>）。</w:t>
      </w:r>
    </w:p>
    <w:p>
      <w:pPr>
        <w:spacing w:line="520" w:lineRule="exact"/>
        <w:ind w:firstLine="462" w:firstLineChars="200"/>
        <w:rPr>
          <w:rFonts w:ascii="宋体" w:hAnsi="宋体" w:cs="宋体"/>
          <w:bCs/>
          <w:kern w:val="0"/>
          <w:sz w:val="24"/>
          <w:highlight w:val="none"/>
        </w:rPr>
      </w:pPr>
      <w:r>
        <w:rPr>
          <w:rFonts w:hint="eastAsia" w:ascii="宋体" w:hAnsi="宋体" w:cs="宋体"/>
          <w:bCs/>
          <w:kern w:val="0"/>
          <w:sz w:val="24"/>
          <w:highlight w:val="none"/>
        </w:rPr>
        <w:t>（2）设备正常投入使用2000小时后，由乙方提交申请支付资料 15 个工作日内，甲方支付至合同暂定总价的60％即</w:t>
      </w:r>
      <w:r>
        <w:rPr>
          <w:rFonts w:hint="eastAsia" w:ascii="宋体" w:hAnsi="宋体" w:cs="宋体"/>
          <w:bCs/>
          <w:kern w:val="0"/>
          <w:sz w:val="24"/>
          <w:highlight w:val="none"/>
          <w:u w:val="none"/>
        </w:rPr>
        <w:t>￥</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u w:val="none"/>
        </w:rPr>
        <w:t>元(大写：</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u w:val="none"/>
        </w:rPr>
        <w:t>)</w:t>
      </w:r>
      <w:r>
        <w:rPr>
          <w:rFonts w:hint="eastAsia" w:ascii="宋体" w:hAnsi="宋体" w:cs="宋体"/>
          <w:bCs/>
          <w:kern w:val="0"/>
          <w:sz w:val="24"/>
          <w:highlight w:val="none"/>
        </w:rPr>
        <w:t>。</w:t>
      </w:r>
    </w:p>
    <w:p>
      <w:pPr>
        <w:spacing w:line="520" w:lineRule="exact"/>
        <w:ind w:firstLine="462" w:firstLineChars="200"/>
        <w:rPr>
          <w:rFonts w:ascii="宋体" w:hAnsi="Calibri" w:eastAsia="仿宋_GB2312" w:cs="宋体"/>
          <w:color w:val="000000"/>
          <w:sz w:val="24"/>
          <w:szCs w:val="24"/>
        </w:rPr>
      </w:pPr>
      <w:r>
        <w:rPr>
          <w:rFonts w:hint="eastAsia" w:ascii="宋体" w:hAnsi="宋体" w:cs="宋体"/>
          <w:bCs/>
          <w:kern w:val="0"/>
          <w:sz w:val="24"/>
          <w:highlight w:val="none"/>
        </w:rPr>
        <w:t>（3）设备正常投入使用7000小时后，经甲方或甲方委托有资质第三方机构审核后，由乙方提交申请支付资料15 个工作日内，甲方支付至合同结算价的95%。</w:t>
      </w:r>
    </w:p>
    <w:p>
      <w:pPr>
        <w:pStyle w:val="24"/>
        <w:spacing w:line="520" w:lineRule="exact"/>
        <w:rPr>
          <w:rFonts w:hint="eastAsia" w:ascii="宋体" w:hAnsi="宋体" w:cs="宋体"/>
          <w:sz w:val="24"/>
          <w:szCs w:val="22"/>
          <w:highlight w:val="none"/>
        </w:rPr>
      </w:pPr>
      <w:r>
        <w:rPr>
          <w:rFonts w:hint="eastAsia" w:ascii="宋体" w:hAnsi="宋体" w:cs="宋体"/>
          <w:sz w:val="24"/>
          <w:szCs w:val="22"/>
          <w:highlight w:val="none"/>
        </w:rPr>
        <w:t>8.2.</w:t>
      </w:r>
      <w:r>
        <w:rPr>
          <w:rFonts w:hint="eastAsia" w:ascii="宋体" w:hAnsi="宋体" w:cs="宋体"/>
          <w:sz w:val="24"/>
          <w:szCs w:val="22"/>
          <w:highlight w:val="none"/>
          <w:lang w:eastAsia="zh-CN"/>
        </w:rPr>
        <w:t>1</w:t>
      </w:r>
      <w:r>
        <w:rPr>
          <w:rFonts w:hint="eastAsia" w:ascii="宋体" w:hAnsi="宋体" w:cs="宋体"/>
          <w:sz w:val="24"/>
          <w:szCs w:val="22"/>
          <w:highlight w:val="none"/>
        </w:rPr>
        <w:t>质保期按合同第十条规定执行，质保期满后且乙方不存在违约情形，由乙方提交申请质保金退还资料</w:t>
      </w:r>
      <w:r>
        <w:rPr>
          <w:rFonts w:hint="eastAsia" w:ascii="宋体" w:hAnsi="宋体" w:cs="宋体"/>
          <w:sz w:val="24"/>
          <w:szCs w:val="22"/>
          <w:highlight w:val="none"/>
          <w:u w:val="none"/>
        </w:rPr>
        <w:t xml:space="preserve"> 15 </w:t>
      </w:r>
      <w:r>
        <w:rPr>
          <w:rFonts w:hint="eastAsia" w:ascii="宋体" w:hAnsi="宋体" w:cs="宋体"/>
          <w:sz w:val="24"/>
          <w:szCs w:val="22"/>
          <w:highlight w:val="none"/>
        </w:rPr>
        <w:t>个工作日内，甲方支付合同结算价的5％（质保金）给乙方（无息）。</w:t>
      </w:r>
    </w:p>
    <w:p>
      <w:pPr>
        <w:pStyle w:val="24"/>
        <w:spacing w:line="520" w:lineRule="exact"/>
        <w:rPr>
          <w:rFonts w:hint="eastAsia" w:ascii="宋体" w:hAnsi="宋体" w:cs="宋体"/>
          <w:sz w:val="24"/>
          <w:szCs w:val="22"/>
          <w:highlight w:val="none"/>
        </w:rPr>
      </w:pPr>
      <w:r>
        <w:rPr>
          <w:rFonts w:hint="eastAsia" w:ascii="宋体" w:hAnsi="宋体" w:cs="宋体"/>
          <w:sz w:val="24"/>
          <w:szCs w:val="22"/>
          <w:highlight w:val="none"/>
          <w:lang w:val="en-US" w:eastAsia="zh-CN"/>
        </w:rPr>
        <w:t>8.2.2</w:t>
      </w:r>
      <w:r>
        <w:rPr>
          <w:rFonts w:hint="eastAsia" w:ascii="宋体" w:hAnsi="宋体" w:cs="宋体"/>
          <w:sz w:val="24"/>
          <w:szCs w:val="22"/>
          <w:highlight w:val="none"/>
        </w:rPr>
        <w:t>本项目工程款的支付单位为：</w:t>
      </w:r>
      <w:r>
        <w:rPr>
          <w:rFonts w:hint="eastAsia" w:ascii="宋体" w:hAnsi="宋体" w:cs="宋体"/>
          <w:sz w:val="24"/>
          <w:szCs w:val="22"/>
          <w:highlight w:val="none"/>
          <w:u w:val="single"/>
        </w:rPr>
        <w:t>广州市净水有限公司</w:t>
      </w:r>
      <w:r>
        <w:rPr>
          <w:rFonts w:hint="eastAsia" w:ascii="宋体" w:hAnsi="宋体" w:cs="宋体"/>
          <w:sz w:val="24"/>
          <w:szCs w:val="22"/>
          <w:highlight w:val="none"/>
          <w:u w:val="single"/>
          <w:lang w:val="en-US" w:eastAsia="zh-CN"/>
        </w:rPr>
        <w:t>石井净水</w:t>
      </w:r>
      <w:r>
        <w:rPr>
          <w:rFonts w:hint="eastAsia" w:ascii="宋体" w:hAnsi="宋体" w:cs="宋体"/>
          <w:sz w:val="24"/>
          <w:szCs w:val="22"/>
          <w:highlight w:val="none"/>
          <w:u w:val="single"/>
        </w:rPr>
        <w:t>分公司</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8.3</w:t>
      </w:r>
      <w:r>
        <w:rPr>
          <w:rFonts w:hint="eastAsia" w:ascii="宋体" w:hAnsi="宋体" w:cs="宋体"/>
          <w:sz w:val="24"/>
          <w:highlight w:val="none"/>
        </w:rPr>
        <w:t>乙方收款账户：</w:t>
      </w:r>
      <w:r>
        <w:rPr>
          <w:rFonts w:ascii="宋体" w:hAnsi="宋体" w:cs="宋体"/>
          <w:sz w:val="24"/>
          <w:highlight w:val="none"/>
          <w:u w:val="single"/>
        </w:rPr>
        <w:t xml:space="preserve">                           </w:t>
      </w:r>
      <w:r>
        <w:rPr>
          <w:rFonts w:hint="eastAsia" w:ascii="宋体" w:hAnsi="宋体" w:cs="宋体"/>
          <w:sz w:val="24"/>
          <w:highlight w:val="none"/>
        </w:rPr>
        <w:t>；</w:t>
      </w:r>
    </w:p>
    <w:p>
      <w:pPr>
        <w:keepNext w:val="0"/>
        <w:keepLines w:val="0"/>
        <w:pageBreakBefore w:val="0"/>
        <w:kinsoku/>
        <w:wordWrap/>
        <w:overflowPunct/>
        <w:topLinePunct w:val="0"/>
        <w:bidi w:val="0"/>
        <w:spacing w:line="520" w:lineRule="exact"/>
        <w:ind w:firstLine="809" w:firstLineChars="350"/>
        <w:textAlignment w:val="auto"/>
        <w:rPr>
          <w:rFonts w:ascii="宋体" w:hAnsi="宋体" w:cs="宋体"/>
          <w:sz w:val="24"/>
          <w:highlight w:val="none"/>
        </w:rPr>
      </w:pPr>
      <w:r>
        <w:rPr>
          <w:rFonts w:hint="eastAsia" w:ascii="宋体" w:hAnsi="宋体" w:cs="宋体"/>
          <w:sz w:val="24"/>
          <w:highlight w:val="none"/>
        </w:rPr>
        <w:t>收款账号：</w:t>
      </w:r>
      <w:r>
        <w:rPr>
          <w:rFonts w:ascii="宋体" w:hAnsi="宋体" w:cs="宋体"/>
          <w:sz w:val="24"/>
          <w:highlight w:val="none"/>
          <w:u w:val="single"/>
        </w:rPr>
        <w:t xml:space="preserve">                             </w:t>
      </w:r>
      <w:r>
        <w:rPr>
          <w:rFonts w:hint="eastAsia" w:ascii="宋体" w:hAnsi="宋体" w:cs="宋体"/>
          <w:sz w:val="24"/>
          <w:highlight w:val="none"/>
        </w:rPr>
        <w:t>；</w:t>
      </w:r>
    </w:p>
    <w:p>
      <w:pPr>
        <w:keepNext w:val="0"/>
        <w:keepLines w:val="0"/>
        <w:pageBreakBefore w:val="0"/>
        <w:kinsoku/>
        <w:wordWrap/>
        <w:overflowPunct/>
        <w:topLinePunct w:val="0"/>
        <w:bidi w:val="0"/>
        <w:spacing w:line="520" w:lineRule="exact"/>
        <w:ind w:firstLine="809" w:firstLineChars="350"/>
        <w:textAlignment w:val="auto"/>
        <w:rPr>
          <w:rFonts w:ascii="宋体" w:hAnsi="宋体" w:cs="宋体"/>
          <w:sz w:val="24"/>
          <w:highlight w:val="none"/>
        </w:rPr>
      </w:pPr>
      <w:r>
        <w:rPr>
          <w:rFonts w:hint="eastAsia" w:ascii="宋体" w:hAnsi="宋体" w:cs="宋体"/>
          <w:sz w:val="24"/>
          <w:highlight w:val="none"/>
        </w:rPr>
        <w:t>开户行：</w:t>
      </w:r>
      <w:r>
        <w:rPr>
          <w:rFonts w:ascii="宋体" w:hAnsi="宋体" w:cs="宋体"/>
          <w:sz w:val="24"/>
          <w:highlight w:val="none"/>
          <w:u w:val="single"/>
        </w:rPr>
        <w:t xml:space="preserve">                               </w:t>
      </w:r>
      <w:r>
        <w:rPr>
          <w:rFonts w:hint="eastAsia" w:ascii="宋体" w:hAnsi="宋体" w:cs="宋体"/>
          <w:sz w:val="24"/>
          <w:highlight w:val="none"/>
        </w:rPr>
        <w:t>；</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8.4</w:t>
      </w:r>
      <w:r>
        <w:rPr>
          <w:rFonts w:hint="eastAsia" w:ascii="宋体" w:hAnsi="宋体" w:cs="宋体"/>
          <w:sz w:val="24"/>
          <w:highlight w:val="none"/>
        </w:rPr>
        <w:t>乙方在收款前需提交等额增值税专用发票给甲方。增值税专用发票信息：</w:t>
      </w:r>
    </w:p>
    <w:p>
      <w:pPr>
        <w:keepNext w:val="0"/>
        <w:keepLines w:val="0"/>
        <w:pageBreakBefore w:val="0"/>
        <w:kinsoku/>
        <w:wordWrap/>
        <w:overflowPunct/>
        <w:topLinePunct w:val="0"/>
        <w:bidi w:val="0"/>
        <w:spacing w:line="520" w:lineRule="exact"/>
        <w:ind w:firstLine="924" w:firstLineChars="400"/>
        <w:textAlignment w:val="auto"/>
        <w:rPr>
          <w:rFonts w:ascii="宋体" w:hAnsi="宋体" w:cs="宋体"/>
          <w:sz w:val="24"/>
          <w:highlight w:val="none"/>
        </w:rPr>
      </w:pPr>
      <w:r>
        <w:rPr>
          <w:rFonts w:hint="eastAsia" w:ascii="宋体" w:hAnsi="宋体" w:cs="宋体"/>
          <w:sz w:val="24"/>
          <w:highlight w:val="none"/>
        </w:rPr>
        <w:t>名称：广州市净水有限公司</w:t>
      </w:r>
    </w:p>
    <w:p>
      <w:pPr>
        <w:keepNext w:val="0"/>
        <w:keepLines w:val="0"/>
        <w:pageBreakBefore w:val="0"/>
        <w:kinsoku/>
        <w:wordWrap/>
        <w:overflowPunct/>
        <w:topLinePunct w:val="0"/>
        <w:bidi w:val="0"/>
        <w:spacing w:line="520" w:lineRule="exact"/>
        <w:ind w:firstLine="924" w:firstLineChars="400"/>
        <w:textAlignment w:val="auto"/>
        <w:rPr>
          <w:rFonts w:ascii="宋体" w:hAnsi="宋体" w:cs="宋体"/>
          <w:sz w:val="24"/>
          <w:highlight w:val="none"/>
        </w:rPr>
      </w:pPr>
      <w:r>
        <w:rPr>
          <w:rFonts w:hint="eastAsia" w:ascii="宋体" w:hAnsi="宋体" w:cs="宋体"/>
          <w:sz w:val="24"/>
          <w:highlight w:val="none"/>
        </w:rPr>
        <w:t>税号：</w:t>
      </w:r>
      <w:r>
        <w:rPr>
          <w:rFonts w:hint="eastAsia" w:ascii="宋体" w:hAnsi="宋体" w:cs="宋体"/>
          <w:sz w:val="24"/>
          <w:highlight w:val="none"/>
          <w:u w:val="single"/>
        </w:rPr>
        <w:t>91440101755584729Q</w:t>
      </w:r>
    </w:p>
    <w:p>
      <w:pPr>
        <w:keepNext w:val="0"/>
        <w:keepLines w:val="0"/>
        <w:pageBreakBefore w:val="0"/>
        <w:kinsoku/>
        <w:wordWrap/>
        <w:overflowPunct/>
        <w:topLinePunct w:val="0"/>
        <w:bidi w:val="0"/>
        <w:spacing w:line="520" w:lineRule="exact"/>
        <w:ind w:firstLine="924" w:firstLineChars="400"/>
        <w:textAlignment w:val="auto"/>
        <w:rPr>
          <w:rFonts w:hint="eastAsia" w:ascii="宋体" w:hAnsi="宋体" w:eastAsia="宋体" w:cs="宋体"/>
          <w:sz w:val="24"/>
          <w:highlight w:val="none"/>
          <w:u w:val="none"/>
          <w:lang w:eastAsia="zh-CN"/>
        </w:rPr>
      </w:pPr>
      <w:r>
        <w:rPr>
          <w:rFonts w:hint="eastAsia" w:ascii="宋体" w:hAnsi="宋体" w:eastAsia="宋体" w:cs="宋体"/>
          <w:sz w:val="24"/>
          <w:highlight w:val="none"/>
        </w:rPr>
        <w:t>地址及电话：</w:t>
      </w:r>
      <w:r>
        <w:rPr>
          <w:rFonts w:hint="eastAsia" w:ascii="宋体" w:hAnsi="宋体" w:eastAsia="宋体" w:cs="宋体"/>
          <w:sz w:val="24"/>
          <w:highlight w:val="none"/>
          <w:u w:val="single"/>
        </w:rPr>
        <w:t>广州市天河区临江大道501号 020-38890283</w:t>
      </w:r>
      <w:r>
        <w:rPr>
          <w:rFonts w:hint="eastAsia" w:ascii="宋体" w:hAnsi="宋体" w:eastAsia="宋体" w:cs="宋体"/>
          <w:sz w:val="24"/>
          <w:highlight w:val="none"/>
          <w:u w:val="none"/>
          <w:lang w:eastAsia="zh-CN"/>
        </w:rPr>
        <w:t>；</w:t>
      </w:r>
    </w:p>
    <w:p>
      <w:pPr>
        <w:keepNext w:val="0"/>
        <w:keepLines w:val="0"/>
        <w:pageBreakBefore w:val="0"/>
        <w:kinsoku/>
        <w:wordWrap/>
        <w:overflowPunct/>
        <w:topLinePunct w:val="0"/>
        <w:bidi w:val="0"/>
        <w:spacing w:line="520" w:lineRule="exact"/>
        <w:ind w:firstLine="924" w:firstLineChars="400"/>
        <w:textAlignment w:val="auto"/>
        <w:rPr>
          <w:rFonts w:ascii="宋体" w:hAnsi="宋体" w:cs="宋体"/>
          <w:sz w:val="24"/>
          <w:highlight w:val="none"/>
        </w:rPr>
      </w:pPr>
      <w:r>
        <w:rPr>
          <w:rFonts w:hint="eastAsia" w:ascii="宋体" w:hAnsi="宋体" w:eastAsia="宋体" w:cs="宋体"/>
          <w:sz w:val="24"/>
          <w:highlight w:val="none"/>
        </w:rPr>
        <w:t>开户行</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账号：</w:t>
      </w:r>
      <w:r>
        <w:rPr>
          <w:rFonts w:hint="eastAsia" w:ascii="宋体" w:hAnsi="宋体" w:eastAsia="宋体" w:cs="宋体"/>
          <w:sz w:val="24"/>
          <w:highlight w:val="none"/>
          <w:u w:val="single"/>
        </w:rPr>
        <w:t>民生银行广州分行0301014140006932</w:t>
      </w:r>
      <w:r>
        <w:rPr>
          <w:rFonts w:hint="eastAsia" w:ascii="宋体" w:hAnsi="宋体" w:eastAsia="宋体" w:cs="宋体"/>
          <w:sz w:val="24"/>
          <w:highlight w:val="none"/>
          <w:lang w:eastAsia="zh-CN"/>
        </w:rPr>
        <w:t>。</w:t>
      </w:r>
      <w:r>
        <w:rPr>
          <w:rFonts w:ascii="宋体" w:hAnsi="宋体" w:cs="宋体"/>
          <w:sz w:val="24"/>
          <w:highlight w:val="none"/>
        </w:rPr>
        <w:t xml:space="preserve">                       </w:t>
      </w:r>
    </w:p>
    <w:p>
      <w:pPr>
        <w:keepNext w:val="0"/>
        <w:keepLines w:val="0"/>
        <w:pageBreakBefore w:val="0"/>
        <w:shd w:val="clear"/>
        <w:kinsoku/>
        <w:wordWrap/>
        <w:overflowPunct/>
        <w:topLinePunct w:val="0"/>
        <w:bidi w:val="0"/>
        <w:spacing w:line="520" w:lineRule="exact"/>
        <w:ind w:firstLine="462" w:firstLineChars="200"/>
        <w:textAlignment w:val="auto"/>
        <w:outlineLvl w:val="0"/>
        <w:rPr>
          <w:rFonts w:ascii="宋体" w:hAnsi="宋体" w:cs="宋体"/>
          <w:sz w:val="24"/>
          <w:highlight w:val="none"/>
        </w:rPr>
      </w:pPr>
      <w:r>
        <w:rPr>
          <w:rFonts w:ascii="宋体" w:hAnsi="宋体" w:cs="宋体"/>
          <w:sz w:val="24"/>
          <w:highlight w:val="none"/>
          <w:shd w:val="clear"/>
        </w:rPr>
        <w:t>8.5</w:t>
      </w:r>
      <w:r>
        <w:rPr>
          <w:rFonts w:hint="eastAsia" w:ascii="宋体" w:hAnsi="宋体" w:cs="宋体"/>
          <w:sz w:val="24"/>
          <w:highlight w:val="none"/>
          <w:shd w:val="clear"/>
        </w:rPr>
        <w:t>履约担保：</w:t>
      </w:r>
      <w:r>
        <w:rPr>
          <w:rFonts w:hint="eastAsia" w:ascii="宋体" w:hAnsi="宋体" w:cs="宋体"/>
          <w:szCs w:val="21"/>
          <w:highlight w:val="none"/>
          <w:shd w:val="clear"/>
        </w:rPr>
        <w:sym w:font="Wingdings 2" w:char="00A3"/>
      </w:r>
      <w:r>
        <w:rPr>
          <w:rFonts w:hint="eastAsia" w:ascii="宋体" w:hAnsi="宋体" w:cs="宋体"/>
          <w:bCs/>
          <w:sz w:val="24"/>
          <w:highlight w:val="none"/>
          <w:shd w:val="clear"/>
        </w:rPr>
        <w:t>无；</w:t>
      </w:r>
      <w:r>
        <w:rPr>
          <w:rFonts w:ascii="宋体" w:hAnsi="宋体" w:cs="宋体"/>
          <w:bCs/>
          <w:sz w:val="24"/>
          <w:highlight w:val="none"/>
          <w:shd w:val="clear"/>
        </w:rPr>
        <w:t xml:space="preserve"> </w:t>
      </w:r>
      <w:r>
        <w:rPr>
          <w:rFonts w:hint="eastAsia" w:ascii="宋体" w:hAnsi="宋体" w:cs="宋体"/>
          <w:szCs w:val="21"/>
          <w:highlight w:val="none"/>
          <w:shd w:val="clear"/>
        </w:rPr>
        <w:sym w:font="Wingdings 2" w:char="0052"/>
      </w:r>
      <w:r>
        <w:rPr>
          <w:rFonts w:hint="eastAsia" w:ascii="宋体" w:hAnsi="宋体" w:cs="宋体"/>
          <w:bCs/>
          <w:sz w:val="24"/>
          <w:szCs w:val="22"/>
          <w:highlight w:val="none"/>
          <w:shd w:val="clear"/>
          <w:lang w:val="en-US" w:eastAsia="zh-CN"/>
        </w:rPr>
        <w:t xml:space="preserve">有 </w:t>
      </w:r>
      <w:r>
        <w:rPr>
          <w:rFonts w:hint="eastAsia" w:ascii="宋体" w:hAnsi="宋体" w:cs="宋体"/>
          <w:sz w:val="24"/>
          <w:highlight w:val="none"/>
          <w:shd w:val="clear"/>
        </w:rPr>
        <w:t>本合同签订后</w:t>
      </w:r>
      <w:r>
        <w:rPr>
          <w:rFonts w:ascii="宋体" w:hAnsi="宋体" w:cs="宋体"/>
          <w:sz w:val="24"/>
          <w:highlight w:val="none"/>
          <w:shd w:val="clear"/>
        </w:rPr>
        <w:t>10</w:t>
      </w:r>
      <w:r>
        <w:rPr>
          <w:rFonts w:hint="eastAsia" w:ascii="宋体" w:hAnsi="宋体" w:cs="宋体"/>
          <w:sz w:val="24"/>
          <w:highlight w:val="none"/>
          <w:shd w:val="clear"/>
        </w:rPr>
        <w:t>日内</w:t>
      </w:r>
      <w:r>
        <w:rPr>
          <w:rFonts w:hint="eastAsia" w:ascii="宋体" w:hAnsi="宋体" w:cs="宋体"/>
          <w:sz w:val="24"/>
          <w:highlight w:val="none"/>
          <w:u w:val="single"/>
          <w:shd w:val="clear"/>
        </w:rPr>
        <w:t>以合同暂定总价的</w:t>
      </w:r>
      <w:r>
        <w:rPr>
          <w:rFonts w:ascii="宋体" w:hAnsi="宋体" w:cs="宋体"/>
          <w:sz w:val="24"/>
          <w:highlight w:val="none"/>
          <w:u w:val="single"/>
          <w:shd w:val="clear"/>
        </w:rPr>
        <w:t>10%</w:t>
      </w:r>
      <w:r>
        <w:rPr>
          <w:rFonts w:hint="eastAsia" w:ascii="宋体" w:hAnsi="宋体" w:cs="宋体"/>
          <w:sz w:val="24"/>
          <w:highlight w:val="none"/>
          <w:u w:val="single"/>
          <w:shd w:val="clear"/>
        </w:rPr>
        <w:t>作为履约保证金，</w:t>
      </w:r>
      <w:r>
        <w:rPr>
          <w:rFonts w:hint="eastAsia" w:ascii="宋体" w:hAnsi="宋体" w:cs="宋体"/>
          <w:sz w:val="24"/>
          <w:highlight w:val="none"/>
          <w:shd w:val="clear"/>
        </w:rPr>
        <w:t>金额为：</w:t>
      </w:r>
      <w:r>
        <w:rPr>
          <w:rFonts w:ascii="宋体" w:hAnsi="宋体" w:cs="宋体"/>
          <w:sz w:val="24"/>
          <w:highlight w:val="none"/>
          <w:u w:val="single"/>
          <w:shd w:val="clear"/>
        </w:rPr>
        <w:t xml:space="preserve">  </w:t>
      </w:r>
      <w:r>
        <w:rPr>
          <w:rFonts w:hint="eastAsia" w:ascii="宋体" w:hAnsi="宋体" w:cs="宋体"/>
          <w:sz w:val="24"/>
          <w:highlight w:val="none"/>
          <w:u w:val="single"/>
          <w:shd w:val="clear"/>
          <w:lang w:val="en-US" w:eastAsia="zh-CN"/>
        </w:rPr>
        <w:t xml:space="preserve">    </w:t>
      </w:r>
      <w:r>
        <w:rPr>
          <w:rFonts w:ascii="宋体" w:hAnsi="宋体" w:cs="宋体"/>
          <w:sz w:val="24"/>
          <w:highlight w:val="none"/>
          <w:u w:val="single"/>
          <w:shd w:val="clear"/>
        </w:rPr>
        <w:t xml:space="preserve"> </w:t>
      </w:r>
      <w:r>
        <w:rPr>
          <w:rFonts w:hint="eastAsia" w:ascii="宋体" w:hAnsi="宋体" w:cs="宋体"/>
          <w:sz w:val="24"/>
          <w:highlight w:val="none"/>
          <w:u w:val="single"/>
          <w:shd w:val="clear"/>
        </w:rPr>
        <w:t>（大写人民币：</w:t>
      </w:r>
      <w:r>
        <w:rPr>
          <w:rFonts w:ascii="宋体" w:hAnsi="宋体" w:cs="宋体"/>
          <w:sz w:val="24"/>
          <w:highlight w:val="none"/>
          <w:u w:val="single"/>
          <w:shd w:val="clear"/>
        </w:rPr>
        <w:t xml:space="preserve">            </w:t>
      </w:r>
      <w:r>
        <w:rPr>
          <w:rFonts w:hint="eastAsia" w:ascii="宋体" w:hAnsi="宋体" w:cs="宋体"/>
          <w:sz w:val="24"/>
          <w:highlight w:val="none"/>
          <w:u w:val="single"/>
          <w:shd w:val="clear"/>
        </w:rPr>
        <w:t>）</w:t>
      </w:r>
      <w:r>
        <w:rPr>
          <w:rFonts w:hint="eastAsia" w:ascii="宋体" w:hAnsi="宋体" w:cs="宋体"/>
          <w:sz w:val="24"/>
          <w:highlight w:val="none"/>
          <w:u w:val="none"/>
          <w:shd w:val="clear"/>
        </w:rPr>
        <w:t>，</w:t>
      </w:r>
      <w:r>
        <w:rPr>
          <w:rFonts w:hint="eastAsia" w:ascii="宋体" w:hAnsi="宋体" w:cs="宋体"/>
          <w:sz w:val="24"/>
          <w:highlight w:val="none"/>
          <w:shd w:val="clear"/>
        </w:rPr>
        <w:t>未按时提供的，甲方有权解除合同并要求乙方支付</w:t>
      </w:r>
      <w:r>
        <w:rPr>
          <w:rFonts w:hint="eastAsia" w:ascii="宋体" w:hAnsi="宋体" w:cs="宋体"/>
          <w:sz w:val="24"/>
          <w:highlight w:val="none"/>
          <w:u w:val="single"/>
          <w:shd w:val="clear"/>
        </w:rPr>
        <w:t>合同暂定总价</w:t>
      </w:r>
      <w:r>
        <w:rPr>
          <w:rFonts w:ascii="宋体" w:hAnsi="宋体" w:cs="宋体"/>
          <w:sz w:val="24"/>
          <w:highlight w:val="none"/>
          <w:u w:val="single"/>
          <w:shd w:val="clear"/>
        </w:rPr>
        <w:t>20%</w:t>
      </w:r>
      <w:r>
        <w:rPr>
          <w:rFonts w:hint="eastAsia" w:ascii="宋体" w:hAnsi="宋体" w:cs="宋体"/>
          <w:sz w:val="24"/>
          <w:highlight w:val="none"/>
          <w:shd w:val="clear"/>
        </w:rPr>
        <w:t>作为违约金。</w:t>
      </w:r>
    </w:p>
    <w:p>
      <w:pPr>
        <w:pStyle w:val="21"/>
        <w:keepNext w:val="0"/>
        <w:keepLines w:val="0"/>
        <w:pageBreakBefore w:val="0"/>
        <w:kinsoku/>
        <w:wordWrap/>
        <w:overflowPunct/>
        <w:topLinePunct w:val="0"/>
        <w:bidi w:val="0"/>
        <w:spacing w:before="0" w:beforeAutospacing="0" w:after="0" w:afterAutospacing="0" w:line="520" w:lineRule="exact"/>
        <w:ind w:left="-134" w:firstLine="462" w:firstLineChars="200"/>
        <w:textAlignment w:val="auto"/>
        <w:rPr>
          <w:highlight w:val="none"/>
        </w:rPr>
      </w:pPr>
      <w:r>
        <w:rPr>
          <w:rFonts w:cs="宋体"/>
          <w:color w:val="auto"/>
          <w:highlight w:val="none"/>
        </w:rPr>
        <w:t>8.5.1</w:t>
      </w:r>
      <w:r>
        <w:rPr>
          <w:highlight w:val="none"/>
        </w:rPr>
        <w:t>履约担保</w:t>
      </w:r>
      <w:r>
        <w:rPr>
          <w:rFonts w:hint="eastAsia"/>
          <w:highlight w:val="none"/>
        </w:rPr>
        <w:t>按以下任一种形式提供</w:t>
      </w:r>
      <w:r>
        <w:rPr>
          <w:highlight w:val="none"/>
        </w:rPr>
        <w:t>：</w:t>
      </w:r>
    </w:p>
    <w:p>
      <w:pPr>
        <w:pStyle w:val="21"/>
        <w:keepNext w:val="0"/>
        <w:keepLines w:val="0"/>
        <w:pageBreakBefore w:val="0"/>
        <w:kinsoku/>
        <w:wordWrap/>
        <w:overflowPunct/>
        <w:topLinePunct w:val="0"/>
        <w:bidi w:val="0"/>
        <w:spacing w:before="0" w:beforeAutospacing="0" w:after="0" w:afterAutospacing="0" w:line="520" w:lineRule="exact"/>
        <w:ind w:left="-134" w:firstLine="480"/>
        <w:textAlignment w:val="auto"/>
        <w:rPr>
          <w:highlight w:val="none"/>
        </w:rPr>
      </w:pPr>
      <w:r>
        <w:rPr>
          <w:rFonts w:hint="eastAsia"/>
          <w:highlight w:val="none"/>
        </w:rPr>
        <w:t>（1）符合甲方要求（详见附件7保函格式）的银行独立保函，</w:t>
      </w:r>
    </w:p>
    <w:p>
      <w:pPr>
        <w:pStyle w:val="21"/>
        <w:keepNext w:val="0"/>
        <w:keepLines w:val="0"/>
        <w:pageBreakBefore w:val="0"/>
        <w:kinsoku/>
        <w:wordWrap/>
        <w:overflowPunct/>
        <w:topLinePunct w:val="0"/>
        <w:bidi w:val="0"/>
        <w:spacing w:before="0" w:beforeAutospacing="0" w:after="0" w:afterAutospacing="0" w:line="520" w:lineRule="exact"/>
        <w:ind w:left="-134" w:firstLine="480"/>
        <w:textAlignment w:val="auto"/>
        <w:rPr>
          <w:highlight w:val="none"/>
        </w:rPr>
      </w:pPr>
      <w:r>
        <w:rPr>
          <w:rFonts w:hint="eastAsia"/>
          <w:highlight w:val="none"/>
        </w:rPr>
        <w:t>（2）现金转账至甲方以下指定账户：</w:t>
      </w:r>
    </w:p>
    <w:p>
      <w:pPr>
        <w:keepNext w:val="0"/>
        <w:keepLines w:val="0"/>
        <w:pageBreakBefore w:val="0"/>
        <w:tabs>
          <w:tab w:val="left" w:pos="1995"/>
        </w:tabs>
        <w:kinsoku/>
        <w:wordWrap/>
        <w:overflowPunct/>
        <w:topLinePunct w:val="0"/>
        <w:bidi w:val="0"/>
        <w:spacing w:line="520" w:lineRule="exact"/>
        <w:ind w:firstLine="462" w:firstLineChars="200"/>
        <w:textAlignment w:val="auto"/>
        <w:rPr>
          <w:rFonts w:ascii="宋体" w:hAnsi="宋体" w:cs="宋体"/>
          <w:bCs/>
          <w:sz w:val="24"/>
          <w:highlight w:val="none"/>
        </w:rPr>
      </w:pPr>
      <w:r>
        <w:rPr>
          <w:rFonts w:hint="eastAsia" w:ascii="宋体" w:hAnsi="宋体" w:cs="宋体"/>
          <w:bCs/>
          <w:sz w:val="24"/>
          <w:highlight w:val="none"/>
        </w:rPr>
        <w:t>户名：广州市净水有限公司</w:t>
      </w:r>
    </w:p>
    <w:p>
      <w:pPr>
        <w:keepNext w:val="0"/>
        <w:keepLines w:val="0"/>
        <w:pageBreakBefore w:val="0"/>
        <w:tabs>
          <w:tab w:val="left" w:pos="1995"/>
        </w:tabs>
        <w:kinsoku/>
        <w:wordWrap/>
        <w:overflowPunct/>
        <w:topLinePunct w:val="0"/>
        <w:bidi w:val="0"/>
        <w:spacing w:line="520" w:lineRule="exact"/>
        <w:ind w:firstLine="462" w:firstLineChars="200"/>
        <w:textAlignment w:val="auto"/>
        <w:rPr>
          <w:rFonts w:ascii="宋体" w:hAnsi="宋体" w:cs="宋体"/>
          <w:bCs/>
          <w:sz w:val="24"/>
          <w:highlight w:val="none"/>
        </w:rPr>
      </w:pPr>
      <w:r>
        <w:rPr>
          <w:rFonts w:hint="eastAsia" w:ascii="宋体" w:hAnsi="宋体" w:cs="宋体"/>
          <w:bCs/>
          <w:sz w:val="24"/>
          <w:highlight w:val="none"/>
        </w:rPr>
        <w:t>账号：</w:t>
      </w:r>
      <w:r>
        <w:rPr>
          <w:rFonts w:ascii="宋体" w:hAnsi="宋体" w:cs="宋体"/>
          <w:bCs/>
          <w:sz w:val="24"/>
          <w:highlight w:val="none"/>
        </w:rPr>
        <w:t>82010154900000342</w:t>
      </w:r>
    </w:p>
    <w:p>
      <w:pPr>
        <w:keepNext w:val="0"/>
        <w:keepLines w:val="0"/>
        <w:pageBreakBefore w:val="0"/>
        <w:tabs>
          <w:tab w:val="left" w:pos="1995"/>
        </w:tabs>
        <w:kinsoku/>
        <w:wordWrap/>
        <w:overflowPunct/>
        <w:topLinePunct w:val="0"/>
        <w:bidi w:val="0"/>
        <w:spacing w:line="520" w:lineRule="exact"/>
        <w:ind w:firstLine="462" w:firstLineChars="200"/>
        <w:textAlignment w:val="auto"/>
        <w:rPr>
          <w:rFonts w:ascii="宋体" w:hAnsi="宋体" w:cs="宋体"/>
          <w:bCs/>
          <w:sz w:val="24"/>
          <w:highlight w:val="none"/>
        </w:rPr>
      </w:pPr>
      <w:r>
        <w:rPr>
          <w:rFonts w:hint="eastAsia" w:ascii="宋体" w:hAnsi="宋体" w:cs="宋体"/>
          <w:bCs/>
          <w:sz w:val="24"/>
          <w:highlight w:val="none"/>
        </w:rPr>
        <w:t>开户行：浦发银行广州分行</w:t>
      </w:r>
    </w:p>
    <w:p>
      <w:pPr>
        <w:keepNext w:val="0"/>
        <w:keepLines w:val="0"/>
        <w:pageBreakBefore w:val="0"/>
        <w:kinsoku/>
        <w:wordWrap/>
        <w:overflowPunct/>
        <w:topLinePunct w:val="0"/>
        <w:bidi w:val="0"/>
        <w:spacing w:line="520" w:lineRule="exact"/>
        <w:ind w:firstLine="462" w:firstLineChars="200"/>
        <w:textAlignment w:val="auto"/>
        <w:outlineLvl w:val="0"/>
        <w:rPr>
          <w:rFonts w:ascii="宋体" w:hAnsi="宋体" w:cs="宋体"/>
          <w:sz w:val="24"/>
          <w:highlight w:val="none"/>
        </w:rPr>
      </w:pPr>
      <w:r>
        <w:rPr>
          <w:rFonts w:ascii="宋体" w:hAnsi="宋体" w:cs="宋体"/>
          <w:sz w:val="24"/>
          <w:highlight w:val="none"/>
        </w:rPr>
        <w:t>8.5.2</w:t>
      </w:r>
      <w:r>
        <w:rPr>
          <w:rFonts w:hint="eastAsia" w:ascii="宋体" w:hAnsi="宋体" w:cs="宋体"/>
          <w:sz w:val="24"/>
          <w:highlight w:val="none"/>
        </w:rPr>
        <w:t>履约担保的担保期限和返还</w:t>
      </w:r>
    </w:p>
    <w:p>
      <w:pPr>
        <w:keepNext w:val="0"/>
        <w:keepLines w:val="0"/>
        <w:pageBreakBefore w:val="0"/>
        <w:kinsoku/>
        <w:wordWrap/>
        <w:overflowPunct/>
        <w:topLinePunct w:val="0"/>
        <w:bidi w:val="0"/>
        <w:spacing w:line="520" w:lineRule="exact"/>
        <w:ind w:firstLine="462" w:firstLineChars="200"/>
        <w:textAlignment w:val="auto"/>
        <w:outlineLvl w:val="0"/>
        <w:rPr>
          <w:rFonts w:hint="eastAsia" w:ascii="宋体" w:hAnsi="宋体" w:cs="宋体"/>
          <w:sz w:val="24"/>
          <w:szCs w:val="22"/>
          <w:highlight w:val="none"/>
        </w:rPr>
      </w:pPr>
      <w:r>
        <w:rPr>
          <w:rFonts w:hint="eastAsia" w:ascii="宋体" w:hAnsi="宋体" w:cs="宋体"/>
          <w:sz w:val="24"/>
          <w:szCs w:val="22"/>
          <w:highlight w:val="none"/>
          <w:lang w:eastAsia="zh-CN"/>
        </w:rPr>
        <w:t>（</w:t>
      </w:r>
      <w:r>
        <w:rPr>
          <w:rFonts w:hint="eastAsia" w:ascii="宋体" w:hAnsi="宋体" w:cs="宋体"/>
          <w:sz w:val="24"/>
          <w:szCs w:val="22"/>
          <w:highlight w:val="none"/>
          <w:lang w:val="en-US" w:eastAsia="zh-CN"/>
        </w:rPr>
        <w:t>1</w:t>
      </w:r>
      <w:r>
        <w:rPr>
          <w:rFonts w:hint="eastAsia" w:ascii="宋体" w:hAnsi="宋体" w:cs="宋体"/>
          <w:sz w:val="24"/>
          <w:szCs w:val="22"/>
          <w:highlight w:val="none"/>
          <w:lang w:eastAsia="zh-CN"/>
        </w:rPr>
        <w:t>）</w:t>
      </w:r>
      <w:r>
        <w:rPr>
          <w:rFonts w:hint="eastAsia" w:ascii="宋体" w:hAnsi="宋体" w:cs="宋体"/>
          <w:sz w:val="24"/>
          <w:szCs w:val="22"/>
          <w:highlight w:val="none"/>
        </w:rPr>
        <w:t>履约银行保函（或现金履约保证金）的担保期限：从提供履约担保（或转账成功）之日起至合同履行完成。</w:t>
      </w:r>
    </w:p>
    <w:p>
      <w:pPr>
        <w:keepNext w:val="0"/>
        <w:keepLines w:val="0"/>
        <w:pageBreakBefore w:val="0"/>
        <w:kinsoku/>
        <w:wordWrap/>
        <w:overflowPunct/>
        <w:topLinePunct w:val="0"/>
        <w:bidi w:val="0"/>
        <w:spacing w:line="520" w:lineRule="exact"/>
        <w:ind w:firstLine="462" w:firstLineChars="200"/>
        <w:textAlignment w:val="auto"/>
        <w:outlineLvl w:val="0"/>
        <w:rPr>
          <w:rFonts w:hint="eastAsia" w:ascii="宋体" w:hAnsi="宋体" w:cs="宋体"/>
          <w:sz w:val="24"/>
          <w:szCs w:val="22"/>
          <w:highlight w:val="none"/>
        </w:rPr>
      </w:pPr>
      <w:r>
        <w:rPr>
          <w:rFonts w:hint="eastAsia" w:ascii="宋体" w:hAnsi="宋体" w:cs="宋体"/>
          <w:sz w:val="24"/>
          <w:szCs w:val="22"/>
          <w:highlight w:val="none"/>
          <w:lang w:eastAsia="zh-CN"/>
        </w:rPr>
        <w:t>（</w:t>
      </w:r>
      <w:r>
        <w:rPr>
          <w:rFonts w:hint="eastAsia" w:ascii="宋体" w:hAnsi="宋体" w:cs="宋体"/>
          <w:sz w:val="24"/>
          <w:szCs w:val="22"/>
          <w:highlight w:val="none"/>
          <w:lang w:val="en-US" w:eastAsia="zh-CN"/>
        </w:rPr>
        <w:t>2</w:t>
      </w:r>
      <w:r>
        <w:rPr>
          <w:rFonts w:hint="eastAsia" w:ascii="宋体" w:hAnsi="宋体" w:cs="宋体"/>
          <w:sz w:val="24"/>
          <w:szCs w:val="22"/>
          <w:highlight w:val="none"/>
          <w:lang w:eastAsia="zh-CN"/>
        </w:rPr>
        <w:t>）</w:t>
      </w:r>
      <w:r>
        <w:rPr>
          <w:rFonts w:hint="eastAsia" w:ascii="宋体" w:hAnsi="宋体" w:cs="宋体"/>
          <w:sz w:val="24"/>
          <w:szCs w:val="22"/>
          <w:highlight w:val="none"/>
        </w:rPr>
        <w:t>履约银行保函在合同履行完成后，由乙方提出申请，甲方在28日内返还，不支付利息：</w:t>
      </w:r>
    </w:p>
    <w:p>
      <w:pPr>
        <w:keepNext w:val="0"/>
        <w:keepLines w:val="0"/>
        <w:pageBreakBefore w:val="0"/>
        <w:kinsoku/>
        <w:wordWrap/>
        <w:overflowPunct/>
        <w:topLinePunct w:val="0"/>
        <w:bidi w:val="0"/>
        <w:spacing w:line="520" w:lineRule="exact"/>
        <w:ind w:firstLine="462" w:firstLineChars="200"/>
        <w:textAlignment w:val="auto"/>
        <w:outlineLvl w:val="0"/>
        <w:rPr>
          <w:rFonts w:hint="eastAsia" w:ascii="宋体" w:hAnsi="宋体" w:cs="宋体"/>
          <w:sz w:val="24"/>
          <w:szCs w:val="22"/>
          <w:highlight w:val="none"/>
        </w:rPr>
      </w:pPr>
      <w:r>
        <w:rPr>
          <w:rFonts w:hint="eastAsia" w:ascii="宋体" w:hAnsi="宋体" w:cs="宋体"/>
          <w:sz w:val="24"/>
          <w:szCs w:val="22"/>
          <w:highlight w:val="none"/>
          <w:lang w:eastAsia="zh-CN"/>
        </w:rPr>
        <w:t>（</w:t>
      </w:r>
      <w:r>
        <w:rPr>
          <w:rFonts w:hint="eastAsia" w:ascii="宋体" w:hAnsi="宋体" w:cs="宋体"/>
          <w:sz w:val="24"/>
          <w:szCs w:val="22"/>
          <w:highlight w:val="none"/>
          <w:lang w:val="en-US" w:eastAsia="zh-CN"/>
        </w:rPr>
        <w:t>3</w:t>
      </w:r>
      <w:r>
        <w:rPr>
          <w:rFonts w:hint="eastAsia" w:ascii="宋体" w:hAnsi="宋体" w:cs="宋体"/>
          <w:sz w:val="24"/>
          <w:szCs w:val="22"/>
          <w:highlight w:val="none"/>
          <w:lang w:eastAsia="zh-CN"/>
        </w:rPr>
        <w:t>）</w:t>
      </w:r>
      <w:r>
        <w:rPr>
          <w:rFonts w:hint="eastAsia" w:ascii="宋体" w:hAnsi="宋体" w:cs="宋体"/>
          <w:sz w:val="24"/>
          <w:szCs w:val="22"/>
          <w:highlight w:val="none"/>
        </w:rPr>
        <w:t>延长担保期限。乙方以履约银行保函形式提交履约保证金的，在银行保函到期前，乙方应提前 7 日向甲方提交新的保函以替换即将到期的保函。如乙方未及时提交的，甲方有权直接要求担保银行支付其担保的全部金额并解除合同。</w:t>
      </w:r>
    </w:p>
    <w:p>
      <w:pPr>
        <w:keepNext w:val="0"/>
        <w:keepLines w:val="0"/>
        <w:pageBreakBefore w:val="0"/>
        <w:kinsoku/>
        <w:wordWrap/>
        <w:overflowPunct/>
        <w:topLinePunct w:val="0"/>
        <w:bidi w:val="0"/>
        <w:spacing w:line="520" w:lineRule="exact"/>
        <w:ind w:firstLine="462" w:firstLineChars="200"/>
        <w:textAlignment w:val="auto"/>
        <w:outlineLvl w:val="0"/>
        <w:rPr>
          <w:rFonts w:hint="eastAsia" w:ascii="宋体" w:hAnsi="宋体" w:cs="宋体"/>
          <w:sz w:val="24"/>
          <w:szCs w:val="22"/>
          <w:highlight w:val="none"/>
        </w:rPr>
      </w:pPr>
      <w:r>
        <w:rPr>
          <w:rFonts w:hint="eastAsia" w:ascii="宋体" w:hAnsi="宋体" w:cs="宋体"/>
          <w:sz w:val="24"/>
          <w:szCs w:val="22"/>
          <w:highlight w:val="none"/>
          <w:lang w:eastAsia="zh-CN"/>
        </w:rPr>
        <w:t>（</w:t>
      </w:r>
      <w:r>
        <w:rPr>
          <w:rFonts w:hint="eastAsia" w:ascii="宋体" w:hAnsi="宋体" w:cs="宋体"/>
          <w:sz w:val="24"/>
          <w:szCs w:val="22"/>
          <w:highlight w:val="none"/>
          <w:lang w:val="en-US" w:eastAsia="zh-CN"/>
        </w:rPr>
        <w:t>4</w:t>
      </w:r>
      <w:r>
        <w:rPr>
          <w:rFonts w:hint="eastAsia" w:ascii="宋体" w:hAnsi="宋体" w:cs="宋体"/>
          <w:sz w:val="24"/>
          <w:szCs w:val="22"/>
          <w:highlight w:val="none"/>
          <w:lang w:eastAsia="zh-CN"/>
        </w:rPr>
        <w:t>）</w:t>
      </w:r>
      <w:r>
        <w:rPr>
          <w:rFonts w:hint="eastAsia" w:ascii="宋体" w:hAnsi="宋体" w:cs="宋体"/>
          <w:sz w:val="24"/>
          <w:szCs w:val="22"/>
          <w:highlight w:val="none"/>
        </w:rPr>
        <w:t>现金履约保证金的退还：合同履行完成后，由乙方提出申请，甲方在28日内将剩余保证金（无息）返还。</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8.5.3</w:t>
      </w:r>
      <w:r>
        <w:rPr>
          <w:rFonts w:hint="eastAsia" w:ascii="宋体" w:hAnsi="宋体" w:cs="宋体"/>
          <w:sz w:val="24"/>
          <w:highlight w:val="none"/>
        </w:rPr>
        <w:t>甲方按本合同规定提取履约担保金额后，乙方应在收到甲方通知后</w:t>
      </w:r>
      <w:r>
        <w:rPr>
          <w:rFonts w:ascii="宋体" w:hAnsi="宋体" w:cs="宋体"/>
          <w:sz w:val="24"/>
          <w:highlight w:val="none"/>
          <w:u w:val="single"/>
        </w:rPr>
        <w:t>7</w:t>
      </w:r>
      <w:r>
        <w:rPr>
          <w:rFonts w:hint="eastAsia" w:ascii="宋体" w:hAnsi="宋体" w:cs="宋体"/>
          <w:sz w:val="24"/>
          <w:highlight w:val="none"/>
        </w:rPr>
        <w:t>日内补足数额，逾期未补足的，则甲方有权提取履约担保的全部余额并解除合同。</w:t>
      </w:r>
    </w:p>
    <w:p>
      <w:pPr>
        <w:keepNext w:val="0"/>
        <w:keepLines w:val="0"/>
        <w:pageBreakBefore w:val="0"/>
        <w:kinsoku/>
        <w:wordWrap/>
        <w:overflowPunct/>
        <w:topLinePunct w:val="0"/>
        <w:bidi w:val="0"/>
        <w:spacing w:line="520" w:lineRule="exact"/>
        <w:ind w:firstLine="462" w:firstLineChars="200"/>
        <w:textAlignment w:val="auto"/>
        <w:rPr>
          <w:rFonts w:hint="eastAsia" w:ascii="宋体" w:hAnsi="宋体" w:cs="宋体"/>
          <w:sz w:val="24"/>
          <w:szCs w:val="22"/>
          <w:highlight w:val="none"/>
        </w:rPr>
      </w:pPr>
      <w:r>
        <w:rPr>
          <w:rFonts w:hint="eastAsia" w:ascii="宋体" w:hAnsi="宋体" w:cs="宋体"/>
          <w:sz w:val="24"/>
          <w:szCs w:val="22"/>
          <w:highlight w:val="none"/>
        </w:rPr>
        <w:t xml:space="preserve">8.6付款方式： </w:t>
      </w:r>
      <w:r>
        <w:rPr>
          <w:rFonts w:hint="eastAsia" w:ascii="宋体" w:hAnsi="宋体" w:cs="宋体"/>
          <w:sz w:val="24"/>
          <w:szCs w:val="22"/>
          <w:highlight w:val="none"/>
        </w:rPr>
        <w:sym w:font="Wingdings" w:char="00FE"/>
      </w:r>
      <w:r>
        <w:rPr>
          <w:rFonts w:hint="eastAsia" w:ascii="宋体" w:hAnsi="宋体" w:cs="宋体"/>
          <w:sz w:val="24"/>
          <w:szCs w:val="22"/>
          <w:highlight w:val="none"/>
        </w:rPr>
        <w:t xml:space="preserve">网银支付；  </w:t>
      </w:r>
      <w:r>
        <w:rPr>
          <w:rFonts w:hint="eastAsia" w:ascii="宋体" w:hAnsi="宋体" w:cs="宋体"/>
          <w:sz w:val="24"/>
          <w:szCs w:val="22"/>
          <w:highlight w:val="none"/>
        </w:rPr>
        <w:sym w:font="Wingdings" w:char="00A8"/>
      </w:r>
      <w:r>
        <w:rPr>
          <w:rFonts w:hint="eastAsia" w:ascii="宋体" w:hAnsi="宋体" w:cs="宋体"/>
          <w:sz w:val="24"/>
          <w:szCs w:val="22"/>
          <w:highlight w:val="none"/>
        </w:rPr>
        <w:t xml:space="preserve">支票；   </w:t>
      </w:r>
      <w:r>
        <w:rPr>
          <w:rFonts w:hint="eastAsia" w:ascii="宋体" w:hAnsi="宋体" w:cs="宋体"/>
          <w:sz w:val="24"/>
          <w:szCs w:val="22"/>
          <w:highlight w:val="none"/>
        </w:rPr>
        <w:sym w:font="Wingdings" w:char="00A8"/>
      </w:r>
      <w:r>
        <w:rPr>
          <w:rFonts w:hint="eastAsia" w:ascii="宋体" w:hAnsi="宋体" w:cs="宋体"/>
          <w:sz w:val="24"/>
          <w:szCs w:val="22"/>
          <w:highlight w:val="none"/>
        </w:rPr>
        <w:t xml:space="preserve">其他：       </w:t>
      </w:r>
    </w:p>
    <w:p>
      <w:pPr>
        <w:keepNext w:val="0"/>
        <w:keepLines w:val="0"/>
        <w:pageBreakBefore w:val="0"/>
        <w:kinsoku/>
        <w:wordWrap/>
        <w:overflowPunct/>
        <w:topLinePunct w:val="0"/>
        <w:bidi w:val="0"/>
        <w:spacing w:line="520" w:lineRule="exact"/>
        <w:ind w:firstLine="482"/>
        <w:jc w:val="left"/>
        <w:textAlignment w:val="auto"/>
        <w:rPr>
          <w:rFonts w:hint="eastAsia" w:ascii="宋体" w:hAnsi="宋体" w:cs="宋体"/>
          <w:b/>
          <w:bCs/>
          <w:sz w:val="24"/>
          <w:szCs w:val="22"/>
          <w:highlight w:val="none"/>
        </w:rPr>
      </w:pPr>
      <w:r>
        <w:rPr>
          <w:rFonts w:hint="eastAsia" w:ascii="宋体" w:hAnsi="宋体" w:cs="宋体"/>
          <w:b/>
          <w:bCs/>
          <w:sz w:val="24"/>
          <w:szCs w:val="22"/>
          <w:highlight w:val="none"/>
        </w:rPr>
        <w:t>第九条 竣工验收</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9.1</w:t>
      </w:r>
      <w:r>
        <w:rPr>
          <w:rFonts w:hint="eastAsia" w:ascii="宋体" w:hAnsi="宋体" w:cs="宋体"/>
          <w:sz w:val="24"/>
          <w:highlight w:val="none"/>
        </w:rPr>
        <w:t>乙方应在工程完工后</w:t>
      </w:r>
      <w:r>
        <w:rPr>
          <w:rFonts w:ascii="宋体" w:hAnsi="宋体" w:cs="宋体"/>
          <w:sz w:val="24"/>
          <w:highlight w:val="none"/>
        </w:rPr>
        <w:t>30</w:t>
      </w:r>
      <w:r>
        <w:rPr>
          <w:rFonts w:hint="eastAsia" w:ascii="宋体" w:hAnsi="宋体" w:cs="宋体"/>
          <w:sz w:val="24"/>
          <w:highlight w:val="none"/>
        </w:rPr>
        <w:t>天内将经甲方审核的完整竣工资料和竣工验收报告各一式四份交甲方，不按时报送工程竣工资料的，每逾期一天，甲方要求乙方支付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，并在支付合同款时抵扣。</w:t>
      </w:r>
    </w:p>
    <w:p>
      <w:pPr>
        <w:keepNext w:val="0"/>
        <w:keepLines w:val="0"/>
        <w:pageBreakBefore w:val="0"/>
        <w:kinsoku/>
        <w:wordWrap/>
        <w:overflowPunct/>
        <w:topLinePunct w:val="0"/>
        <w:bidi w:val="0"/>
        <w:spacing w:line="520" w:lineRule="exact"/>
        <w:ind w:firstLine="462" w:firstLineChars="200"/>
        <w:textAlignment w:val="auto"/>
        <w:rPr>
          <w:rFonts w:hint="eastAsia" w:ascii="宋体" w:hAnsi="宋体" w:cs="宋体"/>
          <w:sz w:val="24"/>
          <w:szCs w:val="22"/>
          <w:highlight w:val="none"/>
        </w:rPr>
      </w:pPr>
      <w:r>
        <w:rPr>
          <w:rFonts w:hint="eastAsia" w:ascii="宋体" w:hAnsi="宋体" w:cs="宋体"/>
          <w:sz w:val="24"/>
          <w:szCs w:val="22"/>
          <w:highlight w:val="none"/>
        </w:rPr>
        <w:t>9.2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9.3</w:t>
      </w:r>
      <w:r>
        <w:rPr>
          <w:rFonts w:hint="eastAsia" w:ascii="宋体" w:hAnsi="宋体" w:cs="宋体"/>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9.4</w:t>
      </w:r>
      <w:r>
        <w:rPr>
          <w:rFonts w:hint="eastAsia" w:ascii="宋体" w:hAnsi="宋体" w:cs="宋体"/>
          <w:sz w:val="24"/>
          <w:highlight w:val="none"/>
        </w:rPr>
        <w:t>竣工档案的整理和移交</w:t>
      </w:r>
    </w:p>
    <w:p>
      <w:pPr>
        <w:keepNext w:val="0"/>
        <w:keepLines w:val="0"/>
        <w:pageBreakBefore w:val="0"/>
        <w:kinsoku/>
        <w:wordWrap/>
        <w:overflowPunct/>
        <w:topLinePunct w:val="0"/>
        <w:bidi w:val="0"/>
        <w:spacing w:line="520" w:lineRule="exact"/>
        <w:ind w:firstLine="347" w:firstLineChars="150"/>
        <w:textAlignment w:val="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keepNext w:val="0"/>
        <w:keepLines w:val="0"/>
        <w:pageBreakBefore w:val="0"/>
        <w:kinsoku/>
        <w:wordWrap/>
        <w:overflowPunct/>
        <w:topLinePunct w:val="0"/>
        <w:bidi w:val="0"/>
        <w:spacing w:line="520" w:lineRule="exact"/>
        <w:ind w:firstLine="347" w:firstLineChars="150"/>
        <w:textAlignment w:val="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a</w:t>
      </w:r>
      <w:r>
        <w:rPr>
          <w:rFonts w:hint="eastAsia" w:ascii="宋体" w:hAnsi="宋体" w:cs="宋体"/>
          <w:sz w:val="24"/>
          <w:highlight w:val="none"/>
        </w:rPr>
        <w:t>）竣工文件资料、竣工图档案（原件）各一式四份；</w:t>
      </w:r>
    </w:p>
    <w:p>
      <w:pPr>
        <w:keepNext w:val="0"/>
        <w:keepLines w:val="0"/>
        <w:pageBreakBefore w:val="0"/>
        <w:kinsoku/>
        <w:wordWrap/>
        <w:overflowPunct/>
        <w:topLinePunct w:val="0"/>
        <w:bidi w:val="0"/>
        <w:spacing w:line="520" w:lineRule="exact"/>
        <w:ind w:firstLine="347" w:firstLineChars="150"/>
        <w:textAlignment w:val="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b</w:t>
      </w:r>
      <w:r>
        <w:rPr>
          <w:rFonts w:hint="eastAsia" w:ascii="宋体" w:hAnsi="宋体" w:cs="宋体"/>
          <w:sz w:val="24"/>
          <w:highlight w:val="none"/>
        </w:rPr>
        <w:t>）与本款（</w:t>
      </w:r>
      <w:r>
        <w:rPr>
          <w:rFonts w:ascii="宋体" w:hAnsi="宋体" w:cs="宋体"/>
          <w:sz w:val="24"/>
          <w:highlight w:val="none"/>
        </w:rPr>
        <w:t>a</w:t>
      </w:r>
      <w:r>
        <w:rPr>
          <w:rFonts w:hint="eastAsia" w:ascii="宋体" w:hAnsi="宋体" w:cs="宋体"/>
          <w:sz w:val="24"/>
          <w:highlight w:val="none"/>
        </w:rPr>
        <w:t>）项内容相同的电子版档案一式二份；</w:t>
      </w:r>
    </w:p>
    <w:p>
      <w:pPr>
        <w:keepNext w:val="0"/>
        <w:keepLines w:val="0"/>
        <w:pageBreakBefore w:val="0"/>
        <w:kinsoku/>
        <w:wordWrap/>
        <w:overflowPunct/>
        <w:topLinePunct w:val="0"/>
        <w:bidi w:val="0"/>
        <w:spacing w:line="520" w:lineRule="exact"/>
        <w:ind w:firstLine="347" w:firstLineChars="150"/>
        <w:textAlignment w:val="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）乙方移交竣工档案的时限：乙方应于工程竣工验收后</w:t>
      </w:r>
      <w:r>
        <w:rPr>
          <w:rFonts w:ascii="宋体" w:hAnsi="宋体" w:cs="宋体"/>
          <w:sz w:val="24"/>
          <w:highlight w:val="none"/>
        </w:rPr>
        <w:t>30</w:t>
      </w:r>
      <w:r>
        <w:rPr>
          <w:rFonts w:hint="eastAsia" w:ascii="宋体" w:hAnsi="宋体" w:cs="宋体"/>
          <w:sz w:val="24"/>
          <w:highlight w:val="none"/>
        </w:rPr>
        <w:t>天内将竣工档案提交甲方签认。乙方应于甲方签认后</w:t>
      </w:r>
      <w:r>
        <w:rPr>
          <w:rFonts w:ascii="宋体" w:hAnsi="宋体" w:cs="宋体"/>
          <w:sz w:val="24"/>
          <w:highlight w:val="none"/>
        </w:rPr>
        <w:t>10</w:t>
      </w:r>
      <w:r>
        <w:rPr>
          <w:rFonts w:hint="eastAsia" w:ascii="宋体" w:hAnsi="宋体" w:cs="宋体"/>
          <w:sz w:val="24"/>
          <w:highlight w:val="none"/>
        </w:rPr>
        <w:t>天内将竣工档案移交给甲方归档并同时移交有关归档的证明文件。甲方经审查合格的，应在收到竣工档案后</w:t>
      </w:r>
      <w:r>
        <w:rPr>
          <w:rFonts w:ascii="宋体" w:hAnsi="宋体" w:cs="宋体"/>
          <w:sz w:val="24"/>
          <w:highlight w:val="none"/>
        </w:rPr>
        <w:t>10</w:t>
      </w:r>
      <w:r>
        <w:rPr>
          <w:rFonts w:hint="eastAsia" w:ascii="宋体" w:hAnsi="宋体" w:cs="宋体"/>
          <w:sz w:val="24"/>
          <w:highlight w:val="none"/>
        </w:rPr>
        <w:t>天内签署档案验收意见；不合格的，乙方应按甲方要求限期补正，直至合格为止。乙方超过本条规定的时限，每逾期一天支付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违约金。</w:t>
      </w:r>
    </w:p>
    <w:p>
      <w:pPr>
        <w:keepNext w:val="0"/>
        <w:keepLines w:val="0"/>
        <w:pageBreakBefore w:val="0"/>
        <w:kinsoku/>
        <w:wordWrap/>
        <w:overflowPunct/>
        <w:topLinePunct w:val="0"/>
        <w:bidi w:val="0"/>
        <w:spacing w:line="520" w:lineRule="exact"/>
        <w:ind w:firstLine="347" w:firstLineChars="150"/>
        <w:textAlignment w:val="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）电子版竣工图的编制，以甲方提供的电子版施工图为基础。乙方在移交竣工档案时，应一并移交甲方提供的电子版施工图。</w:t>
      </w:r>
    </w:p>
    <w:p>
      <w:pPr>
        <w:keepNext w:val="0"/>
        <w:keepLines w:val="0"/>
        <w:pageBreakBefore w:val="0"/>
        <w:kinsoku/>
        <w:wordWrap/>
        <w:overflowPunct/>
        <w:topLinePunct w:val="0"/>
        <w:bidi w:val="0"/>
        <w:spacing w:line="520" w:lineRule="exact"/>
        <w:ind w:firstLine="347" w:firstLineChars="150"/>
        <w:textAlignment w:val="auto"/>
        <w:rPr>
          <w:rFonts w:hint="eastAsia" w:ascii="宋体" w:hAnsi="宋体" w:cs="宋体"/>
          <w:sz w:val="24"/>
          <w:szCs w:val="22"/>
          <w:highlight w:val="none"/>
        </w:rPr>
      </w:pPr>
      <w:r>
        <w:rPr>
          <w:rFonts w:hint="eastAsia" w:ascii="宋体" w:hAnsi="宋体" w:cs="宋体"/>
          <w:sz w:val="24"/>
          <w:szCs w:val="22"/>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kinsoku/>
        <w:wordWrap/>
        <w:overflowPunct/>
        <w:topLinePunct w:val="0"/>
        <w:bidi w:val="0"/>
        <w:spacing w:line="520" w:lineRule="exact"/>
        <w:ind w:firstLine="347" w:firstLineChars="150"/>
        <w:textAlignment w:val="auto"/>
        <w:rPr>
          <w:rFonts w:hint="eastAsia" w:ascii="宋体" w:hAnsi="宋体" w:cs="宋体"/>
          <w:sz w:val="24"/>
          <w:szCs w:val="22"/>
          <w:highlight w:val="none"/>
        </w:rPr>
      </w:pPr>
      <w:r>
        <w:rPr>
          <w:rFonts w:hint="eastAsia" w:ascii="宋体" w:hAnsi="宋体" w:cs="宋体"/>
          <w:sz w:val="24"/>
          <w:szCs w:val="22"/>
          <w:highlight w:val="none"/>
          <w:lang w:val="en-US" w:eastAsia="zh-CN"/>
        </w:rPr>
        <w:t>9.5</w:t>
      </w:r>
      <w:r>
        <w:rPr>
          <w:rFonts w:hint="eastAsia" w:ascii="宋体" w:hAnsi="宋体" w:cs="宋体"/>
          <w:sz w:val="24"/>
          <w:szCs w:val="22"/>
          <w:highlight w:val="none"/>
        </w:rPr>
        <w:t>本合同竣工验收结算单位为</w:t>
      </w:r>
      <w:r>
        <w:rPr>
          <w:rFonts w:hint="eastAsia" w:ascii="宋体" w:hAnsi="宋体" w:cs="宋体"/>
          <w:sz w:val="24"/>
          <w:szCs w:val="22"/>
          <w:highlight w:val="none"/>
          <w:lang w:eastAsia="zh-CN"/>
        </w:rPr>
        <w:t>：</w:t>
      </w:r>
      <w:r>
        <w:rPr>
          <w:rFonts w:hint="eastAsia" w:ascii="宋体" w:hAnsi="宋体"/>
          <w:sz w:val="24"/>
          <w:highlight w:val="none"/>
          <w:u w:val="single"/>
        </w:rPr>
        <w:t>广州市净水有限公司</w:t>
      </w:r>
      <w:r>
        <w:rPr>
          <w:rFonts w:hint="eastAsia" w:ascii="宋体" w:hAnsi="宋体"/>
          <w:sz w:val="24"/>
          <w:highlight w:val="none"/>
          <w:u w:val="single"/>
          <w:lang w:val="en-US" w:eastAsia="zh-CN"/>
        </w:rPr>
        <w:t>石井净水</w:t>
      </w:r>
      <w:r>
        <w:rPr>
          <w:rFonts w:hint="eastAsia" w:ascii="宋体" w:hAnsi="宋体"/>
          <w:sz w:val="24"/>
          <w:highlight w:val="none"/>
          <w:u w:val="single"/>
        </w:rPr>
        <w:t>分公司</w:t>
      </w:r>
      <w:r>
        <w:rPr>
          <w:rFonts w:hint="eastAsia" w:ascii="宋体" w:hAnsi="宋体" w:cs="宋体"/>
          <w:sz w:val="24"/>
          <w:szCs w:val="22"/>
          <w:highlight w:val="none"/>
          <w:lang w:val="en-US" w:eastAsia="zh-CN"/>
        </w:rPr>
        <w:t xml:space="preserve">    </w:t>
      </w:r>
    </w:p>
    <w:p>
      <w:pPr>
        <w:keepNext w:val="0"/>
        <w:keepLines w:val="0"/>
        <w:pageBreakBefore w:val="0"/>
        <w:kinsoku/>
        <w:wordWrap/>
        <w:overflowPunct/>
        <w:topLinePunct w:val="0"/>
        <w:bidi w:val="0"/>
        <w:spacing w:line="520" w:lineRule="exact"/>
        <w:ind w:firstLine="482"/>
        <w:jc w:val="left"/>
        <w:textAlignment w:val="auto"/>
        <w:rPr>
          <w:rFonts w:hint="eastAsia" w:ascii="宋体" w:hAnsi="宋体" w:cs="宋体"/>
          <w:b/>
          <w:bCs/>
          <w:sz w:val="24"/>
          <w:szCs w:val="22"/>
          <w:highlight w:val="none"/>
        </w:rPr>
      </w:pPr>
      <w:r>
        <w:rPr>
          <w:rFonts w:hint="eastAsia" w:ascii="宋体" w:hAnsi="宋体" w:cs="宋体"/>
          <w:b/>
          <w:bCs/>
          <w:sz w:val="24"/>
          <w:szCs w:val="22"/>
          <w:highlight w:val="none"/>
          <w:lang w:val="en-US" w:eastAsia="zh-CN"/>
        </w:rPr>
        <w:t xml:space="preserve">第十条 </w:t>
      </w:r>
      <w:r>
        <w:rPr>
          <w:rFonts w:hint="eastAsia" w:ascii="宋体" w:hAnsi="宋体" w:cs="宋体"/>
          <w:b/>
          <w:bCs/>
          <w:sz w:val="24"/>
          <w:szCs w:val="22"/>
          <w:highlight w:val="none"/>
        </w:rPr>
        <w:t>质量保证</w:t>
      </w:r>
    </w:p>
    <w:p>
      <w:pPr>
        <w:keepNext w:val="0"/>
        <w:keepLines w:val="0"/>
        <w:pageBreakBefore w:val="0"/>
        <w:kinsoku/>
        <w:wordWrap/>
        <w:overflowPunct/>
        <w:topLinePunct w:val="0"/>
        <w:bidi w:val="0"/>
        <w:spacing w:line="520" w:lineRule="exact"/>
        <w:ind w:firstLine="462" w:firstLineChars="200"/>
        <w:textAlignment w:val="auto"/>
        <w:rPr>
          <w:rFonts w:ascii="宋体" w:hAnsi="宋体" w:cs="宋体"/>
          <w:sz w:val="24"/>
          <w:highlight w:val="none"/>
        </w:rPr>
      </w:pPr>
      <w:r>
        <w:rPr>
          <w:rFonts w:ascii="宋体" w:hAnsi="宋体" w:cs="宋体"/>
          <w:sz w:val="24"/>
          <w:highlight w:val="none"/>
        </w:rPr>
        <w:t>10.1</w:t>
      </w:r>
      <w:r>
        <w:rPr>
          <w:rFonts w:hint="eastAsia" w:ascii="宋体" w:hAnsi="宋体" w:cs="宋体"/>
          <w:sz w:val="24"/>
          <w:highlight w:val="none"/>
        </w:rPr>
        <w:t>乙方保证所承包的项目质量符合国家相关标准和规范。对产品质量依据原厂商标准及国家标准从严执行。</w:t>
      </w:r>
    </w:p>
    <w:p>
      <w:pPr>
        <w:keepNext w:val="0"/>
        <w:keepLines w:val="0"/>
        <w:pageBreakBefore w:val="0"/>
        <w:shd w:val="clear" w:fill="auto"/>
        <w:kinsoku/>
        <w:wordWrap/>
        <w:overflowPunct/>
        <w:topLinePunct w:val="0"/>
        <w:autoSpaceDE w:val="0"/>
        <w:autoSpaceDN w:val="0"/>
        <w:bidi w:val="0"/>
        <w:adjustRightInd w:val="0"/>
        <w:spacing w:line="520" w:lineRule="exact"/>
        <w:ind w:left="420"/>
        <w:textAlignment w:val="auto"/>
        <w:rPr>
          <w:rFonts w:hint="eastAsia" w:ascii="宋体" w:hAnsi="宋体" w:cs="宋体"/>
          <w:bCs/>
          <w:sz w:val="24"/>
          <w:highlight w:val="none"/>
          <w:lang w:val="en-US" w:eastAsia="zh-CN"/>
        </w:rPr>
      </w:pPr>
      <w:r>
        <w:rPr>
          <w:rFonts w:ascii="宋体" w:hAnsi="宋体" w:cs="宋体"/>
          <w:bCs/>
          <w:sz w:val="24"/>
          <w:highlight w:val="none"/>
        </w:rPr>
        <w:t xml:space="preserve">10.2 </w:t>
      </w:r>
      <w:r>
        <w:rPr>
          <w:rFonts w:hint="eastAsia" w:ascii="宋体" w:hAnsi="宋体" w:cs="宋体"/>
          <w:bCs/>
          <w:sz w:val="24"/>
          <w:highlight w:val="none"/>
          <w:lang w:val="en-US" w:eastAsia="zh-CN"/>
        </w:rPr>
        <w:t>本项目质量保修期为：紫外线灯管自验收合格之日起12000小时，其他零配件</w:t>
      </w:r>
    </w:p>
    <w:p>
      <w:pPr>
        <w:keepNext w:val="0"/>
        <w:keepLines w:val="0"/>
        <w:pageBreakBefore w:val="0"/>
        <w:shd w:val="clear" w:fill="auto"/>
        <w:kinsoku/>
        <w:wordWrap/>
        <w:overflowPunct/>
        <w:topLinePunct w:val="0"/>
        <w:autoSpaceDE w:val="0"/>
        <w:autoSpaceDN w:val="0"/>
        <w:bidi w:val="0"/>
        <w:adjustRightInd w:val="0"/>
        <w:spacing w:line="520" w:lineRule="exact"/>
        <w:ind w:left="0"/>
        <w:textAlignment w:val="auto"/>
        <w:rPr>
          <w:rFonts w:ascii="宋体" w:hAnsi="宋体" w:cs="宋体"/>
          <w:kern w:val="0"/>
          <w:sz w:val="24"/>
          <w:highlight w:val="none"/>
          <w:lang w:val="zh-CN"/>
        </w:rPr>
      </w:pPr>
      <w:r>
        <w:rPr>
          <w:rFonts w:hint="eastAsia" w:ascii="宋体" w:hAnsi="宋体" w:cs="宋体"/>
          <w:bCs/>
          <w:sz w:val="24"/>
          <w:highlight w:val="none"/>
          <w:lang w:val="en-US" w:eastAsia="zh-CN"/>
        </w:rPr>
        <w:t>自验收合格之日起壹年。</w:t>
      </w:r>
    </w:p>
    <w:p>
      <w:pPr>
        <w:keepNext w:val="0"/>
        <w:keepLines w:val="0"/>
        <w:pageBreakBefore w:val="0"/>
        <w:kinsoku/>
        <w:wordWrap/>
        <w:overflowPunct/>
        <w:topLinePunct w:val="0"/>
        <w:bidi w:val="0"/>
        <w:spacing w:line="520" w:lineRule="exact"/>
        <w:ind w:firstLine="405" w:firstLineChars="175"/>
        <w:textAlignment w:val="auto"/>
        <w:rPr>
          <w:rFonts w:ascii="宋体" w:hAnsi="宋体" w:cs="宋体"/>
          <w:bCs/>
          <w:sz w:val="24"/>
          <w:highlight w:val="none"/>
        </w:rPr>
      </w:pPr>
      <w:r>
        <w:rPr>
          <w:rFonts w:ascii="宋体" w:hAnsi="宋体" w:cs="宋体"/>
          <w:bCs/>
          <w:sz w:val="24"/>
          <w:highlight w:val="none"/>
        </w:rPr>
        <w:t>10.3</w:t>
      </w:r>
      <w:r>
        <w:rPr>
          <w:rFonts w:hint="eastAsia" w:ascii="宋体" w:hAnsi="宋体" w:cs="宋体"/>
          <w:bCs/>
          <w:sz w:val="24"/>
          <w:highlight w:val="none"/>
        </w:rPr>
        <w:t>质量保修期期间，本项目的质量问题由乙方免费提供保修服务，乙方应在收到甲方通知后</w:t>
      </w:r>
      <w:r>
        <w:rPr>
          <w:rFonts w:ascii="宋体" w:hAnsi="宋体" w:cs="宋体"/>
          <w:bCs/>
          <w:sz w:val="24"/>
          <w:highlight w:val="none"/>
          <w:u w:val="single"/>
        </w:rPr>
        <w:t xml:space="preserve"> </w:t>
      </w:r>
      <w:r>
        <w:rPr>
          <w:rFonts w:hint="eastAsia" w:ascii="宋体" w:hAnsi="宋体" w:cs="宋体"/>
          <w:bCs/>
          <w:sz w:val="24"/>
          <w:highlight w:val="none"/>
          <w:u w:val="single"/>
        </w:rPr>
        <w:t>2</w:t>
      </w:r>
      <w:r>
        <w:rPr>
          <w:rFonts w:ascii="宋体" w:hAnsi="宋体" w:cs="宋体"/>
          <w:bCs/>
          <w:sz w:val="24"/>
          <w:highlight w:val="none"/>
          <w:u w:val="single"/>
        </w:rPr>
        <w:t xml:space="preserve"> </w:t>
      </w:r>
      <w:r>
        <w:rPr>
          <w:rFonts w:hint="eastAsia" w:ascii="宋体" w:hAnsi="宋体" w:cs="宋体"/>
          <w:bCs/>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sz w:val="24"/>
          <w:highlight w:val="none"/>
          <w:u w:val="single"/>
        </w:rPr>
        <w:t>合同暂定总价的</w:t>
      </w:r>
      <w:r>
        <w:rPr>
          <w:rFonts w:ascii="宋体" w:hAnsi="宋体" w:cs="宋体"/>
          <w:bCs/>
          <w:sz w:val="24"/>
          <w:highlight w:val="none"/>
          <w:u w:val="single"/>
        </w:rPr>
        <w:t>10%/</w:t>
      </w:r>
      <w:r>
        <w:rPr>
          <w:rFonts w:hint="eastAsia" w:ascii="宋体" w:hAnsi="宋体" w:cs="宋体"/>
          <w:bCs/>
          <w:sz w:val="24"/>
          <w:highlight w:val="none"/>
          <w:u w:val="single"/>
        </w:rPr>
        <w:t>次</w:t>
      </w:r>
      <w:r>
        <w:rPr>
          <w:rFonts w:hint="eastAsia" w:ascii="宋体" w:hAnsi="宋体" w:cs="宋体"/>
          <w:bCs/>
          <w:sz w:val="24"/>
          <w:highlight w:val="none"/>
        </w:rPr>
        <w:t>作为违约金。</w:t>
      </w:r>
      <w:bookmarkStart w:id="1" w:name="_Toc107447255"/>
      <w:bookmarkStart w:id="2" w:name="_Toc520190040"/>
      <w:bookmarkStart w:id="3" w:name="_Toc474245226"/>
      <w:bookmarkStart w:id="4" w:name="_Toc19692"/>
      <w:bookmarkStart w:id="5" w:name="_Toc107446862"/>
      <w:bookmarkStart w:id="6" w:name="_Toc183666531"/>
      <w:bookmarkStart w:id="7" w:name="_Toc306350467"/>
      <w:bookmarkStart w:id="8" w:name="_Toc518993000"/>
    </w:p>
    <w:p>
      <w:pPr>
        <w:shd w:val="clear" w:color="auto" w:fill="auto"/>
        <w:spacing w:line="520" w:lineRule="exact"/>
        <w:ind w:firstLine="405" w:firstLineChars="175"/>
        <w:rPr>
          <w:rFonts w:hint="eastAsia" w:ascii="宋体" w:hAnsi="宋体" w:cs="宋体"/>
          <w:bCs/>
          <w:color w:val="auto"/>
          <w:sz w:val="24"/>
          <w:szCs w:val="22"/>
          <w:highlight w:val="none"/>
          <w:u w:val="none"/>
        </w:rPr>
      </w:pPr>
      <w:r>
        <w:rPr>
          <w:rFonts w:hint="eastAsia" w:ascii="宋体" w:hAnsi="宋体" w:cs="宋体"/>
          <w:bCs/>
          <w:color w:val="auto"/>
          <w:sz w:val="24"/>
          <w:highlight w:val="none"/>
          <w:u w:val="none"/>
        </w:rPr>
        <w:t>10.4为保证设备稳定可靠，</w:t>
      </w:r>
      <w:r>
        <w:rPr>
          <w:rFonts w:hint="eastAsia" w:ascii="宋体" w:hAnsi="宋体" w:eastAsia="宋体" w:cs="宋体"/>
          <w:bCs/>
          <w:kern w:val="0"/>
          <w:sz w:val="24"/>
          <w:szCs w:val="20"/>
          <w:highlight w:val="none"/>
        </w:rPr>
        <w:t>设备正常投入使用</w:t>
      </w:r>
      <w:r>
        <w:rPr>
          <w:rFonts w:hint="eastAsia" w:ascii="宋体" w:hAnsi="宋体" w:cs="宋体"/>
          <w:bCs/>
          <w:kern w:val="0"/>
          <w:sz w:val="24"/>
          <w:szCs w:val="20"/>
          <w:highlight w:val="none"/>
          <w:lang w:val="en-US" w:eastAsia="zh-CN"/>
        </w:rPr>
        <w:t>起12000小时内，</w:t>
      </w:r>
      <w:r>
        <w:rPr>
          <w:rFonts w:hint="eastAsia" w:ascii="宋体" w:hAnsi="宋体" w:cs="宋体"/>
          <w:bCs/>
          <w:color w:val="auto"/>
          <w:sz w:val="24"/>
          <w:szCs w:val="22"/>
          <w:highlight w:val="none"/>
          <w:u w:val="none"/>
        </w:rPr>
        <w:t>甲方每天于</w:t>
      </w:r>
      <w:r>
        <w:rPr>
          <w:rFonts w:hint="eastAsia" w:ascii="宋体" w:hAnsi="宋体" w:cs="宋体"/>
          <w:bCs/>
          <w:color w:val="auto"/>
          <w:sz w:val="24"/>
          <w:szCs w:val="22"/>
          <w:highlight w:val="none"/>
          <w:u w:val="none"/>
          <w:lang w:val="en-US" w:eastAsia="zh-CN"/>
        </w:rPr>
        <w:t>石井净水</w:t>
      </w:r>
      <w:r>
        <w:rPr>
          <w:rFonts w:hint="eastAsia" w:ascii="宋体" w:hAnsi="宋体" w:cs="宋体"/>
          <w:bCs/>
          <w:color w:val="auto"/>
          <w:sz w:val="24"/>
          <w:szCs w:val="22"/>
          <w:highlight w:val="none"/>
          <w:u w:val="none"/>
        </w:rPr>
        <w:t>分公司</w:t>
      </w:r>
      <w:r>
        <w:rPr>
          <w:rFonts w:hint="eastAsia" w:ascii="宋体" w:hAnsi="宋体" w:cs="宋体"/>
          <w:bCs/>
          <w:color w:val="auto"/>
          <w:sz w:val="24"/>
          <w:szCs w:val="22"/>
          <w:highlight w:val="none"/>
          <w:u w:val="none"/>
          <w:lang w:val="en-US" w:eastAsia="zh-CN"/>
        </w:rPr>
        <w:t>二期紫外线出水</w:t>
      </w:r>
      <w:r>
        <w:rPr>
          <w:rFonts w:hint="eastAsia" w:ascii="宋体" w:hAnsi="宋体" w:cs="宋体"/>
          <w:bCs/>
          <w:color w:val="auto"/>
          <w:sz w:val="24"/>
          <w:szCs w:val="22"/>
          <w:highlight w:val="none"/>
          <w:u w:val="none"/>
        </w:rPr>
        <w:t>取样口取样</w:t>
      </w:r>
      <w:r>
        <w:rPr>
          <w:rFonts w:hint="eastAsia" w:ascii="宋体" w:hAnsi="宋体" w:cs="宋体"/>
          <w:bCs/>
          <w:color w:val="auto"/>
          <w:sz w:val="24"/>
          <w:szCs w:val="22"/>
          <w:highlight w:val="none"/>
          <w:u w:val="none"/>
          <w:lang w:val="en-US" w:eastAsia="zh-CN"/>
        </w:rPr>
        <w:t>送化验室检测，</w:t>
      </w:r>
      <w:r>
        <w:rPr>
          <w:rFonts w:hint="eastAsia" w:ascii="宋体" w:hAnsi="宋体" w:cs="宋体"/>
          <w:bCs/>
          <w:color w:val="auto"/>
          <w:sz w:val="24"/>
          <w:szCs w:val="22"/>
          <w:highlight w:val="none"/>
          <w:u w:val="none"/>
        </w:rPr>
        <w:t>若甲方化验室检测出水粪大肠菌数大于</w:t>
      </w:r>
      <w:r>
        <w:rPr>
          <w:rFonts w:hint="eastAsia" w:ascii="宋体" w:hAnsi="宋体" w:cs="宋体"/>
          <w:bCs/>
          <w:color w:val="auto"/>
          <w:sz w:val="24"/>
          <w:szCs w:val="22"/>
          <w:highlight w:val="none"/>
          <w:u w:val="none"/>
          <w:lang w:val="en-US" w:eastAsia="zh-CN"/>
        </w:rPr>
        <w:t>1000</w:t>
      </w:r>
      <w:r>
        <w:rPr>
          <w:rFonts w:hint="eastAsia" w:ascii="宋体" w:hAnsi="宋体" w:cs="宋体"/>
          <w:bCs/>
          <w:color w:val="auto"/>
          <w:sz w:val="24"/>
          <w:szCs w:val="22"/>
          <w:highlight w:val="none"/>
          <w:u w:val="none"/>
        </w:rPr>
        <w:t>个/L，则由甲方</w:t>
      </w:r>
      <w:r>
        <w:rPr>
          <w:rFonts w:hint="eastAsia" w:ascii="宋体" w:hAnsi="宋体" w:cs="宋体"/>
          <w:bCs/>
          <w:color w:val="auto"/>
          <w:sz w:val="24"/>
          <w:szCs w:val="22"/>
          <w:highlight w:val="none"/>
          <w:u w:val="none"/>
          <w:lang w:val="en-US" w:eastAsia="zh-CN"/>
        </w:rPr>
        <w:t>委托有CMA资质的第三方检测单位到厂取水样进行连续三天的检测，检测费用由乙方负责，</w:t>
      </w:r>
      <w:r>
        <w:rPr>
          <w:rFonts w:hint="eastAsia" w:ascii="宋体" w:hAnsi="宋体" w:cs="宋体"/>
          <w:bCs/>
          <w:color w:val="auto"/>
          <w:sz w:val="24"/>
          <w:szCs w:val="22"/>
          <w:highlight w:val="none"/>
          <w:u w:val="none"/>
        </w:rPr>
        <w:t>甲乙双方对第三方检测单位的检测结果均不得提出异议。</w:t>
      </w:r>
    </w:p>
    <w:p>
      <w:pPr>
        <w:pStyle w:val="25"/>
        <w:keepNext w:val="0"/>
        <w:keepLines w:val="0"/>
        <w:pageBreakBefore w:val="0"/>
        <w:shd w:val="clear" w:color="auto" w:fill="auto"/>
        <w:kinsoku/>
        <w:wordWrap/>
        <w:overflowPunct/>
        <w:topLinePunct w:val="0"/>
        <w:bidi w:val="0"/>
        <w:spacing w:line="520" w:lineRule="exact"/>
        <w:ind w:left="0" w:leftChars="0" w:firstLine="462" w:firstLineChars="200"/>
        <w:rPr>
          <w:rFonts w:hint="eastAsia" w:ascii="宋体" w:hAnsi="宋体" w:eastAsia="宋体" w:cs="宋体"/>
          <w:bCs/>
          <w:color w:val="auto"/>
          <w:kern w:val="2"/>
          <w:sz w:val="24"/>
          <w:szCs w:val="22"/>
          <w:highlight w:val="none"/>
          <w:u w:val="none"/>
          <w:lang w:val="en-US" w:eastAsia="zh-CN" w:bidi="ar-SA"/>
        </w:rPr>
      </w:pPr>
      <w:r>
        <w:rPr>
          <w:rFonts w:hint="eastAsia" w:ascii="宋体" w:hAnsi="宋体" w:eastAsia="宋体" w:cs="宋体"/>
          <w:bCs/>
          <w:color w:val="auto"/>
          <w:kern w:val="2"/>
          <w:sz w:val="24"/>
          <w:szCs w:val="22"/>
          <w:highlight w:val="none"/>
          <w:u w:val="none"/>
          <w:lang w:val="en-US" w:eastAsia="zh-CN" w:bidi="ar-SA"/>
        </w:rPr>
        <w:t>若第三方检测单位检测结果不符合粪大肠菌数≤1000个/升的标准，则检测结果视为不及格，甲方可要求乙方对所供设备进行全部更换并扣罚10000元作为违约金。</w:t>
      </w:r>
    </w:p>
    <w:p>
      <w:pPr>
        <w:pStyle w:val="25"/>
        <w:keepNext w:val="0"/>
        <w:keepLines w:val="0"/>
        <w:pageBreakBefore w:val="0"/>
        <w:shd w:val="clear" w:fill="auto"/>
        <w:kinsoku/>
        <w:wordWrap/>
        <w:overflowPunct/>
        <w:topLinePunct w:val="0"/>
        <w:bidi w:val="0"/>
        <w:spacing w:line="520" w:lineRule="exact"/>
        <w:ind w:left="0" w:leftChars="0" w:firstLine="462" w:firstLineChars="200"/>
        <w:rPr>
          <w:rFonts w:hint="default" w:ascii="宋体" w:hAnsi="宋体" w:eastAsia="宋体" w:cs="宋体"/>
          <w:bCs/>
          <w:color w:val="auto"/>
          <w:kern w:val="2"/>
          <w:sz w:val="24"/>
          <w:szCs w:val="22"/>
          <w:highlight w:val="none"/>
          <w:lang w:val="en-US" w:eastAsia="zh-CN" w:bidi="ar-SA"/>
        </w:rPr>
      </w:pPr>
      <w:r>
        <w:rPr>
          <w:rFonts w:hint="eastAsia" w:ascii="宋体" w:hAnsi="宋体" w:eastAsia="宋体" w:cs="宋体"/>
          <w:bCs/>
          <w:color w:val="auto"/>
          <w:kern w:val="2"/>
          <w:sz w:val="24"/>
          <w:szCs w:val="22"/>
          <w:highlight w:val="none"/>
          <w:u w:val="none"/>
          <w:lang w:val="en-US" w:eastAsia="zh-CN" w:bidi="ar-SA"/>
        </w:rPr>
        <w:t>因粪大肠杆菌不及格所造成的甲方经济损失，按照当天</w:t>
      </w:r>
      <w:r>
        <w:rPr>
          <w:rFonts w:hint="eastAsia" w:ascii="宋体" w:hAnsi="宋体" w:cs="宋体"/>
          <w:bCs/>
          <w:color w:val="auto"/>
          <w:kern w:val="2"/>
          <w:sz w:val="24"/>
          <w:szCs w:val="22"/>
          <w:highlight w:val="none"/>
          <w:u w:val="none"/>
          <w:lang w:val="en-US" w:eastAsia="zh-CN" w:bidi="ar-SA"/>
        </w:rPr>
        <w:t>石井净水</w:t>
      </w:r>
      <w:r>
        <w:rPr>
          <w:rFonts w:hint="eastAsia" w:ascii="宋体" w:hAnsi="宋体" w:eastAsia="宋体" w:cs="宋体"/>
          <w:bCs/>
          <w:color w:val="auto"/>
          <w:kern w:val="2"/>
          <w:sz w:val="24"/>
          <w:szCs w:val="22"/>
          <w:highlight w:val="none"/>
          <w:u w:val="none"/>
          <w:lang w:val="en-US" w:eastAsia="zh-CN" w:bidi="ar-SA"/>
        </w:rPr>
        <w:t>分公司二期生产线日处理量，每吨2元计算违约金，甲方将保留追究法律责任的权利。</w:t>
      </w:r>
    </w:p>
    <w:p>
      <w:pPr>
        <w:keepNext w:val="0"/>
        <w:keepLines w:val="0"/>
        <w:pageBreakBefore w:val="0"/>
        <w:kinsoku/>
        <w:wordWrap/>
        <w:overflowPunct/>
        <w:topLinePunct w:val="0"/>
        <w:bidi w:val="0"/>
        <w:spacing w:line="520" w:lineRule="exact"/>
        <w:ind w:firstLine="482"/>
        <w:jc w:val="left"/>
        <w:textAlignment w:val="auto"/>
        <w:rPr>
          <w:rFonts w:hint="eastAsia" w:ascii="宋体" w:hAnsi="宋体" w:cs="宋体"/>
          <w:b/>
          <w:bCs/>
          <w:sz w:val="24"/>
          <w:szCs w:val="22"/>
          <w:highlight w:val="none"/>
        </w:rPr>
      </w:pPr>
      <w:r>
        <w:rPr>
          <w:rFonts w:hint="eastAsia" w:ascii="宋体" w:hAnsi="宋体" w:cs="宋体"/>
          <w:b/>
          <w:bCs/>
          <w:sz w:val="24"/>
          <w:szCs w:val="22"/>
          <w:highlight w:val="none"/>
        </w:rPr>
        <w:t>第十一条 不可抗力</w:t>
      </w:r>
      <w:bookmarkEnd w:id="1"/>
      <w:bookmarkEnd w:id="2"/>
      <w:bookmarkEnd w:id="3"/>
      <w:bookmarkEnd w:id="4"/>
      <w:bookmarkEnd w:id="5"/>
      <w:bookmarkEnd w:id="6"/>
      <w:bookmarkEnd w:id="7"/>
      <w:bookmarkEnd w:id="8"/>
    </w:p>
    <w:p>
      <w:pPr>
        <w:keepNext w:val="0"/>
        <w:keepLines w:val="0"/>
        <w:pageBreakBefore w:val="0"/>
        <w:kinsoku/>
        <w:wordWrap/>
        <w:overflowPunct/>
        <w:topLinePunct w:val="0"/>
        <w:bidi w:val="0"/>
        <w:spacing w:line="520" w:lineRule="exact"/>
        <w:ind w:firstLine="405" w:firstLineChars="175"/>
        <w:textAlignment w:val="auto"/>
        <w:rPr>
          <w:rFonts w:hint="eastAsia" w:ascii="宋体" w:hAnsi="宋体" w:cs="宋体"/>
          <w:bCs/>
          <w:sz w:val="24"/>
          <w:szCs w:val="22"/>
          <w:highlight w:val="none"/>
        </w:rPr>
      </w:pPr>
      <w:bookmarkStart w:id="9" w:name="_Toc306350468"/>
      <w:bookmarkStart w:id="10" w:name="_Toc118172294"/>
      <w:bookmarkStart w:id="11" w:name="_Toc518993001"/>
      <w:bookmarkStart w:id="12" w:name="_Toc107447257"/>
      <w:bookmarkStart w:id="13" w:name="_Toc474245227"/>
      <w:bookmarkStart w:id="14" w:name="_Toc12010"/>
      <w:bookmarkStart w:id="15" w:name="_Toc183666532"/>
      <w:bookmarkStart w:id="16" w:name="_Toc520190041"/>
      <w:bookmarkStart w:id="17" w:name="_Toc107446864"/>
      <w:r>
        <w:rPr>
          <w:rFonts w:hint="eastAsia" w:ascii="宋体" w:hAnsi="宋体" w:cs="宋体"/>
          <w:bCs/>
          <w:sz w:val="24"/>
          <w:szCs w:val="22"/>
          <w:highlight w:val="none"/>
        </w:rPr>
        <w:t>11.1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kinsoku/>
        <w:wordWrap/>
        <w:overflowPunct/>
        <w:topLinePunct w:val="0"/>
        <w:bidi w:val="0"/>
        <w:spacing w:line="520" w:lineRule="exact"/>
        <w:ind w:firstLine="405" w:firstLineChars="175"/>
        <w:textAlignment w:val="auto"/>
        <w:rPr>
          <w:rFonts w:hint="eastAsia" w:ascii="宋体" w:hAnsi="宋体" w:cs="宋体"/>
          <w:bCs/>
          <w:sz w:val="24"/>
          <w:szCs w:val="22"/>
          <w:highlight w:val="none"/>
        </w:rPr>
      </w:pPr>
      <w:r>
        <w:rPr>
          <w:rFonts w:hint="eastAsia" w:ascii="宋体" w:hAnsi="宋体" w:cs="宋体"/>
          <w:bCs/>
          <w:sz w:val="24"/>
          <w:szCs w:val="22"/>
          <w:highlight w:val="none"/>
        </w:rPr>
        <w:t>⑴地震、火山爆发、滑坡、暴雨（橙色预警及以上）、台风（黄色预警及以上）、海啸、龙卷风、大面积流行病(如：非典型性肺炎等)或瘟疫；</w:t>
      </w:r>
    </w:p>
    <w:p>
      <w:pPr>
        <w:keepNext w:val="0"/>
        <w:keepLines w:val="0"/>
        <w:pageBreakBefore w:val="0"/>
        <w:kinsoku/>
        <w:wordWrap/>
        <w:overflowPunct/>
        <w:topLinePunct w:val="0"/>
        <w:bidi w:val="0"/>
        <w:spacing w:line="520" w:lineRule="exact"/>
        <w:ind w:firstLine="405" w:firstLineChars="175"/>
        <w:textAlignment w:val="auto"/>
        <w:rPr>
          <w:rFonts w:hint="eastAsia" w:ascii="宋体" w:hAnsi="宋体" w:cs="宋体"/>
          <w:bCs/>
          <w:sz w:val="24"/>
          <w:szCs w:val="22"/>
          <w:highlight w:val="none"/>
        </w:rPr>
      </w:pPr>
      <w:r>
        <w:rPr>
          <w:rFonts w:hint="eastAsia" w:ascii="宋体" w:hAnsi="宋体" w:cs="宋体"/>
          <w:bCs/>
          <w:sz w:val="24"/>
          <w:szCs w:val="22"/>
          <w:highlight w:val="none"/>
        </w:rPr>
        <w:t>⑵战争行为、入侵、武装冲突或外敌行为、封锁、暴乱、恐怖行为或军事演习；</w:t>
      </w:r>
    </w:p>
    <w:p>
      <w:pPr>
        <w:keepNext w:val="0"/>
        <w:keepLines w:val="0"/>
        <w:pageBreakBefore w:val="0"/>
        <w:kinsoku/>
        <w:wordWrap/>
        <w:overflowPunct/>
        <w:topLinePunct w:val="0"/>
        <w:bidi w:val="0"/>
        <w:spacing w:line="520" w:lineRule="exact"/>
        <w:ind w:firstLine="405" w:firstLineChars="175"/>
        <w:textAlignment w:val="auto"/>
        <w:rPr>
          <w:rFonts w:hint="eastAsia" w:ascii="宋体" w:hAnsi="宋体" w:cs="宋体"/>
          <w:bCs/>
          <w:sz w:val="24"/>
          <w:szCs w:val="22"/>
          <w:highlight w:val="none"/>
        </w:rPr>
      </w:pPr>
      <w:r>
        <w:rPr>
          <w:rFonts w:hint="eastAsia" w:ascii="宋体" w:hAnsi="宋体" w:cs="宋体"/>
          <w:bCs/>
          <w:sz w:val="24"/>
          <w:szCs w:val="22"/>
          <w:highlight w:val="none"/>
        </w:rPr>
        <w:t>11.2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kinsoku/>
        <w:wordWrap/>
        <w:overflowPunct/>
        <w:topLinePunct w:val="0"/>
        <w:bidi w:val="0"/>
        <w:spacing w:line="520" w:lineRule="exact"/>
        <w:ind w:firstLine="405" w:firstLineChars="175"/>
        <w:textAlignment w:val="auto"/>
        <w:rPr>
          <w:rFonts w:hint="eastAsia" w:ascii="宋体" w:hAnsi="宋体" w:cs="宋体"/>
          <w:bCs/>
          <w:sz w:val="24"/>
          <w:szCs w:val="22"/>
          <w:highlight w:val="none"/>
        </w:rPr>
      </w:pPr>
      <w:r>
        <w:rPr>
          <w:rFonts w:hint="eastAsia" w:ascii="宋体" w:hAnsi="宋体" w:cs="宋体"/>
          <w:bCs/>
          <w:sz w:val="24"/>
          <w:szCs w:val="22"/>
          <w:highlight w:val="none"/>
        </w:rPr>
        <w:t>11.3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pacing w:line="520" w:lineRule="exact"/>
        <w:ind w:firstLine="405" w:firstLineChars="175"/>
        <w:textAlignment w:val="auto"/>
        <w:rPr>
          <w:rFonts w:hint="eastAsia" w:ascii="宋体" w:hAnsi="宋体" w:cs="宋体"/>
          <w:bCs/>
          <w:sz w:val="24"/>
          <w:szCs w:val="22"/>
          <w:highlight w:val="none"/>
        </w:rPr>
      </w:pPr>
      <w:r>
        <w:rPr>
          <w:rFonts w:hint="eastAsia" w:ascii="宋体" w:hAnsi="宋体" w:cs="宋体"/>
          <w:bCs/>
          <w:sz w:val="24"/>
          <w:szCs w:val="22"/>
          <w:highlight w:val="none"/>
        </w:rPr>
        <w:t>11.4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pacing w:line="520" w:lineRule="exact"/>
        <w:ind w:firstLine="482"/>
        <w:jc w:val="left"/>
        <w:textAlignment w:val="auto"/>
        <w:rPr>
          <w:rFonts w:hint="eastAsia" w:ascii="宋体" w:hAnsi="宋体" w:cs="宋体"/>
          <w:b/>
          <w:bCs/>
          <w:sz w:val="24"/>
          <w:szCs w:val="22"/>
          <w:highlight w:val="none"/>
        </w:rPr>
      </w:pPr>
      <w:r>
        <w:rPr>
          <w:rFonts w:hint="eastAsia" w:ascii="宋体" w:hAnsi="宋体" w:cs="宋体"/>
          <w:b/>
          <w:bCs/>
          <w:sz w:val="24"/>
          <w:szCs w:val="22"/>
          <w:highlight w:val="none"/>
        </w:rPr>
        <w:t>十二条 争议解决</w:t>
      </w:r>
      <w:bookmarkEnd w:id="9"/>
      <w:bookmarkEnd w:id="10"/>
      <w:bookmarkEnd w:id="11"/>
      <w:bookmarkEnd w:id="12"/>
      <w:bookmarkEnd w:id="13"/>
      <w:bookmarkEnd w:id="14"/>
      <w:bookmarkEnd w:id="15"/>
      <w:bookmarkEnd w:id="16"/>
      <w:bookmarkEnd w:id="17"/>
    </w:p>
    <w:p>
      <w:pPr>
        <w:keepNext w:val="0"/>
        <w:keepLines w:val="0"/>
        <w:pageBreakBefore w:val="0"/>
        <w:kinsoku/>
        <w:wordWrap/>
        <w:overflowPunct/>
        <w:topLinePunct w:val="0"/>
        <w:bidi w:val="0"/>
        <w:spacing w:line="520" w:lineRule="exact"/>
        <w:ind w:firstLine="482"/>
        <w:textAlignment w:val="auto"/>
        <w:rPr>
          <w:rFonts w:ascii="宋体" w:hAnsi="宋体" w:cs="宋体"/>
          <w:bCs/>
          <w:sz w:val="24"/>
          <w:highlight w:val="none"/>
        </w:rPr>
      </w:pPr>
      <w:bookmarkStart w:id="18" w:name="_Toc306350469"/>
      <w:bookmarkStart w:id="19" w:name="_Toc183666533"/>
      <w:r>
        <w:rPr>
          <w:rFonts w:ascii="宋体" w:hAnsi="宋体" w:cs="宋体"/>
          <w:bCs/>
          <w:sz w:val="24"/>
          <w:highlight w:val="none"/>
        </w:rPr>
        <w:t xml:space="preserve">12.1 </w:t>
      </w:r>
      <w:r>
        <w:rPr>
          <w:rFonts w:hint="eastAsia" w:ascii="宋体" w:hAnsi="宋体" w:cs="宋体"/>
          <w:bCs/>
          <w:sz w:val="24"/>
          <w:highlight w:val="none"/>
        </w:rPr>
        <w:t>甲乙双方应通过友好协商，解决在执行本合同所发生的或与本合同有关的一切争议。如协商不能解决争议，任何一方均可依法向甲方所在地人民法院提起诉讼。</w:t>
      </w:r>
    </w:p>
    <w:p>
      <w:pPr>
        <w:keepNext w:val="0"/>
        <w:keepLines w:val="0"/>
        <w:pageBreakBefore w:val="0"/>
        <w:kinsoku/>
        <w:wordWrap/>
        <w:overflowPunct/>
        <w:topLinePunct w:val="0"/>
        <w:bidi w:val="0"/>
        <w:spacing w:line="520" w:lineRule="exact"/>
        <w:ind w:firstLine="482"/>
        <w:jc w:val="left"/>
        <w:textAlignment w:val="auto"/>
        <w:rPr>
          <w:rFonts w:ascii="宋体" w:hAnsi="宋体" w:cs="宋体"/>
          <w:sz w:val="24"/>
          <w:highlight w:val="none"/>
        </w:rPr>
      </w:pPr>
      <w:r>
        <w:rPr>
          <w:rFonts w:ascii="宋体" w:hAnsi="宋体" w:cs="宋体"/>
          <w:bCs/>
          <w:sz w:val="24"/>
          <w:highlight w:val="none"/>
        </w:rPr>
        <w:t xml:space="preserve">12.2 </w:t>
      </w:r>
      <w:r>
        <w:rPr>
          <w:rFonts w:hint="eastAsia" w:ascii="宋体" w:hAnsi="宋体" w:cs="宋体"/>
          <w:sz w:val="24"/>
          <w:highlight w:val="none"/>
        </w:rPr>
        <w:t>在甲方同意的情况下，除有争端之外的合同其它部分在争端解决前应继续执行。</w:t>
      </w:r>
      <w:bookmarkEnd w:id="18"/>
      <w:bookmarkEnd w:id="19"/>
      <w:bookmarkStart w:id="20" w:name="_Toc520190043"/>
      <w:bookmarkStart w:id="21" w:name="_Toc518993003"/>
      <w:bookmarkStart w:id="22" w:name="_Toc474245229"/>
    </w:p>
    <w:p>
      <w:pPr>
        <w:keepNext w:val="0"/>
        <w:keepLines w:val="0"/>
        <w:pageBreakBefore w:val="0"/>
        <w:kinsoku/>
        <w:wordWrap/>
        <w:overflowPunct/>
        <w:topLinePunct w:val="0"/>
        <w:bidi w:val="0"/>
        <w:spacing w:line="520" w:lineRule="exact"/>
        <w:ind w:firstLine="482"/>
        <w:jc w:val="left"/>
        <w:textAlignment w:val="auto"/>
        <w:rPr>
          <w:rFonts w:ascii="宋体" w:hAnsi="宋体" w:cs="宋体"/>
          <w:b/>
          <w:bCs/>
          <w:sz w:val="24"/>
          <w:highlight w:val="none"/>
        </w:rPr>
      </w:pPr>
      <w:r>
        <w:rPr>
          <w:rFonts w:hint="eastAsia" w:ascii="宋体" w:hAnsi="宋体" w:cs="宋体"/>
          <w:b/>
          <w:bCs/>
          <w:sz w:val="24"/>
          <w:highlight w:val="none"/>
        </w:rPr>
        <w:t>第十三条</w:t>
      </w:r>
      <w:r>
        <w:rPr>
          <w:rFonts w:ascii="宋体" w:hAnsi="宋体" w:cs="宋体"/>
          <w:b/>
          <w:bCs/>
          <w:sz w:val="24"/>
          <w:highlight w:val="none"/>
        </w:rPr>
        <w:t xml:space="preserve"> </w:t>
      </w:r>
      <w:bookmarkStart w:id="23" w:name="_Toc107446871"/>
      <w:bookmarkStart w:id="24" w:name="_Toc107447264"/>
      <w:r>
        <w:rPr>
          <w:rFonts w:hint="eastAsia" w:ascii="宋体" w:hAnsi="宋体" w:cs="宋体"/>
          <w:b/>
          <w:bCs/>
          <w:sz w:val="24"/>
          <w:highlight w:val="none"/>
        </w:rPr>
        <w:t>合同生效及其他</w:t>
      </w:r>
      <w:bookmarkEnd w:id="20"/>
      <w:bookmarkEnd w:id="21"/>
      <w:bookmarkEnd w:id="22"/>
      <w:bookmarkEnd w:id="23"/>
      <w:bookmarkEnd w:id="24"/>
    </w:p>
    <w:p>
      <w:pPr>
        <w:keepNext w:val="0"/>
        <w:keepLines w:val="0"/>
        <w:pageBreakBefore w:val="0"/>
        <w:kinsoku/>
        <w:wordWrap/>
        <w:overflowPunct/>
        <w:topLinePunct w:val="0"/>
        <w:bidi w:val="0"/>
        <w:spacing w:line="520" w:lineRule="exact"/>
        <w:ind w:firstLine="480"/>
        <w:textAlignment w:val="auto"/>
        <w:rPr>
          <w:rFonts w:ascii="宋体" w:hAnsi="宋体" w:cs="宋体"/>
          <w:sz w:val="24"/>
          <w:highlight w:val="none"/>
        </w:rPr>
      </w:pPr>
      <w:r>
        <w:rPr>
          <w:rFonts w:ascii="宋体" w:hAnsi="宋体" w:cs="宋体"/>
          <w:sz w:val="24"/>
          <w:highlight w:val="none"/>
        </w:rPr>
        <w:t>13.1</w:t>
      </w:r>
      <w:r>
        <w:rPr>
          <w:rFonts w:hint="eastAsia" w:ascii="宋体" w:hAnsi="宋体" w:cs="宋体"/>
          <w:sz w:val="24"/>
          <w:highlight w:val="none"/>
        </w:rPr>
        <w:t>本合同经双方法定代表人或授权代表签字并加盖双方公章后生效</w:t>
      </w:r>
      <w:r>
        <w:rPr>
          <w:rFonts w:ascii="宋体" w:hAnsi="宋体" w:cs="宋体"/>
          <w:sz w:val="24"/>
          <w:highlight w:val="none"/>
        </w:rPr>
        <w:t>.</w:t>
      </w:r>
    </w:p>
    <w:p>
      <w:pPr>
        <w:keepNext w:val="0"/>
        <w:keepLines w:val="0"/>
        <w:pageBreakBefore w:val="0"/>
        <w:kinsoku/>
        <w:wordWrap/>
        <w:overflowPunct/>
        <w:topLinePunct w:val="0"/>
        <w:bidi w:val="0"/>
        <w:spacing w:line="520" w:lineRule="exact"/>
        <w:ind w:firstLine="480"/>
        <w:textAlignment w:val="auto"/>
        <w:rPr>
          <w:rFonts w:ascii="宋体" w:hAnsi="宋体" w:cs="宋体"/>
          <w:sz w:val="24"/>
          <w:highlight w:val="none"/>
        </w:rPr>
      </w:pPr>
      <w:r>
        <w:rPr>
          <w:rFonts w:ascii="宋体" w:hAnsi="宋体" w:cs="宋体"/>
          <w:sz w:val="24"/>
          <w:highlight w:val="none"/>
        </w:rPr>
        <w:t>13.2</w:t>
      </w:r>
      <w:r>
        <w:rPr>
          <w:rFonts w:hint="eastAsia" w:ascii="宋体" w:hAnsi="宋体" w:cs="宋体"/>
          <w:sz w:val="24"/>
          <w:highlight w:val="none"/>
        </w:rPr>
        <w:t>本合同正文一式</w:t>
      </w:r>
      <w:r>
        <w:rPr>
          <w:rFonts w:ascii="宋体" w:hAnsi="宋体" w:cs="宋体"/>
          <w:sz w:val="24"/>
          <w:highlight w:val="none"/>
          <w:u w:val="single"/>
        </w:rPr>
        <w:t xml:space="preserve">       </w:t>
      </w:r>
      <w:r>
        <w:rPr>
          <w:rFonts w:ascii="宋体" w:hAnsi="宋体" w:cs="宋体"/>
          <w:sz w:val="24"/>
          <w:highlight w:val="none"/>
        </w:rPr>
        <w:t xml:space="preserve"> </w:t>
      </w:r>
      <w:r>
        <w:rPr>
          <w:rFonts w:hint="eastAsia" w:ascii="宋体" w:hAnsi="宋体" w:cs="宋体"/>
          <w:sz w:val="24"/>
          <w:highlight w:val="none"/>
        </w:rPr>
        <w:t>份，其中：甲方</w:t>
      </w:r>
      <w:r>
        <w:rPr>
          <w:rFonts w:ascii="宋体" w:hAnsi="宋体" w:cs="宋体"/>
          <w:sz w:val="24"/>
          <w:highlight w:val="none"/>
          <w:u w:val="single"/>
        </w:rPr>
        <w:t xml:space="preserve">        </w:t>
      </w:r>
      <w:r>
        <w:rPr>
          <w:rFonts w:hint="eastAsia" w:ascii="宋体" w:hAnsi="宋体" w:cs="宋体"/>
          <w:sz w:val="24"/>
          <w:highlight w:val="none"/>
        </w:rPr>
        <w:t>份，乙方</w:t>
      </w:r>
      <w:r>
        <w:rPr>
          <w:rFonts w:ascii="宋体" w:hAnsi="宋体" w:cs="宋体"/>
          <w:sz w:val="24"/>
          <w:highlight w:val="none"/>
          <w:u w:val="single"/>
        </w:rPr>
        <w:t xml:space="preserve">       </w:t>
      </w:r>
      <w:r>
        <w:rPr>
          <w:rFonts w:hint="eastAsia" w:ascii="宋体" w:hAnsi="宋体" w:cs="宋体"/>
          <w:sz w:val="24"/>
          <w:highlight w:val="none"/>
        </w:rPr>
        <w:t>份。</w:t>
      </w:r>
    </w:p>
    <w:p>
      <w:pPr>
        <w:keepNext w:val="0"/>
        <w:keepLines w:val="0"/>
        <w:pageBreakBefore w:val="0"/>
        <w:kinsoku/>
        <w:wordWrap/>
        <w:overflowPunct/>
        <w:topLinePunct w:val="0"/>
        <w:bidi w:val="0"/>
        <w:spacing w:line="520" w:lineRule="exact"/>
        <w:ind w:firstLine="480"/>
        <w:textAlignment w:val="auto"/>
        <w:rPr>
          <w:rFonts w:ascii="宋体" w:hAnsi="宋体" w:cs="宋体"/>
          <w:sz w:val="24"/>
          <w:highlight w:val="none"/>
        </w:rPr>
      </w:pPr>
      <w:r>
        <w:rPr>
          <w:rFonts w:ascii="宋体" w:hAnsi="宋体" w:cs="宋体"/>
          <w:sz w:val="24"/>
          <w:highlight w:val="none"/>
        </w:rPr>
        <w:t>13.</w:t>
      </w:r>
      <w:r>
        <w:rPr>
          <w:rFonts w:hint="eastAsia" w:ascii="宋体" w:hAnsi="宋体" w:cs="宋体"/>
          <w:sz w:val="24"/>
          <w:highlight w:val="none"/>
        </w:rPr>
        <w:t>3补充条款</w:t>
      </w:r>
      <w:r>
        <w:rPr>
          <w:rFonts w:hint="eastAsia" w:ascii="宋体" w:hAnsi="宋体" w:cs="宋体"/>
          <w:sz w:val="24"/>
          <w:highlight w:val="none"/>
          <w:u w:val="single"/>
        </w:rPr>
        <w:t>：</w:t>
      </w:r>
      <w:r>
        <w:rPr>
          <w:rFonts w:ascii="宋体" w:hAnsi="宋体" w:cs="宋体"/>
          <w:sz w:val="24"/>
          <w:highlight w:val="none"/>
          <w:u w:val="single"/>
        </w:rPr>
        <w:t xml:space="preserve">    </w:t>
      </w:r>
    </w:p>
    <w:p>
      <w:pPr>
        <w:keepNext w:val="0"/>
        <w:keepLines w:val="0"/>
        <w:pageBreakBefore w:val="0"/>
        <w:kinsoku/>
        <w:wordWrap/>
        <w:overflowPunct/>
        <w:topLinePunct w:val="0"/>
        <w:bidi w:val="0"/>
        <w:spacing w:line="520" w:lineRule="exact"/>
        <w:ind w:firstLine="480"/>
        <w:textAlignment w:val="auto"/>
        <w:rPr>
          <w:rFonts w:ascii="宋体" w:hAnsi="宋体" w:cs="宋体"/>
          <w:sz w:val="24"/>
          <w:highlight w:val="none"/>
        </w:rPr>
      </w:pPr>
    </w:p>
    <w:p>
      <w:pPr>
        <w:keepNext w:val="0"/>
        <w:keepLines w:val="0"/>
        <w:pageBreakBefore w:val="0"/>
        <w:kinsoku/>
        <w:wordWrap/>
        <w:overflowPunct/>
        <w:topLinePunct w:val="0"/>
        <w:bidi w:val="0"/>
        <w:spacing w:line="520" w:lineRule="exact"/>
        <w:textAlignment w:val="auto"/>
        <w:rPr>
          <w:rFonts w:hint="eastAsia" w:ascii="宋体" w:hAnsi="宋体" w:cs="宋体"/>
          <w:sz w:val="24"/>
          <w:highlight w:val="none"/>
        </w:rPr>
      </w:pP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hint="eastAsia" w:ascii="宋体" w:hAnsi="宋体" w:cs="宋体"/>
          <w:sz w:val="24"/>
          <w:highlight w:val="none"/>
        </w:rPr>
        <w:t>附件：</w:t>
      </w:r>
      <w:r>
        <w:rPr>
          <w:rFonts w:ascii="宋体" w:hAnsi="宋体" w:cs="宋体"/>
          <w:sz w:val="24"/>
          <w:highlight w:val="none"/>
        </w:rPr>
        <w:t>1.</w:t>
      </w:r>
      <w:r>
        <w:rPr>
          <w:rFonts w:hint="eastAsia" w:ascii="宋体" w:hAnsi="宋体" w:cs="宋体"/>
          <w:sz w:val="24"/>
          <w:highlight w:val="none"/>
        </w:rPr>
        <w:t>发包通知书</w:t>
      </w:r>
    </w:p>
    <w:p>
      <w:pPr>
        <w:keepNext w:val="0"/>
        <w:keepLines w:val="0"/>
        <w:pageBreakBefore w:val="0"/>
        <w:kinsoku/>
        <w:wordWrap/>
        <w:overflowPunct/>
        <w:topLinePunct w:val="0"/>
        <w:bidi w:val="0"/>
        <w:spacing w:line="520" w:lineRule="exact"/>
        <w:ind w:firstLine="693" w:firstLineChars="300"/>
        <w:textAlignment w:val="auto"/>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廉洁协议</w:t>
      </w:r>
    </w:p>
    <w:p>
      <w:pPr>
        <w:keepNext w:val="0"/>
        <w:keepLines w:val="0"/>
        <w:pageBreakBefore w:val="0"/>
        <w:kinsoku/>
        <w:wordWrap/>
        <w:overflowPunct/>
        <w:topLinePunct w:val="0"/>
        <w:bidi w:val="0"/>
        <w:spacing w:line="520" w:lineRule="exact"/>
        <w:ind w:firstLine="693" w:firstLineChars="300"/>
        <w:textAlignment w:val="auto"/>
        <w:rPr>
          <w:rFonts w:hint="eastAsia" w:ascii="宋体" w:hAnsi="宋体" w:cs="宋体"/>
          <w:sz w:val="24"/>
          <w:szCs w:val="22"/>
          <w:highlight w:val="none"/>
        </w:rPr>
      </w:pPr>
      <w:r>
        <w:rPr>
          <w:rFonts w:ascii="宋体" w:hAnsi="宋体" w:cs="宋体"/>
          <w:sz w:val="24"/>
          <w:highlight w:val="none"/>
        </w:rPr>
        <w:t>3.</w:t>
      </w:r>
      <w:r>
        <w:rPr>
          <w:rFonts w:hint="eastAsia" w:ascii="宋体" w:hAnsi="宋体" w:cs="宋体"/>
          <w:sz w:val="24"/>
          <w:szCs w:val="22"/>
          <w:highlight w:val="none"/>
        </w:rPr>
        <w:t>营运场所施工安全协议书</w:t>
      </w: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ascii="宋体" w:hAnsi="宋体" w:cs="宋体"/>
          <w:sz w:val="24"/>
          <w:highlight w:val="none"/>
        </w:rPr>
        <w:t xml:space="preserve">      4.</w:t>
      </w:r>
      <w:r>
        <w:rPr>
          <w:rFonts w:hint="eastAsia" w:ascii="宋体" w:hAnsi="宋体" w:cs="宋体"/>
          <w:sz w:val="24"/>
          <w:highlight w:val="none"/>
        </w:rPr>
        <w:t>工程量清单</w:t>
      </w:r>
      <w:r>
        <w:rPr>
          <w:rFonts w:ascii="宋体" w:hAnsi="宋体" w:cs="宋体"/>
          <w:sz w:val="24"/>
          <w:highlight w:val="none"/>
        </w:rPr>
        <w:t>/</w:t>
      </w:r>
      <w:r>
        <w:rPr>
          <w:rFonts w:hint="eastAsia" w:ascii="宋体" w:hAnsi="宋体" w:cs="宋体"/>
          <w:sz w:val="24"/>
          <w:highlight w:val="none"/>
        </w:rPr>
        <w:t>报价</w:t>
      </w:r>
    </w:p>
    <w:p>
      <w:pPr>
        <w:keepNext w:val="0"/>
        <w:keepLines w:val="0"/>
        <w:pageBreakBefore w:val="0"/>
        <w:kinsoku/>
        <w:wordWrap/>
        <w:overflowPunct/>
        <w:topLinePunct w:val="0"/>
        <w:bidi w:val="0"/>
        <w:spacing w:line="520" w:lineRule="exact"/>
        <w:textAlignment w:val="auto"/>
        <w:rPr>
          <w:rFonts w:hint="eastAsia" w:ascii="宋体" w:hAnsi="宋体" w:eastAsia="宋体" w:cs="宋体"/>
          <w:sz w:val="24"/>
          <w:highlight w:val="none"/>
        </w:rPr>
      </w:pPr>
      <w:r>
        <w:rPr>
          <w:rFonts w:ascii="宋体" w:hAnsi="宋体" w:cs="宋体"/>
          <w:sz w:val="24"/>
          <w:highlight w:val="none"/>
        </w:rPr>
        <w:t xml:space="preserve">      5.</w:t>
      </w:r>
      <w:r>
        <w:rPr>
          <w:rFonts w:hint="eastAsia" w:ascii="宋体" w:hAnsi="宋体" w:eastAsia="宋体" w:cs="宋体"/>
          <w:sz w:val="24"/>
          <w:highlight w:val="none"/>
        </w:rPr>
        <w:t>项目投入人员架构表</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应急救援物资清单</w:t>
      </w:r>
    </w:p>
    <w:p>
      <w:pPr>
        <w:pStyle w:val="32"/>
        <w:keepNext w:val="0"/>
        <w:keepLines w:val="0"/>
        <w:pageBreakBefore w:val="0"/>
        <w:kinsoku/>
        <w:wordWrap/>
        <w:overflowPunct/>
        <w:topLinePunct w:val="0"/>
        <w:bidi w:val="0"/>
        <w:spacing w:line="520" w:lineRule="exact"/>
        <w:ind w:firstLine="693" w:firstLineChars="300"/>
        <w:textAlignment w:val="auto"/>
        <w:rPr>
          <w:rFonts w:hint="eastAsia" w:asciiTheme="minorEastAsia" w:hAnsiTheme="minorEastAsia" w:eastAsiaTheme="minorEastAsia" w:cstheme="minorEastAsia"/>
          <w:b w:val="0"/>
          <w:color w:val="auto"/>
          <w:sz w:val="24"/>
          <w:szCs w:val="24"/>
          <w:highlight w:val="none"/>
          <w:lang w:val="en-US" w:eastAsia="zh-CN"/>
        </w:rPr>
      </w:pPr>
      <w:r>
        <w:rPr>
          <w:rFonts w:hint="eastAsia" w:asciiTheme="minorEastAsia" w:hAnsiTheme="minorEastAsia" w:eastAsiaTheme="minorEastAsia" w:cstheme="minorEastAsia"/>
          <w:b w:val="0"/>
          <w:color w:val="auto"/>
          <w:sz w:val="24"/>
          <w:szCs w:val="24"/>
          <w:highlight w:val="none"/>
          <w:lang w:val="en-US" w:eastAsia="zh-CN"/>
        </w:rPr>
        <w:t>6.不诚信行为的情形及相应被暂停参与投标活动的处理标准</w:t>
      </w:r>
    </w:p>
    <w:p>
      <w:pPr>
        <w:pStyle w:val="32"/>
        <w:keepNext w:val="0"/>
        <w:keepLines w:val="0"/>
        <w:pageBreakBefore w:val="0"/>
        <w:kinsoku/>
        <w:wordWrap/>
        <w:overflowPunct/>
        <w:topLinePunct w:val="0"/>
        <w:bidi w:val="0"/>
        <w:spacing w:line="520" w:lineRule="exact"/>
        <w:ind w:firstLine="693" w:firstLineChars="300"/>
        <w:textAlignment w:val="auto"/>
        <w:rPr>
          <w:rFonts w:hint="eastAsia" w:ascii="宋体" w:hAnsi="宋体" w:eastAsia="宋体" w:cs="宋体"/>
          <w:sz w:val="24"/>
          <w:highlight w:val="none"/>
          <w:lang w:eastAsia="zh-CN"/>
        </w:rPr>
      </w:pPr>
      <w:r>
        <w:rPr>
          <w:rFonts w:hint="eastAsia" w:asciiTheme="minorEastAsia" w:hAnsiTheme="minorEastAsia" w:eastAsiaTheme="minorEastAsia" w:cstheme="minorEastAsia"/>
          <w:b w:val="0"/>
          <w:color w:val="auto"/>
          <w:sz w:val="24"/>
          <w:highlight w:val="none"/>
          <w:lang w:val="en-US" w:eastAsia="zh-CN"/>
        </w:rPr>
        <w:t>7.防疫</w:t>
      </w:r>
      <w:r>
        <w:rPr>
          <w:rFonts w:hint="eastAsia" w:asciiTheme="minorEastAsia" w:hAnsiTheme="minorEastAsia" w:eastAsiaTheme="minorEastAsia" w:cstheme="minorEastAsia"/>
          <w:b w:val="0"/>
          <w:color w:val="auto"/>
          <w:sz w:val="24"/>
          <w:highlight w:val="none"/>
        </w:rPr>
        <w:t>管理协议书</w:t>
      </w: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hint="eastAsia" w:ascii="宋体" w:hAnsi="宋体" w:cs="宋体"/>
          <w:sz w:val="24"/>
          <w:highlight w:val="none"/>
        </w:rPr>
        <w:t>甲方：广州市净水有限公司（盖章）</w:t>
      </w:r>
      <w:r>
        <w:rPr>
          <w:rFonts w:ascii="宋体" w:hAnsi="宋体" w:cs="宋体"/>
          <w:sz w:val="24"/>
          <w:highlight w:val="none"/>
        </w:rPr>
        <w:t xml:space="preserve">     </w:t>
      </w:r>
      <w:r>
        <w:rPr>
          <w:rFonts w:hint="eastAsia" w:ascii="宋体" w:hAnsi="宋体" w:cs="宋体"/>
          <w:sz w:val="24"/>
          <w:highlight w:val="none"/>
        </w:rPr>
        <w:t>乙方：</w:t>
      </w:r>
      <w:r>
        <w:rPr>
          <w:rFonts w:hint="eastAsia" w:ascii="宋体" w:hAnsi="宋体" w:cs="宋体"/>
          <w:sz w:val="24"/>
          <w:highlight w:val="none"/>
          <w:lang w:val="en-US" w:eastAsia="zh-CN"/>
        </w:rPr>
        <w:t xml:space="preserve">   </w:t>
      </w:r>
      <w:r>
        <w:rPr>
          <w:rFonts w:hint="eastAsia" w:ascii="宋体" w:hAnsi="宋体" w:cs="宋体"/>
          <w:sz w:val="24"/>
          <w:highlight w:val="none"/>
        </w:rPr>
        <w:t>（盖章）</w:t>
      </w: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hint="eastAsia" w:ascii="宋体" w:hAnsi="宋体" w:cs="宋体"/>
          <w:sz w:val="24"/>
          <w:highlight w:val="none"/>
        </w:rPr>
        <w:t>法定代表人或</w:t>
      </w:r>
      <w:r>
        <w:rPr>
          <w:rFonts w:ascii="宋体" w:hAnsi="宋体" w:cs="宋体"/>
          <w:sz w:val="24"/>
          <w:highlight w:val="none"/>
        </w:rPr>
        <w:t xml:space="preserve">                         </w:t>
      </w:r>
      <w:r>
        <w:rPr>
          <w:rFonts w:hint="eastAsia" w:ascii="宋体" w:hAnsi="宋体" w:cs="宋体"/>
          <w:sz w:val="24"/>
          <w:highlight w:val="none"/>
        </w:rPr>
        <w:t>法定代表人或</w:t>
      </w: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hint="eastAsia" w:ascii="宋体" w:hAnsi="宋体" w:cs="宋体"/>
          <w:sz w:val="24"/>
          <w:highlight w:val="none"/>
        </w:rPr>
        <w:t>授权代理人：</w:t>
      </w:r>
      <w:r>
        <w:rPr>
          <w:rFonts w:ascii="宋体" w:hAnsi="宋体" w:cs="宋体"/>
          <w:sz w:val="24"/>
          <w:highlight w:val="none"/>
        </w:rPr>
        <w:t xml:space="preserve">                         </w:t>
      </w:r>
      <w:r>
        <w:rPr>
          <w:rFonts w:hint="eastAsia" w:ascii="宋体" w:hAnsi="宋体" w:cs="宋体"/>
          <w:sz w:val="24"/>
          <w:highlight w:val="none"/>
        </w:rPr>
        <w:t>授权代理人：</w:t>
      </w: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hint="eastAsia" w:ascii="宋体" w:hAnsi="宋体" w:cs="宋体"/>
          <w:sz w:val="24"/>
          <w:highlight w:val="none"/>
        </w:rPr>
        <w:t>地址：</w:t>
      </w:r>
      <w:r>
        <w:rPr>
          <w:rFonts w:ascii="宋体" w:hAnsi="宋体" w:cs="宋体"/>
          <w:sz w:val="24"/>
          <w:highlight w:val="none"/>
        </w:rPr>
        <w:t xml:space="preserve">                               </w:t>
      </w:r>
      <w:r>
        <w:rPr>
          <w:rFonts w:hint="eastAsia" w:ascii="宋体" w:hAnsi="宋体" w:cs="宋体"/>
          <w:sz w:val="24"/>
          <w:highlight w:val="none"/>
        </w:rPr>
        <w:t>地址：</w:t>
      </w: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hint="eastAsia" w:ascii="宋体" w:hAnsi="宋体" w:cs="宋体"/>
          <w:sz w:val="24"/>
          <w:highlight w:val="none"/>
        </w:rPr>
        <w:t>经办人：</w:t>
      </w:r>
      <w:r>
        <w:rPr>
          <w:rFonts w:ascii="宋体" w:hAnsi="宋体" w:cs="宋体"/>
          <w:sz w:val="24"/>
          <w:highlight w:val="none"/>
        </w:rPr>
        <w:t xml:space="preserve">                             </w:t>
      </w:r>
      <w:r>
        <w:rPr>
          <w:rFonts w:hint="eastAsia" w:ascii="宋体" w:hAnsi="宋体" w:cs="宋体"/>
          <w:sz w:val="24"/>
          <w:highlight w:val="none"/>
        </w:rPr>
        <w:t>经办人：</w:t>
      </w:r>
    </w:p>
    <w:p>
      <w:pPr>
        <w:keepNext w:val="0"/>
        <w:keepLines w:val="0"/>
        <w:pageBreakBefore w:val="0"/>
        <w:kinsoku/>
        <w:wordWrap/>
        <w:overflowPunct/>
        <w:topLinePunct w:val="0"/>
        <w:bidi w:val="0"/>
        <w:spacing w:line="520" w:lineRule="exact"/>
        <w:textAlignment w:val="auto"/>
        <w:rPr>
          <w:rFonts w:ascii="宋体" w:hAnsi="宋体" w:cs="宋体"/>
          <w:sz w:val="24"/>
          <w:highlight w:val="none"/>
        </w:rPr>
      </w:pPr>
      <w:r>
        <w:rPr>
          <w:rFonts w:hint="eastAsia" w:ascii="宋体" w:hAnsi="宋体" w:cs="宋体"/>
          <w:sz w:val="24"/>
          <w:highlight w:val="none"/>
        </w:rPr>
        <w:t>联系电话：</w:t>
      </w:r>
      <w:r>
        <w:rPr>
          <w:rFonts w:ascii="宋体" w:hAnsi="宋体" w:cs="宋体"/>
          <w:sz w:val="24"/>
          <w:highlight w:val="none"/>
        </w:rPr>
        <w:t xml:space="preserve">                           </w:t>
      </w:r>
      <w:r>
        <w:rPr>
          <w:rFonts w:hint="eastAsia" w:ascii="宋体" w:hAnsi="宋体" w:cs="宋体"/>
          <w:sz w:val="24"/>
          <w:highlight w:val="none"/>
        </w:rPr>
        <w:t>联系电话：</w:t>
      </w:r>
    </w:p>
    <w:p>
      <w:pPr>
        <w:keepNext w:val="0"/>
        <w:keepLines w:val="0"/>
        <w:pageBreakBefore w:val="0"/>
        <w:kinsoku/>
        <w:wordWrap/>
        <w:overflowPunct/>
        <w:topLinePunct w:val="0"/>
        <w:bidi w:val="0"/>
        <w:spacing w:line="520" w:lineRule="exact"/>
        <w:ind w:left="6121" w:hanging="6122" w:hangingChars="2650"/>
        <w:textAlignment w:val="auto"/>
        <w:rPr>
          <w:rFonts w:ascii="宋体" w:hAnsi="宋体" w:cs="宋体"/>
          <w:sz w:val="24"/>
          <w:highlight w:val="none"/>
        </w:rPr>
      </w:pPr>
      <w:r>
        <w:rPr>
          <w:rFonts w:hint="eastAsia" w:ascii="宋体" w:hAnsi="宋体" w:cs="宋体"/>
          <w:sz w:val="24"/>
          <w:highlight w:val="none"/>
        </w:rPr>
        <w:t>传真：</w:t>
      </w:r>
      <w:r>
        <w:rPr>
          <w:rFonts w:ascii="宋体" w:hAnsi="宋体" w:cs="宋体"/>
          <w:sz w:val="24"/>
          <w:highlight w:val="none"/>
        </w:rPr>
        <w:t xml:space="preserve">                               </w:t>
      </w:r>
      <w:r>
        <w:rPr>
          <w:rFonts w:hint="eastAsia" w:ascii="宋体" w:hAnsi="宋体" w:cs="宋体"/>
          <w:sz w:val="24"/>
          <w:highlight w:val="none"/>
        </w:rPr>
        <w:t>传真：</w:t>
      </w:r>
    </w:p>
    <w:p>
      <w:pPr>
        <w:keepNext w:val="0"/>
        <w:keepLines w:val="0"/>
        <w:pageBreakBefore w:val="0"/>
        <w:kinsoku/>
        <w:wordWrap/>
        <w:overflowPunct/>
        <w:topLinePunct w:val="0"/>
        <w:bidi w:val="0"/>
        <w:spacing w:line="520" w:lineRule="exact"/>
        <w:ind w:left="6121" w:hanging="6122" w:hangingChars="2650"/>
        <w:textAlignment w:val="auto"/>
        <w:rPr>
          <w:rFonts w:ascii="宋体" w:hAnsi="宋体" w:cs="宋体"/>
          <w:sz w:val="24"/>
          <w:highlight w:val="none"/>
        </w:rPr>
      </w:pP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p>
    <w:p>
      <w:pPr>
        <w:keepNext w:val="0"/>
        <w:keepLines w:val="0"/>
        <w:pageBreakBefore w:val="0"/>
        <w:kinsoku/>
        <w:wordWrap/>
        <w:overflowPunct/>
        <w:topLinePunct w:val="0"/>
        <w:bidi w:val="0"/>
        <w:spacing w:line="520" w:lineRule="exact"/>
        <w:ind w:right="-596" w:rightChars="-297"/>
        <w:textAlignment w:val="auto"/>
        <w:rPr>
          <w:rFonts w:hint="eastAsia" w:ascii="仿宋_GB2312" w:hAnsi="仿宋_GB2312" w:eastAsia="仿宋_GB2312" w:cs="仿宋_GB2312"/>
          <w:sz w:val="28"/>
          <w:szCs w:val="28"/>
          <w:highlight w:val="none"/>
        </w:rPr>
      </w:pPr>
      <w:r>
        <w:rPr>
          <w:rFonts w:hint="eastAsia"/>
          <w:b/>
          <w:bCs/>
          <w:highlight w:val="none"/>
        </w:rPr>
        <w:t>以下空白。</w:t>
      </w:r>
    </w:p>
    <w:p>
      <w:pPr>
        <w:spacing w:line="560" w:lineRule="exact"/>
        <w:rPr>
          <w:rFonts w:hint="eastAsia" w:ascii="宋体" w:hAnsi="宋体"/>
          <w:b/>
          <w:sz w:val="24"/>
          <w:szCs w:val="22"/>
          <w:highlight w:val="none"/>
        </w:rPr>
      </w:pPr>
    </w:p>
    <w:p>
      <w:pPr>
        <w:spacing w:line="560" w:lineRule="exact"/>
        <w:rPr>
          <w:rFonts w:hint="eastAsia" w:ascii="宋体" w:hAnsi="宋体"/>
          <w:b/>
          <w:sz w:val="24"/>
          <w:szCs w:val="22"/>
          <w:highlight w:val="none"/>
        </w:rPr>
      </w:pPr>
    </w:p>
    <w:p>
      <w:pPr>
        <w:spacing w:line="560" w:lineRule="exact"/>
        <w:rPr>
          <w:rFonts w:hint="eastAsia" w:ascii="宋体" w:hAnsi="宋体"/>
          <w:b/>
          <w:sz w:val="24"/>
          <w:szCs w:val="22"/>
          <w:highlight w:val="none"/>
        </w:rPr>
      </w:pPr>
    </w:p>
    <w:p>
      <w:pPr>
        <w:spacing w:line="560" w:lineRule="exact"/>
        <w:rPr>
          <w:rFonts w:hint="eastAsia" w:ascii="宋体" w:hAnsi="宋体"/>
          <w:b/>
          <w:sz w:val="24"/>
          <w:szCs w:val="22"/>
          <w:highlight w:val="none"/>
        </w:rPr>
      </w:pPr>
    </w:p>
    <w:p>
      <w:pPr>
        <w:spacing w:line="560" w:lineRule="exact"/>
        <w:rPr>
          <w:rFonts w:hint="eastAsia" w:ascii="宋体" w:hAnsi="宋体"/>
          <w:b/>
          <w:sz w:val="24"/>
          <w:szCs w:val="22"/>
          <w:highlight w:val="none"/>
        </w:rPr>
      </w:pPr>
    </w:p>
    <w:p>
      <w:pPr>
        <w:spacing w:line="560" w:lineRule="exact"/>
        <w:rPr>
          <w:rFonts w:hint="eastAsia" w:ascii="宋体" w:hAnsi="宋体"/>
          <w:b/>
          <w:sz w:val="24"/>
          <w:szCs w:val="22"/>
          <w:highlight w:val="none"/>
        </w:rPr>
      </w:pPr>
    </w:p>
    <w:p>
      <w:pPr>
        <w:spacing w:line="560" w:lineRule="exact"/>
        <w:rPr>
          <w:rFonts w:hint="eastAsia" w:ascii="宋体" w:hAnsi="宋体"/>
          <w:b/>
          <w:sz w:val="24"/>
          <w:szCs w:val="22"/>
          <w:highlight w:val="none"/>
        </w:rPr>
      </w:pPr>
    </w:p>
    <w:p>
      <w:pPr>
        <w:spacing w:line="560" w:lineRule="exact"/>
        <w:rPr>
          <w:rFonts w:hint="eastAsia" w:ascii="宋体" w:hAnsi="宋体"/>
          <w:b/>
          <w:sz w:val="24"/>
          <w:szCs w:val="22"/>
          <w:highlight w:val="none"/>
        </w:rPr>
      </w:pPr>
    </w:p>
    <w:p>
      <w:pPr>
        <w:spacing w:line="560" w:lineRule="exact"/>
        <w:rPr>
          <w:rFonts w:hint="eastAsia" w:ascii="宋体" w:hAnsi="宋体"/>
          <w:b/>
          <w:sz w:val="24"/>
          <w:szCs w:val="22"/>
          <w:highlight w:val="none"/>
        </w:rPr>
        <w:sectPr>
          <w:headerReference r:id="rId4" w:type="default"/>
          <w:footerReference r:id="rId6" w:type="default"/>
          <w:headerReference r:id="rId5" w:type="even"/>
          <w:pgSz w:w="11906" w:h="16838"/>
          <w:pgMar w:top="1701" w:right="1531" w:bottom="1701" w:left="1531" w:header="851" w:footer="1418" w:gutter="0"/>
          <w:pgNumType w:fmt="numberInDash"/>
          <w:cols w:space="720" w:num="1"/>
          <w:docGrid w:type="linesAndChars" w:linePitch="289" w:charSpace="-1844"/>
        </w:sectPr>
      </w:pPr>
      <w:r>
        <w:rPr>
          <w:rFonts w:hint="eastAsia" w:ascii="宋体" w:hAnsi="宋体"/>
          <w:b/>
          <w:sz w:val="24"/>
          <w:szCs w:val="22"/>
          <w:highlight w:val="none"/>
        </w:rPr>
        <w:t>附件1  发包通知书</w:t>
      </w:r>
    </w:p>
    <w:p>
      <w:pPr>
        <w:spacing w:line="560" w:lineRule="exact"/>
        <w:rPr>
          <w:rFonts w:hint="eastAsia" w:ascii="宋体" w:hAnsi="宋体"/>
          <w:b/>
          <w:sz w:val="24"/>
          <w:szCs w:val="22"/>
          <w:highlight w:val="none"/>
        </w:rPr>
      </w:pPr>
      <w:r>
        <w:rPr>
          <w:rFonts w:hint="eastAsia" w:ascii="宋体" w:hAnsi="宋体"/>
          <w:b/>
          <w:sz w:val="20"/>
          <w:szCs w:val="20"/>
          <w:highlight w:val="none"/>
        </w:rPr>
        <w:t>附件2</w:t>
      </w:r>
      <w:r>
        <w:rPr>
          <w:rFonts w:hint="eastAsia" w:ascii="宋体" w:hAnsi="宋体"/>
          <w:b/>
          <w:sz w:val="20"/>
          <w:szCs w:val="20"/>
          <w:highlight w:val="none"/>
          <w:lang w:val="en-US" w:eastAsia="zh-CN"/>
        </w:rPr>
        <w:t xml:space="preserve"> </w:t>
      </w:r>
      <w:r>
        <w:rPr>
          <w:rFonts w:hint="eastAsia" w:ascii="宋体" w:hAnsi="宋体"/>
          <w:b/>
          <w:sz w:val="20"/>
          <w:szCs w:val="20"/>
          <w:highlight w:val="none"/>
        </w:rPr>
        <w:t>廉洁协议</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8"/>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widowControl w:val="0"/>
        <w:kinsoku/>
        <w:wordWrap/>
        <w:overflowPunct/>
        <w:topLinePunct w:val="0"/>
        <w:autoSpaceDE/>
        <w:autoSpaceDN/>
        <w:bidi w:val="0"/>
        <w:snapToGrid/>
        <w:spacing w:line="480" w:lineRule="exact"/>
        <w:rPr>
          <w:rFonts w:ascii="仿宋" w:hAnsi="仿宋" w:eastAsia="仿宋"/>
          <w:sz w:val="24"/>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bookmarkStart w:id="25" w:name="_Toc389815339"/>
      <w:bookmarkStart w:id="26" w:name="_Toc387080836"/>
      <w:bookmarkStart w:id="27" w:name="_Toc389815031"/>
    </w:p>
    <w:p>
      <w:pPr>
        <w:spacing w:line="540" w:lineRule="exact"/>
        <w:rPr>
          <w:rFonts w:ascii="仿宋" w:hAnsi="仿宋" w:eastAsia="仿宋"/>
          <w:sz w:val="24"/>
          <w:highlight w:val="none"/>
        </w:rPr>
      </w:pPr>
    </w:p>
    <w:p>
      <w:pPr>
        <w:spacing w:line="560" w:lineRule="exact"/>
        <w:rPr>
          <w:rFonts w:ascii="宋体"/>
          <w:b/>
          <w:sz w:val="24"/>
          <w:highlight w:val="none"/>
        </w:rPr>
      </w:pPr>
      <w:r>
        <w:rPr>
          <w:rFonts w:hint="eastAsia" w:ascii="宋体" w:hAnsi="宋体"/>
          <w:b/>
          <w:sz w:val="24"/>
          <w:highlight w:val="none"/>
        </w:rPr>
        <w:br w:type="page"/>
      </w:r>
      <w:r>
        <w:rPr>
          <w:rFonts w:hint="eastAsia" w:ascii="宋体" w:hAnsi="宋体"/>
          <w:b/>
          <w:sz w:val="20"/>
          <w:highlight w:val="none"/>
        </w:rPr>
        <w:t>附件3：</w:t>
      </w:r>
      <w:bookmarkEnd w:id="25"/>
      <w:bookmarkEnd w:id="26"/>
      <w:bookmarkEnd w:id="27"/>
      <w:r>
        <w:rPr>
          <w:rFonts w:hint="eastAsia" w:ascii="宋体" w:hAnsi="宋体"/>
          <w:b/>
          <w:sz w:val="20"/>
          <w:highlight w:val="none"/>
        </w:rPr>
        <w:t>安全协议书</w:t>
      </w:r>
    </w:p>
    <w:p>
      <w:pPr>
        <w:spacing w:line="560" w:lineRule="exact"/>
        <w:jc w:val="center"/>
        <w:rPr>
          <w:rFonts w:hint="eastAsia" w:ascii="黑体" w:hAnsi="Batang" w:eastAsia="黑体" w:cs="Batang"/>
          <w:bCs/>
          <w:kern w:val="0"/>
          <w:sz w:val="44"/>
          <w:szCs w:val="44"/>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adjustRightInd w:val="0"/>
        <w:snapToGrid w:val="0"/>
        <w:spacing w:line="560" w:lineRule="exact"/>
        <w:jc w:val="left"/>
        <w:rPr>
          <w:rStyle w:val="29"/>
          <w:rFonts w:ascii="宋体" w:hAnsi="宋体"/>
          <w:b w:val="0"/>
          <w:highlight w:val="none"/>
          <w:u w:val="single"/>
        </w:rPr>
      </w:pP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一、本协议与主合同的关系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本协议作为</w:t>
      </w:r>
      <w:r>
        <w:rPr>
          <w:rFonts w:hint="eastAsia" w:ascii="宋体" w:hAnsi="宋体"/>
          <w:sz w:val="24"/>
          <w:highlight w:val="none"/>
          <w:u w:val="single"/>
        </w:rPr>
        <w:t>石井净水分公司2021年二期紫外消毒系统大修</w:t>
      </w:r>
      <w:r>
        <w:rPr>
          <w:rFonts w:hint="eastAsia" w:ascii="宋体" w:hAnsi="宋体"/>
          <w:sz w:val="24"/>
          <w:highlight w:val="none"/>
          <w:u w:val="single"/>
          <w:lang w:val="en-US" w:eastAsia="zh-CN"/>
        </w:rPr>
        <w:t>合同</w:t>
      </w:r>
      <w:r>
        <w:rPr>
          <w:rFonts w:hint="eastAsia" w:ascii="宋体" w:hAnsi="宋体"/>
          <w:sz w:val="24"/>
          <w:highlight w:val="none"/>
        </w:rPr>
        <w:t>的组成部分，与主合同具有同等法律效力。</w:t>
      </w:r>
    </w:p>
    <w:p>
      <w:pPr>
        <w:adjustRightInd w:val="0"/>
        <w:snapToGrid w:val="0"/>
        <w:spacing w:line="560" w:lineRule="exact"/>
        <w:ind w:firstLine="482" w:firstLineChars="200"/>
        <w:jc w:val="left"/>
        <w:rPr>
          <w:rFonts w:ascii="宋体" w:hAnsi="宋体"/>
          <w:b/>
          <w:sz w:val="24"/>
          <w:highlight w:val="none"/>
        </w:rPr>
      </w:pPr>
      <w:r>
        <w:rPr>
          <w:rFonts w:ascii="宋体" w:hAnsi="宋体"/>
          <w:b/>
          <w:sz w:val="24"/>
          <w:highlight w:val="none"/>
        </w:rPr>
        <w:t xml:space="preserve"> 二、</w:t>
      </w:r>
      <w:r>
        <w:rPr>
          <w:rFonts w:hint="eastAsia" w:ascii="宋体" w:hAnsi="宋体"/>
          <w:b/>
          <w:sz w:val="24"/>
          <w:highlight w:val="none"/>
        </w:rPr>
        <w:t>甲方权责</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（二）落实生产营运等相关配合措施，提供必要的施工条件。</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（三）要求乙方遵守的甲方安全管理要求。</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sz w:val="24"/>
          <w:highlight w:val="none"/>
        </w:rPr>
      </w:pPr>
      <w:r>
        <w:rPr>
          <w:rFonts w:ascii="宋体" w:hAnsi="宋体"/>
          <w:sz w:val="24"/>
          <w:highlight w:val="none"/>
        </w:rPr>
        <w:t>1.</w:t>
      </w:r>
      <w:r>
        <w:rPr>
          <w:rFonts w:hint="eastAsia" w:ascii="宋体" w:hAnsi="宋体"/>
          <w:sz w:val="24"/>
          <w:highlight w:val="none"/>
        </w:rPr>
        <w:t>按主合同相关条款进行经济扣罚；</w:t>
      </w:r>
    </w:p>
    <w:p>
      <w:pPr>
        <w:adjustRightInd w:val="0"/>
        <w:snapToGrid w:val="0"/>
        <w:spacing w:line="560" w:lineRule="exact"/>
        <w:ind w:firstLine="480" w:firstLineChars="200"/>
        <w:jc w:val="left"/>
        <w:rPr>
          <w:rFonts w:ascii="宋体" w:hAnsi="宋体"/>
          <w:sz w:val="24"/>
          <w:highlight w:val="none"/>
        </w:rPr>
      </w:pPr>
      <w:r>
        <w:rPr>
          <w:rFonts w:ascii="宋体" w:hAnsi="宋体"/>
          <w:sz w:val="24"/>
          <w:highlight w:val="none"/>
        </w:rPr>
        <w:t>2.</w:t>
      </w:r>
      <w:r>
        <w:rPr>
          <w:rFonts w:hint="eastAsia" w:ascii="宋体" w:hAnsi="宋体"/>
          <w:sz w:val="24"/>
          <w:highlight w:val="none"/>
        </w:rPr>
        <w:t>根据《广州市水务局关于印发广州市水务工程施工和监理企业诚信评价管理办法的通知》（穗水建设〔2</w:t>
      </w:r>
      <w:r>
        <w:rPr>
          <w:rFonts w:ascii="宋体" w:hAnsi="宋体"/>
          <w:sz w:val="24"/>
          <w:highlight w:val="none"/>
        </w:rPr>
        <w:t>014</w:t>
      </w:r>
      <w:r>
        <w:rPr>
          <w:rFonts w:hint="eastAsia" w:ascii="宋体" w:hAnsi="宋体"/>
          <w:sz w:val="24"/>
          <w:highlight w:val="none"/>
        </w:rPr>
        <w:t>〕1</w:t>
      </w:r>
      <w:r>
        <w:rPr>
          <w:rFonts w:ascii="宋体" w:hAnsi="宋体"/>
          <w:sz w:val="24"/>
          <w:highlight w:val="none"/>
        </w:rPr>
        <w:t>0</w:t>
      </w:r>
      <w:r>
        <w:rPr>
          <w:rFonts w:hint="eastAsia" w:ascii="宋体" w:hAnsi="宋体"/>
          <w:sz w:val="24"/>
          <w:highlight w:val="none"/>
        </w:rPr>
        <w:t>号）、《市净水公司关于印发施工和监理企业诚信评价工作实施办法的通知》（穗净水〔201</w:t>
      </w:r>
      <w:r>
        <w:rPr>
          <w:rFonts w:ascii="宋体" w:hAnsi="宋体"/>
          <w:sz w:val="24"/>
          <w:highlight w:val="none"/>
        </w:rPr>
        <w:t>5</w:t>
      </w:r>
      <w:r>
        <w:rPr>
          <w:rFonts w:hint="eastAsia" w:ascii="宋体" w:hAnsi="宋体"/>
          <w:sz w:val="24"/>
          <w:highlight w:val="none"/>
        </w:rPr>
        <w:t>〕2</w:t>
      </w:r>
      <w:r>
        <w:rPr>
          <w:rFonts w:ascii="宋体" w:hAnsi="宋体"/>
          <w:sz w:val="24"/>
          <w:highlight w:val="none"/>
        </w:rPr>
        <w:t>40</w:t>
      </w:r>
      <w:r>
        <w:rPr>
          <w:rFonts w:hint="eastAsia" w:ascii="宋体" w:hAnsi="宋体"/>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限制投保，或经其他单位承包后以分别方参与项目实施；</w:t>
      </w:r>
    </w:p>
    <w:p>
      <w:pPr>
        <w:adjustRightInd w:val="0"/>
        <w:snapToGrid w:val="0"/>
        <w:spacing w:line="560" w:lineRule="exact"/>
        <w:ind w:firstLine="480" w:firstLineChars="200"/>
        <w:jc w:val="left"/>
        <w:rPr>
          <w:rFonts w:ascii="宋体" w:hAnsi="宋体"/>
          <w:sz w:val="24"/>
          <w:highlight w:val="none"/>
        </w:rPr>
      </w:pPr>
      <w:r>
        <w:rPr>
          <w:rFonts w:ascii="宋体" w:hAnsi="宋体"/>
          <w:sz w:val="24"/>
          <w:highlight w:val="none"/>
        </w:rPr>
        <w:t>4.</w:t>
      </w:r>
      <w:r>
        <w:rPr>
          <w:rFonts w:hint="eastAsia" w:ascii="宋体" w:hAnsi="宋体"/>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三、乙方权责</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（三）乙方应在合同签订后</w:t>
      </w:r>
      <w:r>
        <w:rPr>
          <w:rFonts w:ascii="宋体" w:hAnsi="宋体"/>
          <w:sz w:val="24"/>
          <w:highlight w:val="none"/>
          <w:u w:val="single"/>
        </w:rPr>
        <w:t xml:space="preserve">    </w:t>
      </w:r>
      <w:r>
        <w:rPr>
          <w:rFonts w:hint="eastAsia" w:ascii="宋体" w:hAnsi="宋体"/>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配合甲方的安全监督检查，并立即对提出的问题隐患进行整改。</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（八）严格履行本协议，遵守甲方各项管理规定，服从管理。</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四、事故责任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sz w:val="24"/>
          <w:highlight w:val="none"/>
        </w:rPr>
      </w:pPr>
      <w:r>
        <w:rPr>
          <w:rFonts w:hint="eastAsia" w:ascii="宋体" w:hAnsi="宋体"/>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1"/>
        <w:spacing w:line="560" w:lineRule="exact"/>
        <w:ind w:firstLine="482" w:firstLineChars="200"/>
        <w:rPr>
          <w:rFonts w:ascii="宋体" w:hAnsi="宋体"/>
          <w:sz w:val="24"/>
          <w:highlight w:val="none"/>
        </w:rPr>
      </w:pPr>
      <w:r>
        <w:rPr>
          <w:rFonts w:hint="eastAsia" w:ascii="宋体" w:hAnsi="宋体"/>
          <w:b/>
          <w:sz w:val="24"/>
          <w:highlight w:val="none"/>
        </w:rPr>
        <w:t>五、补充条款：</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hint="eastAsia" w:ascii="宋体" w:hAnsi="宋体"/>
          <w:sz w:val="24"/>
          <w:highlight w:val="none"/>
        </w:rPr>
        <w:t>。</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六、附则</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highlight w:val="none"/>
        </w:rPr>
      </w:pPr>
    </w:p>
    <w:tbl>
      <w:tblPr>
        <w:tblStyle w:val="26"/>
        <w:tblW w:w="0" w:type="auto"/>
        <w:tblInd w:w="0" w:type="dxa"/>
        <w:tblLayout w:type="autofit"/>
        <w:tblCellMar>
          <w:top w:w="0" w:type="dxa"/>
          <w:left w:w="108" w:type="dxa"/>
          <w:bottom w:w="0" w:type="dxa"/>
          <w:right w:w="108" w:type="dxa"/>
        </w:tblCellMar>
      </w:tblPr>
      <w:tblGrid>
        <w:gridCol w:w="4473"/>
        <w:gridCol w:w="4474"/>
      </w:tblGrid>
      <w:tr>
        <w:tc>
          <w:tcPr>
            <w:tcW w:w="4473" w:type="dxa"/>
            <w:noWrap w:val="0"/>
            <w:vAlign w:val="top"/>
          </w:tcPr>
          <w:p>
            <w:pPr>
              <w:adjustRightInd w:val="0"/>
              <w:snapToGrid w:val="0"/>
              <w:spacing w:line="560" w:lineRule="exact"/>
              <w:rPr>
                <w:rFonts w:ascii="宋体" w:hAnsi="宋体"/>
                <w:sz w:val="24"/>
                <w:highlight w:val="none"/>
              </w:rPr>
            </w:pPr>
            <w:r>
              <w:rPr>
                <w:rFonts w:hint="eastAsia" w:ascii="宋体" w:hAnsi="宋体"/>
                <w:sz w:val="24"/>
                <w:highlight w:val="none"/>
              </w:rPr>
              <w:t>甲方：</w:t>
            </w:r>
          </w:p>
          <w:p>
            <w:pPr>
              <w:adjustRightInd w:val="0"/>
              <w:snapToGrid w:val="0"/>
              <w:spacing w:line="560" w:lineRule="exact"/>
              <w:rPr>
                <w:rFonts w:ascii="宋体" w:hAnsi="宋体"/>
                <w:sz w:val="24"/>
                <w:highlight w:val="none"/>
              </w:rPr>
            </w:pPr>
            <w:r>
              <w:rPr>
                <w:rFonts w:hint="eastAsia" w:ascii="宋体" w:hAnsi="宋体"/>
                <w:sz w:val="24"/>
                <w:highlight w:val="none"/>
              </w:rPr>
              <w:t>签约代表：</w:t>
            </w:r>
          </w:p>
          <w:p>
            <w:pPr>
              <w:adjustRightInd w:val="0"/>
              <w:snapToGrid w:val="0"/>
              <w:spacing w:line="560" w:lineRule="exact"/>
              <w:rPr>
                <w:rFonts w:ascii="宋体" w:hAnsi="宋体"/>
                <w:sz w:val="24"/>
                <w:highlight w:val="none"/>
              </w:rPr>
            </w:pPr>
            <w:r>
              <w:rPr>
                <w:rFonts w:hint="eastAsia" w:ascii="宋体" w:hAnsi="宋体"/>
                <w:sz w:val="24"/>
                <w:highlight w:val="none"/>
              </w:rPr>
              <w:t>联系电话：</w:t>
            </w:r>
          </w:p>
          <w:p>
            <w:pPr>
              <w:adjustRightInd w:val="0"/>
              <w:snapToGrid w:val="0"/>
              <w:spacing w:line="560" w:lineRule="exact"/>
              <w:ind w:firstLine="240" w:firstLineChars="100"/>
              <w:jc w:val="right"/>
              <w:rPr>
                <w:rFonts w:ascii="宋体" w:hAnsi="宋体"/>
                <w:sz w:val="24"/>
                <w:highlight w:val="none"/>
              </w:rPr>
            </w:pP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tc>
        <w:tc>
          <w:tcPr>
            <w:tcW w:w="4474" w:type="dxa"/>
            <w:noWrap w:val="0"/>
            <w:vAlign w:val="top"/>
          </w:tcPr>
          <w:p>
            <w:pPr>
              <w:adjustRightInd w:val="0"/>
              <w:snapToGrid w:val="0"/>
              <w:spacing w:line="560" w:lineRule="exact"/>
              <w:rPr>
                <w:rFonts w:ascii="宋体" w:hAnsi="宋体"/>
                <w:sz w:val="24"/>
                <w:highlight w:val="none"/>
              </w:rPr>
            </w:pPr>
            <w:r>
              <w:rPr>
                <w:rFonts w:hint="eastAsia" w:ascii="宋体" w:hAnsi="宋体"/>
                <w:sz w:val="24"/>
                <w:highlight w:val="none"/>
              </w:rPr>
              <w:t>乙方：</w:t>
            </w:r>
          </w:p>
          <w:p>
            <w:pPr>
              <w:adjustRightInd w:val="0"/>
              <w:snapToGrid w:val="0"/>
              <w:spacing w:line="560" w:lineRule="exact"/>
              <w:rPr>
                <w:rFonts w:ascii="宋体" w:hAnsi="宋体"/>
                <w:sz w:val="24"/>
                <w:highlight w:val="none"/>
              </w:rPr>
            </w:pPr>
            <w:r>
              <w:rPr>
                <w:rFonts w:hint="eastAsia" w:ascii="宋体" w:hAnsi="宋体"/>
                <w:sz w:val="24"/>
                <w:highlight w:val="none"/>
              </w:rPr>
              <w:t>签约代表：</w:t>
            </w:r>
          </w:p>
          <w:p>
            <w:pPr>
              <w:adjustRightInd w:val="0"/>
              <w:snapToGrid w:val="0"/>
              <w:spacing w:line="560" w:lineRule="exact"/>
              <w:rPr>
                <w:rFonts w:ascii="宋体" w:hAnsi="宋体"/>
                <w:sz w:val="24"/>
                <w:highlight w:val="none"/>
              </w:rPr>
            </w:pPr>
            <w:r>
              <w:rPr>
                <w:rFonts w:hint="eastAsia" w:ascii="宋体" w:hAnsi="宋体"/>
                <w:sz w:val="24"/>
                <w:highlight w:val="none"/>
              </w:rPr>
              <w:t>联系电话：</w:t>
            </w:r>
          </w:p>
          <w:p>
            <w:pPr>
              <w:adjustRightInd w:val="0"/>
              <w:snapToGrid w:val="0"/>
              <w:spacing w:line="560" w:lineRule="exact"/>
              <w:jc w:val="right"/>
              <w:rPr>
                <w:rFonts w:ascii="宋体" w:hAnsi="宋体"/>
                <w:sz w:val="24"/>
                <w:highlight w:val="none"/>
              </w:rPr>
            </w:pP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tc>
      </w:tr>
    </w:tbl>
    <w:p>
      <w:pPr>
        <w:adjustRightInd w:val="0"/>
        <w:snapToGrid w:val="0"/>
        <w:spacing w:line="440" w:lineRule="exact"/>
        <w:rPr>
          <w:rFonts w:ascii="宋体" w:hAnsi="宋体"/>
          <w:sz w:val="24"/>
          <w:highlight w:val="none"/>
        </w:rPr>
      </w:pPr>
    </w:p>
    <w:p>
      <w:pPr>
        <w:pStyle w:val="32"/>
        <w:rPr>
          <w:rFonts w:hAnsi="宋体"/>
          <w:color w:val="auto"/>
          <w:highlight w:val="none"/>
        </w:rPr>
      </w:pPr>
    </w:p>
    <w:p>
      <w:pPr>
        <w:pStyle w:val="32"/>
        <w:rPr>
          <w:rFonts w:hAnsi="宋体"/>
          <w:color w:val="auto"/>
          <w:highlight w:val="none"/>
        </w:rPr>
      </w:pPr>
    </w:p>
    <w:p>
      <w:pPr>
        <w:pStyle w:val="32"/>
        <w:rPr>
          <w:rFonts w:hAnsi="宋体"/>
          <w:color w:val="auto"/>
          <w:highlight w:val="none"/>
        </w:rPr>
      </w:pPr>
    </w:p>
    <w:p>
      <w:pPr>
        <w:pStyle w:val="32"/>
        <w:rPr>
          <w:rFonts w:hAnsi="宋体"/>
          <w:color w:val="auto"/>
          <w:highlight w:val="none"/>
        </w:rPr>
      </w:pPr>
    </w:p>
    <w:p>
      <w:pPr>
        <w:pStyle w:val="32"/>
        <w:rPr>
          <w:rFonts w:hAnsi="宋体"/>
          <w:color w:val="auto"/>
          <w:highlight w:val="none"/>
        </w:rPr>
      </w:pPr>
    </w:p>
    <w:p>
      <w:pPr>
        <w:pStyle w:val="32"/>
        <w:rPr>
          <w:rFonts w:hAnsi="宋体"/>
          <w:color w:val="auto"/>
          <w:highlight w:val="none"/>
        </w:rPr>
      </w:pPr>
    </w:p>
    <w:p>
      <w:pPr>
        <w:pStyle w:val="32"/>
        <w:rPr>
          <w:rFonts w:hAnsi="宋体"/>
          <w:color w:val="auto"/>
          <w:highlight w:val="none"/>
        </w:rPr>
      </w:pPr>
    </w:p>
    <w:p>
      <w:pPr>
        <w:pStyle w:val="32"/>
        <w:rPr>
          <w:rFonts w:hAnsi="宋体"/>
          <w:color w:val="auto"/>
          <w:highlight w:val="none"/>
        </w:rPr>
      </w:pPr>
    </w:p>
    <w:p>
      <w:pPr>
        <w:rPr>
          <w:rFonts w:hint="eastAsia" w:ascii="仿宋_GB2312" w:hAnsi="仿宋_GB2312" w:eastAsia="宋体" w:cs="仿宋_GB2312"/>
          <w:sz w:val="28"/>
          <w:szCs w:val="28"/>
          <w:highlight w:val="none"/>
          <w:lang w:val="en-US" w:eastAsia="zh-CN"/>
        </w:rPr>
      </w:pPr>
      <w:r>
        <w:rPr>
          <w:rFonts w:hint="eastAsia" w:ascii="宋体" w:hAnsi="宋体" w:cs="宋体"/>
          <w:b/>
          <w:bCs/>
          <w:sz w:val="20"/>
          <w:szCs w:val="20"/>
          <w:highlight w:val="none"/>
        </w:rPr>
        <w:t>附件4</w:t>
      </w:r>
      <w:r>
        <w:rPr>
          <w:rFonts w:hint="eastAsia" w:ascii="仿宋_GB2312" w:hAnsi="仿宋_GB2312" w:eastAsia="仿宋_GB2312" w:cs="仿宋_GB2312"/>
          <w:sz w:val="20"/>
          <w:szCs w:val="20"/>
          <w:highlight w:val="none"/>
        </w:rPr>
        <w:t xml:space="preserve">  </w:t>
      </w:r>
      <w:r>
        <w:rPr>
          <w:rFonts w:hint="eastAsia" w:ascii="宋体" w:hAnsi="宋体" w:cs="宋体"/>
          <w:b/>
          <w:bCs/>
          <w:sz w:val="20"/>
          <w:highlight w:val="none"/>
        </w:rPr>
        <w:t>工程量</w:t>
      </w:r>
      <w:r>
        <w:rPr>
          <w:rFonts w:hint="eastAsia" w:ascii="宋体" w:hAnsi="宋体" w:cs="宋体"/>
          <w:b/>
          <w:bCs/>
          <w:sz w:val="20"/>
          <w:highlight w:val="none"/>
          <w:lang w:val="en-US" w:eastAsia="zh-CN"/>
        </w:rPr>
        <w:t>报价</w:t>
      </w:r>
    </w:p>
    <w:p>
      <w:pPr>
        <w:pStyle w:val="32"/>
        <w:rPr>
          <w:color w:val="auto"/>
          <w:highlight w:val="none"/>
        </w:rPr>
      </w:pPr>
    </w:p>
    <w:tbl>
      <w:tblPr>
        <w:tblStyle w:val="26"/>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55"/>
        <w:gridCol w:w="4770"/>
        <w:gridCol w:w="75"/>
        <w:gridCol w:w="1815"/>
        <w:gridCol w:w="63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6"/>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815"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jc w:val="center"/>
        </w:trPr>
        <w:tc>
          <w:tcPr>
            <w:tcW w:w="115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预算价合计=1+2+3+5</w:t>
            </w:r>
          </w:p>
        </w:tc>
        <w:tc>
          <w:tcPr>
            <w:tcW w:w="2520" w:type="dxa"/>
            <w:gridSpan w:val="3"/>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0.00</w:t>
            </w:r>
          </w:p>
        </w:tc>
      </w:tr>
    </w:tbl>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tbl>
      <w:tblPr>
        <w:tblStyle w:val="26"/>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24"/>
        <w:gridCol w:w="2375"/>
        <w:gridCol w:w="1450"/>
        <w:gridCol w:w="2681"/>
        <w:gridCol w:w="102"/>
        <w:gridCol w:w="713"/>
        <w:gridCol w:w="1166"/>
        <w:gridCol w:w="291"/>
        <w:gridCol w:w="838"/>
        <w:gridCol w:w="293"/>
        <w:gridCol w:w="2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81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77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93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2835"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整个项目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030404036001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镇流器</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镇流器安装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030412002001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紫外消毒灯管</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1.紫外消毒灯管安装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404</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031002003001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石英套管</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1.石英套管安装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措施其他项目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031302007001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高层施工增加</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031301017001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脚手架搭拆费</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565" w:type="dxa"/>
            <w:gridSpan w:val="9"/>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本页小计</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565" w:type="dxa"/>
            <w:gridSpan w:val="9"/>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tbl>
            <w:tblPr>
              <w:tblStyle w:val="26"/>
              <w:tblpPr w:leftFromText="180" w:rightFromText="180" w:vertAnchor="text" w:horzAnchor="page" w:tblpX="151" w:tblpY="1285"/>
              <w:tblOverlap w:val="never"/>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88"/>
              <w:gridCol w:w="375"/>
              <w:gridCol w:w="974"/>
              <w:gridCol w:w="1720"/>
              <w:gridCol w:w="1285"/>
              <w:gridCol w:w="90"/>
              <w:gridCol w:w="590"/>
              <w:gridCol w:w="288"/>
              <w:gridCol w:w="1396"/>
              <w:gridCol w:w="1239"/>
              <w:gridCol w:w="1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010" w:type="dxa"/>
                  <w:gridSpan w:val="8"/>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396"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3004"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88"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49"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72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375"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59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684"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3004" w:type="dxa"/>
                  <w:gridSpan w:val="2"/>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LSSGCSF00001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7900.79</w:t>
                  </w: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031301010001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安装与生产同时进行增加费用</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031301011001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在有害身体健康环境中施工增加费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TSSGBWZJF001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在地下（暗）室、设备及大口径管道内等特殊施工部位进行施工增加费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5"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粤031302008001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赶工措施费=（1-δ）*分部分项（人工费+施工机具费）*3.44% （0.8≤δ＜1   式中：δ=合同工期/定额工期）</w:t>
                  </w:r>
                </w:p>
              </w:tc>
            </w:tr>
            <w:tr>
              <w:tblPrEx>
                <w:tblCellMar>
                  <w:top w:w="0" w:type="dxa"/>
                  <w:left w:w="0" w:type="dxa"/>
                  <w:bottom w:w="0" w:type="dxa"/>
                  <w:right w:w="0" w:type="dxa"/>
                </w:tblCellMar>
              </w:tblPrEx>
              <w:trPr>
                <w:trHeight w:val="108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031302002001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夜间施工增加费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JTGRSGZJF001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交通干扰工程施工增加费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5"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粤031302009001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文明工地增加费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688"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34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DXGXJCJXF001</w:t>
                  </w:r>
                </w:p>
              </w:tc>
              <w:tc>
                <w:tcPr>
                  <w:tcW w:w="172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地下管线交叉降效费</w:t>
                  </w:r>
                </w:p>
              </w:tc>
              <w:tc>
                <w:tcPr>
                  <w:tcW w:w="1375"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010" w:type="dxa"/>
                  <w:gridSpan w:val="8"/>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396"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3004"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88"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49"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72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375"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59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684"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3004" w:type="dxa"/>
                  <w:gridSpan w:val="2"/>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QTFY00000001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722"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1684"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10" w:type="dxa"/>
                  <w:gridSpan w:val="8"/>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396"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3004"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063" w:type="dxa"/>
                  <w:gridSpan w:val="2"/>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3979" w:type="dxa"/>
                  <w:gridSpan w:val="3"/>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364"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1239"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结算金额（元）</w:t>
                  </w:r>
                </w:p>
              </w:tc>
              <w:tc>
                <w:tcPr>
                  <w:tcW w:w="1765"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材料暂估价</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专业工程暂估价</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3979" w:type="dxa"/>
                  <w:gridSpan w:val="3"/>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0"/>
                      <w:szCs w:val="20"/>
                      <w:highlight w:val="none"/>
                      <w:u w:val="none"/>
                    </w:rPr>
                  </w:pPr>
                  <w:r>
                    <w:rPr>
                      <w:rFonts w:hint="eastAsia" w:ascii="黑体" w:hAnsi="宋体" w:eastAsia="黑体" w:cs="黑体"/>
                      <w:i w:val="0"/>
                      <w:color w:val="000000"/>
                      <w:kern w:val="0"/>
                      <w:sz w:val="20"/>
                      <w:szCs w:val="20"/>
                      <w:highlight w:val="none"/>
                      <w:u w:val="none"/>
                      <w:lang w:val="en-US" w:eastAsia="zh-CN" w:bidi="ar"/>
                    </w:rPr>
                    <w:t>合  计</w:t>
                  </w:r>
                </w:p>
              </w:tc>
              <w:tc>
                <w:tcPr>
                  <w:tcW w:w="2364" w:type="dxa"/>
                  <w:gridSpan w:val="4"/>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76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r>
          </w:tbl>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99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bl>
    <w:p>
      <w:pPr>
        <w:pStyle w:val="32"/>
        <w:rPr>
          <w:color w:val="auto"/>
          <w:highlight w:val="none"/>
        </w:rPr>
      </w:pPr>
    </w:p>
    <w:p>
      <w:pPr>
        <w:pStyle w:val="32"/>
        <w:rPr>
          <w:color w:val="auto"/>
          <w:highlight w:val="none"/>
        </w:rPr>
      </w:pPr>
    </w:p>
    <w:tbl>
      <w:tblPr>
        <w:tblStyle w:val="26"/>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15"/>
        <w:gridCol w:w="2415"/>
        <w:gridCol w:w="2670"/>
        <w:gridCol w:w="195"/>
        <w:gridCol w:w="1605"/>
        <w:gridCol w:w="15"/>
        <w:gridCol w:w="100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8"/>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81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91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取费基数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20"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000" w:type="dxa"/>
            <w:gridSpan w:val="3"/>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 编制人（造价人员）：</w:t>
            </w:r>
          </w:p>
        </w:tc>
        <w:tc>
          <w:tcPr>
            <w:tcW w:w="4410" w:type="dxa"/>
            <w:gridSpan w:val="5"/>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复核人（造价工程师）：</w:t>
            </w:r>
          </w:p>
        </w:tc>
      </w:tr>
    </w:tbl>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spacing w:line="360" w:lineRule="auto"/>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0"/>
          <w:szCs w:val="20"/>
          <w:highlight w:val="none"/>
        </w:rPr>
        <w:t>附件5 ：项目投入人员架构表</w:t>
      </w:r>
      <w:r>
        <w:rPr>
          <w:rFonts w:hint="eastAsia" w:ascii="宋体" w:hAnsi="宋体" w:eastAsia="宋体" w:cs="宋体"/>
          <w:b/>
          <w:bCs/>
          <w:sz w:val="20"/>
          <w:szCs w:val="20"/>
          <w:highlight w:val="none"/>
          <w:lang w:val="en-US" w:eastAsia="zh-CN"/>
        </w:rPr>
        <w:t>/</w:t>
      </w:r>
      <w:r>
        <w:rPr>
          <w:rFonts w:hint="eastAsia" w:ascii="宋体" w:hAnsi="宋体" w:eastAsia="宋体" w:cs="宋体"/>
          <w:b/>
          <w:bCs/>
          <w:sz w:val="20"/>
          <w:szCs w:val="20"/>
          <w:highlight w:val="none"/>
        </w:rPr>
        <w:t>应急救援物资清单</w:t>
      </w:r>
    </w:p>
    <w:p>
      <w:pPr>
        <w:spacing w:line="360" w:lineRule="auto"/>
        <w:jc w:val="center"/>
        <w:outlineLvl w:val="3"/>
        <w:rPr>
          <w:rFonts w:hint="eastAsia" w:ascii="宋体" w:hAnsi="宋体" w:eastAsia="宋体" w:cs="宋体"/>
          <w:b/>
          <w:sz w:val="24"/>
          <w:szCs w:val="24"/>
          <w:highlight w:val="none"/>
        </w:rPr>
      </w:pPr>
    </w:p>
    <w:p>
      <w:pPr>
        <w:spacing w:line="360" w:lineRule="auto"/>
        <w:jc w:val="center"/>
        <w:outlineLvl w:val="3"/>
        <w:rPr>
          <w:rFonts w:hint="eastAsia" w:ascii="宋体" w:hAnsi="宋体" w:eastAsia="宋体" w:cs="宋体"/>
          <w:b/>
          <w:bCs/>
          <w:sz w:val="24"/>
          <w:szCs w:val="24"/>
          <w:highlight w:val="none"/>
        </w:rPr>
      </w:pPr>
      <w:r>
        <w:rPr>
          <w:rFonts w:hint="eastAsia" w:ascii="宋体" w:hAnsi="宋体" w:eastAsia="宋体" w:cs="宋体"/>
          <w:b/>
          <w:sz w:val="24"/>
          <w:szCs w:val="24"/>
          <w:highlight w:val="none"/>
        </w:rPr>
        <w:t>拟投入工程人员配备响应表</w:t>
      </w:r>
    </w:p>
    <w:tbl>
      <w:tblPr>
        <w:tblStyle w:val="26"/>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r>
    </w:tbl>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注： 本表作为合同附件，其内容必须是真实有效。</w:t>
      </w:r>
    </w:p>
    <w:p>
      <w:pPr>
        <w:spacing w:line="360" w:lineRule="auto"/>
        <w:jc w:val="center"/>
        <w:outlineLvl w:val="3"/>
        <w:rPr>
          <w:rFonts w:hint="eastAsia" w:ascii="宋体" w:hAnsi="宋体" w:eastAsia="宋体" w:cs="宋体"/>
          <w:b/>
          <w:sz w:val="24"/>
          <w:szCs w:val="24"/>
          <w:highlight w:val="none"/>
        </w:rPr>
      </w:pPr>
    </w:p>
    <w:p>
      <w:pPr>
        <w:spacing w:line="360" w:lineRule="auto"/>
        <w:jc w:val="center"/>
        <w:outlineLvl w:val="3"/>
        <w:rPr>
          <w:rFonts w:hint="eastAsia" w:ascii="宋体" w:hAnsi="宋体" w:eastAsia="宋体" w:cs="宋体"/>
          <w:b/>
          <w:sz w:val="24"/>
          <w:szCs w:val="24"/>
          <w:highlight w:val="none"/>
        </w:rPr>
      </w:pPr>
    </w:p>
    <w:p>
      <w:pPr>
        <w:spacing w:line="360" w:lineRule="auto"/>
        <w:jc w:val="center"/>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应急救援物资清单</w:t>
      </w:r>
    </w:p>
    <w:p>
      <w:pPr>
        <w:jc w:val="center"/>
        <w:rPr>
          <w:rFonts w:hint="eastAsia" w:ascii="宋体" w:hAnsi="宋体" w:eastAsia="宋体" w:cs="宋体"/>
          <w:sz w:val="24"/>
          <w:szCs w:val="24"/>
          <w:highlight w:val="none"/>
        </w:rPr>
      </w:pPr>
    </w:p>
    <w:tbl>
      <w:tblPr>
        <w:tblStyle w:val="26"/>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5386"/>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序号</w:t>
            </w:r>
          </w:p>
        </w:tc>
        <w:tc>
          <w:tcPr>
            <w:tcW w:w="5386"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设备/材料名称（规格）</w:t>
            </w:r>
          </w:p>
        </w:tc>
        <w:tc>
          <w:tcPr>
            <w:tcW w:w="1025" w:type="dxa"/>
            <w:noWrap w:val="0"/>
            <w:vAlign w:val="center"/>
          </w:tcPr>
          <w:p>
            <w:pPr>
              <w:jc w:val="center"/>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单位</w:t>
            </w:r>
          </w:p>
        </w:tc>
        <w:tc>
          <w:tcPr>
            <w:tcW w:w="982"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386"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安全帽</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顶</w:t>
            </w:r>
          </w:p>
        </w:tc>
        <w:tc>
          <w:tcPr>
            <w:tcW w:w="982"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5386"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安全带（五点式）</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c>
          <w:tcPr>
            <w:tcW w:w="5386" w:type="dxa"/>
            <w:noWrap w:val="0"/>
            <w:vAlign w:val="center"/>
          </w:tcPr>
          <w:p>
            <w:pPr>
              <w:tabs>
                <w:tab w:val="left" w:pos="1719"/>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医药急救箱</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p>
        </w:tc>
        <w:tc>
          <w:tcPr>
            <w:tcW w:w="5386"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救援绳</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15米</w:t>
            </w:r>
            <w:r>
              <w:rPr>
                <w:rFonts w:hint="eastAsia" w:ascii="宋体" w:hAnsi="宋体" w:eastAsia="宋体" w:cs="宋体"/>
                <w:sz w:val="24"/>
                <w:szCs w:val="24"/>
                <w:highlight w:val="none"/>
                <w:lang w:eastAsia="zh-CN"/>
              </w:rPr>
              <w:t>）</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条</w:t>
            </w:r>
          </w:p>
        </w:tc>
        <w:tc>
          <w:tcPr>
            <w:tcW w:w="982"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5386"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头灯/手电筒</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982"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p>
        </w:tc>
        <w:tc>
          <w:tcPr>
            <w:tcW w:w="5386"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干粉灭火器3KG</w:t>
            </w:r>
          </w:p>
        </w:tc>
        <w:tc>
          <w:tcPr>
            <w:tcW w:w="102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98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r>
    </w:tbl>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hint="eastAsia" w:ascii="仿宋_GB2312" w:eastAsia="仿宋_GB2312"/>
          <w:b/>
          <w:sz w:val="28"/>
          <w:szCs w:val="28"/>
          <w:highlight w:val="none"/>
        </w:rPr>
      </w:pPr>
    </w:p>
    <w:p>
      <w:pPr>
        <w:spacing w:line="360" w:lineRule="auto"/>
        <w:rPr>
          <w:rFonts w:hint="eastAsia" w:ascii="宋体" w:hAnsi="宋体" w:eastAsia="宋体" w:cs="Times New Roman"/>
          <w:b/>
          <w:color w:val="000000" w:themeColor="text1"/>
          <w:sz w:val="20"/>
          <w:szCs w:val="20"/>
          <w:highlight w:val="none"/>
          <w:lang w:val="en-US" w:eastAsia="zh-CN"/>
          <w14:textFill>
            <w14:solidFill>
              <w14:schemeClr w14:val="tx1"/>
            </w14:solidFill>
          </w14:textFill>
        </w:rPr>
      </w:pPr>
      <w:r>
        <w:rPr>
          <w:rFonts w:hint="eastAsia" w:ascii="宋体" w:hAnsi="宋体" w:cs="Times New Roman"/>
          <w:b/>
          <w:color w:val="000000" w:themeColor="text1"/>
          <w:sz w:val="20"/>
          <w:szCs w:val="20"/>
          <w:highlight w:val="none"/>
          <w14:textFill>
            <w14:solidFill>
              <w14:schemeClr w14:val="tx1"/>
            </w14:solidFill>
          </w14:textFill>
        </w:rPr>
        <w:t>附件</w:t>
      </w:r>
      <w:r>
        <w:rPr>
          <w:rFonts w:hint="eastAsia" w:ascii="宋体" w:hAnsi="宋体" w:cs="Times New Roman"/>
          <w:b/>
          <w:color w:val="000000" w:themeColor="text1"/>
          <w:sz w:val="20"/>
          <w:szCs w:val="20"/>
          <w:highlight w:val="none"/>
          <w:lang w:val="en-US" w:eastAsia="zh-CN"/>
          <w14:textFill>
            <w14:solidFill>
              <w14:schemeClr w14:val="tx1"/>
            </w14:solidFill>
          </w14:textFill>
        </w:rPr>
        <w:t>6</w:t>
      </w:r>
      <w:r>
        <w:rPr>
          <w:rFonts w:hint="eastAsia" w:ascii="宋体" w:hAnsi="宋体" w:cs="Times New Roman"/>
          <w:b/>
          <w:sz w:val="20"/>
          <w:szCs w:val="20"/>
          <w:highlight w:val="none"/>
          <w:lang w:val="en-US" w:eastAsia="zh-CN"/>
        </w:rPr>
        <w:t xml:space="preserve"> 不诚信行为的情形及相应被暂停参与投标活动的处理标准</w:t>
      </w:r>
    </w:p>
    <w:p>
      <w:pPr>
        <w:pStyle w:val="32"/>
        <w:rPr>
          <w:rFonts w:hint="eastAsia" w:ascii="宋体" w:hAnsi="宋体" w:cs="宋体"/>
          <w:color w:val="000000" w:themeColor="text1"/>
          <w:szCs w:val="21"/>
          <w:highlight w:val="none"/>
          <w14:textFill>
            <w14:solidFill>
              <w14:schemeClr w14:val="tx1"/>
            </w14:solidFill>
          </w14:textFill>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hint="eastAsia" w:ascii="仿宋_GB2312" w:eastAsia="仿宋_GB2312"/>
          <w:b/>
          <w:sz w:val="28"/>
          <w:szCs w:val="28"/>
          <w:highlight w:val="none"/>
        </w:rPr>
      </w:pPr>
    </w:p>
    <w:p>
      <w:pPr>
        <w:spacing w:line="560" w:lineRule="exact"/>
        <w:ind w:firstLine="120" w:firstLineChars="50"/>
        <w:rPr>
          <w:rFonts w:hint="eastAsia" w:ascii="仿宋_GB2312" w:hAnsi="宋体" w:eastAsia="仿宋_GB2312"/>
          <w:b/>
          <w:sz w:val="24"/>
        </w:rPr>
      </w:pPr>
    </w:p>
    <w:p>
      <w:pPr>
        <w:spacing w:line="560" w:lineRule="exact"/>
        <w:ind w:firstLine="120" w:firstLineChars="50"/>
        <w:rPr>
          <w:rFonts w:ascii="仿宋_GB2312" w:eastAsia="仿宋_GB2312"/>
          <w:b/>
          <w:sz w:val="28"/>
          <w:szCs w:val="28"/>
        </w:rPr>
      </w:pPr>
      <w:r>
        <w:rPr>
          <w:rFonts w:hint="eastAsia" w:ascii="仿宋_GB2312" w:hAnsi="宋体" w:eastAsia="仿宋_GB2312"/>
          <w:b/>
          <w:sz w:val="24"/>
        </w:rPr>
        <w:t>附件</w:t>
      </w:r>
      <w:r>
        <w:rPr>
          <w:rFonts w:hint="eastAsia" w:ascii="仿宋_GB2312" w:hAnsi="宋体" w:eastAsia="仿宋_GB2312"/>
          <w:b/>
          <w:sz w:val="24"/>
          <w:lang w:val="en-US" w:eastAsia="zh-CN"/>
        </w:rPr>
        <w:t>7</w:t>
      </w:r>
      <w:r>
        <w:rPr>
          <w:rFonts w:hint="eastAsia" w:ascii="仿宋_GB2312" w:hAnsi="宋体" w:eastAsia="仿宋_GB2312"/>
          <w:b/>
          <w:sz w:val="24"/>
        </w:rPr>
        <w:t>：</w:t>
      </w:r>
      <w:r>
        <w:rPr>
          <w:rFonts w:hint="eastAsia" w:ascii="仿宋_GB2312" w:hAnsi="宋体" w:eastAsia="仿宋_GB2312"/>
          <w:b/>
          <w:sz w:val="24"/>
          <w:lang w:val="en-US" w:eastAsia="zh-CN"/>
        </w:rPr>
        <w:t>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widowControl/>
        <w:adjustRightInd/>
        <w:snapToGrid/>
        <w:spacing w:line="360" w:lineRule="auto"/>
        <w:ind w:firstLine="480" w:firstLineChars="200"/>
        <w:jc w:val="left"/>
        <w:rPr>
          <w:rFonts w:hint="eastAsia" w:ascii="宋体" w:hAnsi="宋体" w:eastAsia="宋体"/>
          <w:sz w:val="24"/>
        </w:rPr>
      </w:pPr>
      <w:r>
        <w:rPr>
          <w:rFonts w:hint="eastAsia" w:ascii="宋体" w:hAnsi="宋体" w:eastAsia="宋体"/>
          <w:sz w:val="24"/>
          <w:lang w:val="en-US" w:eastAsia="zh-CN"/>
        </w:rPr>
        <w:t>甲方</w:t>
      </w:r>
      <w:r>
        <w:rPr>
          <w:rFonts w:hint="eastAsia" w:ascii="宋体" w:hAnsi="宋体" w:eastAsia="宋体"/>
          <w:sz w:val="24"/>
        </w:rPr>
        <w:t>：</w:t>
      </w:r>
      <w:r>
        <w:rPr>
          <w:rFonts w:hint="eastAsia" w:ascii="宋体" w:hAnsi="宋体" w:eastAsia="宋体"/>
          <w:sz w:val="24"/>
          <w:u w:val="single"/>
        </w:rPr>
        <w:t>广州市净水有限公司</w:t>
      </w:r>
    </w:p>
    <w:p>
      <w:pPr>
        <w:widowControl/>
        <w:adjustRightInd/>
        <w:snapToGrid/>
        <w:spacing w:line="360" w:lineRule="auto"/>
        <w:ind w:firstLine="480" w:firstLineChars="200"/>
        <w:jc w:val="left"/>
        <w:rPr>
          <w:rStyle w:val="29"/>
          <w:rFonts w:ascii="仿宋_GB2312" w:eastAsia="仿宋_GB2312" w:hAnsiTheme="minorEastAsia"/>
          <w:b w:val="0"/>
          <w:u w:val="single"/>
        </w:rPr>
      </w:pPr>
      <w:r>
        <w:rPr>
          <w:rFonts w:hint="eastAsia" w:ascii="宋体" w:hAnsi="宋体" w:eastAsia="宋体"/>
          <w:sz w:val="24"/>
          <w:lang w:val="en-US" w:eastAsia="zh-CN"/>
        </w:rPr>
        <w:t>乙方</w:t>
      </w:r>
      <w:r>
        <w:rPr>
          <w:rFonts w:hint="eastAsia" w:ascii="宋体" w:hAnsi="宋体" w:eastAsia="宋体"/>
          <w:sz w:val="24"/>
        </w:rPr>
        <w:t xml:space="preserve">: </w:t>
      </w:r>
      <w:r>
        <w:rPr>
          <w:rFonts w:hint="eastAsia" w:ascii="宋体" w:hAnsi="宋体" w:eastAsia="宋体"/>
          <w:sz w:val="24"/>
          <w:u w:val="none"/>
        </w:rPr>
        <w:t xml:space="preserve">                  </w:t>
      </w:r>
      <w:r>
        <w:rPr>
          <w:rStyle w:val="29"/>
          <w:rFonts w:hint="eastAsia" w:ascii="仿宋_GB2312" w:eastAsia="仿宋_GB2312" w:hAnsiTheme="minorEastAsia"/>
          <w:u w:val="single"/>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1"/>
          <w:numId w:val="0"/>
        </w:numPr>
        <w:adjustRightInd/>
        <w:snapToGrid/>
        <w:spacing w:line="360" w:lineRule="auto"/>
        <w:ind w:firstLine="480" w:firstLineChars="200"/>
        <w:jc w:val="left"/>
        <w:rPr>
          <w:rFonts w:hint="eastAsia" w:ascii="宋体" w:hAnsi="宋体" w:eastAsia="宋体"/>
          <w:sz w:val="24"/>
        </w:rPr>
      </w:pPr>
      <w:r>
        <w:rPr>
          <w:rFonts w:hint="eastAsia" w:ascii="宋体" w:hAnsi="宋体" w:eastAsia="宋体"/>
          <w:sz w:val="24"/>
          <w:lang w:val="en-US" w:eastAsia="zh-CN"/>
        </w:rPr>
        <w:t>一、</w:t>
      </w:r>
      <w:r>
        <w:rPr>
          <w:rFonts w:hint="eastAsia" w:ascii="宋体" w:hAnsi="宋体" w:eastAsia="宋体"/>
          <w:sz w:val="24"/>
        </w:rPr>
        <w:t>本协议与主协议的关系</w:t>
      </w:r>
    </w:p>
    <w:p>
      <w:pPr>
        <w:adjustRightInd/>
        <w:snapToGrid/>
        <w:spacing w:line="360" w:lineRule="auto"/>
        <w:ind w:left="0" w:firstLine="480" w:firstLineChars="200"/>
        <w:jc w:val="left"/>
        <w:rPr>
          <w:rFonts w:hint="eastAsia" w:ascii="宋体" w:hAnsi="宋体" w:eastAsia="宋体"/>
          <w:sz w:val="24"/>
        </w:rPr>
      </w:pPr>
      <w:r>
        <w:rPr>
          <w:rFonts w:hint="eastAsia" w:ascii="宋体" w:hAnsi="宋体" w:eastAsia="宋体"/>
          <w:sz w:val="24"/>
        </w:rPr>
        <w:t>本协议作为</w:t>
      </w:r>
      <w:r>
        <w:rPr>
          <w:rFonts w:hint="eastAsia" w:ascii="宋体" w:hAnsi="宋体" w:eastAsia="宋体"/>
          <w:bCs w:val="0"/>
          <w:sz w:val="24"/>
          <w:u w:val="single"/>
        </w:rPr>
        <w:t>石井净水分公司2021年二期紫外消毒系统大修</w:t>
      </w:r>
      <w:r>
        <w:rPr>
          <w:rFonts w:hint="eastAsia" w:ascii="宋体" w:hAnsi="宋体"/>
          <w:bCs w:val="0"/>
          <w:sz w:val="24"/>
          <w:u w:val="single"/>
          <w:lang w:val="en-US" w:eastAsia="zh-CN"/>
        </w:rPr>
        <w:t>项目</w:t>
      </w:r>
      <w:r>
        <w:rPr>
          <w:rFonts w:hint="eastAsia" w:ascii="宋体" w:hAnsi="宋体" w:eastAsia="宋体"/>
          <w:sz w:val="24"/>
        </w:rPr>
        <w:t>的组成部分，与主合同具有同等法律</w:t>
      </w:r>
      <w:r>
        <w:rPr>
          <w:rFonts w:hint="eastAsia" w:ascii="宋体" w:hAnsi="宋体"/>
          <w:sz w:val="24"/>
          <w:lang w:eastAsia="zh-CN"/>
        </w:rPr>
        <w:t>。</w:t>
      </w:r>
    </w:p>
    <w:p>
      <w:pPr>
        <w:numPr>
          <w:ilvl w:val="-1"/>
          <w:numId w:val="0"/>
        </w:numPr>
        <w:adjustRightInd/>
        <w:snapToGrid/>
        <w:spacing w:line="360" w:lineRule="auto"/>
        <w:ind w:firstLine="480" w:firstLineChars="200"/>
        <w:jc w:val="left"/>
        <w:rPr>
          <w:rFonts w:hint="eastAsia" w:ascii="宋体" w:hAnsi="宋体" w:eastAsia="宋体" w:cs="Times New Roman"/>
          <w:kern w:val="2"/>
          <w:sz w:val="24"/>
          <w:szCs w:val="20"/>
          <w:lang w:val="en-US" w:eastAsia="zh-CN" w:bidi="ar-SA"/>
        </w:rPr>
      </w:pPr>
      <w:r>
        <w:rPr>
          <w:rFonts w:hint="eastAsia" w:ascii="宋体" w:hAnsi="宋体" w:eastAsia="宋体"/>
          <w:sz w:val="24"/>
          <w:lang w:val="en-US" w:eastAsia="zh-CN"/>
        </w:rPr>
        <w:t>二、甲乙双方权力及义务</w:t>
      </w:r>
    </w:p>
    <w:p>
      <w:pPr>
        <w:numPr>
          <w:ilvl w:val="-1"/>
          <w:numId w:val="0"/>
        </w:numPr>
        <w:adjustRightInd/>
        <w:snapToGrid/>
        <w:spacing w:line="360" w:lineRule="auto"/>
        <w:ind w:leftChars="0" w:firstLine="480" w:firstLineChars="200"/>
        <w:jc w:val="left"/>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（一）甲乙双方应将</w:t>
      </w:r>
      <w:r>
        <w:rPr>
          <w:rFonts w:hint="eastAsia" w:ascii="宋体" w:hAnsi="宋体" w:eastAsia="宋体"/>
          <w:sz w:val="24"/>
          <w:lang w:val="en-US" w:eastAsia="zh-CN"/>
        </w:rPr>
        <w:t>项目维修施工人员</w:t>
      </w:r>
      <w:r>
        <w:rPr>
          <w:rFonts w:hint="eastAsia" w:ascii="宋体" w:hAnsi="宋体" w:eastAsia="宋体" w:cs="Times New Roman"/>
          <w:kern w:val="2"/>
          <w:sz w:val="24"/>
          <w:szCs w:val="20"/>
          <w:lang w:val="en-US" w:eastAsia="zh-CN" w:bidi="ar-SA"/>
        </w:rPr>
        <w:t>生命安全和身体健康放在第一位，能妥善处置</w:t>
      </w:r>
      <w:r>
        <w:rPr>
          <w:rFonts w:hint="eastAsia" w:ascii="宋体" w:hAnsi="宋体" w:eastAsia="宋体"/>
          <w:sz w:val="24"/>
          <w:lang w:val="en-US" w:eastAsia="zh-CN"/>
        </w:rPr>
        <w:t>项目维修施工</w:t>
      </w:r>
      <w:r>
        <w:rPr>
          <w:rFonts w:hint="eastAsia" w:ascii="宋体" w:hAnsi="宋体" w:eastAsia="宋体" w:cs="Times New Roman"/>
          <w:kern w:val="2"/>
          <w:sz w:val="24"/>
          <w:szCs w:val="20"/>
          <w:lang w:val="en-US" w:eastAsia="zh-CN" w:bidi="ar-SA"/>
        </w:rPr>
        <w:t>工地普通发热病例、可疑病例和突发新冠肺炎疫情。坚持预防为主，最大限度减少人员暴露和感染的风险。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（二）甲乙双方应积极配合，出现问题及时采取应急响应措施，迅速妥善处置项目施工场所普通发热病例、可疑病例和突发新冠肺炎疫情，并第一时间报送对方。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r>
        <w:rPr>
          <w:rFonts w:hint="eastAsia" w:ascii="宋体" w:hAnsi="宋体" w:eastAsia="宋体" w:cs="Times New Roman"/>
          <w:kern w:val="2"/>
          <w:sz w:val="24"/>
          <w:szCs w:val="20"/>
          <w:lang w:val="en-US" w:eastAsia="zh-CN" w:bidi="ar-SA"/>
        </w:rPr>
        <w:t>（三）甲乙双方应掌握</w:t>
      </w:r>
      <w:r>
        <w:rPr>
          <w:rFonts w:hint="eastAsia" w:ascii="宋体" w:hAnsi="宋体" w:eastAsia="宋体"/>
          <w:sz w:val="24"/>
          <w:lang w:val="en-US" w:eastAsia="zh-CN"/>
        </w:rPr>
        <w:t>维修施工人员情况</w:t>
      </w:r>
      <w:r>
        <w:rPr>
          <w:rFonts w:hint="eastAsia" w:ascii="宋体" w:hAnsi="宋体" w:eastAsia="宋体" w:cs="Times New Roman"/>
          <w:sz w:val="24"/>
          <w:szCs w:val="20"/>
        </w:rPr>
        <w:t>，</w:t>
      </w:r>
      <w:r>
        <w:rPr>
          <w:rFonts w:hint="eastAsia" w:ascii="宋体" w:hAnsi="宋体" w:eastAsia="宋体"/>
          <w:sz w:val="24"/>
          <w:lang w:val="en-US" w:eastAsia="zh-CN"/>
        </w:rPr>
        <w:t>与建设主管部门和属地疫情防控指挥部门形成联防联控机制，建立快速有效的处置工作流程，建设、维修工地正常施工秩序</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三、甲方的义务</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（一）甲方应指导</w:t>
      </w:r>
      <w:r>
        <w:rPr>
          <w:rFonts w:hint="eastAsia" w:ascii="宋体" w:hAnsi="宋体" w:eastAsia="宋体"/>
          <w:sz w:val="24"/>
          <w:lang w:val="en-US" w:eastAsia="zh-CN"/>
        </w:rPr>
        <w:t>乙方项目维修施工人员</w:t>
      </w:r>
      <w:r>
        <w:rPr>
          <w:rFonts w:hint="eastAsia" w:ascii="宋体" w:hAnsi="宋体" w:eastAsia="宋体" w:cs="Times New Roman"/>
          <w:kern w:val="2"/>
          <w:sz w:val="24"/>
          <w:szCs w:val="20"/>
          <w:lang w:val="en-US" w:eastAsia="zh-CN" w:bidi="ar-SA"/>
        </w:rPr>
        <w:t>需养成和保持戴口罩、“一米线”、勤洗手、勤通风、少聚集、错时用餐、“两点一线”简单生活等良好卫生习惯。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（二）甲方应</w:t>
      </w:r>
      <w:r>
        <w:rPr>
          <w:rFonts w:hint="eastAsia" w:ascii="宋体" w:hAnsi="宋体" w:eastAsia="宋体"/>
          <w:sz w:val="24"/>
          <w:lang w:val="en-US" w:eastAsia="zh-CN"/>
        </w:rPr>
        <w:t>提供给乙方项目维修施工人员安全工作环境，指导乙方维修施工人员及家属增强自我防护意识，关注重点疫情信息，降低感染风险。</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（三）甲方在施工前需开展疫情防控教育，同时对乙方人员防控落实情况进行监督，采取措施堵塞疫情防控漏洞。</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（四）组织开展应急演练，确保应急情况下维修施工人员疫情发生时安全健康，保障各项工作有序、规范。</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四、乙方的义务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（一）乙方需配合甲方开展疫情防控宣传教育，提高</w:t>
      </w:r>
      <w:r>
        <w:rPr>
          <w:rFonts w:hint="eastAsia" w:ascii="宋体" w:hAnsi="宋体" w:eastAsia="宋体"/>
          <w:sz w:val="24"/>
          <w:lang w:val="en-US" w:eastAsia="zh-CN"/>
        </w:rPr>
        <w:t>项目维修施工</w:t>
      </w:r>
      <w:r>
        <w:rPr>
          <w:rFonts w:hint="eastAsia" w:ascii="宋体" w:hAnsi="宋体" w:eastAsia="宋体" w:cs="Times New Roman"/>
          <w:kern w:val="2"/>
          <w:sz w:val="24"/>
          <w:szCs w:val="20"/>
          <w:lang w:val="en-US" w:eastAsia="zh-CN" w:bidi="ar-SA"/>
        </w:rPr>
        <w:t>人员自我防护意识。</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sz w:val="24"/>
          <w:lang w:val="en-US" w:eastAsia="zh-CN"/>
        </w:rPr>
      </w:pPr>
      <w:r>
        <w:rPr>
          <w:rFonts w:hint="eastAsia" w:ascii="宋体" w:hAnsi="宋体" w:eastAsia="宋体" w:cs="Times New Roman"/>
          <w:kern w:val="2"/>
          <w:sz w:val="24"/>
          <w:szCs w:val="20"/>
          <w:lang w:val="en-US" w:eastAsia="zh-CN" w:bidi="ar-SA"/>
        </w:rPr>
        <w:t>（二）</w:t>
      </w:r>
      <w:r>
        <w:rPr>
          <w:rFonts w:hint="eastAsia" w:ascii="宋体" w:hAnsi="宋体" w:eastAsia="宋体"/>
          <w:sz w:val="24"/>
          <w:lang w:val="en-US" w:eastAsia="zh-CN"/>
        </w:rPr>
        <w:t>配合甲方要求做好维修施工人员防控工作管理，及时提交防疫资料，落实疫情防控备案，必要时需</w:t>
      </w:r>
      <w:r>
        <w:rPr>
          <w:rFonts w:hint="eastAsia" w:ascii="宋体" w:hAnsi="宋体" w:eastAsia="宋体" w:cs="Times New Roman"/>
          <w:kern w:val="2"/>
          <w:sz w:val="24"/>
          <w:szCs w:val="20"/>
          <w:lang w:val="en-US" w:eastAsia="zh-CN" w:bidi="ar-SA"/>
        </w:rPr>
        <w:t>编制防控管理工作方案</w:t>
      </w:r>
      <w:r>
        <w:rPr>
          <w:rFonts w:hint="eastAsia" w:ascii="宋体" w:hAnsi="宋体" w:eastAsia="宋体"/>
          <w:sz w:val="24"/>
          <w:szCs w:val="20"/>
          <w:lang w:eastAsia="zh-CN"/>
        </w:rPr>
        <w:t>。</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sz w:val="24"/>
          <w:lang w:val="en-US" w:eastAsia="zh-CN"/>
        </w:rPr>
      </w:pPr>
      <w:r>
        <w:rPr>
          <w:rFonts w:hint="eastAsia" w:ascii="宋体" w:hAnsi="宋体" w:eastAsia="宋体"/>
          <w:sz w:val="24"/>
          <w:lang w:val="en-US" w:eastAsia="zh-CN"/>
        </w:rPr>
        <w:t>（三）乙方须符合甲方疫苗接种及核酸检测检测要求，未满足相关要求的人员甲方有权限制乙方人员进入厂区。</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（四）乙方应建立畅通的信息传输渠道和严格的信息上报机制，出现人员感染新型冠状病毒的，应迅速报送甲方。</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lang w:val="en-US" w:eastAsia="zh-CN"/>
        </w:rPr>
      </w:pPr>
      <w:r>
        <w:rPr>
          <w:rFonts w:hint="eastAsia" w:ascii="宋体" w:hAnsi="宋体" w:eastAsia="宋体" w:cs="Times New Roman"/>
          <w:kern w:val="2"/>
          <w:sz w:val="24"/>
          <w:szCs w:val="20"/>
          <w:lang w:val="en-US" w:eastAsia="zh-CN" w:bidi="ar-SA"/>
        </w:rPr>
        <w:t>（五）积极配合甲方各厂区进厂门岗防控要求。</w:t>
      </w:r>
    </w:p>
    <w:p>
      <w:pPr>
        <w:numPr>
          <w:ilvl w:val="-1"/>
          <w:numId w:val="0"/>
        </w:numPr>
        <w:adjustRightInd/>
        <w:snapToGrid/>
        <w:spacing w:line="360" w:lineRule="auto"/>
        <w:ind w:firstLine="480" w:firstLineChars="200"/>
        <w:jc w:val="left"/>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五、扣罚情况</w:t>
      </w:r>
    </w:p>
    <w:p>
      <w:pPr>
        <w:adjustRightInd/>
        <w:snapToGrid/>
        <w:spacing w:line="360" w:lineRule="auto"/>
        <w:ind w:left="0" w:firstLine="480" w:firstLineChars="200"/>
        <w:jc w:val="left"/>
        <w:rPr>
          <w:rFonts w:hint="eastAsia" w:ascii="宋体" w:hAnsi="宋体" w:eastAsia="宋体"/>
          <w:sz w:val="24"/>
          <w:lang w:val="en-US" w:eastAsia="zh-CN"/>
        </w:rPr>
      </w:pPr>
      <w:r>
        <w:rPr>
          <w:rFonts w:hint="eastAsia" w:ascii="宋体" w:hAnsi="宋体" w:eastAsia="宋体"/>
          <w:sz w:val="24"/>
          <w:lang w:val="en-US" w:eastAsia="zh-CN"/>
        </w:rPr>
        <w:t>乙方项目维修施工人员需按照甲方服务要求执行，未达到疫情防控要求的，需按下列条款执行：</w:t>
      </w:r>
    </w:p>
    <w:p>
      <w:pPr>
        <w:adjustRightInd/>
        <w:snapToGrid/>
        <w:spacing w:line="360" w:lineRule="auto"/>
        <w:ind w:left="0" w:firstLine="480" w:firstLineChars="200"/>
        <w:jc w:val="left"/>
        <w:rPr>
          <w:rFonts w:hint="eastAsia" w:ascii="宋体" w:hAnsi="宋体" w:eastAsia="宋体"/>
          <w:sz w:val="24"/>
          <w:lang w:val="en-US" w:eastAsia="zh-CN"/>
        </w:rPr>
      </w:pPr>
      <w:r>
        <w:rPr>
          <w:rFonts w:hint="eastAsia" w:ascii="宋体" w:hAnsi="宋体" w:eastAsia="宋体"/>
          <w:sz w:val="24"/>
          <w:lang w:val="en-US" w:eastAsia="zh-CN"/>
        </w:rPr>
        <w:t>（一）乙方项目维修施工人员及其密接亲属有重点区域、重点场所旅居史未报备的，每发现一人，乙方</w:t>
      </w:r>
      <w:r>
        <w:rPr>
          <w:rFonts w:hint="eastAsia" w:ascii="宋体" w:hAnsi="宋体"/>
          <w:sz w:val="24"/>
          <w:lang w:val="en-US" w:eastAsia="zh-CN"/>
        </w:rPr>
        <w:t>支付</w:t>
      </w:r>
      <w:r>
        <w:rPr>
          <w:rFonts w:hint="eastAsia" w:ascii="宋体" w:hAnsi="宋体" w:eastAsia="宋体"/>
          <w:sz w:val="24"/>
          <w:lang w:val="en-US" w:eastAsia="zh-CN"/>
        </w:rPr>
        <w:t>500元</w:t>
      </w:r>
      <w:r>
        <w:rPr>
          <w:rFonts w:hint="eastAsia" w:ascii="宋体" w:hAnsi="宋体"/>
          <w:sz w:val="24"/>
          <w:lang w:val="en-US" w:eastAsia="zh-CN"/>
        </w:rPr>
        <w:t>作为</w:t>
      </w:r>
      <w:r>
        <w:rPr>
          <w:rFonts w:hint="eastAsia" w:ascii="宋体" w:hAnsi="宋体" w:cs="宋体"/>
          <w:bCs/>
          <w:sz w:val="24"/>
        </w:rPr>
        <w:t>违约金</w:t>
      </w:r>
      <w:r>
        <w:rPr>
          <w:rFonts w:hint="eastAsia" w:ascii="宋体" w:hAnsi="宋体" w:eastAsia="宋体"/>
          <w:sz w:val="24"/>
          <w:lang w:val="en-US" w:eastAsia="zh-CN"/>
        </w:rPr>
        <w:t>；</w:t>
      </w:r>
    </w:p>
    <w:p>
      <w:pPr>
        <w:adjustRightInd/>
        <w:snapToGrid/>
        <w:spacing w:line="360" w:lineRule="auto"/>
        <w:ind w:left="0" w:firstLine="480" w:firstLineChars="200"/>
        <w:jc w:val="left"/>
        <w:rPr>
          <w:rFonts w:hint="eastAsia" w:ascii="宋体" w:hAnsi="宋体" w:eastAsia="宋体"/>
          <w:sz w:val="24"/>
          <w:lang w:val="en-US" w:eastAsia="zh-CN"/>
        </w:rPr>
      </w:pPr>
      <w:r>
        <w:rPr>
          <w:rFonts w:hint="eastAsia" w:ascii="宋体" w:hAnsi="宋体" w:eastAsia="宋体"/>
          <w:sz w:val="24"/>
          <w:lang w:val="en-US" w:eastAsia="zh-CN"/>
        </w:rPr>
        <w:t>（二）乙方项目维修施工人员未按照甲方要求进行核酸检测的或有瞒报、虚报的，每发现一人，乙方</w:t>
      </w:r>
      <w:r>
        <w:rPr>
          <w:rFonts w:hint="eastAsia" w:ascii="宋体" w:hAnsi="宋体"/>
          <w:sz w:val="24"/>
          <w:lang w:val="en-US" w:eastAsia="zh-CN"/>
        </w:rPr>
        <w:t>支付</w:t>
      </w:r>
      <w:r>
        <w:rPr>
          <w:rFonts w:hint="eastAsia" w:ascii="宋体" w:hAnsi="宋体" w:eastAsia="宋体"/>
          <w:sz w:val="24"/>
          <w:lang w:val="en-US" w:eastAsia="zh-CN"/>
        </w:rPr>
        <w:t>50元</w:t>
      </w:r>
      <w:r>
        <w:rPr>
          <w:rFonts w:hint="eastAsia" w:ascii="宋体" w:hAnsi="宋体"/>
          <w:sz w:val="24"/>
          <w:lang w:val="en-US" w:eastAsia="zh-CN"/>
        </w:rPr>
        <w:t>作为</w:t>
      </w:r>
      <w:r>
        <w:rPr>
          <w:rFonts w:hint="eastAsia" w:ascii="宋体" w:hAnsi="宋体" w:cs="宋体"/>
          <w:bCs/>
          <w:sz w:val="24"/>
        </w:rPr>
        <w:t>违约金</w:t>
      </w:r>
      <w:r>
        <w:rPr>
          <w:rFonts w:hint="eastAsia" w:ascii="宋体" w:hAnsi="宋体" w:eastAsia="宋体"/>
          <w:sz w:val="24"/>
          <w:lang w:val="en-US" w:eastAsia="zh-CN"/>
        </w:rPr>
        <w:t>；</w:t>
      </w:r>
    </w:p>
    <w:p>
      <w:pPr>
        <w:adjustRightInd/>
        <w:snapToGrid/>
        <w:spacing w:line="360" w:lineRule="auto"/>
        <w:ind w:firstLine="480" w:firstLineChars="200"/>
        <w:jc w:val="left"/>
        <w:rPr>
          <w:rFonts w:hint="eastAsia" w:ascii="宋体" w:hAnsi="宋体" w:eastAsia="宋体"/>
          <w:sz w:val="24"/>
        </w:rPr>
      </w:pPr>
      <w:r>
        <w:rPr>
          <w:rFonts w:hint="eastAsia" w:ascii="宋体" w:hAnsi="宋体" w:eastAsia="宋体"/>
          <w:sz w:val="24"/>
          <w:lang w:val="en-US" w:eastAsia="zh-CN"/>
        </w:rPr>
        <w:t>（三）乙方项目维修施工人员拒不配合甲方疫情防控要求或不满足甲方防疫工作要求的，甲方有权要求乙方3天内更换服务人员。</w:t>
      </w:r>
    </w:p>
    <w:p>
      <w:pPr>
        <w:spacing w:line="360" w:lineRule="auto"/>
        <w:ind w:firstLine="480" w:firstLineChars="200"/>
        <w:rPr>
          <w:rFonts w:hint="eastAsia" w:ascii="宋体" w:hAnsi="宋体" w:eastAsia="宋体"/>
          <w:sz w:val="24"/>
        </w:rPr>
      </w:pPr>
      <w:r>
        <w:rPr>
          <w:rFonts w:hint="eastAsia" w:ascii="宋体" w:hAnsi="宋体" w:eastAsia="宋体"/>
          <w:sz w:val="24"/>
          <w:lang w:val="en-US" w:eastAsia="zh-CN"/>
        </w:rPr>
        <w:t>六</w:t>
      </w:r>
      <w:r>
        <w:rPr>
          <w:rFonts w:hint="eastAsia" w:ascii="宋体" w:hAnsi="宋体" w:eastAsia="宋体"/>
          <w:sz w:val="24"/>
        </w:rPr>
        <w:t>、补充条款：</w:t>
      </w:r>
      <w:r>
        <w:rPr>
          <w:rFonts w:hint="eastAsia" w:ascii="宋体" w:hAnsi="宋体" w:eastAsia="宋体"/>
          <w:sz w:val="24"/>
          <w:u w:val="single"/>
        </w:rPr>
        <w:t xml:space="preserve"> / </w:t>
      </w:r>
      <w:r>
        <w:rPr>
          <w:rFonts w:hint="eastAsia" w:ascii="宋体" w:hAnsi="宋体" w:eastAsia="宋体"/>
          <w:sz w:val="24"/>
          <w:u w:val="none"/>
        </w:rPr>
        <w:t xml:space="preserve"> </w:t>
      </w:r>
      <w:r>
        <w:rPr>
          <w:rFonts w:hint="eastAsia" w:ascii="宋体" w:hAnsi="宋体" w:eastAsia="宋体"/>
          <w:sz w:val="24"/>
        </w:rPr>
        <w:t>。</w:t>
      </w:r>
    </w:p>
    <w:p>
      <w:pPr>
        <w:adjustRightInd/>
        <w:snapToGrid/>
        <w:spacing w:line="360" w:lineRule="auto"/>
        <w:ind w:firstLine="480" w:firstLineChars="200"/>
        <w:jc w:val="left"/>
        <w:rPr>
          <w:rFonts w:hint="eastAsia" w:ascii="宋体" w:hAnsi="宋体" w:eastAsia="宋体"/>
          <w:sz w:val="24"/>
        </w:rPr>
      </w:pPr>
      <w:r>
        <w:rPr>
          <w:rFonts w:hint="eastAsia" w:ascii="宋体" w:hAnsi="宋体" w:eastAsia="宋体"/>
          <w:sz w:val="24"/>
          <w:lang w:val="en-US" w:eastAsia="zh-CN"/>
        </w:rPr>
        <w:t>七</w:t>
      </w:r>
      <w:r>
        <w:rPr>
          <w:rFonts w:hint="eastAsia" w:ascii="宋体" w:hAnsi="宋体" w:eastAsia="宋体"/>
          <w:sz w:val="24"/>
        </w:rPr>
        <w:t>、附则</w:t>
      </w:r>
    </w:p>
    <w:p>
      <w:pPr>
        <w:adjustRightInd/>
        <w:snapToGrid/>
        <w:spacing w:line="360" w:lineRule="auto"/>
        <w:ind w:firstLine="480" w:firstLineChars="200"/>
        <w:jc w:val="left"/>
        <w:rPr>
          <w:rFonts w:hint="eastAsia" w:ascii="宋体" w:hAnsi="宋体" w:eastAsia="宋体"/>
          <w:sz w:val="24"/>
        </w:rPr>
      </w:pPr>
      <w:r>
        <w:rPr>
          <w:rFonts w:hint="eastAsia" w:ascii="宋体" w:hAnsi="宋体" w:eastAsia="宋体"/>
          <w:sz w:val="24"/>
        </w:rPr>
        <w:t>本协议与合同同时签订、同时终止、同时生效，具有相同的法律效力。</w:t>
      </w:r>
    </w:p>
    <w:p>
      <w:pPr>
        <w:adjustRightInd/>
        <w:snapToGrid/>
        <w:spacing w:line="360" w:lineRule="auto"/>
        <w:ind w:firstLine="480" w:firstLineChars="200"/>
        <w:rPr>
          <w:rFonts w:hint="eastAsia" w:ascii="宋体" w:hAnsi="宋体" w:eastAsia="宋体"/>
          <w:sz w:val="24"/>
        </w:rPr>
      </w:pPr>
    </w:p>
    <w:p>
      <w:pPr>
        <w:spacing w:line="360" w:lineRule="auto"/>
        <w:rPr>
          <w:rFonts w:ascii="宋体" w:hAnsi="宋体"/>
          <w:sz w:val="24"/>
        </w:rPr>
      </w:pPr>
      <w:r>
        <w:rPr>
          <w:rFonts w:hint="eastAsia" w:ascii="宋体" w:hAnsi="宋体" w:eastAsia="宋体"/>
          <w:sz w:val="24"/>
        </w:rPr>
        <w:t xml:space="preserve"> </w:t>
      </w:r>
      <w:r>
        <w:rPr>
          <w:rFonts w:hint="eastAsia" w:ascii="宋体" w:hAnsi="宋体"/>
          <w:sz w:val="24"/>
        </w:rPr>
        <w:t>甲方（盖章）：                     乙方（盖章）：</w:t>
      </w:r>
    </w:p>
    <w:p>
      <w:pPr>
        <w:pStyle w:val="38"/>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adjustRightInd w:val="0"/>
        <w:snapToGrid w:val="0"/>
        <w:spacing w:line="360" w:lineRule="auto"/>
        <w:rPr>
          <w:rFonts w:ascii="仿宋_GB2312"/>
          <w:sz w:val="24"/>
          <w:highlight w:val="none"/>
        </w:rPr>
      </w:pPr>
      <w:r>
        <w:rPr>
          <w:rFonts w:hint="eastAsia" w:ascii="仿宋_GB2312" w:eastAsia="仿宋_GB2312"/>
          <w:b/>
          <w:sz w:val="28"/>
          <w:szCs w:val="28"/>
          <w:highlight w:val="none"/>
        </w:rPr>
        <w:br w:type="page"/>
      </w:r>
      <w:r>
        <w:rPr>
          <w:rFonts w:hint="eastAsia" w:ascii="仿宋_GB2312"/>
          <w:sz w:val="24"/>
          <w:highlight w:val="none"/>
        </w:rPr>
        <w:t xml:space="preserve"> </w:t>
      </w:r>
    </w:p>
    <w:p>
      <w:pPr>
        <w:pStyle w:val="4"/>
        <w:jc w:val="center"/>
        <w:rPr>
          <w:rFonts w:hint="eastAsia" w:ascii="仿宋" w:hAnsi="仿宋" w:eastAsia="仿宋" w:cs="仿宋"/>
          <w:sz w:val="28"/>
          <w:szCs w:val="28"/>
          <w:highlight w:val="none"/>
          <w:u w:val="single"/>
        </w:rPr>
      </w:pPr>
      <w:r>
        <w:rPr>
          <w:rFonts w:hint="eastAsia"/>
          <w:highlight w:val="none"/>
        </w:rPr>
        <w:t>第五部分　响应文件格式</w:t>
      </w:r>
    </w:p>
    <w:p>
      <w:pPr>
        <w:pStyle w:val="14"/>
        <w:tabs>
          <w:tab w:val="left" w:pos="1260"/>
        </w:tabs>
        <w:rPr>
          <w:rFonts w:hint="eastAsia" w:ascii="仿宋" w:hAnsi="仿宋" w:eastAsia="仿宋" w:cs="仿宋"/>
          <w:sz w:val="28"/>
          <w:szCs w:val="28"/>
          <w:highlight w:val="none"/>
          <w:u w:val="single"/>
        </w:rPr>
      </w:pPr>
    </w:p>
    <w:p>
      <w:pPr>
        <w:pStyle w:val="14"/>
        <w:tabs>
          <w:tab w:val="left" w:pos="1260"/>
        </w:tabs>
        <w:rPr>
          <w:rFonts w:ascii="仿宋_GB2312" w:hAnsi="仿宋_GB2312" w:eastAsia="仿宋_GB2312" w:cs="仿宋_GB2312"/>
          <w:b/>
          <w:spacing w:val="100"/>
          <w:w w:val="110"/>
          <w:kern w:val="0"/>
          <w:sz w:val="28"/>
          <w:szCs w:val="28"/>
          <w:highlight w:val="none"/>
        </w:rPr>
      </w:pPr>
      <w:r>
        <w:rPr>
          <w:rFonts w:hint="eastAsia" w:ascii="仿宋" w:hAnsi="仿宋" w:eastAsia="仿宋" w:cs="仿宋"/>
          <w:sz w:val="28"/>
          <w:szCs w:val="28"/>
          <w:highlight w:val="none"/>
          <w:u w:val="single"/>
        </w:rPr>
        <w:t>广州市净水有限公司石井净水分公司2021年</w:t>
      </w:r>
      <w:r>
        <w:rPr>
          <w:rFonts w:hint="eastAsia" w:ascii="仿宋" w:hAnsi="仿宋" w:eastAsia="仿宋" w:cs="仿宋"/>
          <w:sz w:val="28"/>
          <w:szCs w:val="28"/>
          <w:highlight w:val="none"/>
          <w:u w:val="single"/>
          <w:lang w:eastAsia="zh-CN"/>
        </w:rPr>
        <w:t>二期紫外消毒系统大修（第</w:t>
      </w:r>
      <w:r>
        <w:rPr>
          <w:rFonts w:hint="eastAsia" w:ascii="仿宋" w:hAnsi="仿宋" w:eastAsia="仿宋" w:cs="仿宋"/>
          <w:sz w:val="28"/>
          <w:szCs w:val="28"/>
          <w:highlight w:val="none"/>
          <w:u w:val="single"/>
          <w:lang w:val="en-US" w:eastAsia="zh-CN"/>
        </w:rPr>
        <w:t>三</w:t>
      </w:r>
      <w:r>
        <w:rPr>
          <w:rFonts w:hint="eastAsia" w:ascii="仿宋" w:hAnsi="仿宋" w:eastAsia="仿宋" w:cs="仿宋"/>
          <w:sz w:val="28"/>
          <w:szCs w:val="28"/>
          <w:highlight w:val="none"/>
          <w:u w:val="single"/>
          <w:lang w:eastAsia="zh-CN"/>
        </w:rPr>
        <w:t>次）</w:t>
      </w:r>
      <w:r>
        <w:rPr>
          <w:rFonts w:hint="eastAsia" w:ascii="仿宋_GB2312" w:hAnsi="仿宋_GB2312" w:eastAsia="仿宋_GB2312" w:cs="仿宋_GB2312"/>
          <w:b/>
          <w:spacing w:val="100"/>
          <w:w w:val="110"/>
          <w:kern w:val="0"/>
          <w:sz w:val="28"/>
          <w:szCs w:val="28"/>
          <w:highlight w:val="none"/>
        </w:rPr>
        <w:t>项目</w:t>
      </w:r>
    </w:p>
    <w:p>
      <w:pPr>
        <w:pStyle w:val="14"/>
        <w:jc w:val="center"/>
        <w:rPr>
          <w:rFonts w:ascii="仿宋_GB2312" w:hAnsi="仿宋_GB2312" w:eastAsia="仿宋_GB2312" w:cs="仿宋_GB2312"/>
          <w:b/>
          <w:sz w:val="28"/>
          <w:szCs w:val="28"/>
          <w:highlight w:val="none"/>
        </w:rPr>
      </w:pPr>
    </w:p>
    <w:p>
      <w:pPr>
        <w:pStyle w:val="14"/>
        <w:tabs>
          <w:tab w:val="left" w:pos="1260"/>
        </w:tabs>
        <w:jc w:val="center"/>
        <w:rPr>
          <w:rFonts w:ascii="仿宋_GB2312" w:hAnsi="仿宋_GB2312" w:eastAsia="仿宋_GB2312" w:cs="仿宋_GB2312"/>
          <w:b/>
          <w:spacing w:val="100"/>
          <w:w w:val="110"/>
          <w:sz w:val="28"/>
          <w:szCs w:val="28"/>
          <w:highlight w:val="none"/>
        </w:rPr>
      </w:pPr>
      <w:r>
        <w:rPr>
          <w:rFonts w:hint="eastAsia" w:ascii="仿宋_GB2312" w:hAnsi="仿宋_GB2312" w:eastAsia="仿宋_GB2312" w:cs="仿宋_GB2312"/>
          <w:b/>
          <w:spacing w:val="100"/>
          <w:w w:val="110"/>
          <w:kern w:val="0"/>
          <w:sz w:val="28"/>
          <w:szCs w:val="28"/>
          <w:highlight w:val="none"/>
        </w:rPr>
        <w:t>询价响应文件</w:t>
      </w:r>
    </w:p>
    <w:p>
      <w:pPr>
        <w:pStyle w:val="14"/>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（正本/副本）</w:t>
      </w:r>
    </w:p>
    <w:p>
      <w:pPr>
        <w:pStyle w:val="14"/>
        <w:jc w:val="center"/>
        <w:rPr>
          <w:rFonts w:ascii="仿宋_GB2312" w:hAnsi="仿宋_GB2312" w:eastAsia="仿宋_GB2312" w:cs="仿宋_GB2312"/>
          <w:b/>
          <w:sz w:val="28"/>
          <w:szCs w:val="28"/>
          <w:highlight w:val="none"/>
        </w:rPr>
      </w:pPr>
    </w:p>
    <w:p>
      <w:pPr>
        <w:pStyle w:val="14"/>
        <w:jc w:val="center"/>
        <w:rPr>
          <w:rFonts w:ascii="仿宋_GB2312" w:hAnsi="仿宋_GB2312" w:eastAsia="仿宋_GB2312" w:cs="仿宋_GB2312"/>
          <w:b/>
          <w:sz w:val="28"/>
          <w:szCs w:val="28"/>
          <w:highlight w:val="none"/>
        </w:rPr>
      </w:pPr>
    </w:p>
    <w:p>
      <w:pPr>
        <w:pStyle w:val="14"/>
        <w:spacing w:line="360" w:lineRule="auto"/>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项目编号（包、组号）：</w:t>
      </w:r>
      <w:r>
        <w:rPr>
          <w:rFonts w:hint="eastAsia" w:ascii="仿宋_GB2312" w:hAnsi="仿宋_GB2312" w:eastAsia="仿宋_GB2312" w:cs="仿宋_GB2312"/>
          <w:b/>
          <w:sz w:val="28"/>
          <w:szCs w:val="28"/>
          <w:highlight w:val="none"/>
          <w:u w:val="single"/>
        </w:rPr>
        <w:t xml:space="preserve">                       </w:t>
      </w:r>
    </w:p>
    <w:p>
      <w:pPr>
        <w:pStyle w:val="13"/>
        <w:spacing w:line="360" w:lineRule="auto"/>
        <w:rPr>
          <w:rFonts w:hAnsi="仿宋_GB2312" w:cs="仿宋_GB2312"/>
          <w:sz w:val="28"/>
          <w:szCs w:val="28"/>
          <w:highlight w:val="none"/>
          <w:u w:val="single"/>
        </w:rPr>
      </w:pPr>
      <w:r>
        <w:rPr>
          <w:rFonts w:hint="eastAsia" w:hAnsi="仿宋_GB2312" w:cs="仿宋_GB2312"/>
          <w:sz w:val="28"/>
          <w:szCs w:val="28"/>
          <w:highlight w:val="none"/>
        </w:rPr>
        <w:t>项目名称：</w:t>
      </w:r>
      <w:r>
        <w:rPr>
          <w:rFonts w:hint="eastAsia" w:hAnsi="仿宋_GB2312" w:cs="仿宋_GB2312"/>
          <w:b/>
          <w:sz w:val="28"/>
          <w:szCs w:val="28"/>
          <w:highlight w:val="none"/>
          <w:u w:val="single"/>
        </w:rPr>
        <w:t xml:space="preserve">                               </w:t>
      </w:r>
    </w:p>
    <w:p>
      <w:pPr>
        <w:pStyle w:val="14"/>
        <w:ind w:firstLine="843" w:firstLineChars="300"/>
        <w:rPr>
          <w:rFonts w:ascii="仿宋_GB2312" w:hAnsi="仿宋_GB2312" w:eastAsia="仿宋_GB2312" w:cs="仿宋_GB2312"/>
          <w:b/>
          <w:sz w:val="28"/>
          <w:szCs w:val="28"/>
          <w:highlight w:val="none"/>
        </w:rPr>
      </w:pPr>
    </w:p>
    <w:p>
      <w:pPr>
        <w:pStyle w:val="14"/>
        <w:ind w:firstLine="843" w:firstLineChars="300"/>
        <w:rPr>
          <w:rFonts w:ascii="仿宋_GB2312" w:hAnsi="仿宋_GB2312" w:eastAsia="仿宋_GB2312" w:cs="仿宋_GB2312"/>
          <w:b/>
          <w:sz w:val="28"/>
          <w:szCs w:val="28"/>
          <w:highlight w:val="none"/>
        </w:rPr>
      </w:pPr>
    </w:p>
    <w:p>
      <w:pPr>
        <w:pStyle w:val="14"/>
        <w:ind w:firstLine="843" w:firstLineChars="300"/>
        <w:rPr>
          <w:rFonts w:ascii="仿宋_GB2312" w:hAnsi="仿宋_GB2312" w:eastAsia="仿宋_GB2312" w:cs="仿宋_GB2312"/>
          <w:b/>
          <w:sz w:val="28"/>
          <w:szCs w:val="28"/>
          <w:highlight w:val="none"/>
        </w:rPr>
      </w:pPr>
    </w:p>
    <w:p>
      <w:pPr>
        <w:pStyle w:val="14"/>
        <w:ind w:firstLine="843" w:firstLineChars="300"/>
        <w:rPr>
          <w:rFonts w:ascii="仿宋_GB2312" w:hAnsi="仿宋_GB2312" w:eastAsia="仿宋_GB2312" w:cs="仿宋_GB2312"/>
          <w:b/>
          <w:sz w:val="28"/>
          <w:szCs w:val="28"/>
          <w:highlight w:val="none"/>
        </w:rPr>
      </w:pPr>
    </w:p>
    <w:p>
      <w:pPr>
        <w:pStyle w:val="14"/>
        <w:ind w:firstLine="843" w:firstLineChars="300"/>
        <w:rPr>
          <w:rFonts w:ascii="仿宋_GB2312" w:hAnsi="仿宋_GB2312" w:eastAsia="仿宋_GB2312" w:cs="仿宋_GB2312"/>
          <w:b/>
          <w:sz w:val="28"/>
          <w:szCs w:val="28"/>
          <w:highlight w:val="none"/>
        </w:rPr>
      </w:pPr>
    </w:p>
    <w:p>
      <w:pPr>
        <w:pStyle w:val="14"/>
        <w:spacing w:line="360" w:lineRule="auto"/>
        <w:ind w:firstLine="3117" w:firstLineChars="1109"/>
        <w:rPr>
          <w:rFonts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报价单位名称：</w:t>
      </w:r>
      <w:r>
        <w:rPr>
          <w:rFonts w:hint="eastAsia" w:ascii="仿宋_GB2312" w:hAnsi="仿宋_GB2312" w:eastAsia="仿宋_GB2312" w:cs="仿宋_GB2312"/>
          <w:b/>
          <w:sz w:val="28"/>
          <w:szCs w:val="28"/>
          <w:highlight w:val="none"/>
          <w:u w:val="single"/>
        </w:rPr>
        <w:t xml:space="preserve">                </w:t>
      </w:r>
    </w:p>
    <w:p>
      <w:pPr>
        <w:autoSpaceDE w:val="0"/>
        <w:autoSpaceDN w:val="0"/>
        <w:spacing w:line="240" w:lineRule="atLeast"/>
        <w:ind w:firstLine="3117" w:firstLineChars="1109"/>
        <w:rPr>
          <w:rFonts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日期：</w:t>
      </w:r>
      <w:r>
        <w:rPr>
          <w:rFonts w:hint="eastAsia"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年</w:t>
      </w:r>
      <w:r>
        <w:rPr>
          <w:rFonts w:hint="eastAsia"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月</w:t>
      </w:r>
      <w:r>
        <w:rPr>
          <w:rFonts w:hint="eastAsia"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日</w:t>
      </w:r>
    </w:p>
    <w:p>
      <w:pPr>
        <w:autoSpaceDE w:val="0"/>
        <w:autoSpaceDN w:val="0"/>
        <w:adjustRightInd w:val="0"/>
        <w:jc w:val="center"/>
        <w:rPr>
          <w:rFonts w:ascii="仿宋_GB2312" w:hAnsi="仿宋_GB2312" w:eastAsia="仿宋_GB2312" w:cs="仿宋_GB2312"/>
          <w:szCs w:val="21"/>
          <w:highlight w:val="none"/>
        </w:rPr>
        <w:sectPr>
          <w:headerReference r:id="rId7" w:type="default"/>
          <w:footerReference r:id="rId8" w:type="default"/>
          <w:pgSz w:w="11906" w:h="16838"/>
          <w:pgMar w:top="1089" w:right="1466" w:bottom="1089" w:left="1077" w:header="851" w:footer="992" w:gutter="0"/>
          <w:cols w:space="720" w:num="1"/>
          <w:docGrid w:type="lines" w:linePitch="312" w:charSpace="0"/>
        </w:sectPr>
      </w:pPr>
    </w:p>
    <w:p>
      <w:pPr>
        <w:pStyle w:val="7"/>
        <w:rPr>
          <w:rFonts w:ascii="仿宋_GB2312" w:hAnsi="仿宋_GB2312" w:eastAsia="仿宋_GB2312" w:cs="仿宋_GB2312"/>
          <w:highlight w:val="none"/>
        </w:rPr>
      </w:pPr>
      <w:r>
        <w:rPr>
          <w:rFonts w:hint="eastAsia" w:ascii="仿宋_GB2312" w:hAnsi="仿宋_GB2312" w:eastAsia="仿宋_GB2312" w:cs="仿宋_GB2312"/>
          <w:highlight w:val="none"/>
        </w:rPr>
        <w:t>1、法定代表人/负责人资格证明书及授权委托书</w:t>
      </w:r>
    </w:p>
    <w:p>
      <w:pPr>
        <w:spacing w:line="480" w:lineRule="exact"/>
        <w:jc w:val="center"/>
        <w:rPr>
          <w:rFonts w:ascii="仿宋" w:hAnsi="仿宋" w:eastAsia="仿宋" w:cs="仿宋_GB2312"/>
          <w:b/>
          <w:color w:val="000000"/>
          <w:sz w:val="28"/>
          <w:szCs w:val="28"/>
          <w:highlight w:val="none"/>
        </w:rPr>
      </w:pPr>
      <w:r>
        <w:rPr>
          <w:rFonts w:hint="eastAsia" w:ascii="仿宋" w:hAnsi="仿宋" w:eastAsia="仿宋" w:cs="仿宋_GB2312"/>
          <w:b/>
          <w:color w:val="000000"/>
          <w:sz w:val="28"/>
          <w:szCs w:val="28"/>
          <w:highlight w:val="none"/>
        </w:rPr>
        <w:t>（1）法定代表人/负责人资格证明书</w:t>
      </w:r>
    </w:p>
    <w:p>
      <w:pPr>
        <w:spacing w:line="480" w:lineRule="exact"/>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致：（项目实施单位）</w:t>
      </w:r>
    </w:p>
    <w:p>
      <w:pPr>
        <w:rPr>
          <w:rFonts w:ascii="仿宋" w:hAnsi="仿宋" w:eastAsia="仿宋" w:cs="仿宋_GB2312"/>
          <w:color w:val="000000"/>
          <w:sz w:val="28"/>
          <w:szCs w:val="28"/>
          <w:highlight w:val="none"/>
        </w:rPr>
      </w:pPr>
    </w:p>
    <w:p>
      <w:pPr>
        <w:spacing w:line="44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xml:space="preserve">     </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 w:val="28"/>
          <w:szCs w:val="28"/>
          <w:highlight w:val="none"/>
        </w:rPr>
        <w:t>同志为本单位法定代表人，特此证明。</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签发日期：           单位：           （盖单位公章）</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附：代表人性别：            年龄：           身份证号码：</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联系电话：</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营业执照号码：                       经济性质：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机构代码：                           机构性质：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主营：</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兼营：</w:t>
      </w:r>
    </w:p>
    <w:p>
      <w:pPr>
        <w:spacing w:line="440" w:lineRule="exact"/>
        <w:rPr>
          <w:rFonts w:hint="eastAsia" w:ascii="宋体" w:hAnsi="宋体"/>
          <w:sz w:val="24"/>
          <w:szCs w:val="24"/>
          <w:highlight w:val="none"/>
        </w:rPr>
      </w:pPr>
      <w:r>
        <w:rPr>
          <w:rFonts w:hint="eastAsia" w:ascii="宋体" w:hAnsi="宋体"/>
          <w:sz w:val="24"/>
          <w:szCs w:val="24"/>
          <w:highlight w:val="none"/>
        </w:rPr>
        <w:t>法定代表人身份证复印件：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rPr>
                <w:rFonts w:hint="eastAsia" w:ascii="宋体" w:hAnsi="宋体"/>
                <w:sz w:val="24"/>
                <w:szCs w:val="24"/>
                <w:highlight w:val="none"/>
              </w:rPr>
            </w:pPr>
          </w:p>
          <w:p>
            <w:pPr>
              <w:spacing w:line="360" w:lineRule="auto"/>
              <w:jc w:val="center"/>
              <w:rPr>
                <w:rFonts w:hint="eastAsia" w:ascii="宋体" w:hAnsi="宋体"/>
                <w:sz w:val="24"/>
                <w:szCs w:val="24"/>
                <w:highlight w:val="none"/>
              </w:rPr>
            </w:pPr>
          </w:p>
          <w:p>
            <w:pPr>
              <w:spacing w:line="360" w:lineRule="auto"/>
              <w:jc w:val="center"/>
              <w:rPr>
                <w:rFonts w:hint="eastAsia"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人像面，盖单位公章</w:t>
            </w: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widowControl/>
              <w:spacing w:line="440" w:lineRule="exact"/>
              <w:rPr>
                <w:rFonts w:hint="eastAsia" w:ascii="仿宋" w:hAnsi="仿宋" w:eastAsia="仿宋" w:cs="仿宋_GB2312"/>
                <w:color w:val="000000"/>
                <w:sz w:val="24"/>
                <w:szCs w:val="24"/>
                <w:highlight w:val="none"/>
              </w:rPr>
            </w:pPr>
          </w:p>
          <w:p>
            <w:pPr>
              <w:spacing w:line="360" w:lineRule="auto"/>
              <w:jc w:val="center"/>
              <w:rPr>
                <w:rFonts w:hint="eastAsia" w:ascii="宋体" w:hAnsi="宋体"/>
                <w:sz w:val="24"/>
                <w:szCs w:val="24"/>
                <w:highlight w:val="none"/>
              </w:rPr>
            </w:pPr>
          </w:p>
          <w:p>
            <w:pPr>
              <w:spacing w:line="360" w:lineRule="auto"/>
              <w:jc w:val="center"/>
              <w:rPr>
                <w:rFonts w:hint="eastAsia" w:ascii="宋体" w:hAnsi="宋体"/>
                <w:sz w:val="24"/>
                <w:szCs w:val="24"/>
                <w:highlight w:val="none"/>
              </w:rPr>
            </w:pPr>
          </w:p>
          <w:p>
            <w:pPr>
              <w:spacing w:line="360" w:lineRule="auto"/>
              <w:jc w:val="center"/>
              <w:rPr>
                <w:rFonts w:hint="eastAsia" w:ascii="宋体" w:hAnsi="宋体"/>
                <w:sz w:val="24"/>
                <w:szCs w:val="24"/>
                <w:highlight w:val="none"/>
              </w:rPr>
            </w:pPr>
            <w:r>
              <w:rPr>
                <w:rFonts w:hint="eastAsia" w:ascii="宋体" w:hAnsi="宋体"/>
                <w:sz w:val="24"/>
                <w:szCs w:val="24"/>
                <w:highlight w:val="none"/>
              </w:rPr>
              <w:t>国徽面，盖单位公章</w:t>
            </w:r>
          </w:p>
          <w:p>
            <w:pPr>
              <w:pStyle w:val="32"/>
              <w:rPr>
                <w:rFonts w:hint="eastAsia"/>
                <w:color w:val="auto"/>
                <w:highlight w:val="none"/>
              </w:rPr>
            </w:pPr>
          </w:p>
          <w:p>
            <w:pPr>
              <w:spacing w:line="360" w:lineRule="auto"/>
              <w:jc w:val="left"/>
              <w:rPr>
                <w:rFonts w:ascii="宋体" w:hAnsi="宋体"/>
                <w:sz w:val="24"/>
                <w:szCs w:val="24"/>
                <w:highlight w:val="none"/>
              </w:rPr>
            </w:pPr>
          </w:p>
        </w:tc>
      </w:tr>
    </w:tbl>
    <w:p>
      <w:pPr>
        <w:rPr>
          <w:rFonts w:ascii="仿宋" w:hAnsi="仿宋" w:eastAsia="仿宋" w:cs="仿宋_GB2312"/>
          <w:color w:val="000000"/>
          <w:sz w:val="28"/>
          <w:szCs w:val="28"/>
          <w:highlight w:val="none"/>
        </w:rPr>
      </w:pPr>
    </w:p>
    <w:p>
      <w:pPr>
        <w:rPr>
          <w:rFonts w:ascii="仿宋" w:hAnsi="仿宋" w:eastAsia="仿宋" w:cs="仿宋_GB2312"/>
          <w:b/>
          <w:color w:val="000000"/>
          <w:sz w:val="28"/>
          <w:szCs w:val="28"/>
          <w:highlight w:val="none"/>
        </w:rPr>
      </w:pPr>
      <w:r>
        <w:rPr>
          <w:rFonts w:hint="eastAsia" w:ascii="仿宋" w:hAnsi="仿宋" w:eastAsia="仿宋" w:cs="仿宋_GB2312"/>
          <w:color w:val="000000"/>
          <w:sz w:val="28"/>
          <w:szCs w:val="28"/>
          <w:highlight w:val="none"/>
        </w:rPr>
        <w:t xml:space="preserve"> </w:t>
      </w:r>
    </w:p>
    <w:p>
      <w:pPr>
        <w:rPr>
          <w:rFonts w:ascii="仿宋" w:hAnsi="仿宋" w:eastAsia="仿宋" w:cs="仿宋_GB2312"/>
          <w:b/>
          <w:color w:val="000000"/>
          <w:sz w:val="28"/>
          <w:szCs w:val="28"/>
          <w:highlight w:val="none"/>
        </w:rPr>
      </w:pPr>
    </w:p>
    <w:p>
      <w:pPr>
        <w:rPr>
          <w:rFonts w:ascii="仿宋" w:hAnsi="仿宋" w:eastAsia="仿宋" w:cs="仿宋_GB2312"/>
          <w:b/>
          <w:color w:val="000000"/>
          <w:sz w:val="28"/>
          <w:szCs w:val="28"/>
          <w:highlight w:val="none"/>
        </w:rPr>
      </w:pPr>
    </w:p>
    <w:p>
      <w:pPr>
        <w:rPr>
          <w:rFonts w:ascii="仿宋" w:hAnsi="仿宋" w:eastAsia="仿宋" w:cs="仿宋_GB2312"/>
          <w:b/>
          <w:color w:val="000000"/>
          <w:sz w:val="28"/>
          <w:szCs w:val="28"/>
          <w:highlight w:val="none"/>
        </w:rPr>
      </w:pPr>
    </w:p>
    <w:p>
      <w:pPr>
        <w:spacing w:line="480" w:lineRule="exact"/>
        <w:jc w:val="both"/>
        <w:rPr>
          <w:rFonts w:hint="eastAsia" w:ascii="仿宋" w:hAnsi="仿宋" w:eastAsia="仿宋" w:cs="仿宋_GB2312"/>
          <w:b/>
          <w:color w:val="000000"/>
          <w:sz w:val="28"/>
          <w:szCs w:val="28"/>
          <w:highlight w:val="none"/>
        </w:rPr>
      </w:pPr>
    </w:p>
    <w:p>
      <w:pPr>
        <w:spacing w:line="480" w:lineRule="exact"/>
        <w:jc w:val="center"/>
        <w:rPr>
          <w:rFonts w:ascii="仿宋" w:hAnsi="仿宋" w:eastAsia="仿宋" w:cs="仿宋_GB2312"/>
          <w:b/>
          <w:color w:val="000000"/>
          <w:sz w:val="28"/>
          <w:szCs w:val="28"/>
          <w:highlight w:val="none"/>
        </w:rPr>
      </w:pPr>
      <w:r>
        <w:rPr>
          <w:rFonts w:hint="eastAsia" w:ascii="仿宋" w:hAnsi="仿宋" w:eastAsia="仿宋" w:cs="仿宋_GB2312"/>
          <w:b/>
          <w:color w:val="000000"/>
          <w:sz w:val="28"/>
          <w:szCs w:val="28"/>
          <w:highlight w:val="none"/>
        </w:rPr>
        <w:t>（2）法定代表人/负责人授权委托书</w:t>
      </w:r>
    </w:p>
    <w:p>
      <w:pPr>
        <w:spacing w:line="360" w:lineRule="auto"/>
        <w:rPr>
          <w:rFonts w:ascii="仿宋" w:hAnsi="仿宋" w:eastAsia="仿宋" w:cs="仿宋_GB2312"/>
          <w:color w:val="000000"/>
          <w:sz w:val="28"/>
          <w:szCs w:val="28"/>
          <w:highlight w:val="none"/>
        </w:rPr>
      </w:pPr>
    </w:p>
    <w:p>
      <w:pPr>
        <w:spacing w:line="360" w:lineRule="auto"/>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致：（项目实施单位）</w:t>
      </w:r>
    </w:p>
    <w:p>
      <w:pPr>
        <w:spacing w:line="480" w:lineRule="exact"/>
        <w:ind w:firstLine="562" w:firstLineChars="200"/>
        <w:rPr>
          <w:rFonts w:ascii="仿宋" w:hAnsi="仿宋" w:eastAsia="仿宋" w:cs="仿宋_GB2312"/>
          <w:b/>
          <w:color w:val="000000"/>
          <w:sz w:val="28"/>
          <w:szCs w:val="28"/>
          <w:highlight w:val="none"/>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（法人姓名）（法人签字或盖私章）</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（供应商名称）（盖单位公章）</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 w:val="28"/>
          <w:szCs w:val="28"/>
          <w:highlight w:val="none"/>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xml:space="preserve">附：签发日期：   年 月 日       有效期限：签发日期起至   年 月 日   </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     年龄：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rPr>
        <w:t>　　</w:t>
      </w:r>
      <w:r>
        <w:rPr>
          <w:rFonts w:hint="eastAsia" w:ascii="仿宋" w:hAnsi="仿宋" w:eastAsia="仿宋" w:cs="仿宋_GB2312"/>
          <w:color w:val="000000"/>
          <w:sz w:val="28"/>
          <w:szCs w:val="28"/>
          <w:highlight w:val="none"/>
          <w:lang w:val="en-US" w:eastAsia="zh-CN"/>
        </w:rPr>
        <w:t xml:space="preserve">联系电话：      </w:t>
      </w:r>
    </w:p>
    <w:p>
      <w:pPr>
        <w:spacing w:line="480" w:lineRule="exact"/>
        <w:ind w:firstLine="280" w:firstLineChars="100"/>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说明：1.法定代表人为企业事业单位、国家机关、社会团体的主要行政负责人。</w:t>
      </w:r>
    </w:p>
    <w:p>
      <w:pPr>
        <w:spacing w:line="480" w:lineRule="exac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 xml:space="preserve">      2.内容必须填写真实、清楚、涂改无效，不得转让、买卖。</w:t>
      </w:r>
    </w:p>
    <w:p>
      <w:pPr>
        <w:spacing w:line="480" w:lineRule="exact"/>
        <w:ind w:firstLine="720" w:firstLineChars="300"/>
        <w:rPr>
          <w:rFonts w:hint="eastAsia" w:ascii="仿宋" w:hAnsi="仿宋" w:eastAsia="仿宋" w:cs="仿宋_GB2312"/>
          <w:b/>
          <w:color w:val="000000"/>
          <w:sz w:val="24"/>
          <w:szCs w:val="24"/>
          <w:highlight w:val="none"/>
        </w:rPr>
      </w:pPr>
      <w:r>
        <w:rPr>
          <w:rFonts w:hint="eastAsia" w:ascii="仿宋" w:hAnsi="仿宋" w:eastAsia="仿宋" w:cs="仿宋_GB2312"/>
          <w:color w:val="000000"/>
          <w:sz w:val="24"/>
          <w:szCs w:val="24"/>
          <w:highlight w:val="none"/>
        </w:rPr>
        <w:t>3.将此证明书提交对方作为合同附件</w:t>
      </w:r>
      <w:r>
        <w:rPr>
          <w:rFonts w:hint="eastAsia" w:ascii="仿宋" w:hAnsi="仿宋" w:eastAsia="仿宋" w:cs="仿宋_GB2312"/>
          <w:b/>
          <w:color w:val="000000"/>
          <w:sz w:val="24"/>
          <w:szCs w:val="24"/>
          <w:highlight w:val="none"/>
        </w:rPr>
        <w:t>。</w:t>
      </w:r>
    </w:p>
    <w:p>
      <w:pPr>
        <w:pStyle w:val="32"/>
        <w:ind w:firstLine="720" w:firstLineChars="300"/>
        <w:rPr>
          <w:rFonts w:hint="eastAsia" w:ascii="仿宋" w:hAnsi="仿宋" w:eastAsia="仿宋" w:cs="仿宋_GB2312"/>
          <w:kern w:val="2"/>
          <w:highlight w:val="none"/>
        </w:rPr>
      </w:pPr>
      <w:r>
        <w:rPr>
          <w:rFonts w:hint="eastAsia" w:ascii="仿宋" w:hAnsi="仿宋" w:eastAsia="仿宋" w:cs="仿宋_GB2312"/>
          <w:kern w:val="2"/>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6.谈判签字代表为法定代表人，则本表不适用。</w:t>
      </w:r>
    </w:p>
    <w:p>
      <w:pPr>
        <w:widowControl/>
        <w:spacing w:line="440" w:lineRule="exact"/>
        <w:ind w:firstLine="736" w:firstLineChars="307"/>
        <w:jc w:val="left"/>
        <w:rPr>
          <w:rFonts w:hint="eastAsia"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hint="eastAsia" w:ascii="仿宋" w:hAnsi="仿宋" w:eastAsia="仿宋" w:cs="仿宋_GB2312"/>
          <w:color w:val="000000"/>
          <w:sz w:val="24"/>
          <w:szCs w:val="24"/>
          <w:highlight w:val="none"/>
        </w:rPr>
      </w:pPr>
    </w:p>
    <w:p>
      <w:pPr>
        <w:widowControl/>
        <w:spacing w:line="440" w:lineRule="exact"/>
        <w:jc w:val="left"/>
        <w:rPr>
          <w:rFonts w:hint="eastAsia" w:ascii="仿宋" w:hAnsi="仿宋" w:eastAsia="仿宋" w:cs="仿宋_GB2312"/>
          <w:color w:val="000000"/>
          <w:sz w:val="24"/>
          <w:szCs w:val="24"/>
          <w:highlight w:val="none"/>
        </w:rPr>
      </w:pPr>
    </w:p>
    <w:p>
      <w:pPr>
        <w:widowControl/>
        <w:spacing w:line="440" w:lineRule="exact"/>
        <w:jc w:val="left"/>
        <w:rPr>
          <w:rFonts w:hint="eastAsia" w:ascii="仿宋" w:hAnsi="仿宋" w:eastAsia="仿宋" w:cs="仿宋_GB2312"/>
          <w:color w:val="000000"/>
          <w:sz w:val="24"/>
          <w:szCs w:val="24"/>
          <w:highlight w:val="none"/>
        </w:rPr>
      </w:pPr>
    </w:p>
    <w:p>
      <w:pPr>
        <w:widowControl/>
        <w:spacing w:line="440" w:lineRule="exact"/>
        <w:jc w:val="left"/>
        <w:rPr>
          <w:rFonts w:hint="eastAsia" w:ascii="仿宋" w:hAnsi="仿宋" w:eastAsia="仿宋" w:cs="仿宋_GB2312"/>
          <w:color w:val="000000"/>
          <w:sz w:val="24"/>
          <w:szCs w:val="24"/>
          <w:highlight w:val="none"/>
        </w:rPr>
      </w:pPr>
    </w:p>
    <w:p>
      <w:pPr>
        <w:spacing w:line="440" w:lineRule="exact"/>
        <w:rPr>
          <w:rFonts w:hint="eastAsia" w:ascii="宋体" w:hAnsi="宋体"/>
          <w:sz w:val="24"/>
          <w:szCs w:val="24"/>
          <w:highlight w:val="none"/>
        </w:rPr>
      </w:pPr>
    </w:p>
    <w:p>
      <w:pPr>
        <w:spacing w:line="440" w:lineRule="exact"/>
        <w:rPr>
          <w:rFonts w:hint="eastAsia" w:ascii="宋体" w:hAnsi="宋体"/>
          <w:sz w:val="24"/>
          <w:szCs w:val="24"/>
          <w:highlight w:val="none"/>
        </w:rPr>
      </w:pPr>
    </w:p>
    <w:p>
      <w:pPr>
        <w:spacing w:line="440" w:lineRule="exact"/>
        <w:rPr>
          <w:rFonts w:hint="eastAsia" w:ascii="宋体" w:hAnsi="宋体"/>
          <w:sz w:val="24"/>
          <w:szCs w:val="24"/>
          <w:highlight w:val="none"/>
        </w:rPr>
      </w:pPr>
      <w:r>
        <w:rPr>
          <w:rFonts w:hint="eastAsia" w:ascii="宋体" w:hAnsi="宋体"/>
          <w:sz w:val="24"/>
          <w:szCs w:val="24"/>
          <w:highlight w:val="none"/>
        </w:rPr>
        <w:t>授权代理人身份证复印件：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rPr>
                <w:rFonts w:hint="eastAsia" w:ascii="宋体" w:hAnsi="宋体"/>
                <w:sz w:val="24"/>
                <w:szCs w:val="24"/>
                <w:highlight w:val="none"/>
              </w:rPr>
            </w:pPr>
          </w:p>
          <w:p>
            <w:pPr>
              <w:spacing w:line="360" w:lineRule="auto"/>
              <w:jc w:val="center"/>
              <w:rPr>
                <w:rFonts w:hint="eastAsia" w:ascii="宋体" w:hAnsi="宋体"/>
                <w:sz w:val="24"/>
                <w:szCs w:val="24"/>
                <w:highlight w:val="none"/>
              </w:rPr>
            </w:pPr>
          </w:p>
          <w:p>
            <w:pPr>
              <w:spacing w:line="360" w:lineRule="auto"/>
              <w:jc w:val="center"/>
              <w:rPr>
                <w:rFonts w:hint="eastAsia" w:ascii="宋体" w:hAnsi="宋体"/>
                <w:sz w:val="24"/>
                <w:szCs w:val="24"/>
                <w:highlight w:val="none"/>
              </w:rPr>
            </w:pPr>
            <w:r>
              <w:rPr>
                <w:rFonts w:hint="eastAsia" w:ascii="宋体" w:hAnsi="宋体"/>
                <w:sz w:val="24"/>
                <w:szCs w:val="24"/>
                <w:highlight w:val="none"/>
              </w:rPr>
              <w:t>人像面，盖单位公章</w:t>
            </w:r>
          </w:p>
          <w:p>
            <w:pPr>
              <w:spacing w:line="360" w:lineRule="auto"/>
              <w:jc w:val="center"/>
              <w:rPr>
                <w:rFonts w:hint="eastAsia"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spacing w:line="360" w:lineRule="auto"/>
              <w:jc w:val="center"/>
              <w:rPr>
                <w:rFonts w:hint="eastAsia" w:ascii="仿宋" w:hAnsi="仿宋" w:eastAsia="仿宋" w:cs="仿宋_GB2312"/>
                <w:color w:val="000000"/>
                <w:sz w:val="24"/>
                <w:szCs w:val="24"/>
                <w:highlight w:val="none"/>
              </w:rPr>
            </w:pPr>
          </w:p>
          <w:p>
            <w:pPr>
              <w:spacing w:line="360" w:lineRule="auto"/>
              <w:rPr>
                <w:rFonts w:hint="eastAsia"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国徽面，盖单位公章</w:t>
            </w:r>
          </w:p>
        </w:tc>
      </w:tr>
    </w:tbl>
    <w:p>
      <w:pPr>
        <w:spacing w:line="480" w:lineRule="exact"/>
        <w:ind w:firstLine="843" w:firstLineChars="300"/>
        <w:rPr>
          <w:rFonts w:ascii="仿宋" w:hAnsi="仿宋" w:eastAsia="仿宋" w:cs="仿宋_GB2312"/>
          <w:b/>
          <w:color w:val="000000"/>
          <w:sz w:val="28"/>
          <w:szCs w:val="28"/>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rPr>
                <w:rFonts w:hint="eastAsia" w:ascii="宋体" w:hAnsi="宋体"/>
                <w:sz w:val="24"/>
                <w:szCs w:val="24"/>
                <w:highlight w:val="none"/>
              </w:rPr>
            </w:pPr>
          </w:p>
          <w:p>
            <w:pPr>
              <w:spacing w:line="360" w:lineRule="auto"/>
              <w:jc w:val="center"/>
              <w:rPr>
                <w:rFonts w:hint="eastAsia" w:ascii="宋体" w:hAnsi="宋体"/>
                <w:sz w:val="24"/>
                <w:szCs w:val="24"/>
                <w:highlight w:val="none"/>
              </w:rPr>
            </w:pPr>
          </w:p>
          <w:p>
            <w:pPr>
              <w:spacing w:line="360" w:lineRule="auto"/>
              <w:jc w:val="center"/>
              <w:rPr>
                <w:rFonts w:hint="eastAsia" w:ascii="宋体" w:hAnsi="宋体"/>
                <w:sz w:val="24"/>
                <w:szCs w:val="24"/>
                <w:highlight w:val="none"/>
              </w:rPr>
            </w:pPr>
            <w:r>
              <w:rPr>
                <w:rFonts w:hint="eastAsia" w:ascii="宋体" w:hAnsi="宋体"/>
                <w:sz w:val="24"/>
                <w:szCs w:val="24"/>
                <w:highlight w:val="none"/>
              </w:rPr>
              <w:t>授权代理人在本单位近三个月社保记录，（以加盖社会保险基金管理中心印章的《缴费历史明细表》或《社会保险参保人员证明》为准，盖单位公章</w:t>
            </w:r>
          </w:p>
          <w:p>
            <w:pPr>
              <w:spacing w:line="360" w:lineRule="auto"/>
              <w:jc w:val="center"/>
              <w:rPr>
                <w:rFonts w:hint="eastAsia"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80" w:lineRule="exact"/>
        <w:rPr>
          <w:rFonts w:ascii="仿宋_GB2312" w:hAnsi="仿宋_GB2312" w:eastAsia="仿宋_GB2312" w:cs="仿宋_GB2312"/>
          <w:b/>
          <w:bCs/>
          <w:sz w:val="28"/>
          <w:szCs w:val="28"/>
          <w:highlight w:val="none"/>
        </w:rPr>
      </w:pPr>
    </w:p>
    <w:p>
      <w:pPr>
        <w:spacing w:line="480" w:lineRule="exact"/>
        <w:rPr>
          <w:rFonts w:hint="eastAsia" w:ascii="仿宋_GB2312" w:hAnsi="仿宋_GB2312" w:eastAsia="仿宋_GB2312" w:cs="仿宋_GB2312"/>
          <w:b/>
          <w:bCs/>
          <w:sz w:val="28"/>
          <w:szCs w:val="28"/>
          <w:highlight w:val="none"/>
        </w:rPr>
      </w:pPr>
    </w:p>
    <w:p>
      <w:pPr>
        <w:spacing w:line="480" w:lineRule="exact"/>
        <w:rPr>
          <w:rFonts w:hint="eastAsia" w:ascii="仿宋_GB2312" w:hAnsi="仿宋_GB2312" w:eastAsia="仿宋_GB2312" w:cs="仿宋_GB2312"/>
          <w:b/>
          <w:bCs/>
          <w:sz w:val="28"/>
          <w:szCs w:val="28"/>
          <w:highlight w:val="none"/>
        </w:rPr>
      </w:pPr>
    </w:p>
    <w:p>
      <w:pPr>
        <w:spacing w:line="480" w:lineRule="exact"/>
        <w:rPr>
          <w:rFonts w:hint="eastAsia" w:ascii="仿宋_GB2312" w:hAnsi="仿宋_GB2312" w:eastAsia="仿宋_GB2312" w:cs="仿宋_GB2312"/>
          <w:b/>
          <w:bCs/>
          <w:sz w:val="28"/>
          <w:szCs w:val="28"/>
          <w:highlight w:val="none"/>
        </w:rPr>
      </w:pPr>
    </w:p>
    <w:p>
      <w:pPr>
        <w:spacing w:line="480" w:lineRule="exact"/>
        <w:rPr>
          <w:rFonts w:hint="eastAsia" w:ascii="仿宋_GB2312" w:hAnsi="仿宋_GB2312" w:eastAsia="仿宋_GB2312" w:cs="仿宋_GB2312"/>
          <w:b/>
          <w:bCs/>
          <w:sz w:val="28"/>
          <w:szCs w:val="28"/>
          <w:highlight w:val="none"/>
        </w:rPr>
      </w:pPr>
    </w:p>
    <w:p>
      <w:pPr>
        <w:spacing w:line="480" w:lineRule="exact"/>
        <w:rPr>
          <w:rFonts w:hint="eastAsia" w:ascii="仿宋_GB2312" w:hAnsi="仿宋_GB2312" w:eastAsia="仿宋_GB2312" w:cs="仿宋_GB2312"/>
          <w:b/>
          <w:bCs/>
          <w:sz w:val="28"/>
          <w:szCs w:val="28"/>
          <w:highlight w:val="none"/>
        </w:rPr>
      </w:pPr>
    </w:p>
    <w:p>
      <w:pPr>
        <w:spacing w:line="480" w:lineRule="exact"/>
        <w:rPr>
          <w:rFonts w:hint="eastAsia" w:ascii="仿宋_GB2312" w:hAnsi="仿宋_GB2312" w:eastAsia="仿宋_GB2312" w:cs="仿宋_GB2312"/>
          <w:b/>
          <w:bCs/>
          <w:sz w:val="28"/>
          <w:szCs w:val="28"/>
          <w:highlight w:val="none"/>
        </w:rPr>
      </w:pPr>
    </w:p>
    <w:p>
      <w:pPr>
        <w:spacing w:line="480" w:lineRule="exact"/>
        <w:rPr>
          <w:rFonts w:hint="eastAsia" w:ascii="仿宋_GB2312" w:hAnsi="仿宋_GB2312" w:eastAsia="仿宋_GB2312" w:cs="仿宋_GB2312"/>
          <w:b/>
          <w:bCs/>
          <w:sz w:val="28"/>
          <w:szCs w:val="28"/>
          <w:highlight w:val="none"/>
        </w:rPr>
      </w:pPr>
    </w:p>
    <w:p>
      <w:pPr>
        <w:spacing w:line="300" w:lineRule="auto"/>
        <w:jc w:val="center"/>
        <w:rPr>
          <w:rFonts w:hint="eastAsia" w:ascii="仿宋_GB2312" w:hAnsi="仿宋_GB2312" w:eastAsia="仿宋_GB2312" w:cs="仿宋_GB2312"/>
          <w:b/>
          <w:sz w:val="28"/>
          <w:szCs w:val="28"/>
          <w:highlight w:val="none"/>
        </w:rPr>
      </w:pPr>
    </w:p>
    <w:p>
      <w:pPr>
        <w:spacing w:line="300" w:lineRule="auto"/>
        <w:jc w:val="center"/>
        <w:rPr>
          <w:rFonts w:ascii="仿宋_GB2312" w:hAnsi="仿宋_GB2312" w:eastAsia="仿宋_GB2312" w:cs="仿宋_GB2312"/>
          <w:b/>
          <w:sz w:val="28"/>
          <w:szCs w:val="28"/>
          <w:highlight w:val="none"/>
        </w:rPr>
      </w:pPr>
      <w:bookmarkStart w:id="28" w:name="_GoBack"/>
      <w:bookmarkEnd w:id="28"/>
      <w:r>
        <w:rPr>
          <w:rFonts w:hint="eastAsia" w:ascii="仿宋_GB2312" w:hAnsi="仿宋_GB2312" w:eastAsia="仿宋_GB2312" w:cs="仿宋_GB2312"/>
          <w:b/>
          <w:sz w:val="28"/>
          <w:szCs w:val="28"/>
          <w:highlight w:val="none"/>
        </w:rPr>
        <w:t>2资格证明文件</w:t>
      </w:r>
    </w:p>
    <w:p>
      <w:pPr>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关于资格的声明函</w:t>
      </w:r>
    </w:p>
    <w:p>
      <w:pPr>
        <w:spacing w:line="48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致：（项目实施单位）</w:t>
      </w:r>
    </w:p>
    <w:p>
      <w:pPr>
        <w:spacing w:line="48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2. </w:t>
      </w:r>
    </w:p>
    <w:p>
      <w:pPr>
        <w:spacing w:line="48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（相关证明文件附后）</w:t>
      </w:r>
    </w:p>
    <w:p>
      <w:pPr>
        <w:adjustRightInd w:val="0"/>
        <w:snapToGrid w:val="0"/>
        <w:spacing w:line="30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p>
    <w:p>
      <w:pPr>
        <w:adjustRightInd w:val="0"/>
        <w:snapToGrid w:val="0"/>
        <w:spacing w:line="300" w:lineRule="auto"/>
        <w:ind w:firstLine="560" w:firstLineChars="200"/>
        <w:rPr>
          <w:rFonts w:ascii="仿宋_GB2312" w:hAnsi="仿宋_GB2312" w:eastAsia="仿宋_GB2312" w:cs="仿宋_GB2312"/>
          <w:sz w:val="28"/>
          <w:szCs w:val="28"/>
          <w:highlight w:val="none"/>
        </w:rPr>
      </w:pPr>
    </w:p>
    <w:p>
      <w:pPr>
        <w:adjustRightInd w:val="0"/>
        <w:snapToGrid w:val="0"/>
        <w:spacing w:line="30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highlight w:val="none"/>
        </w:rPr>
      </w:pPr>
    </w:p>
    <w:p>
      <w:pPr>
        <w:adjustRightInd w:val="0"/>
        <w:snapToGrid w:val="0"/>
        <w:spacing w:line="300" w:lineRule="auto"/>
        <w:rPr>
          <w:rFonts w:ascii="仿宋_GB2312" w:hAnsi="仿宋_GB2312" w:eastAsia="仿宋_GB2312" w:cs="仿宋_GB2312"/>
          <w:sz w:val="28"/>
          <w:szCs w:val="28"/>
          <w:highlight w:val="none"/>
        </w:rPr>
      </w:pPr>
    </w:p>
    <w:p>
      <w:pPr>
        <w:adjustRightInd w:val="0"/>
        <w:snapToGrid w:val="0"/>
        <w:spacing w:line="30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报价单位代表（签名或盖私章）：</w:t>
      </w:r>
      <w:r>
        <w:rPr>
          <w:rFonts w:hint="eastAsia" w:ascii="仿宋_GB2312" w:hAnsi="仿宋_GB2312" w:eastAsia="仿宋_GB2312" w:cs="仿宋_GB2312"/>
          <w:sz w:val="28"/>
          <w:szCs w:val="28"/>
          <w:highlight w:val="none"/>
          <w:u w:val="single"/>
        </w:rPr>
        <w:t xml:space="preserve">                   </w:t>
      </w:r>
    </w:p>
    <w:p>
      <w:pPr>
        <w:adjustRightInd w:val="0"/>
        <w:snapToGrid w:val="0"/>
        <w:spacing w:line="300" w:lineRule="auto"/>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报价单位名称（盖单位公章）：</w:t>
      </w:r>
      <w:r>
        <w:rPr>
          <w:rFonts w:hint="eastAsia" w:ascii="仿宋_GB2312" w:hAnsi="仿宋_GB2312" w:eastAsia="仿宋_GB2312" w:cs="仿宋_GB2312"/>
          <w:sz w:val="28"/>
          <w:szCs w:val="28"/>
          <w:highlight w:val="none"/>
          <w:u w:val="single"/>
        </w:rPr>
        <w:t xml:space="preserve">                        </w:t>
      </w:r>
    </w:p>
    <w:p>
      <w:pPr>
        <w:adjustRightInd w:val="0"/>
        <w:snapToGrid w:val="0"/>
        <w:spacing w:line="300" w:lineRule="auto"/>
        <w:rPr>
          <w:rFonts w:ascii="仿宋_GB2312" w:hAnsi="仿宋_GB2312" w:eastAsia="仿宋_GB2312" w:cs="仿宋_GB2312"/>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highlight w:val="none"/>
        </w:rPr>
        <w:t>日期：</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日</w:t>
      </w:r>
    </w:p>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3 报价意向承诺及声明函</w:t>
      </w:r>
    </w:p>
    <w:p>
      <w:pPr>
        <w:spacing w:line="360" w:lineRule="auto"/>
        <w:jc w:val="center"/>
        <w:rPr>
          <w:rFonts w:ascii="仿宋_GB2312" w:hAnsi="仿宋_GB2312" w:eastAsia="仿宋_GB2312" w:cs="仿宋_GB2312"/>
          <w:b/>
          <w:sz w:val="36"/>
          <w:szCs w:val="36"/>
          <w:highlight w:val="none"/>
        </w:rPr>
      </w:pPr>
      <w:r>
        <w:rPr>
          <w:rFonts w:hint="eastAsia" w:ascii="仿宋_GB2312" w:hAnsi="仿宋_GB2312" w:eastAsia="仿宋_GB2312" w:cs="仿宋_GB2312"/>
          <w:b/>
          <w:sz w:val="36"/>
          <w:szCs w:val="36"/>
          <w:highlight w:val="none"/>
        </w:rPr>
        <w:t>报 价 意 向 承 诺 及 声 明 函</w:t>
      </w:r>
    </w:p>
    <w:p>
      <w:pPr>
        <w:pStyle w:val="33"/>
        <w:adjustRightInd w:val="0"/>
        <w:snapToGrid w:val="0"/>
        <w:spacing w:line="360" w:lineRule="auto"/>
        <w:ind w:right="-1" w:firstLine="0"/>
        <w:jc w:val="left"/>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（项目实施单位） </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w:t>
      </w:r>
      <w:r>
        <w:rPr>
          <w:rFonts w:hint="eastAsia" w:ascii="仿宋_GB2312" w:hAnsi="仿宋_GB2312" w:eastAsia="仿宋_GB2312" w:cs="仿宋_GB2312"/>
          <w:sz w:val="24"/>
          <w:highlight w:val="none"/>
        </w:rPr>
        <w:t>根据询价人发出的的项目编号为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工程的询价文件，我方已详细审查了全部内容，并无异议。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2.现我方承诺：</w:t>
      </w:r>
      <w:r>
        <w:rPr>
          <w:rFonts w:hint="eastAsia" w:ascii="仿宋_GB2312" w:hAnsi="仿宋_GB2312" w:eastAsia="仿宋_GB2312" w:cs="仿宋_GB2312"/>
          <w:kern w:val="0"/>
          <w:sz w:val="24"/>
          <w:highlight w:val="none"/>
        </w:rPr>
        <w:t>愿以人民币</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元（小写：</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元）</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其中</w:t>
      </w:r>
      <w:r>
        <w:rPr>
          <w:rFonts w:hint="eastAsia" w:ascii="仿宋_GB2312" w:hAnsi="仿宋_GB2312" w:eastAsia="仿宋_GB2312" w:cs="仿宋_GB2312"/>
          <w:kern w:val="0"/>
          <w:sz w:val="24"/>
          <w:highlight w:val="none"/>
        </w:rPr>
        <w:t>税前造价</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元，税率</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%，绿色施工安全防护措施费</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元，承包本次交易所包含的所有工作，并承担任何质量缺陷责任。</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3.我方保证将按照本项目询价文件第二部分项目内容的技术、商务要求完成本项目。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4.我方同意承包意向在询价文件规定的交易有效期</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5.如果我方获得承包资格，我方保证将</w:t>
      </w:r>
      <w:r>
        <w:rPr>
          <w:rFonts w:hint="eastAsia" w:ascii="仿宋_GB2312" w:hAnsi="仿宋_GB2312" w:eastAsia="仿宋_GB2312" w:cs="仿宋_GB2312"/>
          <w:kern w:val="0"/>
          <w:sz w:val="24"/>
          <w:highlight w:val="none"/>
        </w:rPr>
        <w:t>在合同要求的服务期内开展工作，在规定的时间内，按照上述文件完成项目，并严格履行合同。</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6.如果我方获得承包资格，我方将实行项目经理负责制，我方拟委派的项目负责人为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（证书编号为：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7.我方就参加本项目交易工作，作出以下郑重声明：</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⑴ 本公司保证报价资料及其后提供的一切材料都是真实的。</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⑵ 本公司保证在本项目交易中不给其他单位挂靠，不出让交易资格，不向询价人行贿。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⑷ 本公司及其有隶属关系的机构没有参加本项目的前期工作编写工作。</w:t>
      </w:r>
    </w:p>
    <w:p>
      <w:pPr>
        <w:pStyle w:val="42"/>
        <w:spacing w:line="360" w:lineRule="auto"/>
        <w:ind w:left="-539" w:leftChars="-257" w:firstLine="496"/>
        <w:rPr>
          <w:rFonts w:ascii="仿宋_GB2312" w:hAnsi="仿宋_GB2312" w:eastAsia="仿宋_GB2312" w:cs="仿宋_GB2312"/>
          <w:highlight w:val="none"/>
        </w:rPr>
      </w:pPr>
      <w:r>
        <w:rPr>
          <w:rFonts w:hint="eastAsia" w:ascii="仿宋_GB2312" w:hAnsi="仿宋_GB2312" w:eastAsia="仿宋_GB2312" w:cs="仿宋_GB2312"/>
          <w:highlight w:val="none"/>
        </w:rPr>
        <w:t>本公司违反上述承诺，或本声明陈述与事实不符，经查实，本公司愿意接受公开通报，承担由此带来的法律后果。</w:t>
      </w:r>
    </w:p>
    <w:p>
      <w:pPr>
        <w:pStyle w:val="42"/>
        <w:ind w:firstLine="496"/>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rPr>
        <w:t>承包意向人：(盖公章)</w:t>
      </w:r>
      <w:r>
        <w:rPr>
          <w:rFonts w:hint="eastAsia" w:ascii="仿宋_GB2312" w:hAnsi="仿宋_GB2312" w:eastAsia="仿宋_GB2312" w:cs="仿宋_GB2312"/>
          <w:highlight w:val="none"/>
          <w:u w:val="single"/>
        </w:rPr>
        <w:t xml:space="preserve">         </w:t>
      </w:r>
    </w:p>
    <w:p>
      <w:pPr>
        <w:pStyle w:val="42"/>
        <w:ind w:firstLine="496"/>
        <w:rPr>
          <w:rFonts w:ascii="仿宋_GB2312" w:hAnsi="仿宋_GB2312" w:eastAsia="仿宋_GB2312" w:cs="仿宋_GB2312"/>
          <w:highlight w:val="none"/>
          <w:u w:val="single"/>
        </w:rPr>
      </w:pPr>
      <w:r>
        <w:rPr>
          <w:rFonts w:hint="eastAsia" w:ascii="仿宋_GB2312" w:hAnsi="仿宋_GB2312" w:eastAsia="仿宋_GB2312" w:cs="仿宋_GB2312"/>
          <w:highlight w:val="none"/>
        </w:rPr>
        <w:t>法定代表人（签名或盖</w:t>
      </w:r>
      <w:r>
        <w:rPr>
          <w:rFonts w:hint="eastAsia" w:ascii="仿宋_GB2312" w:hAnsi="仿宋_GB2312" w:eastAsia="仿宋_GB2312" w:cs="仿宋_GB2312"/>
          <w:highlight w:val="none"/>
          <w:lang w:val="en-US" w:eastAsia="zh-CN"/>
        </w:rPr>
        <w:t>私</w:t>
      </w:r>
      <w:r>
        <w:rPr>
          <w:rFonts w:hint="eastAsia" w:ascii="仿宋_GB2312" w:hAnsi="仿宋_GB2312" w:eastAsia="仿宋_GB2312" w:cs="仿宋_GB2312"/>
          <w:highlight w:val="none"/>
        </w:rPr>
        <w:t>章）：</w:t>
      </w:r>
      <w:r>
        <w:rPr>
          <w:rFonts w:hint="eastAsia" w:ascii="仿宋_GB2312" w:hAnsi="仿宋_GB2312" w:eastAsia="仿宋_GB2312" w:cs="仿宋_GB2312"/>
          <w:highlight w:val="none"/>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highlight w:val="none"/>
        </w:rPr>
      </w:pPr>
      <w:r>
        <w:rPr>
          <w:rFonts w:hint="eastAsia" w:ascii="仿宋_GB2312" w:hAnsi="仿宋_GB2312" w:eastAsia="仿宋_GB2312" w:cs="仿宋_GB2312"/>
          <w:snapToGrid w:val="0"/>
          <w:spacing w:val="4"/>
          <w:kern w:val="0"/>
          <w:sz w:val="24"/>
          <w:highlight w:val="none"/>
        </w:rPr>
        <w:t xml:space="preserve">日    期：  </w:t>
      </w:r>
      <w:r>
        <w:rPr>
          <w:rFonts w:hint="eastAsia" w:ascii="仿宋_GB2312" w:hAnsi="仿宋_GB2312" w:eastAsia="仿宋_GB2312" w:cs="仿宋_GB2312"/>
          <w:snapToGrid w:val="0"/>
          <w:spacing w:val="4"/>
          <w:kern w:val="0"/>
          <w:sz w:val="24"/>
          <w:highlight w:val="none"/>
          <w:u w:val="single"/>
        </w:rPr>
        <w:t xml:space="preserve">      </w:t>
      </w:r>
      <w:r>
        <w:rPr>
          <w:rFonts w:hint="eastAsia" w:ascii="仿宋_GB2312" w:hAnsi="仿宋_GB2312" w:eastAsia="仿宋_GB2312" w:cs="仿宋_GB2312"/>
          <w:snapToGrid w:val="0"/>
          <w:spacing w:val="4"/>
          <w:kern w:val="0"/>
          <w:sz w:val="24"/>
          <w:highlight w:val="none"/>
        </w:rPr>
        <w:t xml:space="preserve">年 </w:t>
      </w:r>
      <w:r>
        <w:rPr>
          <w:rFonts w:hint="eastAsia" w:ascii="仿宋_GB2312" w:hAnsi="仿宋_GB2312" w:eastAsia="仿宋_GB2312" w:cs="仿宋_GB2312"/>
          <w:snapToGrid w:val="0"/>
          <w:spacing w:val="4"/>
          <w:kern w:val="0"/>
          <w:sz w:val="24"/>
          <w:highlight w:val="none"/>
          <w:u w:val="single"/>
        </w:rPr>
        <w:t xml:space="preserve">  </w:t>
      </w:r>
      <w:r>
        <w:rPr>
          <w:rFonts w:hint="eastAsia" w:ascii="仿宋_GB2312" w:hAnsi="仿宋_GB2312" w:eastAsia="仿宋_GB2312" w:cs="仿宋_GB2312"/>
          <w:snapToGrid w:val="0"/>
          <w:spacing w:val="4"/>
          <w:kern w:val="0"/>
          <w:sz w:val="24"/>
          <w:highlight w:val="none"/>
        </w:rPr>
        <w:t xml:space="preserve">月 </w:t>
      </w:r>
      <w:r>
        <w:rPr>
          <w:rFonts w:hint="eastAsia" w:ascii="仿宋_GB2312" w:hAnsi="仿宋_GB2312" w:eastAsia="仿宋_GB2312" w:cs="仿宋_GB2312"/>
          <w:snapToGrid w:val="0"/>
          <w:spacing w:val="4"/>
          <w:kern w:val="0"/>
          <w:sz w:val="24"/>
          <w:highlight w:val="none"/>
          <w:u w:val="single"/>
        </w:rPr>
        <w:t xml:space="preserve">   </w:t>
      </w:r>
      <w:r>
        <w:rPr>
          <w:rFonts w:hint="eastAsia" w:ascii="仿宋_GB2312" w:hAnsi="仿宋_GB2312" w:eastAsia="仿宋_GB2312" w:cs="仿宋_GB2312"/>
          <w:snapToGrid w:val="0"/>
          <w:spacing w:val="4"/>
          <w:kern w:val="0"/>
          <w:sz w:val="24"/>
          <w:highlight w:val="none"/>
        </w:rPr>
        <w:t xml:space="preserve">日    </w:t>
      </w:r>
    </w:p>
    <w:p>
      <w:pPr>
        <w:pStyle w:val="42"/>
        <w:ind w:firstLine="496"/>
        <w:rPr>
          <w:rFonts w:ascii="仿宋_GB2312" w:hAnsi="仿宋_GB2312" w:eastAsia="仿宋_GB2312" w:cs="仿宋_GB2312"/>
          <w:highlight w:val="none"/>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4 拟投入本项目的项目负责人情况表</w:t>
      </w:r>
    </w:p>
    <w:tbl>
      <w:tblPr>
        <w:tblStyle w:val="26"/>
        <w:tblW w:w="10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742" w:type="dxa"/>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姓名</w:t>
            </w:r>
          </w:p>
        </w:tc>
        <w:tc>
          <w:tcPr>
            <w:tcW w:w="1742" w:type="dxa"/>
            <w:gridSpan w:val="2"/>
            <w:noWrap w:val="0"/>
            <w:vAlign w:val="top"/>
          </w:tcPr>
          <w:p>
            <w:pPr>
              <w:jc w:val="center"/>
              <w:rPr>
                <w:rFonts w:ascii="仿宋_GB2312" w:hAnsi="仿宋_GB2312" w:eastAsia="仿宋_GB2312" w:cs="仿宋_GB2312"/>
                <w:b/>
                <w:sz w:val="24"/>
                <w:highlight w:val="none"/>
              </w:rPr>
            </w:pPr>
          </w:p>
        </w:tc>
        <w:tc>
          <w:tcPr>
            <w:tcW w:w="1742"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出生年月</w:t>
            </w:r>
          </w:p>
        </w:tc>
        <w:tc>
          <w:tcPr>
            <w:tcW w:w="1742" w:type="dxa"/>
            <w:gridSpan w:val="2"/>
            <w:noWrap w:val="0"/>
            <w:vAlign w:val="top"/>
          </w:tcPr>
          <w:p>
            <w:pPr>
              <w:jc w:val="center"/>
              <w:rPr>
                <w:rFonts w:ascii="仿宋_GB2312" w:hAnsi="仿宋_GB2312" w:eastAsia="仿宋_GB2312" w:cs="仿宋_GB2312"/>
                <w:b/>
                <w:sz w:val="24"/>
                <w:highlight w:val="none"/>
              </w:rPr>
            </w:pPr>
          </w:p>
        </w:tc>
        <w:tc>
          <w:tcPr>
            <w:tcW w:w="1929"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学历</w:t>
            </w:r>
          </w:p>
        </w:tc>
        <w:tc>
          <w:tcPr>
            <w:tcW w:w="1558" w:type="dxa"/>
            <w:noWrap w:val="0"/>
            <w:vAlign w:val="top"/>
          </w:tcPr>
          <w:p>
            <w:pPr>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742" w:type="dxa"/>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职称</w:t>
            </w: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职务</w:t>
            </w: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从事本工作时间</w:t>
            </w:r>
          </w:p>
        </w:tc>
        <w:tc>
          <w:tcPr>
            <w:tcW w:w="1558" w:type="dxa"/>
            <w:noWrap w:val="0"/>
            <w:vAlign w:val="top"/>
          </w:tcPr>
          <w:p>
            <w:pPr>
              <w:spacing w:line="360" w:lineRule="exact"/>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742" w:type="dxa"/>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毕业院校</w:t>
            </w: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毕业时间</w:t>
            </w: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专业</w:t>
            </w:r>
          </w:p>
        </w:tc>
        <w:tc>
          <w:tcPr>
            <w:tcW w:w="1558" w:type="dxa"/>
            <w:noWrap w:val="0"/>
            <w:vAlign w:val="top"/>
          </w:tcPr>
          <w:p>
            <w:pPr>
              <w:spacing w:line="360" w:lineRule="exact"/>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484" w:type="dxa"/>
            <w:gridSpan w:val="3"/>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注册证书等级</w:t>
            </w:r>
          </w:p>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和专业</w:t>
            </w:r>
          </w:p>
        </w:tc>
        <w:tc>
          <w:tcPr>
            <w:tcW w:w="3484" w:type="dxa"/>
            <w:gridSpan w:val="4"/>
            <w:noWrap w:val="0"/>
            <w:vAlign w:val="top"/>
          </w:tcPr>
          <w:p>
            <w:pPr>
              <w:spacing w:line="360" w:lineRule="exact"/>
              <w:jc w:val="center"/>
              <w:rPr>
                <w:rFonts w:ascii="仿宋_GB2312" w:hAnsi="仿宋_GB2312" w:eastAsia="仿宋_GB2312" w:cs="仿宋_GB2312"/>
                <w:b/>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证书编号</w:t>
            </w:r>
          </w:p>
        </w:tc>
        <w:tc>
          <w:tcPr>
            <w:tcW w:w="1558" w:type="dxa"/>
            <w:noWrap w:val="0"/>
            <w:vAlign w:val="top"/>
          </w:tcPr>
          <w:p>
            <w:pPr>
              <w:spacing w:line="360" w:lineRule="exact"/>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484" w:type="dxa"/>
            <w:gridSpan w:val="3"/>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职称证专业</w:t>
            </w:r>
          </w:p>
        </w:tc>
        <w:tc>
          <w:tcPr>
            <w:tcW w:w="3484" w:type="dxa"/>
            <w:gridSpan w:val="4"/>
            <w:noWrap w:val="0"/>
            <w:vAlign w:val="top"/>
          </w:tcPr>
          <w:p>
            <w:pPr>
              <w:jc w:val="center"/>
              <w:rPr>
                <w:rFonts w:ascii="仿宋_GB2312" w:hAnsi="仿宋_GB2312" w:eastAsia="仿宋_GB2312" w:cs="仿宋_GB2312"/>
                <w:b/>
                <w:sz w:val="24"/>
                <w:highlight w:val="none"/>
              </w:rPr>
            </w:pPr>
          </w:p>
        </w:tc>
        <w:tc>
          <w:tcPr>
            <w:tcW w:w="1929"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证书编号</w:t>
            </w:r>
          </w:p>
        </w:tc>
        <w:tc>
          <w:tcPr>
            <w:tcW w:w="1558" w:type="dxa"/>
            <w:noWrap w:val="0"/>
            <w:vAlign w:val="top"/>
          </w:tcPr>
          <w:p>
            <w:pPr>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455" w:type="dxa"/>
            <w:gridSpan w:val="10"/>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090"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项目名称</w:t>
            </w:r>
          </w:p>
        </w:tc>
        <w:tc>
          <w:tcPr>
            <w:tcW w:w="2090"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合同金额</w:t>
            </w:r>
          </w:p>
        </w:tc>
        <w:tc>
          <w:tcPr>
            <w:tcW w:w="2090"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开、竣工时间</w:t>
            </w:r>
          </w:p>
        </w:tc>
        <w:tc>
          <w:tcPr>
            <w:tcW w:w="2090"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担任职务</w:t>
            </w:r>
          </w:p>
        </w:tc>
        <w:tc>
          <w:tcPr>
            <w:tcW w:w="2095"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5" w:type="dxa"/>
            <w:gridSpan w:val="2"/>
            <w:noWrap w:val="0"/>
            <w:vAlign w:val="top"/>
          </w:tcPr>
          <w:p>
            <w:pPr>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5" w:type="dxa"/>
            <w:gridSpan w:val="2"/>
            <w:noWrap w:val="0"/>
            <w:vAlign w:val="top"/>
          </w:tcPr>
          <w:p>
            <w:pPr>
              <w:jc w:val="center"/>
              <w:rPr>
                <w:rFonts w:ascii="仿宋_GB2312" w:hAnsi="仿宋_GB2312" w:eastAsia="仿宋_GB2312" w:cs="仿宋_GB2312"/>
                <w:b/>
                <w:sz w:val="24"/>
                <w:highlight w:val="none"/>
              </w:rPr>
            </w:pPr>
          </w:p>
        </w:tc>
      </w:tr>
    </w:tbl>
    <w:p>
      <w:pPr>
        <w:adjustRightInd w:val="0"/>
        <w:snapToGrid w:val="0"/>
        <w:spacing w:line="30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报价单位代表（签名或盖私章）：</w:t>
      </w:r>
      <w:r>
        <w:rPr>
          <w:rFonts w:hint="eastAsia" w:ascii="仿宋_GB2312" w:hAnsi="仿宋_GB2312" w:eastAsia="仿宋_GB2312" w:cs="仿宋_GB2312"/>
          <w:sz w:val="28"/>
          <w:szCs w:val="28"/>
          <w:highlight w:val="none"/>
          <w:u w:val="single"/>
        </w:rPr>
        <w:t xml:space="preserve">                   </w:t>
      </w:r>
    </w:p>
    <w:p>
      <w:pPr>
        <w:adjustRightInd w:val="0"/>
        <w:snapToGrid w:val="0"/>
        <w:spacing w:line="300" w:lineRule="auto"/>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rPr>
        <w:t>报价单位名称（盖单位公章）：</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p>
    <w:p>
      <w:pPr>
        <w:pStyle w:val="24"/>
        <w:rPr>
          <w:rFonts w:hint="eastAsia" w:ascii="仿宋_GB2312" w:hAnsi="仿宋_GB2312" w:eastAsia="仿宋_GB2312" w:cs="仿宋_GB2312"/>
          <w:b/>
          <w:sz w:val="28"/>
          <w:szCs w:val="28"/>
          <w:highlight w:val="none"/>
          <w:lang w:val="en-US" w:eastAsia="zh-CN"/>
        </w:rPr>
      </w:pPr>
    </w:p>
    <w:p>
      <w:pPr>
        <w:pStyle w:val="24"/>
        <w:jc w:val="center"/>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5 厂家授权函</w:t>
      </w:r>
    </w:p>
    <w:p>
      <w:pPr>
        <w:pStyle w:val="24"/>
        <w:jc w:val="center"/>
        <w:rPr>
          <w:rFonts w:hint="eastAsia" w:ascii="仿宋_GB2312" w:hAnsi="仿宋_GB2312" w:eastAsia="仿宋_GB2312" w:cs="仿宋_GB2312"/>
          <w:b/>
          <w:sz w:val="28"/>
          <w:szCs w:val="28"/>
          <w:highlight w:val="none"/>
          <w:lang w:val="en-US" w:eastAsia="zh-CN"/>
        </w:rPr>
      </w:pPr>
    </w:p>
    <w:p>
      <w:pPr>
        <w:pStyle w:val="24"/>
        <w:jc w:val="center"/>
        <w:rPr>
          <w:rFonts w:hint="eastAsia" w:ascii="仿宋_GB2312" w:hAnsi="仿宋_GB2312" w:eastAsia="仿宋_GB2312" w:cs="仿宋_GB2312"/>
          <w:b/>
          <w:sz w:val="28"/>
          <w:szCs w:val="28"/>
          <w:highlight w:val="none"/>
          <w:lang w:val="en-US" w:eastAsia="zh-CN"/>
        </w:rPr>
      </w:pPr>
    </w:p>
    <w:p>
      <w:pPr>
        <w:pStyle w:val="24"/>
        <w:jc w:val="center"/>
        <w:rPr>
          <w:rFonts w:hint="eastAsia" w:ascii="仿宋_GB2312" w:hAnsi="仿宋_GB2312" w:eastAsia="仿宋_GB2312" w:cs="仿宋_GB2312"/>
          <w:b/>
          <w:sz w:val="28"/>
          <w:szCs w:val="28"/>
          <w:highlight w:val="none"/>
          <w:lang w:val="en-US" w:eastAsia="zh-CN"/>
        </w:rPr>
      </w:pPr>
    </w:p>
    <w:p>
      <w:pPr>
        <w:pStyle w:val="24"/>
        <w:jc w:val="center"/>
        <w:rPr>
          <w:rFonts w:hint="eastAsia" w:ascii="仿宋_GB2312" w:hAnsi="仿宋_GB2312" w:eastAsia="仿宋_GB2312" w:cs="仿宋_GB2312"/>
          <w:b/>
          <w:sz w:val="28"/>
          <w:szCs w:val="28"/>
          <w:highlight w:val="none"/>
          <w:lang w:val="en-US" w:eastAsia="zh-CN"/>
        </w:rPr>
      </w:pPr>
    </w:p>
    <w:p>
      <w:pPr>
        <w:pStyle w:val="24"/>
        <w:jc w:val="center"/>
        <w:rPr>
          <w:rFonts w:hint="eastAsia" w:ascii="仿宋_GB2312" w:hAnsi="仿宋_GB2312" w:eastAsia="仿宋_GB2312" w:cs="仿宋_GB2312"/>
          <w:b/>
          <w:sz w:val="28"/>
          <w:szCs w:val="28"/>
          <w:highlight w:val="none"/>
          <w:lang w:val="en-US" w:eastAsia="zh-CN"/>
        </w:rPr>
      </w:pPr>
    </w:p>
    <w:p>
      <w:pPr>
        <w:pStyle w:val="24"/>
        <w:jc w:val="center"/>
        <w:rPr>
          <w:rFonts w:hint="eastAsia" w:ascii="仿宋_GB2312" w:hAnsi="仿宋_GB2312" w:eastAsia="仿宋_GB2312" w:cs="仿宋_GB2312"/>
          <w:b/>
          <w:sz w:val="28"/>
          <w:szCs w:val="28"/>
          <w:highlight w:val="none"/>
          <w:lang w:val="en-US" w:eastAsia="zh-CN"/>
        </w:rPr>
      </w:pPr>
    </w:p>
    <w:p>
      <w:pPr>
        <w:pStyle w:val="24"/>
        <w:jc w:val="center"/>
        <w:rPr>
          <w:rFonts w:hint="eastAsia" w:ascii="仿宋_GB2312" w:hAnsi="仿宋_GB2312" w:eastAsia="仿宋_GB2312" w:cs="仿宋_GB2312"/>
          <w:b/>
          <w:sz w:val="28"/>
          <w:szCs w:val="28"/>
          <w:highlight w:val="none"/>
          <w:lang w:val="en-US" w:eastAsia="zh-CN"/>
        </w:rPr>
      </w:pPr>
    </w:p>
    <w:p>
      <w:pPr>
        <w:pStyle w:val="24"/>
        <w:ind w:left="0" w:leftChars="0" w:firstLine="0" w:firstLineChars="0"/>
        <w:jc w:val="both"/>
        <w:rPr>
          <w:rFonts w:hint="eastAsia" w:ascii="仿宋_GB2312" w:hAnsi="仿宋_GB2312" w:eastAsia="仿宋_GB2312" w:cs="仿宋_GB2312"/>
          <w:b/>
          <w:sz w:val="28"/>
          <w:szCs w:val="28"/>
          <w:highlight w:val="none"/>
          <w:lang w:val="en-US" w:eastAsia="zh-CN"/>
        </w:rPr>
      </w:pPr>
    </w:p>
    <w:p>
      <w:pPr>
        <w:pStyle w:val="24"/>
        <w:jc w:val="center"/>
        <w:rPr>
          <w:rFonts w:hint="default"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6 承诺函</w:t>
      </w:r>
    </w:p>
    <w:p>
      <w:pPr>
        <w:pStyle w:val="32"/>
        <w:jc w:val="both"/>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rPr>
        <w:t>广州市净水有限公司 ：</w:t>
      </w:r>
    </w:p>
    <w:p>
      <w:pPr>
        <w:pStyle w:val="32"/>
        <w:ind w:firstLine="1027" w:firstLineChars="367"/>
        <w:jc w:val="both"/>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rPr>
        <w:t>我方完全理解</w:t>
      </w:r>
      <w:r>
        <w:rPr>
          <w:rFonts w:hint="eastAsia" w:ascii="仿宋_GB2312" w:hAnsi="仿宋_GB2312" w:cs="仿宋_GB2312"/>
          <w:b w:val="0"/>
          <w:bCs/>
          <w:color w:val="auto"/>
          <w:kern w:val="2"/>
          <w:sz w:val="28"/>
          <w:szCs w:val="28"/>
          <w:lang w:val="en-US" w:eastAsia="zh-CN"/>
        </w:rPr>
        <w:t>询价文件</w:t>
      </w:r>
      <w:r>
        <w:rPr>
          <w:rFonts w:hint="eastAsia" w:ascii="仿宋_GB2312" w:hAnsi="仿宋_GB2312" w:cs="仿宋_GB2312"/>
          <w:b w:val="0"/>
          <w:bCs/>
          <w:color w:val="auto"/>
          <w:kern w:val="2"/>
          <w:sz w:val="28"/>
          <w:szCs w:val="28"/>
        </w:rPr>
        <w:t>中所有要求均为实质性响应条款，如有任何一条负偏离或者不满足将导致询价无效。由于我方提供资料不实或与需求书中所有条款不符而造成的责任和后果由我方承担。我方承诺，所提供报价货物/设备均为制造商全新原装产品。</w:t>
      </w:r>
      <w:r>
        <w:rPr>
          <w:rFonts w:hint="eastAsia" w:ascii="仿宋_GB2312" w:hAnsi="仿宋_GB2312" w:eastAsia="仿宋_GB2312" w:cs="仿宋_GB2312"/>
          <w:sz w:val="28"/>
          <w:szCs w:val="28"/>
        </w:rPr>
        <w:t>质保期为自验收合格之日起紫外灯管质保寿命为12000小时，其他零配件</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年。在质保期内出现故障，</w:t>
      </w:r>
      <w:r>
        <w:rPr>
          <w:rFonts w:hint="eastAsia" w:ascii="仿宋_GB2312" w:hAnsi="仿宋_GB2312" w:cs="仿宋_GB2312"/>
          <w:sz w:val="28"/>
          <w:szCs w:val="28"/>
          <w:lang w:val="en-US" w:eastAsia="zh-CN"/>
        </w:rPr>
        <w:t>我方</w:t>
      </w:r>
      <w:r>
        <w:rPr>
          <w:rFonts w:hint="eastAsia" w:ascii="仿宋_GB2312" w:hAnsi="仿宋_GB2312" w:eastAsia="仿宋_GB2312" w:cs="仿宋_GB2312"/>
          <w:sz w:val="28"/>
          <w:szCs w:val="28"/>
        </w:rPr>
        <w:t>二十四小时内响应</w:t>
      </w:r>
      <w:r>
        <w:rPr>
          <w:rFonts w:hint="eastAsia" w:ascii="仿宋_GB2312" w:hAnsi="仿宋_GB2312" w:cs="仿宋_GB2312"/>
          <w:sz w:val="28"/>
          <w:szCs w:val="28"/>
          <w:lang w:val="en-US" w:eastAsia="zh-CN"/>
        </w:rPr>
        <w:t>到场</w:t>
      </w:r>
      <w:r>
        <w:rPr>
          <w:rFonts w:hint="eastAsia" w:ascii="仿宋_GB2312" w:hAnsi="仿宋_GB2312" w:eastAsia="仿宋_GB2312" w:cs="仿宋_GB2312"/>
          <w:sz w:val="28"/>
          <w:szCs w:val="28"/>
        </w:rPr>
        <w:t>维修</w:t>
      </w:r>
      <w:r>
        <w:rPr>
          <w:rFonts w:hint="eastAsia" w:ascii="仿宋_GB2312" w:hAnsi="仿宋_GB2312" w:cs="仿宋_GB2312"/>
          <w:sz w:val="28"/>
          <w:szCs w:val="28"/>
          <w:lang w:eastAsia="zh-CN"/>
        </w:rPr>
        <w:t>。</w:t>
      </w:r>
      <w:r>
        <w:rPr>
          <w:rFonts w:hint="eastAsia" w:ascii="仿宋_GB2312" w:hAnsi="仿宋_GB2312" w:cs="仿宋_GB2312"/>
          <w:b w:val="0"/>
          <w:bCs/>
          <w:color w:val="auto"/>
          <w:kern w:val="2"/>
          <w:sz w:val="28"/>
          <w:szCs w:val="28"/>
        </w:rPr>
        <w:t xml:space="preserve"> </w:t>
      </w:r>
    </w:p>
    <w:p>
      <w:pPr>
        <w:pStyle w:val="32"/>
        <w:ind w:firstLine="562"/>
        <w:jc w:val="both"/>
        <w:rPr>
          <w:rFonts w:ascii="仿宋_GB2312" w:hAnsi="仿宋_GB2312" w:cs="仿宋_GB2312"/>
          <w:b w:val="0"/>
          <w:bCs/>
          <w:color w:val="auto"/>
          <w:kern w:val="2"/>
          <w:sz w:val="28"/>
          <w:szCs w:val="28"/>
        </w:rPr>
      </w:pPr>
    </w:p>
    <w:p>
      <w:pPr>
        <w:pStyle w:val="32"/>
        <w:ind w:left="0" w:leftChars="0"/>
        <w:jc w:val="right"/>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u w:val="single"/>
        </w:rPr>
        <w:t xml:space="preserve"> (报价单位) </w:t>
      </w:r>
      <w:r>
        <w:rPr>
          <w:rFonts w:hint="eastAsia" w:ascii="仿宋_GB2312" w:hAnsi="仿宋_GB2312" w:cs="仿宋_GB2312"/>
          <w:b w:val="0"/>
          <w:bCs/>
          <w:color w:val="auto"/>
          <w:kern w:val="2"/>
          <w:sz w:val="28"/>
          <w:szCs w:val="28"/>
        </w:rPr>
        <w:t>公司（盖单位公章）</w:t>
      </w:r>
    </w:p>
    <w:p>
      <w:pPr>
        <w:pStyle w:val="24"/>
        <w:jc w:val="right"/>
        <w:rPr>
          <w:rFonts w:hint="eastAsia" w:ascii="仿宋_GB2312" w:hAnsi="仿宋_GB2312" w:eastAsia="仿宋_GB2312" w:cs="仿宋_GB2312"/>
          <w:b/>
          <w:sz w:val="28"/>
          <w:szCs w:val="28"/>
          <w:highlight w:val="none"/>
          <w:lang w:val="en-US" w:eastAsia="zh-CN"/>
        </w:rPr>
      </w:pPr>
      <w:r>
        <w:rPr>
          <w:rFonts w:hint="eastAsia" w:ascii="仿宋_GB2312" w:hAnsi="仿宋_GB2312" w:cs="仿宋_GB2312"/>
          <w:b w:val="0"/>
          <w:bCs/>
          <w:color w:val="auto"/>
          <w:kern w:val="2"/>
          <w:sz w:val="28"/>
          <w:szCs w:val="28"/>
        </w:rPr>
        <w:t>年</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月</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日</w:t>
      </w:r>
    </w:p>
    <w:p>
      <w:pPr>
        <w:pStyle w:val="24"/>
        <w:jc w:val="center"/>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7 合法生产证明</w:t>
      </w:r>
    </w:p>
    <w:p>
      <w:pPr>
        <w:pStyle w:val="24"/>
        <w:jc w:val="center"/>
        <w:rPr>
          <w:rFonts w:hint="eastAsia" w:ascii="仿宋_GB2312" w:hAnsi="仿宋_GB2312" w:eastAsia="仿宋_GB2312" w:cs="仿宋_GB2312"/>
          <w:b/>
          <w:sz w:val="28"/>
          <w:szCs w:val="28"/>
          <w:highlight w:val="none"/>
          <w:lang w:val="en-US" w:eastAsia="zh-CN"/>
        </w:rPr>
      </w:pPr>
    </w:p>
    <w:p>
      <w:pPr>
        <w:pStyle w:val="24"/>
        <w:jc w:val="center"/>
        <w:rPr>
          <w:rFonts w:hint="eastAsia" w:ascii="仿宋_GB2312" w:hAnsi="仿宋_GB2312" w:eastAsia="仿宋_GB2312" w:cs="仿宋_GB2312"/>
          <w:b/>
          <w:sz w:val="28"/>
          <w:szCs w:val="28"/>
          <w:highlight w:val="none"/>
          <w:lang w:val="en-US" w:eastAsia="zh-CN"/>
        </w:rPr>
      </w:pPr>
    </w:p>
    <w:p>
      <w:pPr>
        <w:pStyle w:val="24"/>
        <w:jc w:val="center"/>
        <w:rPr>
          <w:rFonts w:hint="eastAsia" w:ascii="仿宋_GB2312" w:hAnsi="仿宋_GB2312" w:eastAsia="仿宋_GB2312" w:cs="仿宋_GB2312"/>
          <w:b/>
          <w:sz w:val="28"/>
          <w:szCs w:val="28"/>
          <w:highlight w:val="none"/>
          <w:lang w:val="en-US" w:eastAsia="zh-CN"/>
        </w:rPr>
      </w:pPr>
    </w:p>
    <w:p>
      <w:pPr>
        <w:pStyle w:val="24"/>
        <w:jc w:val="center"/>
        <w:rPr>
          <w:rFonts w:hint="eastAsia" w:ascii="仿宋_GB2312" w:hAnsi="仿宋_GB2312" w:eastAsia="仿宋_GB2312" w:cs="仿宋_GB2312"/>
          <w:b/>
          <w:sz w:val="28"/>
          <w:szCs w:val="28"/>
          <w:highlight w:val="none"/>
          <w:lang w:val="en-US" w:eastAsia="zh-CN"/>
        </w:rPr>
      </w:pPr>
    </w:p>
    <w:p>
      <w:pPr>
        <w:pStyle w:val="24"/>
        <w:jc w:val="center"/>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8 检测报告等证明文件</w:t>
      </w:r>
    </w:p>
    <w:p>
      <w:pPr>
        <w:adjustRightInd w:val="0"/>
        <w:snapToGrid w:val="0"/>
        <w:spacing w:line="300" w:lineRule="auto"/>
        <w:rPr>
          <w:rFonts w:ascii="仿宋_GB2312" w:hAnsi="仿宋_GB2312" w:eastAsia="仿宋_GB2312" w:cs="仿宋_GB2312"/>
          <w:sz w:val="28"/>
          <w:szCs w:val="28"/>
          <w:highlight w:val="none"/>
        </w:rPr>
      </w:pPr>
    </w:p>
    <w:p>
      <w:pPr>
        <w:adjustRightInd w:val="0"/>
        <w:snapToGrid w:val="0"/>
        <w:spacing w:line="300" w:lineRule="auto"/>
        <w:jc w:val="center"/>
        <w:rPr>
          <w:rFonts w:hint="eastAsia" w:ascii="仿宋_GB2312" w:hAnsi="仿宋_GB2312" w:eastAsia="仿宋_GB2312" w:cs="仿宋_GB2312"/>
          <w:b/>
          <w:sz w:val="28"/>
          <w:szCs w:val="28"/>
          <w:highlight w:val="none"/>
          <w:lang w:val="en-US" w:eastAsia="zh-CN"/>
        </w:rPr>
      </w:pPr>
    </w:p>
    <w:p>
      <w:pPr>
        <w:adjustRightInd w:val="0"/>
        <w:snapToGrid w:val="0"/>
        <w:spacing w:line="300" w:lineRule="auto"/>
        <w:jc w:val="center"/>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br w:type="textWrapping"/>
      </w:r>
    </w:p>
    <w:p>
      <w:pPr>
        <w:adjustRightInd w:val="0"/>
        <w:snapToGrid w:val="0"/>
        <w:spacing w:line="300" w:lineRule="auto"/>
        <w:jc w:val="center"/>
        <w:rPr>
          <w:rFonts w:hint="eastAsia" w:ascii="仿宋_GB2312" w:hAnsi="仿宋_GB2312" w:eastAsia="仿宋_GB2312" w:cs="仿宋_GB2312"/>
          <w:b/>
          <w:sz w:val="28"/>
          <w:szCs w:val="28"/>
          <w:highlight w:val="none"/>
          <w:lang w:val="en-US" w:eastAsia="zh-CN"/>
        </w:rPr>
      </w:pPr>
    </w:p>
    <w:p>
      <w:pPr>
        <w:adjustRightInd w:val="0"/>
        <w:snapToGrid w:val="0"/>
        <w:spacing w:line="300" w:lineRule="auto"/>
        <w:jc w:val="center"/>
        <w:rPr>
          <w:rFonts w:hint="eastAsia" w:ascii="仿宋_GB2312" w:hAnsi="仿宋_GB2312" w:eastAsia="仿宋_GB2312" w:cs="仿宋_GB2312"/>
          <w:b/>
          <w:sz w:val="28"/>
          <w:szCs w:val="28"/>
          <w:highlight w:val="none"/>
          <w:lang w:val="en-US" w:eastAsia="zh-CN"/>
        </w:rPr>
      </w:pPr>
    </w:p>
    <w:p>
      <w:pPr>
        <w:adjustRightInd w:val="0"/>
        <w:snapToGrid w:val="0"/>
        <w:spacing w:line="300" w:lineRule="auto"/>
        <w:jc w:val="center"/>
        <w:rPr>
          <w:rFonts w:hint="default"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9 工程量</w:t>
      </w:r>
    </w:p>
    <w:tbl>
      <w:tblPr>
        <w:tblStyle w:val="26"/>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55"/>
        <w:gridCol w:w="4770"/>
        <w:gridCol w:w="75"/>
        <w:gridCol w:w="1815"/>
        <w:gridCol w:w="63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6"/>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815"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15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预算价合计=1+2+3+5</w:t>
            </w:r>
          </w:p>
        </w:tc>
        <w:tc>
          <w:tcPr>
            <w:tcW w:w="2520" w:type="dxa"/>
            <w:gridSpan w:val="3"/>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cs="宋体"/>
                <w:i w:val="0"/>
                <w:color w:val="000000"/>
                <w:kern w:val="0"/>
                <w:sz w:val="20"/>
                <w:szCs w:val="20"/>
                <w:highlight w:val="none"/>
                <w:u w:val="none"/>
                <w:lang w:val="en-US" w:eastAsia="zh-CN" w:bidi="ar"/>
              </w:rPr>
              <w:t xml:space="preserve"> </w:t>
            </w:r>
          </w:p>
        </w:tc>
      </w:tr>
    </w:tbl>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p>
      <w:pPr>
        <w:pStyle w:val="32"/>
        <w:rPr>
          <w:color w:val="auto"/>
          <w:highlight w:val="none"/>
        </w:rPr>
      </w:pPr>
    </w:p>
    <w:tbl>
      <w:tblPr>
        <w:tblStyle w:val="26"/>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60"/>
        <w:gridCol w:w="1335"/>
        <w:gridCol w:w="1335"/>
        <w:gridCol w:w="2670"/>
        <w:gridCol w:w="105"/>
        <w:gridCol w:w="540"/>
        <w:gridCol w:w="930"/>
        <w:gridCol w:w="240"/>
        <w:gridCol w:w="750"/>
        <w:gridCol w:w="99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81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77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93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2835"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整个项目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030404036001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镇流器</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镇流器安装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030412002001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紫外消毒灯管</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1.紫外消毒灯管安装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404</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031002003001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石英套管</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1.石英套管安装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措施其他项目</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031302007001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高层施工增加</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031301017001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脚手架搭拆费</w:t>
            </w:r>
          </w:p>
        </w:tc>
        <w:tc>
          <w:tcPr>
            <w:tcW w:w="27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565" w:type="dxa"/>
            <w:gridSpan w:val="9"/>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本页小计</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565" w:type="dxa"/>
            <w:gridSpan w:val="9"/>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99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5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bl>
    <w:tbl>
      <w:tblPr>
        <w:tblStyle w:val="26"/>
        <w:tblpPr w:leftFromText="180" w:rightFromText="180" w:vertAnchor="text" w:horzAnchor="page" w:tblpXSpec="center" w:tblpY="491"/>
        <w:tblOverlap w:val="never"/>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88"/>
        <w:gridCol w:w="375"/>
        <w:gridCol w:w="974"/>
        <w:gridCol w:w="1720"/>
        <w:gridCol w:w="1285"/>
        <w:gridCol w:w="90"/>
        <w:gridCol w:w="590"/>
        <w:gridCol w:w="288"/>
        <w:gridCol w:w="1396"/>
        <w:gridCol w:w="1239"/>
        <w:gridCol w:w="1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010" w:type="dxa"/>
            <w:gridSpan w:val="8"/>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396"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3004"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88"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49"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72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375"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59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684"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3004" w:type="dxa"/>
            <w:gridSpan w:val="2"/>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LSSGCSF00001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7900.79</w:t>
            </w: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031301010001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安装与生产同时进行增加费用</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031301011001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在有害身体健康环境中施工增加费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TSSGBWZJF001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在地下（暗）室、设备及大口径管道内等特殊施工部位进行施工增加费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5"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粤031302008001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赶工措施费=（1-δ）*分部分项（人工费+施工机具费）*3.44%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031302002001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夜间施工增加费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JTGRSGZJF001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交通干扰工程施工增加费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5"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粤031302009001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文明工地增加费</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分部分项人工费+分部分项机械费</w:t>
            </w: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688"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349"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DXGXJCJXF001</w:t>
            </w:r>
          </w:p>
        </w:tc>
        <w:tc>
          <w:tcPr>
            <w:tcW w:w="172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地下管线交叉降效费</w:t>
            </w:r>
          </w:p>
        </w:tc>
        <w:tc>
          <w:tcPr>
            <w:tcW w:w="1375"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010" w:type="dxa"/>
            <w:gridSpan w:val="8"/>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396"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3004"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88"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49"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72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375"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59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684"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3004" w:type="dxa"/>
            <w:gridSpan w:val="2"/>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6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QTFY00000001</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37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722"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1684"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004" w:type="dxa"/>
            <w:gridSpan w:val="2"/>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10" w:type="dxa"/>
            <w:gridSpan w:val="8"/>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396" w:type="dxa"/>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3004"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063" w:type="dxa"/>
            <w:gridSpan w:val="2"/>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3979" w:type="dxa"/>
            <w:gridSpan w:val="3"/>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364" w:type="dxa"/>
            <w:gridSpan w:val="4"/>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1239"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结算金额（元）</w:t>
            </w:r>
          </w:p>
        </w:tc>
        <w:tc>
          <w:tcPr>
            <w:tcW w:w="1765"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材料暂估价</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专业工程暂估价</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3979"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2364" w:type="dxa"/>
            <w:gridSpan w:val="4"/>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3" w:type="dxa"/>
            <w:gridSpan w:val="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3979" w:type="dxa"/>
            <w:gridSpan w:val="3"/>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0"/>
                <w:szCs w:val="20"/>
                <w:highlight w:val="none"/>
                <w:u w:val="none"/>
              </w:rPr>
            </w:pPr>
            <w:r>
              <w:rPr>
                <w:rFonts w:hint="eastAsia" w:ascii="黑体" w:hAnsi="宋体" w:eastAsia="黑体" w:cs="黑体"/>
                <w:i w:val="0"/>
                <w:color w:val="000000"/>
                <w:kern w:val="0"/>
                <w:sz w:val="20"/>
                <w:szCs w:val="20"/>
                <w:highlight w:val="none"/>
                <w:u w:val="none"/>
                <w:lang w:val="en-US" w:eastAsia="zh-CN" w:bidi="ar"/>
              </w:rPr>
              <w:t>合  计</w:t>
            </w:r>
          </w:p>
        </w:tc>
        <w:tc>
          <w:tcPr>
            <w:tcW w:w="2364" w:type="dxa"/>
            <w:gridSpan w:val="4"/>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239"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76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r>
    </w:tbl>
    <w:p>
      <w:pPr>
        <w:pStyle w:val="32"/>
        <w:rPr>
          <w:color w:val="auto"/>
          <w:highlight w:val="none"/>
        </w:rPr>
      </w:pPr>
    </w:p>
    <w:p>
      <w:pPr>
        <w:pStyle w:val="32"/>
        <w:rPr>
          <w:color w:val="auto"/>
          <w:highlight w:val="none"/>
        </w:rPr>
      </w:pPr>
    </w:p>
    <w:tbl>
      <w:tblPr>
        <w:tblStyle w:val="26"/>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15"/>
        <w:gridCol w:w="2415"/>
        <w:gridCol w:w="2670"/>
        <w:gridCol w:w="195"/>
        <w:gridCol w:w="1605"/>
        <w:gridCol w:w="15"/>
        <w:gridCol w:w="100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410" w:type="dxa"/>
            <w:gridSpan w:val="8"/>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工程名称：石井净分公司2021年二期紫外消毒系统大修项目</w:t>
            </w:r>
          </w:p>
        </w:tc>
        <w:tc>
          <w:tcPr>
            <w:tcW w:w="181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91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取费基数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20"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000" w:type="dxa"/>
            <w:gridSpan w:val="3"/>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 编制人（造价人员）：</w:t>
            </w:r>
          </w:p>
        </w:tc>
        <w:tc>
          <w:tcPr>
            <w:tcW w:w="4410" w:type="dxa"/>
            <w:gridSpan w:val="5"/>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复核人（造价工程师）：</w:t>
            </w:r>
          </w:p>
        </w:tc>
      </w:tr>
    </w:tbl>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rPr>
          <w:rFonts w:hint="eastAsia" w:ascii="仿宋" w:hAnsi="仿宋" w:eastAsia="仿宋" w:cs="仿宋_GB2312"/>
          <w:b/>
          <w:sz w:val="24"/>
          <w:szCs w:val="24"/>
          <w:highlight w:val="none"/>
          <w:lang w:val="zh-CN"/>
        </w:rPr>
      </w:pPr>
    </w:p>
    <w:sectPr>
      <w:headerReference r:id="rId9" w:type="default"/>
      <w:footerReference r:id="rId10"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F60429D"/>
    <w:multiLevelType w:val="singleLevel"/>
    <w:tmpl w:val="3F60429D"/>
    <w:lvl w:ilvl="0" w:tentative="0">
      <w:start w:val="1"/>
      <w:numFmt w:val="decimal"/>
      <w:suff w:val="nothing"/>
      <w:lvlText w:val="（%1）"/>
      <w:lvlJc w:val="left"/>
    </w:lvl>
  </w:abstractNum>
  <w:abstractNum w:abstractNumId="2">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538"/>
    <w:rsid w:val="00041B68"/>
    <w:rsid w:val="00052162"/>
    <w:rsid w:val="00070606"/>
    <w:rsid w:val="00076B71"/>
    <w:rsid w:val="000E18AB"/>
    <w:rsid w:val="000F0F82"/>
    <w:rsid w:val="001033F4"/>
    <w:rsid w:val="00113C90"/>
    <w:rsid w:val="0014060D"/>
    <w:rsid w:val="001573AC"/>
    <w:rsid w:val="00170BBB"/>
    <w:rsid w:val="00170F56"/>
    <w:rsid w:val="00172A27"/>
    <w:rsid w:val="001A1FA7"/>
    <w:rsid w:val="001B57ED"/>
    <w:rsid w:val="001C501D"/>
    <w:rsid w:val="00213AE2"/>
    <w:rsid w:val="00226167"/>
    <w:rsid w:val="00270164"/>
    <w:rsid w:val="00275A4D"/>
    <w:rsid w:val="00283D77"/>
    <w:rsid w:val="002B098E"/>
    <w:rsid w:val="002B5A58"/>
    <w:rsid w:val="002D112B"/>
    <w:rsid w:val="002D6A5B"/>
    <w:rsid w:val="0033207F"/>
    <w:rsid w:val="003434F2"/>
    <w:rsid w:val="003641AF"/>
    <w:rsid w:val="00371D56"/>
    <w:rsid w:val="003747B6"/>
    <w:rsid w:val="003767EA"/>
    <w:rsid w:val="0038671E"/>
    <w:rsid w:val="00391EE2"/>
    <w:rsid w:val="003A005D"/>
    <w:rsid w:val="003A12D5"/>
    <w:rsid w:val="003E7A70"/>
    <w:rsid w:val="004038A8"/>
    <w:rsid w:val="004059DD"/>
    <w:rsid w:val="00410FFE"/>
    <w:rsid w:val="00414C19"/>
    <w:rsid w:val="004D65BD"/>
    <w:rsid w:val="004E5716"/>
    <w:rsid w:val="004E74F6"/>
    <w:rsid w:val="004E7CF2"/>
    <w:rsid w:val="00520A3B"/>
    <w:rsid w:val="005255BD"/>
    <w:rsid w:val="00527E41"/>
    <w:rsid w:val="00557BA6"/>
    <w:rsid w:val="00592274"/>
    <w:rsid w:val="005B127B"/>
    <w:rsid w:val="005C0D4B"/>
    <w:rsid w:val="005C1A47"/>
    <w:rsid w:val="005F3B1A"/>
    <w:rsid w:val="005F74DD"/>
    <w:rsid w:val="00611396"/>
    <w:rsid w:val="00621CAD"/>
    <w:rsid w:val="00625674"/>
    <w:rsid w:val="00663714"/>
    <w:rsid w:val="006A4BAF"/>
    <w:rsid w:val="006B062A"/>
    <w:rsid w:val="006B5BEE"/>
    <w:rsid w:val="006F0D1D"/>
    <w:rsid w:val="00713D8D"/>
    <w:rsid w:val="00742C05"/>
    <w:rsid w:val="00755775"/>
    <w:rsid w:val="00760BA5"/>
    <w:rsid w:val="00785C73"/>
    <w:rsid w:val="007A691D"/>
    <w:rsid w:val="007B4EC7"/>
    <w:rsid w:val="007F6D27"/>
    <w:rsid w:val="008360A9"/>
    <w:rsid w:val="0084042C"/>
    <w:rsid w:val="00855717"/>
    <w:rsid w:val="00870CE2"/>
    <w:rsid w:val="0087285C"/>
    <w:rsid w:val="00890CA9"/>
    <w:rsid w:val="008B05CD"/>
    <w:rsid w:val="008B5E33"/>
    <w:rsid w:val="008B642B"/>
    <w:rsid w:val="008D0175"/>
    <w:rsid w:val="008F55E6"/>
    <w:rsid w:val="008F7374"/>
    <w:rsid w:val="0090201C"/>
    <w:rsid w:val="009529B1"/>
    <w:rsid w:val="00964E4F"/>
    <w:rsid w:val="00982CDA"/>
    <w:rsid w:val="009E7E94"/>
    <w:rsid w:val="00A13A57"/>
    <w:rsid w:val="00A51E44"/>
    <w:rsid w:val="00A8461C"/>
    <w:rsid w:val="00AE0316"/>
    <w:rsid w:val="00B16C7B"/>
    <w:rsid w:val="00B50192"/>
    <w:rsid w:val="00B52256"/>
    <w:rsid w:val="00B857E9"/>
    <w:rsid w:val="00B96447"/>
    <w:rsid w:val="00BA72CF"/>
    <w:rsid w:val="00BD3A21"/>
    <w:rsid w:val="00BF7E39"/>
    <w:rsid w:val="00C434FD"/>
    <w:rsid w:val="00C91F57"/>
    <w:rsid w:val="00CF4C91"/>
    <w:rsid w:val="00CF7EFD"/>
    <w:rsid w:val="00D4562B"/>
    <w:rsid w:val="00D62E29"/>
    <w:rsid w:val="00DA4520"/>
    <w:rsid w:val="00DB22A3"/>
    <w:rsid w:val="00DB3287"/>
    <w:rsid w:val="00DD7295"/>
    <w:rsid w:val="00DE105F"/>
    <w:rsid w:val="00DE1E3F"/>
    <w:rsid w:val="00E11164"/>
    <w:rsid w:val="00E1241B"/>
    <w:rsid w:val="00E25222"/>
    <w:rsid w:val="00E253BE"/>
    <w:rsid w:val="00E32422"/>
    <w:rsid w:val="00E62F88"/>
    <w:rsid w:val="00E661F9"/>
    <w:rsid w:val="00E8657E"/>
    <w:rsid w:val="00E97087"/>
    <w:rsid w:val="00EA6412"/>
    <w:rsid w:val="00EB3419"/>
    <w:rsid w:val="00EC1248"/>
    <w:rsid w:val="00F3648A"/>
    <w:rsid w:val="00F368B2"/>
    <w:rsid w:val="00F44B81"/>
    <w:rsid w:val="00F52DE0"/>
    <w:rsid w:val="00F64C60"/>
    <w:rsid w:val="00FB4623"/>
    <w:rsid w:val="00FF6F53"/>
    <w:rsid w:val="010C3614"/>
    <w:rsid w:val="0146155A"/>
    <w:rsid w:val="01517E0B"/>
    <w:rsid w:val="027A5F7E"/>
    <w:rsid w:val="02A43397"/>
    <w:rsid w:val="0371441E"/>
    <w:rsid w:val="03767AA4"/>
    <w:rsid w:val="03AD68B5"/>
    <w:rsid w:val="03F97C93"/>
    <w:rsid w:val="04670138"/>
    <w:rsid w:val="049F3E9B"/>
    <w:rsid w:val="04AA6475"/>
    <w:rsid w:val="04E017A9"/>
    <w:rsid w:val="05087E50"/>
    <w:rsid w:val="050C75C3"/>
    <w:rsid w:val="05117957"/>
    <w:rsid w:val="055A66B2"/>
    <w:rsid w:val="05772566"/>
    <w:rsid w:val="057E7610"/>
    <w:rsid w:val="061D27F2"/>
    <w:rsid w:val="065645F4"/>
    <w:rsid w:val="06D01581"/>
    <w:rsid w:val="06F253F2"/>
    <w:rsid w:val="06FA3ACB"/>
    <w:rsid w:val="07613DBD"/>
    <w:rsid w:val="07C97D8E"/>
    <w:rsid w:val="07D072A6"/>
    <w:rsid w:val="07D513C6"/>
    <w:rsid w:val="07DF75F9"/>
    <w:rsid w:val="07E57ED3"/>
    <w:rsid w:val="084946DF"/>
    <w:rsid w:val="08754D3E"/>
    <w:rsid w:val="08B43C55"/>
    <w:rsid w:val="08CC25FD"/>
    <w:rsid w:val="08E9018E"/>
    <w:rsid w:val="09036FEC"/>
    <w:rsid w:val="09B207F9"/>
    <w:rsid w:val="09BA5318"/>
    <w:rsid w:val="0A293A43"/>
    <w:rsid w:val="0AA3285A"/>
    <w:rsid w:val="0AB45C47"/>
    <w:rsid w:val="0ADD6413"/>
    <w:rsid w:val="0AEF5E32"/>
    <w:rsid w:val="0B021542"/>
    <w:rsid w:val="0B0C4E07"/>
    <w:rsid w:val="0B155E35"/>
    <w:rsid w:val="0B1E4068"/>
    <w:rsid w:val="0B856175"/>
    <w:rsid w:val="0B916EC4"/>
    <w:rsid w:val="0BD22C54"/>
    <w:rsid w:val="0BF50755"/>
    <w:rsid w:val="0C4F3E4C"/>
    <w:rsid w:val="0CA16859"/>
    <w:rsid w:val="0CDB63AF"/>
    <w:rsid w:val="0E0612B3"/>
    <w:rsid w:val="0E871FE6"/>
    <w:rsid w:val="0EA13BED"/>
    <w:rsid w:val="0F8D020F"/>
    <w:rsid w:val="0FB17DB1"/>
    <w:rsid w:val="0FCF4B10"/>
    <w:rsid w:val="101623B7"/>
    <w:rsid w:val="10BB6035"/>
    <w:rsid w:val="10D50163"/>
    <w:rsid w:val="11347F73"/>
    <w:rsid w:val="11A021F8"/>
    <w:rsid w:val="11BB0C2B"/>
    <w:rsid w:val="12057771"/>
    <w:rsid w:val="128E73E7"/>
    <w:rsid w:val="13C3447C"/>
    <w:rsid w:val="13CC7F68"/>
    <w:rsid w:val="14254D5C"/>
    <w:rsid w:val="1457366A"/>
    <w:rsid w:val="146A28D1"/>
    <w:rsid w:val="1498315A"/>
    <w:rsid w:val="149A4897"/>
    <w:rsid w:val="14A16223"/>
    <w:rsid w:val="14A22BF9"/>
    <w:rsid w:val="14E57AA8"/>
    <w:rsid w:val="14EA25D4"/>
    <w:rsid w:val="14F926F4"/>
    <w:rsid w:val="15301227"/>
    <w:rsid w:val="156E33B1"/>
    <w:rsid w:val="15D54BE7"/>
    <w:rsid w:val="16732FEB"/>
    <w:rsid w:val="17573B4E"/>
    <w:rsid w:val="17591D70"/>
    <w:rsid w:val="176E7480"/>
    <w:rsid w:val="17D20286"/>
    <w:rsid w:val="18371DDE"/>
    <w:rsid w:val="1842326B"/>
    <w:rsid w:val="1860157E"/>
    <w:rsid w:val="187B32E3"/>
    <w:rsid w:val="187F72BD"/>
    <w:rsid w:val="18A93985"/>
    <w:rsid w:val="194C5F03"/>
    <w:rsid w:val="19D23A2C"/>
    <w:rsid w:val="1A077CE3"/>
    <w:rsid w:val="1A2B6B5D"/>
    <w:rsid w:val="1AB9021D"/>
    <w:rsid w:val="1B27563E"/>
    <w:rsid w:val="1B4568CE"/>
    <w:rsid w:val="1BC85987"/>
    <w:rsid w:val="1BFC762C"/>
    <w:rsid w:val="1C53509E"/>
    <w:rsid w:val="1CF60521"/>
    <w:rsid w:val="1CFE5476"/>
    <w:rsid w:val="1D0F3F32"/>
    <w:rsid w:val="1D126D8F"/>
    <w:rsid w:val="1D483562"/>
    <w:rsid w:val="1D7575AC"/>
    <w:rsid w:val="1E233357"/>
    <w:rsid w:val="1E2B5D62"/>
    <w:rsid w:val="1E5828D6"/>
    <w:rsid w:val="1E8A1A2E"/>
    <w:rsid w:val="1E996C03"/>
    <w:rsid w:val="1F00786C"/>
    <w:rsid w:val="1F232F4B"/>
    <w:rsid w:val="1F2C3315"/>
    <w:rsid w:val="1F516372"/>
    <w:rsid w:val="1F675BA3"/>
    <w:rsid w:val="1F846321"/>
    <w:rsid w:val="1FD430C8"/>
    <w:rsid w:val="20033086"/>
    <w:rsid w:val="20B92686"/>
    <w:rsid w:val="20E33285"/>
    <w:rsid w:val="21491EF3"/>
    <w:rsid w:val="21941F7E"/>
    <w:rsid w:val="219A6F25"/>
    <w:rsid w:val="22551E62"/>
    <w:rsid w:val="22736C8C"/>
    <w:rsid w:val="22DB67F2"/>
    <w:rsid w:val="230A5A17"/>
    <w:rsid w:val="230D1610"/>
    <w:rsid w:val="239C195B"/>
    <w:rsid w:val="23A52A88"/>
    <w:rsid w:val="23BF3AA4"/>
    <w:rsid w:val="23C6142E"/>
    <w:rsid w:val="24121125"/>
    <w:rsid w:val="247D26C9"/>
    <w:rsid w:val="250B3654"/>
    <w:rsid w:val="2570435B"/>
    <w:rsid w:val="258F6EE0"/>
    <w:rsid w:val="26024B71"/>
    <w:rsid w:val="260B023D"/>
    <w:rsid w:val="264567DD"/>
    <w:rsid w:val="266132F5"/>
    <w:rsid w:val="26731F09"/>
    <w:rsid w:val="267D06B8"/>
    <w:rsid w:val="269221D6"/>
    <w:rsid w:val="269C0568"/>
    <w:rsid w:val="26F51A28"/>
    <w:rsid w:val="27312F6A"/>
    <w:rsid w:val="27346050"/>
    <w:rsid w:val="27563635"/>
    <w:rsid w:val="27567996"/>
    <w:rsid w:val="27B45138"/>
    <w:rsid w:val="27D04FC1"/>
    <w:rsid w:val="27D8263D"/>
    <w:rsid w:val="283D75F1"/>
    <w:rsid w:val="28685765"/>
    <w:rsid w:val="28A83666"/>
    <w:rsid w:val="28B637BD"/>
    <w:rsid w:val="292024A7"/>
    <w:rsid w:val="29E66D41"/>
    <w:rsid w:val="2A3339CC"/>
    <w:rsid w:val="2A642D54"/>
    <w:rsid w:val="2A6C19D4"/>
    <w:rsid w:val="2B2D1252"/>
    <w:rsid w:val="2B52084C"/>
    <w:rsid w:val="2B575AFB"/>
    <w:rsid w:val="2B6F6851"/>
    <w:rsid w:val="2B8A09D2"/>
    <w:rsid w:val="2BB36041"/>
    <w:rsid w:val="2BBC078A"/>
    <w:rsid w:val="2BCA23E3"/>
    <w:rsid w:val="2C5C08FC"/>
    <w:rsid w:val="2CC26AF6"/>
    <w:rsid w:val="2CF736F8"/>
    <w:rsid w:val="2D176262"/>
    <w:rsid w:val="2D544C3A"/>
    <w:rsid w:val="2D6119E0"/>
    <w:rsid w:val="2D8B07D4"/>
    <w:rsid w:val="2DCC4132"/>
    <w:rsid w:val="2DF227FD"/>
    <w:rsid w:val="2E0163EE"/>
    <w:rsid w:val="2E6512C7"/>
    <w:rsid w:val="2EB541DF"/>
    <w:rsid w:val="2EC64439"/>
    <w:rsid w:val="2F1E7FD3"/>
    <w:rsid w:val="2F775DCE"/>
    <w:rsid w:val="2FDA6411"/>
    <w:rsid w:val="30336F90"/>
    <w:rsid w:val="30821396"/>
    <w:rsid w:val="308974AE"/>
    <w:rsid w:val="30BB5615"/>
    <w:rsid w:val="31F60608"/>
    <w:rsid w:val="32126577"/>
    <w:rsid w:val="325B51AB"/>
    <w:rsid w:val="32740939"/>
    <w:rsid w:val="328654F8"/>
    <w:rsid w:val="330D362E"/>
    <w:rsid w:val="33592CCD"/>
    <w:rsid w:val="336D53A2"/>
    <w:rsid w:val="33766BFC"/>
    <w:rsid w:val="3380139E"/>
    <w:rsid w:val="33D222C3"/>
    <w:rsid w:val="346B2A7C"/>
    <w:rsid w:val="34AB20DC"/>
    <w:rsid w:val="34AE4B41"/>
    <w:rsid w:val="34B9275A"/>
    <w:rsid w:val="352765C3"/>
    <w:rsid w:val="3535425A"/>
    <w:rsid w:val="353C21F5"/>
    <w:rsid w:val="35A531F1"/>
    <w:rsid w:val="35E87790"/>
    <w:rsid w:val="36485BC9"/>
    <w:rsid w:val="36A36103"/>
    <w:rsid w:val="36D041F6"/>
    <w:rsid w:val="36D92E82"/>
    <w:rsid w:val="370F3BCE"/>
    <w:rsid w:val="370F6463"/>
    <w:rsid w:val="37152C21"/>
    <w:rsid w:val="371C57C0"/>
    <w:rsid w:val="374146C5"/>
    <w:rsid w:val="37C308EF"/>
    <w:rsid w:val="37F74A1B"/>
    <w:rsid w:val="38A075FB"/>
    <w:rsid w:val="392F3EDF"/>
    <w:rsid w:val="395117A4"/>
    <w:rsid w:val="39642E25"/>
    <w:rsid w:val="39704948"/>
    <w:rsid w:val="39DD52FC"/>
    <w:rsid w:val="3A301503"/>
    <w:rsid w:val="3A4F5CA4"/>
    <w:rsid w:val="3AAB6DE3"/>
    <w:rsid w:val="3AC92672"/>
    <w:rsid w:val="3AE70502"/>
    <w:rsid w:val="3B480582"/>
    <w:rsid w:val="3B52327E"/>
    <w:rsid w:val="3B8E0546"/>
    <w:rsid w:val="3BE93A95"/>
    <w:rsid w:val="3C286B6C"/>
    <w:rsid w:val="3C416355"/>
    <w:rsid w:val="3CA640B4"/>
    <w:rsid w:val="3CBB2C48"/>
    <w:rsid w:val="3CCD44DC"/>
    <w:rsid w:val="3D0C4E0B"/>
    <w:rsid w:val="3D286580"/>
    <w:rsid w:val="3D973769"/>
    <w:rsid w:val="3D98501B"/>
    <w:rsid w:val="3D9A0C12"/>
    <w:rsid w:val="3DF319ED"/>
    <w:rsid w:val="3E030811"/>
    <w:rsid w:val="3E3402C7"/>
    <w:rsid w:val="3E3D25B7"/>
    <w:rsid w:val="3E5B08CA"/>
    <w:rsid w:val="3E92712A"/>
    <w:rsid w:val="3E976C16"/>
    <w:rsid w:val="3EB47501"/>
    <w:rsid w:val="3F34383F"/>
    <w:rsid w:val="3FA33F8A"/>
    <w:rsid w:val="3FBC2029"/>
    <w:rsid w:val="3FE77608"/>
    <w:rsid w:val="404A3ABE"/>
    <w:rsid w:val="40626F0E"/>
    <w:rsid w:val="40E43BAE"/>
    <w:rsid w:val="415E1BCB"/>
    <w:rsid w:val="41A124B6"/>
    <w:rsid w:val="41A14D04"/>
    <w:rsid w:val="41B83410"/>
    <w:rsid w:val="41D3667C"/>
    <w:rsid w:val="42022C7A"/>
    <w:rsid w:val="43714570"/>
    <w:rsid w:val="438E7DA9"/>
    <w:rsid w:val="43C213F6"/>
    <w:rsid w:val="43ED623C"/>
    <w:rsid w:val="44246DB7"/>
    <w:rsid w:val="443D0690"/>
    <w:rsid w:val="443D7918"/>
    <w:rsid w:val="44796EDD"/>
    <w:rsid w:val="448417C1"/>
    <w:rsid w:val="44C2005E"/>
    <w:rsid w:val="44D278D2"/>
    <w:rsid w:val="454143C4"/>
    <w:rsid w:val="45633131"/>
    <w:rsid w:val="46411E5D"/>
    <w:rsid w:val="46734176"/>
    <w:rsid w:val="46AE612A"/>
    <w:rsid w:val="46DB116C"/>
    <w:rsid w:val="46F6477A"/>
    <w:rsid w:val="480361A4"/>
    <w:rsid w:val="48420177"/>
    <w:rsid w:val="488A3EFF"/>
    <w:rsid w:val="489313F4"/>
    <w:rsid w:val="48996CE6"/>
    <w:rsid w:val="48DF209C"/>
    <w:rsid w:val="48F34309"/>
    <w:rsid w:val="49282526"/>
    <w:rsid w:val="497A066F"/>
    <w:rsid w:val="499507FE"/>
    <w:rsid w:val="49FD5A5B"/>
    <w:rsid w:val="4A0465FC"/>
    <w:rsid w:val="4B1303DA"/>
    <w:rsid w:val="4B4644D5"/>
    <w:rsid w:val="4C144F99"/>
    <w:rsid w:val="4C5B270E"/>
    <w:rsid w:val="4C703358"/>
    <w:rsid w:val="4C8B3F3F"/>
    <w:rsid w:val="4CEE36B6"/>
    <w:rsid w:val="4D39130D"/>
    <w:rsid w:val="4D720705"/>
    <w:rsid w:val="4DB53509"/>
    <w:rsid w:val="4DEB7FD7"/>
    <w:rsid w:val="4DF57B76"/>
    <w:rsid w:val="4E032D68"/>
    <w:rsid w:val="4E0C3F18"/>
    <w:rsid w:val="4E184A33"/>
    <w:rsid w:val="4E3605DF"/>
    <w:rsid w:val="4E584E7E"/>
    <w:rsid w:val="4EB87A6A"/>
    <w:rsid w:val="4F105D44"/>
    <w:rsid w:val="4F3D7ADB"/>
    <w:rsid w:val="4F40403E"/>
    <w:rsid w:val="4F9318BF"/>
    <w:rsid w:val="4FEC3B4E"/>
    <w:rsid w:val="4FF711CE"/>
    <w:rsid w:val="500D0765"/>
    <w:rsid w:val="50541F22"/>
    <w:rsid w:val="50C65745"/>
    <w:rsid w:val="514F12D4"/>
    <w:rsid w:val="516A750C"/>
    <w:rsid w:val="51A32C5C"/>
    <w:rsid w:val="51A61200"/>
    <w:rsid w:val="51D67E5D"/>
    <w:rsid w:val="51E82F51"/>
    <w:rsid w:val="520F6DE4"/>
    <w:rsid w:val="52B1623B"/>
    <w:rsid w:val="52BA4895"/>
    <w:rsid w:val="52CD50DD"/>
    <w:rsid w:val="53211D72"/>
    <w:rsid w:val="53A33AE1"/>
    <w:rsid w:val="54C93027"/>
    <w:rsid w:val="55244374"/>
    <w:rsid w:val="55864543"/>
    <w:rsid w:val="55D219FA"/>
    <w:rsid w:val="55E66561"/>
    <w:rsid w:val="56044166"/>
    <w:rsid w:val="560F58BD"/>
    <w:rsid w:val="56875790"/>
    <w:rsid w:val="57461850"/>
    <w:rsid w:val="579F1884"/>
    <w:rsid w:val="583B2479"/>
    <w:rsid w:val="589923CF"/>
    <w:rsid w:val="589F6720"/>
    <w:rsid w:val="59001E56"/>
    <w:rsid w:val="59786634"/>
    <w:rsid w:val="5A4B2C96"/>
    <w:rsid w:val="5AC80A2C"/>
    <w:rsid w:val="5AD15539"/>
    <w:rsid w:val="5B2B3099"/>
    <w:rsid w:val="5B58344A"/>
    <w:rsid w:val="5B824229"/>
    <w:rsid w:val="5B8613E2"/>
    <w:rsid w:val="5BB167FD"/>
    <w:rsid w:val="5BE80ED6"/>
    <w:rsid w:val="5CFD5071"/>
    <w:rsid w:val="5D080B8D"/>
    <w:rsid w:val="5D246540"/>
    <w:rsid w:val="5E3D1B97"/>
    <w:rsid w:val="5E422A87"/>
    <w:rsid w:val="5E6F73C4"/>
    <w:rsid w:val="5E8E2196"/>
    <w:rsid w:val="5E9C04E7"/>
    <w:rsid w:val="5F3D0E8C"/>
    <w:rsid w:val="5F721E0A"/>
    <w:rsid w:val="5F8D7DD2"/>
    <w:rsid w:val="60963DBB"/>
    <w:rsid w:val="60971E15"/>
    <w:rsid w:val="60E878FB"/>
    <w:rsid w:val="60EB1E8E"/>
    <w:rsid w:val="61CE1606"/>
    <w:rsid w:val="62027FA1"/>
    <w:rsid w:val="622B5D15"/>
    <w:rsid w:val="6284461B"/>
    <w:rsid w:val="630A2F87"/>
    <w:rsid w:val="633A42AD"/>
    <w:rsid w:val="63B62F1C"/>
    <w:rsid w:val="644559D2"/>
    <w:rsid w:val="647672A0"/>
    <w:rsid w:val="656261B6"/>
    <w:rsid w:val="657704ED"/>
    <w:rsid w:val="65CA13BA"/>
    <w:rsid w:val="65D24119"/>
    <w:rsid w:val="66007D67"/>
    <w:rsid w:val="6634158C"/>
    <w:rsid w:val="663B646B"/>
    <w:rsid w:val="663F0B50"/>
    <w:rsid w:val="66404CFB"/>
    <w:rsid w:val="66937386"/>
    <w:rsid w:val="66B61EE5"/>
    <w:rsid w:val="67086520"/>
    <w:rsid w:val="67D73BD0"/>
    <w:rsid w:val="687F72FC"/>
    <w:rsid w:val="68ED7506"/>
    <w:rsid w:val="690747B0"/>
    <w:rsid w:val="69C61397"/>
    <w:rsid w:val="6A1215D2"/>
    <w:rsid w:val="6A632D31"/>
    <w:rsid w:val="6ABF7042"/>
    <w:rsid w:val="6B5A00D4"/>
    <w:rsid w:val="6B694434"/>
    <w:rsid w:val="6B851761"/>
    <w:rsid w:val="6BA5581B"/>
    <w:rsid w:val="6BAE24C1"/>
    <w:rsid w:val="6C105A58"/>
    <w:rsid w:val="6C386F24"/>
    <w:rsid w:val="6C3F1D18"/>
    <w:rsid w:val="6D095C70"/>
    <w:rsid w:val="6D4B1F5D"/>
    <w:rsid w:val="6D8238A7"/>
    <w:rsid w:val="6D9A7001"/>
    <w:rsid w:val="6DE42EE7"/>
    <w:rsid w:val="6DF43FE4"/>
    <w:rsid w:val="6E8F7310"/>
    <w:rsid w:val="6EBB7EEC"/>
    <w:rsid w:val="6EE1042A"/>
    <w:rsid w:val="6F2625AB"/>
    <w:rsid w:val="6F483FA1"/>
    <w:rsid w:val="6F490043"/>
    <w:rsid w:val="6F9A13B8"/>
    <w:rsid w:val="700346D4"/>
    <w:rsid w:val="70315615"/>
    <w:rsid w:val="708B7819"/>
    <w:rsid w:val="70923D41"/>
    <w:rsid w:val="70AB7588"/>
    <w:rsid w:val="70B16AF4"/>
    <w:rsid w:val="70FE4057"/>
    <w:rsid w:val="710D268D"/>
    <w:rsid w:val="71836380"/>
    <w:rsid w:val="719935B2"/>
    <w:rsid w:val="71F71A36"/>
    <w:rsid w:val="726251B9"/>
    <w:rsid w:val="72791124"/>
    <w:rsid w:val="73207338"/>
    <w:rsid w:val="732E3907"/>
    <w:rsid w:val="73CF4D4E"/>
    <w:rsid w:val="73D16993"/>
    <w:rsid w:val="73F76609"/>
    <w:rsid w:val="744E18DB"/>
    <w:rsid w:val="74526FDC"/>
    <w:rsid w:val="74E33770"/>
    <w:rsid w:val="75011284"/>
    <w:rsid w:val="75200B56"/>
    <w:rsid w:val="75435570"/>
    <w:rsid w:val="754474F9"/>
    <w:rsid w:val="75703482"/>
    <w:rsid w:val="76194585"/>
    <w:rsid w:val="76A70B5F"/>
    <w:rsid w:val="76C8692A"/>
    <w:rsid w:val="76D77DDD"/>
    <w:rsid w:val="773671A4"/>
    <w:rsid w:val="781A002A"/>
    <w:rsid w:val="788957F1"/>
    <w:rsid w:val="78DE2ED7"/>
    <w:rsid w:val="79026999"/>
    <w:rsid w:val="79424857"/>
    <w:rsid w:val="795542F3"/>
    <w:rsid w:val="796075AF"/>
    <w:rsid w:val="797E74E0"/>
    <w:rsid w:val="7A026DB8"/>
    <w:rsid w:val="7A8705A0"/>
    <w:rsid w:val="7AFE1575"/>
    <w:rsid w:val="7B1227F8"/>
    <w:rsid w:val="7B3B0394"/>
    <w:rsid w:val="7BB6702A"/>
    <w:rsid w:val="7C00467F"/>
    <w:rsid w:val="7C1C0E5B"/>
    <w:rsid w:val="7C42096C"/>
    <w:rsid w:val="7C6E5722"/>
    <w:rsid w:val="7CF63FAA"/>
    <w:rsid w:val="7D4D5436"/>
    <w:rsid w:val="7D72325C"/>
    <w:rsid w:val="7D9D7924"/>
    <w:rsid w:val="7DAD0AA6"/>
    <w:rsid w:val="7DD345AE"/>
    <w:rsid w:val="7DDE038D"/>
    <w:rsid w:val="7E3F4D6F"/>
    <w:rsid w:val="7E4429B6"/>
    <w:rsid w:val="7E5275C7"/>
    <w:rsid w:val="7E6150E3"/>
    <w:rsid w:val="7E8739F8"/>
    <w:rsid w:val="7E8A7ADD"/>
    <w:rsid w:val="7E9633BF"/>
    <w:rsid w:val="7EA85D6B"/>
    <w:rsid w:val="7EFD7A32"/>
    <w:rsid w:val="7F04016F"/>
    <w:rsid w:val="7F340642"/>
    <w:rsid w:val="7F400B63"/>
    <w:rsid w:val="7FA258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4"/>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6"/>
    <w:qFormat/>
    <w:uiPriority w:val="0"/>
    <w:pPr>
      <w:keepNext/>
      <w:keepLines/>
      <w:spacing w:before="260" w:after="260" w:line="416" w:lineRule="auto"/>
      <w:outlineLvl w:val="2"/>
    </w:pPr>
    <w:rPr>
      <w:b/>
      <w:bCs/>
      <w:sz w:val="32"/>
      <w:szCs w:val="32"/>
    </w:rPr>
  </w:style>
  <w:style w:type="paragraph" w:styleId="7">
    <w:name w:val="heading 4"/>
    <w:basedOn w:val="1"/>
    <w:next w:val="1"/>
    <w:link w:val="52"/>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45"/>
    <w:unhideWhenUsed/>
    <w:qFormat/>
    <w:uiPriority w:val="0"/>
    <w:rPr>
      <w:sz w:val="28"/>
    </w:rPr>
  </w:style>
  <w:style w:type="paragraph" w:styleId="3">
    <w:name w:val="Body Text 2"/>
    <w:basedOn w:val="1"/>
    <w:unhideWhenUsed/>
    <w:qFormat/>
    <w:uiPriority w:val="99"/>
    <w:pPr>
      <w:spacing w:after="120" w:line="480" w:lineRule="auto"/>
    </w:pPr>
  </w:style>
  <w:style w:type="paragraph" w:styleId="8">
    <w:name w:val="Normal Indent"/>
    <w:basedOn w:val="1"/>
    <w:qFormat/>
    <w:uiPriority w:val="0"/>
    <w:pPr>
      <w:adjustRightInd w:val="0"/>
      <w:snapToGrid w:val="0"/>
      <w:spacing w:line="360" w:lineRule="auto"/>
      <w:ind w:firstLine="539"/>
    </w:pPr>
    <w:rPr>
      <w:sz w:val="24"/>
      <w:szCs w:val="24"/>
    </w:rPr>
  </w:style>
  <w:style w:type="paragraph" w:styleId="9">
    <w:name w:val="caption"/>
    <w:basedOn w:val="1"/>
    <w:next w:val="1"/>
    <w:qFormat/>
    <w:uiPriority w:val="0"/>
    <w:rPr>
      <w:rFonts w:ascii="Arial" w:hAnsi="Arial" w:eastAsia="黑体" w:cs="Arial"/>
      <w:sz w:val="20"/>
    </w:rPr>
  </w:style>
  <w:style w:type="paragraph" w:styleId="10">
    <w:name w:val="Document Map"/>
    <w:basedOn w:val="1"/>
    <w:link w:val="50"/>
    <w:qFormat/>
    <w:uiPriority w:val="0"/>
    <w:pPr>
      <w:shd w:val="clear" w:color="auto" w:fill="000080"/>
    </w:pPr>
    <w:rPr>
      <w:rFonts w:ascii="宋体" w:hAnsi="宋体"/>
      <w:sz w:val="32"/>
      <w:szCs w:val="32"/>
    </w:rPr>
  </w:style>
  <w:style w:type="paragraph" w:styleId="11">
    <w:name w:val="annotation text"/>
    <w:basedOn w:val="1"/>
    <w:qFormat/>
    <w:uiPriority w:val="0"/>
    <w:pPr>
      <w:jc w:val="left"/>
    </w:pPr>
  </w:style>
  <w:style w:type="paragraph" w:styleId="12">
    <w:name w:val="Body Text 3"/>
    <w:basedOn w:val="1"/>
    <w:link w:val="48"/>
    <w:qFormat/>
    <w:uiPriority w:val="0"/>
    <w:pPr>
      <w:spacing w:after="120"/>
    </w:pPr>
    <w:rPr>
      <w:sz w:val="16"/>
      <w:szCs w:val="16"/>
    </w:rPr>
  </w:style>
  <w:style w:type="paragraph" w:styleId="13">
    <w:name w:val="Body Text Indent"/>
    <w:basedOn w:val="1"/>
    <w:link w:val="44"/>
    <w:unhideWhenUsed/>
    <w:qFormat/>
    <w:uiPriority w:val="0"/>
    <w:pPr>
      <w:ind w:firstLine="830" w:firstLineChars="352"/>
    </w:pPr>
    <w:rPr>
      <w:rFonts w:ascii="仿宋_GB2312" w:eastAsia="仿宋_GB2312"/>
      <w:sz w:val="32"/>
    </w:rPr>
  </w:style>
  <w:style w:type="paragraph" w:styleId="14">
    <w:name w:val="Plain Text"/>
    <w:basedOn w:val="1"/>
    <w:link w:val="49"/>
    <w:unhideWhenUsed/>
    <w:qFormat/>
    <w:uiPriority w:val="0"/>
    <w:rPr>
      <w:rFonts w:ascii="宋体" w:hAnsi="Courier New" w:cs="Courier New"/>
      <w:szCs w:val="21"/>
    </w:rPr>
  </w:style>
  <w:style w:type="paragraph" w:styleId="15">
    <w:name w:val="Date"/>
    <w:basedOn w:val="1"/>
    <w:next w:val="1"/>
    <w:link w:val="53"/>
    <w:qFormat/>
    <w:uiPriority w:val="0"/>
    <w:pPr>
      <w:ind w:left="100" w:leftChars="2500"/>
    </w:pPr>
    <w:rPr>
      <w:rFonts w:ascii="宋体" w:hAnsi="宋体"/>
      <w:sz w:val="32"/>
      <w:szCs w:val="32"/>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51"/>
    <w:qFormat/>
    <w:uiPriority w:val="0"/>
    <w:rPr>
      <w:sz w:val="18"/>
      <w:szCs w:val="18"/>
    </w:rPr>
  </w:style>
  <w:style w:type="paragraph" w:styleId="18">
    <w:name w:val="footer"/>
    <w:basedOn w:val="1"/>
    <w:link w:val="43"/>
    <w:unhideWhenUsed/>
    <w:qFormat/>
    <w:uiPriority w:val="99"/>
    <w:pPr>
      <w:tabs>
        <w:tab w:val="center" w:pos="4153"/>
        <w:tab w:val="right" w:pos="8306"/>
      </w:tabs>
      <w:snapToGrid w:val="0"/>
      <w:jc w:val="left"/>
    </w:pPr>
    <w:rPr>
      <w:sz w:val="18"/>
    </w:rPr>
  </w:style>
  <w:style w:type="paragraph" w:styleId="19">
    <w:name w:val="header"/>
    <w:basedOn w:val="1"/>
    <w:link w:val="47"/>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unhideWhenUsed/>
    <w:qFormat/>
    <w:uiPriority w:val="0"/>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szCs w:val="24"/>
    </w:rPr>
  </w:style>
  <w:style w:type="paragraph" w:styleId="22">
    <w:name w:val="index 1"/>
    <w:basedOn w:val="1"/>
    <w:next w:val="1"/>
    <w:qFormat/>
    <w:uiPriority w:val="0"/>
    <w:pPr>
      <w:tabs>
        <w:tab w:val="left" w:pos="7740"/>
      </w:tabs>
      <w:jc w:val="center"/>
    </w:pPr>
    <w:rPr>
      <w:rFonts w:ascii="仿宋" w:hAnsi="仿宋" w:eastAsia="仿宋"/>
      <w:b/>
      <w:sz w:val="28"/>
      <w:szCs w:val="28"/>
    </w:rPr>
  </w:style>
  <w:style w:type="paragraph" w:styleId="23">
    <w:name w:val="Title"/>
    <w:basedOn w:val="1"/>
    <w:next w:val="1"/>
    <w:qFormat/>
    <w:uiPriority w:val="10"/>
    <w:pPr>
      <w:spacing w:after="0" w:line="240" w:lineRule="auto"/>
      <w:contextualSpacing/>
    </w:pPr>
    <w:rPr>
      <w:rFonts w:ascii="Cambria" w:hAnsi="Cambria" w:eastAsia="宋体" w:cs="Times New Roman"/>
      <w:spacing w:val="-10"/>
      <w:sz w:val="56"/>
      <w:szCs w:val="56"/>
    </w:rPr>
  </w:style>
  <w:style w:type="paragraph" w:styleId="24">
    <w:name w:val="Body Text First Indent"/>
    <w:basedOn w:val="2"/>
    <w:unhideWhenUsed/>
    <w:qFormat/>
    <w:uiPriority w:val="99"/>
    <w:pPr>
      <w:widowControl w:val="0"/>
      <w:spacing w:after="120" w:line="240" w:lineRule="auto"/>
      <w:ind w:firstLine="420"/>
    </w:pPr>
    <w:rPr>
      <w:kern w:val="2"/>
      <w:sz w:val="21"/>
    </w:rPr>
  </w:style>
  <w:style w:type="paragraph" w:styleId="25">
    <w:name w:val="Body Text First Indent 2"/>
    <w:basedOn w:val="13"/>
    <w:qFormat/>
    <w:uiPriority w:val="0"/>
    <w:pPr>
      <w:adjustRightInd w:val="0"/>
      <w:spacing w:line="360" w:lineRule="auto"/>
      <w:ind w:left="0" w:leftChars="0" w:firstLine="420"/>
      <w:textAlignment w:val="baseline"/>
    </w:pPr>
    <w:rPr>
      <w:rFonts w:eastAsia="等线" w:cs="Times New Roman"/>
      <w:color w:val="000000"/>
      <w:szCs w:val="24"/>
    </w:rPr>
  </w:style>
  <w:style w:type="table" w:styleId="27">
    <w:name w:val="Table Grid"/>
    <w:basedOn w:val="26"/>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22"/>
    <w:rPr>
      <w:rFonts w:hint="default" w:ascii="Times New Roman" w:hAnsi="Times New Roman" w:eastAsia="宋体"/>
      <w:b/>
      <w:kern w:val="2"/>
      <w:sz w:val="24"/>
      <w:lang w:val="en-US" w:eastAsia="zh-CN"/>
    </w:rPr>
  </w:style>
  <w:style w:type="character" w:styleId="30">
    <w:name w:val="page number"/>
    <w:basedOn w:val="28"/>
    <w:unhideWhenUsed/>
    <w:qFormat/>
    <w:uiPriority w:val="0"/>
  </w:style>
  <w:style w:type="character" w:styleId="31">
    <w:name w:val="Hyperlink"/>
    <w:unhideWhenUsed/>
    <w:qFormat/>
    <w:uiPriority w:val="99"/>
    <w:rPr>
      <w:color w:val="0000FF"/>
      <w:u w:val="single"/>
    </w:rPr>
  </w:style>
  <w:style w:type="paragraph" w:customStyle="1" w:styleId="32">
    <w:name w:val="Default1"/>
    <w:qFormat/>
    <w:uiPriority w:val="0"/>
    <w:pPr>
      <w:widowControl w:val="0"/>
      <w:autoSpaceDE w:val="0"/>
      <w:autoSpaceDN w:val="0"/>
      <w:adjustRightInd w:val="0"/>
      <w:spacing w:after="160" w:line="259" w:lineRule="auto"/>
    </w:pPr>
    <w:rPr>
      <w:rFonts w:ascii="宋体" w:hAnsi="Calibri" w:eastAsia="仿宋_GB2312" w:cs="宋体"/>
      <w:color w:val="000000"/>
      <w:sz w:val="24"/>
      <w:szCs w:val="24"/>
      <w:lang w:val="en-US" w:eastAsia="zh-CN" w:bidi="ar-SA"/>
    </w:rPr>
  </w:style>
  <w:style w:type="paragraph" w:customStyle="1" w:styleId="3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4">
    <w:name w:val="表格文字"/>
    <w:basedOn w:val="1"/>
    <w:qFormat/>
    <w:uiPriority w:val="0"/>
    <w:pPr>
      <w:spacing w:before="25" w:after="25"/>
      <w:jc w:val="left"/>
    </w:pPr>
    <w:rPr>
      <w:bCs/>
      <w:spacing w:val="10"/>
      <w:kern w:val="0"/>
      <w:sz w:val="24"/>
    </w:rPr>
  </w:style>
  <w:style w:type="paragraph" w:customStyle="1" w:styleId="35">
    <w:name w:val="题注4"/>
    <w:basedOn w:val="1"/>
    <w:next w:val="9"/>
    <w:qFormat/>
    <w:uiPriority w:val="0"/>
    <w:pPr>
      <w:ind w:left="-132" w:leftChars="-64" w:right="-105" w:rightChars="-50" w:hanging="2"/>
      <w:jc w:val="center"/>
    </w:pPr>
    <w:rPr>
      <w:b/>
      <w:color w:val="FF0000"/>
      <w:szCs w:val="21"/>
      <w:lang w:val="en-GB"/>
    </w:rPr>
  </w:style>
  <w:style w:type="paragraph" w:customStyle="1" w:styleId="3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37">
    <w:name w:val="Char Char2 Char"/>
    <w:basedOn w:val="1"/>
    <w:qFormat/>
    <w:uiPriority w:val="0"/>
    <w:rPr>
      <w:szCs w:val="24"/>
    </w:rPr>
  </w:style>
  <w:style w:type="paragraph" w:styleId="38">
    <w:name w:val="List Paragraph"/>
    <w:basedOn w:val="1"/>
    <w:qFormat/>
    <w:uiPriority w:val="34"/>
    <w:pPr>
      <w:ind w:firstLine="420" w:firstLineChars="200"/>
    </w:pPr>
    <w:rPr>
      <w:szCs w:val="24"/>
    </w:rPr>
  </w:style>
  <w:style w:type="paragraph" w:customStyle="1" w:styleId="39">
    <w:name w:val="图"/>
    <w:basedOn w:val="1"/>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40">
    <w:name w:val="Char"/>
    <w:basedOn w:val="1"/>
    <w:qFormat/>
    <w:uiPriority w:val="0"/>
    <w:pPr>
      <w:spacing w:line="480" w:lineRule="exact"/>
    </w:pPr>
    <w:rPr>
      <w:sz w:val="24"/>
      <w:szCs w:val="24"/>
    </w:rPr>
  </w:style>
  <w:style w:type="paragraph" w:styleId="41">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42">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character" w:customStyle="1" w:styleId="43">
    <w:name w:val="页脚 字符"/>
    <w:link w:val="18"/>
    <w:qFormat/>
    <w:uiPriority w:val="99"/>
    <w:rPr>
      <w:sz w:val="18"/>
    </w:rPr>
  </w:style>
  <w:style w:type="character" w:customStyle="1" w:styleId="44">
    <w:name w:val="正文文本缩进 字符"/>
    <w:link w:val="13"/>
    <w:qFormat/>
    <w:uiPriority w:val="0"/>
    <w:rPr>
      <w:rFonts w:ascii="仿宋_GB2312" w:eastAsia="仿宋_GB2312"/>
      <w:kern w:val="2"/>
      <w:sz w:val="32"/>
    </w:rPr>
  </w:style>
  <w:style w:type="character" w:customStyle="1" w:styleId="45">
    <w:name w:val="正文文本 字符"/>
    <w:link w:val="2"/>
    <w:qFormat/>
    <w:uiPriority w:val="0"/>
    <w:rPr>
      <w:kern w:val="2"/>
      <w:sz w:val="28"/>
    </w:rPr>
  </w:style>
  <w:style w:type="character" w:customStyle="1" w:styleId="46">
    <w:name w:val="标题 3 字符"/>
    <w:link w:val="6"/>
    <w:qFormat/>
    <w:uiPriority w:val="0"/>
    <w:rPr>
      <w:b/>
      <w:bCs/>
      <w:kern w:val="2"/>
      <w:sz w:val="32"/>
      <w:szCs w:val="32"/>
    </w:rPr>
  </w:style>
  <w:style w:type="character" w:customStyle="1" w:styleId="47">
    <w:name w:val="页眉 字符"/>
    <w:link w:val="19"/>
    <w:qFormat/>
    <w:uiPriority w:val="0"/>
    <w:rPr>
      <w:kern w:val="2"/>
      <w:sz w:val="18"/>
    </w:rPr>
  </w:style>
  <w:style w:type="character" w:customStyle="1" w:styleId="48">
    <w:name w:val="正文文本 3 字符"/>
    <w:link w:val="12"/>
    <w:qFormat/>
    <w:uiPriority w:val="0"/>
    <w:rPr>
      <w:kern w:val="2"/>
      <w:sz w:val="16"/>
      <w:szCs w:val="16"/>
    </w:rPr>
  </w:style>
  <w:style w:type="character" w:customStyle="1" w:styleId="49">
    <w:name w:val="纯文本 字符"/>
    <w:link w:val="14"/>
    <w:qFormat/>
    <w:uiPriority w:val="0"/>
    <w:rPr>
      <w:rFonts w:ascii="宋体" w:hAnsi="Courier New" w:cs="Courier New"/>
      <w:sz w:val="21"/>
      <w:szCs w:val="21"/>
    </w:rPr>
  </w:style>
  <w:style w:type="character" w:customStyle="1" w:styleId="50">
    <w:name w:val="文档结构图 字符"/>
    <w:link w:val="10"/>
    <w:qFormat/>
    <w:uiPriority w:val="0"/>
    <w:rPr>
      <w:rFonts w:ascii="宋体" w:hAnsi="宋体"/>
      <w:kern w:val="2"/>
      <w:sz w:val="32"/>
      <w:szCs w:val="32"/>
      <w:shd w:val="clear" w:color="auto" w:fill="000080"/>
    </w:rPr>
  </w:style>
  <w:style w:type="character" w:customStyle="1" w:styleId="51">
    <w:name w:val="批注框文本 字符"/>
    <w:link w:val="17"/>
    <w:qFormat/>
    <w:uiPriority w:val="0"/>
    <w:rPr>
      <w:kern w:val="2"/>
      <w:sz w:val="18"/>
      <w:szCs w:val="18"/>
    </w:rPr>
  </w:style>
  <w:style w:type="character" w:customStyle="1" w:styleId="52">
    <w:name w:val="标题 4 字符"/>
    <w:link w:val="7"/>
    <w:qFormat/>
    <w:uiPriority w:val="0"/>
    <w:rPr>
      <w:rFonts w:ascii="Arial" w:hAnsi="Arial" w:eastAsia="黑体"/>
      <w:b/>
      <w:bCs/>
      <w:kern w:val="2"/>
      <w:sz w:val="28"/>
      <w:szCs w:val="28"/>
    </w:rPr>
  </w:style>
  <w:style w:type="character" w:customStyle="1" w:styleId="53">
    <w:name w:val="日期 字符"/>
    <w:link w:val="15"/>
    <w:qFormat/>
    <w:uiPriority w:val="0"/>
    <w:rPr>
      <w:rFonts w:ascii="宋体" w:hAnsi="宋体"/>
      <w:kern w:val="2"/>
      <w:sz w:val="32"/>
      <w:szCs w:val="32"/>
    </w:rPr>
  </w:style>
  <w:style w:type="character" w:customStyle="1" w:styleId="54">
    <w:name w:val="标题 2 字符"/>
    <w:link w:val="5"/>
    <w:qFormat/>
    <w:uiPriority w:val="0"/>
    <w:rPr>
      <w:rFonts w:ascii="Arial" w:hAnsi="Arial" w:eastAsia="黑体"/>
      <w:b/>
      <w:bCs/>
      <w:kern w:val="2"/>
      <w:sz w:val="32"/>
      <w:szCs w:val="32"/>
    </w:rPr>
  </w:style>
  <w:style w:type="table" w:customStyle="1" w:styleId="55">
    <w:name w:val="网格型1"/>
    <w:basedOn w:val="26"/>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6">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57">
    <w:name w:val="+正文"/>
    <w:basedOn w:val="1"/>
    <w:qFormat/>
    <w:uiPriority w:val="0"/>
    <w:pPr>
      <w:spacing w:line="360" w:lineRule="auto"/>
      <w:ind w:firstLine="200" w:firstLineChars="200"/>
    </w:pPr>
    <w:rPr>
      <w:rFonts w:asciiTheme="minorHAnsi" w:hAnsiTheme="minorHAnsi" w:eastAsiaTheme="minorEastAsia" w:cstheme="minorBidi"/>
      <w:sz w:val="24"/>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6098</Words>
  <Characters>34764</Characters>
  <Lines>289</Lines>
  <Paragraphs>81</Paragraphs>
  <TotalTime>4</TotalTime>
  <ScaleCrop>false</ScaleCrop>
  <LinksUpToDate>false</LinksUpToDate>
  <CharactersWithSpaces>40781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2021-08-06T10:22:00Z</dcterms:created>
  <dc:creator>WT</dc:creator>
  <cp:lastModifiedBy>林煜韩</cp:lastModifiedBy>
  <cp:lastPrinted>2021-11-05T09:14:00Z</cp:lastPrinted>
  <dcterms:modified xsi:type="dcterms:W3CDTF">2021-11-10T01:21:14Z</dcterms:modified>
  <dc:title>询价文件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D8C781883F7B45F093A12FFCD7022C3C</vt:lpwstr>
  </property>
</Properties>
</file>