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ascii="仿宋" w:hAnsi="仿宋" w:eastAsia="仿宋" w:cs="仿宋_GB2312"/>
          <w:b/>
          <w:bCs/>
          <w:sz w:val="32"/>
          <w:szCs w:val="32"/>
        </w:rPr>
      </w:pPr>
      <w:r>
        <w:rPr>
          <w:rFonts w:hint="eastAsia" w:ascii="仿宋" w:hAnsi="仿宋" w:eastAsia="仿宋" w:cs="仿宋_GB2312"/>
          <w:b/>
          <w:bCs/>
          <w:sz w:val="32"/>
          <w:szCs w:val="32"/>
        </w:rPr>
        <w:t>项目编号：</w:t>
      </w:r>
      <w:r>
        <w:rPr>
          <w:rFonts w:hint="eastAsia" w:ascii="仿宋" w:hAnsi="仿宋" w:eastAsia="仿宋" w:cs="仿宋_GB2312"/>
          <w:b/>
          <w:bCs/>
          <w:sz w:val="32"/>
          <w:szCs w:val="32"/>
          <w:lang w:val="en-US" w:eastAsia="zh-CN"/>
        </w:rPr>
        <w:t>XJ-20210901-3</w:t>
      </w:r>
      <w:r>
        <w:rPr>
          <w:sz w:val="32"/>
          <w:szCs w:val="32"/>
        </w:rPr>
        <w:fldChar w:fldCharType="begin"/>
      </w:r>
      <w:r>
        <w:rPr>
          <w:sz w:val="32"/>
          <w:szCs w:val="32"/>
        </w:rPr>
        <w:instrText xml:space="preserve"> DOCVARIABLE  采购编号  \* MERGEFORMAT </w:instrText>
      </w:r>
      <w:r>
        <w:rPr>
          <w:sz w:val="32"/>
          <w:szCs w:val="32"/>
        </w:rPr>
        <w:fldChar w:fldCharType="separate"/>
      </w:r>
      <w:r>
        <w:rPr>
          <w:sz w:val="32"/>
          <w:szCs w:val="32"/>
        </w:rPr>
        <w:fldChar w:fldCharType="end"/>
      </w:r>
    </w:p>
    <w:p>
      <w:pPr>
        <w:spacing w:line="500" w:lineRule="exact"/>
        <w:ind w:left="1546" w:hanging="1760" w:hangingChars="550"/>
        <w:jc w:val="left"/>
        <w:rPr>
          <w:rFonts w:hint="eastAsia" w:ascii="仿宋" w:hAnsi="仿宋" w:eastAsia="仿宋" w:cs="仿宋_GB2312"/>
          <w:b/>
          <w:bCs/>
          <w:sz w:val="32"/>
          <w:szCs w:val="32"/>
        </w:rPr>
      </w:pPr>
      <w:r>
        <w:rPr>
          <w:rFonts w:hint="eastAsia" w:ascii="仿宋" w:hAnsi="仿宋" w:eastAsia="仿宋" w:cs="仿宋_GB2312"/>
          <w:b/>
          <w:bCs/>
          <w:sz w:val="32"/>
          <w:szCs w:val="32"/>
        </w:rPr>
        <w:t>项目名称：</w:t>
      </w:r>
      <w:r>
        <w:rPr>
          <w:rFonts w:hint="eastAsia" w:ascii="仿宋" w:hAnsi="仿宋" w:eastAsia="仿宋" w:cs="仿宋_GB2312"/>
          <w:b/>
          <w:bCs/>
          <w:sz w:val="32"/>
          <w:szCs w:val="32"/>
          <w:lang w:val="en-US" w:eastAsia="zh-CN"/>
        </w:rPr>
        <w:t>广州市净水有限公司大坦沙分公司2021年</w:t>
      </w:r>
      <w:r>
        <w:rPr>
          <w:rFonts w:hint="eastAsia" w:ascii="仿宋" w:hAnsi="仿宋" w:eastAsia="仿宋" w:cs="仿宋_GB2312"/>
          <w:b/>
          <w:bCs/>
          <w:sz w:val="32"/>
          <w:szCs w:val="32"/>
        </w:rPr>
        <w:t>应急</w:t>
      </w:r>
    </w:p>
    <w:p>
      <w:pPr>
        <w:spacing w:line="500" w:lineRule="exact"/>
        <w:ind w:left="1756" w:leftChars="760" w:hanging="160" w:hangingChars="50"/>
        <w:jc w:val="left"/>
        <w:rPr>
          <w:rFonts w:ascii="仿宋" w:hAnsi="仿宋" w:eastAsia="仿宋" w:cs="仿宋_GB2312"/>
          <w:b/>
          <w:bCs/>
          <w:sz w:val="28"/>
          <w:szCs w:val="28"/>
        </w:rPr>
      </w:pPr>
      <w:r>
        <w:rPr>
          <w:rFonts w:hint="eastAsia" w:ascii="仿宋" w:hAnsi="仿宋" w:eastAsia="仿宋" w:cs="仿宋_GB2312"/>
          <w:b/>
          <w:bCs/>
          <w:sz w:val="32"/>
          <w:szCs w:val="32"/>
        </w:rPr>
        <w:t>排水泵采购</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w:t>
      </w:r>
      <w:r>
        <w:rPr>
          <w:rFonts w:hint="eastAsia" w:ascii="仿宋" w:hAnsi="仿宋" w:eastAsia="仿宋" w:cs="仿宋_GB2312"/>
          <w:b/>
          <w:bCs/>
          <w:sz w:val="28"/>
          <w:lang w:val="en-US" w:eastAsia="zh-CN"/>
        </w:rPr>
        <w:t>2021</w:t>
      </w:r>
      <w:r>
        <w:rPr>
          <w:rFonts w:hint="eastAsia" w:ascii="仿宋" w:hAnsi="仿宋" w:eastAsia="仿宋" w:cs="仿宋_GB2312"/>
          <w:b/>
          <w:bCs/>
          <w:sz w:val="28"/>
        </w:rPr>
        <w:t>年</w:t>
      </w:r>
      <w:r>
        <w:rPr>
          <w:rFonts w:hint="eastAsia" w:ascii="仿宋" w:hAnsi="仿宋" w:eastAsia="仿宋" w:cs="仿宋_GB2312"/>
          <w:b/>
          <w:bCs/>
          <w:sz w:val="28"/>
          <w:lang w:val="en-US" w:eastAsia="zh-CN"/>
        </w:rPr>
        <w:t>9</w:t>
      </w:r>
      <w:r>
        <w:rPr>
          <w:rFonts w:hint="eastAsia" w:ascii="仿宋" w:hAnsi="仿宋" w:eastAsia="仿宋" w:cs="仿宋_GB2312"/>
          <w:b/>
          <w:bCs/>
          <w:sz w:val="28"/>
        </w:rPr>
        <w:t>月</w:t>
      </w:r>
      <w:r>
        <w:rPr>
          <w:rFonts w:hint="eastAsia" w:ascii="仿宋" w:hAnsi="仿宋" w:eastAsia="仿宋" w:cs="仿宋_GB2312"/>
          <w:b/>
          <w:bCs/>
          <w:sz w:val="28"/>
          <w:lang w:val="en-US" w:eastAsia="zh-CN"/>
        </w:rPr>
        <w:t>1</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3"/>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ind w:firstLine="560" w:firstLineChars="200"/>
        <w:rPr>
          <w:rFonts w:ascii="仿宋" w:hAnsi="仿宋" w:eastAsia="仿宋" w:cs="仿宋_GB2312"/>
          <w:b w:val="0"/>
          <w:bCs/>
          <w:sz w:val="28"/>
          <w:szCs w:val="28"/>
          <w:u w:val="single"/>
        </w:rPr>
      </w:pPr>
      <w:r>
        <w:rPr>
          <w:rFonts w:hint="eastAsia" w:ascii="仿宋" w:hAnsi="仿宋" w:eastAsia="仿宋" w:cs="仿宋_GB2312"/>
          <w:sz w:val="28"/>
          <w:szCs w:val="28"/>
        </w:rPr>
        <w:t>现我公司对</w:t>
      </w:r>
      <w:r>
        <w:rPr>
          <w:rFonts w:hint="eastAsia" w:ascii="仿宋" w:hAnsi="仿宋" w:eastAsia="仿宋" w:cs="仿宋_GB2312"/>
          <w:b w:val="0"/>
          <w:bCs/>
          <w:sz w:val="28"/>
          <w:szCs w:val="28"/>
          <w:u w:val="single"/>
          <w:lang w:val="en-US" w:eastAsia="zh-CN"/>
        </w:rPr>
        <w:t>大坦沙分公司2021年应急排水泵采购</w:t>
      </w:r>
      <w:r>
        <w:rPr>
          <w:rFonts w:hint="eastAsia" w:ascii="仿宋" w:hAnsi="仿宋" w:eastAsia="仿宋" w:cs="仿宋_GB2312"/>
          <w:b w:val="0"/>
          <w:bCs/>
          <w:sz w:val="28"/>
          <w:szCs w:val="28"/>
        </w:rPr>
        <w:t>进行询价，</w:t>
      </w:r>
      <w:r>
        <w:rPr>
          <w:rFonts w:hint="eastAsia" w:ascii="仿宋" w:hAnsi="仿宋" w:eastAsia="仿宋" w:cs="仿宋_GB2312"/>
          <w:b w:val="0"/>
          <w:bCs/>
          <w:sz w:val="28"/>
          <w:szCs w:val="28"/>
          <w:lang w:val="zh-CN"/>
        </w:rPr>
        <w:t>欢迎符合资格条件</w:t>
      </w:r>
      <w:r>
        <w:rPr>
          <w:rFonts w:hint="eastAsia" w:ascii="仿宋" w:hAnsi="仿宋" w:eastAsia="仿宋" w:cs="仿宋_GB2312"/>
          <w:b w:val="0"/>
          <w:bCs/>
          <w:sz w:val="28"/>
          <w:szCs w:val="28"/>
        </w:rPr>
        <w:t>的报价单位参加。</w:t>
      </w:r>
    </w:p>
    <w:p>
      <w:pPr>
        <w:autoSpaceDE w:val="0"/>
        <w:autoSpaceDN w:val="0"/>
        <w:ind w:firstLine="560" w:firstLineChars="200"/>
        <w:rPr>
          <w:rFonts w:ascii="仿宋" w:hAnsi="仿宋" w:eastAsia="仿宋" w:cs="仿宋_GB2312"/>
          <w:b w:val="0"/>
          <w:bCs/>
          <w:sz w:val="28"/>
          <w:szCs w:val="28"/>
          <w:u w:val="single"/>
          <w:lang w:val="zh-CN"/>
        </w:rPr>
      </w:pPr>
      <w:r>
        <w:rPr>
          <w:rFonts w:hint="eastAsia" w:ascii="仿宋" w:hAnsi="仿宋" w:eastAsia="仿宋" w:cs="仿宋_GB2312"/>
          <w:b w:val="0"/>
          <w:bCs/>
          <w:sz w:val="28"/>
          <w:szCs w:val="28"/>
          <w:lang w:val="zh-CN"/>
        </w:rPr>
        <w:t>一、资金计划：</w:t>
      </w:r>
      <w:r>
        <w:rPr>
          <w:rFonts w:hint="eastAsia" w:ascii="仿宋" w:hAnsi="仿宋" w:eastAsia="仿宋" w:cs="仿宋_GB2312"/>
          <w:b w:val="0"/>
          <w:bCs/>
          <w:sz w:val="28"/>
          <w:szCs w:val="28"/>
          <w:u w:val="none"/>
        </w:rPr>
        <w:t>自筹资金</w:t>
      </w:r>
    </w:p>
    <w:p>
      <w:pPr>
        <w:autoSpaceDE w:val="0"/>
        <w:autoSpaceDN w:val="0"/>
        <w:ind w:firstLine="560" w:firstLineChars="200"/>
        <w:rPr>
          <w:rFonts w:ascii="仿宋" w:hAnsi="仿宋" w:eastAsia="仿宋" w:cs="仿宋_GB2312"/>
          <w:b w:val="0"/>
          <w:bCs/>
          <w:sz w:val="28"/>
          <w:szCs w:val="28"/>
          <w:u w:val="single"/>
        </w:rPr>
      </w:pPr>
      <w:r>
        <w:rPr>
          <w:rFonts w:hint="eastAsia" w:ascii="仿宋" w:hAnsi="仿宋" w:eastAsia="仿宋" w:cs="仿宋_GB2312"/>
          <w:b w:val="0"/>
          <w:bCs/>
          <w:sz w:val="28"/>
          <w:szCs w:val="28"/>
        </w:rPr>
        <w:t>二</w:t>
      </w:r>
      <w:r>
        <w:rPr>
          <w:rFonts w:hint="eastAsia" w:ascii="仿宋" w:hAnsi="仿宋" w:eastAsia="仿宋" w:cs="仿宋_GB2312"/>
          <w:b w:val="0"/>
          <w:bCs/>
          <w:sz w:val="28"/>
          <w:szCs w:val="28"/>
          <w:lang w:val="zh-CN"/>
        </w:rPr>
        <w:t>、项目编号： XJ-2021</w:t>
      </w:r>
      <w:r>
        <w:rPr>
          <w:rFonts w:hint="eastAsia" w:ascii="仿宋" w:hAnsi="仿宋" w:eastAsia="仿宋" w:cs="仿宋_GB2312"/>
          <w:b w:val="0"/>
          <w:bCs/>
          <w:sz w:val="28"/>
          <w:szCs w:val="28"/>
          <w:lang w:val="en-US" w:eastAsia="zh-CN"/>
        </w:rPr>
        <w:t>0901-3</w:t>
      </w:r>
    </w:p>
    <w:p>
      <w:pPr>
        <w:autoSpaceDE w:val="0"/>
        <w:autoSpaceDN w:val="0"/>
        <w:ind w:firstLine="560" w:firstLineChars="200"/>
        <w:rPr>
          <w:rFonts w:hint="eastAsia" w:ascii="仿宋" w:hAnsi="仿宋" w:eastAsia="仿宋" w:cs="仿宋_GB2312"/>
          <w:b/>
          <w:sz w:val="28"/>
          <w:szCs w:val="28"/>
          <w:u w:val="single"/>
          <w:lang w:val="en-US" w:eastAsia="zh-CN"/>
        </w:rPr>
      </w:pPr>
      <w:r>
        <w:rPr>
          <w:rFonts w:hint="eastAsia" w:ascii="仿宋" w:hAnsi="仿宋" w:eastAsia="仿宋" w:cs="仿宋_GB2312"/>
          <w:b w:val="0"/>
          <w:bCs/>
          <w:sz w:val="28"/>
          <w:szCs w:val="28"/>
          <w:lang w:val="zh-CN"/>
        </w:rPr>
        <w:t>三</w:t>
      </w:r>
      <w:r>
        <w:rPr>
          <w:rFonts w:hint="eastAsia" w:ascii="仿宋" w:hAnsi="仿宋" w:eastAsia="仿宋" w:cs="仿宋_GB2312"/>
          <w:b w:val="0"/>
          <w:bCs/>
          <w:sz w:val="28"/>
          <w:szCs w:val="28"/>
        </w:rPr>
        <w:t>、项目名称：</w:t>
      </w:r>
      <w:r>
        <w:rPr>
          <w:rFonts w:hint="eastAsia" w:ascii="仿宋" w:hAnsi="仿宋" w:eastAsia="仿宋" w:cs="仿宋_GB2312"/>
          <w:b w:val="0"/>
          <w:bCs/>
          <w:sz w:val="28"/>
          <w:szCs w:val="28"/>
          <w:u w:val="single"/>
          <w:lang w:val="en-US" w:eastAsia="zh-CN"/>
        </w:rPr>
        <w:t>广州市净水有限公司大坦沙分公司2021年应急排水泵采购</w:t>
      </w:r>
    </w:p>
    <w:p>
      <w:pPr>
        <w:autoSpaceDE w:val="0"/>
        <w:autoSpaceDN w:val="0"/>
        <w:ind w:firstLine="560" w:firstLineChars="200"/>
        <w:rPr>
          <w:rFonts w:ascii="仿宋" w:hAnsi="仿宋" w:eastAsia="仿宋" w:cs="仿宋_GB2312"/>
          <w:sz w:val="28"/>
          <w:szCs w:val="28"/>
          <w:u w:val="single"/>
        </w:rPr>
      </w:pPr>
      <w:r>
        <w:rPr>
          <w:rFonts w:hint="eastAsia" w:ascii="仿宋" w:hAnsi="仿宋" w:eastAsia="仿宋" w:cs="仿宋_GB2312"/>
          <w:sz w:val="28"/>
          <w:szCs w:val="28"/>
          <w:lang w:val="zh-CN"/>
        </w:rPr>
        <w:t>四、最高限价：</w:t>
      </w:r>
      <w:r>
        <w:rPr>
          <w:rFonts w:hint="eastAsia" w:ascii="仿宋" w:hAnsi="仿宋" w:cs="仿宋_GB2312"/>
          <w:sz w:val="28"/>
          <w:szCs w:val="28"/>
          <w:u w:val="single"/>
        </w:rPr>
        <w:t xml:space="preserve"> </w:t>
      </w:r>
      <w:r>
        <w:rPr>
          <w:rFonts w:hint="eastAsia" w:ascii="仿宋" w:hAnsi="仿宋" w:cs="仿宋_GB2312"/>
          <w:sz w:val="28"/>
          <w:szCs w:val="28"/>
          <w:u w:val="single"/>
          <w:lang w:val="en-US" w:eastAsia="zh-CN"/>
        </w:rPr>
        <w:t>19.17</w:t>
      </w:r>
      <w:r>
        <w:rPr>
          <w:rFonts w:hint="eastAsia" w:ascii="仿宋" w:hAnsi="仿宋" w:cs="仿宋_GB2312"/>
          <w:sz w:val="28"/>
          <w:szCs w:val="28"/>
          <w:u w:val="single"/>
        </w:rPr>
        <w:t>万元（人民币）</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p>
      <w:pPr>
        <w:pStyle w:val="2"/>
        <w:rPr>
          <w:rFonts w:hint="eastAsia"/>
        </w:rPr>
      </w:pPr>
    </w:p>
    <w:tbl>
      <w:tblPr>
        <w:tblStyle w:val="17"/>
        <w:tblW w:w="8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1908"/>
        <w:gridCol w:w="1203"/>
        <w:gridCol w:w="3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67" w:type="dxa"/>
            <w:vAlign w:val="center"/>
          </w:tcPr>
          <w:p>
            <w:pPr>
              <w:jc w:val="center"/>
              <w:rPr>
                <w:rFonts w:ascii="仿宋" w:hAnsi="仿宋" w:eastAsia="仿宋" w:cs="仿宋_GB2312"/>
                <w:sz w:val="24"/>
                <w:szCs w:val="24"/>
              </w:rPr>
            </w:pPr>
            <w:r>
              <w:rPr>
                <w:rFonts w:hint="eastAsia" w:ascii="仿宋" w:hAnsi="仿宋" w:eastAsia="仿宋" w:cs="仿宋"/>
                <w:b/>
                <w:i w:val="0"/>
                <w:color w:val="000000"/>
                <w:kern w:val="0"/>
                <w:sz w:val="22"/>
                <w:szCs w:val="22"/>
                <w:u w:val="none"/>
                <w:lang w:val="en-US" w:eastAsia="zh-CN" w:bidi="ar"/>
              </w:rPr>
              <w:t>序号</w:t>
            </w:r>
          </w:p>
        </w:tc>
        <w:tc>
          <w:tcPr>
            <w:tcW w:w="1908" w:type="dxa"/>
            <w:vAlign w:val="center"/>
          </w:tcPr>
          <w:p>
            <w:pPr>
              <w:jc w:val="center"/>
              <w:rPr>
                <w:rFonts w:ascii="仿宋" w:hAnsi="仿宋" w:eastAsia="仿宋" w:cs="仿宋_GB2312"/>
                <w:sz w:val="24"/>
                <w:szCs w:val="24"/>
              </w:rPr>
            </w:pPr>
            <w:r>
              <w:rPr>
                <w:rFonts w:hint="eastAsia" w:ascii="仿宋" w:hAnsi="仿宋" w:eastAsia="仿宋" w:cs="仿宋"/>
                <w:b/>
                <w:i w:val="0"/>
                <w:color w:val="000000"/>
                <w:kern w:val="0"/>
                <w:sz w:val="22"/>
                <w:szCs w:val="22"/>
                <w:u w:val="none"/>
                <w:lang w:val="en-US" w:eastAsia="zh-CN" w:bidi="ar"/>
              </w:rPr>
              <w:t>设备名称</w:t>
            </w:r>
          </w:p>
        </w:tc>
        <w:tc>
          <w:tcPr>
            <w:tcW w:w="1203" w:type="dxa"/>
            <w:vAlign w:val="center"/>
          </w:tcPr>
          <w:p>
            <w:pPr>
              <w:jc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数量（台）</w:t>
            </w:r>
          </w:p>
        </w:tc>
        <w:tc>
          <w:tcPr>
            <w:tcW w:w="3841" w:type="dxa"/>
            <w:vAlign w:val="center"/>
          </w:tcPr>
          <w:p>
            <w:pPr>
              <w:jc w:val="center"/>
              <w:rPr>
                <w:rFonts w:hint="eastAsia"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067" w:type="dxa"/>
            <w:vAlign w:val="center"/>
          </w:tcPr>
          <w:p>
            <w:pPr>
              <w:jc w:val="center"/>
              <w:rPr>
                <w:rFonts w:ascii="仿宋" w:hAnsi="仿宋" w:eastAsia="仿宋" w:cs="仿宋_GB2312"/>
                <w:sz w:val="24"/>
                <w:szCs w:val="24"/>
              </w:rPr>
            </w:pPr>
            <w:r>
              <w:rPr>
                <w:rFonts w:ascii="仿宋" w:hAnsi="仿宋" w:eastAsia="仿宋" w:cs="仿宋_GB2312"/>
                <w:sz w:val="24"/>
                <w:szCs w:val="24"/>
              </w:rPr>
              <w:t>1</w:t>
            </w:r>
          </w:p>
        </w:tc>
        <w:tc>
          <w:tcPr>
            <w:tcW w:w="1908" w:type="dxa"/>
            <w:vAlign w:val="center"/>
          </w:tcPr>
          <w:p>
            <w:pPr>
              <w:jc w:val="center"/>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应急排水泵</w:t>
            </w:r>
            <w:r>
              <w:rPr>
                <w:rFonts w:hint="default" w:ascii="Calibri" w:hAnsi="Calibri" w:eastAsia="仿宋" w:cs="Calibri"/>
                <w:sz w:val="24"/>
                <w:szCs w:val="24"/>
                <w:lang w:val="en-US" w:eastAsia="zh-CN"/>
              </w:rPr>
              <w:t>①</w:t>
            </w:r>
          </w:p>
        </w:tc>
        <w:tc>
          <w:tcPr>
            <w:tcW w:w="1203" w:type="dxa"/>
            <w:vAlign w:val="center"/>
          </w:tcPr>
          <w:p>
            <w:pPr>
              <w:jc w:val="center"/>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2</w:t>
            </w:r>
          </w:p>
        </w:tc>
        <w:tc>
          <w:tcPr>
            <w:tcW w:w="3841" w:type="dxa"/>
            <w:vAlign w:val="center"/>
          </w:tcPr>
          <w:p>
            <w:pPr>
              <w:jc w:val="center"/>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配备出水连接头（带消防水带接头）、安装附件、水下动力及信号电缆大于等于15m等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1067" w:type="dxa"/>
            <w:vAlign w:val="center"/>
          </w:tcPr>
          <w:p>
            <w:pPr>
              <w:jc w:val="center"/>
              <w:rPr>
                <w:rFonts w:ascii="仿宋" w:hAnsi="仿宋" w:eastAsia="仿宋" w:cs="仿宋_GB2312"/>
                <w:sz w:val="24"/>
                <w:szCs w:val="24"/>
              </w:rPr>
            </w:pPr>
            <w:r>
              <w:rPr>
                <w:rFonts w:ascii="仿宋" w:hAnsi="仿宋" w:eastAsia="仿宋" w:cs="仿宋_GB2312"/>
                <w:sz w:val="24"/>
                <w:szCs w:val="24"/>
              </w:rPr>
              <w:t>2</w:t>
            </w:r>
          </w:p>
        </w:tc>
        <w:tc>
          <w:tcPr>
            <w:tcW w:w="1908" w:type="dxa"/>
            <w:vAlign w:val="center"/>
          </w:tcPr>
          <w:p>
            <w:pPr>
              <w:jc w:val="center"/>
              <w:rPr>
                <w:rFonts w:ascii="仿宋" w:hAnsi="仿宋" w:eastAsia="仿宋" w:cs="仿宋_GB2312"/>
                <w:sz w:val="24"/>
                <w:szCs w:val="24"/>
              </w:rPr>
            </w:pPr>
            <w:r>
              <w:rPr>
                <w:rFonts w:hint="eastAsia" w:ascii="仿宋" w:hAnsi="仿宋" w:eastAsia="仿宋" w:cs="仿宋_GB2312"/>
                <w:sz w:val="24"/>
                <w:szCs w:val="24"/>
                <w:lang w:val="en-US" w:eastAsia="zh-CN"/>
              </w:rPr>
              <w:t>应急排水泵</w:t>
            </w:r>
            <w:r>
              <w:rPr>
                <w:rFonts w:hint="default" w:ascii="Calibri" w:hAnsi="Calibri" w:eastAsia="仿宋" w:cs="Calibri"/>
                <w:sz w:val="24"/>
                <w:szCs w:val="24"/>
                <w:lang w:val="en-US" w:eastAsia="zh-CN"/>
              </w:rPr>
              <w:t>②</w:t>
            </w:r>
          </w:p>
        </w:tc>
        <w:tc>
          <w:tcPr>
            <w:tcW w:w="1203" w:type="dxa"/>
            <w:vAlign w:val="center"/>
          </w:tcPr>
          <w:p>
            <w:pPr>
              <w:jc w:val="center"/>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2</w:t>
            </w:r>
          </w:p>
        </w:tc>
        <w:tc>
          <w:tcPr>
            <w:tcW w:w="3841" w:type="dxa"/>
            <w:vAlign w:val="center"/>
          </w:tcPr>
          <w:p>
            <w:pPr>
              <w:jc w:val="center"/>
              <w:rPr>
                <w:rFonts w:ascii="仿宋" w:hAnsi="仿宋" w:eastAsia="仿宋" w:cs="仿宋_GB2312"/>
                <w:sz w:val="24"/>
                <w:szCs w:val="24"/>
              </w:rPr>
            </w:pPr>
            <w:r>
              <w:rPr>
                <w:rFonts w:hint="eastAsia" w:ascii="仿宋" w:hAnsi="仿宋" w:eastAsia="仿宋" w:cs="仿宋_GB2312"/>
                <w:sz w:val="24"/>
                <w:szCs w:val="24"/>
                <w:lang w:val="en-US" w:eastAsia="zh-CN"/>
              </w:rPr>
              <w:t>配备出水连接头（带消防水带接头）、安装附件、水下动力及信号电缆大于等于15m等</w:t>
            </w:r>
          </w:p>
        </w:tc>
      </w:tr>
    </w:tbl>
    <w:p>
      <w:pPr>
        <w:pStyle w:val="9"/>
        <w:adjustRightInd w:val="0"/>
        <w:snapToGrid w:val="0"/>
        <w:spacing w:line="300" w:lineRule="auto"/>
        <w:ind w:left="558" w:leftChars="266" w:firstLine="0" w:firstLineChars="0"/>
        <w:rPr>
          <w:rFonts w:hint="eastAsia" w:ascii="仿宋" w:hAnsi="仿宋" w:eastAsia="仿宋" w:cs="仿宋"/>
          <w:sz w:val="28"/>
          <w:szCs w:val="28"/>
          <w:lang w:val="en-US" w:eastAsia="zh-CN"/>
        </w:rPr>
      </w:pPr>
      <w:r>
        <w:rPr>
          <w:rFonts w:hint="eastAsia" w:ascii="仿宋_GB2312" w:hAnsi="仿宋_GB2312" w:eastAsia="仿宋_GB2312" w:cs="仿宋_GB2312"/>
          <w:color w:val="000000"/>
          <w:sz w:val="28"/>
          <w:szCs w:val="28"/>
          <w:lang w:val="en-US" w:eastAsia="zh-CN"/>
        </w:rPr>
        <w:t>上述货物供货时需提供</w:t>
      </w:r>
      <w:r>
        <w:rPr>
          <w:rFonts w:hint="eastAsia" w:ascii="仿宋" w:hAnsi="仿宋" w:eastAsia="仿宋" w:cs="仿宋"/>
          <w:sz w:val="28"/>
          <w:szCs w:val="28"/>
          <w:lang w:val="en-US" w:eastAsia="zh-CN"/>
        </w:rPr>
        <w:t>设备运行性能曲线，维修保养手册，使用说明</w:t>
      </w:r>
    </w:p>
    <w:p>
      <w:pPr>
        <w:pStyle w:val="9"/>
        <w:adjustRightInd w:val="0"/>
        <w:snapToGrid w:val="0"/>
        <w:spacing w:line="300" w:lineRule="auto"/>
        <w:ind w:left="0" w:leftChars="0" w:firstLine="0" w:firstLineChars="0"/>
        <w:rPr>
          <w:rFonts w:hint="eastAsia" w:ascii="仿宋" w:hAnsi="仿宋" w:eastAsia="仿宋" w:cs="仿宋_GB2312"/>
          <w:sz w:val="28"/>
          <w:szCs w:val="28"/>
          <w:lang w:val="zh-CN"/>
        </w:rPr>
      </w:pPr>
      <w:r>
        <w:rPr>
          <w:rFonts w:hint="eastAsia" w:ascii="仿宋" w:hAnsi="仿宋" w:eastAsia="仿宋" w:cs="仿宋"/>
          <w:sz w:val="28"/>
          <w:szCs w:val="28"/>
          <w:lang w:val="en-US" w:eastAsia="zh-CN"/>
        </w:rPr>
        <w:t>书，设备生产合格证或厂家提供的产品合格证明。</w:t>
      </w:r>
      <w:r>
        <w:rPr>
          <w:rFonts w:hint="eastAsia" w:ascii="仿宋_GB2312" w:hAnsi="仿宋_GB2312" w:eastAsia="仿宋_GB2312" w:cs="仿宋_GB2312"/>
          <w:color w:val="000000"/>
          <w:sz w:val="28"/>
          <w:szCs w:val="28"/>
          <w:lang w:val="en-US" w:eastAsia="zh-CN"/>
        </w:rPr>
        <w:t>必须是全新合格产品，能顺利安装适配至相关位置中，并能正常使用。</w:t>
      </w: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zh-CN"/>
        </w:rPr>
        <w:t>六</w:t>
      </w:r>
      <w:r>
        <w:rPr>
          <w:rFonts w:hint="eastAsia" w:ascii="仿宋" w:hAnsi="仿宋" w:eastAsia="仿宋" w:cs="仿宋_GB2312"/>
          <w:sz w:val="28"/>
          <w:szCs w:val="28"/>
        </w:rPr>
        <w:t>、报价单位资格要求：</w:t>
      </w:r>
    </w:p>
    <w:p>
      <w:pPr>
        <w:autoSpaceDE w:val="0"/>
        <w:autoSpaceDN w:val="0"/>
        <w:ind w:firstLine="560" w:firstLineChars="200"/>
        <w:rPr>
          <w:rFonts w:hint="eastAsia" w:ascii="仿宋" w:hAnsi="仿宋" w:eastAsia="仿宋" w:cs="仿宋_GB2312"/>
          <w:color w:val="auto"/>
          <w:sz w:val="28"/>
          <w:szCs w:val="28"/>
          <w:u w:val="single"/>
        </w:rPr>
      </w:pPr>
      <w:r>
        <w:rPr>
          <w:rFonts w:hint="eastAsia" w:ascii="仿宋" w:hAnsi="仿宋" w:eastAsia="仿宋" w:cs="仿宋_GB2312"/>
          <w:color w:val="auto"/>
          <w:sz w:val="28"/>
          <w:szCs w:val="28"/>
          <w:u w:val="single"/>
        </w:rPr>
        <w:t>1.报价单位须是中华人民共和国境内</w:t>
      </w:r>
      <w:r>
        <w:rPr>
          <w:rFonts w:hint="eastAsia" w:ascii="仿宋" w:hAnsi="仿宋" w:eastAsia="仿宋" w:cs="仿宋_GB2312"/>
          <w:color w:val="auto"/>
          <w:sz w:val="28"/>
          <w:szCs w:val="28"/>
          <w:u w:val="single"/>
          <w:lang w:val="en-US" w:eastAsia="zh-CN"/>
        </w:rPr>
        <w:t>注册</w:t>
      </w:r>
      <w:r>
        <w:rPr>
          <w:rFonts w:hint="eastAsia" w:ascii="仿宋" w:hAnsi="仿宋" w:eastAsia="仿宋" w:cs="仿宋_GB2312"/>
          <w:color w:val="auto"/>
          <w:sz w:val="28"/>
          <w:szCs w:val="28"/>
          <w:u w:val="single"/>
        </w:rPr>
        <w:t>的法人或者其他组织，具有独立法人资格，</w:t>
      </w:r>
      <w:r>
        <w:rPr>
          <w:rFonts w:hint="eastAsia" w:ascii="仿宋_GB2312" w:hAnsi="仿宋_GB2312" w:eastAsia="仿宋_GB2312" w:cs="仿宋_GB2312"/>
          <w:color w:val="auto"/>
          <w:sz w:val="28"/>
          <w:szCs w:val="28"/>
          <w:u w:val="single"/>
        </w:rPr>
        <w:t>持有工商行政管理部门核发的营业执照</w:t>
      </w:r>
      <w:r>
        <w:rPr>
          <w:rFonts w:hint="eastAsia" w:ascii="仿宋_GB2312" w:hAnsi="仿宋_GB2312" w:eastAsia="仿宋_GB2312" w:cs="仿宋_GB2312"/>
          <w:color w:val="auto"/>
          <w:sz w:val="28"/>
          <w:szCs w:val="28"/>
          <w:u w:val="single"/>
          <w:lang w:eastAsia="zh-CN"/>
        </w:rPr>
        <w:t>，</w:t>
      </w:r>
      <w:r>
        <w:rPr>
          <w:rFonts w:hint="eastAsia" w:ascii="仿宋" w:hAnsi="仿宋" w:eastAsia="仿宋" w:cs="仿宋_GB2312"/>
          <w:color w:val="auto"/>
          <w:sz w:val="28"/>
          <w:szCs w:val="28"/>
          <w:u w:val="single"/>
        </w:rPr>
        <w:t>且能开具增值税专用发票。</w:t>
      </w:r>
    </w:p>
    <w:p>
      <w:pPr>
        <w:autoSpaceDE w:val="0"/>
        <w:autoSpaceDN w:val="0"/>
        <w:ind w:firstLine="560" w:firstLineChars="200"/>
        <w:rPr>
          <w:rFonts w:hint="eastAsia" w:ascii="仿宋" w:hAnsi="仿宋" w:eastAsia="仿宋" w:cs="仿宋_GB2312"/>
          <w:color w:val="000000" w:themeColor="text1"/>
          <w:sz w:val="28"/>
          <w:szCs w:val="28"/>
          <w:u w:val="single"/>
          <w:lang w:eastAsia="zh-CN"/>
          <w14:textFill>
            <w14:solidFill>
              <w14:schemeClr w14:val="tx1"/>
            </w14:solidFill>
          </w14:textFill>
        </w:rPr>
      </w:pPr>
      <w:r>
        <w:rPr>
          <w:rFonts w:hint="eastAsia" w:ascii="仿宋" w:hAnsi="仿宋" w:eastAsia="仿宋" w:cs="仿宋_GB2312"/>
          <w:color w:val="auto"/>
          <w:sz w:val="28"/>
          <w:szCs w:val="28"/>
          <w:u w:val="single"/>
        </w:rPr>
        <w:t>2.报价人须出具承诺函（设备制造商除外），承诺所提供报价设备均为</w:t>
      </w:r>
      <w:r>
        <w:rPr>
          <w:rFonts w:hint="eastAsia" w:ascii="仿宋" w:hAnsi="仿宋" w:eastAsia="仿宋" w:cs="仿宋_GB2312"/>
          <w:color w:val="auto"/>
          <w:sz w:val="28"/>
          <w:szCs w:val="28"/>
          <w:highlight w:val="none"/>
          <w:u w:val="single"/>
          <w:lang w:val="en-US" w:eastAsia="zh-CN"/>
        </w:rPr>
        <w:t>全新原装</w:t>
      </w:r>
      <w:r>
        <w:rPr>
          <w:rFonts w:hint="eastAsia" w:ascii="仿宋" w:hAnsi="仿宋" w:eastAsia="仿宋" w:cs="仿宋_GB2312"/>
          <w:color w:val="auto"/>
          <w:sz w:val="28"/>
          <w:szCs w:val="28"/>
          <w:u w:val="single"/>
        </w:rPr>
        <w:t>产品。</w:t>
      </w:r>
      <w:r>
        <w:rPr>
          <w:rFonts w:hint="eastAsia" w:ascii="仿宋" w:hAnsi="仿宋" w:eastAsia="仿宋" w:cs="仿宋_GB2312"/>
          <w:color w:val="auto"/>
          <w:sz w:val="28"/>
          <w:szCs w:val="28"/>
          <w:u w:val="single"/>
          <w:lang w:eastAsia="zh-CN"/>
        </w:rPr>
        <w:t>（</w:t>
      </w:r>
      <w:r>
        <w:rPr>
          <w:rFonts w:hint="eastAsia" w:ascii="仿宋" w:hAnsi="仿宋" w:eastAsia="仿宋" w:cs="仿宋_GB2312"/>
          <w:color w:val="auto"/>
          <w:sz w:val="28"/>
          <w:szCs w:val="28"/>
          <w:u w:val="single"/>
          <w:lang w:val="en-US" w:eastAsia="zh-CN"/>
        </w:rPr>
        <w:t>加盖单位公章</w:t>
      </w:r>
      <w:r>
        <w:rPr>
          <w:rFonts w:hint="eastAsia" w:ascii="仿宋" w:hAnsi="仿宋" w:eastAsia="仿宋" w:cs="仿宋_GB2312"/>
          <w:color w:val="auto"/>
          <w:sz w:val="28"/>
          <w:szCs w:val="28"/>
          <w:u w:val="single"/>
          <w:lang w:eastAsia="zh-CN"/>
        </w:rPr>
        <w:t>）</w:t>
      </w:r>
    </w:p>
    <w:p>
      <w:pPr>
        <w:autoSpaceDE w:val="0"/>
        <w:autoSpaceDN w:val="0"/>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u w:val="single"/>
        </w:rPr>
        <w:t>3、</w:t>
      </w:r>
      <w:r>
        <w:rPr>
          <w:rFonts w:hint="eastAsia" w:ascii="仿宋_GB2312" w:hAnsi="仿宋_GB2312" w:eastAsia="仿宋_GB2312" w:cs="仿宋_GB2312"/>
          <w:color w:val="000000"/>
          <w:sz w:val="28"/>
          <w:szCs w:val="28"/>
          <w:u w:val="single"/>
          <w:lang w:val="en-US" w:eastAsia="zh-CN"/>
        </w:rPr>
        <w:t>销售业绩要求：2018年1月1日至今，最少具有一项类似询价设备的供货业绩。（提供合同复印件证明，包括但不限于项目名称、金额及实施内容、合同双方签字盖章、签订日期，并加盖单位公章）。</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七</w:t>
      </w:r>
      <w:r>
        <w:rPr>
          <w:rFonts w:hint="eastAsia" w:ascii="仿宋" w:hAnsi="仿宋" w:eastAsia="仿宋" w:cs="仿宋_GB2312"/>
          <w:sz w:val="28"/>
          <w:szCs w:val="28"/>
          <w:lang w:val="zh-CN"/>
        </w:rPr>
        <w:t>、现场踏勘(答疑会)时间、地点：</w:t>
      </w:r>
      <w:r>
        <w:rPr>
          <w:rFonts w:hint="eastAsia" w:ascii="仿宋" w:hAnsi="仿宋" w:eastAsia="仿宋" w:cs="仿宋_GB2312"/>
          <w:sz w:val="28"/>
          <w:szCs w:val="28"/>
          <w:lang w:val="en-US" w:eastAsia="zh-CN"/>
        </w:rPr>
        <w:t>/</w:t>
      </w:r>
    </w:p>
    <w:p>
      <w:pPr>
        <w:ind w:firstLine="588" w:firstLineChars="210"/>
        <w:rPr>
          <w:rFonts w:hint="eastAsia" w:ascii="仿宋" w:hAnsi="仿宋" w:eastAsia="仿宋" w:cs="仿宋_GB2312"/>
          <w:sz w:val="28"/>
          <w:szCs w:val="28"/>
        </w:rPr>
      </w:pPr>
      <w:r>
        <w:rPr>
          <w:rFonts w:hint="eastAsia" w:ascii="仿宋" w:hAnsi="仿宋" w:eastAsia="仿宋" w:cs="仿宋_GB2312"/>
          <w:sz w:val="28"/>
          <w:szCs w:val="28"/>
        </w:rPr>
        <w:t>八、</w:t>
      </w:r>
      <w:r>
        <w:rPr>
          <w:rFonts w:hint="eastAsia" w:ascii="仿宋_GB2312" w:hAnsi="仿宋_GB2312" w:eastAsia="仿宋_GB2312" w:cs="仿宋_GB2312"/>
          <w:color w:val="000000"/>
          <w:sz w:val="28"/>
          <w:szCs w:val="28"/>
        </w:rPr>
        <w:t>询价文件的获取：在</w:t>
      </w:r>
      <w:r>
        <w:rPr>
          <w:rFonts w:hint="eastAsia" w:ascii="仿宋_GB2312" w:hAnsi="仿宋_GB2312" w:eastAsia="仿宋_GB2312" w:cs="仿宋_GB2312"/>
          <w:color w:val="000000"/>
          <w:sz w:val="28"/>
          <w:szCs w:val="28"/>
          <w:lang w:val="en-US" w:eastAsia="zh-CN"/>
        </w:rPr>
        <w:t>2021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7日15</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分前，在广州市净水有限公司门户网站免费下载。</w:t>
      </w:r>
    </w:p>
    <w:p>
      <w:pPr>
        <w:ind w:firstLine="588" w:firstLineChars="210"/>
        <w:rPr>
          <w:rFonts w:hint="eastAsia" w:ascii="仿宋" w:hAnsi="仿宋" w:eastAsia="仿宋" w:cs="仿宋_GB2312"/>
          <w:sz w:val="28"/>
          <w:szCs w:val="28"/>
        </w:rPr>
      </w:pPr>
      <w:r>
        <w:rPr>
          <w:rFonts w:hint="eastAsia" w:ascii="仿宋_GB2312" w:hAnsi="仿宋_GB2312" w:eastAsia="仿宋_GB2312" w:cs="仿宋_GB2312"/>
          <w:color w:val="000000"/>
          <w:sz w:val="28"/>
          <w:szCs w:val="28"/>
          <w:lang w:val="en-US" w:eastAsia="zh-CN"/>
        </w:rPr>
        <w:t>九、</w:t>
      </w:r>
      <w:r>
        <w:rPr>
          <w:rFonts w:hint="eastAsia" w:ascii="仿宋_GB2312" w:hAnsi="仿宋_GB2312" w:eastAsia="仿宋_GB2312" w:cs="仿宋_GB2312"/>
          <w:color w:val="000000"/>
          <w:sz w:val="28"/>
          <w:szCs w:val="28"/>
        </w:rPr>
        <w:t>询价响应文件递交时间：202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14</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30</w:t>
      </w:r>
      <w:r>
        <w:rPr>
          <w:rFonts w:hint="eastAsia" w:ascii="仿宋_GB2312" w:hAnsi="仿宋_GB2312" w:eastAsia="仿宋_GB2312" w:cs="仿宋_GB2312"/>
          <w:color w:val="000000"/>
          <w:sz w:val="28"/>
          <w:szCs w:val="28"/>
        </w:rPr>
        <w:t>分至</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分；询价响应文件递交截止时间：202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日</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时</w:t>
      </w:r>
      <w:r>
        <w:rPr>
          <w:rFonts w:hint="eastAsia" w:ascii="仿宋_GB2312" w:hAnsi="仿宋_GB2312" w:eastAsia="仿宋_GB2312" w:cs="仿宋_GB2312"/>
          <w:color w:val="000000"/>
          <w:sz w:val="28"/>
          <w:szCs w:val="28"/>
          <w:lang w:val="en-US" w:eastAsia="zh-CN"/>
        </w:rPr>
        <w:t>00</w:t>
      </w:r>
      <w:r>
        <w:rPr>
          <w:rFonts w:hint="eastAsia" w:ascii="仿宋_GB2312" w:hAnsi="仿宋_GB2312" w:eastAsia="仿宋_GB2312" w:cs="仿宋_GB2312"/>
          <w:color w:val="000000"/>
          <w:sz w:val="28"/>
          <w:szCs w:val="28"/>
        </w:rPr>
        <w:t>分。递交响应文件时须提供授权委托人身份证原件备查。</w:t>
      </w:r>
    </w:p>
    <w:p>
      <w:pPr>
        <w:autoSpaceDE w:val="0"/>
        <w:autoSpaceDN w:val="0"/>
        <w:ind w:firstLine="560" w:firstLineChars="200"/>
        <w:rPr>
          <w:rFonts w:hint="eastAsia" w:ascii="仿宋" w:hAnsi="仿宋" w:eastAsia="仿宋_GB2312" w:cs="仿宋_GB2312"/>
          <w:sz w:val="28"/>
          <w:szCs w:val="28"/>
          <w:lang w:eastAsia="zh-CN"/>
        </w:rPr>
      </w:pPr>
      <w:r>
        <w:rPr>
          <w:rFonts w:hint="eastAsia" w:ascii="仿宋" w:hAnsi="仿宋" w:eastAsia="仿宋" w:cs="仿宋_GB2312"/>
          <w:sz w:val="28"/>
          <w:szCs w:val="28"/>
        </w:rPr>
        <w:t>十、询价响应文件送达地点：</w:t>
      </w:r>
      <w:r>
        <w:rPr>
          <w:rFonts w:hint="eastAsia" w:ascii="仿宋_GB2312" w:hAnsi="仿宋_GB2312" w:eastAsia="仿宋_GB2312" w:cs="仿宋_GB2312"/>
          <w:color w:val="000000" w:themeColor="text1"/>
          <w:sz w:val="28"/>
          <w:szCs w:val="28"/>
          <w:lang w:val="zh-CN"/>
          <w14:textFill>
            <w14:solidFill>
              <w14:schemeClr w14:val="tx1"/>
            </w14:solidFill>
          </w14:textFill>
        </w:rPr>
        <w:t>广州市天河区临江大道501号广州市净水有限公司招标办。（</w:t>
      </w:r>
      <w:r>
        <w:rPr>
          <w:rFonts w:hint="eastAsia" w:ascii="仿宋_GB2312" w:hAnsi="仿宋_GB2312" w:eastAsia="仿宋_GB2312" w:cs="仿宋_GB2312"/>
          <w:color w:val="000000"/>
          <w:sz w:val="28"/>
          <w:szCs w:val="28"/>
        </w:rPr>
        <w:t>注：基于近期疫情防控形势，授权委托人须出示健康码</w:t>
      </w:r>
      <w:r>
        <w:rPr>
          <w:rFonts w:hint="eastAsia" w:ascii="仿宋_GB2312" w:hAnsi="仿宋_GB2312" w:eastAsia="仿宋_GB2312" w:cs="仿宋_GB2312"/>
          <w:color w:val="000000"/>
          <w:sz w:val="28"/>
          <w:szCs w:val="28"/>
          <w:lang w:val="en-US" w:eastAsia="zh-CN"/>
        </w:rPr>
        <w:t>绿码、14日内的行程码及疫苗接种情况，</w:t>
      </w:r>
      <w:r>
        <w:rPr>
          <w:rFonts w:hint="eastAsia" w:ascii="仿宋_GB2312" w:hAnsi="仿宋_GB2312" w:eastAsia="仿宋_GB2312" w:cs="仿宋_GB2312"/>
          <w:color w:val="000000"/>
          <w:sz w:val="28"/>
          <w:szCs w:val="28"/>
        </w:rPr>
        <w:t>否则不予进入我公司；如以快递形式递交响应文件，须在递交截止时间前送达，不参加见证报价开启程序的报价单位视其认可所有报价</w:t>
      </w:r>
      <w:r>
        <w:rPr>
          <w:rFonts w:hint="eastAsia" w:ascii="仿宋_GB2312" w:hAnsi="仿宋_GB2312" w:eastAsia="仿宋_GB2312" w:cs="仿宋_GB2312"/>
          <w:color w:val="000000" w:themeColor="text1"/>
          <w:sz w:val="28"/>
          <w:szCs w:val="28"/>
          <w:lang w:val="zh-CN"/>
          <w14:textFill>
            <w14:solidFill>
              <w14:schemeClr w14:val="tx1"/>
            </w14:solidFill>
          </w14:textFill>
        </w:rPr>
        <w:t>）</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十一、评审时间：20</w:t>
      </w:r>
      <w:r>
        <w:rPr>
          <w:rFonts w:hint="eastAsia" w:ascii="仿宋" w:hAnsi="仿宋" w:eastAsia="仿宋" w:cs="仿宋_GB2312"/>
          <w:sz w:val="28"/>
          <w:szCs w:val="28"/>
          <w:lang w:val="en-US" w:eastAsia="zh-CN"/>
        </w:rPr>
        <w:t>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7</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15</w:t>
      </w:r>
      <w:bookmarkStart w:id="67" w:name="_GoBack"/>
      <w:bookmarkEnd w:id="67"/>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p>
    <w:p>
      <w:pPr>
        <w:ind w:firstLine="588" w:firstLineChars="210"/>
        <w:rPr>
          <w:rFonts w:hint="eastAsia" w:ascii="仿宋" w:hAnsi="仿宋" w:eastAsia="仿宋" w:cs="仿宋_GB2312"/>
          <w:sz w:val="28"/>
          <w:szCs w:val="28"/>
        </w:rPr>
      </w:pPr>
      <w:r>
        <w:rPr>
          <w:rFonts w:hint="eastAsia" w:ascii="仿宋" w:hAnsi="仿宋" w:eastAsia="仿宋" w:cs="仿宋_GB2312"/>
          <w:sz w:val="28"/>
          <w:szCs w:val="28"/>
        </w:rPr>
        <w:t>十二、评审地点：</w:t>
      </w:r>
      <w:r>
        <w:rPr>
          <w:rFonts w:hint="eastAsia" w:ascii="仿宋_GB2312" w:hAnsi="仿宋_GB2312" w:eastAsia="仿宋_GB2312" w:cs="仿宋_GB2312"/>
          <w:color w:val="000000" w:themeColor="text1"/>
          <w:sz w:val="28"/>
          <w:szCs w:val="28"/>
          <w:lang w:val="zh-CN"/>
          <w14:textFill>
            <w14:solidFill>
              <w14:schemeClr w14:val="tx1"/>
            </w14:solidFill>
          </w14:textFill>
        </w:rPr>
        <w:t>广州市净水有限公司六楼招标办</w:t>
      </w:r>
      <w:r>
        <w:rPr>
          <w:rFonts w:hint="eastAsia"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十三、询价人的联系方式</w:t>
      </w:r>
    </w:p>
    <w:p>
      <w:pPr>
        <w:snapToGrid w:val="0"/>
        <w:spacing w:line="360" w:lineRule="auto"/>
        <w:ind w:firstLine="630" w:firstLineChars="225"/>
        <w:rPr>
          <w:rFonts w:hint="default" w:ascii="仿宋" w:hAnsi="仿宋" w:eastAsia="仿宋" w:cs="仿宋_GB2312"/>
          <w:kern w:val="0"/>
          <w:sz w:val="28"/>
          <w:szCs w:val="28"/>
          <w:lang w:val="en-US" w:eastAsia="zh-CN"/>
        </w:rPr>
      </w:pPr>
      <w:r>
        <w:rPr>
          <w:rFonts w:hint="eastAsia" w:ascii="仿宋" w:hAnsi="仿宋" w:eastAsia="仿宋" w:cs="仿宋_GB2312"/>
          <w:kern w:val="0"/>
          <w:sz w:val="28"/>
          <w:szCs w:val="28"/>
        </w:rPr>
        <w:t>询价人：</w:t>
      </w:r>
      <w:r>
        <w:rPr>
          <w:rFonts w:hint="eastAsia" w:ascii="仿宋" w:hAnsi="仿宋" w:eastAsia="仿宋" w:cs="仿宋_GB2312"/>
          <w:kern w:val="0"/>
          <w:sz w:val="28"/>
          <w:szCs w:val="28"/>
          <w:lang w:val="en-US" w:eastAsia="zh-CN"/>
        </w:rPr>
        <w:t>广州市净水有限公司</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联系地址：</w:t>
      </w:r>
      <w:r>
        <w:rPr>
          <w:rFonts w:hint="eastAsia" w:ascii="仿宋_GB2312" w:hAnsi="仿宋_GB2312" w:eastAsia="仿宋_GB2312" w:cs="仿宋_GB2312"/>
          <w:color w:val="000000" w:themeColor="text1"/>
          <w:sz w:val="28"/>
          <w:szCs w:val="28"/>
          <w:lang w:val="zh-CN"/>
          <w14:textFill>
            <w14:solidFill>
              <w14:schemeClr w14:val="tx1"/>
            </w14:solidFill>
          </w14:textFill>
        </w:rPr>
        <w:t>广州市天河区临江大道501号</w:t>
      </w:r>
      <w:r>
        <w:rPr>
          <w:rFonts w:hint="eastAsia" w:ascii="仿宋" w:hAnsi="仿宋" w:eastAsia="仿宋" w:cs="仿宋_GB2312"/>
          <w:kern w:val="0"/>
          <w:sz w:val="28"/>
          <w:szCs w:val="28"/>
        </w:rPr>
        <w:t xml:space="preserve">           </w:t>
      </w:r>
    </w:p>
    <w:p>
      <w:pPr>
        <w:snapToGrid w:val="0"/>
        <w:spacing w:line="360" w:lineRule="auto"/>
        <w:ind w:firstLine="630" w:firstLineChars="225"/>
        <w:rPr>
          <w:rFonts w:ascii="仿宋" w:hAnsi="仿宋" w:eastAsia="仿宋" w:cs="仿宋_GB2312"/>
          <w:kern w:val="0"/>
          <w:sz w:val="28"/>
          <w:szCs w:val="28"/>
        </w:rPr>
      </w:pPr>
      <w:r>
        <w:rPr>
          <w:rFonts w:hint="eastAsia" w:ascii="仿宋" w:hAnsi="仿宋" w:eastAsia="仿宋" w:cs="仿宋_GB2312"/>
          <w:kern w:val="0"/>
          <w:sz w:val="28"/>
          <w:szCs w:val="28"/>
        </w:rPr>
        <w:t>联系人：</w:t>
      </w:r>
      <w:r>
        <w:rPr>
          <w:rFonts w:hint="eastAsia" w:ascii="仿宋" w:hAnsi="仿宋" w:eastAsia="仿宋" w:cs="仿宋_GB2312"/>
          <w:kern w:val="0"/>
          <w:sz w:val="28"/>
          <w:szCs w:val="28"/>
          <w:lang w:val="en-US" w:eastAsia="zh-CN"/>
        </w:rPr>
        <w:t>黄工</w:t>
      </w:r>
      <w:r>
        <w:rPr>
          <w:rFonts w:hint="eastAsia" w:ascii="仿宋" w:hAnsi="仿宋" w:eastAsia="仿宋" w:cs="仿宋_GB2312"/>
          <w:kern w:val="0"/>
          <w:sz w:val="28"/>
          <w:szCs w:val="28"/>
        </w:rPr>
        <w:t xml:space="preserve">             联系方式：</w:t>
      </w:r>
      <w:r>
        <w:rPr>
          <w:rFonts w:hint="eastAsia" w:ascii="仿宋" w:hAnsi="仿宋" w:eastAsia="仿宋" w:cs="仿宋_GB2312"/>
          <w:kern w:val="0"/>
          <w:sz w:val="28"/>
          <w:szCs w:val="28"/>
          <w:lang w:val="en-US" w:eastAsia="zh-CN"/>
        </w:rPr>
        <w:t>020-62315524</w:t>
      </w:r>
      <w:r>
        <w:rPr>
          <w:rFonts w:hint="eastAsia" w:ascii="仿宋" w:hAnsi="仿宋" w:eastAsia="仿宋" w:cs="仿宋_GB2312"/>
          <w:kern w:val="0"/>
          <w:sz w:val="28"/>
          <w:szCs w:val="28"/>
        </w:rPr>
        <w:t xml:space="preserve"> </w:t>
      </w:r>
    </w:p>
    <w:p>
      <w:pPr>
        <w:ind w:firstLine="4340" w:firstLineChars="1550"/>
        <w:rPr>
          <w:rFonts w:ascii="仿宋" w:hAnsi="仿宋" w:eastAsia="仿宋" w:cs="仿宋_GB2312"/>
          <w:sz w:val="28"/>
          <w:szCs w:val="28"/>
          <w:u w:val="single"/>
        </w:rPr>
      </w:pPr>
      <w:r>
        <w:rPr>
          <w:rFonts w:hint="eastAsia" w:ascii="仿宋" w:hAnsi="仿宋" w:eastAsia="仿宋" w:cs="仿宋_GB2312"/>
          <w:sz w:val="28"/>
          <w:szCs w:val="28"/>
        </w:rPr>
        <w:t xml:space="preserve">         广州市净水有限公司</w:t>
      </w:r>
    </w:p>
    <w:p>
      <w:pPr>
        <w:ind w:firstLine="3920" w:firstLineChars="1400"/>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lang w:val="en-US" w:eastAsia="zh-CN"/>
        </w:rPr>
        <w:t xml:space="preserve"> 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w:t>
      </w:r>
      <w:r>
        <w:rPr>
          <w:rFonts w:hint="eastAsia" w:ascii="仿宋" w:hAnsi="仿宋" w:eastAsia="仿宋" w:cs="仿宋_GB2312"/>
          <w:sz w:val="28"/>
          <w:szCs w:val="28"/>
        </w:rPr>
        <w:t>日</w:t>
      </w:r>
    </w:p>
    <w:p>
      <w:pPr>
        <w:rPr>
          <w:rFonts w:ascii="仿宋" w:hAnsi="仿宋" w:eastAsia="仿宋"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9"/>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9"/>
        <w:adjustRightInd w:val="0"/>
        <w:snapToGrid w:val="0"/>
        <w:spacing w:line="300" w:lineRule="auto"/>
        <w:rPr>
          <w:rFonts w:ascii="仿宋" w:hAnsi="仿宋" w:eastAsia="仿宋" w:cs="仿宋_GB2312"/>
          <w:b/>
          <w:sz w:val="28"/>
          <w:szCs w:val="28"/>
          <w:lang w:val="zh-CN"/>
        </w:rPr>
      </w:pPr>
    </w:p>
    <w:p>
      <w:pPr>
        <w:pStyle w:val="9"/>
        <w:numPr>
          <w:ilvl w:val="0"/>
          <w:numId w:val="1"/>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adjustRightInd w:val="0"/>
        <w:snapToGrid w:val="0"/>
        <w:spacing w:line="360" w:lineRule="auto"/>
        <w:ind w:firstLine="642"/>
        <w:rPr>
          <w:rFonts w:ascii="仿宋" w:hAnsi="仿宋" w:eastAsia="仿宋" w:cs="仿宋_GB2312"/>
          <w:b/>
          <w:sz w:val="28"/>
          <w:szCs w:val="28"/>
          <w:lang w:val="zh-CN"/>
        </w:rPr>
      </w:pPr>
      <w:r>
        <w:rPr>
          <w:rFonts w:hint="eastAsia" w:ascii="仿宋_GB2312" w:hAnsi="宋体" w:eastAsia="仿宋_GB2312" w:cs="宋体"/>
          <w:kern w:val="0"/>
          <w:sz w:val="32"/>
          <w:szCs w:val="32"/>
          <w:lang w:val="en-US" w:eastAsia="zh-CN"/>
        </w:rPr>
        <w:t>计划采购的设备为我分公司班组使用的应急排水泵，设备类型为便携式潜水泵。考虑到近几年的汛期时间长且频繁，我分公司重点防洪位置较多且分散，为降低班组应急防洪压力，减少厂内的内涝风险，建议采购应急排洪水泵，提升班组的排洪抢险能力。</w:t>
      </w:r>
    </w:p>
    <w:p>
      <w:pPr>
        <w:pStyle w:val="9"/>
        <w:numPr>
          <w:ilvl w:val="0"/>
          <w:numId w:val="2"/>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tbl>
      <w:tblPr>
        <w:tblStyle w:val="17"/>
        <w:tblpPr w:leftFromText="180" w:rightFromText="180" w:vertAnchor="text" w:horzAnchor="page" w:tblpX="1206" w:tblpY="978"/>
        <w:tblOverlap w:val="never"/>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08"/>
        <w:gridCol w:w="1203"/>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65" w:type="dxa"/>
            <w:vAlign w:val="center"/>
          </w:tcPr>
          <w:p>
            <w:pPr>
              <w:jc w:val="center"/>
              <w:rPr>
                <w:rFonts w:ascii="仿宋" w:hAnsi="仿宋" w:eastAsia="仿宋" w:cs="仿宋_GB2312"/>
                <w:sz w:val="24"/>
                <w:szCs w:val="24"/>
              </w:rPr>
            </w:pPr>
            <w:r>
              <w:rPr>
                <w:rFonts w:hint="eastAsia" w:ascii="仿宋" w:hAnsi="仿宋" w:eastAsia="仿宋" w:cs="仿宋"/>
                <w:b/>
                <w:i w:val="0"/>
                <w:color w:val="000000"/>
                <w:kern w:val="0"/>
                <w:sz w:val="22"/>
                <w:szCs w:val="22"/>
                <w:u w:val="none"/>
                <w:lang w:val="en-US" w:eastAsia="zh-CN" w:bidi="ar"/>
              </w:rPr>
              <w:t>序号</w:t>
            </w:r>
          </w:p>
        </w:tc>
        <w:tc>
          <w:tcPr>
            <w:tcW w:w="1908" w:type="dxa"/>
            <w:vAlign w:val="center"/>
          </w:tcPr>
          <w:p>
            <w:pPr>
              <w:jc w:val="center"/>
              <w:rPr>
                <w:rFonts w:ascii="仿宋" w:hAnsi="仿宋" w:eastAsia="仿宋" w:cs="仿宋_GB2312"/>
                <w:sz w:val="24"/>
                <w:szCs w:val="24"/>
              </w:rPr>
            </w:pPr>
            <w:r>
              <w:rPr>
                <w:rFonts w:hint="eastAsia" w:ascii="仿宋" w:hAnsi="仿宋" w:eastAsia="仿宋" w:cs="仿宋"/>
                <w:b/>
                <w:i w:val="0"/>
                <w:color w:val="000000"/>
                <w:kern w:val="0"/>
                <w:sz w:val="22"/>
                <w:szCs w:val="22"/>
                <w:u w:val="none"/>
                <w:lang w:val="en-US" w:eastAsia="zh-CN" w:bidi="ar"/>
              </w:rPr>
              <w:t>设备名称</w:t>
            </w:r>
          </w:p>
        </w:tc>
        <w:tc>
          <w:tcPr>
            <w:tcW w:w="1203" w:type="dxa"/>
            <w:vAlign w:val="center"/>
          </w:tcPr>
          <w:p>
            <w:pPr>
              <w:jc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数量（台）</w:t>
            </w:r>
          </w:p>
        </w:tc>
        <w:tc>
          <w:tcPr>
            <w:tcW w:w="4962" w:type="dxa"/>
            <w:vAlign w:val="center"/>
          </w:tcPr>
          <w:p>
            <w:pPr>
              <w:jc w:val="center"/>
              <w:rPr>
                <w:rFonts w:hint="default" w:ascii="仿宋" w:hAnsi="仿宋" w:eastAsia="仿宋" w:cs="仿宋"/>
                <w:b/>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665" w:type="dxa"/>
            <w:vAlign w:val="center"/>
          </w:tcPr>
          <w:p>
            <w:pPr>
              <w:jc w:val="center"/>
              <w:rPr>
                <w:rFonts w:ascii="仿宋" w:hAnsi="仿宋" w:eastAsia="仿宋" w:cs="仿宋_GB2312"/>
                <w:sz w:val="24"/>
                <w:szCs w:val="24"/>
              </w:rPr>
            </w:pPr>
            <w:r>
              <w:rPr>
                <w:rFonts w:ascii="仿宋" w:hAnsi="仿宋" w:eastAsia="仿宋" w:cs="仿宋_GB2312"/>
                <w:sz w:val="24"/>
                <w:szCs w:val="24"/>
              </w:rPr>
              <w:t>1</w:t>
            </w:r>
          </w:p>
        </w:tc>
        <w:tc>
          <w:tcPr>
            <w:tcW w:w="1908" w:type="dxa"/>
            <w:vAlign w:val="center"/>
          </w:tcPr>
          <w:p>
            <w:pPr>
              <w:jc w:val="center"/>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应急排水泵</w:t>
            </w:r>
            <w:r>
              <w:rPr>
                <w:rFonts w:hint="default" w:ascii="Calibri" w:hAnsi="Calibri" w:eastAsia="仿宋" w:cs="Calibri"/>
                <w:sz w:val="24"/>
                <w:szCs w:val="24"/>
                <w:lang w:val="en-US" w:eastAsia="zh-CN"/>
              </w:rPr>
              <w:t>①</w:t>
            </w:r>
          </w:p>
        </w:tc>
        <w:tc>
          <w:tcPr>
            <w:tcW w:w="1203" w:type="dxa"/>
            <w:vAlign w:val="center"/>
          </w:tcPr>
          <w:p>
            <w:pPr>
              <w:jc w:val="center"/>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2</w:t>
            </w:r>
          </w:p>
        </w:tc>
        <w:tc>
          <w:tcPr>
            <w:tcW w:w="4962" w:type="dxa"/>
            <w:vAlign w:val="center"/>
          </w:tcPr>
          <w:p>
            <w:pPr>
              <w:jc w:val="center"/>
              <w:rPr>
                <w:rFonts w:hint="default" w:ascii="仿宋" w:hAnsi="仿宋" w:eastAsia="仿宋" w:cs="仿宋_GB2312"/>
                <w:sz w:val="24"/>
                <w:szCs w:val="24"/>
                <w:lang w:val="en-US" w:eastAsia="zh-CN"/>
              </w:rPr>
            </w:pPr>
            <w:r>
              <w:rPr>
                <w:rFonts w:hint="eastAsia" w:ascii="仿宋" w:hAnsi="仿宋" w:eastAsia="仿宋" w:cs="仿宋_GB2312"/>
                <w:sz w:val="24"/>
                <w:szCs w:val="24"/>
                <w:lang w:val="en-US" w:eastAsia="zh-CN"/>
              </w:rPr>
              <w:t>配备出水链接头（带消防水带接头）、安装附件、水下动力及信号电缆大于等于15m等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665" w:type="dxa"/>
            <w:vAlign w:val="center"/>
          </w:tcPr>
          <w:p>
            <w:pPr>
              <w:jc w:val="center"/>
              <w:rPr>
                <w:rFonts w:ascii="仿宋" w:hAnsi="仿宋" w:eastAsia="仿宋" w:cs="仿宋_GB2312"/>
                <w:sz w:val="24"/>
                <w:szCs w:val="24"/>
              </w:rPr>
            </w:pPr>
            <w:r>
              <w:rPr>
                <w:rFonts w:ascii="仿宋" w:hAnsi="仿宋" w:eastAsia="仿宋" w:cs="仿宋_GB2312"/>
                <w:sz w:val="24"/>
                <w:szCs w:val="24"/>
              </w:rPr>
              <w:t>2</w:t>
            </w:r>
          </w:p>
        </w:tc>
        <w:tc>
          <w:tcPr>
            <w:tcW w:w="1908" w:type="dxa"/>
            <w:vAlign w:val="center"/>
          </w:tcPr>
          <w:p>
            <w:pPr>
              <w:jc w:val="center"/>
              <w:rPr>
                <w:rFonts w:ascii="仿宋" w:hAnsi="仿宋" w:eastAsia="仿宋" w:cs="仿宋_GB2312"/>
                <w:sz w:val="24"/>
                <w:szCs w:val="24"/>
              </w:rPr>
            </w:pPr>
            <w:r>
              <w:rPr>
                <w:rFonts w:hint="eastAsia" w:ascii="仿宋" w:hAnsi="仿宋" w:eastAsia="仿宋" w:cs="仿宋_GB2312"/>
                <w:sz w:val="24"/>
                <w:szCs w:val="24"/>
                <w:lang w:val="en-US" w:eastAsia="zh-CN"/>
              </w:rPr>
              <w:t>应急排水泵</w:t>
            </w:r>
            <w:r>
              <w:rPr>
                <w:rFonts w:hint="default" w:ascii="Calibri" w:hAnsi="Calibri" w:eastAsia="仿宋" w:cs="Calibri"/>
                <w:sz w:val="24"/>
                <w:szCs w:val="24"/>
                <w:lang w:val="en-US" w:eastAsia="zh-CN"/>
              </w:rPr>
              <w:t>②</w:t>
            </w:r>
          </w:p>
        </w:tc>
        <w:tc>
          <w:tcPr>
            <w:tcW w:w="1203" w:type="dxa"/>
            <w:vAlign w:val="center"/>
          </w:tcPr>
          <w:p>
            <w:pPr>
              <w:jc w:val="center"/>
              <w:rPr>
                <w:rFonts w:hint="eastAsia" w:ascii="仿宋" w:hAnsi="仿宋" w:eastAsia="仿宋" w:cs="仿宋_GB2312"/>
                <w:sz w:val="24"/>
                <w:szCs w:val="24"/>
                <w:lang w:val="en-US" w:eastAsia="zh-CN"/>
              </w:rPr>
            </w:pPr>
            <w:r>
              <w:rPr>
                <w:rFonts w:hint="eastAsia" w:ascii="仿宋" w:hAnsi="仿宋" w:eastAsia="仿宋" w:cs="仿宋_GB2312"/>
                <w:sz w:val="24"/>
                <w:szCs w:val="24"/>
                <w:lang w:val="en-US" w:eastAsia="zh-CN"/>
              </w:rPr>
              <w:t>2</w:t>
            </w:r>
          </w:p>
        </w:tc>
        <w:tc>
          <w:tcPr>
            <w:tcW w:w="4962" w:type="dxa"/>
            <w:vAlign w:val="center"/>
          </w:tcPr>
          <w:p>
            <w:pPr>
              <w:jc w:val="center"/>
              <w:rPr>
                <w:rFonts w:ascii="仿宋" w:hAnsi="仿宋" w:eastAsia="仿宋" w:cs="仿宋_GB2312"/>
                <w:sz w:val="24"/>
                <w:szCs w:val="24"/>
              </w:rPr>
            </w:pPr>
            <w:r>
              <w:rPr>
                <w:rFonts w:hint="eastAsia" w:ascii="仿宋" w:hAnsi="仿宋" w:eastAsia="仿宋" w:cs="仿宋_GB2312"/>
                <w:sz w:val="24"/>
                <w:szCs w:val="24"/>
                <w:lang w:val="en-US" w:eastAsia="zh-CN"/>
              </w:rPr>
              <w:t>配备出水链接头（带消防水带接头）、安装附件、水下动力及信号电缆大于等于15m等</w:t>
            </w:r>
          </w:p>
        </w:tc>
      </w:tr>
    </w:tbl>
    <w:p>
      <w:pPr>
        <w:rPr>
          <w:rFonts w:hint="default"/>
          <w:sz w:val="28"/>
          <w:szCs w:val="24"/>
          <w:lang w:val="en-US" w:eastAsia="zh-CN"/>
        </w:rPr>
      </w:pPr>
      <w:r>
        <w:rPr>
          <w:rFonts w:hint="eastAsia"/>
          <w:sz w:val="28"/>
          <w:szCs w:val="24"/>
          <w:lang w:val="en-US" w:eastAsia="zh-CN"/>
        </w:rPr>
        <w:t>1.</w:t>
      </w:r>
      <w:r>
        <w:rPr>
          <w:rFonts w:hint="eastAsia" w:ascii="Times New Roman" w:hAnsi="Times New Roman" w:cs="Times New Roman"/>
          <w:sz w:val="28"/>
          <w:szCs w:val="24"/>
          <w:lang w:val="en-US" w:eastAsia="zh-CN"/>
        </w:rPr>
        <w:t>采购清单</w:t>
      </w:r>
    </w:p>
    <w:p>
      <w:pPr>
        <w:rPr>
          <w:rFonts w:hint="eastAsia"/>
          <w:sz w:val="28"/>
          <w:szCs w:val="24"/>
          <w:lang w:val="en-US" w:eastAsia="zh-CN"/>
        </w:rPr>
      </w:pPr>
    </w:p>
    <w:p>
      <w:pPr>
        <w:rPr>
          <w:rFonts w:hint="eastAsia"/>
          <w:sz w:val="28"/>
          <w:szCs w:val="24"/>
          <w:lang w:val="en-US" w:eastAsia="zh-CN"/>
        </w:rPr>
      </w:pPr>
    </w:p>
    <w:p>
      <w:pPr>
        <w:rPr>
          <w:rFonts w:hint="eastAsia"/>
          <w:sz w:val="28"/>
          <w:szCs w:val="24"/>
          <w:lang w:val="en-US" w:eastAsia="zh-CN"/>
        </w:rPr>
      </w:pPr>
    </w:p>
    <w:p>
      <w:pPr>
        <w:rPr>
          <w:rFonts w:hint="eastAsia"/>
          <w:sz w:val="28"/>
          <w:szCs w:val="24"/>
          <w:lang w:val="en-US" w:eastAsia="zh-CN"/>
        </w:rPr>
      </w:pPr>
    </w:p>
    <w:p>
      <w:pPr>
        <w:rPr>
          <w:rFonts w:hint="eastAsia"/>
          <w:sz w:val="28"/>
          <w:szCs w:val="24"/>
          <w:lang w:val="en-US" w:eastAsia="zh-CN"/>
        </w:rPr>
      </w:pPr>
    </w:p>
    <w:p>
      <w:pPr>
        <w:rPr>
          <w:rFonts w:hint="eastAsia"/>
          <w:sz w:val="28"/>
          <w:szCs w:val="24"/>
          <w:lang w:val="en-US" w:eastAsia="zh-CN"/>
        </w:rPr>
      </w:pPr>
    </w:p>
    <w:p>
      <w:pPr>
        <w:rPr>
          <w:rFonts w:hint="eastAsia" w:ascii="Times New Roman" w:hAnsi="Times New Roman" w:cs="Times New Roman"/>
          <w:sz w:val="28"/>
          <w:szCs w:val="24"/>
          <w:lang w:val="en-US" w:eastAsia="zh-CN"/>
        </w:rPr>
      </w:pPr>
      <w:r>
        <w:rPr>
          <w:rFonts w:hint="eastAsia"/>
          <w:sz w:val="28"/>
          <w:szCs w:val="24"/>
          <w:lang w:val="en-US" w:eastAsia="zh-CN"/>
        </w:rPr>
        <w:t>2.技术参数</w:t>
      </w:r>
      <w:r>
        <w:rPr>
          <w:rFonts w:hint="eastAsia" w:ascii="Times New Roman" w:hAnsi="Times New Roman" w:cs="Times New Roman"/>
          <w:sz w:val="28"/>
          <w:szCs w:val="24"/>
          <w:lang w:val="en-US" w:eastAsia="zh-CN"/>
        </w:rPr>
        <w:t>：</w:t>
      </w:r>
    </w:p>
    <w:p>
      <w:pPr>
        <w:spacing w:line="360" w:lineRule="auto"/>
        <w:ind w:firstLine="560" w:firstLineChars="200"/>
        <w:jc w:val="center"/>
        <w:rPr>
          <w:rFonts w:hint="eastAsia" w:ascii="仿宋" w:hAnsi="仿宋" w:eastAsia="仿宋" w:cs="仿宋"/>
          <w:bCs/>
          <w:sz w:val="28"/>
          <w:szCs w:val="28"/>
        </w:rPr>
      </w:pPr>
      <w:r>
        <w:rPr>
          <w:rFonts w:hint="eastAsia" w:ascii="仿宋" w:hAnsi="仿宋" w:eastAsia="仿宋" w:cs="仿宋"/>
          <w:bCs/>
          <w:sz w:val="28"/>
          <w:szCs w:val="28"/>
        </w:rPr>
        <w:t>应急排水泵</w:t>
      </w:r>
      <w:r>
        <w:rPr>
          <w:rFonts w:hint="eastAsia" w:ascii="仿宋" w:hAnsi="仿宋" w:eastAsia="仿宋" w:cs="仿宋"/>
          <w:bCs/>
          <w:sz w:val="28"/>
          <w:szCs w:val="28"/>
          <w:lang w:val="en-US" w:eastAsia="zh-CN"/>
        </w:rPr>
        <w:t>①</w:t>
      </w:r>
      <w:r>
        <w:rPr>
          <w:rFonts w:hint="eastAsia" w:ascii="仿宋" w:hAnsi="仿宋" w:eastAsia="仿宋" w:cs="仿宋"/>
          <w:bCs/>
          <w:sz w:val="28"/>
          <w:szCs w:val="28"/>
        </w:rPr>
        <w:t>性能参数表</w:t>
      </w:r>
    </w:p>
    <w:tbl>
      <w:tblPr>
        <w:tblStyle w:val="16"/>
        <w:tblW w:w="813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10"/>
        <w:gridCol w:w="43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水泵名称</w:t>
            </w:r>
          </w:p>
        </w:tc>
        <w:tc>
          <w:tcPr>
            <w:tcW w:w="432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应急排水泵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数量</w:t>
            </w:r>
          </w:p>
        </w:tc>
        <w:tc>
          <w:tcPr>
            <w:tcW w:w="432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水泵型式</w:t>
            </w:r>
          </w:p>
        </w:tc>
        <w:tc>
          <w:tcPr>
            <w:tcW w:w="432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none"/>
                <w:lang w:val="en-US" w:eastAsia="zh-CN"/>
              </w:rPr>
              <w:t>便携</w:t>
            </w:r>
            <w:r>
              <w:rPr>
                <w:rFonts w:hint="eastAsia" w:ascii="仿宋" w:hAnsi="仿宋" w:eastAsia="仿宋" w:cs="仿宋"/>
                <w:sz w:val="28"/>
                <w:szCs w:val="28"/>
                <w:u w:val="none"/>
              </w:rPr>
              <w:t>潜水泵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介质</w:t>
            </w:r>
          </w:p>
        </w:tc>
        <w:tc>
          <w:tcPr>
            <w:tcW w:w="4320" w:type="dxa"/>
            <w:vAlign w:val="center"/>
          </w:tcPr>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污水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叶轮形式</w:t>
            </w:r>
          </w:p>
        </w:tc>
        <w:tc>
          <w:tcPr>
            <w:tcW w:w="4320" w:type="dxa"/>
            <w:vAlign w:val="center"/>
          </w:tcPr>
          <w:p>
            <w:pPr>
              <w:spacing w:line="360" w:lineRule="auto"/>
              <w:ind w:firstLine="560" w:firstLineChars="200"/>
              <w:rPr>
                <w:rFonts w:hint="eastAsia" w:ascii="仿宋" w:hAnsi="仿宋" w:eastAsia="仿宋" w:cs="仿宋"/>
                <w:sz w:val="28"/>
                <w:szCs w:val="28"/>
                <w:u w:val="none"/>
                <w:lang w:val="en-US" w:eastAsia="zh-CN"/>
              </w:rPr>
            </w:pPr>
            <w:r>
              <w:rPr>
                <w:rFonts w:hint="eastAsia" w:ascii="仿宋" w:hAnsi="仿宋" w:eastAsia="仿宋" w:cs="仿宋"/>
                <w:sz w:val="28"/>
                <w:szCs w:val="28"/>
                <w:u w:val="none"/>
              </w:rPr>
              <w:t>无堵塞叶轮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叶轮直径</w:t>
            </w:r>
          </w:p>
        </w:tc>
        <w:tc>
          <w:tcPr>
            <w:tcW w:w="4320" w:type="dxa"/>
            <w:vAlign w:val="center"/>
          </w:tcPr>
          <w:p>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142</w:t>
            </w:r>
            <w:r>
              <w:rPr>
                <w:rFonts w:hint="eastAsia" w:ascii="仿宋" w:hAnsi="仿宋" w:eastAsia="仿宋" w:cs="仿宋"/>
                <w:sz w:val="28"/>
                <w:szCs w:val="28"/>
                <w:u w:val="none"/>
              </w:rPr>
              <w:t>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安装方式</w:t>
            </w:r>
          </w:p>
        </w:tc>
        <w:tc>
          <w:tcPr>
            <w:tcW w:w="4320" w:type="dxa"/>
            <w:vAlign w:val="center"/>
          </w:tcPr>
          <w:p>
            <w:pPr>
              <w:spacing w:line="360" w:lineRule="auto"/>
              <w:ind w:firstLine="560" w:firstLineChars="2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便携式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381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额定工况</w:t>
            </w:r>
          </w:p>
        </w:tc>
        <w:tc>
          <w:tcPr>
            <w:tcW w:w="4320" w:type="dxa"/>
            <w:vAlign w:val="center"/>
          </w:tcPr>
          <w:p>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Q=</w:t>
            </w:r>
            <w:r>
              <w:rPr>
                <w:rFonts w:hint="eastAsia" w:ascii="仿宋" w:hAnsi="仿宋" w:eastAsia="仿宋" w:cs="仿宋"/>
                <w:sz w:val="28"/>
                <w:szCs w:val="28"/>
                <w:u w:val="none"/>
                <w:lang w:val="en-US" w:eastAsia="zh-CN"/>
              </w:rPr>
              <w:t>80</w:t>
            </w:r>
            <w:r>
              <w:rPr>
                <w:rFonts w:hint="eastAsia" w:ascii="仿宋" w:hAnsi="仿宋" w:eastAsia="仿宋" w:cs="仿宋"/>
                <w:sz w:val="28"/>
                <w:szCs w:val="28"/>
                <w:u w:val="none"/>
              </w:rPr>
              <w:t>m3/h，H=</w:t>
            </w:r>
            <w:r>
              <w:rPr>
                <w:rFonts w:hint="eastAsia" w:ascii="仿宋" w:hAnsi="仿宋" w:eastAsia="仿宋" w:cs="仿宋"/>
                <w:sz w:val="28"/>
                <w:szCs w:val="28"/>
                <w:u w:val="none"/>
                <w:lang w:val="en-US" w:eastAsia="zh-CN"/>
              </w:rPr>
              <w:t>15</w:t>
            </w:r>
            <w:r>
              <w:rPr>
                <w:rFonts w:hint="eastAsia" w:ascii="仿宋" w:hAnsi="仿宋" w:eastAsia="仿宋" w:cs="仿宋"/>
                <w:sz w:val="28"/>
                <w:szCs w:val="28"/>
                <w:u w:val="none"/>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1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水泵效率（工况点）</w:t>
            </w:r>
          </w:p>
        </w:tc>
        <w:tc>
          <w:tcPr>
            <w:tcW w:w="4320" w:type="dxa"/>
            <w:vAlign w:val="center"/>
          </w:tcPr>
          <w:p>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≥68.6</w:t>
            </w:r>
            <w:r>
              <w:rPr>
                <w:rFonts w:hint="eastAsia" w:ascii="仿宋" w:hAnsi="仿宋" w:eastAsia="仿宋" w:cs="仿宋"/>
                <w:sz w:val="28"/>
                <w:szCs w:val="28"/>
                <w:u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电机功率</w:t>
            </w:r>
          </w:p>
        </w:tc>
        <w:tc>
          <w:tcPr>
            <w:tcW w:w="4320" w:type="dxa"/>
            <w:vAlign w:val="center"/>
          </w:tcPr>
          <w:p>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≤5.6</w:t>
            </w:r>
            <w:r>
              <w:rPr>
                <w:rFonts w:hint="eastAsia" w:ascii="仿宋" w:hAnsi="仿宋" w:eastAsia="仿宋" w:cs="仿宋"/>
                <w:sz w:val="28"/>
                <w:szCs w:val="28"/>
                <w:u w:val="none"/>
              </w:rPr>
              <w:t>kW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81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电机转速</w:t>
            </w:r>
          </w:p>
        </w:tc>
        <w:tc>
          <w:tcPr>
            <w:tcW w:w="4320" w:type="dxa"/>
            <w:vAlign w:val="center"/>
          </w:tcPr>
          <w:p>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lang w:val="en-US" w:eastAsia="zh-CN"/>
              </w:rPr>
              <w:t>≤</w:t>
            </w:r>
            <w:r>
              <w:rPr>
                <w:rFonts w:hint="eastAsia" w:ascii="仿宋" w:hAnsi="仿宋" w:eastAsia="仿宋" w:cs="仿宋"/>
                <w:sz w:val="28"/>
                <w:szCs w:val="28"/>
                <w:u w:val="none"/>
              </w:rPr>
              <w:t>2885rpm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工作制</w:t>
            </w:r>
          </w:p>
        </w:tc>
        <w:tc>
          <w:tcPr>
            <w:tcW w:w="4320" w:type="dxa"/>
            <w:vAlign w:val="center"/>
          </w:tcPr>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S1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供电电源</w:t>
            </w:r>
          </w:p>
        </w:tc>
        <w:tc>
          <w:tcPr>
            <w:tcW w:w="4320" w:type="dxa"/>
            <w:vAlign w:val="center"/>
          </w:tcPr>
          <w:p>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380V/3Ph/50Hz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防护等级</w:t>
            </w:r>
          </w:p>
        </w:tc>
        <w:tc>
          <w:tcPr>
            <w:tcW w:w="4320" w:type="dxa"/>
            <w:vAlign w:val="center"/>
          </w:tcPr>
          <w:p>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IP68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绝缘等级</w:t>
            </w:r>
          </w:p>
        </w:tc>
        <w:tc>
          <w:tcPr>
            <w:tcW w:w="4320" w:type="dxa"/>
            <w:vAlign w:val="center"/>
          </w:tcPr>
          <w:p>
            <w:pPr>
              <w:spacing w:line="360" w:lineRule="auto"/>
              <w:ind w:firstLine="560" w:firstLineChars="200"/>
              <w:rPr>
                <w:rFonts w:hint="eastAsia" w:ascii="仿宋" w:hAnsi="仿宋" w:eastAsia="仿宋" w:cs="仿宋"/>
                <w:sz w:val="28"/>
                <w:szCs w:val="28"/>
                <w:u w:val="none"/>
              </w:rPr>
            </w:pPr>
            <w:r>
              <w:rPr>
                <w:rFonts w:hint="eastAsia" w:ascii="仿宋" w:hAnsi="仿宋" w:eastAsia="仿宋" w:cs="仿宋"/>
                <w:sz w:val="28"/>
                <w:szCs w:val="28"/>
                <w:u w:val="none"/>
              </w:rPr>
              <w:t>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启动方式</w:t>
            </w:r>
          </w:p>
        </w:tc>
        <w:tc>
          <w:tcPr>
            <w:tcW w:w="4320" w:type="dxa"/>
            <w:vAlign w:val="center"/>
          </w:tcPr>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直接启动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每小时启动次数（次）</w:t>
            </w:r>
          </w:p>
        </w:tc>
        <w:tc>
          <w:tcPr>
            <w:tcW w:w="432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w:t>
            </w:r>
            <w:r>
              <w:rPr>
                <w:rFonts w:hint="eastAsia" w:ascii="仿宋" w:hAnsi="仿宋" w:eastAsia="仿宋" w:cs="仿宋"/>
                <w:sz w:val="28"/>
                <w:szCs w:val="28"/>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轴承温升  </w:t>
            </w:r>
            <w:r>
              <w:rPr>
                <w:rFonts w:hint="eastAsia" w:ascii="仿宋" w:hAnsi="仿宋" w:eastAsia="仿宋" w:cs="仿宋"/>
                <w:sz w:val="28"/>
                <w:szCs w:val="28"/>
              </w:rPr>
              <w:sym w:font="Symbol" w:char="F0B0"/>
            </w:r>
            <w:r>
              <w:rPr>
                <w:rFonts w:hint="eastAsia" w:ascii="仿宋" w:hAnsi="仿宋" w:eastAsia="仿宋" w:cs="仿宋"/>
                <w:sz w:val="28"/>
                <w:szCs w:val="28"/>
              </w:rPr>
              <w:t>C</w:t>
            </w:r>
          </w:p>
        </w:tc>
        <w:tc>
          <w:tcPr>
            <w:tcW w:w="432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sym w:font="Symbol" w:char="F0A3"/>
            </w:r>
            <w:r>
              <w:rPr>
                <w:rFonts w:hint="eastAsia" w:ascii="仿宋" w:hAnsi="仿宋" w:eastAsia="仿宋" w:cs="仿宋"/>
                <w:sz w:val="28"/>
                <w:szCs w:val="28"/>
              </w:rPr>
              <w:t>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水下电缆长度  </w:t>
            </w:r>
          </w:p>
        </w:tc>
        <w:tc>
          <w:tcPr>
            <w:tcW w:w="432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大于等于</w:t>
            </w:r>
            <w:r>
              <w:rPr>
                <w:rFonts w:hint="eastAsia" w:ascii="仿宋" w:hAnsi="仿宋" w:eastAsia="仿宋" w:cs="仿宋"/>
                <w:sz w:val="28"/>
                <w:szCs w:val="28"/>
              </w:rPr>
              <w:t>1</w:t>
            </w:r>
            <w:r>
              <w:rPr>
                <w:rFonts w:hint="eastAsia" w:ascii="仿宋" w:hAnsi="仿宋" w:eastAsia="仿宋" w:cs="仿宋"/>
                <w:sz w:val="28"/>
                <w:szCs w:val="28"/>
                <w:lang w:val="en-US" w:eastAsia="zh-CN"/>
              </w:rPr>
              <w:t>5</w:t>
            </w:r>
            <w:r>
              <w:rPr>
                <w:rFonts w:hint="eastAsia" w:ascii="仿宋" w:hAnsi="仿宋" w:eastAsia="仿宋" w:cs="仿宋"/>
                <w:sz w:val="28"/>
                <w:szCs w:val="28"/>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泵体总高度</w:t>
            </w:r>
          </w:p>
        </w:tc>
        <w:tc>
          <w:tcPr>
            <w:tcW w:w="4320" w:type="dxa"/>
            <w:vAlign w:val="center"/>
          </w:tcPr>
          <w:p>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≤763mm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泵体直径</w:t>
            </w:r>
          </w:p>
        </w:tc>
        <w:tc>
          <w:tcPr>
            <w:tcW w:w="4320" w:type="dxa"/>
            <w:vAlign w:val="center"/>
          </w:tcPr>
          <w:p>
            <w:pPr>
              <w:spacing w:line="360" w:lineRule="auto"/>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≤286mm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配套保护单元</w:t>
            </w:r>
          </w:p>
        </w:tc>
        <w:tc>
          <w:tcPr>
            <w:tcW w:w="4320" w:type="dxa"/>
            <w:vAlign w:val="center"/>
          </w:tcPr>
          <w:p>
            <w:pPr>
              <w:spacing w:line="360" w:lineRule="auto"/>
              <w:rPr>
                <w:rFonts w:hint="eastAsia" w:ascii="仿宋" w:hAnsi="仿宋" w:eastAsia="仿宋" w:cs="仿宋"/>
                <w:sz w:val="28"/>
                <w:szCs w:val="28"/>
              </w:rPr>
            </w:pPr>
            <w:r>
              <w:rPr>
                <w:rFonts w:hint="eastAsia" w:ascii="仿宋" w:hAnsi="仿宋" w:eastAsia="仿宋" w:cs="仿宋"/>
                <w:sz w:val="28"/>
                <w:szCs w:val="28"/>
              </w:rPr>
              <w:t>电气专用保护元件，</w:t>
            </w:r>
            <w:r>
              <w:rPr>
                <w:rFonts w:hint="eastAsia" w:ascii="仿宋" w:hAnsi="仿宋" w:eastAsia="仿宋" w:cs="仿宋"/>
                <w:sz w:val="28"/>
                <w:szCs w:val="28"/>
                <w:lang w:val="en-US" w:eastAsia="zh-CN"/>
              </w:rPr>
              <w:t>包括</w:t>
            </w:r>
            <w:r>
              <w:rPr>
                <w:rFonts w:hint="eastAsia" w:ascii="仿宋" w:hAnsi="仿宋" w:eastAsia="仿宋" w:cs="仿宋"/>
                <w:sz w:val="28"/>
                <w:szCs w:val="28"/>
              </w:rPr>
              <w:t>热敏开关</w:t>
            </w:r>
            <w:r>
              <w:rPr>
                <w:rFonts w:hint="eastAsia" w:ascii="仿宋" w:hAnsi="仿宋" w:eastAsia="仿宋" w:cs="仿宋"/>
                <w:sz w:val="28"/>
                <w:szCs w:val="28"/>
                <w:lang w:val="en-US" w:eastAsia="zh-CN"/>
              </w:rPr>
              <w:t>等</w:t>
            </w:r>
          </w:p>
        </w:tc>
      </w:tr>
    </w:tbl>
    <w:p>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注：</w:t>
      </w:r>
      <w:r>
        <w:rPr>
          <w:rFonts w:hint="eastAsia" w:ascii="仿宋" w:hAnsi="仿宋" w:eastAsia="仿宋" w:cs="仿宋"/>
          <w:b/>
          <w:bCs/>
          <w:sz w:val="28"/>
          <w:szCs w:val="28"/>
          <w:lang w:val="en-US" w:eastAsia="zh-CN"/>
        </w:rPr>
        <w:t>报价</w:t>
      </w:r>
      <w:r>
        <w:rPr>
          <w:rFonts w:hint="eastAsia" w:ascii="仿宋" w:hAnsi="仿宋" w:eastAsia="仿宋" w:cs="仿宋"/>
          <w:b/>
          <w:bCs/>
          <w:sz w:val="28"/>
          <w:szCs w:val="28"/>
        </w:rPr>
        <w:t>人须标明各水泵的额定工况点的轴功率。</w:t>
      </w:r>
    </w:p>
    <w:p>
      <w:pPr>
        <w:pStyle w:val="2"/>
        <w:jc w:val="center"/>
        <w:rPr>
          <w:rFonts w:hint="eastAsia" w:ascii="仿宋" w:hAnsi="仿宋" w:eastAsia="仿宋" w:cs="仿宋"/>
          <w:sz w:val="28"/>
          <w:szCs w:val="28"/>
        </w:rPr>
      </w:pPr>
      <w:r>
        <w:rPr>
          <w:rFonts w:hint="eastAsia" w:ascii="仿宋" w:hAnsi="仿宋" w:eastAsia="仿宋" w:cs="仿宋"/>
          <w:bCs/>
          <w:sz w:val="28"/>
          <w:szCs w:val="28"/>
        </w:rPr>
        <w:t>应急排水泵</w:t>
      </w:r>
      <w:r>
        <w:rPr>
          <w:rFonts w:hint="eastAsia" w:ascii="仿宋" w:hAnsi="仿宋" w:eastAsia="仿宋" w:cs="仿宋"/>
          <w:bCs/>
          <w:sz w:val="28"/>
          <w:szCs w:val="28"/>
          <w:lang w:val="en-US" w:eastAsia="zh-CN"/>
        </w:rPr>
        <w:t>②</w:t>
      </w:r>
      <w:r>
        <w:rPr>
          <w:rFonts w:hint="eastAsia" w:ascii="仿宋" w:hAnsi="仿宋" w:eastAsia="仿宋" w:cs="仿宋"/>
          <w:bCs/>
          <w:sz w:val="28"/>
          <w:szCs w:val="28"/>
        </w:rPr>
        <w:t>性能参数表</w:t>
      </w:r>
    </w:p>
    <w:tbl>
      <w:tblPr>
        <w:tblStyle w:val="16"/>
        <w:tblW w:w="813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810"/>
        <w:gridCol w:w="43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水泵名称</w:t>
            </w:r>
          </w:p>
        </w:tc>
        <w:tc>
          <w:tcPr>
            <w:tcW w:w="432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应急排水泵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数量</w:t>
            </w:r>
          </w:p>
        </w:tc>
        <w:tc>
          <w:tcPr>
            <w:tcW w:w="432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水泵型式</w:t>
            </w:r>
          </w:p>
        </w:tc>
        <w:tc>
          <w:tcPr>
            <w:tcW w:w="432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none"/>
                <w:lang w:val="en-US" w:eastAsia="zh-CN"/>
              </w:rPr>
              <w:t>便携</w:t>
            </w:r>
            <w:r>
              <w:rPr>
                <w:rFonts w:hint="eastAsia" w:ascii="仿宋" w:hAnsi="仿宋" w:eastAsia="仿宋" w:cs="仿宋"/>
                <w:sz w:val="28"/>
                <w:szCs w:val="28"/>
                <w:u w:val="none"/>
              </w:rPr>
              <w:t>潜水泵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介质</w:t>
            </w:r>
          </w:p>
        </w:tc>
        <w:tc>
          <w:tcPr>
            <w:tcW w:w="4320" w:type="dxa"/>
            <w:vAlign w:val="center"/>
          </w:tcPr>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污水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叶轮形式</w:t>
            </w:r>
          </w:p>
        </w:tc>
        <w:tc>
          <w:tcPr>
            <w:tcW w:w="4320" w:type="dxa"/>
            <w:vAlign w:val="center"/>
          </w:tcPr>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无堵塞叶轮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通过颗粒最大直径</w:t>
            </w:r>
          </w:p>
        </w:tc>
        <w:tc>
          <w:tcPr>
            <w:tcW w:w="4320" w:type="dxa"/>
            <w:vAlign w:val="center"/>
          </w:tcPr>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u w:val="none"/>
                <w:lang w:val="en-US" w:eastAsia="zh-CN"/>
              </w:rPr>
              <w:t>33mm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介质温度</w:t>
            </w:r>
          </w:p>
        </w:tc>
        <w:tc>
          <w:tcPr>
            <w:tcW w:w="4320" w:type="dxa"/>
            <w:vAlign w:val="center"/>
          </w:tcPr>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叶轮</w:t>
            </w:r>
            <w:r>
              <w:rPr>
                <w:rFonts w:hint="eastAsia" w:ascii="仿宋" w:hAnsi="仿宋" w:eastAsia="仿宋" w:cs="仿宋"/>
                <w:color w:val="auto"/>
                <w:sz w:val="28"/>
                <w:szCs w:val="28"/>
                <w:lang w:val="en-US" w:eastAsia="zh-CN"/>
              </w:rPr>
              <w:t>材质</w:t>
            </w:r>
          </w:p>
        </w:tc>
        <w:tc>
          <w:tcPr>
            <w:tcW w:w="4320" w:type="dxa"/>
            <w:vAlign w:val="center"/>
          </w:tcPr>
          <w:p>
            <w:pPr>
              <w:spacing w:line="360" w:lineRule="auto"/>
              <w:ind w:firstLine="560" w:firstLineChars="200"/>
              <w:rPr>
                <w:rFonts w:hint="default" w:ascii="仿宋" w:hAnsi="仿宋" w:eastAsia="仿宋" w:cs="仿宋"/>
                <w:color w:val="auto"/>
                <w:sz w:val="28"/>
                <w:szCs w:val="28"/>
                <w:u w:val="none"/>
                <w:lang w:val="en-US"/>
              </w:rPr>
            </w:pPr>
            <w:r>
              <w:rPr>
                <w:rFonts w:hint="eastAsia" w:ascii="仿宋" w:hAnsi="仿宋" w:eastAsia="仿宋" w:cs="仿宋"/>
                <w:color w:val="auto"/>
                <w:sz w:val="28"/>
                <w:szCs w:val="28"/>
                <w:u w:val="none"/>
                <w:lang w:val="en-US" w:eastAsia="zh-CN"/>
              </w:rPr>
              <w:t>QT500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安装方式</w:t>
            </w:r>
          </w:p>
        </w:tc>
        <w:tc>
          <w:tcPr>
            <w:tcW w:w="4320" w:type="dxa"/>
            <w:vAlign w:val="center"/>
          </w:tcPr>
          <w:p>
            <w:pPr>
              <w:spacing w:line="360" w:lineRule="auto"/>
              <w:ind w:firstLine="560" w:firstLineChars="200"/>
              <w:rPr>
                <w:rFonts w:hint="default"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便携式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10" w:type="dxa"/>
            <w:vAlign w:val="center"/>
          </w:tcPr>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额定流量（m³/h）</w:t>
            </w:r>
          </w:p>
        </w:tc>
        <w:tc>
          <w:tcPr>
            <w:tcW w:w="4320" w:type="dxa"/>
            <w:vAlign w:val="center"/>
          </w:tcPr>
          <w:p>
            <w:pPr>
              <w:spacing w:line="360" w:lineRule="auto"/>
              <w:ind w:firstLine="560" w:firstLineChars="200"/>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10" w:type="dxa"/>
            <w:vAlign w:val="center"/>
          </w:tcPr>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额定扬程（m）</w:t>
            </w:r>
          </w:p>
        </w:tc>
        <w:tc>
          <w:tcPr>
            <w:tcW w:w="4320" w:type="dxa"/>
            <w:vAlign w:val="center"/>
          </w:tcPr>
          <w:p>
            <w:pPr>
              <w:spacing w:line="360" w:lineRule="auto"/>
              <w:ind w:firstLine="560" w:firstLineChars="200"/>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10" w:type="dxa"/>
            <w:vAlign w:val="center"/>
          </w:tcPr>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泵效率（%）</w:t>
            </w:r>
          </w:p>
        </w:tc>
        <w:tc>
          <w:tcPr>
            <w:tcW w:w="4320" w:type="dxa"/>
            <w:vAlign w:val="center"/>
          </w:tcPr>
          <w:p>
            <w:pPr>
              <w:spacing w:line="360" w:lineRule="auto"/>
              <w:ind w:firstLine="560" w:firstLineChars="200"/>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≥51.6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10" w:type="dxa"/>
            <w:vAlign w:val="center"/>
          </w:tcPr>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转速（rmp）</w:t>
            </w:r>
          </w:p>
        </w:tc>
        <w:tc>
          <w:tcPr>
            <w:tcW w:w="4320" w:type="dxa"/>
            <w:vAlign w:val="center"/>
          </w:tcPr>
          <w:p>
            <w:pPr>
              <w:spacing w:line="360" w:lineRule="auto"/>
              <w:ind w:firstLine="560" w:firstLineChars="200"/>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2940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10" w:type="dxa"/>
            <w:vAlign w:val="center"/>
          </w:tcPr>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轴功率（Kw）</w:t>
            </w:r>
          </w:p>
        </w:tc>
        <w:tc>
          <w:tcPr>
            <w:tcW w:w="4320" w:type="dxa"/>
            <w:vAlign w:val="center"/>
          </w:tcPr>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10" w:type="dxa"/>
            <w:vAlign w:val="center"/>
          </w:tcPr>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泵轴材质</w:t>
            </w:r>
          </w:p>
        </w:tc>
        <w:tc>
          <w:tcPr>
            <w:tcW w:w="4320" w:type="dxa"/>
            <w:vAlign w:val="center"/>
          </w:tcPr>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20cr13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10" w:type="dxa"/>
            <w:vAlign w:val="center"/>
          </w:tcPr>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泵壳材质</w:t>
            </w:r>
          </w:p>
        </w:tc>
        <w:tc>
          <w:tcPr>
            <w:tcW w:w="4320" w:type="dxa"/>
            <w:vAlign w:val="center"/>
          </w:tcPr>
          <w:p>
            <w:pPr>
              <w:spacing w:line="36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QT500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出口口径</w:t>
            </w:r>
          </w:p>
        </w:tc>
        <w:tc>
          <w:tcPr>
            <w:tcW w:w="4320" w:type="dxa"/>
            <w:vAlign w:val="center"/>
          </w:tcPr>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DN100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电机功率</w:t>
            </w:r>
          </w:p>
        </w:tc>
        <w:tc>
          <w:tcPr>
            <w:tcW w:w="4320" w:type="dxa"/>
            <w:vAlign w:val="center"/>
          </w:tcPr>
          <w:p>
            <w:pPr>
              <w:spacing w:line="360" w:lineRule="auto"/>
              <w:ind w:firstLine="560" w:firstLineChars="200"/>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val="en-US" w:eastAsia="zh-CN"/>
              </w:rPr>
              <w:t>7.5</w:t>
            </w:r>
            <w:r>
              <w:rPr>
                <w:rFonts w:hint="eastAsia" w:ascii="仿宋" w:hAnsi="仿宋" w:eastAsia="仿宋" w:cs="仿宋"/>
                <w:color w:val="auto"/>
                <w:sz w:val="28"/>
                <w:szCs w:val="28"/>
                <w:u w:val="none"/>
              </w:rPr>
              <w:t>kW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3810" w:type="dxa"/>
            <w:vAlign w:val="center"/>
          </w:tcPr>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电机转速</w:t>
            </w:r>
          </w:p>
        </w:tc>
        <w:tc>
          <w:tcPr>
            <w:tcW w:w="4320" w:type="dxa"/>
            <w:vAlign w:val="center"/>
          </w:tcPr>
          <w:p>
            <w:pPr>
              <w:spacing w:line="360" w:lineRule="auto"/>
              <w:ind w:firstLine="560" w:firstLineChars="200"/>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2</w:t>
            </w:r>
            <w:r>
              <w:rPr>
                <w:rFonts w:hint="eastAsia" w:ascii="仿宋" w:hAnsi="仿宋" w:eastAsia="仿宋" w:cs="仿宋"/>
                <w:color w:val="auto"/>
                <w:sz w:val="28"/>
                <w:szCs w:val="28"/>
                <w:u w:val="none"/>
                <w:lang w:val="en-US" w:eastAsia="zh-CN"/>
              </w:rPr>
              <w:t>940</w:t>
            </w:r>
            <w:r>
              <w:rPr>
                <w:rFonts w:hint="eastAsia" w:ascii="仿宋" w:hAnsi="仿宋" w:eastAsia="仿宋" w:cs="仿宋"/>
                <w:color w:val="auto"/>
                <w:sz w:val="28"/>
                <w:szCs w:val="28"/>
                <w:u w:val="none"/>
              </w:rPr>
              <w:t>rpm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工作制</w:t>
            </w:r>
          </w:p>
        </w:tc>
        <w:tc>
          <w:tcPr>
            <w:tcW w:w="4320" w:type="dxa"/>
            <w:vAlign w:val="center"/>
          </w:tcPr>
          <w:p>
            <w:pPr>
              <w:spacing w:line="360" w:lineRule="auto"/>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S1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供电电源</w:t>
            </w:r>
          </w:p>
        </w:tc>
        <w:tc>
          <w:tcPr>
            <w:tcW w:w="4320" w:type="dxa"/>
            <w:vAlign w:val="center"/>
          </w:tcPr>
          <w:p>
            <w:pPr>
              <w:spacing w:line="360" w:lineRule="auto"/>
              <w:ind w:firstLine="560" w:firstLineChars="200"/>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380V/3Ph/50Hz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防护等级</w:t>
            </w:r>
          </w:p>
        </w:tc>
        <w:tc>
          <w:tcPr>
            <w:tcW w:w="4320" w:type="dxa"/>
            <w:vAlign w:val="center"/>
          </w:tcPr>
          <w:p>
            <w:pPr>
              <w:spacing w:line="360" w:lineRule="auto"/>
              <w:ind w:firstLine="560" w:firstLineChars="200"/>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IP68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绝缘等级</w:t>
            </w:r>
          </w:p>
        </w:tc>
        <w:tc>
          <w:tcPr>
            <w:tcW w:w="4320" w:type="dxa"/>
            <w:vAlign w:val="center"/>
          </w:tcPr>
          <w:p>
            <w:pPr>
              <w:spacing w:line="360" w:lineRule="auto"/>
              <w:ind w:firstLine="560" w:firstLineChars="200"/>
              <w:rPr>
                <w:rFonts w:hint="eastAsia" w:ascii="仿宋" w:hAnsi="仿宋" w:eastAsia="仿宋" w:cs="仿宋"/>
                <w:color w:val="auto"/>
                <w:sz w:val="28"/>
                <w:szCs w:val="28"/>
                <w:u w:val="none"/>
                <w:lang w:eastAsia="zh-CN"/>
              </w:rPr>
            </w:pPr>
            <w:r>
              <w:rPr>
                <w:rFonts w:hint="eastAsia" w:ascii="仿宋" w:hAnsi="仿宋" w:eastAsia="仿宋" w:cs="仿宋"/>
                <w:color w:val="auto"/>
                <w:sz w:val="28"/>
                <w:szCs w:val="28"/>
                <w:u w:val="none"/>
                <w:lang w:val="en-US" w:eastAsia="zh-CN"/>
              </w:rPr>
              <w:t>F</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启动方式</w:t>
            </w:r>
          </w:p>
        </w:tc>
        <w:tc>
          <w:tcPr>
            <w:tcW w:w="4320" w:type="dxa"/>
            <w:vAlign w:val="center"/>
          </w:tcPr>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直接启动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每小时启动次数（次）</w:t>
            </w:r>
          </w:p>
        </w:tc>
        <w:tc>
          <w:tcPr>
            <w:tcW w:w="4320" w:type="dxa"/>
            <w:vAlign w:val="center"/>
          </w:tcPr>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最大环境温度</w:t>
            </w:r>
          </w:p>
        </w:tc>
        <w:tc>
          <w:tcPr>
            <w:tcW w:w="4320" w:type="dxa"/>
            <w:vAlign w:val="center"/>
          </w:tcPr>
          <w:p>
            <w:pPr>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水下电缆长度  </w:t>
            </w:r>
          </w:p>
        </w:tc>
        <w:tc>
          <w:tcPr>
            <w:tcW w:w="4320" w:type="dxa"/>
            <w:vAlign w:val="center"/>
          </w:tcPr>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大于等于</w:t>
            </w: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810" w:type="dxa"/>
            <w:vAlign w:val="center"/>
          </w:tcPr>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配套保护单元</w:t>
            </w:r>
          </w:p>
        </w:tc>
        <w:tc>
          <w:tcPr>
            <w:tcW w:w="4320" w:type="dxa"/>
            <w:vAlign w:val="center"/>
          </w:tcPr>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电气专用保护元件，</w:t>
            </w:r>
            <w:r>
              <w:rPr>
                <w:rFonts w:hint="eastAsia" w:ascii="仿宋" w:hAnsi="仿宋" w:eastAsia="仿宋" w:cs="仿宋"/>
                <w:color w:val="auto"/>
                <w:sz w:val="28"/>
                <w:szCs w:val="28"/>
                <w:lang w:val="en-US" w:eastAsia="zh-CN"/>
              </w:rPr>
              <w:t>包括</w:t>
            </w:r>
            <w:r>
              <w:rPr>
                <w:rFonts w:hint="eastAsia" w:ascii="仿宋" w:hAnsi="仿宋" w:eastAsia="仿宋" w:cs="仿宋"/>
                <w:color w:val="auto"/>
                <w:sz w:val="28"/>
                <w:szCs w:val="28"/>
              </w:rPr>
              <w:t>热敏开关</w:t>
            </w:r>
            <w:r>
              <w:rPr>
                <w:rFonts w:hint="eastAsia" w:ascii="仿宋" w:hAnsi="仿宋" w:eastAsia="仿宋" w:cs="仿宋"/>
                <w:color w:val="auto"/>
                <w:sz w:val="28"/>
                <w:szCs w:val="28"/>
                <w:lang w:val="en-US" w:eastAsia="zh-CN"/>
              </w:rPr>
              <w:t>等</w:t>
            </w:r>
          </w:p>
        </w:tc>
      </w:tr>
    </w:tbl>
    <w:p>
      <w:pPr>
        <w:numPr>
          <w:ilvl w:val="-1"/>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3.基本要求（应急排水泵</w:t>
      </w:r>
      <w:r>
        <w:rPr>
          <w:rFonts w:hint="default" w:ascii="Calibri" w:hAnsi="Calibri" w:eastAsia="仿宋" w:cs="Calibri"/>
          <w:sz w:val="24"/>
          <w:szCs w:val="24"/>
          <w:lang w:val="en-US" w:eastAsia="zh-CN"/>
        </w:rPr>
        <w:t>①②</w:t>
      </w:r>
      <w:r>
        <w:rPr>
          <w:rFonts w:hint="eastAsia" w:ascii="仿宋" w:hAnsi="仿宋" w:eastAsia="仿宋" w:cs="仿宋"/>
          <w:sz w:val="28"/>
          <w:szCs w:val="28"/>
          <w:lang w:val="en-US" w:eastAsia="zh-CN"/>
        </w:rPr>
        <w:t>）</w:t>
      </w:r>
    </w:p>
    <w:p>
      <w:pPr>
        <w:numPr>
          <w:ilvl w:val="0"/>
          <w:numId w:val="0"/>
        </w:numPr>
        <w:ind w:firstLine="280" w:firstLineChars="100"/>
        <w:rPr>
          <w:rFonts w:hint="eastAsia" w:ascii="仿宋" w:hAnsi="仿宋" w:eastAsia="仿宋" w:cs="仿宋"/>
          <w:sz w:val="28"/>
          <w:szCs w:val="28"/>
        </w:rPr>
      </w:pPr>
      <w:r>
        <w:rPr>
          <w:rFonts w:hint="eastAsia" w:ascii="仿宋" w:hAnsi="仿宋" w:eastAsia="仿宋" w:cs="仿宋"/>
          <w:sz w:val="28"/>
          <w:szCs w:val="28"/>
        </w:rPr>
        <w:t>总则：标准化的外观、运行、维修、备品备件以及制造商服务，所提供的设备必须是一个制造商的最终产品。每台潜水泵应成套地配备安全、有效及可靠运行所需的附件，潜水泵主要包括，但不限于：</w:t>
      </w:r>
    </w:p>
    <w:p>
      <w:pPr>
        <w:spacing w:line="360" w:lineRule="auto"/>
        <w:ind w:firstLine="560" w:firstLineChars="200"/>
        <w:outlineLvl w:val="3"/>
        <w:rPr>
          <w:rFonts w:hint="eastAsia" w:ascii="仿宋" w:hAnsi="仿宋" w:eastAsia="仿宋" w:cs="仿宋"/>
          <w:sz w:val="28"/>
          <w:szCs w:val="28"/>
        </w:rPr>
      </w:pPr>
      <w:r>
        <w:rPr>
          <w:rFonts w:hint="eastAsia" w:ascii="仿宋" w:hAnsi="仿宋" w:eastAsia="仿宋" w:cs="仿宋"/>
          <w:sz w:val="28"/>
          <w:szCs w:val="28"/>
          <w:u w:val="none"/>
          <w:lang w:val="zh-CN"/>
        </w:rPr>
        <w:t>装配完整的全新、未经使用的潜水离心泵</w:t>
      </w:r>
      <w:r>
        <w:rPr>
          <w:rFonts w:hint="eastAsia" w:ascii="仿宋" w:hAnsi="仿宋" w:eastAsia="仿宋" w:cs="仿宋"/>
          <w:sz w:val="28"/>
          <w:szCs w:val="28"/>
          <w:lang w:val="zh-CN"/>
        </w:rPr>
        <w:t>；</w:t>
      </w:r>
    </w:p>
    <w:p>
      <w:pPr>
        <w:spacing w:line="360" w:lineRule="auto"/>
        <w:ind w:left="900" w:hanging="420"/>
        <w:outlineLvl w:val="3"/>
        <w:rPr>
          <w:rFonts w:hint="eastAsia" w:ascii="仿宋" w:hAnsi="仿宋" w:eastAsia="仿宋" w:cs="仿宋"/>
          <w:sz w:val="28"/>
          <w:szCs w:val="28"/>
          <w:u w:val="none"/>
          <w:lang w:val="zh-CN"/>
        </w:rPr>
      </w:pPr>
      <w:r>
        <w:rPr>
          <w:rFonts w:hint="eastAsia" w:ascii="仿宋" w:hAnsi="仿宋" w:eastAsia="仿宋" w:cs="仿宋"/>
          <w:sz w:val="28"/>
          <w:szCs w:val="28"/>
          <w:u w:val="none"/>
          <w:lang w:val="zh-CN"/>
        </w:rPr>
        <w:t>出水连接</w:t>
      </w:r>
      <w:r>
        <w:rPr>
          <w:rFonts w:hint="eastAsia" w:ascii="仿宋" w:hAnsi="仿宋" w:eastAsia="仿宋" w:cs="仿宋"/>
          <w:sz w:val="28"/>
          <w:szCs w:val="28"/>
          <w:u w:val="none"/>
          <w:lang w:val="en-US" w:eastAsia="zh-CN"/>
        </w:rPr>
        <w:t>接头（带消防水带接头）</w:t>
      </w:r>
      <w:r>
        <w:rPr>
          <w:rFonts w:hint="eastAsia" w:ascii="仿宋" w:hAnsi="仿宋" w:eastAsia="仿宋" w:cs="仿宋"/>
          <w:sz w:val="28"/>
          <w:szCs w:val="28"/>
          <w:u w:val="none"/>
          <w:lang w:val="zh-CN"/>
        </w:rPr>
        <w:t>；</w:t>
      </w:r>
    </w:p>
    <w:p>
      <w:pPr>
        <w:spacing w:line="360" w:lineRule="auto"/>
        <w:ind w:left="900" w:hanging="420"/>
        <w:outlineLvl w:val="3"/>
        <w:rPr>
          <w:rFonts w:hint="eastAsia" w:ascii="仿宋" w:hAnsi="仿宋" w:eastAsia="仿宋" w:cs="仿宋"/>
          <w:sz w:val="28"/>
          <w:szCs w:val="28"/>
          <w:u w:val="none"/>
          <w:lang w:val="zh-CN"/>
        </w:rPr>
      </w:pPr>
      <w:r>
        <w:rPr>
          <w:rFonts w:hint="eastAsia" w:ascii="仿宋" w:hAnsi="仿宋" w:eastAsia="仿宋" w:cs="仿宋"/>
          <w:sz w:val="28"/>
          <w:szCs w:val="28"/>
          <w:u w:val="none"/>
          <w:lang w:val="zh-CN"/>
        </w:rPr>
        <w:t>安装附件；</w:t>
      </w:r>
    </w:p>
    <w:p>
      <w:pPr>
        <w:spacing w:line="360" w:lineRule="auto"/>
        <w:ind w:left="900" w:hanging="420"/>
        <w:outlineLvl w:val="3"/>
        <w:rPr>
          <w:rFonts w:hint="eastAsia" w:ascii="仿宋" w:hAnsi="仿宋" w:eastAsia="仿宋" w:cs="仿宋"/>
          <w:sz w:val="28"/>
          <w:szCs w:val="28"/>
          <w:u w:val="none"/>
          <w:lang w:val="zh-CN"/>
        </w:rPr>
      </w:pPr>
      <w:r>
        <w:rPr>
          <w:rFonts w:hint="eastAsia" w:ascii="仿宋" w:hAnsi="仿宋" w:eastAsia="仿宋" w:cs="仿宋"/>
          <w:sz w:val="28"/>
          <w:szCs w:val="28"/>
          <w:u w:val="none"/>
          <w:lang w:val="zh-CN"/>
        </w:rPr>
        <w:t>水下动力及信号电缆</w:t>
      </w:r>
      <w:r>
        <w:rPr>
          <w:rFonts w:hint="eastAsia" w:ascii="仿宋" w:hAnsi="仿宋" w:eastAsia="仿宋" w:cs="仿宋"/>
          <w:sz w:val="28"/>
          <w:szCs w:val="28"/>
          <w:u w:val="none"/>
          <w:lang w:val="en-US" w:eastAsia="zh-CN"/>
        </w:rPr>
        <w:t>大于等于15</w:t>
      </w:r>
      <w:r>
        <w:rPr>
          <w:rFonts w:hint="eastAsia" w:ascii="仿宋" w:hAnsi="仿宋" w:eastAsia="仿宋" w:cs="仿宋"/>
          <w:sz w:val="28"/>
          <w:szCs w:val="28"/>
          <w:u w:val="none"/>
          <w:lang w:val="zh-CN"/>
        </w:rPr>
        <w:t>m；</w:t>
      </w:r>
    </w:p>
    <w:p>
      <w:pPr>
        <w:spacing w:line="360" w:lineRule="auto"/>
        <w:ind w:left="900" w:hanging="420"/>
        <w:outlineLvl w:val="3"/>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zh-CN"/>
        </w:rPr>
        <w:t>配套配件，包括如下：</w:t>
      </w:r>
      <w:r>
        <w:rPr>
          <w:rFonts w:hint="eastAsia" w:ascii="仿宋" w:hAnsi="仿宋" w:eastAsia="仿宋" w:cs="仿宋"/>
          <w:sz w:val="28"/>
          <w:szCs w:val="28"/>
          <w:u w:val="none"/>
          <w:lang w:val="en-US" w:eastAsia="zh-CN"/>
        </w:rPr>
        <w:t>设备使用说明书，维修手册，设备的性能参数曲线</w:t>
      </w:r>
    </w:p>
    <w:p>
      <w:pPr>
        <w:spacing w:line="360" w:lineRule="auto"/>
        <w:ind w:left="900" w:hanging="420"/>
        <w:outlineLvl w:val="3"/>
        <w:rPr>
          <w:rFonts w:hint="eastAsia" w:ascii="仿宋" w:hAnsi="仿宋" w:eastAsia="仿宋" w:cs="仿宋"/>
          <w:sz w:val="28"/>
          <w:szCs w:val="28"/>
          <w:u w:val="none"/>
          <w:lang w:val="zh-CN"/>
        </w:rPr>
      </w:pPr>
      <w:r>
        <w:rPr>
          <w:rFonts w:hint="eastAsia" w:ascii="仿宋" w:hAnsi="仿宋" w:eastAsia="仿宋" w:cs="仿宋"/>
          <w:sz w:val="28"/>
          <w:szCs w:val="28"/>
          <w:u w:val="none"/>
          <w:lang w:val="en-US" w:eastAsia="zh-CN"/>
        </w:rPr>
        <w:t>图，水泵的检测试验等</w:t>
      </w:r>
      <w:r>
        <w:rPr>
          <w:rFonts w:hint="eastAsia" w:ascii="仿宋" w:hAnsi="仿宋" w:eastAsia="仿宋" w:cs="仿宋"/>
          <w:sz w:val="28"/>
          <w:szCs w:val="28"/>
          <w:u w:val="none"/>
          <w:lang w:val="zh-CN"/>
        </w:rPr>
        <w:t>；</w:t>
      </w:r>
    </w:p>
    <w:p>
      <w:pPr>
        <w:spacing w:line="360" w:lineRule="auto"/>
        <w:ind w:left="900" w:hanging="420"/>
        <w:outlineLvl w:val="3"/>
        <w:rPr>
          <w:rFonts w:hint="eastAsia" w:ascii="仿宋" w:hAnsi="仿宋" w:eastAsia="仿宋" w:cs="仿宋"/>
          <w:sz w:val="28"/>
          <w:szCs w:val="28"/>
          <w:u w:val="none"/>
          <w:lang w:val="zh-CN"/>
        </w:rPr>
      </w:pPr>
      <w:r>
        <w:rPr>
          <w:rFonts w:hint="eastAsia" w:ascii="仿宋" w:hAnsi="仿宋" w:eastAsia="仿宋" w:cs="仿宋"/>
          <w:sz w:val="28"/>
          <w:szCs w:val="28"/>
          <w:u w:val="none"/>
          <w:lang w:val="zh-CN"/>
        </w:rPr>
        <w:t>电气专用保护元件，包括热敏开关</w:t>
      </w:r>
      <w:r>
        <w:rPr>
          <w:rFonts w:hint="eastAsia" w:ascii="仿宋" w:hAnsi="仿宋" w:eastAsia="仿宋" w:cs="仿宋"/>
          <w:sz w:val="28"/>
          <w:szCs w:val="28"/>
          <w:u w:val="none"/>
          <w:lang w:val="en-US" w:eastAsia="zh-CN"/>
        </w:rPr>
        <w:t>等</w:t>
      </w:r>
      <w:r>
        <w:rPr>
          <w:rFonts w:hint="eastAsia" w:ascii="仿宋" w:hAnsi="仿宋" w:eastAsia="仿宋" w:cs="仿宋"/>
          <w:sz w:val="28"/>
          <w:szCs w:val="28"/>
          <w:u w:val="none"/>
          <w:lang w:val="zh-CN"/>
        </w:rPr>
        <w:t>；</w:t>
      </w:r>
    </w:p>
    <w:p>
      <w:pPr>
        <w:spacing w:line="360" w:lineRule="auto"/>
        <w:ind w:left="900" w:hanging="420"/>
        <w:outlineLvl w:val="3"/>
        <w:rPr>
          <w:rFonts w:hint="eastAsia" w:ascii="仿宋" w:hAnsi="仿宋" w:eastAsia="仿宋" w:cs="仿宋"/>
          <w:sz w:val="28"/>
          <w:szCs w:val="28"/>
          <w:lang w:val="zh-CN"/>
        </w:rPr>
      </w:pPr>
      <w:r>
        <w:rPr>
          <w:rFonts w:hint="eastAsia" w:ascii="仿宋" w:hAnsi="仿宋" w:eastAsia="仿宋" w:cs="仿宋"/>
          <w:sz w:val="28"/>
          <w:szCs w:val="28"/>
          <w:u w:val="none"/>
          <w:lang w:val="zh-CN"/>
        </w:rPr>
        <w:t>所有连接附件</w:t>
      </w:r>
      <w:r>
        <w:rPr>
          <w:rFonts w:hint="eastAsia" w:ascii="仿宋" w:hAnsi="仿宋" w:eastAsia="仿宋" w:cs="仿宋"/>
          <w:sz w:val="28"/>
          <w:szCs w:val="28"/>
          <w:u w:val="none"/>
          <w:lang w:val="en-US" w:eastAsia="zh-CN"/>
        </w:rPr>
        <w:t>水</w:t>
      </w:r>
      <w:r>
        <w:rPr>
          <w:rFonts w:hint="eastAsia" w:ascii="仿宋" w:hAnsi="仿宋" w:eastAsia="仿宋" w:cs="仿宋"/>
          <w:sz w:val="28"/>
          <w:szCs w:val="28"/>
          <w:u w:val="none"/>
          <w:lang w:val="zh-CN"/>
        </w:rPr>
        <w:t>；</w:t>
      </w:r>
    </w:p>
    <w:p>
      <w:pPr>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4.安装尺寸（应急排水泵</w:t>
      </w:r>
      <w:r>
        <w:rPr>
          <w:rFonts w:hint="default" w:ascii="Calibri" w:hAnsi="Calibri" w:eastAsia="仿宋" w:cs="Calibri"/>
          <w:sz w:val="24"/>
          <w:szCs w:val="24"/>
          <w:lang w:val="en-US" w:eastAsia="zh-CN"/>
        </w:rPr>
        <w:t>①②</w:t>
      </w:r>
      <w:r>
        <w:rPr>
          <w:rFonts w:hint="eastAsia" w:ascii="仿宋" w:hAnsi="仿宋" w:eastAsia="仿宋" w:cs="仿宋"/>
          <w:sz w:val="28"/>
          <w:szCs w:val="28"/>
          <w:lang w:val="en-US" w:eastAsia="zh-CN"/>
        </w:rPr>
        <w:t>）</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出水管口须配备100mm管径的水带接头（内扣式接扣）。</w:t>
      </w:r>
    </w:p>
    <w:p>
      <w:pPr>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5.零件互换性及其他要求</w:t>
      </w:r>
    </w:p>
    <w:p>
      <w:pPr>
        <w:spacing w:line="360" w:lineRule="auto"/>
        <w:ind w:left="900" w:hanging="420"/>
        <w:outlineLvl w:val="3"/>
        <w:rPr>
          <w:rFonts w:hint="eastAsia" w:ascii="仿宋" w:hAnsi="仿宋" w:eastAsia="仿宋" w:cs="仿宋"/>
          <w:b/>
          <w:sz w:val="28"/>
          <w:szCs w:val="28"/>
          <w:lang w:val="zh-CN"/>
        </w:rPr>
      </w:pPr>
      <w:r>
        <w:rPr>
          <w:rFonts w:hint="eastAsia" w:ascii="仿宋" w:hAnsi="仿宋" w:eastAsia="仿宋" w:cs="仿宋"/>
          <w:b/>
          <w:sz w:val="28"/>
          <w:szCs w:val="28"/>
          <w:lang w:val="zh-CN"/>
        </w:rPr>
        <w:t>应急排水泵的技术特性要求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none"/>
        </w:rPr>
        <w:t>此项目所采购水泵为</w:t>
      </w:r>
      <w:r>
        <w:rPr>
          <w:rFonts w:hint="eastAsia" w:ascii="仿宋" w:hAnsi="仿宋" w:eastAsia="仿宋" w:cs="仿宋"/>
          <w:sz w:val="28"/>
          <w:szCs w:val="28"/>
          <w:u w:val="none"/>
          <w:lang w:val="en-US" w:eastAsia="zh-CN"/>
        </w:rPr>
        <w:t>重新选用的便携水泵</w:t>
      </w:r>
      <w:r>
        <w:rPr>
          <w:rFonts w:hint="eastAsia" w:ascii="仿宋" w:hAnsi="仿宋" w:eastAsia="仿宋" w:cs="仿宋"/>
          <w:sz w:val="28"/>
          <w:szCs w:val="28"/>
          <w:u w:val="none"/>
        </w:rPr>
        <w:t>，</w:t>
      </w:r>
      <w:r>
        <w:rPr>
          <w:rFonts w:hint="eastAsia" w:ascii="仿宋" w:hAnsi="仿宋" w:eastAsia="仿宋" w:cs="仿宋"/>
          <w:sz w:val="28"/>
          <w:szCs w:val="28"/>
          <w:u w:val="none"/>
          <w:lang w:val="en-US" w:eastAsia="zh-CN"/>
        </w:rPr>
        <w:t>需满足以下</w:t>
      </w:r>
      <w:r>
        <w:rPr>
          <w:rFonts w:hint="eastAsia" w:ascii="仿宋" w:hAnsi="仿宋" w:eastAsia="仿宋" w:cs="仿宋"/>
          <w:sz w:val="28"/>
          <w:szCs w:val="28"/>
          <w:u w:val="none"/>
        </w:rPr>
        <w:t>要求：</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1</w:t>
      </w:r>
      <w:r>
        <w:rPr>
          <w:rFonts w:hint="eastAsia" w:ascii="仿宋" w:hAnsi="仿宋" w:eastAsia="仿宋" w:cs="仿宋"/>
          <w:sz w:val="28"/>
          <w:szCs w:val="28"/>
        </w:rPr>
        <w:t>）本次</w:t>
      </w:r>
      <w:r>
        <w:rPr>
          <w:rFonts w:hint="eastAsia" w:ascii="仿宋" w:hAnsi="仿宋" w:eastAsia="仿宋" w:cs="仿宋"/>
          <w:sz w:val="28"/>
          <w:szCs w:val="28"/>
          <w:lang w:val="en-US" w:eastAsia="zh-CN"/>
        </w:rPr>
        <w:t>采购应急排水泵</w:t>
      </w:r>
      <w:r>
        <w:rPr>
          <w:rFonts w:hint="default" w:ascii="Calibri" w:hAnsi="Calibri" w:eastAsia="仿宋" w:cs="Calibri"/>
          <w:sz w:val="24"/>
          <w:szCs w:val="24"/>
          <w:lang w:val="en-US" w:eastAsia="zh-CN"/>
        </w:rPr>
        <w:t>①②</w:t>
      </w:r>
      <w:r>
        <w:rPr>
          <w:rFonts w:hint="eastAsia" w:ascii="仿宋" w:hAnsi="仿宋" w:eastAsia="仿宋" w:cs="仿宋"/>
          <w:sz w:val="28"/>
          <w:szCs w:val="28"/>
        </w:rPr>
        <w:t>的性能曲线及额定工况点</w:t>
      </w:r>
      <w:r>
        <w:rPr>
          <w:rFonts w:hint="eastAsia" w:ascii="仿宋" w:hAnsi="仿宋" w:eastAsia="仿宋" w:cs="仿宋"/>
          <w:sz w:val="28"/>
          <w:szCs w:val="28"/>
          <w:lang w:val="en-US" w:eastAsia="zh-CN"/>
        </w:rPr>
        <w:t>需与满足以下提供的水泵曲线图，</w:t>
      </w:r>
      <w:r>
        <w:rPr>
          <w:rFonts w:hint="eastAsia" w:ascii="仿宋" w:hAnsi="仿宋" w:eastAsia="仿宋" w:cs="仿宋"/>
          <w:sz w:val="28"/>
          <w:szCs w:val="28"/>
        </w:rPr>
        <w:t>允许偏差范围≤5%,投标文件须提供制造商提供</w:t>
      </w:r>
      <w:r>
        <w:rPr>
          <w:rFonts w:hint="eastAsia" w:ascii="仿宋" w:hAnsi="仿宋" w:eastAsia="仿宋" w:cs="仿宋"/>
          <w:sz w:val="28"/>
          <w:szCs w:val="28"/>
          <w:lang w:val="en-US" w:eastAsia="zh-CN"/>
        </w:rPr>
        <w:t>的</w:t>
      </w:r>
      <w:r>
        <w:rPr>
          <w:rFonts w:hint="eastAsia" w:ascii="仿宋" w:hAnsi="仿宋" w:eastAsia="仿宋" w:cs="仿宋"/>
          <w:sz w:val="28"/>
          <w:szCs w:val="28"/>
        </w:rPr>
        <w:t>该泵型的曲线报告及技术偏差表。</w:t>
      </w:r>
    </w:p>
    <w:p>
      <w:pPr>
        <w:spacing w:line="360" w:lineRule="auto"/>
        <w:ind w:firstLine="280" w:firstLineChars="100"/>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val="en-US" w:eastAsia="zh-CN"/>
        </w:rPr>
        <w:t>应急排水泵①整泵重量（不含水带）需小于55kg，应急排水水泵</w:t>
      </w:r>
      <w:r>
        <w:rPr>
          <w:rFonts w:hint="default" w:ascii="Calibri" w:hAnsi="Calibri" w:eastAsia="仿宋" w:cs="Calibri"/>
          <w:sz w:val="24"/>
          <w:szCs w:val="24"/>
          <w:lang w:val="en-US" w:eastAsia="zh-CN"/>
        </w:rPr>
        <w:t>②</w:t>
      </w:r>
      <w:r>
        <w:rPr>
          <w:rFonts w:hint="eastAsia" w:ascii="仿宋" w:hAnsi="仿宋" w:eastAsia="仿宋" w:cs="仿宋"/>
          <w:sz w:val="28"/>
          <w:szCs w:val="28"/>
          <w:lang w:val="en-US" w:eastAsia="zh-CN"/>
        </w:rPr>
        <w:t>整泵重量（不含水带）需小于100kg，原则上越轻越好，但必须满足上述参数及性能要求。</w:t>
      </w:r>
    </w:p>
    <w:p>
      <w:pPr>
        <w:spacing w:line="360" w:lineRule="auto"/>
        <w:ind w:firstLine="280" w:firstLineChars="1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lang w:val="en-US" w:eastAsia="zh-CN"/>
          <w14:textFill>
            <w14:solidFill>
              <w14:schemeClr w14:val="tx1"/>
            </w14:solidFill>
          </w14:textFill>
        </w:rPr>
        <w:t>应急排水泵①</w:t>
      </w:r>
      <w:r>
        <w:rPr>
          <w:rFonts w:hint="eastAsia" w:ascii="仿宋" w:hAnsi="仿宋" w:eastAsia="仿宋" w:cs="仿宋"/>
          <w:color w:val="000000" w:themeColor="text1"/>
          <w:sz w:val="28"/>
          <w:szCs w:val="28"/>
          <w14:textFill>
            <w14:solidFill>
              <w14:schemeClr w14:val="tx1"/>
            </w14:solidFill>
          </w14:textFill>
        </w:rPr>
        <w:t>及电机应由同一个制造商设计生产， 泵和电机的轴是连续无间断的轴，叶轮轴是电机轴的延伸，不接受采用任何连接件或连轴器连接的耦联形式，该轴的材质为不锈钢AISI431并完全与泵送介质隔开，不接受采用高强度碳钢加不锈钢轴套的方式。</w:t>
      </w:r>
    </w:p>
    <w:p>
      <w:pPr>
        <w:widowControl/>
        <w:numPr>
          <w:ilvl w:val="12"/>
          <w:numId w:val="0"/>
        </w:numPr>
        <w:spacing w:after="120" w:line="360" w:lineRule="auto"/>
        <w:ind w:firstLine="480"/>
        <w:jc w:val="left"/>
        <w:rPr>
          <w:rFonts w:hint="eastAsia" w:ascii="宋体" w:hAnsi="宋体" w:eastAsia="宋体" w:cs="Times New Roman"/>
          <w:kern w:val="0"/>
          <w:sz w:val="24"/>
          <w:szCs w:val="24"/>
          <w:lang w:val="en-GB" w:eastAsia="zh-CN"/>
        </w:rPr>
      </w:pPr>
      <w:r>
        <w:rPr>
          <w:rFonts w:hint="eastAsia" w:ascii="仿宋" w:hAnsi="仿宋" w:eastAsia="仿宋" w:cs="仿宋"/>
          <w:sz w:val="28"/>
          <w:szCs w:val="28"/>
          <w:lang w:val="en-US" w:eastAsia="zh-CN"/>
        </w:rPr>
        <w:t>应急排水泵①工作性能图（</w:t>
      </w:r>
      <w:r>
        <w:rPr>
          <w:rFonts w:hint="eastAsia" w:ascii="仿宋" w:hAnsi="仿宋" w:eastAsia="仿宋" w:cs="仿宋"/>
          <w:kern w:val="0"/>
          <w:sz w:val="28"/>
          <w:szCs w:val="28"/>
          <w:lang w:val="en-GB"/>
        </w:rPr>
        <w:t>工作曲线</w:t>
      </w:r>
      <w:r>
        <w:rPr>
          <w:rFonts w:hint="eastAsia" w:ascii="仿宋" w:hAnsi="仿宋" w:eastAsia="仿宋" w:cs="仿宋"/>
          <w:kern w:val="0"/>
          <w:sz w:val="28"/>
          <w:szCs w:val="28"/>
          <w:lang w:val="en-GB" w:eastAsia="zh-CN"/>
        </w:rPr>
        <w:t>、</w:t>
      </w:r>
      <w:r>
        <w:rPr>
          <w:rFonts w:hint="eastAsia" w:ascii="仿宋" w:hAnsi="仿宋" w:eastAsia="仿宋" w:cs="仿宋"/>
          <w:kern w:val="0"/>
          <w:sz w:val="28"/>
          <w:szCs w:val="28"/>
          <w:lang w:val="en-GB"/>
        </w:rPr>
        <w:t>最佳工况点允许偏差范围≤</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lang w:val="en-GB"/>
        </w:rPr>
        <w:t>%</w:t>
      </w:r>
      <w:r>
        <w:rPr>
          <w:rFonts w:hint="eastAsia" w:ascii="仿宋" w:hAnsi="仿宋" w:eastAsia="仿宋" w:cs="仿宋"/>
          <w:kern w:val="0"/>
          <w:sz w:val="28"/>
          <w:szCs w:val="28"/>
          <w:lang w:val="en-GB" w:eastAsia="zh-CN"/>
        </w:rPr>
        <w:t>）</w:t>
      </w:r>
    </w:p>
    <w:p>
      <w:pPr>
        <w:pStyle w:val="2"/>
        <w:rPr>
          <w:rFonts w:hint="default" w:ascii="Times New Roman" w:hAnsi="Times New Roman" w:eastAsia="宋体" w:cs="Times New Roman"/>
          <w:sz w:val="28"/>
          <w:szCs w:val="28"/>
          <w:lang w:val="en-US" w:eastAsia="zh-CN"/>
        </w:rPr>
      </w:pPr>
      <w:r>
        <w:rPr>
          <w:sz w:val="28"/>
          <w:szCs w:val="28"/>
        </w:rPr>
        <w:drawing>
          <wp:anchor distT="0" distB="0" distL="114300" distR="114300" simplePos="0" relativeHeight="251659264" behindDoc="1" locked="0" layoutInCell="1" allowOverlap="1">
            <wp:simplePos x="0" y="0"/>
            <wp:positionH relativeFrom="column">
              <wp:posOffset>97790</wp:posOffset>
            </wp:positionH>
            <wp:positionV relativeFrom="paragraph">
              <wp:posOffset>138430</wp:posOffset>
            </wp:positionV>
            <wp:extent cx="4618355" cy="4134485"/>
            <wp:effectExtent l="0" t="0" r="10795" b="18415"/>
            <wp:wrapNone/>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12"/>
                    <a:stretch>
                      <a:fillRect/>
                    </a:stretch>
                  </pic:blipFill>
                  <pic:spPr>
                    <a:xfrm>
                      <a:off x="0" y="0"/>
                      <a:ext cx="4618355" cy="4134485"/>
                    </a:xfrm>
                    <a:prstGeom prst="rect">
                      <a:avLst/>
                    </a:prstGeom>
                    <a:noFill/>
                    <a:ln>
                      <a:noFill/>
                    </a:ln>
                  </pic:spPr>
                </pic:pic>
              </a:graphicData>
            </a:graphic>
          </wp:anchor>
        </w:drawing>
      </w: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r>
        <w:drawing>
          <wp:anchor distT="0" distB="0" distL="114300" distR="114300" simplePos="0" relativeHeight="251660288" behindDoc="1" locked="0" layoutInCell="1" allowOverlap="1">
            <wp:simplePos x="0" y="0"/>
            <wp:positionH relativeFrom="column">
              <wp:posOffset>-110490</wp:posOffset>
            </wp:positionH>
            <wp:positionV relativeFrom="paragraph">
              <wp:posOffset>-878840</wp:posOffset>
            </wp:positionV>
            <wp:extent cx="5492750" cy="4483100"/>
            <wp:effectExtent l="0" t="0" r="12700" b="12700"/>
            <wp:wrapNone/>
            <wp:docPr id="1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icPr>
                  <pic:blipFill>
                    <a:blip r:embed="rId13"/>
                    <a:stretch>
                      <a:fillRect/>
                    </a:stretch>
                  </pic:blipFill>
                  <pic:spPr>
                    <a:xfrm>
                      <a:off x="0" y="0"/>
                      <a:ext cx="5492750" cy="4483100"/>
                    </a:xfrm>
                    <a:prstGeom prst="rect">
                      <a:avLst/>
                    </a:prstGeom>
                    <a:noFill/>
                    <a:ln>
                      <a:noFill/>
                    </a:ln>
                  </pic:spPr>
                </pic:pic>
              </a:graphicData>
            </a:graphic>
          </wp:anchor>
        </w:drawing>
      </w: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widowControl/>
        <w:numPr>
          <w:ilvl w:val="12"/>
          <w:numId w:val="0"/>
        </w:numPr>
        <w:spacing w:after="120" w:line="360" w:lineRule="auto"/>
        <w:ind w:firstLine="480"/>
        <w:jc w:val="left"/>
        <w:rPr>
          <w:rFonts w:hint="eastAsia" w:ascii="宋体" w:hAnsi="宋体" w:eastAsia="宋体" w:cs="Times New Roman"/>
          <w:kern w:val="0"/>
          <w:sz w:val="24"/>
          <w:szCs w:val="24"/>
          <w:lang w:val="en-GB" w:eastAsia="zh-CN"/>
        </w:rPr>
      </w:pPr>
      <w:r>
        <w:rPr>
          <w:rFonts w:hint="eastAsia" w:ascii="Times New Roman" w:hAnsi="Times New Roman" w:eastAsia="宋体" w:cs="Times New Roman"/>
          <w:sz w:val="24"/>
          <w:lang w:val="en-US" w:eastAsia="zh-CN"/>
        </w:rPr>
        <w:t>应急排水泵</w:t>
      </w:r>
      <w:r>
        <w:rPr>
          <w:rFonts w:hint="default" w:ascii="Calibri" w:hAnsi="Calibri" w:eastAsia="仿宋" w:cs="Calibri"/>
          <w:sz w:val="24"/>
          <w:szCs w:val="24"/>
          <w:lang w:val="en-US" w:eastAsia="zh-CN"/>
        </w:rPr>
        <w:t>②</w:t>
      </w:r>
      <w:r>
        <w:rPr>
          <w:rFonts w:hint="eastAsia" w:ascii="仿宋" w:hAnsi="仿宋" w:eastAsia="仿宋" w:cs="仿宋"/>
          <w:sz w:val="28"/>
          <w:szCs w:val="28"/>
          <w:lang w:val="en-US" w:eastAsia="zh-CN"/>
        </w:rPr>
        <w:t>工作性能图（</w:t>
      </w:r>
      <w:r>
        <w:rPr>
          <w:rFonts w:hint="eastAsia" w:ascii="仿宋" w:hAnsi="仿宋" w:eastAsia="仿宋" w:cs="仿宋"/>
          <w:kern w:val="0"/>
          <w:sz w:val="28"/>
          <w:szCs w:val="28"/>
          <w:lang w:val="en-GB"/>
        </w:rPr>
        <w:t>工作曲线</w:t>
      </w:r>
      <w:r>
        <w:rPr>
          <w:rFonts w:hint="eastAsia" w:ascii="仿宋" w:hAnsi="仿宋" w:eastAsia="仿宋" w:cs="仿宋"/>
          <w:kern w:val="0"/>
          <w:sz w:val="28"/>
          <w:szCs w:val="28"/>
          <w:lang w:val="en-GB" w:eastAsia="zh-CN"/>
        </w:rPr>
        <w:t>、</w:t>
      </w:r>
      <w:r>
        <w:rPr>
          <w:rFonts w:hint="eastAsia" w:ascii="仿宋" w:hAnsi="仿宋" w:eastAsia="仿宋" w:cs="仿宋"/>
          <w:kern w:val="0"/>
          <w:sz w:val="28"/>
          <w:szCs w:val="28"/>
          <w:lang w:val="en-GB"/>
        </w:rPr>
        <w:t>最佳工况点允许偏差范围≤</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lang w:val="en-GB"/>
        </w:rPr>
        <w:t>%</w:t>
      </w:r>
      <w:r>
        <w:rPr>
          <w:rFonts w:hint="eastAsia" w:ascii="仿宋" w:hAnsi="仿宋" w:eastAsia="仿宋" w:cs="仿宋"/>
          <w:kern w:val="0"/>
          <w:sz w:val="28"/>
          <w:szCs w:val="28"/>
          <w:lang w:val="en-GB" w:eastAsia="zh-CN"/>
        </w:rPr>
        <w:t>）</w:t>
      </w: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drawing>
          <wp:anchor distT="0" distB="0" distL="114300" distR="114300" simplePos="0" relativeHeight="251661312" behindDoc="1" locked="0" layoutInCell="1" allowOverlap="1">
            <wp:simplePos x="0" y="0"/>
            <wp:positionH relativeFrom="column">
              <wp:posOffset>218440</wp:posOffset>
            </wp:positionH>
            <wp:positionV relativeFrom="paragraph">
              <wp:posOffset>13970</wp:posOffset>
            </wp:positionV>
            <wp:extent cx="5102860" cy="4354195"/>
            <wp:effectExtent l="0" t="0" r="0" b="8255"/>
            <wp:wrapThrough wrapText="bothSides">
              <wp:wrapPolygon>
                <wp:start x="0" y="0"/>
                <wp:lineTo x="0" y="21546"/>
                <wp:lineTo x="21530" y="21546"/>
                <wp:lineTo x="21530" y="0"/>
                <wp:lineTo x="0" y="0"/>
              </wp:wrapPolygon>
            </wp:wrapThrough>
            <wp:docPr id="3" name="图片 3" descr="11641581f61920936cb7930328bd6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1641581f61920936cb7930328bd65c"/>
                    <pic:cNvPicPr>
                      <a:picLocks noChangeAspect="1"/>
                    </pic:cNvPicPr>
                  </pic:nvPicPr>
                  <pic:blipFill>
                    <a:blip r:embed="rId14"/>
                    <a:stretch>
                      <a:fillRect/>
                    </a:stretch>
                  </pic:blipFill>
                  <pic:spPr>
                    <a:xfrm>
                      <a:off x="0" y="0"/>
                      <a:ext cx="5102860" cy="4354195"/>
                    </a:xfrm>
                    <a:prstGeom prst="rect">
                      <a:avLst/>
                    </a:prstGeom>
                  </pic:spPr>
                </pic:pic>
              </a:graphicData>
            </a:graphic>
          </wp:anchor>
        </w:drawing>
      </w: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rPr>
          <w:rFonts w:hint="eastAsia" w:ascii="Times New Roman" w:hAnsi="Times New Roman" w:eastAsia="宋体" w:cs="Times New Roman"/>
          <w:sz w:val="24"/>
          <w:lang w:val="en-US" w:eastAsia="zh-CN"/>
        </w:rPr>
      </w:pPr>
    </w:p>
    <w:p>
      <w:pPr>
        <w:pStyle w:val="2"/>
        <w:numPr>
          <w:ilvl w:val="-1"/>
          <w:numId w:val="0"/>
        </w:numPr>
        <w:ind w:firstLine="560" w:firstLineChars="200"/>
        <w:rPr>
          <w:rFonts w:hint="eastAsia" w:ascii="仿宋" w:hAnsi="仿宋" w:eastAsia="仿宋" w:cs="仿宋"/>
          <w:bCs/>
          <w:sz w:val="28"/>
          <w:szCs w:val="28"/>
          <w:lang w:val="zh-CN"/>
        </w:rPr>
      </w:pP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lang w:val="zh-CN"/>
        </w:rPr>
        <w:t>）</w:t>
      </w:r>
      <w:r>
        <w:rPr>
          <w:rFonts w:hint="eastAsia" w:ascii="仿宋" w:hAnsi="仿宋" w:eastAsia="仿宋" w:cs="仿宋"/>
          <w:bCs/>
          <w:sz w:val="28"/>
          <w:szCs w:val="28"/>
          <w:lang w:val="zh-CN"/>
        </w:rPr>
        <w:t>性能与结构</w:t>
      </w:r>
      <w:r>
        <w:rPr>
          <w:rFonts w:hint="eastAsia" w:ascii="仿宋" w:hAnsi="仿宋" w:eastAsia="仿宋" w:cs="仿宋"/>
          <w:bCs/>
          <w:sz w:val="28"/>
          <w:szCs w:val="28"/>
          <w:lang w:val="en-US" w:eastAsia="zh-CN"/>
        </w:rPr>
        <w:t>(应急排水泵</w:t>
      </w:r>
      <w:r>
        <w:rPr>
          <w:rFonts w:hint="eastAsia" w:ascii="仿宋" w:hAnsi="仿宋" w:eastAsia="仿宋" w:cs="仿宋"/>
          <w:sz w:val="28"/>
          <w:szCs w:val="28"/>
          <w:lang w:val="en-US" w:eastAsia="zh-CN"/>
        </w:rPr>
        <w:t>①</w:t>
      </w:r>
      <w:r>
        <w:rPr>
          <w:rFonts w:hint="eastAsia" w:ascii="仿宋" w:hAnsi="仿宋" w:eastAsia="仿宋" w:cs="仿宋"/>
          <w:bCs/>
          <w:sz w:val="28"/>
          <w:szCs w:val="28"/>
          <w:lang w:val="en-US" w:eastAsia="zh-CN"/>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zh-CN"/>
        </w:rPr>
        <w:t>应急排水泵</w:t>
      </w:r>
      <w:r>
        <w:rPr>
          <w:rFonts w:hint="eastAsia" w:ascii="仿宋" w:hAnsi="仿宋" w:eastAsia="仿宋" w:cs="仿宋"/>
          <w:sz w:val="28"/>
          <w:szCs w:val="28"/>
        </w:rPr>
        <w:t>的设计，应在本技术数据中提出的工作条件下，满足各项性能要求。</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highlight w:val="none"/>
          <w:u w:val="none"/>
          <w:lang w:val="zh-CN"/>
        </w:rPr>
        <w:t>应急排水泵</w:t>
      </w:r>
      <w:r>
        <w:rPr>
          <w:rFonts w:hint="eastAsia" w:ascii="仿宋" w:hAnsi="仿宋" w:eastAsia="仿宋" w:cs="仿宋"/>
          <w:sz w:val="28"/>
          <w:szCs w:val="28"/>
          <w:highlight w:val="none"/>
          <w:u w:val="none"/>
        </w:rPr>
        <w:t>出厂前应按ISO9906二级标准进行水力测试，并提供测试报告。</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水泵结构</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潜水泵及电机应由同一个制造商设计生产， 泵和电机的轴是连续无间断的轴，叶轮轴是电机轴的延伸，不接受采用任何连接件或连轴器连接的耦联形式，该轴的材质为不锈钢AISI431并完全与泵送介质隔开，不接受采用高强度碳钢加不锈钢轴套的方式。</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highlight w:val="none"/>
        </w:rPr>
        <w:t>2）</w:t>
      </w:r>
      <w:r>
        <w:rPr>
          <w:rFonts w:hint="eastAsia" w:ascii="仿宋" w:hAnsi="仿宋" w:eastAsia="仿宋" w:cs="仿宋"/>
          <w:sz w:val="28"/>
          <w:szCs w:val="28"/>
        </w:rPr>
        <w:t>水泵壳体</w:t>
      </w:r>
      <w:r>
        <w:rPr>
          <w:rFonts w:hint="eastAsia" w:ascii="仿宋" w:hAnsi="仿宋" w:eastAsia="仿宋" w:cs="仿宋"/>
          <w:bCs/>
          <w:sz w:val="28"/>
          <w:szCs w:val="28"/>
          <w:lang w:val="en-US" w:eastAsia="zh-CN"/>
        </w:rPr>
        <w:t>(应急排水泵</w:t>
      </w:r>
      <w:r>
        <w:rPr>
          <w:rFonts w:hint="eastAsia" w:ascii="仿宋" w:hAnsi="仿宋" w:eastAsia="仿宋" w:cs="仿宋"/>
          <w:sz w:val="28"/>
          <w:szCs w:val="28"/>
          <w:lang w:val="en-US" w:eastAsia="zh-CN"/>
        </w:rPr>
        <w:t>①</w:t>
      </w:r>
      <w:r>
        <w:rPr>
          <w:rFonts w:hint="eastAsia" w:ascii="仿宋" w:hAnsi="仿宋" w:eastAsia="仿宋" w:cs="仿宋"/>
          <w:bCs/>
          <w:sz w:val="28"/>
          <w:szCs w:val="28"/>
          <w:lang w:val="en-US" w:eastAsia="zh-CN"/>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水泵壳体是整件的</w:t>
      </w:r>
      <w:r>
        <w:rPr>
          <w:rFonts w:hint="eastAsia" w:ascii="仿宋" w:hAnsi="仿宋" w:eastAsia="仿宋" w:cs="仿宋"/>
          <w:sz w:val="28"/>
          <w:szCs w:val="28"/>
          <w:lang w:val="en-US" w:eastAsia="zh-CN"/>
        </w:rPr>
        <w:t>不锈钢（定子外壳为铝）</w:t>
      </w:r>
      <w:r>
        <w:rPr>
          <w:rFonts w:hint="eastAsia" w:ascii="仿宋" w:hAnsi="仿宋" w:eastAsia="仿宋" w:cs="仿宋"/>
          <w:sz w:val="28"/>
          <w:szCs w:val="28"/>
        </w:rPr>
        <w:t>，偏心设计，足够大的平滑流道以通过进入叶轮的颗粒。表面平滑、无砂眼或其他铸造缺陷。</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3）叶轮</w:t>
      </w:r>
      <w:r>
        <w:rPr>
          <w:rFonts w:hint="eastAsia" w:ascii="仿宋" w:hAnsi="仿宋" w:eastAsia="仿宋" w:cs="仿宋"/>
          <w:bCs/>
          <w:sz w:val="28"/>
          <w:szCs w:val="28"/>
          <w:lang w:val="en-US" w:eastAsia="zh-CN"/>
        </w:rPr>
        <w:t>(应急排水泵</w:t>
      </w:r>
      <w:r>
        <w:rPr>
          <w:rFonts w:hint="eastAsia" w:ascii="仿宋" w:hAnsi="仿宋" w:eastAsia="仿宋" w:cs="仿宋"/>
          <w:sz w:val="28"/>
          <w:szCs w:val="28"/>
          <w:lang w:val="en-US" w:eastAsia="zh-CN"/>
        </w:rPr>
        <w:t>①</w:t>
      </w:r>
      <w:r>
        <w:rPr>
          <w:rFonts w:hint="eastAsia" w:ascii="仿宋" w:hAnsi="仿宋" w:eastAsia="仿宋" w:cs="仿宋"/>
          <w:bCs/>
          <w:sz w:val="28"/>
          <w:szCs w:val="28"/>
          <w:lang w:val="en-US" w:eastAsia="zh-CN"/>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为无堵塞叶轮，叶轮</w:t>
      </w:r>
      <w:r>
        <w:rPr>
          <w:rFonts w:hint="eastAsia" w:ascii="仿宋" w:hAnsi="仿宋" w:eastAsia="仿宋" w:cs="仿宋"/>
          <w:sz w:val="28"/>
          <w:szCs w:val="28"/>
          <w:lang w:val="en-US" w:eastAsia="zh-CN"/>
        </w:rPr>
        <w:t>材质为硬铁</w:t>
      </w:r>
      <w:r>
        <w:rPr>
          <w:rFonts w:hint="eastAsia" w:ascii="仿宋" w:hAnsi="仿宋" w:eastAsia="仿宋" w:cs="仿宋"/>
          <w:sz w:val="28"/>
          <w:szCs w:val="28"/>
        </w:rPr>
        <w:t>。</w:t>
      </w:r>
    </w:p>
    <w:p>
      <w:pPr>
        <w:numPr>
          <w:ilvl w:val="0"/>
          <w:numId w:val="3"/>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进水口</w:t>
      </w:r>
      <w:r>
        <w:rPr>
          <w:rFonts w:hint="eastAsia" w:ascii="仿宋" w:hAnsi="仿宋" w:eastAsia="仿宋" w:cs="仿宋"/>
          <w:bCs/>
          <w:sz w:val="28"/>
          <w:szCs w:val="28"/>
          <w:lang w:val="en-US" w:eastAsia="zh-CN"/>
        </w:rPr>
        <w:t>(应急排水泵</w:t>
      </w:r>
      <w:r>
        <w:rPr>
          <w:rFonts w:hint="eastAsia" w:ascii="仿宋" w:hAnsi="仿宋" w:eastAsia="仿宋" w:cs="仿宋"/>
          <w:sz w:val="28"/>
          <w:szCs w:val="28"/>
          <w:lang w:val="en-US" w:eastAsia="zh-CN"/>
        </w:rPr>
        <w:t>①</w:t>
      </w:r>
      <w:r>
        <w:rPr>
          <w:rFonts w:hint="eastAsia" w:ascii="仿宋" w:hAnsi="仿宋" w:eastAsia="仿宋" w:cs="仿宋"/>
          <w:bCs/>
          <w:sz w:val="28"/>
          <w:szCs w:val="28"/>
          <w:lang w:val="en-US" w:eastAsia="zh-CN"/>
        </w:rPr>
        <w:t>)</w:t>
      </w:r>
    </w:p>
    <w:p>
      <w:pPr>
        <w:numPr>
          <w:ilvl w:val="0"/>
          <w:numId w:val="0"/>
        </w:numPr>
        <w:spacing w:line="360" w:lineRule="auto"/>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进水口需带滤网，滤网材质不锈钢。</w:t>
      </w:r>
    </w:p>
    <w:p>
      <w:pPr>
        <w:numPr>
          <w:ilvl w:val="0"/>
          <w:numId w:val="3"/>
        </w:numPr>
        <w:spacing w:line="360" w:lineRule="auto"/>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便携提泵手柄</w:t>
      </w:r>
      <w:r>
        <w:rPr>
          <w:rFonts w:hint="eastAsia" w:ascii="仿宋" w:hAnsi="仿宋" w:eastAsia="仿宋" w:cs="仿宋"/>
          <w:bCs/>
          <w:sz w:val="28"/>
          <w:szCs w:val="28"/>
          <w:lang w:val="en-US" w:eastAsia="zh-CN"/>
        </w:rPr>
        <w:t>(应急排水泵</w:t>
      </w:r>
      <w:r>
        <w:rPr>
          <w:rFonts w:hint="eastAsia" w:ascii="仿宋" w:hAnsi="仿宋" w:eastAsia="仿宋" w:cs="仿宋"/>
          <w:sz w:val="28"/>
          <w:szCs w:val="28"/>
          <w:lang w:val="en-US" w:eastAsia="zh-CN"/>
        </w:rPr>
        <w:t>①</w:t>
      </w:r>
      <w:r>
        <w:rPr>
          <w:rFonts w:hint="eastAsia" w:ascii="仿宋" w:hAnsi="仿宋" w:eastAsia="仿宋" w:cs="仿宋"/>
          <w:bCs/>
          <w:sz w:val="28"/>
          <w:szCs w:val="28"/>
          <w:lang w:val="en-US" w:eastAsia="zh-CN"/>
        </w:rPr>
        <w:t>)</w:t>
      </w:r>
    </w:p>
    <w:p>
      <w:pPr>
        <w:numPr>
          <w:ilvl w:val="0"/>
          <w:numId w:val="0"/>
        </w:numPr>
        <w:spacing w:line="360" w:lineRule="auto"/>
        <w:ind w:left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材质为不锈钢。</w:t>
      </w:r>
    </w:p>
    <w:p>
      <w:pPr>
        <w:numPr>
          <w:ilvl w:val="0"/>
          <w:numId w:val="3"/>
        </w:numPr>
        <w:spacing w:line="360" w:lineRule="auto"/>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密封圈</w:t>
      </w:r>
      <w:r>
        <w:rPr>
          <w:rFonts w:hint="eastAsia" w:ascii="仿宋" w:hAnsi="仿宋" w:eastAsia="仿宋" w:cs="仿宋"/>
          <w:bCs/>
          <w:sz w:val="28"/>
          <w:szCs w:val="28"/>
          <w:lang w:val="en-US" w:eastAsia="zh-CN"/>
        </w:rPr>
        <w:t>(应急排水泵</w:t>
      </w:r>
      <w:r>
        <w:rPr>
          <w:rFonts w:hint="eastAsia" w:ascii="仿宋" w:hAnsi="仿宋" w:eastAsia="仿宋" w:cs="仿宋"/>
          <w:sz w:val="28"/>
          <w:szCs w:val="28"/>
          <w:lang w:val="en-US" w:eastAsia="zh-CN"/>
        </w:rPr>
        <w:t>①</w:t>
      </w:r>
      <w:r>
        <w:rPr>
          <w:rFonts w:hint="eastAsia" w:ascii="仿宋" w:hAnsi="仿宋" w:eastAsia="仿宋" w:cs="仿宋"/>
          <w:bCs/>
          <w:sz w:val="28"/>
          <w:szCs w:val="28"/>
          <w:lang w:val="en-US" w:eastAsia="zh-CN"/>
        </w:rPr>
        <w:t>)</w:t>
      </w:r>
    </w:p>
    <w:p>
      <w:pPr>
        <w:numPr>
          <w:ilvl w:val="0"/>
          <w:numId w:val="0"/>
        </w:numPr>
        <w:spacing w:line="360" w:lineRule="auto"/>
        <w:ind w:left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材质丁腈橡胶。</w:t>
      </w:r>
    </w:p>
    <w:p>
      <w:pPr>
        <w:numPr>
          <w:ilvl w:val="0"/>
          <w:numId w:val="3"/>
        </w:numPr>
        <w:spacing w:line="360" w:lineRule="auto"/>
        <w:ind w:left="0" w:lef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出口接管</w:t>
      </w:r>
      <w:r>
        <w:rPr>
          <w:rFonts w:hint="eastAsia" w:ascii="仿宋" w:hAnsi="仿宋" w:eastAsia="仿宋" w:cs="仿宋"/>
          <w:bCs/>
          <w:sz w:val="28"/>
          <w:szCs w:val="28"/>
          <w:lang w:val="en-US" w:eastAsia="zh-CN"/>
        </w:rPr>
        <w:t>(应急排水泵</w:t>
      </w:r>
      <w:r>
        <w:rPr>
          <w:rFonts w:hint="eastAsia" w:ascii="仿宋" w:hAnsi="仿宋" w:eastAsia="仿宋" w:cs="仿宋"/>
          <w:sz w:val="28"/>
          <w:szCs w:val="28"/>
          <w:lang w:val="en-US" w:eastAsia="zh-CN"/>
        </w:rPr>
        <w:t>①</w:t>
      </w:r>
      <w:r>
        <w:rPr>
          <w:rFonts w:hint="eastAsia" w:ascii="仿宋" w:hAnsi="仿宋" w:eastAsia="仿宋" w:cs="仿宋"/>
          <w:bCs/>
          <w:sz w:val="28"/>
          <w:szCs w:val="28"/>
          <w:lang w:val="en-US" w:eastAsia="zh-CN"/>
        </w:rPr>
        <w:t>)</w:t>
      </w:r>
    </w:p>
    <w:p>
      <w:pPr>
        <w:numPr>
          <w:ilvl w:val="0"/>
          <w:numId w:val="0"/>
        </w:numPr>
        <w:spacing w:line="360" w:lineRule="auto"/>
        <w:ind w:left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材质为铝。</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）电机</w:t>
      </w:r>
      <w:r>
        <w:rPr>
          <w:rFonts w:hint="eastAsia" w:ascii="仿宋" w:hAnsi="仿宋" w:eastAsia="仿宋" w:cs="仿宋"/>
          <w:bCs/>
          <w:sz w:val="28"/>
          <w:szCs w:val="28"/>
          <w:lang w:val="en-US" w:eastAsia="zh-CN"/>
        </w:rPr>
        <w:t>(应急排水泵</w:t>
      </w:r>
      <w:r>
        <w:rPr>
          <w:rFonts w:hint="eastAsia" w:ascii="仿宋" w:hAnsi="仿宋" w:eastAsia="仿宋" w:cs="仿宋"/>
          <w:sz w:val="28"/>
          <w:szCs w:val="28"/>
          <w:lang w:val="en-US" w:eastAsia="zh-CN"/>
        </w:rPr>
        <w:t>①</w:t>
      </w:r>
      <w:r>
        <w:rPr>
          <w:rFonts w:hint="eastAsia" w:ascii="仿宋" w:hAnsi="仿宋" w:eastAsia="仿宋" w:cs="仿宋"/>
          <w:bCs/>
          <w:sz w:val="28"/>
          <w:szCs w:val="28"/>
          <w:lang w:val="en-US" w:eastAsia="zh-CN"/>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定子绕阻和定子进线的绝缘等级为H级，防护等级IP68，温升可至180℃。</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电机的配置保证在H-Q曲线上任何一点工作时，都不会出现过载，甚至在不淹没的情况下运行也不会过载。</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电机的允许电压波动为＋/－10％，电机设计应达到在环境温度为40～</w:t>
      </w:r>
      <w:r>
        <w:rPr>
          <w:rFonts w:hint="eastAsia" w:ascii="仿宋" w:hAnsi="仿宋" w:eastAsia="仿宋" w:cs="仿宋"/>
          <w:sz w:val="28"/>
          <w:szCs w:val="28"/>
          <w:lang w:val="en-US" w:eastAsia="zh-CN"/>
        </w:rPr>
        <w:t>7</w:t>
      </w:r>
      <w:r>
        <w:rPr>
          <w:rFonts w:hint="eastAsia" w:ascii="仿宋" w:hAnsi="仿宋" w:eastAsia="仿宋" w:cs="仿宋"/>
          <w:sz w:val="28"/>
          <w:szCs w:val="28"/>
        </w:rPr>
        <w:t>0℃的情况下运行，电机按IP68保护使其可长期淹没水下。电机额定功率足够，这样泵在指定的曲线上运行不致过载。</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）机械密封</w:t>
      </w:r>
      <w:r>
        <w:rPr>
          <w:rFonts w:hint="eastAsia" w:ascii="仿宋" w:hAnsi="仿宋" w:eastAsia="仿宋" w:cs="仿宋"/>
          <w:bCs/>
          <w:sz w:val="28"/>
          <w:szCs w:val="28"/>
          <w:lang w:val="en-US" w:eastAsia="zh-CN"/>
        </w:rPr>
        <w:t>(应急排水泵</w:t>
      </w:r>
      <w:r>
        <w:rPr>
          <w:rFonts w:hint="eastAsia" w:ascii="仿宋" w:hAnsi="仿宋" w:eastAsia="仿宋" w:cs="仿宋"/>
          <w:sz w:val="28"/>
          <w:szCs w:val="28"/>
          <w:lang w:val="en-US" w:eastAsia="zh-CN"/>
        </w:rPr>
        <w:t>①</w:t>
      </w:r>
      <w:r>
        <w:rPr>
          <w:rFonts w:hint="eastAsia" w:ascii="仿宋" w:hAnsi="仿宋" w:eastAsia="仿宋" w:cs="仿宋"/>
          <w:bCs/>
          <w:sz w:val="28"/>
          <w:szCs w:val="28"/>
          <w:lang w:val="en-US" w:eastAsia="zh-CN"/>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每台泵配有一个上下双重独立的机械轴密封系统。机械密封的材料为耐腐蚀烧结碳化钨（WCCR）。与碳化硅相比，耐腐蚀烧结碳化钨具有更优的机械性能和抗酸碱腐蚀能力。每个密封的分界面由其自身的弹簧系统连接，机械密封的使用寿命大于25000h。</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潜水泵外密封腔内有螺旋凹槽设计用来驱逐外密封周围的磨性颗粒，从而保护外密封。</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）轴与轴承</w:t>
      </w:r>
      <w:r>
        <w:rPr>
          <w:rFonts w:hint="eastAsia" w:ascii="仿宋" w:hAnsi="仿宋" w:eastAsia="仿宋" w:cs="仿宋"/>
          <w:bCs/>
          <w:sz w:val="28"/>
          <w:szCs w:val="28"/>
          <w:lang w:val="en-US" w:eastAsia="zh-CN"/>
        </w:rPr>
        <w:t>(应急排水泵</w:t>
      </w:r>
      <w:r>
        <w:rPr>
          <w:rFonts w:hint="eastAsia" w:ascii="仿宋" w:hAnsi="仿宋" w:eastAsia="仿宋" w:cs="仿宋"/>
          <w:sz w:val="28"/>
          <w:szCs w:val="28"/>
          <w:lang w:val="en-US" w:eastAsia="zh-CN"/>
        </w:rPr>
        <w:t>①</w:t>
      </w:r>
      <w:r>
        <w:rPr>
          <w:rFonts w:hint="eastAsia" w:ascii="仿宋" w:hAnsi="仿宋" w:eastAsia="仿宋" w:cs="仿宋"/>
          <w:bCs/>
          <w:sz w:val="28"/>
          <w:szCs w:val="28"/>
          <w:lang w:val="en-US" w:eastAsia="zh-CN"/>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泵和电机的轴是连续无间断的轴，泵轴是电机轴的延伸。泵轴是不锈钢AISI431制造，并完全与泵送液体隔离。轴承采用高质量SKF终身润滑轴承，寿命大于100，000小时。</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）电缆和电缆密封</w:t>
      </w:r>
      <w:r>
        <w:rPr>
          <w:rFonts w:hint="eastAsia" w:ascii="仿宋" w:hAnsi="仿宋" w:eastAsia="仿宋" w:cs="仿宋"/>
          <w:bCs/>
          <w:sz w:val="28"/>
          <w:szCs w:val="28"/>
          <w:lang w:val="en-US" w:eastAsia="zh-CN"/>
        </w:rPr>
        <w:t>(应急排水泵</w:t>
      </w:r>
      <w:r>
        <w:rPr>
          <w:rFonts w:hint="eastAsia" w:ascii="仿宋" w:hAnsi="仿宋" w:eastAsia="仿宋" w:cs="仿宋"/>
          <w:sz w:val="28"/>
          <w:szCs w:val="28"/>
          <w:lang w:val="en-US" w:eastAsia="zh-CN"/>
        </w:rPr>
        <w:t>①</w:t>
      </w:r>
      <w:r>
        <w:rPr>
          <w:rFonts w:hint="eastAsia" w:ascii="仿宋" w:hAnsi="仿宋" w:eastAsia="仿宋" w:cs="仿宋"/>
          <w:bCs/>
          <w:sz w:val="28"/>
          <w:szCs w:val="28"/>
          <w:lang w:val="en-US" w:eastAsia="zh-CN"/>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电机配有控制和动力电缆，具有防拉功能，符合IEC标准并提供足够的长度以接入接线盒且不需要拼接。电缆外护套是低吸收性的防油氯丁橡胶，机械柔性能承受电缆进线处的压力，电机和电缆至少能在水下</w:t>
      </w:r>
      <w:r>
        <w:rPr>
          <w:rFonts w:hint="eastAsia" w:ascii="仿宋" w:hAnsi="仿宋" w:eastAsia="仿宋" w:cs="仿宋"/>
          <w:sz w:val="28"/>
          <w:szCs w:val="28"/>
          <w:lang w:val="en-US" w:eastAsia="zh-CN"/>
        </w:rPr>
        <w:t>1</w:t>
      </w:r>
      <w:r>
        <w:rPr>
          <w:rFonts w:hint="eastAsia" w:ascii="仿宋" w:hAnsi="仿宋" w:eastAsia="仿宋" w:cs="仿宋"/>
          <w:sz w:val="28"/>
          <w:szCs w:val="28"/>
        </w:rPr>
        <w:t>0米处连续使用而不失去其防水性能。</w:t>
      </w:r>
    </w:p>
    <w:p>
      <w:pPr>
        <w:spacing w:line="360" w:lineRule="auto"/>
        <w:ind w:firstLine="560" w:firstLineChars="200"/>
        <w:rPr>
          <w:rFonts w:hint="eastAsia" w:ascii="仿宋" w:hAnsi="仿宋" w:eastAsia="仿宋" w:cs="仿宋"/>
          <w:bCs/>
          <w:sz w:val="28"/>
          <w:szCs w:val="28"/>
          <w:lang w:val="en-US" w:eastAsia="zh-CN"/>
        </w:rPr>
      </w:pPr>
      <w:r>
        <w:rPr>
          <w:rFonts w:hint="eastAsia" w:ascii="仿宋" w:hAnsi="仿宋" w:eastAsia="仿宋" w:cs="仿宋"/>
          <w:sz w:val="28"/>
          <w:szCs w:val="28"/>
        </w:rPr>
        <w:t>电缆进线密封设计能消除一定的扭矩以形成一个防水的潜水密封。电缆进线包括一个柱形高弹性衬套，两边有垫圈，都与电缆和电缆进线紧密结合，电缆进线挤压衬套以达到一个出气冒口功能，不接受硅或其他二次密封系统。</w:t>
      </w:r>
    </w:p>
    <w:p>
      <w:pPr>
        <w:numPr>
          <w:ilvl w:val="0"/>
          <w:numId w:val="0"/>
        </w:numPr>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控制保护</w:t>
      </w:r>
      <w:r>
        <w:rPr>
          <w:rFonts w:hint="eastAsia" w:ascii="仿宋" w:hAnsi="仿宋" w:eastAsia="仿宋" w:cs="仿宋"/>
          <w:bCs/>
          <w:sz w:val="28"/>
          <w:szCs w:val="28"/>
          <w:lang w:val="en-US" w:eastAsia="zh-CN"/>
        </w:rPr>
        <w:t>(应急排水泵</w:t>
      </w:r>
      <w:r>
        <w:rPr>
          <w:rFonts w:hint="eastAsia" w:ascii="仿宋" w:hAnsi="仿宋" w:eastAsia="仿宋" w:cs="仿宋"/>
          <w:sz w:val="28"/>
          <w:szCs w:val="28"/>
          <w:lang w:val="en-US" w:eastAsia="zh-CN"/>
        </w:rPr>
        <w:t>①</w:t>
      </w:r>
      <w:r>
        <w:rPr>
          <w:rFonts w:hint="eastAsia" w:ascii="仿宋" w:hAnsi="仿宋" w:eastAsia="仿宋" w:cs="仿宋"/>
          <w:bCs/>
          <w:sz w:val="28"/>
          <w:szCs w:val="28"/>
          <w:lang w:val="en-US" w:eastAsia="zh-CN"/>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潜水离心泵保护</w:t>
      </w:r>
    </w:p>
    <w:p>
      <w:pPr>
        <w:widowControl/>
        <w:numPr>
          <w:ilvl w:val="12"/>
          <w:numId w:val="0"/>
        </w:numPr>
        <w:spacing w:after="120" w:line="360" w:lineRule="auto"/>
        <w:ind w:firstLine="461"/>
        <w:jc w:val="left"/>
        <w:rPr>
          <w:rFonts w:hint="eastAsia" w:ascii="仿宋" w:hAnsi="仿宋" w:eastAsia="仿宋" w:cs="仿宋"/>
          <w:sz w:val="28"/>
          <w:szCs w:val="28"/>
          <w:lang w:val="en-US" w:eastAsia="zh-CN"/>
        </w:rPr>
      </w:pPr>
      <w:r>
        <w:rPr>
          <w:rFonts w:hint="eastAsia" w:ascii="仿宋" w:hAnsi="仿宋" w:eastAsia="仿宋" w:cs="仿宋"/>
          <w:kern w:val="0"/>
          <w:sz w:val="28"/>
          <w:szCs w:val="28"/>
          <w:lang w:val="en-GB"/>
        </w:rPr>
        <w:t>所有定子装有三个串联的、常闭的热敏开关以监测每相绕组的温度。如果温度过高，热敏开关在140</w:t>
      </w:r>
      <w:r>
        <w:rPr>
          <w:rFonts w:hint="eastAsia" w:ascii="仿宋" w:hAnsi="仿宋" w:eastAsia="仿宋" w:cs="仿宋"/>
          <w:kern w:val="0"/>
          <w:sz w:val="28"/>
          <w:szCs w:val="28"/>
          <w:vertAlign w:val="superscript"/>
          <w:lang w:val="en-GB"/>
        </w:rPr>
        <w:t>0</w:t>
      </w:r>
      <w:r>
        <w:rPr>
          <w:rFonts w:hint="eastAsia" w:ascii="仿宋" w:hAnsi="仿宋" w:eastAsia="仿宋" w:cs="仿宋"/>
          <w:kern w:val="0"/>
          <w:sz w:val="28"/>
          <w:szCs w:val="28"/>
          <w:lang w:val="en-GB"/>
        </w:rPr>
        <w:t>C时跳开，以关闭电机并发出报警信号。</w:t>
      </w:r>
    </w:p>
    <w:p>
      <w:pPr>
        <w:pStyle w:val="9"/>
        <w:adjustRightInd w:val="0"/>
        <w:snapToGrid w:val="0"/>
        <w:spacing w:line="300" w:lineRule="auto"/>
        <w:rPr>
          <w:rFonts w:hint="eastAsia" w:ascii="仿宋" w:hAnsi="仿宋" w:eastAsia="仿宋" w:cs="仿宋"/>
          <w:b/>
          <w:sz w:val="28"/>
          <w:szCs w:val="28"/>
          <w:lang w:val="zh-CN"/>
        </w:rPr>
      </w:pPr>
      <w:r>
        <w:rPr>
          <w:rFonts w:hint="eastAsia" w:ascii="仿宋" w:hAnsi="仿宋" w:eastAsia="仿宋" w:cs="仿宋"/>
          <w:b/>
          <w:sz w:val="28"/>
          <w:szCs w:val="28"/>
          <w:lang w:val="zh-CN"/>
        </w:rPr>
        <w:t>三、项目商务要求</w:t>
      </w:r>
    </w:p>
    <w:p>
      <w:pPr>
        <w:autoSpaceDE w:val="0"/>
        <w:autoSpaceDN w:val="0"/>
        <w:ind w:left="560"/>
        <w:rPr>
          <w:rFonts w:hint="eastAsia" w:ascii="仿宋" w:hAnsi="仿宋" w:eastAsia="仿宋" w:cs="仿宋"/>
          <w:color w:val="000000"/>
          <w:sz w:val="28"/>
          <w:szCs w:val="28"/>
        </w:rPr>
      </w:pPr>
      <w:r>
        <w:rPr>
          <w:rFonts w:hint="eastAsia" w:ascii="仿宋" w:hAnsi="仿宋" w:eastAsia="仿宋" w:cs="仿宋"/>
          <w:color w:val="000000"/>
          <w:sz w:val="28"/>
          <w:szCs w:val="28"/>
        </w:rPr>
        <w:t>1.包装、运输及保管、保险：</w:t>
      </w:r>
    </w:p>
    <w:p>
      <w:pPr>
        <w:autoSpaceDE w:val="0"/>
        <w:autoSpaceDN w:val="0"/>
        <w:ind w:left="560"/>
        <w:rPr>
          <w:rFonts w:hint="eastAsia" w:ascii="仿宋" w:hAnsi="仿宋" w:eastAsia="仿宋" w:cs="仿宋"/>
          <w:color w:val="000000"/>
          <w:sz w:val="28"/>
          <w:szCs w:val="28"/>
        </w:rPr>
      </w:pPr>
      <w:r>
        <w:rPr>
          <w:rFonts w:hint="eastAsia" w:ascii="仿宋" w:hAnsi="仿宋" w:eastAsia="仿宋" w:cs="仿宋"/>
          <w:color w:val="000000"/>
          <w:sz w:val="28"/>
          <w:szCs w:val="28"/>
        </w:rPr>
        <w:t>（1）报价人所供货物应为制造商原装出厂包装</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包装须符合同等相关标准，因包装不良造成的损失由报价人负责。</w:t>
      </w:r>
    </w:p>
    <w:p>
      <w:pPr>
        <w:autoSpaceDE w:val="0"/>
        <w:autoSpaceDN w:val="0"/>
        <w:ind w:left="560"/>
        <w:rPr>
          <w:rFonts w:hint="eastAsia" w:ascii="仿宋" w:hAnsi="仿宋" w:eastAsia="仿宋" w:cs="仿宋"/>
          <w:color w:val="000000"/>
          <w:sz w:val="28"/>
          <w:szCs w:val="28"/>
        </w:rPr>
      </w:pPr>
      <w:r>
        <w:rPr>
          <w:rFonts w:hint="eastAsia" w:ascii="仿宋" w:hAnsi="仿宋" w:eastAsia="仿宋" w:cs="仿宋"/>
          <w:color w:val="000000"/>
          <w:sz w:val="28"/>
          <w:szCs w:val="28"/>
        </w:rPr>
        <w:t>（2）报价人负责将</w:t>
      </w:r>
      <w:r>
        <w:rPr>
          <w:rFonts w:hint="eastAsia" w:ascii="仿宋" w:hAnsi="仿宋" w:eastAsia="仿宋" w:cs="仿宋"/>
          <w:color w:val="000000"/>
          <w:sz w:val="28"/>
          <w:szCs w:val="28"/>
          <w:lang w:val="en-US" w:eastAsia="zh-CN"/>
        </w:rPr>
        <w:t>产品</w:t>
      </w:r>
      <w:r>
        <w:rPr>
          <w:rFonts w:hint="eastAsia" w:ascii="仿宋" w:hAnsi="仿宋" w:eastAsia="仿宋" w:cs="仿宋"/>
          <w:color w:val="000000"/>
          <w:sz w:val="28"/>
          <w:szCs w:val="28"/>
        </w:rPr>
        <w:t>送到现场过程中的全部运输，包括装卸车、货物现场的搬运</w:t>
      </w:r>
      <w:r>
        <w:rPr>
          <w:rFonts w:hint="eastAsia" w:ascii="仿宋" w:hAnsi="仿宋" w:eastAsia="仿宋" w:cs="仿宋"/>
          <w:color w:val="000000"/>
          <w:sz w:val="28"/>
          <w:szCs w:val="28"/>
          <w:lang w:val="en-US" w:eastAsia="zh-CN"/>
        </w:rPr>
        <w:t>等</w:t>
      </w:r>
      <w:r>
        <w:rPr>
          <w:rFonts w:hint="eastAsia" w:ascii="仿宋" w:hAnsi="仿宋" w:eastAsia="仿宋" w:cs="仿宋"/>
          <w:color w:val="000000"/>
          <w:sz w:val="28"/>
          <w:szCs w:val="28"/>
        </w:rPr>
        <w:t>。</w:t>
      </w:r>
    </w:p>
    <w:p>
      <w:pPr>
        <w:pStyle w:val="9"/>
        <w:adjustRightInd w:val="0"/>
        <w:snapToGrid w:val="0"/>
        <w:spacing w:line="300" w:lineRule="auto"/>
        <w:ind w:left="559" w:leftChars="266"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val="en-US" w:eastAsia="zh-CN"/>
        </w:rPr>
        <w:t>供货期及供货要求</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合同签订后4个月内到货，货物的随机附件必须包括设备运行性能曲线，维修保养手册，使用说明书，设备生产合格证或厂家提供的产品合格证明。</w:t>
      </w:r>
    </w:p>
    <w:p>
      <w:pPr>
        <w:autoSpaceDE w:val="0"/>
        <w:autoSpaceDN w:val="0"/>
        <w:ind w:left="56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交货地点：广州市净水有限公司</w:t>
      </w:r>
      <w:r>
        <w:rPr>
          <w:rFonts w:hint="eastAsia" w:ascii="仿宋" w:hAnsi="仿宋" w:eastAsia="仿宋" w:cs="仿宋"/>
          <w:color w:val="000000"/>
          <w:sz w:val="28"/>
          <w:szCs w:val="28"/>
          <w:lang w:val="en-US" w:eastAsia="zh-CN"/>
        </w:rPr>
        <w:t>大坦沙分公司。</w:t>
      </w:r>
    </w:p>
    <w:p>
      <w:pPr>
        <w:autoSpaceDE w:val="0"/>
        <w:autoSpaceDN w:val="0"/>
        <w:ind w:left="560"/>
        <w:rPr>
          <w:rFonts w:hint="eastAsia" w:ascii="仿宋" w:hAnsi="仿宋" w:eastAsia="仿宋" w:cs="仿宋"/>
          <w:color w:val="000000"/>
          <w:sz w:val="28"/>
          <w:szCs w:val="28"/>
        </w:rPr>
      </w:pPr>
      <w:r>
        <w:rPr>
          <w:rFonts w:hint="eastAsia" w:ascii="仿宋" w:hAnsi="仿宋" w:eastAsia="仿宋" w:cs="仿宋"/>
          <w:color w:val="000000"/>
          <w:sz w:val="28"/>
          <w:szCs w:val="28"/>
        </w:rPr>
        <w:t>2.质量保证及售后服务：</w:t>
      </w:r>
    </w:p>
    <w:p>
      <w:pPr>
        <w:autoSpaceDE w:val="0"/>
        <w:autoSpaceDN w:val="0"/>
        <w:ind w:left="560"/>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）确保</w:t>
      </w:r>
      <w:r>
        <w:rPr>
          <w:rFonts w:hint="eastAsia" w:ascii="仿宋" w:hAnsi="仿宋" w:eastAsia="仿宋" w:cs="仿宋"/>
          <w:color w:val="000000"/>
          <w:sz w:val="28"/>
          <w:szCs w:val="28"/>
          <w:lang w:val="en-US" w:eastAsia="zh-CN"/>
        </w:rPr>
        <w:t>货物为原装未拆封或未使用的产品</w:t>
      </w:r>
      <w:r>
        <w:rPr>
          <w:rFonts w:hint="eastAsia" w:ascii="仿宋" w:hAnsi="仿宋" w:eastAsia="仿宋" w:cs="仿宋"/>
          <w:color w:val="000000"/>
          <w:sz w:val="28"/>
          <w:szCs w:val="28"/>
          <w:lang w:eastAsia="zh-CN"/>
        </w:rPr>
        <w:t>；</w:t>
      </w:r>
    </w:p>
    <w:p>
      <w:pPr>
        <w:autoSpaceDE w:val="0"/>
        <w:autoSpaceDN w:val="0"/>
        <w:ind w:left="56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）货物在质保期</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为自供货验收合格之日起1年内</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如有质量问题</w:t>
      </w:r>
      <w:r>
        <w:rPr>
          <w:rFonts w:hint="eastAsia" w:ascii="仿宋" w:hAnsi="仿宋" w:eastAsia="仿宋" w:cs="仿宋"/>
          <w:color w:val="000000"/>
          <w:sz w:val="28"/>
          <w:szCs w:val="28"/>
          <w:lang w:val="en-US" w:eastAsia="zh-CN"/>
        </w:rPr>
        <w:t>或未能适配原有设备</w:t>
      </w:r>
      <w:r>
        <w:rPr>
          <w:rFonts w:hint="eastAsia" w:ascii="仿宋" w:hAnsi="仿宋" w:eastAsia="仿宋" w:cs="仿宋"/>
          <w:color w:val="000000"/>
          <w:sz w:val="28"/>
          <w:szCs w:val="28"/>
        </w:rPr>
        <w:t>时，报价人必须</w:t>
      </w:r>
      <w:r>
        <w:rPr>
          <w:rFonts w:hint="eastAsia" w:ascii="仿宋" w:hAnsi="仿宋" w:eastAsia="仿宋" w:cs="仿宋"/>
          <w:color w:val="000000"/>
          <w:sz w:val="28"/>
          <w:szCs w:val="28"/>
          <w:lang w:val="en-US" w:eastAsia="zh-CN"/>
        </w:rPr>
        <w:t>24小时内派技术人员到现场免费进行维修</w:t>
      </w:r>
      <w:r>
        <w:rPr>
          <w:rFonts w:hint="eastAsia" w:ascii="仿宋" w:hAnsi="仿宋" w:eastAsia="仿宋" w:cs="仿宋"/>
          <w:color w:val="000000"/>
          <w:sz w:val="28"/>
          <w:szCs w:val="28"/>
        </w:rPr>
        <w:t>。</w:t>
      </w:r>
    </w:p>
    <w:p>
      <w:pPr>
        <w:autoSpaceDE w:val="0"/>
        <w:autoSpaceDN w:val="0"/>
        <w:ind w:left="560"/>
        <w:rPr>
          <w:rFonts w:hint="eastAsia" w:ascii="仿宋" w:hAnsi="仿宋" w:eastAsia="仿宋" w:cs="仿宋"/>
          <w:color w:val="000000"/>
          <w:sz w:val="28"/>
          <w:szCs w:val="28"/>
        </w:rPr>
      </w:pPr>
      <w:r>
        <w:rPr>
          <w:rFonts w:hint="eastAsia" w:ascii="仿宋" w:hAnsi="仿宋" w:eastAsia="仿宋" w:cs="仿宋"/>
          <w:color w:val="000000"/>
          <w:sz w:val="28"/>
          <w:szCs w:val="28"/>
        </w:rPr>
        <w:t>3.总包及分包规定：</w:t>
      </w:r>
    </w:p>
    <w:p>
      <w:pPr>
        <w:autoSpaceDE w:val="0"/>
        <w:autoSpaceDN w:val="0"/>
        <w:ind w:left="560"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乙方不得转包</w:t>
      </w:r>
      <w:r>
        <w:rPr>
          <w:rFonts w:hint="eastAsia" w:ascii="仿宋" w:hAnsi="仿宋" w:eastAsia="仿宋" w:cs="仿宋"/>
          <w:color w:val="000000"/>
          <w:sz w:val="28"/>
          <w:szCs w:val="28"/>
          <w:lang w:eastAsia="zh-CN"/>
        </w:rPr>
        <w:t>、分包</w:t>
      </w:r>
      <w:r>
        <w:rPr>
          <w:rFonts w:hint="eastAsia" w:ascii="仿宋" w:hAnsi="仿宋" w:eastAsia="仿宋" w:cs="仿宋"/>
          <w:color w:val="000000"/>
          <w:sz w:val="28"/>
          <w:szCs w:val="28"/>
        </w:rPr>
        <w:t>。否则，甲方有权单方面终止合同，</w:t>
      </w:r>
      <w:r>
        <w:rPr>
          <w:rFonts w:hint="eastAsia" w:ascii="仿宋" w:hAnsi="仿宋" w:eastAsia="仿宋" w:cs="仿宋"/>
          <w:color w:val="000000"/>
          <w:sz w:val="28"/>
          <w:szCs w:val="28"/>
          <w:lang w:val="en-US" w:eastAsia="zh-CN"/>
        </w:rPr>
        <w:t>拒收其货物</w:t>
      </w:r>
      <w:r>
        <w:rPr>
          <w:rFonts w:hint="eastAsia" w:ascii="仿宋" w:hAnsi="仿宋" w:eastAsia="仿宋" w:cs="仿宋"/>
          <w:color w:val="000000"/>
          <w:sz w:val="28"/>
          <w:szCs w:val="28"/>
        </w:rPr>
        <w:t>，由此而造成的经济损失由乙方负责赔偿。</w:t>
      </w:r>
    </w:p>
    <w:p>
      <w:pPr>
        <w:autoSpaceDE w:val="0"/>
        <w:autoSpaceDN w:val="0"/>
        <w:ind w:left="56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.询价人将自承包商履行完合同义务之日起15个工作日内组织验收，审定报价人供货的货物合格情况，进行结算审核。</w:t>
      </w:r>
    </w:p>
    <w:p>
      <w:pPr>
        <w:autoSpaceDE w:val="0"/>
        <w:autoSpaceDN w:val="0"/>
        <w:ind w:left="56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.付款方式：</w:t>
      </w:r>
    </w:p>
    <w:p>
      <w:pPr>
        <w:autoSpaceDE w:val="0"/>
        <w:autoSpaceDN w:val="0"/>
        <w:ind w:left="560"/>
        <w:rPr>
          <w:rFonts w:hint="eastAsia" w:ascii="仿宋" w:hAnsi="仿宋" w:eastAsia="仿宋" w:cs="仿宋"/>
          <w:color w:val="000000"/>
          <w:sz w:val="28"/>
          <w:szCs w:val="28"/>
        </w:rPr>
      </w:pPr>
      <w:r>
        <w:rPr>
          <w:rFonts w:hint="eastAsia" w:ascii="仿宋" w:hAnsi="仿宋" w:eastAsia="仿宋" w:cs="仿宋"/>
          <w:color w:val="000000"/>
          <w:sz w:val="28"/>
          <w:szCs w:val="28"/>
        </w:rPr>
        <w:t>（1）采用</w:t>
      </w:r>
      <w:r>
        <w:rPr>
          <w:rFonts w:hint="eastAsia" w:ascii="仿宋" w:hAnsi="仿宋" w:eastAsia="仿宋" w:cs="仿宋"/>
          <w:color w:val="000000"/>
          <w:sz w:val="28"/>
          <w:szCs w:val="28"/>
          <w:lang w:val="en-US" w:eastAsia="zh-CN"/>
        </w:rPr>
        <w:t>支票、</w:t>
      </w:r>
      <w:r>
        <w:rPr>
          <w:rFonts w:hint="eastAsia" w:ascii="仿宋" w:hAnsi="仿宋" w:eastAsia="仿宋" w:cs="仿宋"/>
          <w:color w:val="000000"/>
          <w:sz w:val="28"/>
          <w:szCs w:val="28"/>
        </w:rPr>
        <w:t>银行汇票形式。</w:t>
      </w:r>
    </w:p>
    <w:p>
      <w:pPr>
        <w:autoSpaceDE w:val="0"/>
        <w:autoSpaceDN w:val="0"/>
        <w:ind w:left="560"/>
        <w:rPr>
          <w:rFonts w:hint="eastAsia" w:ascii="仿宋" w:hAnsi="仿宋" w:eastAsia="仿宋" w:cs="仿宋"/>
          <w:color w:val="000000"/>
          <w:sz w:val="28"/>
          <w:szCs w:val="28"/>
        </w:rPr>
      </w:pPr>
      <w:r>
        <w:rPr>
          <w:rFonts w:hint="eastAsia" w:ascii="仿宋" w:hAnsi="仿宋" w:eastAsia="仿宋" w:cs="仿宋"/>
          <w:color w:val="000000"/>
          <w:sz w:val="28"/>
          <w:szCs w:val="28"/>
        </w:rPr>
        <w:t>（2）报价人在收款前需提交相应金额增值税专用发票给</w:t>
      </w:r>
      <w:r>
        <w:rPr>
          <w:rFonts w:hint="eastAsia" w:ascii="仿宋" w:hAnsi="仿宋" w:eastAsia="仿宋" w:cs="仿宋"/>
          <w:color w:val="000000"/>
          <w:sz w:val="28"/>
          <w:szCs w:val="28"/>
          <w:lang w:val="en-US" w:eastAsia="zh-CN"/>
        </w:rPr>
        <w:t>需求单位</w:t>
      </w:r>
      <w:r>
        <w:rPr>
          <w:rFonts w:hint="eastAsia" w:ascii="仿宋" w:hAnsi="仿宋" w:eastAsia="仿宋" w:cs="仿宋"/>
          <w:color w:val="000000"/>
          <w:sz w:val="28"/>
          <w:szCs w:val="28"/>
        </w:rPr>
        <w:t>。</w:t>
      </w:r>
    </w:p>
    <w:p>
      <w:pPr>
        <w:tabs>
          <w:tab w:val="center" w:pos="5156"/>
        </w:tabs>
        <w:autoSpaceDE w:val="0"/>
        <w:autoSpaceDN w:val="0"/>
        <w:ind w:left="560"/>
        <w:rPr>
          <w:rFonts w:ascii="仿宋" w:hAnsi="仿宋" w:eastAsia="仿宋" w:cs="仿宋_GB2312"/>
          <w:b/>
          <w:sz w:val="28"/>
          <w:szCs w:val="28"/>
        </w:rPr>
      </w:pP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.承包方</w:t>
      </w:r>
      <w:r>
        <w:rPr>
          <w:rFonts w:hint="eastAsia" w:ascii="仿宋" w:hAnsi="仿宋" w:eastAsia="仿宋" w:cs="仿宋"/>
          <w:color w:val="000000"/>
          <w:sz w:val="28"/>
          <w:szCs w:val="28"/>
          <w:lang w:val="en-US" w:eastAsia="zh-CN"/>
        </w:rPr>
        <w:t>式：</w:t>
      </w:r>
      <w:r>
        <w:rPr>
          <w:rFonts w:hint="eastAsia" w:ascii="仿宋" w:hAnsi="仿宋" w:eastAsia="仿宋" w:cs="仿宋"/>
          <w:color w:val="000000"/>
          <w:sz w:val="28"/>
          <w:szCs w:val="28"/>
        </w:rPr>
        <w:t>单价包干</w:t>
      </w:r>
      <w:r>
        <w:rPr>
          <w:rFonts w:hint="eastAsia" w:ascii="仿宋" w:hAnsi="仿宋" w:eastAsia="仿宋" w:cs="仿宋"/>
          <w:color w:val="000000"/>
          <w:sz w:val="28"/>
          <w:szCs w:val="28"/>
          <w:lang w:eastAsia="zh-CN"/>
        </w:rPr>
        <w:t>。</w:t>
      </w:r>
      <w:r>
        <w:rPr>
          <w:rFonts w:ascii="仿宋" w:hAnsi="仿宋" w:eastAsia="仿宋" w:cs="仿宋_GB2312"/>
          <w:sz w:val="28"/>
          <w:szCs w:val="28"/>
        </w:rPr>
        <w:tab/>
      </w: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jc w:val="center"/>
        <w:rPr>
          <w:rFonts w:hint="eastAsia" w:ascii="仿宋_GB2312" w:hAnsi="仿宋_GB2312" w:eastAsia="仿宋_GB2312" w:cs="仿宋_GB2312"/>
          <w:b/>
          <w:sz w:val="28"/>
          <w:szCs w:val="28"/>
          <w:lang w:val="zh-CN"/>
        </w:rPr>
      </w:pPr>
    </w:p>
    <w:p>
      <w:pPr>
        <w:pStyle w:val="9"/>
        <w:adjustRightInd w:val="0"/>
        <w:snapToGrid w:val="0"/>
        <w:spacing w:line="300" w:lineRule="auto"/>
        <w:ind w:firstLine="0"/>
        <w:jc w:val="both"/>
        <w:outlineLvl w:val="0"/>
        <w:rPr>
          <w:rFonts w:hint="eastAsia" w:ascii="仿宋_GB2312" w:hAnsi="仿宋_GB2312" w:eastAsia="仿宋_GB2312" w:cs="仿宋_GB2312"/>
          <w:b/>
          <w:color w:val="000000" w:themeColor="text1"/>
          <w:sz w:val="28"/>
          <w:szCs w:val="28"/>
          <w:lang w:val="zh-CN"/>
          <w14:textFill>
            <w14:solidFill>
              <w14:schemeClr w14:val="tx1"/>
            </w14:solidFill>
          </w14:textFill>
        </w:rPr>
      </w:pPr>
    </w:p>
    <w:p>
      <w:pPr>
        <w:pStyle w:val="9"/>
        <w:adjustRightInd w:val="0"/>
        <w:snapToGrid w:val="0"/>
        <w:spacing w:line="300" w:lineRule="auto"/>
        <w:ind w:firstLine="562"/>
        <w:jc w:val="center"/>
        <w:outlineLvl w:val="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lang w:val="zh-CN"/>
          <w14:textFill>
            <w14:solidFill>
              <w14:schemeClr w14:val="tx1"/>
            </w14:solidFill>
          </w14:textFill>
        </w:rPr>
        <w:t xml:space="preserve">第三部分 </w:t>
      </w:r>
      <w:r>
        <w:rPr>
          <w:rFonts w:hint="eastAsia" w:ascii="仿宋_GB2312" w:hAnsi="仿宋_GB2312" w:eastAsia="仿宋_GB2312" w:cs="仿宋_GB2312"/>
          <w:b/>
          <w:color w:val="000000" w:themeColor="text1"/>
          <w:sz w:val="28"/>
          <w:szCs w:val="28"/>
          <w14:textFill>
            <w14:solidFill>
              <w14:schemeClr w14:val="tx1"/>
            </w14:solidFill>
          </w14:textFill>
        </w:rPr>
        <w:t xml:space="preserve"> 报价须知</w:t>
      </w:r>
    </w:p>
    <w:p>
      <w:pPr>
        <w:pStyle w:val="9"/>
        <w:adjustRightInd w:val="0"/>
        <w:snapToGrid w:val="0"/>
        <w:spacing w:line="300" w:lineRule="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一、概念释义</w:t>
      </w:r>
    </w:p>
    <w:p>
      <w:pPr>
        <w:pStyle w:val="9"/>
        <w:adjustRightInd w:val="0"/>
        <w:snapToGrid w:val="0"/>
        <w:spacing w:line="300" w:lineRule="auto"/>
        <w:ind w:left="560"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1.“询价人”是指：广州市净水有限公司。</w:t>
      </w:r>
    </w:p>
    <w:p>
      <w:pPr>
        <w:pStyle w:val="9"/>
        <w:tabs>
          <w:tab w:val="left" w:pos="360"/>
        </w:tabs>
        <w:adjustRightInd w:val="0"/>
        <w:snapToGrid w:val="0"/>
        <w:spacing w:line="300" w:lineRule="auto"/>
        <w:ind w:left="560" w:hanging="560" w:hanging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2.合格的报价单位:</w:t>
      </w:r>
      <w:r>
        <w:rPr>
          <w:rFonts w:hint="eastAsia" w:ascii="仿宋_GB2312" w:hAnsi="仿宋_GB2312" w:eastAsia="仿宋_GB2312" w:cs="仿宋_GB2312"/>
          <w:color w:val="000000" w:themeColor="text1"/>
          <w:kern w:val="0"/>
          <w:sz w:val="28"/>
          <w:szCs w:val="28"/>
          <w14:textFill>
            <w14:solidFill>
              <w14:schemeClr w14:val="tx1"/>
            </w14:solidFill>
          </w14:textFill>
        </w:rPr>
        <w:t>符合询价文件规定资格</w:t>
      </w:r>
      <w:r>
        <w:rPr>
          <w:rFonts w:hint="eastAsia" w:ascii="仿宋_GB2312" w:hAnsi="仿宋_GB2312" w:eastAsia="仿宋_GB2312" w:cs="仿宋_GB2312"/>
          <w:color w:val="000000" w:themeColor="text1"/>
          <w:sz w:val="28"/>
          <w:szCs w:val="28"/>
          <w:lang w:val="zh-CN"/>
          <w14:textFill>
            <w14:solidFill>
              <w14:schemeClr w14:val="tx1"/>
            </w14:solidFill>
          </w14:textFill>
        </w:rPr>
        <w:t>要求</w:t>
      </w:r>
      <w:r>
        <w:rPr>
          <w:rFonts w:hint="eastAsia" w:ascii="仿宋_GB2312" w:hAnsi="仿宋_GB2312" w:eastAsia="仿宋_GB2312" w:cs="仿宋_GB2312"/>
          <w:color w:val="000000" w:themeColor="text1"/>
          <w:kern w:val="0"/>
          <w:sz w:val="28"/>
          <w:szCs w:val="28"/>
          <w14:textFill>
            <w14:solidFill>
              <w14:schemeClr w14:val="tx1"/>
            </w14:solidFill>
          </w14:textFill>
        </w:rPr>
        <w:t>的报价单位。</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3.“承包人”是指经法定程序确认并授以合同的报价单位。</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合格的工程：满足国家相关法律、法规、规章等规定，并符合本项目相关质量要求、安全文明施工要求的工程。</w:t>
      </w:r>
    </w:p>
    <w:p>
      <w:pPr>
        <w:pStyle w:val="9"/>
        <w:adjustRightInd w:val="0"/>
        <w:snapToGrid w:val="0"/>
        <w:spacing w:line="300" w:lineRule="auto"/>
        <w:ind w:left="420" w:hanging="42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二、询价文件</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5．适用范围:本询价文件适用于本报价邀请中所述项目的询价。</w:t>
      </w:r>
    </w:p>
    <w:p>
      <w:pPr>
        <w:pStyle w:val="9"/>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询价文件的构成</w:t>
      </w:r>
    </w:p>
    <w:p>
      <w:pPr>
        <w:pStyle w:val="9"/>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6.1询价文件包括但不限于下列文件:</w:t>
      </w:r>
    </w:p>
    <w:p>
      <w:pPr>
        <w:pStyle w:val="9"/>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1）报价邀请函</w:t>
      </w:r>
    </w:p>
    <w:p>
      <w:pPr>
        <w:pStyle w:val="9"/>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项目内容</w:t>
      </w:r>
    </w:p>
    <w:p>
      <w:pPr>
        <w:pStyle w:val="9"/>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报价单位须知</w:t>
      </w:r>
    </w:p>
    <w:p>
      <w:pPr>
        <w:pStyle w:val="9"/>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 合同书格式</w:t>
      </w:r>
    </w:p>
    <w:p>
      <w:pPr>
        <w:pStyle w:val="9"/>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 询价响应文件格式</w:t>
      </w:r>
    </w:p>
    <w:p>
      <w:pPr>
        <w:pStyle w:val="9"/>
        <w:adjustRightInd w:val="0"/>
        <w:snapToGrid w:val="0"/>
        <w:spacing w:line="300" w:lineRule="auto"/>
        <w:ind w:firstLine="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 在询价过程中由询价人发出的修正和补充文件等</w:t>
      </w:r>
    </w:p>
    <w:p>
      <w:pPr>
        <w:pStyle w:val="9"/>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 询价文件的澄清或修改</w:t>
      </w:r>
    </w:p>
    <w:p>
      <w:pPr>
        <w:pStyle w:val="9"/>
        <w:adjustRightInd w:val="0"/>
        <w:snapToGrid w:val="0"/>
        <w:spacing w:line="300" w:lineRule="auto"/>
        <w:ind w:left="420" w:hanging="420"/>
        <w:rPr>
          <w:rFonts w:hint="eastAsia" w:ascii="仿宋_GB2312" w:hAnsi="仿宋_GB2312" w:eastAsia="仿宋_GB2312" w:cs="仿宋_GB2312"/>
          <w:b w:val="0"/>
          <w:color w:val="000000" w:themeColor="text1"/>
          <w:sz w:val="28"/>
          <w:szCs w:val="28"/>
          <w14:textFill>
            <w14:solidFill>
              <w14:schemeClr w14:val="tx1"/>
            </w14:solidFill>
          </w14:textFill>
        </w:rPr>
      </w:pPr>
      <w:r>
        <w:rPr>
          <w:rFonts w:hint="eastAsia" w:ascii="仿宋_GB2312" w:hAnsi="仿宋_GB2312" w:eastAsia="仿宋_GB2312" w:cs="仿宋_GB2312"/>
          <w:b w:val="0"/>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b w:val="0"/>
          <w:color w:val="000000" w:themeColor="text1"/>
          <w:sz w:val="28"/>
          <w:szCs w:val="28"/>
          <w14:textFill>
            <w14:solidFill>
              <w14:schemeClr w14:val="tx1"/>
            </w14:solidFill>
          </w14:textFill>
        </w:rPr>
        <w:t>.2 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9"/>
        <w:adjustRightInd w:val="0"/>
        <w:snapToGrid w:val="0"/>
        <w:spacing w:line="300" w:lineRule="auto"/>
        <w:ind w:left="420" w:hanging="420"/>
        <w:rPr>
          <w:rFonts w:hint="eastAsia" w:ascii="仿宋_GB2312" w:hAnsi="仿宋_GB2312" w:eastAsia="仿宋_GB2312" w:cs="仿宋_GB2312"/>
          <w:b w:val="0"/>
          <w:color w:val="000000" w:themeColor="text1"/>
          <w:sz w:val="28"/>
          <w:szCs w:val="28"/>
          <w14:textFill>
            <w14:solidFill>
              <w14:schemeClr w14:val="tx1"/>
            </w14:solidFill>
          </w14:textFill>
        </w:rPr>
      </w:pPr>
      <w:r>
        <w:rPr>
          <w:rFonts w:hint="eastAsia" w:ascii="仿宋_GB2312" w:hAnsi="仿宋_GB2312" w:eastAsia="仿宋_GB2312" w:cs="仿宋_GB2312"/>
          <w:b w:val="0"/>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b w:val="0"/>
          <w:color w:val="000000" w:themeColor="text1"/>
          <w:sz w:val="28"/>
          <w:szCs w:val="28"/>
          <w14:textFill>
            <w14:solidFill>
              <w14:schemeClr w14:val="tx1"/>
            </w14:solidFill>
          </w14:textFill>
        </w:rPr>
        <w:t>.3 询价文件的修改或澄清将以书面形式通知所有获取询价文件的报价单位，并对其具有约束力。</w:t>
      </w:r>
    </w:p>
    <w:p>
      <w:pPr>
        <w:pStyle w:val="9"/>
        <w:adjustRightInd w:val="0"/>
        <w:snapToGrid w:val="0"/>
        <w:spacing w:line="300" w:lineRule="auto"/>
        <w:ind w:left="420" w:hanging="420"/>
        <w:rPr>
          <w:rFonts w:hint="eastAsia" w:ascii="仿宋_GB2312" w:hAnsi="仿宋_GB2312" w:eastAsia="仿宋_GB2312" w:cs="仿宋_GB2312"/>
          <w:b w:val="0"/>
          <w:color w:val="000000" w:themeColor="text1"/>
          <w:sz w:val="28"/>
          <w:szCs w:val="28"/>
          <w14:textFill>
            <w14:solidFill>
              <w14:schemeClr w14:val="tx1"/>
            </w14:solidFill>
          </w14:textFill>
        </w:rPr>
      </w:pPr>
      <w:r>
        <w:rPr>
          <w:rFonts w:hint="eastAsia" w:ascii="仿宋_GB2312" w:hAnsi="仿宋_GB2312" w:eastAsia="仿宋_GB2312" w:cs="仿宋_GB2312"/>
          <w:b w:val="0"/>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b w:val="0"/>
          <w:color w:val="000000" w:themeColor="text1"/>
          <w:sz w:val="28"/>
          <w:szCs w:val="28"/>
          <w14:textFill>
            <w14:solidFill>
              <w14:schemeClr w14:val="tx1"/>
            </w14:solidFill>
          </w14:textFill>
        </w:rPr>
        <w:t>.4 询价人可以视询价具体情况，延长递交询价响应文件截止时间，并将变更时间以书面形式通知所有询价文件收受人。</w:t>
      </w:r>
    </w:p>
    <w:p>
      <w:pPr>
        <w:pStyle w:val="9"/>
        <w:adjustRightInd w:val="0"/>
        <w:snapToGrid w:val="0"/>
        <w:spacing w:line="300" w:lineRule="auto"/>
        <w:ind w:left="420" w:hanging="420"/>
        <w:rPr>
          <w:rFonts w:hint="eastAsia" w:ascii="仿宋_GB2312" w:hAnsi="仿宋_GB2312" w:eastAsia="仿宋_GB2312" w:cs="仿宋_GB2312"/>
          <w:b w:val="0"/>
          <w:color w:val="000000" w:themeColor="text1"/>
          <w:sz w:val="28"/>
          <w:szCs w:val="28"/>
          <w14:textFill>
            <w14:solidFill>
              <w14:schemeClr w14:val="tx1"/>
            </w14:solidFill>
          </w14:textFill>
        </w:rPr>
      </w:pPr>
      <w:r>
        <w:rPr>
          <w:rFonts w:hint="eastAsia" w:ascii="仿宋_GB2312" w:hAnsi="仿宋_GB2312" w:eastAsia="仿宋_GB2312" w:cs="仿宋_GB2312"/>
          <w:b w:val="0"/>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b w:val="0"/>
          <w:color w:val="000000" w:themeColor="text1"/>
          <w:sz w:val="28"/>
          <w:szCs w:val="28"/>
          <w14:textFill>
            <w14:solidFill>
              <w14:schemeClr w14:val="tx1"/>
            </w14:solidFill>
          </w14:textFill>
        </w:rPr>
        <w:t>.5 书面形式包括但不限于以纸质、电子邮件、门户网站信息公告等形式。</w:t>
      </w:r>
      <w:r>
        <w:rPr>
          <w:rFonts w:hint="eastAsia" w:ascii="仿宋_GB2312" w:hAnsi="仿宋_GB2312" w:eastAsia="仿宋_GB2312" w:cs="仿宋_GB2312"/>
          <w:b/>
          <w:bCs/>
          <w:color w:val="000000" w:themeColor="text1"/>
          <w:sz w:val="28"/>
          <w:szCs w:val="28"/>
          <w14:textFill>
            <w14:solidFill>
              <w14:schemeClr w14:val="tx1"/>
            </w14:solidFill>
          </w14:textFill>
        </w:rPr>
        <w:t>三、询价响应文件的编制和数量</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8．询价响应费用</w:t>
      </w:r>
    </w:p>
    <w:p>
      <w:pPr>
        <w:pStyle w:val="9"/>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8.1 报价单位应承担所有与准备和参加询价响应有关的费用。不论询价的结果如何，询价人均无义务和责任承担这些费用。</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9．报价的语言及计量</w:t>
      </w:r>
    </w:p>
    <w:p>
      <w:pPr>
        <w:pStyle w:val="9"/>
        <w:adjustRightInd w:val="0"/>
        <w:snapToGrid w:val="0"/>
        <w:spacing w:line="300" w:lineRule="auto"/>
        <w:ind w:left="360" w:hanging="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10．询价响应文件的构成</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询价响应文件编制</w:t>
      </w:r>
    </w:p>
    <w:p>
      <w:pPr>
        <w:spacing w:line="300" w:lineRule="auto"/>
        <w:ind w:left="630" w:hanging="630" w:hangingChars="225"/>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11.1报价单位应按响应文件格式编制询价响应文件。</w:t>
      </w:r>
    </w:p>
    <w:p>
      <w:pPr>
        <w:pStyle w:val="9"/>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9"/>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 报价</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12.3任何有选择性报价的报价，将被视为无效报价。</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.4 报价人不得存在以下情形之一：</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（1）与询价人存在利害关系且可能影响询价公正性；</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（2）法定代表人或单位负责人为同一个人或者存在控股、管理关系的不同单位,同时参加同一项目或同一子项目；</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（3）为本询价项目提供过设计、编制技术规范和其他文件的咨询服务；</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（4）被依法暂停或者取消投标资格；</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（5）被责令停产停业、暂扣或者吊销许可证、暂扣或者吊销执照；</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（6）进入清算程序，或被宣告破产，或其他丧失履约能力的情形；</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（7）在参加本项目前3年内在存在重大违法记录；</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（8）被“全国企业信用信息公示系统”（网址：http://www.gsxt.gov.cn/）列入经营异常名录和严重违法企业名单；</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（9）被《信用中国》网站（www.creditchina.gov.cn）公示存在不良信用记录；</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（10）本项目截止时间前的半年中，在询价人组织的招标、询价活动中有被查实提供虚假材料的。 </w:t>
      </w:r>
    </w:p>
    <w:p>
      <w:pPr>
        <w:pStyle w:val="9"/>
        <w:adjustRightInd w:val="0"/>
        <w:snapToGrid w:val="0"/>
        <w:spacing w:line="300" w:lineRule="auto"/>
        <w:ind w:left="562" w:leftChars="1" w:hanging="560" w:hanging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13. </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不接受</w:t>
      </w:r>
      <w:r>
        <w:rPr>
          <w:rFonts w:hint="eastAsia" w:ascii="仿宋_GB2312" w:hAnsi="仿宋_GB2312" w:eastAsia="仿宋_GB2312" w:cs="仿宋_GB2312"/>
          <w:color w:val="000000" w:themeColor="text1"/>
          <w:kern w:val="0"/>
          <w:sz w:val="28"/>
          <w:szCs w:val="28"/>
          <w14:textFill>
            <w14:solidFill>
              <w14:schemeClr w14:val="tx1"/>
            </w14:solidFill>
          </w14:textFill>
        </w:rPr>
        <w:t>联合体报价</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 报价单位资格证明文件</w:t>
      </w:r>
    </w:p>
    <w:p>
      <w:pPr>
        <w:pStyle w:val="9"/>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9"/>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14.2资格证明文件必须真实有效，复印件必须加盖单位印章。</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 报价有效期</w:t>
      </w:r>
    </w:p>
    <w:p>
      <w:pPr>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15.1询价响应文件应在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响应文件递交截止时间</w:t>
      </w:r>
      <w:r>
        <w:rPr>
          <w:rFonts w:hint="eastAsia" w:ascii="仿宋_GB2312" w:hAnsi="仿宋_GB2312" w:eastAsia="仿宋_GB2312" w:cs="仿宋_GB2312"/>
          <w:color w:val="000000" w:themeColor="text1"/>
          <w:sz w:val="28"/>
          <w:szCs w:val="28"/>
          <w14:textFill>
            <w14:solidFill>
              <w14:schemeClr w14:val="tx1"/>
            </w14:solidFill>
          </w14:textFill>
        </w:rPr>
        <w:t>之日起</w:t>
      </w:r>
      <w:r>
        <w:rPr>
          <w:rFonts w:hint="eastAsia" w:ascii="仿宋_GB2312" w:hAnsi="仿宋_GB2312" w:eastAsia="仿宋_GB2312" w:cs="仿宋_GB2312"/>
          <w:color w:val="000000" w:themeColor="text1"/>
          <w:sz w:val="28"/>
          <w:szCs w:val="28"/>
          <w:u w:val="single"/>
          <w14:textFill>
            <w14:solidFill>
              <w14:schemeClr w14:val="tx1"/>
            </w14:solidFill>
          </w14:textFill>
        </w:rPr>
        <w:t>90</w:t>
      </w:r>
      <w:r>
        <w:rPr>
          <w:rFonts w:hint="eastAsia" w:ascii="仿宋_GB2312" w:hAnsi="仿宋_GB2312" w:eastAsia="仿宋_GB2312"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16. 询价响应文件的数量和签署</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16.1 报价单位应编制询价响应文件一式</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2</w:t>
      </w:r>
      <w:r>
        <w:rPr>
          <w:rFonts w:hint="eastAsia" w:ascii="仿宋_GB2312" w:hAnsi="仿宋_GB2312" w:eastAsia="仿宋_GB2312" w:cs="仿宋_GB2312"/>
          <w:color w:val="000000" w:themeColor="text1"/>
          <w:kern w:val="0"/>
          <w:sz w:val="28"/>
          <w:szCs w:val="28"/>
          <w14:textFill>
            <w14:solidFill>
              <w14:schemeClr w14:val="tx1"/>
            </w14:solidFill>
          </w14:textFill>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16.2 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16.3 询价响应文件中的任何重要的插字、涂改和增删，必须由法定代表人或经其正式授权的代表在旁边签字或盖私章才有效。</w:t>
      </w:r>
    </w:p>
    <w:p>
      <w:pPr>
        <w:pStyle w:val="9"/>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 询价响应文件的密封和标记</w:t>
      </w:r>
    </w:p>
    <w:p>
      <w:pPr>
        <w:pStyle w:val="9"/>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9"/>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17.2每一密封信封均应：</w:t>
      </w:r>
    </w:p>
    <w:p>
      <w:pPr>
        <w:pStyle w:val="9"/>
        <w:adjustRightInd w:val="0"/>
        <w:snapToGrid w:val="0"/>
        <w:spacing w:line="300" w:lineRule="auto"/>
        <w:ind w:left="1439" w:leftChars="343" w:hanging="719" w:hangingChars="257"/>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（1）标明项目编号、项目名称，并注明“正本”或“副本”字样；</w:t>
      </w:r>
    </w:p>
    <w:p>
      <w:pPr>
        <w:pStyle w:val="9"/>
        <w:adjustRightInd w:val="0"/>
        <w:snapToGrid w:val="0"/>
        <w:spacing w:line="300" w:lineRule="auto"/>
        <w:ind w:left="1439" w:leftChars="343" w:hanging="719" w:hangingChars="257"/>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（2）注明“于（递交询价响应文件截止时间）之前不准启封”的字样。</w:t>
      </w:r>
    </w:p>
    <w:p>
      <w:pPr>
        <w:pStyle w:val="9"/>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9"/>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18. 询价响应文件递交截止时间</w:t>
      </w:r>
    </w:p>
    <w:p>
      <w:pPr>
        <w:pStyle w:val="9"/>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9"/>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9"/>
        <w:adjustRightInd w:val="0"/>
        <w:snapToGrid w:val="0"/>
        <w:spacing w:line="300" w:lineRule="auto"/>
        <w:ind w:right="32"/>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 询价响应文件的修改和撤回</w:t>
      </w:r>
    </w:p>
    <w:p>
      <w:pPr>
        <w:pStyle w:val="9"/>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19.2 报价单位在递交询价响应文件后，可以撤回其报价，但报价单位必须在规定的询价响应文件递交截止时间前以书面形式告知</w:t>
      </w:r>
      <w:r>
        <w:rPr>
          <w:rFonts w:hint="eastAsia" w:ascii="仿宋_GB2312" w:hAnsi="仿宋_GB2312" w:eastAsia="仿宋_GB2312" w:cs="仿宋_GB2312"/>
          <w:color w:val="000000" w:themeColor="text1"/>
          <w:sz w:val="28"/>
          <w:szCs w:val="28"/>
          <w:u w:val="single"/>
          <w14:textFill>
            <w14:solidFill>
              <w14:schemeClr w14:val="tx1"/>
            </w14:solidFill>
          </w14:textFill>
        </w:rPr>
        <w:t>（询价人）</w:t>
      </w:r>
      <w:r>
        <w:rPr>
          <w:rFonts w:hint="eastAsia" w:ascii="仿宋_GB2312" w:hAnsi="仿宋_GB2312" w:eastAsia="仿宋_GB2312"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9"/>
        <w:adjustRightInd w:val="0"/>
        <w:snapToGrid w:val="0"/>
        <w:spacing w:line="300" w:lineRule="auto"/>
        <w:ind w:left="420" w:right="32" w:hanging="42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19.3 报价单位所提交的询价响应文件在询价结束后，无论成交与否都不退还。</w:t>
      </w:r>
    </w:p>
    <w:p>
      <w:pPr>
        <w:pStyle w:val="9"/>
        <w:adjustRightInd w:val="0"/>
        <w:snapToGrid w:val="0"/>
        <w:spacing w:line="300" w:lineRule="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五、评审</w:t>
      </w:r>
    </w:p>
    <w:p>
      <w:pPr>
        <w:pStyle w:val="9"/>
        <w:adjustRightInd w:val="0"/>
        <w:snapToGrid w:val="0"/>
        <w:spacing w:line="300" w:lineRule="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 询价小组</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20.1 </w:t>
      </w:r>
      <w:r>
        <w:rPr>
          <w:rFonts w:hint="eastAsia" w:ascii="仿宋_GB2312" w:hAnsi="仿宋_GB2312" w:eastAsia="仿宋_GB2312" w:cs="仿宋_GB2312"/>
          <w:color w:val="000000" w:themeColor="text1"/>
          <w:kern w:val="0"/>
          <w:sz w:val="28"/>
          <w:szCs w:val="28"/>
          <w14:textFill>
            <w14:solidFill>
              <w14:schemeClr w14:val="tx1"/>
            </w14:solidFill>
          </w14:textFill>
        </w:rPr>
        <w:t>评审由</w:t>
      </w:r>
      <w:r>
        <w:rPr>
          <w:rFonts w:hint="eastAsia" w:ascii="仿宋_GB2312" w:hAnsi="仿宋_GB2312" w:eastAsia="仿宋_GB2312" w:cs="仿宋_GB2312"/>
          <w:color w:val="000000" w:themeColor="text1"/>
          <w:sz w:val="28"/>
          <w:szCs w:val="28"/>
          <w:u w:val="single"/>
          <w14:textFill>
            <w14:solidFill>
              <w14:schemeClr w14:val="tx1"/>
            </w14:solidFill>
          </w14:textFill>
        </w:rPr>
        <w:t>询价人</w:t>
      </w:r>
      <w:r>
        <w:rPr>
          <w:rFonts w:hint="eastAsia" w:ascii="仿宋_GB2312" w:hAnsi="仿宋_GB2312" w:eastAsia="仿宋_GB2312"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20.4拆封询价响应文件时，出现下列情形之一的，不参与评审：</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（1）响应文件没密封完整的，或封面未注明报价单位名称、项目名称、日期等项目信息的；</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（2）响应文件中的法定代表人或授权代理人与报价响应文件登记表的信息不一致的。</w:t>
      </w:r>
    </w:p>
    <w:p>
      <w:pPr>
        <w:autoSpaceDE w:val="0"/>
        <w:autoSpaceDN w:val="0"/>
        <w:adjustRightInd w:val="0"/>
        <w:snapToGrid w:val="0"/>
        <w:spacing w:line="300" w:lineRule="auto"/>
        <w:ind w:left="630" w:right="32" w:hanging="630" w:hangingChars="225"/>
        <w:rPr>
          <w:rFonts w:hint="eastAsia"/>
        </w:rPr>
      </w:pPr>
      <w:r>
        <w:rPr>
          <w:rFonts w:hint="eastAsia" w:ascii="仿宋_GB2312" w:hAnsi="仿宋_GB2312" w:eastAsia="仿宋_GB2312" w:cs="仿宋_GB2312"/>
          <w:color w:val="000000" w:themeColor="text1"/>
          <w:kern w:val="0"/>
          <w:sz w:val="28"/>
          <w:szCs w:val="28"/>
          <w14:textFill>
            <w14:solidFill>
              <w14:schemeClr w14:val="tx1"/>
            </w14:solidFill>
          </w14:textFill>
        </w:rPr>
        <w:t>（3）不同报价单位响应文件中存在两处以上异常一致的情形。</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21.1参加询价的报价单位自行报名产生。由询价小组对参加询价的报价单位进行资格性、符合性评审。</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21.4  </w:t>
      </w:r>
      <w:r>
        <w:rPr>
          <w:rFonts w:hint="eastAsia" w:ascii="仿宋_GB2312" w:hAnsi="仿宋_GB2312" w:eastAsia="仿宋_GB2312" w:cs="仿宋_GB2312"/>
          <w:b w:val="0"/>
          <w:bCs w:val="0"/>
          <w:color w:val="000000" w:themeColor="text1"/>
          <w:kern w:val="0"/>
          <w:sz w:val="28"/>
          <w:szCs w:val="28"/>
          <w14:textFill>
            <w14:solidFill>
              <w14:schemeClr w14:val="tx1"/>
            </w14:solidFill>
          </w14:textFill>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相同，则以注册资金高的作为</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备</w:t>
      </w:r>
      <w:r>
        <w:rPr>
          <w:rFonts w:hint="eastAsia" w:ascii="仿宋_GB2312" w:hAnsi="仿宋_GB2312" w:eastAsia="仿宋_GB2312" w:cs="仿宋_GB2312"/>
          <w:b w:val="0"/>
          <w:bCs w:val="0"/>
          <w:color w:val="000000" w:themeColor="text1"/>
          <w:kern w:val="0"/>
          <w:sz w:val="28"/>
          <w:szCs w:val="28"/>
          <w14:textFill>
            <w14:solidFill>
              <w14:schemeClr w14:val="tx1"/>
            </w14:solidFill>
          </w14:textFill>
        </w:rPr>
        <w:t>选单位，若注册资金相同则以上一年资产盈利高的作为</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备</w:t>
      </w:r>
      <w:r>
        <w:rPr>
          <w:rFonts w:hint="eastAsia" w:ascii="仿宋_GB2312" w:hAnsi="仿宋_GB2312" w:eastAsia="仿宋_GB2312" w:cs="仿宋_GB2312"/>
          <w:b w:val="0"/>
          <w:bCs w:val="0"/>
          <w:color w:val="000000" w:themeColor="text1"/>
          <w:kern w:val="0"/>
          <w:sz w:val="28"/>
          <w:szCs w:val="28"/>
          <w14:textFill>
            <w14:solidFill>
              <w14:schemeClr w14:val="tx1"/>
            </w14:solidFill>
          </w14:textFill>
        </w:rPr>
        <w:t>选单位。</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4"/>
        </w:numPr>
        <w:tabs>
          <w:tab w:val="left" w:pos="180"/>
          <w:tab w:val="left" w:pos="360"/>
          <w:tab w:val="left" w:pos="1260"/>
          <w:tab w:val="clear" w:pos="840"/>
        </w:tabs>
        <w:snapToGrid w:val="0"/>
        <w:spacing w:line="300" w:lineRule="auto"/>
        <w:ind w:left="0" w:firstLine="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大写金额与小写金额不一致的，以大写金额为准；</w:t>
      </w:r>
    </w:p>
    <w:p>
      <w:pPr>
        <w:numPr>
          <w:ilvl w:val="1"/>
          <w:numId w:val="4"/>
        </w:numPr>
        <w:tabs>
          <w:tab w:val="left" w:pos="180"/>
          <w:tab w:val="left" w:pos="360"/>
          <w:tab w:val="left" w:pos="1260"/>
          <w:tab w:val="clear" w:pos="840"/>
        </w:tabs>
        <w:snapToGrid w:val="0"/>
        <w:spacing w:line="300" w:lineRule="auto"/>
        <w:ind w:left="0" w:firstLine="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22.3超过最高限价的报价将被拒绝。</w:t>
      </w:r>
    </w:p>
    <w:p>
      <w:pPr>
        <w:spacing w:line="25" w:lineRule="atLeast"/>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25" w:lineRule="atLeast"/>
        <w:ind w:left="630"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23.2承包人确定后，询价人</w:t>
      </w:r>
      <w:r>
        <w:rPr>
          <w:rFonts w:hint="eastAsia" w:ascii="仿宋_GB2312" w:hAnsi="仿宋_GB2312" w:eastAsia="仿宋_GB2312" w:cs="仿宋_GB2312"/>
          <w:color w:val="000000" w:themeColor="text1"/>
          <w:kern w:val="0"/>
          <w:sz w:val="28"/>
          <w:szCs w:val="28"/>
          <w14:textFill>
            <w14:solidFill>
              <w14:schemeClr w14:val="tx1"/>
            </w14:solidFill>
          </w14:textFill>
        </w:rPr>
        <w:t>向承包人发出《发包通知书》，</w:t>
      </w:r>
      <w:r>
        <w:rPr>
          <w:rFonts w:hint="eastAsia" w:ascii="仿宋_GB2312" w:hAnsi="仿宋_GB2312" w:eastAsia="仿宋_GB2312" w:cs="仿宋_GB2312"/>
          <w:color w:val="000000" w:themeColor="text1"/>
          <w:sz w:val="28"/>
          <w:szCs w:val="28"/>
          <w14:textFill>
            <w14:solidFill>
              <w14:schemeClr w14:val="tx1"/>
            </w14:solidFill>
          </w14:textFill>
        </w:rPr>
        <w:t>对承包人和询价人具有同等法律效力</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pStyle w:val="9"/>
        <w:adjustRightInd w:val="0"/>
        <w:snapToGrid w:val="0"/>
        <w:spacing w:line="300" w:lineRule="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 合同的订立</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24.1 询价人与成交、承包人自《发包通知书》发出之日起三十日内，按询价文件要求和承包人询价响应文件承诺签订承包合同，但</w:t>
      </w:r>
      <w:r>
        <w:rPr>
          <w:rFonts w:hint="eastAsia" w:ascii="仿宋_GB2312" w:hAnsi="仿宋_GB2312" w:eastAsia="仿宋_GB2312"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不得超出询价文件和承包人询价响应文件的范围、也不得再行订立背离合同实质性内容的其他协议。因承包人原因导致未按规定时限签订合同的，发包人有权视为其自动放弃该项目</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承包资格</w:t>
      </w:r>
      <w:r>
        <w:rPr>
          <w:rFonts w:hint="eastAsia" w:ascii="仿宋_GB2312" w:hAnsi="仿宋_GB2312" w:eastAsia="仿宋_GB2312" w:cs="仿宋_GB2312"/>
          <w:color w:val="000000" w:themeColor="text1"/>
          <w:sz w:val="28"/>
          <w:szCs w:val="28"/>
          <w14:textFill>
            <w14:solidFill>
              <w14:schemeClr w14:val="tx1"/>
            </w14:solidFill>
          </w14:textFill>
        </w:rPr>
        <w:t>。</w:t>
      </w:r>
    </w:p>
    <w:p>
      <w:pPr>
        <w:adjustRightInd w:val="0"/>
        <w:snapToGrid w:val="0"/>
        <w:spacing w:line="300" w:lineRule="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 合同的履行</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招标</w:t>
      </w:r>
      <w:r>
        <w:rPr>
          <w:rFonts w:hint="eastAsia" w:ascii="仿宋_GB2312" w:hAnsi="仿宋_GB2312" w:eastAsia="仿宋_GB2312" w:cs="仿宋_GB2312"/>
          <w:color w:val="000000" w:themeColor="text1"/>
          <w:kern w:val="0"/>
          <w:sz w:val="28"/>
          <w:szCs w:val="28"/>
          <w14:textFill>
            <w14:solidFill>
              <w14:schemeClr w14:val="tx1"/>
            </w14:solidFill>
          </w14:textFill>
        </w:rPr>
        <w:t>办备案；因特殊情况需要中止或终止合同的，询价人应将中止或终止合同的理由以及相应措施，以书面形式报公司</w:t>
      </w: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招标</w:t>
      </w:r>
      <w:r>
        <w:rPr>
          <w:rFonts w:hint="eastAsia" w:ascii="仿宋_GB2312" w:hAnsi="仿宋_GB2312" w:eastAsia="仿宋_GB2312" w:cs="仿宋_GB2312"/>
          <w:color w:val="000000" w:themeColor="text1"/>
          <w:kern w:val="0"/>
          <w:sz w:val="28"/>
          <w:szCs w:val="28"/>
          <w14:textFill>
            <w14:solidFill>
              <w14:schemeClr w14:val="tx1"/>
            </w14:solidFill>
          </w14:textFill>
        </w:rPr>
        <w:t>办。</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25.2 承包人因不可抗力或者自身原因不能履行承包合同的，询价人</w:t>
      </w:r>
      <w:r>
        <w:rPr>
          <w:rFonts w:hint="eastAsia" w:ascii="仿宋_GB2312" w:hAnsi="仿宋_GB2312" w:eastAsia="仿宋_GB2312"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_GB2312" w:hAnsi="仿宋_GB2312" w:eastAsia="仿宋_GB2312"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hint="eastAsia" w:ascii="仿宋_GB2312" w:hAnsi="仿宋_GB2312" w:eastAsia="仿宋_GB2312" w:cs="仿宋_GB2312"/>
          <w:b/>
          <w:bCs/>
          <w:color w:val="000000" w:themeColor="text1"/>
          <w14:textFill>
            <w14:solidFill>
              <w14:schemeClr w14:val="tx1"/>
            </w14:solidFill>
          </w14:textFill>
        </w:rPr>
        <w:sectPr>
          <w:pgSz w:w="11906" w:h="16838"/>
          <w:pgMar w:top="1089" w:right="1466" w:bottom="1089" w:left="1077" w:header="851" w:footer="992" w:gutter="0"/>
          <w:cols w:space="720" w:num="1"/>
          <w:docGrid w:type="lines" w:linePitch="312" w:charSpace="0"/>
        </w:sectPr>
      </w:pPr>
      <w:r>
        <w:rPr>
          <w:rFonts w:hint="eastAsia" w:ascii="仿宋_GB2312" w:hAnsi="仿宋_GB2312" w:eastAsia="仿宋_GB2312" w:cs="仿宋_GB2312"/>
          <w:color w:val="000000" w:themeColor="text1"/>
          <w:sz w:val="28"/>
          <w:szCs w:val="28"/>
          <w14:textFill>
            <w14:solidFill>
              <w14:schemeClr w14:val="tx1"/>
            </w14:solidFill>
          </w14:textFill>
        </w:rPr>
        <w:t>26. 如果报价人认为询价文件或询价过程或询价结果使其权益受到损害的，可向询价人提出书面质疑。询价人应在3天内给与答复。</w:t>
      </w:r>
    </w:p>
    <w:p>
      <w:pPr>
        <w:pStyle w:val="4"/>
        <w:rPr>
          <w:rFonts w:ascii="仿宋" w:hAnsi="仿宋" w:eastAsia="仿宋" w:cs="仿宋_GB2312"/>
          <w:color w:val="000000"/>
        </w:rPr>
      </w:pPr>
      <w:bookmarkStart w:id="0" w:name="_Toc179632599"/>
      <w:bookmarkStart w:id="1" w:name="_Toc371433002"/>
      <w:bookmarkStart w:id="2" w:name="_Toc152045581"/>
      <w:bookmarkStart w:id="3" w:name="_Toc144974548"/>
      <w:bookmarkStart w:id="4" w:name="_Toc152042358"/>
      <w:bookmarkStart w:id="5" w:name="_Toc247085739"/>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rPr>
        <w:t xml:space="preserve"> </w:t>
      </w:r>
      <w:r>
        <w:rPr>
          <w:rFonts w:hint="eastAsia" w:ascii="仿宋" w:hAnsi="仿宋" w:eastAsia="仿宋" w:cs="仿宋_GB2312"/>
          <w:bCs/>
          <w:color w:val="000000"/>
          <w:sz w:val="28"/>
          <w:szCs w:val="28"/>
          <w:u w:val="single"/>
          <w:lang w:val="en-US" w:eastAsia="zh-CN"/>
        </w:rPr>
        <w:t>广州市净水有限公司大坦沙分公司2021年应急排水泵采购</w:t>
      </w:r>
      <w:r>
        <w:rPr>
          <w:rFonts w:hint="eastAsia" w:ascii="仿宋" w:hAnsi="仿宋" w:eastAsia="仿宋" w:cs="仿宋_GB2312"/>
          <w:color w:val="000000"/>
          <w:sz w:val="28"/>
          <w:szCs w:val="28"/>
        </w:rPr>
        <w:t>报价记录表</w:t>
      </w:r>
    </w:p>
    <w:p>
      <w:pPr>
        <w:spacing w:line="500" w:lineRule="exact"/>
        <w:ind w:firstLine="3465"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6"/>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                                            </w:t>
      </w:r>
      <w:r>
        <w:rPr>
          <w:rFonts w:hint="eastAsia" w:ascii="仿宋" w:hAnsi="仿宋" w:eastAsia="仿宋" w:cs="仿宋_GB2312"/>
          <w:color w:val="000000"/>
          <w:u w:val="single"/>
        </w:rPr>
        <w:t xml:space="preserve">      </w:t>
      </w:r>
      <w:r>
        <w:rPr>
          <w:rFonts w:hint="eastAsia" w:ascii="仿宋" w:hAnsi="仿宋" w:eastAsia="仿宋" w:cs="仿宋_GB2312"/>
          <w:color w:val="000000"/>
        </w:rPr>
        <w:t>年</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月 </w:t>
      </w:r>
      <w:r>
        <w:rPr>
          <w:rFonts w:hint="eastAsia" w:ascii="仿宋" w:hAnsi="仿宋" w:eastAsia="仿宋" w:cs="仿宋_GB2312"/>
          <w:color w:val="000000"/>
          <w:u w:val="single"/>
        </w:rPr>
        <w:t xml:space="preserve">      </w:t>
      </w:r>
      <w:r>
        <w:rPr>
          <w:rFonts w:hint="eastAsia" w:ascii="仿宋" w:hAnsi="仿宋" w:eastAsia="仿宋" w:cs="仿宋_GB2312"/>
          <w:color w:val="000000"/>
        </w:rPr>
        <w:t>日</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ind w:left="1155" w:hanging="1200" w:hangingChars="500"/>
        <w:rPr>
          <w:rFonts w:ascii="仿宋" w:hAnsi="仿宋" w:eastAsia="仿宋"/>
          <w:sz w:val="24"/>
        </w:rPr>
      </w:pPr>
      <w:r>
        <w:rPr>
          <w:rFonts w:hint="eastAsia" w:ascii="仿宋" w:hAnsi="仿宋" w:eastAsia="仿宋"/>
          <w:sz w:val="24"/>
        </w:rPr>
        <w:t>项目名称:</w:t>
      </w:r>
      <w:r>
        <w:rPr>
          <w:rFonts w:hint="eastAsia" w:ascii="仿宋" w:hAnsi="仿宋" w:eastAsia="仿宋" w:cs="仿宋_GB2312"/>
          <w:bCs/>
          <w:color w:val="000000"/>
          <w:sz w:val="28"/>
          <w:szCs w:val="28"/>
          <w:u w:val="single"/>
        </w:rPr>
        <w:t xml:space="preserve"> </w:t>
      </w:r>
      <w:r>
        <w:rPr>
          <w:rFonts w:hint="eastAsia" w:ascii="仿宋" w:hAnsi="仿宋" w:eastAsia="仿宋" w:cs="仿宋_GB2312"/>
          <w:bCs/>
          <w:color w:val="000000"/>
          <w:sz w:val="28"/>
          <w:szCs w:val="28"/>
          <w:u w:val="single"/>
          <w:lang w:val="en-US" w:eastAsia="zh-CN"/>
        </w:rPr>
        <w:t>广州市净水有限公司</w:t>
      </w:r>
      <w:r>
        <w:rPr>
          <w:rFonts w:hint="eastAsia" w:ascii="仿宋" w:hAnsi="仿宋" w:eastAsia="仿宋" w:cs="仿宋_GB2312"/>
          <w:b w:val="0"/>
          <w:bCs w:val="0"/>
          <w:sz w:val="28"/>
          <w:szCs w:val="28"/>
          <w:u w:val="single"/>
          <w:lang w:val="en-US" w:eastAsia="zh-CN"/>
        </w:rPr>
        <w:t>大坦沙分公司2021年应急排水泵采购</w:t>
      </w:r>
      <w:r>
        <w:rPr>
          <w:rFonts w:hint="eastAsia" w:ascii="仿宋" w:hAnsi="仿宋" w:eastAsia="仿宋"/>
          <w:sz w:val="24"/>
        </w:rPr>
        <w:t xml:space="preserve">                             </w:t>
      </w:r>
    </w:p>
    <w:tbl>
      <w:tblPr>
        <w:tblStyle w:val="16"/>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18"/>
                <w:szCs w:val="18"/>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18"/>
                <w:szCs w:val="18"/>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18"/>
                <w:szCs w:val="18"/>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18"/>
                <w:szCs w:val="18"/>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000000" w:themeColor="text1"/>
                <w:sz w:val="24"/>
                <w14:textFill>
                  <w14:solidFill>
                    <w14:schemeClr w14:val="tx1"/>
                  </w14:solidFill>
                </w14:textFill>
              </w:rPr>
            </w:pPr>
          </w:p>
          <w:p>
            <w:pPr>
              <w:tabs>
                <w:tab w:val="left" w:pos="0"/>
              </w:tabs>
              <w:rPr>
                <w:rFonts w:ascii="宋体" w:hAnsi="宋体"/>
                <w:color w:val="000000" w:themeColor="text1"/>
                <w:sz w:val="24"/>
                <w14:textFill>
                  <w14:solidFill>
                    <w14:schemeClr w14:val="tx1"/>
                  </w14:solidFill>
                </w14:textFill>
              </w:rPr>
            </w:pPr>
          </w:p>
          <w:p>
            <w:pPr>
              <w:tabs>
                <w:tab w:val="left" w:pos="0"/>
              </w:tabs>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7</w:t>
            </w:r>
          </w:p>
        </w:tc>
        <w:tc>
          <w:tcPr>
            <w:tcW w:w="4137" w:type="dxa"/>
            <w:tcBorders>
              <w:top w:val="single" w:color="auto" w:sz="4" w:space="0"/>
              <w:left w:val="doub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报价意向承诺及声明函</w:t>
            </w:r>
          </w:p>
        </w:tc>
        <w:tc>
          <w:tcPr>
            <w:tcW w:w="1078" w:type="dxa"/>
            <w:tcBorders>
              <w:top w:val="single" w:color="auto" w:sz="4" w:space="0"/>
              <w:left w:val="double" w:color="auto" w:sz="4" w:space="0"/>
              <w:bottom w:val="single" w:color="auto" w:sz="4" w:space="0"/>
              <w:right w:val="single" w:color="auto" w:sz="4" w:space="0"/>
            </w:tcBorders>
            <w:vAlign w:val="center"/>
          </w:tcPr>
          <w:p>
            <w:pPr>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themeColor="text1"/>
                <w:sz w:val="24"/>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themeColor="text1"/>
                <w:sz w:val="24"/>
                <w14:textFill>
                  <w14:solidFill>
                    <w14:schemeClr w14:val="tx1"/>
                  </w14:solidFill>
                </w14:textFill>
              </w:rPr>
            </w:pPr>
          </w:p>
        </w:tc>
        <w:tc>
          <w:tcPr>
            <w:tcW w:w="1005" w:type="dxa"/>
            <w:tcBorders>
              <w:top w:val="single" w:color="auto" w:sz="4" w:space="0"/>
              <w:left w:val="single" w:color="auto" w:sz="4" w:space="0"/>
              <w:bottom w:val="single" w:color="auto" w:sz="4" w:space="0"/>
              <w:right w:val="double" w:color="auto" w:sz="4" w:space="0"/>
            </w:tcBorders>
            <w:vAlign w:val="center"/>
          </w:tcPr>
          <w:p>
            <w:pPr>
              <w:rPr>
                <w:color w:val="000000" w:themeColor="text1"/>
                <w14:textFill>
                  <w14:solidFill>
                    <w14:schemeClr w14:val="tx1"/>
                  </w14:solidFill>
                </w14:textFill>
              </w:rPr>
            </w:pPr>
          </w:p>
        </w:tc>
        <w:tc>
          <w:tcPr>
            <w:tcW w:w="1005" w:type="dxa"/>
            <w:tcBorders>
              <w:top w:val="single" w:color="auto" w:sz="4" w:space="0"/>
              <w:left w:val="single" w:color="auto" w:sz="4" w:space="0"/>
              <w:bottom w:val="single" w:color="auto" w:sz="4" w:space="0"/>
              <w:right w:val="double" w:color="auto" w:sz="4" w:space="0"/>
            </w:tcBorders>
            <w:vAlign w:val="center"/>
          </w:tcPr>
          <w:p>
            <w:pPr>
              <w:rPr>
                <w:color w:val="000000" w:themeColor="text1"/>
                <w14:textFill>
                  <w14:solidFill>
                    <w14:schemeClr w14:val="tx1"/>
                  </w14:solidFill>
                </w14:textFill>
              </w:rPr>
            </w:pPr>
          </w:p>
        </w:tc>
        <w:tc>
          <w:tcPr>
            <w:tcW w:w="1008" w:type="dxa"/>
            <w:tcBorders>
              <w:top w:val="single" w:color="auto" w:sz="4" w:space="0"/>
              <w:left w:val="single" w:color="auto" w:sz="4" w:space="0"/>
              <w:bottom w:val="single" w:color="auto" w:sz="4" w:space="0"/>
              <w:right w:val="double" w:color="auto" w:sz="4" w:space="0"/>
            </w:tcBorders>
            <w:vAlign w:val="center"/>
          </w:tcPr>
          <w:p>
            <w:pPr>
              <w:rPr>
                <w:color w:val="000000" w:themeColor="text1"/>
                <w14:textFill>
                  <w14:solidFill>
                    <w14:schemeClr w14:val="tx1"/>
                  </w14:solidFill>
                </w14:textFill>
              </w:rPr>
            </w:pPr>
          </w:p>
        </w:tc>
        <w:tc>
          <w:tcPr>
            <w:tcW w:w="803" w:type="dxa"/>
            <w:tcBorders>
              <w:top w:val="single" w:color="auto" w:sz="4" w:space="0"/>
              <w:left w:val="single" w:color="auto" w:sz="4" w:space="0"/>
              <w:bottom w:val="single" w:color="auto" w:sz="4" w:space="0"/>
              <w:right w:val="double" w:color="auto" w:sz="4" w:space="0"/>
            </w:tcBorders>
            <w:vAlign w:val="center"/>
          </w:tcPr>
          <w:p>
            <w:pPr>
              <w:rPr>
                <w:color w:val="000000" w:themeColor="text1"/>
                <w14:textFill>
                  <w14:solidFill>
                    <w14:schemeClr w14:val="tx1"/>
                  </w14:solidFill>
                </w14:textFill>
              </w:rPr>
            </w:pPr>
          </w:p>
        </w:tc>
      </w:tr>
    </w:tbl>
    <w:p>
      <w:pPr>
        <w:ind w:left="804" w:hanging="840" w:hangingChars="400"/>
        <w:rPr>
          <w:rFonts w:hint="eastAsia" w:ascii="仿宋" w:hAnsi="仿宋" w:eastAsia="仿宋"/>
        </w:rPr>
      </w:pPr>
    </w:p>
    <w:p>
      <w:pPr>
        <w:ind w:left="804" w:hanging="840" w:hangingChars="400"/>
        <w:rPr>
          <w:rFonts w:ascii="仿宋" w:hAnsi="仿宋" w:eastAsia="仿宋"/>
        </w:rPr>
      </w:pPr>
      <w:r>
        <w:rPr>
          <w:rFonts w:hint="eastAsia" w:ascii="仿宋" w:hAnsi="仿宋" w:eastAsia="仿宋"/>
        </w:rPr>
        <w:t>备注：1、审核情况填写“符合”或“不符合；或者打“√”或“×”。</w:t>
      </w:r>
    </w:p>
    <w:p>
      <w:pPr>
        <w:numPr>
          <w:ilvl w:val="0"/>
          <w:numId w:val="5"/>
        </w:numPr>
        <w:ind w:firstLine="630"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p>
    <w:p>
      <w:pPr>
        <w:rPr>
          <w:rFonts w:ascii="仿宋" w:hAnsi="仿宋" w:eastAsia="仿宋" w:cs="仿宋_GB2312"/>
          <w:b/>
          <w:bCs/>
          <w:color w:val="000000"/>
          <w:sz w:val="32"/>
          <w:szCs w:val="32"/>
        </w:rPr>
      </w:pPr>
    </w:p>
    <w:p>
      <w:pPr>
        <w:rPr>
          <w:rFonts w:hint="eastAsia" w:ascii="仿宋" w:hAnsi="仿宋" w:eastAsia="仿宋" w:cs="仿宋_GB2312"/>
          <w:b/>
          <w:bCs/>
          <w:color w:val="000000"/>
          <w:sz w:val="32"/>
          <w:szCs w:val="32"/>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w:t>
      </w:r>
      <w:r>
        <w:rPr>
          <w:rFonts w:hint="eastAsia" w:ascii="仿宋_GB2312" w:hAnsi="STSong-Light" w:eastAsia="仿宋_GB2312" w:cs="STSong-Light"/>
          <w:kern w:val="0"/>
          <w:sz w:val="32"/>
          <w:szCs w:val="32"/>
          <w:lang w:val="en-US" w:eastAsia="zh-CN"/>
        </w:rPr>
        <w:t>非公招</w:t>
      </w:r>
      <w:r>
        <w:rPr>
          <w:rFonts w:hint="eastAsia" w:ascii="仿宋_GB2312" w:hAnsi="STSong-Light" w:eastAsia="仿宋_GB2312" w:cs="STSong-Light"/>
          <w:kern w:val="0"/>
          <w:sz w:val="32"/>
          <w:szCs w:val="32"/>
        </w:rPr>
        <w:t>）字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hint="eastAsia"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pStyle w:val="2"/>
        <w:rPr>
          <w:rFonts w:hint="eastAsia" w:ascii="仿宋_GB2312" w:hAnsi="STSong-Light" w:eastAsia="仿宋_GB2312" w:cs="STSong-Light"/>
          <w:kern w:val="0"/>
          <w:sz w:val="32"/>
          <w:szCs w:val="32"/>
        </w:rPr>
      </w:pPr>
    </w:p>
    <w:p>
      <w:pPr>
        <w:pStyle w:val="2"/>
        <w:rPr>
          <w:rFonts w:hint="eastAsia" w:ascii="仿宋_GB2312" w:hAnsi="STSong-Light" w:eastAsia="仿宋_GB2312" w:cs="STSong-Light"/>
          <w:kern w:val="0"/>
          <w:sz w:val="32"/>
          <w:szCs w:val="32"/>
        </w:rPr>
      </w:pPr>
    </w:p>
    <w:p>
      <w:pPr>
        <w:pStyle w:val="2"/>
        <w:rPr>
          <w:rFonts w:hint="eastAsia" w:ascii="仿宋_GB2312" w:hAnsi="STSong-Light" w:eastAsia="仿宋_GB2312" w:cs="STSong-Light"/>
          <w:kern w:val="0"/>
          <w:sz w:val="32"/>
          <w:szCs w:val="32"/>
        </w:rPr>
      </w:pPr>
    </w:p>
    <w:p>
      <w:pPr>
        <w:pStyle w:val="2"/>
        <w:rPr>
          <w:rFonts w:hint="eastAsia" w:ascii="仿宋_GB2312" w:hAnsi="STSong-Light" w:eastAsia="仿宋_GB2312" w:cs="STSong-Light"/>
          <w:kern w:val="0"/>
          <w:sz w:val="32"/>
          <w:szCs w:val="32"/>
        </w:rPr>
      </w:pPr>
    </w:p>
    <w:p>
      <w:pPr>
        <w:pStyle w:val="2"/>
        <w:rPr>
          <w:rFonts w:hint="eastAsia" w:ascii="仿宋_GB2312" w:hAnsi="STSong-Light" w:eastAsia="仿宋_GB2312" w:cs="STSong-Light"/>
          <w:kern w:val="0"/>
          <w:sz w:val="32"/>
          <w:szCs w:val="32"/>
        </w:rPr>
      </w:pPr>
    </w:p>
    <w:p>
      <w:pPr>
        <w:pStyle w:val="2"/>
        <w:rPr>
          <w:rFonts w:hint="eastAsia" w:ascii="仿宋_GB2312" w:hAnsi="STSong-Light" w:eastAsia="仿宋_GB2312" w:cs="STSong-Light"/>
          <w:kern w:val="0"/>
          <w:sz w:val="32"/>
          <w:szCs w:val="32"/>
        </w:rPr>
      </w:pPr>
    </w:p>
    <w:p>
      <w:pPr>
        <w:pStyle w:val="9"/>
        <w:adjustRightInd w:val="0"/>
        <w:snapToGrid w:val="0"/>
        <w:spacing w:line="300" w:lineRule="auto"/>
        <w:jc w:val="center"/>
        <w:rPr>
          <w:b/>
          <w:color w:val="000000"/>
          <w:sz w:val="52"/>
          <w:szCs w:val="84"/>
        </w:rPr>
      </w:pPr>
      <w:r>
        <w:rPr>
          <w:rFonts w:hint="eastAsia" w:ascii="仿宋_GB2312" w:hAnsi="仿宋_GB2312" w:eastAsia="仿宋_GB2312" w:cs="仿宋_GB2312"/>
          <w:b/>
          <w:color w:val="000000"/>
          <w:sz w:val="28"/>
          <w:szCs w:val="28"/>
          <w:lang w:val="zh-CN"/>
        </w:rPr>
        <w:t xml:space="preserve">第四部分 </w:t>
      </w:r>
      <w:r>
        <w:rPr>
          <w:rFonts w:hint="eastAsia"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lang w:eastAsia="zh-CN"/>
        </w:rPr>
        <w:t>合同书格式</w:t>
      </w:r>
    </w:p>
    <w:p>
      <w:pPr>
        <w:spacing w:after="0" w:line="240" w:lineRule="auto"/>
        <w:jc w:val="right"/>
        <w:rPr>
          <w:rFonts w:hint="eastAsia" w:ascii="宋体" w:hAnsi="宋体"/>
          <w:b/>
          <w:color w:val="auto"/>
          <w:sz w:val="28"/>
          <w:szCs w:val="28"/>
        </w:rPr>
      </w:pPr>
      <w:r>
        <w:rPr>
          <w:rFonts w:hint="eastAsia" w:ascii="宋体" w:hAnsi="宋体"/>
          <w:b/>
          <w:color w:val="auto"/>
          <w:sz w:val="28"/>
          <w:szCs w:val="28"/>
        </w:rPr>
        <w:t xml:space="preserve">                                               </w:t>
      </w:r>
    </w:p>
    <w:p>
      <w:pPr>
        <w:widowControl/>
        <w:spacing w:after="160" w:line="259" w:lineRule="auto"/>
        <w:jc w:val="center"/>
        <w:rPr>
          <w:rFonts w:ascii="Calibri" w:hAnsi="Calibri" w:cs="Calibri"/>
          <w:b/>
          <w:color w:val="auto"/>
          <w:sz w:val="48"/>
          <w:szCs w:val="48"/>
        </w:rPr>
      </w:pPr>
      <w:r>
        <w:rPr>
          <w:rFonts w:hint="eastAsia" w:ascii="Calibri" w:hAnsi="Calibri" w:cs="Calibri"/>
          <w:b/>
          <w:color w:val="auto"/>
          <w:sz w:val="48"/>
          <w:szCs w:val="48"/>
        </w:rPr>
        <w:t>广州市净水有限公司</w:t>
      </w:r>
    </w:p>
    <w:p>
      <w:pPr>
        <w:widowControl/>
        <w:spacing w:after="160" w:line="259" w:lineRule="auto"/>
        <w:jc w:val="center"/>
        <w:rPr>
          <w:rFonts w:ascii="Calibri" w:hAnsi="Calibri" w:cs="Calibri"/>
          <w:b/>
          <w:color w:val="auto"/>
          <w:sz w:val="48"/>
          <w:szCs w:val="48"/>
        </w:rPr>
      </w:pPr>
      <w:r>
        <w:rPr>
          <w:rFonts w:hint="eastAsia" w:ascii="Calibri" w:hAnsi="Calibri" w:cs="Calibri"/>
          <w:b/>
          <w:color w:val="auto"/>
          <w:sz w:val="48"/>
          <w:szCs w:val="48"/>
        </w:rPr>
        <w:t>设备采购合同</w:t>
      </w:r>
    </w:p>
    <w:p>
      <w:pPr>
        <w:widowControl/>
        <w:spacing w:after="160" w:line="259" w:lineRule="auto"/>
        <w:jc w:val="center"/>
        <w:rPr>
          <w:rFonts w:ascii="Calibri" w:hAnsi="Calibri" w:cs="Calibri"/>
          <w:color w:val="auto"/>
          <w:sz w:val="30"/>
          <w:szCs w:val="22"/>
        </w:rPr>
      </w:pPr>
    </w:p>
    <w:p>
      <w:pPr>
        <w:widowControl/>
        <w:spacing w:after="160" w:line="259" w:lineRule="auto"/>
        <w:jc w:val="left"/>
        <w:rPr>
          <w:rFonts w:hint="eastAsia" w:ascii="Calibri" w:hAnsi="Calibri" w:cs="Calibri"/>
          <w:color w:val="auto"/>
          <w:sz w:val="30"/>
          <w:szCs w:val="22"/>
        </w:rPr>
      </w:pPr>
      <w:r>
        <w:rPr>
          <w:rFonts w:hint="eastAsia" w:ascii="Calibri" w:hAnsi="Calibri" w:cs="Calibri"/>
          <w:color w:val="auto"/>
          <w:sz w:val="30"/>
          <w:szCs w:val="22"/>
        </w:rPr>
        <w:t>项目名称：</w:t>
      </w:r>
      <w:r>
        <w:rPr>
          <w:rFonts w:hint="eastAsia" w:ascii="Calibri" w:hAnsi="Calibri" w:cs="Calibri"/>
          <w:color w:val="auto"/>
          <w:sz w:val="30"/>
          <w:szCs w:val="22"/>
          <w:lang w:val="en-US" w:eastAsia="zh-CN"/>
        </w:rPr>
        <w:t>广州市净水有限公司</w:t>
      </w:r>
      <w:r>
        <w:rPr>
          <w:rFonts w:hint="eastAsia" w:ascii="宋体" w:hAnsi="宋体" w:cs="Times New Roman"/>
          <w:b w:val="0"/>
          <w:bCs/>
          <w:color w:val="auto"/>
          <w:sz w:val="30"/>
          <w:szCs w:val="22"/>
          <w:lang w:val="en-US" w:eastAsia="zh-CN"/>
        </w:rPr>
        <w:t>大坦沙分公司2021年应急排水泵采购</w:t>
      </w:r>
    </w:p>
    <w:p>
      <w:pPr>
        <w:widowControl/>
        <w:spacing w:after="160" w:line="259" w:lineRule="auto"/>
        <w:jc w:val="left"/>
        <w:rPr>
          <w:rFonts w:hint="eastAsia" w:ascii="Calibri" w:hAnsi="Calibri" w:cs="Calibri"/>
          <w:color w:val="auto"/>
          <w:sz w:val="30"/>
          <w:szCs w:val="22"/>
          <w:lang w:val="en-US" w:eastAsia="zh-CN"/>
        </w:rPr>
      </w:pPr>
      <w:r>
        <w:rPr>
          <w:rFonts w:hint="eastAsia" w:ascii="Calibri" w:hAnsi="Calibri" w:cs="Calibri"/>
          <w:color w:val="auto"/>
          <w:sz w:val="30"/>
          <w:szCs w:val="22"/>
          <w:lang w:val="en-US" w:eastAsia="zh-CN"/>
        </w:rPr>
        <w:t>项目编号：</w:t>
      </w:r>
    </w:p>
    <w:p>
      <w:pPr>
        <w:widowControl/>
        <w:spacing w:after="160" w:line="259" w:lineRule="auto"/>
        <w:jc w:val="left"/>
        <w:rPr>
          <w:rFonts w:hint="eastAsia" w:ascii="Calibri" w:hAnsi="Calibri" w:cs="Calibri"/>
          <w:color w:val="auto"/>
          <w:sz w:val="30"/>
          <w:szCs w:val="22"/>
          <w:lang w:val="en-US" w:eastAsia="zh-CN"/>
        </w:rPr>
      </w:pPr>
    </w:p>
    <w:p>
      <w:pPr>
        <w:widowControl/>
        <w:spacing w:after="160" w:line="259" w:lineRule="auto"/>
        <w:jc w:val="left"/>
        <w:rPr>
          <w:rFonts w:ascii="Calibri" w:hAnsi="Calibri" w:cs="Calibri"/>
          <w:color w:val="auto"/>
          <w:sz w:val="30"/>
          <w:szCs w:val="30"/>
        </w:rPr>
      </w:pPr>
      <w:r>
        <w:rPr>
          <w:rFonts w:hint="eastAsia" w:ascii="Calibri" w:hAnsi="Calibri" w:cs="Calibri"/>
          <w:color w:val="auto"/>
          <w:sz w:val="30"/>
          <w:szCs w:val="22"/>
        </w:rPr>
        <w:t>合同编号：</w:t>
      </w:r>
      <w:r>
        <w:rPr>
          <w:rFonts w:hint="eastAsia" w:ascii="宋体" w:hAnsi="宋体" w:cs="宋体"/>
          <w:b/>
          <w:bCs/>
          <w:color w:val="auto"/>
          <w:sz w:val="30"/>
          <w:szCs w:val="30"/>
        </w:rPr>
        <w:t>穗净水合</w:t>
      </w:r>
      <w:r>
        <w:rPr>
          <w:rFonts w:ascii="宋体" w:hAnsi="宋体" w:cs="宋体"/>
          <w:b/>
          <w:bCs/>
          <w:color w:val="auto"/>
          <w:sz w:val="30"/>
          <w:szCs w:val="30"/>
        </w:rPr>
        <w:t xml:space="preserve">[     ]    </w:t>
      </w:r>
      <w:r>
        <w:rPr>
          <w:rFonts w:hint="eastAsia" w:ascii="宋体" w:hAnsi="宋体" w:cs="宋体"/>
          <w:b/>
          <w:bCs/>
          <w:color w:val="auto"/>
          <w:sz w:val="30"/>
          <w:szCs w:val="30"/>
        </w:rPr>
        <w:t>号</w:t>
      </w:r>
    </w:p>
    <w:p>
      <w:pPr>
        <w:widowControl/>
        <w:spacing w:after="160" w:line="259" w:lineRule="auto"/>
        <w:jc w:val="left"/>
        <w:rPr>
          <w:rFonts w:ascii="Calibri" w:hAnsi="Calibri" w:cs="Calibri"/>
          <w:color w:val="auto"/>
          <w:sz w:val="30"/>
          <w:szCs w:val="30"/>
        </w:rPr>
      </w:pPr>
    </w:p>
    <w:p>
      <w:pPr>
        <w:widowControl/>
        <w:spacing w:after="160" w:line="259" w:lineRule="auto"/>
        <w:jc w:val="left"/>
        <w:rPr>
          <w:rFonts w:ascii="Calibri" w:hAnsi="Calibri" w:cs="Calibri"/>
          <w:color w:val="auto"/>
          <w:sz w:val="30"/>
          <w:szCs w:val="22"/>
          <w:u w:val="single"/>
        </w:rPr>
      </w:pPr>
      <w:r>
        <w:rPr>
          <w:rFonts w:hint="eastAsia" w:ascii="Calibri" w:hAnsi="Calibri" w:cs="Calibri"/>
          <w:color w:val="auto"/>
          <w:sz w:val="30"/>
          <w:szCs w:val="22"/>
        </w:rPr>
        <w:t>甲方（买方）：</w:t>
      </w:r>
      <w:r>
        <w:rPr>
          <w:rFonts w:hint="eastAsia" w:ascii="Calibri" w:hAnsi="Calibri" w:cs="Calibri"/>
          <w:color w:val="auto"/>
          <w:sz w:val="30"/>
          <w:szCs w:val="22"/>
          <w:u w:val="single"/>
        </w:rPr>
        <w:t>广州市净水有限公司</w:t>
      </w:r>
    </w:p>
    <w:p>
      <w:pPr>
        <w:widowControl/>
        <w:spacing w:after="160" w:line="259" w:lineRule="auto"/>
        <w:jc w:val="left"/>
        <w:rPr>
          <w:rFonts w:ascii="Calibri" w:hAnsi="Calibri" w:cs="Calibri"/>
          <w:color w:val="auto"/>
          <w:sz w:val="30"/>
          <w:szCs w:val="22"/>
        </w:rPr>
      </w:pPr>
      <w:r>
        <w:rPr>
          <w:rFonts w:hint="eastAsia" w:ascii="Calibri" w:hAnsi="Calibri" w:cs="Calibri"/>
          <w:color w:val="auto"/>
          <w:sz w:val="30"/>
          <w:szCs w:val="22"/>
        </w:rPr>
        <w:t>乙方（卖方）：</w:t>
      </w:r>
      <w:r>
        <w:rPr>
          <w:rFonts w:ascii="Calibri" w:hAnsi="Calibri" w:cs="Calibri"/>
          <w:color w:val="auto"/>
          <w:sz w:val="30"/>
          <w:szCs w:val="22"/>
          <w:u w:val="single"/>
        </w:rPr>
        <w:t xml:space="preserve">                                        </w:t>
      </w:r>
      <w:r>
        <w:rPr>
          <w:rFonts w:ascii="Calibri" w:hAnsi="Calibri" w:cs="Calibri"/>
          <w:color w:val="auto"/>
          <w:sz w:val="30"/>
          <w:szCs w:val="22"/>
        </w:rPr>
        <w:t xml:space="preserve"> </w:t>
      </w:r>
    </w:p>
    <w:p>
      <w:pPr>
        <w:widowControl/>
        <w:spacing w:after="160" w:line="259" w:lineRule="auto"/>
        <w:jc w:val="left"/>
        <w:rPr>
          <w:rFonts w:ascii="Calibri" w:hAnsi="Calibri" w:cs="Calibri"/>
          <w:color w:val="auto"/>
          <w:sz w:val="30"/>
          <w:szCs w:val="22"/>
        </w:rPr>
      </w:pPr>
      <w:r>
        <w:rPr>
          <w:rFonts w:hint="eastAsia" w:ascii="Calibri" w:hAnsi="Calibri" w:cs="Calibri"/>
          <w:color w:val="auto"/>
          <w:sz w:val="30"/>
          <w:szCs w:val="22"/>
        </w:rPr>
        <w:t>签订日期：</w:t>
      </w:r>
      <w:r>
        <w:rPr>
          <w:rFonts w:ascii="Calibri" w:hAnsi="Calibri" w:cs="Calibri"/>
          <w:color w:val="auto"/>
          <w:sz w:val="30"/>
          <w:szCs w:val="22"/>
        </w:rPr>
        <w:t xml:space="preserve">           </w:t>
      </w:r>
      <w:r>
        <w:rPr>
          <w:rFonts w:hint="eastAsia" w:ascii="Calibri" w:hAnsi="Calibri" w:cs="Calibri"/>
          <w:color w:val="auto"/>
          <w:sz w:val="30"/>
          <w:szCs w:val="22"/>
        </w:rPr>
        <w:t>年</w:t>
      </w:r>
      <w:r>
        <w:rPr>
          <w:rFonts w:ascii="Calibri" w:hAnsi="Calibri" w:cs="Calibri"/>
          <w:color w:val="auto"/>
          <w:sz w:val="30"/>
          <w:szCs w:val="22"/>
        </w:rPr>
        <w:t xml:space="preserve">       </w:t>
      </w:r>
      <w:r>
        <w:rPr>
          <w:rFonts w:hint="eastAsia" w:ascii="Calibri" w:hAnsi="Calibri" w:cs="Calibri"/>
          <w:color w:val="auto"/>
          <w:sz w:val="30"/>
          <w:szCs w:val="22"/>
        </w:rPr>
        <w:t>月</w:t>
      </w:r>
      <w:r>
        <w:rPr>
          <w:rFonts w:ascii="Calibri" w:hAnsi="Calibri" w:cs="Calibri"/>
          <w:color w:val="auto"/>
          <w:sz w:val="30"/>
          <w:szCs w:val="22"/>
        </w:rPr>
        <w:t xml:space="preserve">     </w:t>
      </w:r>
      <w:r>
        <w:rPr>
          <w:rFonts w:hint="eastAsia" w:ascii="Calibri" w:hAnsi="Calibri" w:cs="Calibri"/>
          <w:color w:val="auto"/>
          <w:sz w:val="30"/>
          <w:szCs w:val="22"/>
        </w:rPr>
        <w:t>日</w:t>
      </w:r>
    </w:p>
    <w:p>
      <w:pPr>
        <w:widowControl/>
        <w:spacing w:after="160" w:line="259" w:lineRule="auto"/>
        <w:jc w:val="left"/>
        <w:rPr>
          <w:rFonts w:ascii="Calibri" w:hAnsi="Calibri" w:cs="Calibri"/>
          <w:color w:val="auto"/>
          <w:sz w:val="30"/>
          <w:szCs w:val="22"/>
        </w:rPr>
      </w:pPr>
      <w:r>
        <w:rPr>
          <w:rFonts w:hint="eastAsia" w:ascii="Calibri" w:hAnsi="Calibri" w:cs="Calibri"/>
          <w:color w:val="auto"/>
          <w:sz w:val="30"/>
          <w:szCs w:val="22"/>
        </w:rPr>
        <w:t>签约地点：广州市</w:t>
      </w:r>
    </w:p>
    <w:p>
      <w:pPr>
        <w:keepNext w:val="0"/>
        <w:keepLines w:val="0"/>
        <w:widowControl w:val="0"/>
        <w:spacing w:after="0" w:line="500" w:lineRule="exact"/>
        <w:ind w:left="0" w:right="0" w:firstLine="0"/>
        <w:jc w:val="center"/>
        <w:outlineLvl w:val="9"/>
        <w:rPr>
          <w:rFonts w:ascii="宋体" w:hAnsi="宋体" w:eastAsia="宋体" w:cs="宋体"/>
          <w:b/>
          <w:bCs/>
          <w:color w:val="auto"/>
          <w:kern w:val="0"/>
          <w:sz w:val="36"/>
          <w:szCs w:val="36"/>
          <w:lang w:val="zh-CN" w:eastAsia="zh-CN" w:bidi="ar-SA"/>
        </w:rPr>
      </w:pPr>
    </w:p>
    <w:p>
      <w:pPr>
        <w:widowControl/>
        <w:spacing w:after="160" w:line="360" w:lineRule="auto"/>
        <w:ind w:firstLine="720" w:firstLineChars="300"/>
        <w:jc w:val="left"/>
        <w:rPr>
          <w:rFonts w:hint="eastAsia" w:ascii="宋体" w:hAnsi="宋体" w:cs="宋体"/>
          <w:color w:val="auto"/>
          <w:sz w:val="24"/>
          <w:szCs w:val="24"/>
        </w:rPr>
      </w:pPr>
    </w:p>
    <w:p>
      <w:pPr>
        <w:widowControl/>
        <w:spacing w:after="160" w:line="360" w:lineRule="auto"/>
        <w:ind w:firstLine="720" w:firstLineChars="300"/>
        <w:jc w:val="left"/>
        <w:rPr>
          <w:rFonts w:hint="eastAsia" w:ascii="宋体" w:hAnsi="宋体" w:cs="宋体"/>
          <w:color w:val="auto"/>
          <w:sz w:val="24"/>
          <w:szCs w:val="24"/>
        </w:rPr>
      </w:pPr>
    </w:p>
    <w:p>
      <w:pPr>
        <w:widowControl/>
        <w:spacing w:after="160" w:line="360" w:lineRule="auto"/>
        <w:ind w:firstLine="720" w:firstLineChars="300"/>
        <w:jc w:val="left"/>
        <w:rPr>
          <w:rFonts w:hint="eastAsia" w:ascii="宋体" w:hAnsi="宋体" w:cs="宋体"/>
          <w:color w:val="auto"/>
          <w:sz w:val="24"/>
          <w:szCs w:val="24"/>
        </w:rPr>
      </w:pPr>
    </w:p>
    <w:p>
      <w:pPr>
        <w:widowControl/>
        <w:spacing w:after="160" w:line="360" w:lineRule="auto"/>
        <w:ind w:firstLine="720" w:firstLineChars="300"/>
        <w:jc w:val="left"/>
        <w:rPr>
          <w:rFonts w:hint="eastAsia" w:ascii="宋体" w:hAnsi="宋体" w:cs="宋体"/>
          <w:color w:val="auto"/>
          <w:sz w:val="24"/>
          <w:szCs w:val="24"/>
        </w:rPr>
      </w:pPr>
    </w:p>
    <w:p>
      <w:pPr>
        <w:widowControl/>
        <w:spacing w:after="160" w:line="360" w:lineRule="auto"/>
        <w:ind w:firstLine="720" w:firstLineChars="300"/>
        <w:jc w:val="left"/>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ascii="宋体" w:hAnsi="宋体" w:cs="宋体"/>
          <w:color w:val="auto"/>
          <w:sz w:val="24"/>
          <w:szCs w:val="24"/>
        </w:rPr>
        <w:t xml:space="preserve"> </w:t>
      </w:r>
      <w:r>
        <w:rPr>
          <w:rFonts w:hint="eastAsia" w:ascii="宋体" w:hAnsi="宋体" w:cs="宋体"/>
          <w:color w:val="auto"/>
          <w:sz w:val="24"/>
          <w:szCs w:val="24"/>
        </w:rPr>
        <w:t>（以下简称“甲方”）与</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（以下简称“乙方”）就</w:t>
      </w:r>
      <w:r>
        <w:rPr>
          <w:rFonts w:ascii="宋体" w:hAnsi="宋体" w:cs="宋体"/>
          <w:color w:val="auto"/>
          <w:sz w:val="24"/>
          <w:szCs w:val="24"/>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大坦沙分公司2021年应急排水泵采购项目 </w:t>
      </w:r>
      <w:r>
        <w:rPr>
          <w:rFonts w:hint="eastAsia" w:ascii="宋体" w:hAnsi="宋体" w:cs="宋体"/>
          <w:color w:val="auto"/>
          <w:sz w:val="24"/>
          <w:szCs w:val="24"/>
        </w:rPr>
        <w:t>采购和相应技术服务事宜，遵循平等、自愿、公平和诚实信用的原则，双方协商一致，订立本合同。</w:t>
      </w:r>
      <w:bookmarkStart w:id="6" w:name="_Toc1018"/>
      <w:bookmarkStart w:id="7" w:name="_Toc520190026"/>
      <w:bookmarkStart w:id="8" w:name="_Toc183666513"/>
      <w:bookmarkStart w:id="9" w:name="_Toc474245210"/>
      <w:bookmarkStart w:id="10" w:name="_Toc518992986"/>
    </w:p>
    <w:p>
      <w:pPr>
        <w:widowControl/>
        <w:spacing w:after="160" w:line="360" w:lineRule="auto"/>
        <w:ind w:firstLine="540"/>
        <w:jc w:val="left"/>
        <w:rPr>
          <w:rFonts w:ascii="宋体" w:hAnsi="宋体" w:cs="宋体"/>
          <w:b/>
          <w:bCs/>
          <w:color w:val="auto"/>
          <w:sz w:val="24"/>
          <w:szCs w:val="24"/>
        </w:rPr>
      </w:pPr>
      <w:r>
        <w:rPr>
          <w:rFonts w:ascii="宋体" w:hAnsi="宋体" w:cs="宋体"/>
          <w:b/>
          <w:bCs/>
          <w:color w:val="auto"/>
          <w:sz w:val="24"/>
          <w:szCs w:val="24"/>
        </w:rPr>
        <w:t>第一条 组成合同的文件及优先顺序</w:t>
      </w:r>
    </w:p>
    <w:p>
      <w:pPr>
        <w:widowControl w:val="0"/>
        <w:spacing w:after="0" w:line="360" w:lineRule="auto"/>
        <w:ind w:firstLine="480" w:firstLineChars="200"/>
        <w:jc w:val="both"/>
        <w:rPr>
          <w:rFonts w:ascii="宋体" w:hAnsi="宋体" w:eastAsia="宋体" w:cs="宋体"/>
          <w:color w:val="auto"/>
          <w:sz w:val="24"/>
          <w:szCs w:val="24"/>
        </w:rPr>
      </w:pPr>
      <w:r>
        <w:rPr>
          <w:rFonts w:hint="eastAsia" w:ascii="Times New Roman" w:hAnsi="宋体" w:eastAsia="宋体" w:cs="宋体"/>
          <w:bCs/>
          <w:color w:val="auto"/>
          <w:sz w:val="24"/>
          <w:szCs w:val="20"/>
        </w:rPr>
        <w:t>下列文件（如有）均为本合同的组成部分，可视为能相互说明和补充的，如果合同文件存在歧义或相矛盾的地方，则根据以下次序判断：</w:t>
      </w:r>
    </w:p>
    <w:p>
      <w:pPr>
        <w:widowControl w:val="0"/>
        <w:spacing w:after="0" w:line="384" w:lineRule="auto"/>
        <w:ind w:firstLine="482"/>
        <w:jc w:val="both"/>
        <w:rPr>
          <w:rFonts w:ascii="宋体" w:hAnsi="宋体" w:eastAsia="宋体" w:cs="宋体"/>
          <w:bCs/>
          <w:color w:val="auto"/>
          <w:sz w:val="24"/>
          <w:szCs w:val="20"/>
        </w:rPr>
      </w:pPr>
      <w:r>
        <w:rPr>
          <w:rFonts w:hint="eastAsia" w:ascii="宋体" w:hAnsi="宋体" w:eastAsia="宋体" w:cs="宋体"/>
          <w:bCs/>
          <w:color w:val="auto"/>
          <w:sz w:val="24"/>
          <w:szCs w:val="20"/>
        </w:rPr>
        <w:t>⑴</w:t>
      </w:r>
      <w:r>
        <w:rPr>
          <w:rFonts w:ascii="宋体" w:hAnsi="宋体" w:eastAsia="宋体" w:cs="宋体"/>
          <w:bCs/>
          <w:color w:val="auto"/>
          <w:sz w:val="24"/>
          <w:szCs w:val="20"/>
        </w:rPr>
        <w:t xml:space="preserve"> </w:t>
      </w:r>
      <w:r>
        <w:rPr>
          <w:rFonts w:hint="eastAsia" w:ascii="宋体" w:hAnsi="宋体" w:eastAsia="宋体" w:cs="宋体"/>
          <w:color w:val="auto"/>
          <w:sz w:val="24"/>
          <w:szCs w:val="20"/>
        </w:rPr>
        <w:t>在本合同实施过程双方签署的补充与修正文件</w:t>
      </w:r>
      <w:r>
        <w:rPr>
          <w:rFonts w:hint="eastAsia" w:ascii="宋体" w:hAnsi="宋体" w:eastAsia="宋体" w:cs="宋体"/>
          <w:bCs/>
          <w:color w:val="auto"/>
          <w:sz w:val="24"/>
          <w:szCs w:val="20"/>
        </w:rPr>
        <w:t>；</w:t>
      </w:r>
    </w:p>
    <w:p>
      <w:pPr>
        <w:widowControl w:val="0"/>
        <w:spacing w:after="0" w:line="384" w:lineRule="auto"/>
        <w:ind w:firstLine="482"/>
        <w:jc w:val="both"/>
        <w:rPr>
          <w:rFonts w:ascii="宋体" w:hAnsi="宋体" w:eastAsia="宋体" w:cs="宋体"/>
          <w:bCs/>
          <w:color w:val="auto"/>
          <w:sz w:val="24"/>
          <w:szCs w:val="20"/>
        </w:rPr>
      </w:pPr>
      <w:r>
        <w:rPr>
          <w:rFonts w:hint="eastAsia" w:ascii="宋体" w:hAnsi="宋体" w:eastAsia="宋体" w:cs="宋体"/>
          <w:bCs/>
          <w:color w:val="auto"/>
          <w:sz w:val="24"/>
          <w:szCs w:val="20"/>
        </w:rPr>
        <w:t>⑵</w:t>
      </w:r>
      <w:r>
        <w:rPr>
          <w:rFonts w:ascii="宋体" w:hAnsi="宋体" w:eastAsia="宋体" w:cs="宋体"/>
          <w:bCs/>
          <w:color w:val="auto"/>
          <w:sz w:val="24"/>
          <w:szCs w:val="20"/>
        </w:rPr>
        <w:t xml:space="preserve"> </w:t>
      </w:r>
      <w:r>
        <w:rPr>
          <w:rFonts w:hint="eastAsia" w:ascii="宋体" w:hAnsi="宋体" w:eastAsia="宋体" w:cs="宋体"/>
          <w:bCs/>
          <w:color w:val="auto"/>
          <w:sz w:val="24"/>
          <w:szCs w:val="20"/>
        </w:rPr>
        <w:t>本合同书；</w:t>
      </w:r>
    </w:p>
    <w:p>
      <w:pPr>
        <w:widowControl w:val="0"/>
        <w:spacing w:after="0" w:line="384" w:lineRule="auto"/>
        <w:ind w:firstLine="482"/>
        <w:jc w:val="both"/>
        <w:rPr>
          <w:rFonts w:ascii="宋体" w:hAnsi="宋体" w:eastAsia="宋体" w:cs="宋体"/>
          <w:bCs/>
          <w:color w:val="auto"/>
          <w:sz w:val="24"/>
          <w:szCs w:val="20"/>
        </w:rPr>
      </w:pPr>
      <w:r>
        <w:rPr>
          <w:rFonts w:hint="eastAsia" w:ascii="宋体" w:hAnsi="宋体" w:eastAsia="宋体" w:cs="宋体"/>
          <w:bCs/>
          <w:color w:val="auto"/>
          <w:sz w:val="24"/>
          <w:szCs w:val="20"/>
        </w:rPr>
        <w:t>⑶</w:t>
      </w:r>
      <w:r>
        <w:rPr>
          <w:rFonts w:ascii="宋体" w:hAnsi="宋体" w:eastAsia="宋体" w:cs="宋体"/>
          <w:bCs/>
          <w:color w:val="auto"/>
          <w:sz w:val="24"/>
          <w:szCs w:val="20"/>
        </w:rPr>
        <w:t xml:space="preserve"> </w:t>
      </w:r>
      <w:r>
        <w:rPr>
          <w:rFonts w:hint="eastAsia" w:ascii="宋体" w:hAnsi="宋体" w:eastAsia="宋体" w:cs="宋体"/>
          <w:bCs/>
          <w:color w:val="auto"/>
          <w:sz w:val="24"/>
          <w:szCs w:val="20"/>
        </w:rPr>
        <w:t>发包通知书</w:t>
      </w:r>
      <w:r>
        <w:rPr>
          <w:rFonts w:ascii="宋体" w:hAnsi="宋体" w:eastAsia="宋体" w:cs="宋体"/>
          <w:bCs/>
          <w:color w:val="auto"/>
          <w:sz w:val="24"/>
          <w:szCs w:val="20"/>
        </w:rPr>
        <w:t>/</w:t>
      </w:r>
      <w:r>
        <w:rPr>
          <w:rFonts w:hint="eastAsia" w:ascii="宋体" w:hAnsi="宋体" w:eastAsia="宋体" w:cs="宋体"/>
          <w:bCs/>
          <w:color w:val="auto"/>
          <w:sz w:val="24"/>
          <w:szCs w:val="20"/>
        </w:rPr>
        <w:t>委托函；</w:t>
      </w:r>
    </w:p>
    <w:p>
      <w:pPr>
        <w:widowControl w:val="0"/>
        <w:spacing w:after="0" w:line="384" w:lineRule="auto"/>
        <w:ind w:firstLine="482"/>
        <w:jc w:val="both"/>
        <w:rPr>
          <w:rFonts w:ascii="宋体" w:hAnsi="宋体" w:eastAsia="宋体" w:cs="宋体"/>
          <w:bCs/>
          <w:color w:val="auto"/>
          <w:sz w:val="24"/>
          <w:szCs w:val="20"/>
        </w:rPr>
      </w:pPr>
      <w:r>
        <w:rPr>
          <w:rFonts w:hint="eastAsia" w:ascii="宋体" w:hAnsi="宋体" w:eastAsia="宋体" w:cs="宋体"/>
          <w:bCs/>
          <w:color w:val="auto"/>
          <w:sz w:val="24"/>
          <w:szCs w:val="20"/>
        </w:rPr>
        <w:t>⑷</w:t>
      </w:r>
      <w:r>
        <w:rPr>
          <w:rFonts w:ascii="宋体" w:hAnsi="宋体" w:eastAsia="宋体" w:cs="宋体"/>
          <w:bCs/>
          <w:color w:val="auto"/>
          <w:sz w:val="24"/>
          <w:szCs w:val="20"/>
        </w:rPr>
        <w:t xml:space="preserve"> </w:t>
      </w:r>
      <w:r>
        <w:rPr>
          <w:rFonts w:hint="eastAsia" w:ascii="宋体" w:hAnsi="宋体" w:eastAsia="宋体" w:cs="宋体"/>
          <w:bCs/>
          <w:color w:val="auto"/>
          <w:sz w:val="24"/>
          <w:szCs w:val="20"/>
        </w:rPr>
        <w:t>询价文件；</w:t>
      </w:r>
    </w:p>
    <w:p>
      <w:pPr>
        <w:widowControl w:val="0"/>
        <w:spacing w:after="0" w:line="384" w:lineRule="auto"/>
        <w:ind w:firstLine="482"/>
        <w:jc w:val="both"/>
        <w:rPr>
          <w:rFonts w:ascii="宋体" w:hAnsi="宋体" w:eastAsia="宋体" w:cs="宋体"/>
          <w:bCs/>
          <w:color w:val="auto"/>
          <w:sz w:val="24"/>
          <w:szCs w:val="20"/>
        </w:rPr>
      </w:pPr>
      <w:r>
        <w:rPr>
          <w:rFonts w:hint="eastAsia" w:ascii="宋体" w:hAnsi="宋体" w:eastAsia="宋体" w:cs="宋体"/>
          <w:bCs/>
          <w:color w:val="auto"/>
          <w:sz w:val="24"/>
          <w:szCs w:val="20"/>
        </w:rPr>
        <w:t>⑸</w:t>
      </w:r>
      <w:r>
        <w:rPr>
          <w:rFonts w:ascii="宋体" w:hAnsi="宋体" w:eastAsia="宋体" w:cs="宋体"/>
          <w:bCs/>
          <w:color w:val="auto"/>
          <w:sz w:val="24"/>
          <w:szCs w:val="20"/>
        </w:rPr>
        <w:t xml:space="preserve"> </w:t>
      </w:r>
      <w:r>
        <w:rPr>
          <w:rFonts w:hint="eastAsia" w:ascii="宋体" w:hAnsi="宋体" w:eastAsia="宋体" w:cs="宋体"/>
          <w:bCs/>
          <w:color w:val="auto"/>
          <w:sz w:val="24"/>
          <w:szCs w:val="20"/>
        </w:rPr>
        <w:t>响应文件；</w:t>
      </w:r>
    </w:p>
    <w:p>
      <w:pPr>
        <w:widowControl w:val="0"/>
        <w:spacing w:after="0" w:line="384" w:lineRule="auto"/>
        <w:ind w:firstLine="482"/>
        <w:jc w:val="both"/>
        <w:rPr>
          <w:rFonts w:ascii="宋体" w:hAnsi="宋体" w:eastAsia="宋体" w:cs="宋体"/>
          <w:bCs/>
          <w:color w:val="auto"/>
          <w:sz w:val="24"/>
          <w:szCs w:val="20"/>
        </w:rPr>
      </w:pPr>
      <w:r>
        <w:rPr>
          <w:rFonts w:hint="eastAsia" w:ascii="宋体" w:hAnsi="宋体" w:eastAsia="宋体" w:cs="宋体"/>
          <w:bCs/>
          <w:color w:val="auto"/>
          <w:sz w:val="24"/>
          <w:szCs w:val="20"/>
        </w:rPr>
        <w:t>⑹</w:t>
      </w:r>
      <w:r>
        <w:rPr>
          <w:rFonts w:ascii="宋体" w:hAnsi="宋体" w:eastAsia="宋体" w:cs="宋体"/>
          <w:bCs/>
          <w:color w:val="auto"/>
          <w:sz w:val="24"/>
          <w:szCs w:val="20"/>
        </w:rPr>
        <w:t xml:space="preserve"> </w:t>
      </w:r>
      <w:r>
        <w:rPr>
          <w:rFonts w:hint="eastAsia" w:ascii="宋体" w:hAnsi="宋体" w:eastAsia="宋体" w:cs="宋体"/>
          <w:bCs/>
          <w:color w:val="auto"/>
          <w:sz w:val="24"/>
          <w:szCs w:val="20"/>
        </w:rPr>
        <w:t>标准、规范及有关技术性文件；</w:t>
      </w:r>
    </w:p>
    <w:p>
      <w:pPr>
        <w:widowControl w:val="0"/>
        <w:spacing w:after="0" w:line="384" w:lineRule="auto"/>
        <w:ind w:firstLine="482"/>
        <w:jc w:val="both"/>
        <w:rPr>
          <w:rFonts w:ascii="宋体" w:hAnsi="宋体" w:eastAsia="宋体" w:cs="宋体"/>
          <w:bCs/>
          <w:color w:val="auto"/>
          <w:sz w:val="24"/>
          <w:szCs w:val="20"/>
        </w:rPr>
      </w:pPr>
      <w:r>
        <w:rPr>
          <w:rFonts w:hint="eastAsia" w:ascii="宋体" w:hAnsi="宋体" w:eastAsia="宋体" w:cs="宋体"/>
          <w:bCs/>
          <w:color w:val="auto"/>
          <w:sz w:val="24"/>
          <w:szCs w:val="20"/>
        </w:rPr>
        <w:t>⑺</w:t>
      </w:r>
      <w:r>
        <w:rPr>
          <w:rFonts w:ascii="宋体" w:hAnsi="宋体" w:eastAsia="宋体" w:cs="宋体"/>
          <w:bCs/>
          <w:color w:val="auto"/>
          <w:sz w:val="24"/>
          <w:szCs w:val="20"/>
        </w:rPr>
        <w:t xml:space="preserve"> </w:t>
      </w:r>
      <w:r>
        <w:rPr>
          <w:rFonts w:hint="eastAsia" w:ascii="宋体" w:hAnsi="宋体" w:eastAsia="宋体" w:cs="宋体"/>
          <w:bCs/>
          <w:color w:val="auto"/>
          <w:sz w:val="24"/>
          <w:szCs w:val="20"/>
        </w:rPr>
        <w:t>图纸；</w:t>
      </w:r>
    </w:p>
    <w:p>
      <w:pPr>
        <w:widowControl w:val="0"/>
        <w:spacing w:after="0" w:line="384" w:lineRule="auto"/>
        <w:ind w:firstLine="482"/>
        <w:jc w:val="both"/>
        <w:rPr>
          <w:rFonts w:ascii="宋体" w:hAnsi="宋体" w:eastAsia="宋体" w:cs="宋体"/>
          <w:bCs/>
          <w:color w:val="auto"/>
          <w:sz w:val="24"/>
          <w:szCs w:val="20"/>
        </w:rPr>
      </w:pPr>
      <w:r>
        <w:rPr>
          <w:rFonts w:hint="eastAsia" w:ascii="宋体" w:hAnsi="宋体" w:eastAsia="宋体" w:cs="宋体"/>
          <w:bCs/>
          <w:color w:val="auto"/>
          <w:sz w:val="24"/>
          <w:szCs w:val="20"/>
        </w:rPr>
        <w:t>⑻</w:t>
      </w:r>
      <w:r>
        <w:rPr>
          <w:rFonts w:ascii="宋体" w:hAnsi="宋体" w:eastAsia="宋体" w:cs="宋体"/>
          <w:bCs/>
          <w:color w:val="auto"/>
          <w:sz w:val="24"/>
          <w:szCs w:val="20"/>
        </w:rPr>
        <w:t xml:space="preserve"> </w:t>
      </w:r>
      <w:r>
        <w:rPr>
          <w:rFonts w:hint="eastAsia" w:ascii="宋体" w:hAnsi="宋体" w:eastAsia="宋体" w:cs="宋体"/>
          <w:bCs/>
          <w:color w:val="auto"/>
          <w:sz w:val="24"/>
          <w:szCs w:val="20"/>
        </w:rPr>
        <w:t>工程量清单</w:t>
      </w:r>
      <w:r>
        <w:rPr>
          <w:rFonts w:ascii="宋体" w:hAnsi="宋体" w:eastAsia="宋体" w:cs="宋体"/>
          <w:bCs/>
          <w:color w:val="auto"/>
          <w:sz w:val="24"/>
          <w:szCs w:val="20"/>
        </w:rPr>
        <w:t>/</w:t>
      </w:r>
      <w:r>
        <w:rPr>
          <w:rFonts w:hint="eastAsia" w:ascii="宋体" w:hAnsi="宋体" w:eastAsia="宋体" w:cs="宋体"/>
          <w:color w:val="auto"/>
          <w:sz w:val="24"/>
          <w:szCs w:val="20"/>
        </w:rPr>
        <w:t>工程报价单或预算书；</w:t>
      </w:r>
    </w:p>
    <w:p>
      <w:pPr>
        <w:widowControl w:val="0"/>
        <w:spacing w:after="0" w:line="360" w:lineRule="auto"/>
        <w:ind w:firstLine="480" w:firstLineChars="200"/>
        <w:jc w:val="both"/>
        <w:rPr>
          <w:rFonts w:ascii="宋体" w:hAnsi="宋体" w:eastAsia="宋体" w:cs="宋体"/>
          <w:color w:val="auto"/>
          <w:sz w:val="24"/>
          <w:szCs w:val="24"/>
        </w:rPr>
      </w:pPr>
      <w:r>
        <w:rPr>
          <w:rFonts w:hint="eastAsia" w:ascii="宋体" w:hAnsi="宋体" w:eastAsia="宋体" w:cs="宋体"/>
          <w:bCs/>
          <w:color w:val="auto"/>
          <w:sz w:val="24"/>
          <w:szCs w:val="20"/>
        </w:rPr>
        <w:t>⑼</w:t>
      </w:r>
      <w:r>
        <w:rPr>
          <w:rFonts w:ascii="宋体" w:hAnsi="宋体" w:eastAsia="宋体" w:cs="宋体"/>
          <w:bCs/>
          <w:color w:val="auto"/>
          <w:sz w:val="24"/>
          <w:szCs w:val="20"/>
        </w:rPr>
        <w:t xml:space="preserve"> </w:t>
      </w:r>
      <w:r>
        <w:rPr>
          <w:rFonts w:hint="eastAsia" w:ascii="宋体" w:hAnsi="宋体" w:eastAsia="宋体" w:cs="宋体"/>
          <w:bCs/>
          <w:color w:val="auto"/>
          <w:sz w:val="24"/>
          <w:szCs w:val="20"/>
        </w:rPr>
        <w:t>本合同其他附件；</w:t>
      </w:r>
    </w:p>
    <w:p>
      <w:pPr>
        <w:widowControl/>
        <w:spacing w:after="160" w:line="360" w:lineRule="auto"/>
        <w:jc w:val="left"/>
        <w:rPr>
          <w:rFonts w:ascii="宋体" w:hAnsi="宋体" w:cs="宋体"/>
          <w:bCs/>
          <w:color w:val="auto"/>
          <w:sz w:val="24"/>
          <w:szCs w:val="24"/>
        </w:rPr>
      </w:pPr>
      <w:r>
        <w:rPr>
          <w:rFonts w:ascii="宋体" w:hAnsi="宋体" w:cs="宋体"/>
          <w:color w:val="auto"/>
          <w:sz w:val="24"/>
          <w:szCs w:val="24"/>
        </w:rPr>
        <w:t xml:space="preserve">   </w:t>
      </w:r>
      <w:r>
        <w:rPr>
          <w:rFonts w:ascii="宋体" w:hAnsi="宋体" w:cs="宋体"/>
          <w:b/>
          <w:bCs/>
          <w:color w:val="auto"/>
          <w:sz w:val="24"/>
          <w:szCs w:val="24"/>
        </w:rPr>
        <w:t xml:space="preserve"> </w:t>
      </w:r>
      <w:r>
        <w:rPr>
          <w:rFonts w:hint="eastAsia" w:ascii="宋体" w:hAnsi="宋体" w:cs="宋体"/>
          <w:b/>
          <w:bCs/>
          <w:color w:val="auto"/>
          <w:sz w:val="24"/>
          <w:szCs w:val="24"/>
        </w:rPr>
        <w:t>第二条</w:t>
      </w:r>
      <w:r>
        <w:rPr>
          <w:rFonts w:ascii="宋体" w:hAnsi="宋体" w:cs="宋体"/>
          <w:b/>
          <w:bCs/>
          <w:color w:val="auto"/>
          <w:sz w:val="24"/>
          <w:szCs w:val="24"/>
        </w:rPr>
        <w:t xml:space="preserve"> </w:t>
      </w:r>
      <w:bookmarkEnd w:id="6"/>
      <w:bookmarkEnd w:id="7"/>
      <w:bookmarkEnd w:id="8"/>
      <w:bookmarkEnd w:id="9"/>
      <w:bookmarkEnd w:id="10"/>
      <w:r>
        <w:rPr>
          <w:rFonts w:hint="eastAsia" w:ascii="宋体" w:hAnsi="宋体" w:cs="宋体"/>
          <w:b/>
          <w:color w:val="auto"/>
          <w:sz w:val="24"/>
          <w:szCs w:val="24"/>
        </w:rPr>
        <w:t>合同标的</w:t>
      </w:r>
    </w:p>
    <w:p>
      <w:pPr>
        <w:keepNext w:val="0"/>
        <w:keepLines w:val="0"/>
        <w:pageBreakBefore w:val="0"/>
        <w:widowControl/>
        <w:kinsoku/>
        <w:wordWrap/>
        <w:overflowPunct/>
        <w:topLinePunct w:val="0"/>
        <w:autoSpaceDE w:val="0"/>
        <w:autoSpaceDN w:val="0"/>
        <w:bidi w:val="0"/>
        <w:adjustRightInd w:val="0"/>
        <w:snapToGrid/>
        <w:spacing w:after="160" w:line="240" w:lineRule="auto"/>
        <w:ind w:firstLine="480" w:firstLineChars="200"/>
        <w:jc w:val="left"/>
        <w:textAlignment w:val="auto"/>
        <w:rPr>
          <w:rFonts w:ascii="宋体" w:hAnsi="宋体" w:cs="宋体"/>
          <w:color w:val="auto"/>
          <w:kern w:val="0"/>
          <w:sz w:val="24"/>
          <w:szCs w:val="24"/>
          <w:lang w:val="zh-CN"/>
        </w:rPr>
      </w:pPr>
      <w:r>
        <w:rPr>
          <w:rFonts w:hint="eastAsia" w:ascii="宋体" w:hAnsi="宋体" w:cs="宋体"/>
          <w:color w:val="auto"/>
          <w:kern w:val="0"/>
          <w:sz w:val="24"/>
          <w:szCs w:val="24"/>
          <w:lang w:val="zh-CN"/>
        </w:rPr>
        <w:t>本合同所指设备为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en-US" w:eastAsia="zh-CN"/>
        </w:rPr>
        <w:t xml:space="preserve">      </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全新的原装产品，原产地为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u w:val="none"/>
          <w:lang w:val="zh-CN"/>
        </w:rPr>
        <w:t>，</w:t>
      </w:r>
      <w:r>
        <w:rPr>
          <w:rFonts w:hint="eastAsia" w:ascii="宋体" w:hAnsi="宋体" w:cs="宋体"/>
          <w:color w:val="auto"/>
          <w:kern w:val="0"/>
          <w:sz w:val="24"/>
          <w:szCs w:val="24"/>
        </w:rPr>
        <w:t>其</w:t>
      </w:r>
      <w:r>
        <w:rPr>
          <w:rFonts w:hint="eastAsia" w:ascii="宋体" w:hAnsi="宋体" w:cs="宋体"/>
          <w:color w:val="auto"/>
          <w:kern w:val="0"/>
          <w:sz w:val="24"/>
          <w:szCs w:val="24"/>
          <w:lang w:val="zh-CN"/>
        </w:rPr>
        <w:t>名称、型号、规格、数量、金额详见下表：</w:t>
      </w:r>
    </w:p>
    <w:tbl>
      <w:tblPr>
        <w:tblStyle w:val="16"/>
        <w:tblW w:w="0" w:type="auto"/>
        <w:tblInd w:w="0" w:type="dxa"/>
        <w:tblLayout w:type="fixed"/>
        <w:tblCellMar>
          <w:top w:w="0" w:type="dxa"/>
          <w:left w:w="79" w:type="dxa"/>
          <w:bottom w:w="0" w:type="dxa"/>
          <w:right w:w="79" w:type="dxa"/>
        </w:tblCellMar>
      </w:tblPr>
      <w:tblGrid>
        <w:gridCol w:w="779"/>
        <w:gridCol w:w="827"/>
        <w:gridCol w:w="1060"/>
        <w:gridCol w:w="698"/>
        <w:gridCol w:w="679"/>
        <w:gridCol w:w="901"/>
        <w:gridCol w:w="1050"/>
        <w:gridCol w:w="827"/>
        <w:gridCol w:w="1148"/>
        <w:gridCol w:w="926"/>
      </w:tblGrid>
      <w:tr>
        <w:tblPrEx>
          <w:tblCellMar>
            <w:top w:w="0" w:type="dxa"/>
            <w:left w:w="79" w:type="dxa"/>
            <w:bottom w:w="0" w:type="dxa"/>
            <w:right w:w="79" w:type="dxa"/>
          </w:tblCellMar>
        </w:tblPrEx>
        <w:trPr>
          <w:trHeight w:val="567" w:hRule="atLeast"/>
        </w:trPr>
        <w:tc>
          <w:tcPr>
            <w:tcW w:w="779" w:type="dxa"/>
            <w:vMerge w:val="restart"/>
            <w:tcBorders>
              <w:top w:val="single" w:color="000000" w:sz="2" w:space="0"/>
              <w:left w:val="single" w:color="000000" w:sz="2" w:space="0"/>
              <w:right w:val="single" w:color="000000" w:sz="2" w:space="0"/>
            </w:tcBorders>
            <w:shd w:val="clear" w:color="000000" w:fill="FFFFFF"/>
            <w:noWrap w:val="0"/>
            <w:vAlign w:val="top"/>
          </w:tcPr>
          <w:p>
            <w:pPr>
              <w:keepNext w:val="0"/>
              <w:keepLines w:val="0"/>
              <w:pageBreakBefore w:val="0"/>
              <w:widowControl/>
              <w:kinsoku/>
              <w:wordWrap/>
              <w:overflowPunct/>
              <w:topLinePunct w:val="0"/>
              <w:autoSpaceDE w:val="0"/>
              <w:autoSpaceDN w:val="0"/>
              <w:bidi w:val="0"/>
              <w:adjustRightInd w:val="0"/>
              <w:snapToGrid/>
              <w:spacing w:after="160" w:line="20" w:lineRule="atLeast"/>
              <w:jc w:val="center"/>
              <w:textAlignment w:val="auto"/>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827" w:type="dxa"/>
            <w:vMerge w:val="restart"/>
            <w:tcBorders>
              <w:top w:val="single" w:color="000000" w:sz="2" w:space="0"/>
              <w:left w:val="single" w:color="000000" w:sz="2" w:space="0"/>
              <w:right w:val="single" w:color="000000" w:sz="2" w:space="0"/>
            </w:tcBorders>
            <w:shd w:val="clear" w:color="000000" w:fill="FFFFFF"/>
            <w:noWrap w:val="0"/>
            <w:vAlign w:val="top"/>
          </w:tcPr>
          <w:p>
            <w:pPr>
              <w:keepNext w:val="0"/>
              <w:keepLines w:val="0"/>
              <w:pageBreakBefore w:val="0"/>
              <w:widowControl/>
              <w:kinsoku/>
              <w:wordWrap/>
              <w:overflowPunct/>
              <w:topLinePunct w:val="0"/>
              <w:autoSpaceDE w:val="0"/>
              <w:autoSpaceDN w:val="0"/>
              <w:bidi w:val="0"/>
              <w:adjustRightInd w:val="0"/>
              <w:snapToGrid/>
              <w:spacing w:after="160" w:line="20" w:lineRule="atLeast"/>
              <w:jc w:val="center"/>
              <w:textAlignment w:val="auto"/>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60" w:type="dxa"/>
            <w:vMerge w:val="restart"/>
            <w:tcBorders>
              <w:top w:val="single" w:color="000000" w:sz="2" w:space="0"/>
              <w:left w:val="single" w:color="000000" w:sz="2" w:space="0"/>
              <w:right w:val="single" w:color="000000" w:sz="2" w:space="0"/>
            </w:tcBorders>
            <w:shd w:val="clear" w:color="000000" w:fill="FFFFFF"/>
            <w:noWrap w:val="0"/>
            <w:vAlign w:val="top"/>
          </w:tcPr>
          <w:p>
            <w:pPr>
              <w:keepNext w:val="0"/>
              <w:keepLines w:val="0"/>
              <w:pageBreakBefore w:val="0"/>
              <w:widowControl/>
              <w:kinsoku/>
              <w:wordWrap/>
              <w:overflowPunct/>
              <w:topLinePunct w:val="0"/>
              <w:autoSpaceDE w:val="0"/>
              <w:autoSpaceDN w:val="0"/>
              <w:bidi w:val="0"/>
              <w:adjustRightInd w:val="0"/>
              <w:snapToGrid/>
              <w:spacing w:after="160" w:line="20" w:lineRule="atLeast"/>
              <w:jc w:val="center"/>
              <w:textAlignment w:val="auto"/>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698" w:type="dxa"/>
            <w:vMerge w:val="restart"/>
            <w:tcBorders>
              <w:top w:val="single" w:color="000000" w:sz="2" w:space="0"/>
              <w:left w:val="single" w:color="000000" w:sz="2" w:space="0"/>
              <w:right w:val="single" w:color="000000" w:sz="2" w:space="0"/>
            </w:tcBorders>
            <w:shd w:val="clear" w:color="000000" w:fill="FFFFFF"/>
            <w:noWrap w:val="0"/>
            <w:vAlign w:val="top"/>
          </w:tcPr>
          <w:p>
            <w:pPr>
              <w:keepNext w:val="0"/>
              <w:keepLines w:val="0"/>
              <w:pageBreakBefore w:val="0"/>
              <w:widowControl/>
              <w:kinsoku/>
              <w:wordWrap/>
              <w:overflowPunct/>
              <w:topLinePunct w:val="0"/>
              <w:autoSpaceDE w:val="0"/>
              <w:autoSpaceDN w:val="0"/>
              <w:bidi w:val="0"/>
              <w:adjustRightInd w:val="0"/>
              <w:snapToGrid/>
              <w:spacing w:after="160" w:line="20" w:lineRule="atLeast"/>
              <w:jc w:val="center"/>
              <w:textAlignment w:val="auto"/>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79" w:type="dxa"/>
            <w:vMerge w:val="restart"/>
            <w:tcBorders>
              <w:top w:val="single" w:color="000000" w:sz="2" w:space="0"/>
              <w:left w:val="single" w:color="000000" w:sz="2" w:space="0"/>
              <w:right w:val="single" w:color="000000" w:sz="2" w:space="0"/>
            </w:tcBorders>
            <w:shd w:val="clear" w:color="000000" w:fill="FFFFFF"/>
            <w:noWrap w:val="0"/>
            <w:vAlign w:val="top"/>
          </w:tcPr>
          <w:p>
            <w:pPr>
              <w:keepNext w:val="0"/>
              <w:keepLines w:val="0"/>
              <w:pageBreakBefore w:val="0"/>
              <w:widowControl/>
              <w:kinsoku/>
              <w:wordWrap/>
              <w:overflowPunct/>
              <w:topLinePunct w:val="0"/>
              <w:autoSpaceDE w:val="0"/>
              <w:autoSpaceDN w:val="0"/>
              <w:bidi w:val="0"/>
              <w:adjustRightInd w:val="0"/>
              <w:snapToGrid/>
              <w:spacing w:after="160" w:line="20" w:lineRule="atLeast"/>
              <w:jc w:val="center"/>
              <w:textAlignment w:val="auto"/>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51"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keepNext w:val="0"/>
              <w:keepLines w:val="0"/>
              <w:pageBreakBefore w:val="0"/>
              <w:widowControl/>
              <w:kinsoku/>
              <w:wordWrap/>
              <w:overflowPunct/>
              <w:topLinePunct w:val="0"/>
              <w:autoSpaceDE w:val="0"/>
              <w:autoSpaceDN w:val="0"/>
              <w:bidi w:val="0"/>
              <w:adjustRightInd w:val="0"/>
              <w:snapToGrid/>
              <w:spacing w:after="160" w:line="20" w:lineRule="atLeast"/>
              <w:jc w:val="center"/>
              <w:textAlignment w:val="auto"/>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1975"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keepNext w:val="0"/>
              <w:keepLines w:val="0"/>
              <w:pageBreakBefore w:val="0"/>
              <w:widowControl/>
              <w:kinsoku/>
              <w:wordWrap/>
              <w:overflowPunct/>
              <w:topLinePunct w:val="0"/>
              <w:autoSpaceDE w:val="0"/>
              <w:autoSpaceDN w:val="0"/>
              <w:bidi w:val="0"/>
              <w:adjustRightInd w:val="0"/>
              <w:snapToGrid/>
              <w:spacing w:after="160" w:line="20" w:lineRule="atLeast"/>
              <w:jc w:val="center"/>
              <w:textAlignment w:val="auto"/>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26" w:type="dxa"/>
            <w:vMerge w:val="restart"/>
            <w:tcBorders>
              <w:top w:val="single" w:color="000000" w:sz="2" w:space="0"/>
              <w:left w:val="single" w:color="000000" w:sz="2" w:space="0"/>
              <w:right w:val="single" w:color="000000" w:sz="2" w:space="0"/>
            </w:tcBorders>
            <w:shd w:val="clear" w:color="000000" w:fill="FFFFFF"/>
            <w:noWrap w:val="0"/>
            <w:vAlign w:val="top"/>
          </w:tcPr>
          <w:p>
            <w:pPr>
              <w:keepNext w:val="0"/>
              <w:keepLines w:val="0"/>
              <w:pageBreakBefore w:val="0"/>
              <w:widowControl/>
              <w:kinsoku/>
              <w:wordWrap/>
              <w:overflowPunct/>
              <w:topLinePunct w:val="0"/>
              <w:autoSpaceDE w:val="0"/>
              <w:autoSpaceDN w:val="0"/>
              <w:bidi w:val="0"/>
              <w:adjustRightInd w:val="0"/>
              <w:snapToGrid/>
              <w:spacing w:after="160" w:line="20" w:lineRule="atLeast"/>
              <w:jc w:val="center"/>
              <w:textAlignment w:val="auto"/>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79" w:type="dxa"/>
            <w:bottom w:w="0" w:type="dxa"/>
            <w:right w:w="79" w:type="dxa"/>
          </w:tblCellMar>
        </w:tblPrEx>
        <w:trPr>
          <w:trHeight w:val="492" w:hRule="atLeast"/>
        </w:trPr>
        <w:tc>
          <w:tcPr>
            <w:tcW w:w="779" w:type="dxa"/>
            <w:vMerge w:val="continue"/>
            <w:tcBorders>
              <w:left w:val="single" w:color="000000" w:sz="2" w:space="0"/>
              <w:bottom w:val="single" w:color="000000" w:sz="2" w:space="0"/>
              <w:right w:val="single" w:color="000000" w:sz="2" w:space="0"/>
            </w:tcBorders>
            <w:shd w:val="clear" w:color="000000" w:fill="FFFFFF"/>
            <w:noWrap w:val="0"/>
            <w:vAlign w:val="top"/>
          </w:tcPr>
          <w:p>
            <w:pPr>
              <w:keepNext w:val="0"/>
              <w:keepLines w:val="0"/>
              <w:pageBreakBefore w:val="0"/>
              <w:widowControl/>
              <w:kinsoku/>
              <w:wordWrap/>
              <w:overflowPunct/>
              <w:topLinePunct w:val="0"/>
              <w:autoSpaceDE w:val="0"/>
              <w:autoSpaceDN w:val="0"/>
              <w:bidi w:val="0"/>
              <w:adjustRightInd w:val="0"/>
              <w:snapToGrid/>
              <w:spacing w:after="160" w:line="20" w:lineRule="atLeast"/>
              <w:jc w:val="left"/>
              <w:textAlignment w:val="auto"/>
              <w:rPr>
                <w:rFonts w:ascii="宋体" w:hAnsi="宋体" w:cs="宋体"/>
                <w:color w:val="auto"/>
                <w:sz w:val="24"/>
                <w:szCs w:val="24"/>
              </w:rPr>
            </w:pPr>
          </w:p>
        </w:tc>
        <w:tc>
          <w:tcPr>
            <w:tcW w:w="827" w:type="dxa"/>
            <w:vMerge w:val="continue"/>
            <w:tcBorders>
              <w:left w:val="single" w:color="000000" w:sz="2" w:space="0"/>
              <w:bottom w:val="single" w:color="000000" w:sz="2" w:space="0"/>
              <w:right w:val="single" w:color="000000" w:sz="2" w:space="0"/>
            </w:tcBorders>
            <w:shd w:val="clear" w:color="000000" w:fill="FFFFFF"/>
            <w:noWrap w:val="0"/>
            <w:vAlign w:val="top"/>
          </w:tcPr>
          <w:p>
            <w:pPr>
              <w:keepNext w:val="0"/>
              <w:keepLines w:val="0"/>
              <w:pageBreakBefore w:val="0"/>
              <w:widowControl/>
              <w:kinsoku/>
              <w:wordWrap/>
              <w:overflowPunct/>
              <w:topLinePunct w:val="0"/>
              <w:autoSpaceDE w:val="0"/>
              <w:autoSpaceDN w:val="0"/>
              <w:bidi w:val="0"/>
              <w:adjustRightInd w:val="0"/>
              <w:snapToGrid/>
              <w:spacing w:after="160" w:line="20" w:lineRule="atLeast"/>
              <w:jc w:val="left"/>
              <w:textAlignment w:val="auto"/>
              <w:rPr>
                <w:rFonts w:ascii="宋体" w:hAnsi="宋体" w:cs="宋体"/>
                <w:color w:val="auto"/>
                <w:sz w:val="24"/>
                <w:szCs w:val="24"/>
              </w:rPr>
            </w:pPr>
          </w:p>
        </w:tc>
        <w:tc>
          <w:tcPr>
            <w:tcW w:w="1060" w:type="dxa"/>
            <w:vMerge w:val="continue"/>
            <w:tcBorders>
              <w:left w:val="single" w:color="000000" w:sz="2" w:space="0"/>
              <w:bottom w:val="single" w:color="000000" w:sz="2" w:space="0"/>
              <w:right w:val="single" w:color="000000" w:sz="2" w:space="0"/>
            </w:tcBorders>
            <w:shd w:val="clear" w:color="000000" w:fill="FFFFFF"/>
            <w:noWrap w:val="0"/>
            <w:vAlign w:val="top"/>
          </w:tcPr>
          <w:p>
            <w:pPr>
              <w:keepNext w:val="0"/>
              <w:keepLines w:val="0"/>
              <w:pageBreakBefore w:val="0"/>
              <w:widowControl/>
              <w:kinsoku/>
              <w:wordWrap/>
              <w:overflowPunct/>
              <w:topLinePunct w:val="0"/>
              <w:autoSpaceDE w:val="0"/>
              <w:autoSpaceDN w:val="0"/>
              <w:bidi w:val="0"/>
              <w:adjustRightInd w:val="0"/>
              <w:snapToGrid/>
              <w:spacing w:after="160" w:line="20" w:lineRule="atLeast"/>
              <w:jc w:val="left"/>
              <w:textAlignment w:val="auto"/>
              <w:rPr>
                <w:rFonts w:ascii="宋体" w:hAnsi="宋体" w:cs="宋体"/>
                <w:color w:val="auto"/>
                <w:sz w:val="24"/>
                <w:szCs w:val="24"/>
              </w:rPr>
            </w:pPr>
          </w:p>
        </w:tc>
        <w:tc>
          <w:tcPr>
            <w:tcW w:w="698" w:type="dxa"/>
            <w:vMerge w:val="continue"/>
            <w:tcBorders>
              <w:left w:val="single" w:color="000000" w:sz="2" w:space="0"/>
              <w:bottom w:val="single" w:color="000000" w:sz="2" w:space="0"/>
              <w:right w:val="single" w:color="000000" w:sz="2" w:space="0"/>
            </w:tcBorders>
            <w:shd w:val="clear" w:color="000000" w:fill="FFFFFF"/>
            <w:noWrap w:val="0"/>
            <w:vAlign w:val="top"/>
          </w:tcPr>
          <w:p>
            <w:pPr>
              <w:keepNext w:val="0"/>
              <w:keepLines w:val="0"/>
              <w:pageBreakBefore w:val="0"/>
              <w:widowControl/>
              <w:kinsoku/>
              <w:wordWrap/>
              <w:overflowPunct/>
              <w:topLinePunct w:val="0"/>
              <w:autoSpaceDE w:val="0"/>
              <w:autoSpaceDN w:val="0"/>
              <w:bidi w:val="0"/>
              <w:adjustRightInd w:val="0"/>
              <w:snapToGrid/>
              <w:spacing w:after="160" w:line="20" w:lineRule="atLeast"/>
              <w:jc w:val="left"/>
              <w:textAlignment w:val="auto"/>
              <w:rPr>
                <w:rFonts w:ascii="宋体" w:hAnsi="宋体" w:cs="宋体"/>
                <w:color w:val="auto"/>
                <w:sz w:val="24"/>
                <w:szCs w:val="24"/>
              </w:rPr>
            </w:pPr>
          </w:p>
        </w:tc>
        <w:tc>
          <w:tcPr>
            <w:tcW w:w="679" w:type="dxa"/>
            <w:vMerge w:val="continue"/>
            <w:tcBorders>
              <w:left w:val="single" w:color="000000" w:sz="2" w:space="0"/>
              <w:bottom w:val="single" w:color="000000" w:sz="2" w:space="0"/>
              <w:right w:val="single" w:color="000000" w:sz="2" w:space="0"/>
            </w:tcBorders>
            <w:shd w:val="clear" w:color="000000" w:fill="FFFFFF"/>
            <w:noWrap w:val="0"/>
            <w:vAlign w:val="top"/>
          </w:tcPr>
          <w:p>
            <w:pPr>
              <w:keepNext w:val="0"/>
              <w:keepLines w:val="0"/>
              <w:pageBreakBefore w:val="0"/>
              <w:widowControl/>
              <w:kinsoku/>
              <w:wordWrap/>
              <w:overflowPunct/>
              <w:topLinePunct w:val="0"/>
              <w:autoSpaceDE w:val="0"/>
              <w:autoSpaceDN w:val="0"/>
              <w:bidi w:val="0"/>
              <w:adjustRightInd w:val="0"/>
              <w:snapToGrid/>
              <w:spacing w:after="160" w:line="20" w:lineRule="atLeast"/>
              <w:jc w:val="left"/>
              <w:textAlignment w:val="auto"/>
              <w:rPr>
                <w:rFonts w:ascii="宋体" w:hAnsi="宋体" w:cs="宋体"/>
                <w:color w:val="auto"/>
                <w:sz w:val="24"/>
                <w:szCs w:val="24"/>
              </w:rPr>
            </w:pPr>
          </w:p>
        </w:tc>
        <w:tc>
          <w:tcPr>
            <w:tcW w:w="901"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keepNext w:val="0"/>
              <w:keepLines w:val="0"/>
              <w:pageBreakBefore w:val="0"/>
              <w:widowControl/>
              <w:kinsoku/>
              <w:wordWrap/>
              <w:overflowPunct/>
              <w:topLinePunct w:val="0"/>
              <w:autoSpaceDE w:val="0"/>
              <w:autoSpaceDN w:val="0"/>
              <w:bidi w:val="0"/>
              <w:adjustRightInd w:val="0"/>
              <w:snapToGrid/>
              <w:spacing w:after="160" w:line="20" w:lineRule="atLeast"/>
              <w:jc w:val="left"/>
              <w:textAlignment w:val="auto"/>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5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keepNext w:val="0"/>
              <w:keepLines w:val="0"/>
              <w:pageBreakBefore w:val="0"/>
              <w:widowControl/>
              <w:kinsoku/>
              <w:wordWrap/>
              <w:overflowPunct/>
              <w:topLinePunct w:val="0"/>
              <w:autoSpaceDE w:val="0"/>
              <w:autoSpaceDN w:val="0"/>
              <w:bidi w:val="0"/>
              <w:adjustRightInd w:val="0"/>
              <w:snapToGrid/>
              <w:spacing w:after="160" w:line="20" w:lineRule="atLeast"/>
              <w:jc w:val="left"/>
              <w:textAlignment w:val="auto"/>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27"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keepNext w:val="0"/>
              <w:keepLines w:val="0"/>
              <w:pageBreakBefore w:val="0"/>
              <w:widowControl/>
              <w:kinsoku/>
              <w:wordWrap/>
              <w:overflowPunct/>
              <w:topLinePunct w:val="0"/>
              <w:autoSpaceDE w:val="0"/>
              <w:autoSpaceDN w:val="0"/>
              <w:bidi w:val="0"/>
              <w:adjustRightInd w:val="0"/>
              <w:snapToGrid/>
              <w:spacing w:after="160" w:line="20" w:lineRule="atLeast"/>
              <w:jc w:val="left"/>
              <w:textAlignment w:val="auto"/>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4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keepNext w:val="0"/>
              <w:keepLines w:val="0"/>
              <w:pageBreakBefore w:val="0"/>
              <w:widowControl/>
              <w:kinsoku/>
              <w:wordWrap/>
              <w:overflowPunct/>
              <w:topLinePunct w:val="0"/>
              <w:autoSpaceDE w:val="0"/>
              <w:autoSpaceDN w:val="0"/>
              <w:bidi w:val="0"/>
              <w:adjustRightInd w:val="0"/>
              <w:snapToGrid/>
              <w:spacing w:after="160" w:line="20" w:lineRule="atLeast"/>
              <w:jc w:val="left"/>
              <w:textAlignment w:val="auto"/>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26" w:type="dxa"/>
            <w:vMerge w:val="continue"/>
            <w:tcBorders>
              <w:left w:val="single" w:color="000000" w:sz="2" w:space="0"/>
              <w:bottom w:val="single" w:color="000000" w:sz="2" w:space="0"/>
              <w:right w:val="single" w:color="000000" w:sz="2" w:space="0"/>
            </w:tcBorders>
            <w:shd w:val="clear" w:color="000000" w:fill="FFFFFF"/>
            <w:noWrap w:val="0"/>
            <w:vAlign w:val="top"/>
          </w:tcPr>
          <w:p>
            <w:pPr>
              <w:keepNext w:val="0"/>
              <w:keepLines w:val="0"/>
              <w:pageBreakBefore w:val="0"/>
              <w:widowControl/>
              <w:kinsoku/>
              <w:wordWrap/>
              <w:overflowPunct/>
              <w:topLinePunct w:val="0"/>
              <w:autoSpaceDE w:val="0"/>
              <w:autoSpaceDN w:val="0"/>
              <w:bidi w:val="0"/>
              <w:adjustRightInd w:val="0"/>
              <w:snapToGrid/>
              <w:spacing w:after="160" w:line="20" w:lineRule="atLeast"/>
              <w:jc w:val="left"/>
              <w:textAlignment w:val="auto"/>
              <w:rPr>
                <w:rFonts w:ascii="宋体" w:hAnsi="宋体" w:cs="宋体"/>
                <w:color w:val="auto"/>
                <w:kern w:val="0"/>
                <w:sz w:val="24"/>
                <w:szCs w:val="24"/>
                <w:lang w:val="zh-CN"/>
              </w:rPr>
            </w:pPr>
          </w:p>
        </w:tc>
      </w:tr>
      <w:tr>
        <w:tblPrEx>
          <w:tblCellMar>
            <w:top w:w="0" w:type="dxa"/>
            <w:left w:w="79" w:type="dxa"/>
            <w:bottom w:w="0" w:type="dxa"/>
            <w:right w:w="79" w:type="dxa"/>
          </w:tblCellMar>
        </w:tblPrEx>
        <w:trPr>
          <w:trHeight w:val="995" w:hRule="atLeast"/>
        </w:trPr>
        <w:tc>
          <w:tcPr>
            <w:tcW w:w="77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keepNext w:val="0"/>
              <w:keepLines w:val="0"/>
              <w:pageBreakBefore w:val="0"/>
              <w:widowControl/>
              <w:kinsoku/>
              <w:wordWrap/>
              <w:overflowPunct/>
              <w:topLinePunct w:val="0"/>
              <w:autoSpaceDE w:val="0"/>
              <w:autoSpaceDN w:val="0"/>
              <w:bidi w:val="0"/>
              <w:adjustRightInd w:val="0"/>
              <w:snapToGrid/>
              <w:spacing w:after="160" w:line="20" w:lineRule="atLeast"/>
              <w:jc w:val="left"/>
              <w:textAlignment w:val="auto"/>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827"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keepNext w:val="0"/>
              <w:keepLines w:val="0"/>
              <w:pageBreakBefore w:val="0"/>
              <w:widowControl/>
              <w:kinsoku/>
              <w:wordWrap/>
              <w:overflowPunct/>
              <w:topLinePunct w:val="0"/>
              <w:autoSpaceDE w:val="0"/>
              <w:autoSpaceDN w:val="0"/>
              <w:bidi w:val="0"/>
              <w:adjustRightInd w:val="0"/>
              <w:snapToGrid/>
              <w:spacing w:after="160" w:line="20" w:lineRule="atLeast"/>
              <w:jc w:val="left"/>
              <w:textAlignment w:val="auto"/>
              <w:rPr>
                <w:rFonts w:ascii="宋体" w:hAnsi="宋体" w:cs="宋体"/>
                <w:color w:val="auto"/>
                <w:kern w:val="0"/>
                <w:sz w:val="24"/>
                <w:szCs w:val="24"/>
                <w:lang w:val="zh-CN"/>
              </w:rPr>
            </w:pPr>
            <w:r>
              <w:rPr>
                <w:rFonts w:hint="eastAsia" w:ascii="宋体" w:hAnsi="Calibri" w:cs="宋体"/>
                <w:color w:val="auto"/>
                <w:kern w:val="0"/>
                <w:sz w:val="24"/>
                <w:szCs w:val="24"/>
                <w:lang w:val="en-US" w:eastAsia="zh-CN"/>
              </w:rPr>
              <w:t>便携潜水泵</w:t>
            </w:r>
          </w:p>
        </w:tc>
        <w:tc>
          <w:tcPr>
            <w:tcW w:w="10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keepNext w:val="0"/>
              <w:keepLines w:val="0"/>
              <w:pageBreakBefore w:val="0"/>
              <w:widowControl/>
              <w:kinsoku/>
              <w:wordWrap/>
              <w:overflowPunct/>
              <w:topLinePunct w:val="0"/>
              <w:autoSpaceDE w:val="0"/>
              <w:autoSpaceDN w:val="0"/>
              <w:bidi w:val="0"/>
              <w:adjustRightInd w:val="0"/>
              <w:snapToGrid/>
              <w:spacing w:after="160" w:line="20" w:lineRule="atLeast"/>
              <w:jc w:val="left"/>
              <w:textAlignment w:val="auto"/>
              <w:rPr>
                <w:rFonts w:ascii="宋体" w:hAnsi="宋体" w:cs="宋体"/>
                <w:color w:val="auto"/>
                <w:kern w:val="0"/>
                <w:sz w:val="24"/>
                <w:szCs w:val="24"/>
                <w:lang w:val="zh-CN"/>
              </w:rPr>
            </w:pPr>
          </w:p>
        </w:tc>
        <w:tc>
          <w:tcPr>
            <w:tcW w:w="69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keepNext w:val="0"/>
              <w:keepLines w:val="0"/>
              <w:pageBreakBefore w:val="0"/>
              <w:widowControl/>
              <w:kinsoku/>
              <w:wordWrap/>
              <w:overflowPunct/>
              <w:topLinePunct w:val="0"/>
              <w:autoSpaceDE w:val="0"/>
              <w:autoSpaceDN w:val="0"/>
              <w:bidi w:val="0"/>
              <w:adjustRightInd w:val="0"/>
              <w:snapToGrid/>
              <w:spacing w:after="160" w:line="20" w:lineRule="atLeast"/>
              <w:jc w:val="left"/>
              <w:textAlignment w:val="auto"/>
              <w:rPr>
                <w:rFonts w:ascii="宋体" w:hAnsi="宋体" w:cs="宋体"/>
                <w:color w:val="auto"/>
                <w:kern w:val="0"/>
                <w:sz w:val="24"/>
                <w:szCs w:val="24"/>
                <w:lang w:val="zh-CN"/>
              </w:rPr>
            </w:pPr>
          </w:p>
        </w:tc>
        <w:tc>
          <w:tcPr>
            <w:tcW w:w="679"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keepNext w:val="0"/>
              <w:keepLines w:val="0"/>
              <w:pageBreakBefore w:val="0"/>
              <w:widowControl/>
              <w:kinsoku/>
              <w:wordWrap/>
              <w:overflowPunct/>
              <w:topLinePunct w:val="0"/>
              <w:autoSpaceDE w:val="0"/>
              <w:autoSpaceDN w:val="0"/>
              <w:bidi w:val="0"/>
              <w:adjustRightInd w:val="0"/>
              <w:snapToGrid/>
              <w:spacing w:after="160" w:line="20" w:lineRule="atLeast"/>
              <w:jc w:val="right"/>
              <w:textAlignment w:val="auto"/>
              <w:rPr>
                <w:rFonts w:ascii="宋体" w:hAnsi="宋体" w:cs="宋体"/>
                <w:color w:val="auto"/>
                <w:kern w:val="0"/>
                <w:sz w:val="24"/>
                <w:szCs w:val="24"/>
                <w:lang w:val="zh-CN"/>
              </w:rPr>
            </w:pPr>
          </w:p>
        </w:tc>
        <w:tc>
          <w:tcPr>
            <w:tcW w:w="901"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keepNext w:val="0"/>
              <w:keepLines w:val="0"/>
              <w:pageBreakBefore w:val="0"/>
              <w:widowControl/>
              <w:kinsoku/>
              <w:wordWrap/>
              <w:overflowPunct/>
              <w:topLinePunct w:val="0"/>
              <w:autoSpaceDE w:val="0"/>
              <w:autoSpaceDN w:val="0"/>
              <w:bidi w:val="0"/>
              <w:adjustRightInd w:val="0"/>
              <w:snapToGrid/>
              <w:spacing w:after="160" w:line="20" w:lineRule="atLeast"/>
              <w:jc w:val="right"/>
              <w:textAlignment w:val="auto"/>
              <w:rPr>
                <w:rFonts w:ascii="宋体" w:hAnsi="宋体" w:cs="宋体"/>
                <w:color w:val="auto"/>
                <w:kern w:val="0"/>
                <w:sz w:val="24"/>
                <w:szCs w:val="24"/>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keepNext w:val="0"/>
              <w:keepLines w:val="0"/>
              <w:pageBreakBefore w:val="0"/>
              <w:widowControl/>
              <w:kinsoku/>
              <w:wordWrap/>
              <w:overflowPunct/>
              <w:topLinePunct w:val="0"/>
              <w:autoSpaceDE w:val="0"/>
              <w:autoSpaceDN w:val="0"/>
              <w:bidi w:val="0"/>
              <w:adjustRightInd w:val="0"/>
              <w:snapToGrid/>
              <w:spacing w:after="160" w:line="20" w:lineRule="atLeast"/>
              <w:jc w:val="right"/>
              <w:textAlignment w:val="auto"/>
              <w:rPr>
                <w:rFonts w:ascii="宋体" w:hAnsi="宋体" w:cs="宋体"/>
                <w:color w:val="auto"/>
                <w:kern w:val="0"/>
                <w:sz w:val="24"/>
                <w:szCs w:val="24"/>
                <w:lang w:val="zh-CN"/>
              </w:rPr>
            </w:pPr>
          </w:p>
        </w:tc>
        <w:tc>
          <w:tcPr>
            <w:tcW w:w="827"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keepNext w:val="0"/>
              <w:keepLines w:val="0"/>
              <w:pageBreakBefore w:val="0"/>
              <w:widowControl/>
              <w:kinsoku/>
              <w:wordWrap/>
              <w:overflowPunct/>
              <w:topLinePunct w:val="0"/>
              <w:autoSpaceDE w:val="0"/>
              <w:autoSpaceDN w:val="0"/>
              <w:bidi w:val="0"/>
              <w:adjustRightInd w:val="0"/>
              <w:snapToGrid/>
              <w:spacing w:after="160" w:line="20" w:lineRule="atLeast"/>
              <w:jc w:val="right"/>
              <w:textAlignment w:val="auto"/>
              <w:rPr>
                <w:rFonts w:ascii="宋体" w:hAnsi="宋体" w:cs="宋体"/>
                <w:color w:val="auto"/>
                <w:kern w:val="0"/>
                <w:sz w:val="24"/>
                <w:szCs w:val="24"/>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keepNext w:val="0"/>
              <w:keepLines w:val="0"/>
              <w:pageBreakBefore w:val="0"/>
              <w:widowControl/>
              <w:kinsoku/>
              <w:wordWrap/>
              <w:overflowPunct/>
              <w:topLinePunct w:val="0"/>
              <w:autoSpaceDE w:val="0"/>
              <w:autoSpaceDN w:val="0"/>
              <w:bidi w:val="0"/>
              <w:adjustRightInd w:val="0"/>
              <w:snapToGrid/>
              <w:spacing w:after="160" w:line="20" w:lineRule="atLeast"/>
              <w:jc w:val="right"/>
              <w:textAlignment w:val="auto"/>
              <w:rPr>
                <w:rFonts w:ascii="宋体" w:hAnsi="宋体" w:cs="宋体"/>
                <w:color w:val="auto"/>
                <w:kern w:val="0"/>
                <w:sz w:val="24"/>
                <w:szCs w:val="24"/>
                <w:lang w:val="zh-CN"/>
              </w:rPr>
            </w:pPr>
          </w:p>
        </w:tc>
        <w:tc>
          <w:tcPr>
            <w:tcW w:w="92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keepNext w:val="0"/>
              <w:keepLines w:val="0"/>
              <w:pageBreakBefore w:val="0"/>
              <w:widowControl/>
              <w:kinsoku/>
              <w:wordWrap/>
              <w:overflowPunct/>
              <w:topLinePunct w:val="0"/>
              <w:autoSpaceDE w:val="0"/>
              <w:autoSpaceDN w:val="0"/>
              <w:bidi w:val="0"/>
              <w:adjustRightInd w:val="0"/>
              <w:snapToGrid/>
              <w:spacing w:after="160" w:line="20" w:lineRule="atLeast"/>
              <w:jc w:val="left"/>
              <w:textAlignment w:val="auto"/>
              <w:rPr>
                <w:rFonts w:ascii="宋体" w:hAnsi="宋体" w:cs="宋体"/>
                <w:color w:val="auto"/>
                <w:kern w:val="0"/>
                <w:sz w:val="24"/>
                <w:szCs w:val="24"/>
                <w:lang w:val="zh-CN"/>
              </w:rPr>
            </w:pPr>
          </w:p>
        </w:tc>
      </w:tr>
      <w:tr>
        <w:tblPrEx>
          <w:tblCellMar>
            <w:top w:w="0" w:type="dxa"/>
            <w:left w:w="79" w:type="dxa"/>
            <w:bottom w:w="0" w:type="dxa"/>
            <w:right w:w="79" w:type="dxa"/>
          </w:tblCellMar>
        </w:tblPrEx>
        <w:trPr>
          <w:trHeight w:val="908" w:hRule="atLeast"/>
        </w:trPr>
        <w:tc>
          <w:tcPr>
            <w:tcW w:w="779"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keepNext w:val="0"/>
              <w:keepLines w:val="0"/>
              <w:pageBreakBefore w:val="0"/>
              <w:widowControl/>
              <w:kinsoku/>
              <w:wordWrap/>
              <w:overflowPunct/>
              <w:topLinePunct w:val="0"/>
              <w:autoSpaceDE w:val="0"/>
              <w:autoSpaceDN w:val="0"/>
              <w:bidi w:val="0"/>
              <w:adjustRightInd w:val="0"/>
              <w:snapToGrid/>
              <w:spacing w:after="160" w:line="20" w:lineRule="atLeast"/>
              <w:jc w:val="left"/>
              <w:textAlignment w:val="auto"/>
              <w:rPr>
                <w:rFonts w:ascii="宋体" w:hAnsi="宋体" w:cs="宋体"/>
                <w:color w:val="auto"/>
                <w:kern w:val="0"/>
                <w:sz w:val="24"/>
                <w:szCs w:val="24"/>
                <w:lang w:val="zh-CN"/>
              </w:rPr>
            </w:pPr>
            <w:r>
              <w:rPr>
                <w:rFonts w:ascii="宋体" w:hAnsi="宋体" w:cs="宋体"/>
                <w:color w:val="auto"/>
                <w:kern w:val="0"/>
                <w:sz w:val="24"/>
                <w:szCs w:val="24"/>
                <w:lang w:val="zh-CN"/>
              </w:rPr>
              <w:t>2</w:t>
            </w:r>
          </w:p>
        </w:tc>
        <w:tc>
          <w:tcPr>
            <w:tcW w:w="827"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keepNext w:val="0"/>
              <w:keepLines w:val="0"/>
              <w:pageBreakBefore w:val="0"/>
              <w:widowControl/>
              <w:kinsoku/>
              <w:wordWrap/>
              <w:overflowPunct/>
              <w:topLinePunct w:val="0"/>
              <w:autoSpaceDE w:val="0"/>
              <w:autoSpaceDN w:val="0"/>
              <w:bidi w:val="0"/>
              <w:adjustRightInd w:val="0"/>
              <w:snapToGrid/>
              <w:spacing w:after="160" w:line="20" w:lineRule="atLeast"/>
              <w:jc w:val="left"/>
              <w:textAlignment w:val="auto"/>
              <w:rPr>
                <w:rFonts w:ascii="宋体" w:hAnsi="宋体" w:cs="宋体"/>
                <w:color w:val="auto"/>
                <w:kern w:val="0"/>
                <w:sz w:val="24"/>
                <w:szCs w:val="24"/>
                <w:lang w:val="zh-CN"/>
              </w:rPr>
            </w:pPr>
            <w:r>
              <w:rPr>
                <w:rFonts w:hint="eastAsia" w:ascii="宋体" w:hAnsi="Calibri" w:cs="宋体"/>
                <w:color w:val="auto"/>
                <w:kern w:val="0"/>
                <w:sz w:val="24"/>
                <w:szCs w:val="24"/>
                <w:lang w:val="en-US" w:eastAsia="zh-CN"/>
              </w:rPr>
              <w:t>便携潜水泵</w:t>
            </w:r>
          </w:p>
        </w:tc>
        <w:tc>
          <w:tcPr>
            <w:tcW w:w="1060"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keepNext w:val="0"/>
              <w:keepLines w:val="0"/>
              <w:pageBreakBefore w:val="0"/>
              <w:widowControl/>
              <w:kinsoku/>
              <w:wordWrap/>
              <w:overflowPunct/>
              <w:topLinePunct w:val="0"/>
              <w:autoSpaceDE w:val="0"/>
              <w:autoSpaceDN w:val="0"/>
              <w:bidi w:val="0"/>
              <w:adjustRightInd w:val="0"/>
              <w:snapToGrid/>
              <w:spacing w:after="160" w:line="20" w:lineRule="atLeast"/>
              <w:jc w:val="left"/>
              <w:textAlignment w:val="auto"/>
              <w:rPr>
                <w:rFonts w:ascii="宋体" w:hAnsi="宋体" w:cs="宋体"/>
                <w:color w:val="auto"/>
                <w:kern w:val="0"/>
                <w:sz w:val="24"/>
                <w:szCs w:val="24"/>
                <w:lang w:val="zh-CN"/>
              </w:rPr>
            </w:pPr>
          </w:p>
        </w:tc>
        <w:tc>
          <w:tcPr>
            <w:tcW w:w="69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keepNext w:val="0"/>
              <w:keepLines w:val="0"/>
              <w:pageBreakBefore w:val="0"/>
              <w:widowControl/>
              <w:kinsoku/>
              <w:wordWrap/>
              <w:overflowPunct/>
              <w:topLinePunct w:val="0"/>
              <w:autoSpaceDE w:val="0"/>
              <w:autoSpaceDN w:val="0"/>
              <w:bidi w:val="0"/>
              <w:adjustRightInd w:val="0"/>
              <w:snapToGrid/>
              <w:spacing w:after="160" w:line="20" w:lineRule="atLeast"/>
              <w:jc w:val="left"/>
              <w:textAlignment w:val="auto"/>
              <w:rPr>
                <w:rFonts w:ascii="宋体" w:hAnsi="宋体" w:cs="宋体"/>
                <w:color w:val="auto"/>
                <w:kern w:val="0"/>
                <w:sz w:val="24"/>
                <w:szCs w:val="24"/>
                <w:lang w:val="zh-CN"/>
              </w:rPr>
            </w:pPr>
          </w:p>
        </w:tc>
        <w:tc>
          <w:tcPr>
            <w:tcW w:w="679"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keepNext w:val="0"/>
              <w:keepLines w:val="0"/>
              <w:pageBreakBefore w:val="0"/>
              <w:widowControl/>
              <w:kinsoku/>
              <w:wordWrap/>
              <w:overflowPunct/>
              <w:topLinePunct w:val="0"/>
              <w:autoSpaceDE w:val="0"/>
              <w:autoSpaceDN w:val="0"/>
              <w:bidi w:val="0"/>
              <w:adjustRightInd w:val="0"/>
              <w:snapToGrid/>
              <w:spacing w:after="160" w:line="20" w:lineRule="atLeast"/>
              <w:jc w:val="right"/>
              <w:textAlignment w:val="auto"/>
              <w:rPr>
                <w:rFonts w:ascii="宋体" w:hAnsi="宋体" w:cs="宋体"/>
                <w:color w:val="auto"/>
                <w:kern w:val="0"/>
                <w:sz w:val="24"/>
                <w:szCs w:val="24"/>
                <w:lang w:val="zh-CN"/>
              </w:rPr>
            </w:pPr>
          </w:p>
        </w:tc>
        <w:tc>
          <w:tcPr>
            <w:tcW w:w="901"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keepNext w:val="0"/>
              <w:keepLines w:val="0"/>
              <w:pageBreakBefore w:val="0"/>
              <w:widowControl/>
              <w:kinsoku/>
              <w:wordWrap/>
              <w:overflowPunct/>
              <w:topLinePunct w:val="0"/>
              <w:autoSpaceDE w:val="0"/>
              <w:autoSpaceDN w:val="0"/>
              <w:bidi w:val="0"/>
              <w:adjustRightInd w:val="0"/>
              <w:snapToGrid/>
              <w:spacing w:after="160" w:line="20" w:lineRule="atLeast"/>
              <w:jc w:val="right"/>
              <w:textAlignment w:val="auto"/>
              <w:rPr>
                <w:rFonts w:ascii="宋体" w:hAnsi="宋体" w:cs="宋体"/>
                <w:color w:val="auto"/>
                <w:kern w:val="0"/>
                <w:sz w:val="24"/>
                <w:szCs w:val="24"/>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keepNext w:val="0"/>
              <w:keepLines w:val="0"/>
              <w:pageBreakBefore w:val="0"/>
              <w:widowControl/>
              <w:kinsoku/>
              <w:wordWrap/>
              <w:overflowPunct/>
              <w:topLinePunct w:val="0"/>
              <w:autoSpaceDE w:val="0"/>
              <w:autoSpaceDN w:val="0"/>
              <w:bidi w:val="0"/>
              <w:adjustRightInd w:val="0"/>
              <w:snapToGrid/>
              <w:spacing w:after="160" w:line="20" w:lineRule="atLeast"/>
              <w:jc w:val="right"/>
              <w:textAlignment w:val="auto"/>
              <w:rPr>
                <w:rFonts w:ascii="宋体" w:hAnsi="宋体" w:cs="宋体"/>
                <w:color w:val="auto"/>
                <w:kern w:val="0"/>
                <w:sz w:val="24"/>
                <w:szCs w:val="24"/>
                <w:lang w:val="zh-CN"/>
              </w:rPr>
            </w:pPr>
          </w:p>
        </w:tc>
        <w:tc>
          <w:tcPr>
            <w:tcW w:w="827"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keepNext w:val="0"/>
              <w:keepLines w:val="0"/>
              <w:pageBreakBefore w:val="0"/>
              <w:widowControl/>
              <w:kinsoku/>
              <w:wordWrap/>
              <w:overflowPunct/>
              <w:topLinePunct w:val="0"/>
              <w:autoSpaceDE w:val="0"/>
              <w:autoSpaceDN w:val="0"/>
              <w:bidi w:val="0"/>
              <w:adjustRightInd w:val="0"/>
              <w:snapToGrid/>
              <w:spacing w:after="160" w:line="20" w:lineRule="atLeast"/>
              <w:jc w:val="right"/>
              <w:textAlignment w:val="auto"/>
              <w:rPr>
                <w:rFonts w:ascii="宋体" w:hAnsi="宋体" w:cs="宋体"/>
                <w:color w:val="auto"/>
                <w:kern w:val="0"/>
                <w:sz w:val="24"/>
                <w:szCs w:val="24"/>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keepNext w:val="0"/>
              <w:keepLines w:val="0"/>
              <w:pageBreakBefore w:val="0"/>
              <w:widowControl/>
              <w:kinsoku/>
              <w:wordWrap/>
              <w:overflowPunct/>
              <w:topLinePunct w:val="0"/>
              <w:autoSpaceDE w:val="0"/>
              <w:autoSpaceDN w:val="0"/>
              <w:bidi w:val="0"/>
              <w:adjustRightInd w:val="0"/>
              <w:snapToGrid/>
              <w:spacing w:after="160" w:line="20" w:lineRule="atLeast"/>
              <w:jc w:val="right"/>
              <w:textAlignment w:val="auto"/>
              <w:rPr>
                <w:rFonts w:ascii="宋体" w:hAnsi="宋体" w:cs="宋体"/>
                <w:color w:val="auto"/>
                <w:kern w:val="0"/>
                <w:sz w:val="24"/>
                <w:szCs w:val="24"/>
                <w:lang w:val="zh-CN"/>
              </w:rPr>
            </w:pPr>
          </w:p>
        </w:tc>
        <w:tc>
          <w:tcPr>
            <w:tcW w:w="92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keepNext w:val="0"/>
              <w:keepLines w:val="0"/>
              <w:pageBreakBefore w:val="0"/>
              <w:widowControl/>
              <w:kinsoku/>
              <w:wordWrap/>
              <w:overflowPunct/>
              <w:topLinePunct w:val="0"/>
              <w:autoSpaceDE w:val="0"/>
              <w:autoSpaceDN w:val="0"/>
              <w:bidi w:val="0"/>
              <w:adjustRightInd w:val="0"/>
              <w:snapToGrid/>
              <w:spacing w:after="160" w:line="20" w:lineRule="atLeast"/>
              <w:jc w:val="left"/>
              <w:textAlignment w:val="auto"/>
              <w:rPr>
                <w:rFonts w:ascii="宋体" w:hAnsi="宋体" w:cs="宋体"/>
                <w:color w:val="auto"/>
                <w:kern w:val="0"/>
                <w:sz w:val="24"/>
                <w:szCs w:val="24"/>
                <w:lang w:val="zh-CN"/>
              </w:rPr>
            </w:pPr>
          </w:p>
        </w:tc>
      </w:tr>
      <w:tr>
        <w:tblPrEx>
          <w:tblCellMar>
            <w:top w:w="0" w:type="dxa"/>
            <w:left w:w="79" w:type="dxa"/>
            <w:bottom w:w="0" w:type="dxa"/>
            <w:right w:w="79" w:type="dxa"/>
          </w:tblCellMar>
        </w:tblPrEx>
        <w:trPr>
          <w:trHeight w:val="576" w:hRule="atLeast"/>
        </w:trPr>
        <w:tc>
          <w:tcPr>
            <w:tcW w:w="3364" w:type="dxa"/>
            <w:gridSpan w:val="4"/>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widowControl/>
              <w:autoSpaceDE w:val="0"/>
              <w:autoSpaceDN w:val="0"/>
              <w:adjustRightInd w:val="0"/>
              <w:spacing w:after="160" w:line="360" w:lineRule="auto"/>
              <w:jc w:val="left"/>
              <w:rPr>
                <w:rFonts w:ascii="宋体" w:hAnsi="宋体" w:cs="宋体"/>
                <w:color w:val="auto"/>
                <w:kern w:val="0"/>
                <w:sz w:val="24"/>
                <w:szCs w:val="24"/>
                <w:lang w:val="zh-CN"/>
              </w:rPr>
            </w:pPr>
            <w:r>
              <w:rPr>
                <w:rFonts w:hint="eastAsia" w:ascii="宋体" w:hAnsi="宋体" w:cs="宋体"/>
                <w:color w:val="auto"/>
                <w:kern w:val="0"/>
                <w:sz w:val="24"/>
                <w:szCs w:val="24"/>
              </w:rPr>
              <w:t>合同暂定总价</w:t>
            </w:r>
          </w:p>
        </w:tc>
        <w:tc>
          <w:tcPr>
            <w:tcW w:w="679" w:type="dxa"/>
            <w:tcBorders>
              <w:top w:val="single" w:color="000000" w:sz="2" w:space="0"/>
              <w:left w:val="single" w:color="000000" w:sz="2" w:space="0"/>
              <w:bottom w:val="single" w:color="000000" w:sz="2" w:space="0"/>
              <w:right w:val="single" w:color="000000" w:sz="2" w:space="0"/>
            </w:tcBorders>
            <w:shd w:val="clear" w:color="auto" w:fill="auto"/>
            <w:noWrap w:val="0"/>
            <w:vAlign w:val="top"/>
          </w:tcPr>
          <w:p>
            <w:pPr>
              <w:widowControl/>
              <w:autoSpaceDE w:val="0"/>
              <w:autoSpaceDN w:val="0"/>
              <w:adjustRightInd w:val="0"/>
              <w:spacing w:after="160" w:line="360" w:lineRule="auto"/>
              <w:jc w:val="right"/>
              <w:rPr>
                <w:rFonts w:ascii="宋体" w:hAnsi="宋体" w:cs="宋体"/>
                <w:color w:val="auto"/>
                <w:kern w:val="0"/>
                <w:sz w:val="24"/>
                <w:szCs w:val="24"/>
                <w:lang w:val="zh-CN"/>
              </w:rPr>
            </w:pPr>
          </w:p>
        </w:tc>
        <w:tc>
          <w:tcPr>
            <w:tcW w:w="901"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widowControl/>
              <w:autoSpaceDE w:val="0"/>
              <w:autoSpaceDN w:val="0"/>
              <w:adjustRightInd w:val="0"/>
              <w:spacing w:after="160" w:line="360" w:lineRule="auto"/>
              <w:jc w:val="right"/>
              <w:rPr>
                <w:rFonts w:ascii="宋体" w:hAnsi="宋体" w:cs="宋体"/>
                <w:color w:val="auto"/>
                <w:kern w:val="0"/>
                <w:sz w:val="24"/>
                <w:szCs w:val="24"/>
                <w:lang w:val="zh-CN"/>
              </w:rPr>
            </w:pPr>
          </w:p>
        </w:tc>
        <w:tc>
          <w:tcPr>
            <w:tcW w:w="1050"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widowControl/>
              <w:autoSpaceDE w:val="0"/>
              <w:autoSpaceDN w:val="0"/>
              <w:adjustRightInd w:val="0"/>
              <w:spacing w:after="160" w:line="360" w:lineRule="auto"/>
              <w:jc w:val="right"/>
              <w:rPr>
                <w:rFonts w:ascii="宋体" w:hAnsi="宋体" w:cs="宋体"/>
                <w:color w:val="auto"/>
                <w:kern w:val="0"/>
                <w:sz w:val="24"/>
                <w:szCs w:val="24"/>
                <w:lang w:val="zh-CN"/>
              </w:rPr>
            </w:pPr>
          </w:p>
        </w:tc>
        <w:tc>
          <w:tcPr>
            <w:tcW w:w="827"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widowControl/>
              <w:autoSpaceDE w:val="0"/>
              <w:autoSpaceDN w:val="0"/>
              <w:adjustRightInd w:val="0"/>
              <w:spacing w:after="160" w:line="360" w:lineRule="auto"/>
              <w:jc w:val="right"/>
              <w:rPr>
                <w:rFonts w:ascii="宋体" w:hAnsi="宋体" w:cs="宋体"/>
                <w:color w:val="auto"/>
                <w:kern w:val="0"/>
                <w:sz w:val="24"/>
                <w:szCs w:val="24"/>
                <w:lang w:val="zh-CN"/>
              </w:rPr>
            </w:pPr>
          </w:p>
        </w:tc>
        <w:tc>
          <w:tcPr>
            <w:tcW w:w="1148" w:type="dxa"/>
            <w:tcBorders>
              <w:top w:val="single" w:color="000000" w:sz="2" w:space="0"/>
              <w:left w:val="single" w:color="000000" w:sz="2" w:space="0"/>
              <w:bottom w:val="single" w:color="000000" w:sz="2" w:space="0"/>
              <w:right w:val="single" w:color="000000" w:sz="2" w:space="0"/>
            </w:tcBorders>
            <w:shd w:val="clear" w:color="000000" w:fill="FFFFFF"/>
            <w:noWrap w:val="0"/>
            <w:vAlign w:val="bottom"/>
          </w:tcPr>
          <w:p>
            <w:pPr>
              <w:widowControl/>
              <w:autoSpaceDE w:val="0"/>
              <w:autoSpaceDN w:val="0"/>
              <w:adjustRightInd w:val="0"/>
              <w:spacing w:after="160" w:line="360" w:lineRule="auto"/>
              <w:jc w:val="right"/>
              <w:rPr>
                <w:rFonts w:ascii="宋体" w:hAnsi="宋体" w:cs="宋体"/>
                <w:color w:val="auto"/>
                <w:kern w:val="0"/>
                <w:sz w:val="24"/>
                <w:szCs w:val="24"/>
                <w:lang w:val="zh-CN"/>
              </w:rPr>
            </w:pPr>
          </w:p>
        </w:tc>
        <w:tc>
          <w:tcPr>
            <w:tcW w:w="92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widowControl/>
              <w:autoSpaceDE w:val="0"/>
              <w:autoSpaceDN w:val="0"/>
              <w:adjustRightInd w:val="0"/>
              <w:spacing w:after="160" w:line="360" w:lineRule="auto"/>
              <w:jc w:val="left"/>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widowControl/>
        <w:spacing w:after="120" w:afterLines="50" w:line="360" w:lineRule="auto"/>
        <w:ind w:firstLine="480" w:firstLineChars="200"/>
        <w:jc w:val="left"/>
        <w:rPr>
          <w:rFonts w:ascii="宋体" w:hAnsi="宋体" w:cs="宋体"/>
          <w:color w:val="auto"/>
          <w:kern w:val="0"/>
          <w:sz w:val="24"/>
          <w:szCs w:val="24"/>
        </w:rPr>
      </w:pPr>
      <w:bookmarkStart w:id="11" w:name="_Toc17140"/>
      <w:bookmarkStart w:id="12" w:name="_Toc520190027"/>
      <w:bookmarkStart w:id="13" w:name="_Toc518992987"/>
      <w:bookmarkStart w:id="14" w:name="_Toc474245211"/>
    </w:p>
    <w:p>
      <w:pPr>
        <w:widowControl/>
        <w:spacing w:after="120" w:afterLines="50" w:line="360" w:lineRule="auto"/>
        <w:ind w:firstLine="480" w:firstLineChars="200"/>
        <w:jc w:val="left"/>
        <w:rPr>
          <w:rFonts w:ascii="宋体" w:hAnsi="宋体" w:cs="宋体"/>
          <w:color w:val="auto"/>
          <w:kern w:val="0"/>
          <w:sz w:val="24"/>
          <w:szCs w:val="24"/>
          <w:lang w:val="zh-CN"/>
        </w:rPr>
      </w:pPr>
      <w:r>
        <w:rPr>
          <w:rFonts w:hint="eastAsia" w:ascii="宋体" w:hAnsi="宋体" w:cs="宋体"/>
          <w:color w:val="auto"/>
          <w:kern w:val="0"/>
          <w:sz w:val="24"/>
          <w:szCs w:val="24"/>
          <w:lang w:val="zh-CN"/>
        </w:rPr>
        <w:t>其他技术需求见附件（如需）。</w:t>
      </w:r>
      <w:bookmarkEnd w:id="11"/>
      <w:bookmarkStart w:id="15" w:name="_Toc107446842"/>
      <w:bookmarkStart w:id="16" w:name="_Toc107447235"/>
      <w:bookmarkStart w:id="17" w:name="_Toc26357"/>
      <w:bookmarkStart w:id="18" w:name="_Toc183666514"/>
    </w:p>
    <w:p>
      <w:pPr>
        <w:widowControl/>
        <w:spacing w:after="120" w:afterLines="50" w:line="360" w:lineRule="auto"/>
        <w:ind w:firstLine="482" w:firstLineChars="200"/>
        <w:jc w:val="left"/>
        <w:rPr>
          <w:rFonts w:ascii="宋体" w:hAnsi="宋体" w:cs="宋体"/>
          <w:color w:val="auto"/>
          <w:sz w:val="24"/>
          <w:szCs w:val="24"/>
        </w:rPr>
      </w:pPr>
      <w:r>
        <w:rPr>
          <w:rFonts w:hint="eastAsia" w:ascii="宋体" w:hAnsi="宋体" w:cs="宋体"/>
          <w:b/>
          <w:color w:val="auto"/>
          <w:sz w:val="24"/>
          <w:szCs w:val="24"/>
        </w:rPr>
        <w:t>第三条</w:t>
      </w:r>
      <w:r>
        <w:rPr>
          <w:rFonts w:ascii="宋体" w:hAnsi="宋体" w:cs="宋体"/>
          <w:b/>
          <w:color w:val="auto"/>
          <w:sz w:val="24"/>
          <w:szCs w:val="24"/>
        </w:rPr>
        <w:t xml:space="preserve"> </w:t>
      </w:r>
      <w:r>
        <w:rPr>
          <w:rFonts w:hint="eastAsia" w:ascii="宋体" w:hAnsi="宋体" w:cs="宋体"/>
          <w:b/>
          <w:color w:val="auto"/>
          <w:sz w:val="24"/>
          <w:szCs w:val="24"/>
        </w:rPr>
        <w:t>交货日期及地点</w:t>
      </w:r>
    </w:p>
    <w:p>
      <w:pPr>
        <w:widowControl/>
        <w:spacing w:after="120" w:afterLines="50" w:line="360" w:lineRule="auto"/>
        <w:ind w:firstLine="480" w:firstLineChars="200"/>
        <w:jc w:val="left"/>
        <w:rPr>
          <w:rFonts w:ascii="宋体" w:hAnsi="宋体" w:cs="宋体"/>
          <w:color w:val="auto"/>
          <w:sz w:val="24"/>
          <w:szCs w:val="24"/>
        </w:rPr>
      </w:pPr>
      <w:r>
        <w:rPr>
          <w:rFonts w:ascii="宋体" w:hAnsi="宋体" w:cs="宋体"/>
          <w:color w:val="auto"/>
          <w:sz w:val="24"/>
          <w:szCs w:val="24"/>
        </w:rPr>
        <w:t xml:space="preserve">3.1 </w:t>
      </w:r>
      <w:r>
        <w:rPr>
          <w:rFonts w:hint="eastAsia" w:ascii="宋体" w:hAnsi="宋体" w:cs="宋体"/>
          <w:color w:val="auto"/>
          <w:sz w:val="24"/>
          <w:szCs w:val="24"/>
        </w:rPr>
        <w:t>交货日期</w:t>
      </w:r>
      <w:r>
        <w:rPr>
          <w:rFonts w:ascii="宋体" w:hAnsi="宋体" w:cs="宋体"/>
          <w:color w:val="auto"/>
          <w:sz w:val="24"/>
          <w:szCs w:val="24"/>
        </w:rPr>
        <w:t xml:space="preserve"> </w:t>
      </w:r>
      <w:r>
        <w:rPr>
          <w:rFonts w:hint="eastAsia" w:ascii="宋体" w:hAnsi="宋体" w:cs="宋体"/>
          <w:color w:val="auto"/>
          <w:sz w:val="24"/>
          <w:szCs w:val="24"/>
        </w:rPr>
        <w:t>：</w:t>
      </w:r>
      <w:r>
        <w:rPr>
          <w:rFonts w:hint="eastAsia" w:ascii="宋体" w:hAnsi="宋体" w:cs="宋体"/>
          <w:color w:val="auto"/>
          <w:sz w:val="24"/>
          <w:szCs w:val="24"/>
          <w:lang w:val="en-US" w:eastAsia="zh-CN"/>
        </w:rPr>
        <w:t xml:space="preserve">合同签订后4个月内 ， </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年</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月</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日前完成供货（如需有不同交货时间注明）</w:t>
      </w:r>
      <w:r>
        <w:rPr>
          <w:rFonts w:ascii="宋体" w:hAnsi="宋体" w:cs="宋体"/>
          <w:color w:val="auto"/>
          <w:sz w:val="24"/>
          <w:szCs w:val="24"/>
        </w:rPr>
        <w:t>,</w:t>
      </w:r>
      <w:r>
        <w:rPr>
          <w:rFonts w:hint="eastAsia" w:ascii="宋体" w:hAnsi="宋体" w:cs="宋体"/>
          <w:color w:val="auto"/>
          <w:sz w:val="24"/>
          <w:szCs w:val="24"/>
        </w:rPr>
        <w:t>具体交货时间以甲方通知为准。</w:t>
      </w:r>
    </w:p>
    <w:p>
      <w:pPr>
        <w:widowControl/>
        <w:spacing w:after="0" w:line="360" w:lineRule="auto"/>
        <w:ind w:firstLine="480" w:firstLineChars="200"/>
        <w:jc w:val="left"/>
        <w:rPr>
          <w:rFonts w:ascii="宋体" w:hAnsi="宋体" w:cs="宋体"/>
          <w:bCs/>
          <w:color w:val="auto"/>
          <w:sz w:val="24"/>
          <w:szCs w:val="24"/>
        </w:rPr>
      </w:pPr>
      <w:r>
        <w:rPr>
          <w:rFonts w:ascii="宋体" w:hAnsi="宋体" w:cs="宋体"/>
          <w:bCs/>
          <w:color w:val="auto"/>
          <w:sz w:val="24"/>
          <w:szCs w:val="24"/>
        </w:rPr>
        <w:t>3.2</w:t>
      </w:r>
      <w:r>
        <w:rPr>
          <w:rFonts w:hint="eastAsia" w:ascii="宋体" w:hAnsi="宋体" w:cs="宋体"/>
          <w:bCs/>
          <w:color w:val="auto"/>
          <w:sz w:val="24"/>
          <w:szCs w:val="24"/>
        </w:rPr>
        <w:t>交货地点：</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大坦沙分公司大坦沙分公司</w:t>
      </w:r>
      <w:r>
        <w:rPr>
          <w:rFonts w:ascii="宋体" w:hAnsi="宋体" w:cs="宋体"/>
          <w:bCs/>
          <w:color w:val="auto"/>
          <w:sz w:val="24"/>
          <w:szCs w:val="24"/>
          <w:u w:val="single"/>
        </w:rPr>
        <w:t xml:space="preserve">  </w:t>
      </w:r>
      <w:r>
        <w:rPr>
          <w:rFonts w:ascii="宋体" w:hAnsi="宋体" w:cs="宋体"/>
          <w:bCs/>
          <w:color w:val="auto"/>
          <w:sz w:val="24"/>
          <w:szCs w:val="24"/>
        </w:rPr>
        <w:t>,</w:t>
      </w:r>
      <w:r>
        <w:rPr>
          <w:rFonts w:hint="eastAsia" w:ascii="宋体" w:hAnsi="宋体" w:cs="宋体"/>
          <w:bCs/>
          <w:color w:val="auto"/>
          <w:sz w:val="24"/>
          <w:szCs w:val="24"/>
        </w:rPr>
        <w:t>最终具体交货地点以甲方书面通知为准。</w:t>
      </w:r>
    </w:p>
    <w:p>
      <w:pPr>
        <w:widowControl/>
        <w:spacing w:after="0" w:line="360" w:lineRule="auto"/>
        <w:ind w:firstLine="480" w:firstLineChars="200"/>
        <w:jc w:val="left"/>
        <w:rPr>
          <w:rFonts w:ascii="宋体" w:hAnsi="宋体" w:cs="宋体"/>
          <w:bCs/>
          <w:color w:val="auto"/>
          <w:sz w:val="24"/>
          <w:szCs w:val="24"/>
        </w:rPr>
      </w:pPr>
      <w:r>
        <w:rPr>
          <w:rFonts w:ascii="宋体" w:hAnsi="宋体" w:cs="宋体"/>
          <w:bCs/>
          <w:color w:val="auto"/>
          <w:sz w:val="24"/>
          <w:szCs w:val="24"/>
        </w:rPr>
        <w:t xml:space="preserve">3.3 </w:t>
      </w:r>
      <w:r>
        <w:rPr>
          <w:rFonts w:hint="eastAsia" w:ascii="宋体" w:hAnsi="宋体" w:cs="宋体"/>
          <w:bCs/>
          <w:color w:val="auto"/>
          <w:sz w:val="24"/>
          <w:szCs w:val="24"/>
        </w:rPr>
        <w:t>交货方式：乙方在设备运至交货地</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7</w:t>
      </w:r>
      <w:r>
        <w:rPr>
          <w:rFonts w:ascii="宋体" w:hAnsi="宋体" w:cs="宋体"/>
          <w:bCs/>
          <w:color w:val="auto"/>
          <w:sz w:val="24"/>
          <w:szCs w:val="24"/>
          <w:u w:val="single"/>
        </w:rPr>
        <w:t xml:space="preserve"> </w:t>
      </w:r>
      <w:r>
        <w:rPr>
          <w:rFonts w:hint="eastAsia" w:ascii="宋体" w:hAnsi="宋体" w:cs="宋体"/>
          <w:bCs/>
          <w:color w:val="auto"/>
          <w:sz w:val="24"/>
          <w:szCs w:val="24"/>
        </w:rPr>
        <w:t>个工作日前通知甲方。</w:t>
      </w:r>
    </w:p>
    <w:p>
      <w:pPr>
        <w:widowControl/>
        <w:spacing w:after="0" w:line="360" w:lineRule="auto"/>
        <w:ind w:firstLine="480" w:firstLineChars="200"/>
        <w:jc w:val="left"/>
        <w:rPr>
          <w:rFonts w:ascii="宋体" w:hAnsi="宋体" w:cs="宋体"/>
          <w:b/>
          <w:color w:val="auto"/>
          <w:sz w:val="24"/>
          <w:szCs w:val="24"/>
        </w:rPr>
      </w:pPr>
      <w:r>
        <w:rPr>
          <w:rFonts w:ascii="宋体" w:hAnsi="宋体" w:cs="宋体"/>
          <w:bCs/>
          <w:color w:val="auto"/>
          <w:sz w:val="24"/>
          <w:szCs w:val="24"/>
        </w:rPr>
        <w:t>3.4</w:t>
      </w:r>
      <w:r>
        <w:rPr>
          <w:rFonts w:hint="eastAsia" w:ascii="宋体" w:hAnsi="宋体" w:cs="宋体"/>
          <w:bCs/>
          <w:color w:val="auto"/>
          <w:sz w:val="24"/>
          <w:szCs w:val="24"/>
        </w:rPr>
        <w:t>其他：</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p>
    <w:p>
      <w:pPr>
        <w:widowControl/>
        <w:spacing w:after="0" w:line="360" w:lineRule="auto"/>
        <w:ind w:firstLine="482" w:firstLineChars="200"/>
        <w:jc w:val="left"/>
        <w:rPr>
          <w:rFonts w:ascii="宋体" w:hAnsi="宋体" w:cs="宋体"/>
          <w:color w:val="auto"/>
          <w:kern w:val="0"/>
          <w:sz w:val="24"/>
          <w:szCs w:val="24"/>
          <w:lang w:val="zh-CN"/>
        </w:rPr>
      </w:pPr>
      <w:r>
        <w:rPr>
          <w:rFonts w:hint="eastAsia" w:ascii="宋体" w:hAnsi="宋体" w:cs="宋体"/>
          <w:b/>
          <w:color w:val="auto"/>
          <w:sz w:val="24"/>
          <w:szCs w:val="24"/>
        </w:rPr>
        <w:t>第四条</w:t>
      </w:r>
      <w:r>
        <w:rPr>
          <w:rFonts w:ascii="宋体" w:hAnsi="宋体" w:cs="宋体"/>
          <w:b/>
          <w:color w:val="auto"/>
          <w:sz w:val="24"/>
          <w:szCs w:val="24"/>
        </w:rPr>
        <w:t xml:space="preserve"> </w:t>
      </w:r>
      <w:r>
        <w:rPr>
          <w:rFonts w:hint="eastAsia" w:ascii="宋体" w:hAnsi="宋体" w:cs="宋体"/>
          <w:b/>
          <w:color w:val="auto"/>
          <w:sz w:val="24"/>
          <w:szCs w:val="24"/>
        </w:rPr>
        <w:t>合同价格</w:t>
      </w:r>
    </w:p>
    <w:p>
      <w:pPr>
        <w:widowControl/>
        <w:autoSpaceDE w:val="0"/>
        <w:autoSpaceDN w:val="0"/>
        <w:adjustRightInd w:val="0"/>
        <w:spacing w:after="0" w:line="360" w:lineRule="auto"/>
        <w:ind w:firstLine="480" w:firstLineChars="200"/>
        <w:jc w:val="left"/>
        <w:rPr>
          <w:rFonts w:ascii="宋体" w:hAnsi="宋体" w:cs="宋体"/>
          <w:color w:val="auto"/>
          <w:kern w:val="0"/>
          <w:sz w:val="24"/>
          <w:szCs w:val="24"/>
          <w:lang w:val="zh-CN"/>
        </w:rPr>
      </w:pPr>
      <w:r>
        <w:rPr>
          <w:rFonts w:ascii="宋体" w:hAnsi="宋体" w:cs="宋体"/>
          <w:color w:val="auto"/>
          <w:sz w:val="24"/>
          <w:szCs w:val="24"/>
        </w:rPr>
        <w:t xml:space="preserve">4.1 </w:t>
      </w:r>
      <w:r>
        <w:rPr>
          <w:rFonts w:hint="eastAsia" w:ascii="宋体" w:hAnsi="宋体" w:cs="宋体"/>
          <w:color w:val="auto"/>
          <w:kern w:val="0"/>
          <w:sz w:val="24"/>
          <w:szCs w:val="24"/>
          <w:lang w:val="zh-CN"/>
        </w:rPr>
        <w:t>本合同</w:t>
      </w:r>
      <w:r>
        <w:rPr>
          <w:rFonts w:hint="eastAsia" w:ascii="宋体" w:hAnsi="宋体" w:cs="宋体"/>
          <w:color w:val="auto"/>
          <w:kern w:val="0"/>
          <w:sz w:val="24"/>
          <w:szCs w:val="24"/>
        </w:rPr>
        <w:t>暂定</w:t>
      </w:r>
      <w:r>
        <w:rPr>
          <w:rFonts w:hint="eastAsia" w:ascii="宋体" w:hAnsi="宋体" w:cs="宋体"/>
          <w:color w:val="auto"/>
          <w:kern w:val="0"/>
          <w:sz w:val="24"/>
          <w:szCs w:val="24"/>
          <w:lang w:val="zh-CN"/>
        </w:rPr>
        <w:t>总价为</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万元，（人民币）大写：</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u w:val="single"/>
          <w:lang w:val="zh-CN"/>
        </w:rPr>
        <w:t>…</w:t>
      </w:r>
      <w:r>
        <w:rPr>
          <w:rFonts w:ascii="宋体" w:hAnsi="宋体" w:cs="宋体"/>
          <w:color w:val="auto"/>
          <w:kern w:val="0"/>
          <w:sz w:val="24"/>
          <w:szCs w:val="24"/>
          <w:u w:val="single"/>
          <w:lang w:val="zh-CN"/>
        </w:rPr>
        <w:t xml:space="preserve"> </w:t>
      </w:r>
      <w:r>
        <w:rPr>
          <w:rFonts w:hint="eastAsia" w:ascii="宋体" w:hAnsi="宋体" w:cs="宋体"/>
          <w:color w:val="auto"/>
          <w:kern w:val="0"/>
          <w:sz w:val="24"/>
          <w:szCs w:val="24"/>
          <w:lang w:val="zh-CN"/>
        </w:rPr>
        <w:t>。</w:t>
      </w:r>
      <w:r>
        <w:rPr>
          <w:rFonts w:ascii="宋体" w:hAnsi="宋体" w:cs="宋体"/>
          <w:color w:val="auto"/>
          <w:kern w:val="0"/>
          <w:sz w:val="24"/>
          <w:szCs w:val="24"/>
          <w:lang w:val="zh-CN"/>
        </w:rPr>
        <w:t xml:space="preserve"> </w:t>
      </w:r>
    </w:p>
    <w:p>
      <w:pPr>
        <w:widowControl/>
        <w:autoSpaceDE w:val="0"/>
        <w:autoSpaceDN w:val="0"/>
        <w:adjustRightInd w:val="0"/>
        <w:spacing w:after="0" w:line="360" w:lineRule="auto"/>
        <w:ind w:firstLine="480" w:firstLineChars="200"/>
        <w:jc w:val="left"/>
        <w:rPr>
          <w:rFonts w:ascii="宋体" w:hAnsi="宋体" w:cs="宋体"/>
          <w:color w:val="auto"/>
          <w:kern w:val="0"/>
          <w:sz w:val="24"/>
          <w:szCs w:val="24"/>
          <w:lang w:val="zh-CN"/>
        </w:rPr>
      </w:pPr>
      <w:r>
        <w:rPr>
          <w:rFonts w:ascii="宋体" w:hAnsi="宋体" w:cs="宋体"/>
          <w:color w:val="auto"/>
          <w:kern w:val="0"/>
          <w:sz w:val="24"/>
          <w:szCs w:val="24"/>
        </w:rPr>
        <w:t>4</w:t>
      </w:r>
      <w:r>
        <w:rPr>
          <w:rFonts w:ascii="宋体" w:hAnsi="宋体" w:cs="宋体"/>
          <w:color w:val="auto"/>
          <w:kern w:val="0"/>
          <w:sz w:val="24"/>
          <w:szCs w:val="24"/>
          <w:lang w:val="zh-CN"/>
        </w:rPr>
        <w:t>.2</w:t>
      </w:r>
      <w:r>
        <w:rPr>
          <w:rFonts w:ascii="宋体" w:hAnsi="宋体" w:cs="宋体"/>
          <w:color w:val="auto"/>
          <w:kern w:val="0"/>
          <w:sz w:val="24"/>
          <w:szCs w:val="24"/>
        </w:rPr>
        <w:t xml:space="preserve"> </w:t>
      </w:r>
      <w:r>
        <w:rPr>
          <w:rFonts w:hint="eastAsia" w:ascii="宋体" w:hAnsi="宋体" w:cs="宋体"/>
          <w:color w:val="auto"/>
          <w:kern w:val="0"/>
          <w:sz w:val="24"/>
          <w:szCs w:val="24"/>
          <w:lang w:val="zh-CN"/>
        </w:rPr>
        <w:t>设备价格包括</w:t>
      </w:r>
      <w:r>
        <w:rPr>
          <w:rFonts w:hint="eastAsia" w:ascii="宋体" w:hAnsi="宋体" w:cs="宋体"/>
          <w:color w:val="auto"/>
          <w:kern w:val="0"/>
          <w:sz w:val="24"/>
          <w:szCs w:val="24"/>
          <w:u w:val="single"/>
          <w:lang w:val="zh-CN"/>
        </w:rPr>
        <w:t>工艺设计、设备及随机附件的制造、包装、运输（设备运输过程中所需的相关手续</w:t>
      </w:r>
      <w:r>
        <w:rPr>
          <w:rFonts w:hint="eastAsia" w:ascii="宋体" w:hAnsi="宋体" w:cs="宋体"/>
          <w:color w:val="auto"/>
          <w:kern w:val="0"/>
          <w:sz w:val="24"/>
          <w:szCs w:val="24"/>
          <w:u w:val="single"/>
        </w:rPr>
        <w:t>及费用</w:t>
      </w:r>
      <w:r>
        <w:rPr>
          <w:rFonts w:hint="eastAsia" w:ascii="宋体" w:hAnsi="宋体" w:cs="宋体"/>
          <w:color w:val="auto"/>
          <w:kern w:val="0"/>
          <w:sz w:val="24"/>
          <w:szCs w:val="24"/>
          <w:u w:val="single"/>
          <w:lang w:val="zh-CN"/>
        </w:rPr>
        <w:t>）、装卸、安装调试</w:t>
      </w:r>
      <w:r>
        <w:rPr>
          <w:rFonts w:hint="eastAsia" w:ascii="宋体" w:hAnsi="宋体" w:cs="宋体"/>
          <w:color w:val="auto"/>
          <w:kern w:val="0"/>
          <w:sz w:val="24"/>
          <w:szCs w:val="24"/>
          <w:u w:val="single"/>
          <w:lang w:val="en-US" w:eastAsia="zh-CN"/>
        </w:rPr>
        <w:t>或者指导安装调试</w:t>
      </w:r>
      <w:r>
        <w:rPr>
          <w:rFonts w:hint="eastAsia" w:ascii="宋体" w:hAnsi="宋体" w:cs="宋体"/>
          <w:color w:val="auto"/>
          <w:kern w:val="0"/>
          <w:sz w:val="24"/>
          <w:szCs w:val="24"/>
          <w:u w:val="single"/>
          <w:lang w:val="zh-CN"/>
        </w:rPr>
        <w:t>、验收、培训（如需）、技术服务（包括技术资料、图纸的提供）、质保期保修、税费、保险费等全部费用。</w:t>
      </w:r>
    </w:p>
    <w:p>
      <w:pPr>
        <w:widowControl/>
        <w:autoSpaceDE w:val="0"/>
        <w:autoSpaceDN w:val="0"/>
        <w:adjustRightInd w:val="0"/>
        <w:spacing w:after="0" w:line="360" w:lineRule="auto"/>
        <w:ind w:firstLine="480" w:firstLineChars="200"/>
        <w:jc w:val="left"/>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p>
    <w:p>
      <w:pPr>
        <w:widowControl/>
        <w:tabs>
          <w:tab w:val="left" w:pos="851"/>
        </w:tabs>
        <w:adjustRightInd w:val="0"/>
        <w:snapToGrid w:val="0"/>
        <w:spacing w:after="0" w:line="360" w:lineRule="auto"/>
        <w:ind w:firstLine="480" w:firstLineChars="200"/>
        <w:jc w:val="left"/>
        <w:rPr>
          <w:rFonts w:hint="eastAsia" w:ascii="宋体" w:hAnsi="宋体" w:cs="宋体"/>
          <w:color w:val="auto"/>
          <w:kern w:val="0"/>
          <w:sz w:val="24"/>
          <w:szCs w:val="24"/>
        </w:rPr>
      </w:pPr>
      <w:r>
        <w:rPr>
          <w:rFonts w:ascii="宋体" w:hAnsi="宋体" w:cs="宋体"/>
          <w:color w:val="auto"/>
          <w:kern w:val="0"/>
          <w:sz w:val="24"/>
          <w:szCs w:val="24"/>
        </w:rPr>
        <w:t>4</w:t>
      </w:r>
      <w:r>
        <w:rPr>
          <w:rFonts w:ascii="宋体" w:hAnsi="宋体" w:cs="宋体"/>
          <w:color w:val="auto"/>
          <w:kern w:val="0"/>
          <w:sz w:val="24"/>
          <w:szCs w:val="24"/>
          <w:lang w:val="zh-CN"/>
        </w:rPr>
        <w:t>.3</w:t>
      </w:r>
      <w:r>
        <w:rPr>
          <w:rFonts w:ascii="宋体" w:hAnsi="宋体" w:cs="宋体"/>
          <w:color w:val="auto"/>
          <w:kern w:val="0"/>
          <w:sz w:val="24"/>
          <w:szCs w:val="24"/>
        </w:rPr>
        <w:t xml:space="preserve"> </w:t>
      </w:r>
      <w:r>
        <w:rPr>
          <w:rFonts w:hint="eastAsia" w:ascii="宋体" w:hAnsi="宋体" w:cs="宋体"/>
          <w:color w:val="auto"/>
          <w:kern w:val="0"/>
          <w:sz w:val="24"/>
          <w:szCs w:val="24"/>
        </w:rPr>
        <w:t>本合同约定的价格为含税价价格</w:t>
      </w:r>
      <w:r>
        <w:rPr>
          <w:rFonts w:hint="eastAsia" w:ascii="宋体" w:hAnsi="宋体" w:cs="宋体"/>
          <w:color w:val="auto"/>
          <w:sz w:val="24"/>
          <w:szCs w:val="24"/>
        </w:rPr>
        <w:t>（税率</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），合同履行期间国家税率调整或乙方开票的实际税率与前述税率不一致的，不含税价不变，价税合计按实际税率相应调整，以开具发票时间为准。</w:t>
      </w:r>
    </w:p>
    <w:p>
      <w:pPr>
        <w:widowControl/>
        <w:autoSpaceDE w:val="0"/>
        <w:autoSpaceDN w:val="0"/>
        <w:adjustRightInd w:val="0"/>
        <w:spacing w:after="0" w:line="360" w:lineRule="auto"/>
        <w:ind w:firstLine="482" w:firstLineChars="200"/>
        <w:jc w:val="left"/>
        <w:rPr>
          <w:rFonts w:ascii="宋体" w:hAnsi="宋体" w:cs="宋体"/>
          <w:b/>
          <w:color w:val="auto"/>
          <w:sz w:val="24"/>
          <w:szCs w:val="24"/>
        </w:rPr>
      </w:pPr>
      <w:bookmarkStart w:id="19" w:name="_Toc518992989"/>
      <w:bookmarkStart w:id="20" w:name="_Toc520190029"/>
      <w:bookmarkStart w:id="21" w:name="_Toc474245213"/>
      <w:bookmarkStart w:id="22" w:name="_Toc107446843"/>
      <w:bookmarkStart w:id="23" w:name="_Toc107447236"/>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bookmarkEnd w:id="19"/>
      <w:bookmarkEnd w:id="20"/>
      <w:bookmarkEnd w:id="21"/>
    </w:p>
    <w:bookmarkEnd w:id="22"/>
    <w:bookmarkEnd w:id="23"/>
    <w:p>
      <w:pPr>
        <w:widowControl/>
        <w:tabs>
          <w:tab w:val="left" w:pos="851"/>
        </w:tabs>
        <w:adjustRightInd w:val="0"/>
        <w:snapToGrid w:val="0"/>
        <w:spacing w:after="0" w:line="360" w:lineRule="auto"/>
        <w:ind w:firstLine="480" w:firstLineChars="200"/>
        <w:jc w:val="left"/>
        <w:rPr>
          <w:rFonts w:ascii="宋体" w:hAnsi="宋体" w:cs="宋体"/>
          <w:color w:val="auto"/>
          <w:sz w:val="24"/>
          <w:szCs w:val="24"/>
        </w:rPr>
      </w:pPr>
      <w:bookmarkStart w:id="24" w:name="_Toc183666516"/>
      <w:bookmarkStart w:id="25" w:name="_Toc14703"/>
      <w:r>
        <w:rPr>
          <w:rFonts w:ascii="宋体" w:hAnsi="宋体" w:cs="宋体"/>
          <w:color w:val="auto"/>
          <w:sz w:val="24"/>
          <w:szCs w:val="24"/>
        </w:rPr>
        <w:t>5.1</w:t>
      </w:r>
      <w:r>
        <w:rPr>
          <w:rFonts w:hint="eastAsia" w:ascii="宋体" w:hAnsi="宋体" w:cs="宋体"/>
          <w:bCs/>
          <w:color w:val="auto"/>
          <w:sz w:val="24"/>
          <w:szCs w:val="24"/>
        </w:rPr>
        <w:t>预付款的支付：</w:t>
      </w:r>
      <w:r>
        <w:rPr>
          <w:rFonts w:hint="eastAsia" w:ascii="宋体" w:hAnsi="宋体" w:cs="宋体"/>
          <w:color w:val="auto"/>
          <w:szCs w:val="21"/>
          <w:lang w:eastAsia="zh-CN"/>
        </w:rPr>
        <w:t>☑</w:t>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t>□</w:t>
      </w:r>
      <w:r>
        <w:rPr>
          <w:rFonts w:hint="eastAsia" w:ascii="宋体" w:hAnsi="宋体" w:cs="宋体"/>
          <w:color w:val="auto"/>
          <w:szCs w:val="21"/>
          <w:lang w:val="en-US" w:eastAsia="zh-CN"/>
        </w:rPr>
        <w:t>有，</w:t>
      </w:r>
      <w:r>
        <w:rPr>
          <w:rFonts w:hint="eastAsia" w:ascii="宋体" w:hAnsi="宋体" w:cs="宋体"/>
          <w:bCs/>
          <w:color w:val="auto"/>
          <w:sz w:val="24"/>
          <w:szCs w:val="24"/>
        </w:rPr>
        <w:t>合同签订后，乙方开具等额的增值税专用发票及提交履约担保（如有）后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个工作日内，甲方支付合同暂定总价的</w:t>
      </w:r>
      <w:r>
        <w:rPr>
          <w:rFonts w:ascii="宋体" w:hAnsi="宋体" w:cs="宋体"/>
          <w:bCs/>
          <w:color w:val="auto"/>
          <w:sz w:val="24"/>
          <w:szCs w:val="24"/>
        </w:rPr>
        <w:t xml:space="preserve"> </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个工作日内返还预付款（无息）。</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widowControl/>
        <w:tabs>
          <w:tab w:val="left" w:pos="851"/>
        </w:tabs>
        <w:adjustRightInd w:val="0"/>
        <w:snapToGrid w:val="0"/>
        <w:spacing w:after="0" w:line="360" w:lineRule="auto"/>
        <w:ind w:firstLine="480" w:firstLineChars="200"/>
        <w:jc w:val="left"/>
        <w:rPr>
          <w:rFonts w:ascii="宋体" w:hAnsi="宋体" w:cs="宋体"/>
          <w:bCs/>
          <w:color w:val="auto"/>
          <w:sz w:val="24"/>
          <w:szCs w:val="24"/>
        </w:rPr>
      </w:pPr>
      <w:r>
        <w:rPr>
          <w:rFonts w:ascii="宋体" w:hAnsi="宋体" w:cs="宋体"/>
          <w:color w:val="auto"/>
          <w:sz w:val="24"/>
          <w:szCs w:val="24"/>
        </w:rPr>
        <w:t xml:space="preserve">5.2 </w:t>
      </w:r>
      <w:r>
        <w:rPr>
          <w:rFonts w:hint="eastAsia" w:ascii="宋体" w:hAnsi="宋体" w:cs="宋体"/>
          <w:color w:val="auto"/>
          <w:sz w:val="24"/>
          <w:szCs w:val="24"/>
        </w:rPr>
        <w:t>支付方式：</w:t>
      </w:r>
    </w:p>
    <w:p>
      <w:pPr>
        <w:widowControl/>
        <w:autoSpaceDE w:val="0"/>
        <w:autoSpaceDN w:val="0"/>
        <w:adjustRightInd w:val="0"/>
        <w:spacing w:after="0" w:line="360" w:lineRule="auto"/>
        <w:ind w:firstLine="480" w:firstLineChars="200"/>
        <w:jc w:val="left"/>
        <w:rPr>
          <w:rFonts w:ascii="宋体" w:hAnsi="宋体" w:cs="宋体"/>
          <w:bCs/>
          <w:color w:val="auto"/>
          <w:sz w:val="24"/>
          <w:szCs w:val="24"/>
        </w:rPr>
      </w:pPr>
      <w:r>
        <w:rPr>
          <w:rFonts w:ascii="宋体" w:hAnsi="宋体" w:cs="宋体"/>
          <w:color w:val="auto"/>
          <w:sz w:val="24"/>
          <w:szCs w:val="24"/>
        </w:rPr>
        <w:t>5.2.1</w:t>
      </w:r>
      <w:r>
        <w:rPr>
          <w:rFonts w:hint="eastAsia" w:ascii="宋体" w:hAnsi="宋体" w:cs="宋体"/>
          <w:color w:val="auto"/>
          <w:sz w:val="24"/>
          <w:szCs w:val="24"/>
        </w:rPr>
        <w:t>设备到达现场，经开箱验收合格并全部调试完毕，乙方提交请款资料及等额增值税专用发票，经甲方结算审核后</w:t>
      </w:r>
      <w:r>
        <w:rPr>
          <w:rFonts w:ascii="宋体" w:hAnsi="宋体" w:cs="宋体"/>
          <w:color w:val="auto"/>
          <w:sz w:val="24"/>
          <w:szCs w:val="24"/>
          <w:u w:val="single"/>
        </w:rPr>
        <w:t xml:space="preserve"> 15 </w:t>
      </w:r>
      <w:r>
        <w:rPr>
          <w:rFonts w:hint="eastAsia" w:ascii="宋体" w:hAnsi="宋体" w:cs="宋体"/>
          <w:color w:val="auto"/>
          <w:sz w:val="24"/>
          <w:szCs w:val="24"/>
        </w:rPr>
        <w:t>个工作日内，支付至合同结算价的</w:t>
      </w:r>
      <w:r>
        <w:rPr>
          <w:rFonts w:ascii="宋体" w:hAnsi="宋体" w:cs="宋体"/>
          <w:color w:val="auto"/>
          <w:sz w:val="24"/>
          <w:szCs w:val="24"/>
        </w:rPr>
        <w:t>95%</w:t>
      </w:r>
      <w:r>
        <w:rPr>
          <w:rFonts w:hint="eastAsia" w:ascii="宋体" w:hAnsi="宋体" w:cs="宋体"/>
          <w:color w:val="auto"/>
          <w:sz w:val="24"/>
          <w:szCs w:val="24"/>
        </w:rPr>
        <w:t>（含预付款）（若审核价低于合同暂定总价，则以审核价作为合同结算价，否则以合同暂定总价为合同结算价），合同结算价的</w:t>
      </w:r>
      <w:r>
        <w:rPr>
          <w:rFonts w:ascii="宋体" w:hAnsi="宋体" w:cs="宋体"/>
          <w:color w:val="auto"/>
          <w:sz w:val="24"/>
          <w:szCs w:val="24"/>
        </w:rPr>
        <w:t>5%</w:t>
      </w:r>
      <w:r>
        <w:rPr>
          <w:rFonts w:hint="eastAsia" w:ascii="宋体" w:hAnsi="宋体" w:cs="宋体"/>
          <w:color w:val="auto"/>
          <w:sz w:val="24"/>
          <w:szCs w:val="24"/>
        </w:rPr>
        <w:t>作为质保金留存。</w:t>
      </w:r>
    </w:p>
    <w:p>
      <w:pPr>
        <w:widowControl w:val="0"/>
        <w:spacing w:after="0" w:line="360" w:lineRule="auto"/>
        <w:ind w:firstLine="600" w:firstLineChars="250"/>
        <w:jc w:val="both"/>
        <w:outlineLvl w:val="1"/>
        <w:rPr>
          <w:rFonts w:ascii="宋体" w:hAnsi="宋体" w:eastAsia="宋体" w:cs="宋体"/>
          <w:color w:val="auto"/>
          <w:kern w:val="2"/>
          <w:sz w:val="24"/>
          <w:szCs w:val="24"/>
          <w:lang w:val="en-US" w:eastAsia="zh-CN" w:bidi="ar-SA"/>
        </w:rPr>
      </w:pPr>
      <w:r>
        <w:rPr>
          <w:rFonts w:ascii="宋体" w:hAnsi="宋体" w:eastAsia="宋体" w:cs="宋体"/>
          <w:color w:val="auto"/>
          <w:kern w:val="2"/>
          <w:sz w:val="24"/>
          <w:szCs w:val="24"/>
          <w:lang w:val="en-US" w:eastAsia="zh-CN" w:bidi="ar-SA"/>
        </w:rPr>
        <w:t>5.2.2</w:t>
      </w:r>
      <w:r>
        <w:rPr>
          <w:rFonts w:hint="eastAsia" w:ascii="宋体" w:hAnsi="宋体" w:eastAsia="宋体" w:cs="宋体"/>
          <w:color w:val="auto"/>
          <w:kern w:val="2"/>
          <w:sz w:val="24"/>
          <w:szCs w:val="24"/>
          <w:lang w:val="en-US" w:eastAsia="zh-CN" w:bidi="ar-SA"/>
        </w:rPr>
        <w:t>质保期按合同第九条规定执行，质保期满且乙方不存在违约情形，乙方提交请款资料及等额增值税专用发票，甲方审核无误后在</w:t>
      </w:r>
      <w:r>
        <w:rPr>
          <w:rFonts w:ascii="宋体" w:hAnsi="宋体" w:eastAsia="宋体" w:cs="宋体"/>
          <w:color w:val="auto"/>
          <w:kern w:val="2"/>
          <w:sz w:val="24"/>
          <w:szCs w:val="24"/>
          <w:u w:val="single"/>
          <w:lang w:val="en-US" w:eastAsia="zh-CN" w:bidi="ar-SA"/>
        </w:rPr>
        <w:t xml:space="preserve"> 15 </w:t>
      </w:r>
      <w:r>
        <w:rPr>
          <w:rFonts w:hint="eastAsia" w:ascii="宋体" w:hAnsi="宋体" w:eastAsia="宋体" w:cs="宋体"/>
          <w:color w:val="auto"/>
          <w:kern w:val="2"/>
          <w:sz w:val="24"/>
          <w:szCs w:val="24"/>
          <w:lang w:val="en-US" w:eastAsia="zh-CN" w:bidi="ar-SA"/>
        </w:rPr>
        <w:t>个工作日内支付合同结算价的</w:t>
      </w:r>
      <w:r>
        <w:rPr>
          <w:rFonts w:ascii="宋体" w:hAnsi="宋体" w:eastAsia="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％（质保金）给乙方</w:t>
      </w:r>
      <w:r>
        <w:rPr>
          <w:rFonts w:ascii="宋体" w:hAnsi="宋体" w:eastAsia="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无息</w:t>
      </w:r>
      <w:r>
        <w:rPr>
          <w:rFonts w:ascii="宋体" w:hAnsi="宋体" w:eastAsia="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w:t>
      </w:r>
    </w:p>
    <w:p>
      <w:pPr>
        <w:widowControl/>
        <w:spacing w:after="160" w:line="360" w:lineRule="auto"/>
        <w:ind w:firstLine="600" w:firstLineChars="250"/>
        <w:jc w:val="left"/>
        <w:rPr>
          <w:rFonts w:ascii="宋体" w:hAnsi="宋体" w:cs="宋体"/>
          <w:color w:val="auto"/>
          <w:sz w:val="24"/>
          <w:szCs w:val="24"/>
        </w:rPr>
      </w:pPr>
      <w:r>
        <w:rPr>
          <w:rFonts w:ascii="宋体" w:hAnsi="宋体" w:cs="宋体"/>
          <w:color w:val="auto"/>
          <w:sz w:val="24"/>
          <w:szCs w:val="24"/>
        </w:rPr>
        <w:t>5.2.3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widowControl/>
        <w:spacing w:after="160" w:line="360" w:lineRule="auto"/>
        <w:ind w:firstLine="1200" w:firstLineChars="500"/>
        <w:jc w:val="left"/>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rPr>
        <w:t>；</w:t>
      </w:r>
    </w:p>
    <w:p>
      <w:pPr>
        <w:widowControl/>
        <w:spacing w:after="160" w:line="360" w:lineRule="auto"/>
        <w:ind w:firstLine="1200" w:firstLineChars="500"/>
        <w:jc w:val="left"/>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 xml:space="preserve">   </w:t>
      </w:r>
      <w:r>
        <w:rPr>
          <w:rFonts w:ascii="宋体" w:hAnsi="宋体" w:cs="宋体"/>
          <w:color w:val="auto"/>
          <w:sz w:val="24"/>
          <w:szCs w:val="24"/>
          <w:u w:val="single"/>
        </w:rPr>
        <w:t xml:space="preserve">           </w:t>
      </w:r>
      <w:r>
        <w:rPr>
          <w:rFonts w:hint="eastAsia" w:ascii="宋体" w:hAnsi="宋体" w:cs="宋体"/>
          <w:color w:val="auto"/>
          <w:sz w:val="24"/>
          <w:szCs w:val="24"/>
        </w:rPr>
        <w:t>；</w:t>
      </w:r>
    </w:p>
    <w:p>
      <w:pPr>
        <w:widowControl/>
        <w:spacing w:after="160" w:line="360" w:lineRule="auto"/>
        <w:ind w:firstLine="480" w:firstLineChars="200"/>
        <w:jc w:val="left"/>
        <w:rPr>
          <w:rFonts w:ascii="宋体" w:hAnsi="宋体" w:cs="宋体"/>
          <w:color w:val="auto"/>
          <w:sz w:val="24"/>
          <w:szCs w:val="24"/>
        </w:rPr>
      </w:pPr>
      <w:r>
        <w:rPr>
          <w:rFonts w:ascii="宋体" w:hAnsi="宋体" w:cs="宋体"/>
          <w:color w:val="auto"/>
          <w:sz w:val="24"/>
          <w:szCs w:val="24"/>
        </w:rPr>
        <w:t>5.2.4</w:t>
      </w:r>
      <w:r>
        <w:rPr>
          <w:rFonts w:hint="eastAsia" w:ascii="宋体" w:hAnsi="宋体" w:cs="宋体"/>
          <w:color w:val="auto"/>
          <w:sz w:val="24"/>
          <w:szCs w:val="24"/>
        </w:rPr>
        <w:t>乙方在收款前需向甲方提交等额增值税专用发票，增值税专用发票信息：</w:t>
      </w:r>
    </w:p>
    <w:p>
      <w:pPr>
        <w:widowControl/>
        <w:spacing w:after="160" w:line="360" w:lineRule="auto"/>
        <w:ind w:firstLine="1200" w:firstLineChars="500"/>
        <w:jc w:val="left"/>
        <w:rPr>
          <w:rFonts w:ascii="宋体" w:hAnsi="宋体" w:cs="宋体"/>
          <w:color w:val="auto"/>
          <w:sz w:val="24"/>
          <w:szCs w:val="24"/>
        </w:rPr>
      </w:pPr>
      <w:r>
        <w:rPr>
          <w:rFonts w:hint="eastAsia" w:ascii="宋体" w:hAnsi="宋体" w:cs="宋体"/>
          <w:color w:val="auto"/>
          <w:sz w:val="24"/>
          <w:szCs w:val="24"/>
        </w:rPr>
        <w:t>名称：广州市净水有限公司</w:t>
      </w:r>
    </w:p>
    <w:p>
      <w:pPr>
        <w:widowControl/>
        <w:spacing w:after="160" w:line="360" w:lineRule="auto"/>
        <w:ind w:firstLine="1200" w:firstLineChars="500"/>
        <w:jc w:val="left"/>
        <w:rPr>
          <w:rFonts w:ascii="宋体" w:hAnsi="宋体" w:cs="宋体"/>
          <w:color w:val="auto"/>
          <w:sz w:val="24"/>
          <w:szCs w:val="24"/>
        </w:rPr>
      </w:pPr>
      <w:r>
        <w:rPr>
          <w:rFonts w:hint="eastAsia" w:ascii="宋体" w:hAnsi="宋体" w:cs="宋体"/>
          <w:color w:val="auto"/>
          <w:sz w:val="24"/>
          <w:szCs w:val="24"/>
        </w:rPr>
        <w:t>税号：</w:t>
      </w:r>
      <w:r>
        <w:rPr>
          <w:rFonts w:ascii="宋体" w:hAnsi="宋体" w:cs="宋体"/>
          <w:color w:val="000000"/>
          <w:sz w:val="24"/>
          <w:szCs w:val="24"/>
          <w:u w:val="single"/>
        </w:rPr>
        <w:t>91440101755584729Q</w:t>
      </w:r>
      <w:r>
        <w:rPr>
          <w:rFonts w:ascii="宋体" w:hAnsi="宋体" w:cs="宋体"/>
          <w:color w:val="auto"/>
          <w:sz w:val="24"/>
          <w:szCs w:val="24"/>
        </w:rPr>
        <w:t xml:space="preserve"> </w:t>
      </w:r>
      <w:r>
        <w:rPr>
          <w:rFonts w:hint="eastAsia" w:ascii="宋体" w:hAnsi="宋体" w:cs="宋体"/>
          <w:color w:val="auto"/>
          <w:sz w:val="24"/>
          <w:szCs w:val="24"/>
        </w:rPr>
        <w:t>；</w:t>
      </w:r>
      <w:r>
        <w:rPr>
          <w:rFonts w:ascii="宋体" w:hAnsi="宋体" w:cs="宋体"/>
          <w:color w:val="auto"/>
          <w:sz w:val="24"/>
          <w:szCs w:val="24"/>
        </w:rPr>
        <w:t xml:space="preserve">  </w:t>
      </w:r>
    </w:p>
    <w:p>
      <w:pPr>
        <w:widowControl/>
        <w:spacing w:after="160" w:line="360" w:lineRule="auto"/>
        <w:ind w:firstLine="1200" w:firstLineChars="500"/>
        <w:jc w:val="left"/>
        <w:rPr>
          <w:rFonts w:ascii="宋体" w:hAnsi="宋体" w:cs="宋体"/>
          <w:color w:val="auto"/>
          <w:sz w:val="24"/>
          <w:szCs w:val="24"/>
        </w:rPr>
      </w:pPr>
      <w:r>
        <w:rPr>
          <w:rFonts w:hint="eastAsia" w:ascii="宋体" w:hAnsi="宋体" w:cs="宋体"/>
          <w:color w:val="auto"/>
          <w:sz w:val="24"/>
          <w:szCs w:val="24"/>
        </w:rPr>
        <w:t>地址：</w:t>
      </w:r>
      <w:r>
        <w:rPr>
          <w:rFonts w:ascii="宋体" w:hAnsi="宋体" w:cs="宋体"/>
          <w:color w:val="auto"/>
          <w:sz w:val="24"/>
          <w:szCs w:val="24"/>
          <w:u w:val="single"/>
        </w:rPr>
        <w:t xml:space="preserve"> </w:t>
      </w:r>
      <w:r>
        <w:rPr>
          <w:rFonts w:hint="eastAsia" w:ascii="宋体" w:hAnsi="宋体" w:cs="宋体"/>
          <w:color w:val="000000"/>
          <w:sz w:val="24"/>
          <w:szCs w:val="24"/>
          <w:u w:val="single"/>
        </w:rPr>
        <w:t>广州市天河区临江大道5</w:t>
      </w:r>
      <w:r>
        <w:rPr>
          <w:rFonts w:ascii="宋体" w:hAnsi="宋体" w:cs="宋体"/>
          <w:color w:val="000000"/>
          <w:sz w:val="24"/>
          <w:szCs w:val="24"/>
          <w:u w:val="single"/>
        </w:rPr>
        <w:t>01</w:t>
      </w:r>
      <w:r>
        <w:rPr>
          <w:rFonts w:hint="eastAsia" w:ascii="宋体" w:hAnsi="宋体" w:cs="宋体"/>
          <w:color w:val="000000"/>
          <w:sz w:val="24"/>
          <w:szCs w:val="24"/>
          <w:u w:val="single"/>
        </w:rPr>
        <w:t>号</w:t>
      </w:r>
      <w:r>
        <w:rPr>
          <w:rFonts w:ascii="宋体" w:hAnsi="宋体" w:cs="宋体"/>
          <w:color w:val="auto"/>
          <w:sz w:val="24"/>
          <w:szCs w:val="24"/>
          <w:u w:val="single"/>
        </w:rPr>
        <w:t xml:space="preserve"> </w:t>
      </w:r>
      <w:r>
        <w:rPr>
          <w:rFonts w:hint="eastAsia" w:ascii="宋体" w:hAnsi="宋体" w:cs="宋体"/>
          <w:color w:val="auto"/>
          <w:sz w:val="24"/>
          <w:szCs w:val="24"/>
        </w:rPr>
        <w:t>；</w:t>
      </w:r>
    </w:p>
    <w:p>
      <w:pPr>
        <w:widowControl/>
        <w:tabs>
          <w:tab w:val="left" w:pos="851"/>
        </w:tabs>
        <w:adjustRightInd w:val="0"/>
        <w:snapToGrid w:val="0"/>
        <w:spacing w:after="160" w:line="360" w:lineRule="auto"/>
        <w:ind w:firstLine="480" w:firstLineChars="200"/>
        <w:jc w:val="left"/>
        <w:outlineLvl w:val="1"/>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hint="eastAsia" w:ascii="宋体" w:hAnsi="宋体" w:cs="宋体"/>
          <w:color w:val="auto"/>
          <w:sz w:val="24"/>
          <w:szCs w:val="24"/>
          <w:lang w:eastAsia="zh-CN"/>
        </w:rPr>
        <w:t>。</w:t>
      </w:r>
      <w:r>
        <w:rPr>
          <w:rFonts w:ascii="宋体" w:hAnsi="宋体" w:cs="宋体"/>
          <w:color w:val="auto"/>
          <w:sz w:val="24"/>
          <w:szCs w:val="24"/>
        </w:rPr>
        <w:t xml:space="preserve">       </w:t>
      </w:r>
    </w:p>
    <w:p>
      <w:pPr>
        <w:keepNext w:val="0"/>
        <w:keepLines w:val="0"/>
        <w:pageBreakBefore w:val="0"/>
        <w:widowControl/>
        <w:kinsoku/>
        <w:wordWrap/>
        <w:overflowPunct/>
        <w:topLinePunct w:val="0"/>
        <w:autoSpaceDE w:val="0"/>
        <w:autoSpaceDN w:val="0"/>
        <w:bidi w:val="0"/>
        <w:adjustRightInd w:val="0"/>
        <w:snapToGrid/>
        <w:spacing w:after="0" w:line="240" w:lineRule="auto"/>
        <w:jc w:val="left"/>
        <w:textAlignment w:val="auto"/>
        <w:rPr>
          <w:rFonts w:ascii="宋体" w:hAnsi="宋体" w:cs="宋体"/>
          <w:bCs/>
          <w:color w:val="auto"/>
          <w:sz w:val="24"/>
          <w:szCs w:val="24"/>
        </w:rPr>
      </w:pPr>
      <w:r>
        <w:rPr>
          <w:rFonts w:hint="eastAsia" w:ascii="宋体" w:hAnsi="宋体" w:cs="宋体"/>
          <w:b/>
          <w:color w:val="auto"/>
          <w:sz w:val="24"/>
          <w:szCs w:val="24"/>
        </w:rPr>
        <w:t>第六条</w:t>
      </w:r>
      <w:r>
        <w:rPr>
          <w:rFonts w:ascii="宋体" w:hAnsi="宋体" w:cs="宋体"/>
          <w:b/>
          <w:color w:val="auto"/>
          <w:sz w:val="24"/>
          <w:szCs w:val="24"/>
        </w:rPr>
        <w:t xml:space="preserve"> </w:t>
      </w:r>
      <w:r>
        <w:rPr>
          <w:rFonts w:hint="eastAsia" w:ascii="宋体" w:hAnsi="宋体" w:cs="宋体"/>
          <w:b/>
          <w:color w:val="auto"/>
          <w:sz w:val="24"/>
          <w:szCs w:val="24"/>
        </w:rPr>
        <w:t>履约担保</w:t>
      </w:r>
    </w:p>
    <w:p>
      <w:pPr>
        <w:keepNext w:val="0"/>
        <w:keepLines w:val="0"/>
        <w:pageBreakBefore w:val="0"/>
        <w:widowControl/>
        <w:kinsoku/>
        <w:wordWrap/>
        <w:overflowPunct/>
        <w:topLinePunct w:val="0"/>
        <w:bidi w:val="0"/>
        <w:snapToGrid/>
        <w:spacing w:after="0" w:line="360" w:lineRule="auto"/>
        <w:ind w:firstLine="480" w:firstLineChars="200"/>
        <w:jc w:val="left"/>
        <w:textAlignment w:val="auto"/>
        <w:outlineLvl w:val="0"/>
        <w:rPr>
          <w:rFonts w:ascii="宋体" w:hAnsi="宋体" w:cs="宋体"/>
          <w:color w:val="auto"/>
          <w:sz w:val="24"/>
          <w:szCs w:val="24"/>
          <w:u w:val="single"/>
        </w:rPr>
      </w:pPr>
      <w:r>
        <w:rPr>
          <w:rFonts w:ascii="宋体" w:hAnsi="宋体" w:cs="宋体"/>
          <w:color w:val="auto"/>
          <w:sz w:val="24"/>
          <w:szCs w:val="24"/>
        </w:rPr>
        <w:t>6.1</w:t>
      </w:r>
      <w:r>
        <w:rPr>
          <w:rFonts w:hint="eastAsia" w:ascii="宋体" w:hAnsi="宋体" w:cs="宋体"/>
          <w:color w:val="auto"/>
          <w:sz w:val="24"/>
          <w:szCs w:val="24"/>
        </w:rPr>
        <w:t>履约担保：</w:t>
      </w:r>
      <w:r>
        <w:rPr>
          <w:rFonts w:hint="eastAsia" w:ascii="宋体" w:hAnsi="宋体" w:cs="宋体"/>
          <w:color w:val="auto"/>
          <w:szCs w:val="21"/>
          <w:lang w:eastAsia="zh-CN"/>
        </w:rPr>
        <w:t>☑</w:t>
      </w:r>
      <w:r>
        <w:rPr>
          <w:rFonts w:hint="eastAsia" w:ascii="宋体" w:hAnsi="宋体" w:cs="宋体"/>
          <w:bCs/>
          <w:color w:val="auto"/>
          <w:sz w:val="24"/>
          <w:szCs w:val="24"/>
        </w:rPr>
        <w:t>无；</w:t>
      </w:r>
      <w:r>
        <w:rPr>
          <w:rFonts w:ascii="宋体" w:hAnsi="宋体" w:cs="宋体"/>
          <w:bCs/>
          <w:color w:val="auto"/>
          <w:sz w:val="24"/>
          <w:szCs w:val="24"/>
        </w:rPr>
        <w:t xml:space="preserve">   </w:t>
      </w:r>
      <w:r>
        <w:rPr>
          <w:rFonts w:hint="eastAsia" w:ascii="宋体" w:hAnsi="宋体" w:cs="宋体"/>
          <w:color w:val="auto"/>
          <w:szCs w:val="21"/>
        </w:rPr>
        <w:t>□</w:t>
      </w:r>
      <w:r>
        <w:rPr>
          <w:rFonts w:ascii="宋体" w:hAnsi="宋体" w:cs="宋体"/>
          <w:bCs/>
          <w:color w:val="auto"/>
          <w:sz w:val="24"/>
          <w:szCs w:val="24"/>
        </w:rPr>
        <w:t xml:space="preserve"> </w:t>
      </w:r>
      <w:r>
        <w:rPr>
          <w:rFonts w:hint="eastAsia" w:ascii="宋体" w:hAnsi="宋体" w:cs="宋体"/>
          <w:bCs/>
          <w:color w:val="auto"/>
          <w:sz w:val="24"/>
          <w:szCs w:val="24"/>
          <w:lang w:val="en-US" w:eastAsia="zh-CN"/>
        </w:rPr>
        <w:t>有，</w:t>
      </w:r>
      <w:r>
        <w:rPr>
          <w:rFonts w:hint="eastAsia" w:ascii="宋体" w:hAnsi="宋体" w:cs="宋体"/>
          <w:color w:val="auto"/>
          <w:sz w:val="24"/>
          <w:szCs w:val="24"/>
        </w:rPr>
        <w:t>本合同签订后</w:t>
      </w:r>
      <w:r>
        <w:rPr>
          <w:rFonts w:ascii="宋体" w:hAnsi="宋体" w:cs="宋体"/>
          <w:color w:val="auto"/>
          <w:sz w:val="24"/>
          <w:szCs w:val="24"/>
        </w:rPr>
        <w:t>10</w:t>
      </w:r>
      <w:r>
        <w:rPr>
          <w:rFonts w:hint="eastAsia" w:ascii="宋体" w:hAnsi="宋体" w:cs="宋体"/>
          <w:color w:val="auto"/>
          <w:sz w:val="24"/>
          <w:szCs w:val="24"/>
        </w:rPr>
        <w:t>日内</w:t>
      </w:r>
      <w:r>
        <w:rPr>
          <w:rFonts w:hint="eastAsia" w:ascii="宋体" w:hAnsi="宋体" w:cs="宋体"/>
          <w:color w:val="auto"/>
          <w:sz w:val="24"/>
          <w:szCs w:val="24"/>
          <w:u w:val="single"/>
        </w:rPr>
        <w:t>以合同暂定总价的</w:t>
      </w:r>
      <w:r>
        <w:rPr>
          <w:rFonts w:ascii="宋体" w:hAnsi="宋体" w:cs="宋体"/>
          <w:color w:val="auto"/>
          <w:sz w:val="24"/>
          <w:szCs w:val="24"/>
          <w:u w:val="single"/>
        </w:rPr>
        <w:t>10%作为履约保证金</w:t>
      </w:r>
      <w:r>
        <w:rPr>
          <w:rFonts w:hint="eastAsia" w:ascii="宋体" w:hAnsi="宋体" w:cs="宋体"/>
          <w:color w:val="auto"/>
          <w:sz w:val="24"/>
          <w:szCs w:val="24"/>
          <w:u w:val="single"/>
        </w:rPr>
        <w:t>，</w:t>
      </w:r>
      <w:r>
        <w:rPr>
          <w:rFonts w:hint="eastAsia" w:ascii="宋体" w:hAnsi="宋体" w:cs="宋体"/>
          <w:color w:val="auto"/>
          <w:sz w:val="24"/>
          <w:szCs w:val="24"/>
        </w:rPr>
        <w:t>金额为：</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rPr>
        <w:t>（大写人民币：</w:t>
      </w:r>
      <w:r>
        <w:rPr>
          <w:rFonts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p>
    <w:p>
      <w:pPr>
        <w:keepNext w:val="0"/>
        <w:keepLines w:val="0"/>
        <w:pageBreakBefore w:val="0"/>
        <w:widowControl/>
        <w:kinsoku/>
        <w:wordWrap/>
        <w:overflowPunct/>
        <w:topLinePunct w:val="0"/>
        <w:bidi w:val="0"/>
        <w:snapToGrid/>
        <w:spacing w:before="0" w:beforeAutospacing="0" w:after="0" w:afterAutospacing="0" w:line="360" w:lineRule="auto"/>
        <w:ind w:firstLine="480"/>
        <w:textAlignment w:val="auto"/>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6.2履约担保</w:t>
      </w:r>
      <w:r>
        <w:rPr>
          <w:rFonts w:hint="eastAsia" w:ascii="宋体" w:hAnsi="宋体" w:eastAsia="宋体" w:cs="宋体"/>
          <w:color w:val="auto"/>
          <w:kern w:val="0"/>
          <w:sz w:val="24"/>
          <w:szCs w:val="24"/>
          <w:lang w:val="en-US" w:eastAsia="zh-CN" w:bidi="ar-SA"/>
        </w:rPr>
        <w:t>按以下任一种形式提供</w:t>
      </w:r>
      <w:r>
        <w:rPr>
          <w:rFonts w:ascii="宋体" w:hAnsi="宋体" w:eastAsia="宋体" w:cs="宋体"/>
          <w:color w:val="auto"/>
          <w:kern w:val="0"/>
          <w:sz w:val="24"/>
          <w:szCs w:val="24"/>
          <w:lang w:val="en-US" w:eastAsia="zh-CN" w:bidi="ar-SA"/>
        </w:rPr>
        <w:t>：</w:t>
      </w:r>
    </w:p>
    <w:p>
      <w:pPr>
        <w:keepNext w:val="0"/>
        <w:keepLines w:val="0"/>
        <w:pageBreakBefore w:val="0"/>
        <w:widowControl/>
        <w:kinsoku/>
        <w:wordWrap/>
        <w:overflowPunct/>
        <w:topLinePunct w:val="0"/>
        <w:bidi w:val="0"/>
        <w:snapToGrid/>
        <w:spacing w:before="0" w:beforeAutospacing="0" w:after="0" w:afterAutospacing="0" w:line="360" w:lineRule="auto"/>
        <w:ind w:firstLine="480"/>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1、符合甲方要求（详见附件6保函格式）的银行独立保函，</w:t>
      </w:r>
    </w:p>
    <w:p>
      <w:pPr>
        <w:keepNext w:val="0"/>
        <w:keepLines w:val="0"/>
        <w:pageBreakBefore w:val="0"/>
        <w:widowControl/>
        <w:kinsoku/>
        <w:wordWrap/>
        <w:overflowPunct/>
        <w:topLinePunct w:val="0"/>
        <w:bidi w:val="0"/>
        <w:snapToGrid/>
        <w:spacing w:before="0" w:beforeAutospacing="0" w:after="0" w:afterAutospacing="0" w:line="360" w:lineRule="auto"/>
        <w:ind w:firstLine="480"/>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2、现金转账至甲方以下指定账户：</w:t>
      </w:r>
    </w:p>
    <w:p>
      <w:pPr>
        <w:keepNext w:val="0"/>
        <w:keepLines w:val="0"/>
        <w:pageBreakBefore w:val="0"/>
        <w:widowControl/>
        <w:tabs>
          <w:tab w:val="left" w:pos="1995"/>
        </w:tabs>
        <w:kinsoku/>
        <w:wordWrap/>
        <w:overflowPunct/>
        <w:topLinePunct w:val="0"/>
        <w:bidi w:val="0"/>
        <w:snapToGrid/>
        <w:spacing w:after="160" w:line="360" w:lineRule="auto"/>
        <w:ind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rPr>
        <w:t>户名：广州市净水有限公司</w:t>
      </w:r>
    </w:p>
    <w:p>
      <w:pPr>
        <w:keepNext w:val="0"/>
        <w:keepLines w:val="0"/>
        <w:pageBreakBefore w:val="0"/>
        <w:widowControl/>
        <w:tabs>
          <w:tab w:val="left" w:pos="1995"/>
        </w:tabs>
        <w:kinsoku/>
        <w:wordWrap/>
        <w:overflowPunct/>
        <w:topLinePunct w:val="0"/>
        <w:bidi w:val="0"/>
        <w:snapToGrid/>
        <w:spacing w:after="160" w:line="360" w:lineRule="auto"/>
        <w:ind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rPr>
        <w:t>账号：</w:t>
      </w:r>
      <w:r>
        <w:rPr>
          <w:rFonts w:ascii="宋体" w:hAnsi="宋体" w:cs="宋体"/>
          <w:bCs/>
          <w:color w:val="auto"/>
          <w:sz w:val="24"/>
          <w:szCs w:val="24"/>
        </w:rPr>
        <w:t>82010154900000342</w:t>
      </w:r>
    </w:p>
    <w:p>
      <w:pPr>
        <w:keepNext w:val="0"/>
        <w:keepLines w:val="0"/>
        <w:pageBreakBefore w:val="0"/>
        <w:widowControl/>
        <w:tabs>
          <w:tab w:val="left" w:pos="1995"/>
        </w:tabs>
        <w:kinsoku/>
        <w:wordWrap/>
        <w:overflowPunct/>
        <w:topLinePunct w:val="0"/>
        <w:bidi w:val="0"/>
        <w:snapToGrid/>
        <w:spacing w:after="160" w:line="360" w:lineRule="auto"/>
        <w:ind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rPr>
        <w:t>开户行：浦发银行广州分行</w:t>
      </w:r>
    </w:p>
    <w:p>
      <w:pPr>
        <w:keepNext w:val="0"/>
        <w:keepLines w:val="0"/>
        <w:pageBreakBefore w:val="0"/>
        <w:widowControl/>
        <w:kinsoku/>
        <w:wordWrap/>
        <w:overflowPunct/>
        <w:topLinePunct w:val="0"/>
        <w:autoSpaceDE/>
        <w:autoSpaceDN/>
        <w:bidi w:val="0"/>
        <w:adjustRightInd/>
        <w:snapToGrid/>
        <w:spacing w:after="160" w:line="360" w:lineRule="auto"/>
        <w:ind w:firstLine="480"/>
        <w:jc w:val="left"/>
        <w:textAlignment w:val="auto"/>
        <w:outlineLvl w:val="0"/>
        <w:rPr>
          <w:rFonts w:ascii="宋体" w:hAnsi="宋体" w:cs="宋体"/>
          <w:color w:val="auto"/>
          <w:sz w:val="24"/>
          <w:szCs w:val="24"/>
        </w:rPr>
      </w:pPr>
      <w:r>
        <w:rPr>
          <w:rFonts w:ascii="宋体" w:hAnsi="宋体" w:cs="宋体"/>
          <w:color w:val="auto"/>
          <w:sz w:val="24"/>
          <w:szCs w:val="24"/>
        </w:rPr>
        <w:t>6.3</w:t>
      </w:r>
      <w:r>
        <w:rPr>
          <w:rFonts w:hint="eastAsia" w:ascii="宋体" w:hAnsi="宋体" w:cs="宋体"/>
          <w:color w:val="auto"/>
          <w:sz w:val="24"/>
          <w:szCs w:val="24"/>
        </w:rPr>
        <w:t>履约担保的担保期限和返还</w:t>
      </w:r>
    </w:p>
    <w:p>
      <w:pPr>
        <w:keepNext w:val="0"/>
        <w:keepLines w:val="0"/>
        <w:pageBreakBefore w:val="0"/>
        <w:widowControl/>
        <w:kinsoku/>
        <w:wordWrap/>
        <w:overflowPunct/>
        <w:topLinePunct w:val="0"/>
        <w:autoSpaceDE/>
        <w:autoSpaceDN/>
        <w:bidi w:val="0"/>
        <w:adjustRightInd/>
        <w:snapToGrid/>
        <w:spacing w:after="160" w:line="360" w:lineRule="auto"/>
        <w:ind w:firstLine="480"/>
        <w:jc w:val="left"/>
        <w:textAlignment w:val="auto"/>
        <w:outlineLvl w:val="0"/>
        <w:rPr>
          <w:rFonts w:ascii="宋体" w:hAnsi="宋体" w:cs="宋体"/>
          <w:color w:val="auto"/>
          <w:sz w:val="24"/>
          <w:szCs w:val="24"/>
        </w:rPr>
      </w:pPr>
      <w:r>
        <w:rPr>
          <w:rFonts w:ascii="宋体" w:hAnsi="宋体" w:cs="宋体"/>
          <w:color w:val="auto"/>
          <w:sz w:val="24"/>
          <w:szCs w:val="24"/>
        </w:rPr>
        <w:t>6.3.1</w:t>
      </w:r>
      <w:r>
        <w:rPr>
          <w:rFonts w:hint="eastAsia" w:ascii="宋体" w:hAnsi="宋体" w:cs="宋体"/>
          <w:color w:val="000000"/>
          <w:sz w:val="24"/>
          <w:szCs w:val="22"/>
        </w:rPr>
        <w:t>履约银行保函（或现金履约保证金）的担保期限：从提供履约担保（或转账成功）之日起至合同履行完成。</w:t>
      </w:r>
    </w:p>
    <w:p>
      <w:pPr>
        <w:keepNext w:val="0"/>
        <w:keepLines w:val="0"/>
        <w:pageBreakBefore w:val="0"/>
        <w:widowControl/>
        <w:kinsoku/>
        <w:wordWrap/>
        <w:overflowPunct/>
        <w:topLinePunct w:val="0"/>
        <w:autoSpaceDE/>
        <w:autoSpaceDN/>
        <w:bidi w:val="0"/>
        <w:adjustRightInd/>
        <w:snapToGrid/>
        <w:spacing w:after="160" w:line="360" w:lineRule="auto"/>
        <w:ind w:firstLine="480" w:firstLineChars="200"/>
        <w:jc w:val="left"/>
        <w:textAlignment w:val="auto"/>
        <w:rPr>
          <w:rFonts w:ascii="宋体" w:hAnsi="宋体" w:cs="宋体"/>
          <w:color w:val="auto"/>
          <w:sz w:val="24"/>
          <w:szCs w:val="24"/>
        </w:rPr>
      </w:pPr>
      <w:r>
        <w:rPr>
          <w:rFonts w:ascii="宋体" w:hAnsi="宋体" w:cs="宋体"/>
          <w:color w:val="auto"/>
          <w:sz w:val="24"/>
          <w:szCs w:val="24"/>
        </w:rPr>
        <w:t>6.3.2</w:t>
      </w:r>
      <w:r>
        <w:rPr>
          <w:rFonts w:hint="eastAsia" w:ascii="宋体" w:hAnsi="宋体" w:cs="宋体"/>
          <w:color w:val="000000"/>
          <w:sz w:val="24"/>
          <w:szCs w:val="22"/>
        </w:rPr>
        <w:t>履约银行保函在合同履行完成后，由乙方提出申请，甲方在28日内返还，不支付利息；</w:t>
      </w:r>
      <w:r>
        <w:rPr>
          <w:rFonts w:ascii="宋体" w:hAnsi="宋体" w:cs="宋体"/>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after="160" w:line="360" w:lineRule="auto"/>
        <w:ind w:firstLine="480" w:firstLineChars="200"/>
        <w:jc w:val="left"/>
        <w:textAlignment w:val="auto"/>
        <w:outlineLvl w:val="0"/>
        <w:rPr>
          <w:rFonts w:ascii="宋体" w:hAnsi="宋体" w:cs="宋体"/>
          <w:color w:val="auto"/>
          <w:sz w:val="24"/>
          <w:szCs w:val="24"/>
        </w:rPr>
      </w:pPr>
      <w:r>
        <w:rPr>
          <w:rFonts w:ascii="宋体" w:hAnsi="宋体" w:cs="宋体"/>
          <w:color w:val="auto"/>
          <w:sz w:val="24"/>
          <w:szCs w:val="24"/>
        </w:rPr>
        <w:t>6.3.3</w:t>
      </w:r>
      <w:r>
        <w:rPr>
          <w:rFonts w:hint="eastAsia" w:ascii="宋体" w:hAnsi="宋体" w:cs="宋体"/>
          <w:color w:val="auto"/>
          <w:sz w:val="24"/>
          <w:szCs w:val="24"/>
        </w:rPr>
        <w:t>延长担保期限。履约银行保函形式提交履约保证金的，在银行保函到期前，乙方应提前</w:t>
      </w:r>
      <w:r>
        <w:rPr>
          <w:rFonts w:ascii="宋体" w:hAnsi="宋体" w:cs="宋体"/>
          <w:color w:val="auto"/>
          <w:sz w:val="24"/>
          <w:szCs w:val="24"/>
          <w:u w:val="single"/>
        </w:rPr>
        <w:t xml:space="preserve"> 7 </w:t>
      </w:r>
      <w:r>
        <w:rPr>
          <w:rFonts w:ascii="宋体" w:hAnsi="宋体" w:cs="宋体"/>
          <w:color w:val="auto"/>
          <w:sz w:val="24"/>
          <w:szCs w:val="24"/>
        </w:rPr>
        <w:t>天向甲方提交新的保函以替换即将到期的保函</w:t>
      </w:r>
      <w:r>
        <w:rPr>
          <w:rFonts w:hint="eastAsia" w:ascii="宋体" w:hAnsi="宋体" w:cs="宋体"/>
          <w:color w:val="auto"/>
          <w:sz w:val="24"/>
          <w:szCs w:val="24"/>
        </w:rPr>
        <w:t>。如乙方未及时提交的，甲方有权直接要求担保银行支付其担保的全部金额并解除合同。</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25"/>
        <w:textAlignment w:val="auto"/>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6.3.4</w:t>
      </w:r>
      <w:r>
        <w:rPr>
          <w:rFonts w:hint="eastAsia" w:ascii="宋体" w:hAnsi="宋体" w:eastAsia="宋体" w:cs="宋体"/>
          <w:color w:val="auto"/>
          <w:kern w:val="0"/>
          <w:sz w:val="24"/>
          <w:szCs w:val="24"/>
          <w:lang w:val="en-US" w:eastAsia="zh-CN" w:bidi="ar-SA"/>
        </w:rPr>
        <w:t>现金履约保证金的退还：合同履行完成后，由乙方提出申请，甲方在</w:t>
      </w:r>
      <w:r>
        <w:rPr>
          <w:rFonts w:ascii="宋体" w:hAnsi="宋体" w:eastAsia="宋体" w:cs="宋体"/>
          <w:color w:val="auto"/>
          <w:kern w:val="0"/>
          <w:sz w:val="24"/>
          <w:szCs w:val="24"/>
          <w:lang w:val="en-US" w:eastAsia="zh-CN" w:bidi="ar-SA"/>
        </w:rPr>
        <w:t>28</w:t>
      </w:r>
      <w:r>
        <w:rPr>
          <w:rFonts w:hint="eastAsia" w:ascii="宋体" w:hAnsi="宋体" w:eastAsia="宋体" w:cs="宋体"/>
          <w:color w:val="auto"/>
          <w:kern w:val="0"/>
          <w:sz w:val="24"/>
          <w:szCs w:val="24"/>
          <w:lang w:val="en-US" w:eastAsia="zh-CN" w:bidi="ar-SA"/>
        </w:rPr>
        <w:t>天</w:t>
      </w:r>
      <w:r>
        <w:rPr>
          <w:rFonts w:ascii="宋体" w:hAnsi="宋体" w:eastAsia="宋体" w:cs="宋体"/>
          <w:color w:val="auto"/>
          <w:kern w:val="0"/>
          <w:sz w:val="24"/>
          <w:szCs w:val="24"/>
          <w:lang w:val="en-US" w:eastAsia="zh-CN" w:bidi="ar-SA"/>
        </w:rPr>
        <w:t>内</w:t>
      </w:r>
      <w:r>
        <w:rPr>
          <w:rFonts w:hint="eastAsia" w:ascii="宋体" w:hAnsi="宋体" w:eastAsia="宋体" w:cs="宋体"/>
          <w:color w:val="auto"/>
          <w:kern w:val="0"/>
          <w:sz w:val="24"/>
          <w:szCs w:val="24"/>
          <w:lang w:val="en-US" w:eastAsia="zh-CN" w:bidi="ar-SA"/>
        </w:rPr>
        <w:t>将剩余履约保证金（无息）返还。</w:t>
      </w:r>
    </w:p>
    <w:p>
      <w:pPr>
        <w:keepNext w:val="0"/>
        <w:keepLines w:val="0"/>
        <w:pageBreakBefore w:val="0"/>
        <w:widowControl/>
        <w:kinsoku/>
        <w:wordWrap/>
        <w:overflowPunct/>
        <w:topLinePunct w:val="0"/>
        <w:autoSpaceDE/>
        <w:autoSpaceDN/>
        <w:bidi w:val="0"/>
        <w:adjustRightInd/>
        <w:snapToGrid/>
        <w:spacing w:after="160" w:line="360" w:lineRule="auto"/>
        <w:ind w:firstLine="480" w:firstLineChars="200"/>
        <w:jc w:val="left"/>
        <w:textAlignment w:val="auto"/>
        <w:rPr>
          <w:rFonts w:ascii="宋体" w:hAnsi="宋体" w:cs="宋体"/>
          <w:color w:val="auto"/>
          <w:sz w:val="24"/>
          <w:szCs w:val="24"/>
        </w:rPr>
      </w:pPr>
      <w:r>
        <w:rPr>
          <w:rFonts w:ascii="宋体" w:hAnsi="宋体" w:cs="宋体"/>
          <w:color w:val="auto"/>
          <w:sz w:val="24"/>
          <w:szCs w:val="24"/>
        </w:rPr>
        <w:t>6.3.5</w:t>
      </w:r>
      <w:r>
        <w:rPr>
          <w:rFonts w:hint="eastAsia" w:ascii="宋体" w:hAnsi="宋体" w:cs="宋体"/>
          <w:color w:val="auto"/>
          <w:sz w:val="24"/>
          <w:szCs w:val="24"/>
        </w:rPr>
        <w:t>甲方按合同约定提取履约担保金额后，乙方应在收到甲方通知后</w:t>
      </w:r>
      <w:r>
        <w:rPr>
          <w:rFonts w:ascii="宋体" w:hAnsi="宋体" w:cs="宋体"/>
          <w:color w:val="auto"/>
          <w:sz w:val="24"/>
          <w:szCs w:val="24"/>
          <w:u w:val="single"/>
        </w:rPr>
        <w:t xml:space="preserve"> 7 </w:t>
      </w:r>
      <w:r>
        <w:rPr>
          <w:rFonts w:hint="eastAsia" w:ascii="宋体" w:hAnsi="宋体" w:cs="宋体"/>
          <w:color w:val="auto"/>
          <w:sz w:val="24"/>
          <w:szCs w:val="24"/>
        </w:rPr>
        <w:t>天内补足数额，逾期未补足，则甲方有权提取履约担保的全部余额并解除合同。</w:t>
      </w:r>
    </w:p>
    <w:bookmarkEnd w:id="24"/>
    <w:bookmarkEnd w:id="25"/>
    <w:p>
      <w:pPr>
        <w:widowControl/>
        <w:spacing w:after="0" w:line="360" w:lineRule="auto"/>
        <w:ind w:firstLine="482" w:firstLineChars="200"/>
        <w:jc w:val="left"/>
        <w:rPr>
          <w:rFonts w:ascii="宋体" w:hAnsi="宋体" w:cs="宋体"/>
          <w:b/>
          <w:color w:val="auto"/>
          <w:sz w:val="24"/>
          <w:szCs w:val="24"/>
        </w:rPr>
      </w:pPr>
      <w:r>
        <w:rPr>
          <w:rFonts w:hint="eastAsia" w:ascii="宋体" w:hAnsi="宋体" w:cs="宋体"/>
          <w:b/>
          <w:bCs/>
          <w:color w:val="auto"/>
          <w:kern w:val="0"/>
          <w:sz w:val="24"/>
          <w:szCs w:val="24"/>
        </w:rPr>
        <w:t>第七条</w:t>
      </w:r>
      <w:r>
        <w:rPr>
          <w:rFonts w:ascii="宋体" w:hAnsi="宋体" w:cs="宋体"/>
          <w:b/>
          <w:bCs/>
          <w:color w:val="auto"/>
          <w:kern w:val="0"/>
          <w:sz w:val="24"/>
          <w:szCs w:val="24"/>
        </w:rPr>
        <w:t xml:space="preserve"> </w:t>
      </w:r>
      <w:r>
        <w:rPr>
          <w:rFonts w:hint="eastAsia" w:ascii="宋体" w:hAnsi="宋体" w:cs="宋体"/>
          <w:b/>
          <w:color w:val="auto"/>
          <w:sz w:val="24"/>
          <w:szCs w:val="24"/>
        </w:rPr>
        <w:t>交货及检验要求</w:t>
      </w:r>
    </w:p>
    <w:p>
      <w:pPr>
        <w:widowControl/>
        <w:autoSpaceDE w:val="0"/>
        <w:autoSpaceDN w:val="0"/>
        <w:adjustRightInd w:val="0"/>
        <w:spacing w:after="0" w:line="360" w:lineRule="auto"/>
        <w:ind w:firstLine="480" w:firstLineChars="200"/>
        <w:jc w:val="left"/>
        <w:rPr>
          <w:rFonts w:ascii="宋体" w:hAnsi="宋体" w:cs="宋体"/>
          <w:bCs/>
          <w:color w:val="auto"/>
          <w:sz w:val="24"/>
          <w:szCs w:val="24"/>
        </w:rPr>
      </w:pPr>
      <w:r>
        <w:rPr>
          <w:rFonts w:ascii="宋体" w:hAnsi="宋体" w:cs="宋体"/>
          <w:bCs/>
          <w:color w:val="auto"/>
          <w:sz w:val="24"/>
          <w:szCs w:val="24"/>
        </w:rPr>
        <w:t xml:space="preserve">7.1 </w:t>
      </w:r>
      <w:r>
        <w:rPr>
          <w:rFonts w:hint="eastAsia" w:ascii="宋体" w:hAnsi="宋体" w:cs="宋体"/>
          <w:bCs/>
          <w:color w:val="auto"/>
          <w:sz w:val="24"/>
          <w:szCs w:val="24"/>
        </w:rPr>
        <w:t>交货要求：乙方应在交货时向甲方提供出厂合格证、产品质量证明文件、操作维修手册等（手册应包含设备情况、系统和主要部件常见故障、保养要求、紧急维修电话等内容）。</w:t>
      </w:r>
    </w:p>
    <w:p>
      <w:pPr>
        <w:widowControl/>
        <w:spacing w:after="0" w:line="360" w:lineRule="auto"/>
        <w:ind w:firstLine="480" w:firstLineChars="200"/>
        <w:jc w:val="left"/>
        <w:rPr>
          <w:rFonts w:ascii="宋体" w:hAnsi="宋体" w:cs="宋体"/>
          <w:bCs/>
          <w:color w:val="auto"/>
          <w:sz w:val="24"/>
          <w:szCs w:val="24"/>
        </w:rPr>
      </w:pPr>
      <w:r>
        <w:rPr>
          <w:rFonts w:ascii="宋体" w:hAnsi="宋体" w:cs="宋体"/>
          <w:bCs/>
          <w:color w:val="auto"/>
          <w:sz w:val="24"/>
          <w:szCs w:val="24"/>
        </w:rPr>
        <w:t>7.2</w:t>
      </w:r>
      <w:r>
        <w:rPr>
          <w:rFonts w:hint="eastAsia" w:ascii="宋体" w:hAnsi="宋体" w:cs="宋体"/>
          <w:bCs/>
          <w:color w:val="auto"/>
          <w:sz w:val="24"/>
          <w:szCs w:val="24"/>
        </w:rPr>
        <w:t>外观验收：设备运抵交货地点后，甲乙双方根据合同约定对合同设备的包装、外观与件数进行清点检查，并共同签署合同设备外观检查记录。</w:t>
      </w:r>
    </w:p>
    <w:p>
      <w:pPr>
        <w:widowControl/>
        <w:spacing w:after="0" w:line="360" w:lineRule="auto"/>
        <w:ind w:firstLine="480" w:firstLineChars="200"/>
        <w:jc w:val="left"/>
        <w:rPr>
          <w:rFonts w:ascii="宋体" w:hAnsi="宋体" w:cs="宋体"/>
          <w:color w:val="auto"/>
          <w:sz w:val="24"/>
          <w:szCs w:val="24"/>
        </w:rPr>
      </w:pPr>
      <w:r>
        <w:rPr>
          <w:rFonts w:ascii="宋体" w:hAnsi="宋体" w:cs="宋体"/>
          <w:bCs/>
          <w:color w:val="auto"/>
          <w:sz w:val="24"/>
          <w:szCs w:val="24"/>
        </w:rPr>
        <w:t xml:space="preserve">7.3 </w:t>
      </w:r>
      <w:r>
        <w:rPr>
          <w:rFonts w:hint="eastAsia" w:ascii="宋体" w:hAnsi="宋体" w:cs="宋体"/>
          <w:bCs/>
          <w:color w:val="auto"/>
          <w:sz w:val="24"/>
          <w:szCs w:val="24"/>
        </w:rPr>
        <w:t>开箱验收：开箱检验在合同设备交付地点进行，</w:t>
      </w:r>
      <w:r>
        <w:rPr>
          <w:rFonts w:hint="eastAsia" w:ascii="宋体" w:hAnsi="宋体" w:cs="宋体"/>
          <w:color w:val="auto"/>
          <w:sz w:val="24"/>
          <w:szCs w:val="24"/>
        </w:rPr>
        <w:t>包括但不限于对合同设备数量、规格、外观完好性进行检验。经验收合格后，甲方签发开箱检验合格证明。开箱验收合格前，设备的损坏风险由乙方承担。</w:t>
      </w:r>
    </w:p>
    <w:p>
      <w:pPr>
        <w:widowControl/>
        <w:adjustRightInd w:val="0"/>
        <w:snapToGrid w:val="0"/>
        <w:spacing w:after="0" w:line="360" w:lineRule="auto"/>
        <w:jc w:val="left"/>
        <w:rPr>
          <w:rFonts w:ascii="宋体" w:hAnsi="宋体" w:cs="宋体"/>
          <w:color w:val="auto"/>
          <w:sz w:val="24"/>
          <w:szCs w:val="24"/>
        </w:rPr>
      </w:pPr>
      <w:r>
        <w:rPr>
          <w:rFonts w:ascii="宋体" w:hAnsi="宋体" w:cs="宋体"/>
          <w:color w:val="auto"/>
          <w:sz w:val="24"/>
          <w:szCs w:val="24"/>
        </w:rPr>
        <w:t xml:space="preserve">    7.4</w:t>
      </w:r>
      <w:r>
        <w:rPr>
          <w:rFonts w:hint="eastAsia" w:ascii="宋体" w:hAnsi="宋体" w:cs="宋体"/>
          <w:color w:val="auto"/>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widowControl/>
        <w:spacing w:after="160" w:line="360" w:lineRule="auto"/>
        <w:jc w:val="left"/>
        <w:rPr>
          <w:rFonts w:ascii="宋体" w:hAnsi="宋体" w:cs="宋体"/>
          <w:color w:val="auto"/>
          <w:sz w:val="24"/>
          <w:szCs w:val="24"/>
        </w:rPr>
      </w:pPr>
      <w:r>
        <w:rPr>
          <w:rFonts w:ascii="宋体" w:hAnsi="宋体" w:cs="宋体"/>
          <w:color w:val="auto"/>
          <w:sz w:val="24"/>
          <w:szCs w:val="24"/>
        </w:rPr>
        <w:t xml:space="preserve">    7.5</w:t>
      </w:r>
      <w:r>
        <w:rPr>
          <w:rFonts w:hint="eastAsia" w:ascii="宋体" w:hAnsi="宋体" w:cs="宋体"/>
          <w:color w:val="auto"/>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rPr>
        <w:t>7.4</w:t>
      </w:r>
      <w:r>
        <w:rPr>
          <w:rFonts w:hint="eastAsia" w:ascii="宋体" w:hAnsi="宋体" w:cs="宋体"/>
          <w:color w:val="auto"/>
          <w:sz w:val="24"/>
          <w:szCs w:val="24"/>
        </w:rPr>
        <w:t>条执行，交货时间不顺延。</w:t>
      </w:r>
    </w:p>
    <w:p>
      <w:pPr>
        <w:widowControl/>
        <w:spacing w:after="0" w:line="360" w:lineRule="auto"/>
        <w:jc w:val="left"/>
        <w:rPr>
          <w:rFonts w:ascii="宋体" w:hAnsi="宋体" w:cs="宋体"/>
          <w:color w:val="auto"/>
          <w:sz w:val="24"/>
          <w:szCs w:val="24"/>
        </w:rPr>
      </w:pPr>
      <w:r>
        <w:rPr>
          <w:rFonts w:ascii="宋体" w:hAnsi="宋体" w:cs="宋体"/>
          <w:color w:val="auto"/>
          <w:sz w:val="24"/>
          <w:szCs w:val="24"/>
        </w:rPr>
        <w:t xml:space="preserve">    7.6 </w:t>
      </w:r>
      <w:r>
        <w:rPr>
          <w:rFonts w:hint="eastAsia" w:ascii="宋体" w:hAnsi="宋体" w:cs="宋体"/>
          <w:color w:val="auto"/>
          <w:sz w:val="24"/>
          <w:szCs w:val="24"/>
        </w:rPr>
        <w:t>甲方有权对合同设备进行原厂正品验证，若合同设备无法获原厂验证，甲方有权退回设备，要求乙方在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个工作日内退回已支付款项并按设备价格的</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10</w:t>
      </w:r>
      <w:r>
        <w:rPr>
          <w:rFonts w:ascii="宋体" w:hAnsi="宋体" w:cs="宋体"/>
          <w:color w:val="auto"/>
          <w:sz w:val="24"/>
          <w:szCs w:val="24"/>
          <w:u w:val="single"/>
        </w:rPr>
        <w:t xml:space="preserve">  </w:t>
      </w:r>
      <w:r>
        <w:rPr>
          <w:rFonts w:ascii="宋体" w:hAnsi="宋体" w:cs="宋体"/>
          <w:color w:val="auto"/>
          <w:sz w:val="24"/>
          <w:szCs w:val="24"/>
        </w:rPr>
        <w:t>%</w:t>
      </w:r>
      <w:r>
        <w:rPr>
          <w:rFonts w:hint="eastAsia" w:ascii="宋体" w:hAnsi="宋体" w:cs="宋体"/>
          <w:color w:val="auto"/>
          <w:sz w:val="24"/>
          <w:szCs w:val="24"/>
        </w:rPr>
        <w:t>支付违约金。</w:t>
      </w:r>
    </w:p>
    <w:bookmarkEnd w:id="12"/>
    <w:bookmarkEnd w:id="13"/>
    <w:bookmarkEnd w:id="14"/>
    <w:bookmarkEnd w:id="15"/>
    <w:bookmarkEnd w:id="16"/>
    <w:bookmarkEnd w:id="17"/>
    <w:bookmarkEnd w:id="18"/>
    <w:p>
      <w:pPr>
        <w:widowControl/>
        <w:spacing w:before="120" w:after="120" w:line="360" w:lineRule="auto"/>
        <w:ind w:firstLine="482" w:firstLineChars="200"/>
        <w:jc w:val="left"/>
        <w:rPr>
          <w:rFonts w:ascii="宋体" w:hAnsi="宋体" w:cs="宋体"/>
          <w:b/>
          <w:color w:val="auto"/>
          <w:sz w:val="24"/>
          <w:szCs w:val="24"/>
        </w:rPr>
      </w:pPr>
      <w:bookmarkStart w:id="26" w:name="_Toc518992990"/>
      <w:bookmarkStart w:id="27" w:name="_Toc520190030"/>
      <w:bookmarkStart w:id="28" w:name="_Toc474245215"/>
      <w:bookmarkStart w:id="29" w:name="_Toc257"/>
      <w:bookmarkStart w:id="30" w:name="_Toc183666534"/>
      <w:r>
        <w:rPr>
          <w:rFonts w:hint="eastAsia" w:ascii="宋体" w:hAnsi="宋体" w:cs="宋体"/>
          <w:b/>
          <w:color w:val="auto"/>
          <w:sz w:val="24"/>
          <w:szCs w:val="24"/>
        </w:rPr>
        <w:t>第八条</w:t>
      </w:r>
      <w:r>
        <w:rPr>
          <w:rFonts w:ascii="宋体" w:hAnsi="宋体" w:cs="宋体"/>
          <w:b/>
          <w:color w:val="auto"/>
          <w:sz w:val="24"/>
          <w:szCs w:val="24"/>
        </w:rPr>
        <w:t xml:space="preserve"> </w:t>
      </w:r>
      <w:r>
        <w:rPr>
          <w:rFonts w:hint="eastAsia" w:ascii="宋体" w:hAnsi="宋体" w:cs="宋体"/>
          <w:b/>
          <w:color w:val="auto"/>
          <w:sz w:val="24"/>
          <w:szCs w:val="24"/>
        </w:rPr>
        <w:t>包装</w:t>
      </w:r>
      <w:bookmarkEnd w:id="26"/>
      <w:bookmarkEnd w:id="27"/>
      <w:bookmarkEnd w:id="28"/>
      <w:r>
        <w:rPr>
          <w:rFonts w:hint="eastAsia" w:ascii="宋体" w:hAnsi="宋体" w:cs="宋体"/>
          <w:b/>
          <w:color w:val="auto"/>
          <w:sz w:val="24"/>
          <w:szCs w:val="24"/>
        </w:rPr>
        <w:t>、标示及运输要求</w:t>
      </w:r>
    </w:p>
    <w:p>
      <w:pPr>
        <w:keepNext w:val="0"/>
        <w:keepLines w:val="0"/>
        <w:pageBreakBefore w:val="0"/>
        <w:widowControl/>
        <w:kinsoku/>
        <w:wordWrap/>
        <w:overflowPunct/>
        <w:topLinePunct w:val="0"/>
        <w:autoSpaceDE/>
        <w:autoSpaceDN/>
        <w:bidi w:val="0"/>
        <w:spacing w:after="160" w:line="240" w:lineRule="auto"/>
        <w:ind w:firstLine="482"/>
        <w:jc w:val="left"/>
        <w:textAlignment w:val="auto"/>
        <w:rPr>
          <w:rFonts w:ascii="宋体" w:hAnsi="宋体" w:cs="宋体"/>
          <w:bCs/>
          <w:color w:val="auto"/>
          <w:sz w:val="24"/>
          <w:szCs w:val="24"/>
        </w:rPr>
      </w:pPr>
      <w:r>
        <w:rPr>
          <w:rFonts w:ascii="宋体" w:hAnsi="宋体" w:cs="宋体"/>
          <w:bCs/>
          <w:color w:val="auto"/>
          <w:sz w:val="24"/>
          <w:szCs w:val="24"/>
        </w:rPr>
        <w:t xml:space="preserve">8.1 </w:t>
      </w:r>
      <w:r>
        <w:rPr>
          <w:rFonts w:hint="eastAsia" w:ascii="宋体" w:hAnsi="宋体" w:cs="宋体"/>
          <w:bCs/>
          <w:color w:val="auto"/>
          <w:sz w:val="24"/>
          <w:szCs w:val="24"/>
        </w:rPr>
        <w:t>包装</w:t>
      </w:r>
    </w:p>
    <w:p>
      <w:pPr>
        <w:keepNext w:val="0"/>
        <w:keepLines w:val="0"/>
        <w:pageBreakBefore w:val="0"/>
        <w:widowControl/>
        <w:kinsoku/>
        <w:wordWrap/>
        <w:overflowPunct/>
        <w:topLinePunct w:val="0"/>
        <w:autoSpaceDE/>
        <w:autoSpaceDN/>
        <w:bidi w:val="0"/>
        <w:spacing w:after="160" w:line="360" w:lineRule="auto"/>
        <w:ind w:firstLine="482"/>
        <w:jc w:val="left"/>
        <w:textAlignment w:val="auto"/>
        <w:rPr>
          <w:rFonts w:ascii="宋体" w:hAnsi="宋体" w:cs="宋体"/>
          <w:bCs/>
          <w:color w:val="auto"/>
          <w:sz w:val="24"/>
          <w:szCs w:val="24"/>
        </w:rPr>
      </w:pPr>
      <w:r>
        <w:rPr>
          <w:rFonts w:ascii="宋体" w:hAnsi="宋体" w:cs="宋体"/>
          <w:bCs/>
          <w:color w:val="auto"/>
          <w:sz w:val="24"/>
          <w:szCs w:val="24"/>
        </w:rPr>
        <w:t>8.1.1</w:t>
      </w:r>
      <w:r>
        <w:rPr>
          <w:rFonts w:hint="eastAsia" w:ascii="宋体" w:hAnsi="宋体" w:cs="宋体"/>
          <w:bCs/>
          <w:color w:val="auto"/>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keepNext w:val="0"/>
        <w:keepLines w:val="0"/>
        <w:pageBreakBefore w:val="0"/>
        <w:widowControl/>
        <w:kinsoku/>
        <w:wordWrap/>
        <w:overflowPunct/>
        <w:topLinePunct w:val="0"/>
        <w:autoSpaceDE/>
        <w:autoSpaceDN/>
        <w:bidi w:val="0"/>
        <w:spacing w:after="160" w:line="360" w:lineRule="auto"/>
        <w:ind w:firstLine="482"/>
        <w:jc w:val="left"/>
        <w:textAlignment w:val="auto"/>
        <w:rPr>
          <w:rFonts w:ascii="宋体" w:hAnsi="宋体" w:cs="宋体"/>
          <w:bCs/>
          <w:color w:val="auto"/>
          <w:sz w:val="24"/>
          <w:szCs w:val="24"/>
        </w:rPr>
      </w:pPr>
      <w:r>
        <w:rPr>
          <w:rFonts w:ascii="宋体" w:hAnsi="宋体" w:cs="宋体"/>
          <w:bCs/>
          <w:color w:val="auto"/>
          <w:sz w:val="24"/>
          <w:szCs w:val="24"/>
        </w:rPr>
        <w:t>8.1.2</w:t>
      </w:r>
      <w:r>
        <w:rPr>
          <w:rFonts w:hint="eastAsia" w:ascii="宋体" w:hAnsi="宋体" w:cs="宋体"/>
          <w:bCs/>
          <w:color w:val="auto"/>
          <w:sz w:val="24"/>
          <w:szCs w:val="24"/>
        </w:rPr>
        <w:t>超限设备的包装要求：</w:t>
      </w:r>
      <w:r>
        <w:rPr>
          <w:rFonts w:ascii="宋体" w:hAnsi="宋体" w:cs="宋体"/>
          <w:bCs/>
          <w:color w:val="auto"/>
          <w:sz w:val="24"/>
          <w:szCs w:val="24"/>
          <w:u w:val="single"/>
        </w:rPr>
        <w:t xml:space="preserve">  /  </w:t>
      </w:r>
      <w:r>
        <w:rPr>
          <w:rFonts w:hint="eastAsia" w:ascii="宋体" w:hAnsi="宋体" w:cs="宋体"/>
          <w:bCs/>
          <w:color w:val="auto"/>
          <w:sz w:val="24"/>
          <w:szCs w:val="24"/>
        </w:rPr>
        <w:t>。</w:t>
      </w:r>
    </w:p>
    <w:p>
      <w:pPr>
        <w:keepNext w:val="0"/>
        <w:keepLines w:val="0"/>
        <w:pageBreakBefore w:val="0"/>
        <w:widowControl/>
        <w:kinsoku/>
        <w:wordWrap/>
        <w:overflowPunct/>
        <w:topLinePunct w:val="0"/>
        <w:autoSpaceDE/>
        <w:autoSpaceDN/>
        <w:bidi w:val="0"/>
        <w:spacing w:after="160" w:line="360" w:lineRule="auto"/>
        <w:ind w:firstLine="482"/>
        <w:jc w:val="left"/>
        <w:textAlignment w:val="auto"/>
        <w:rPr>
          <w:rFonts w:ascii="宋体" w:hAnsi="宋体" w:cs="宋体"/>
          <w:bCs/>
          <w:color w:val="auto"/>
          <w:sz w:val="24"/>
          <w:szCs w:val="24"/>
        </w:rPr>
      </w:pPr>
      <w:r>
        <w:rPr>
          <w:rFonts w:ascii="宋体" w:hAnsi="宋体" w:cs="宋体"/>
          <w:bCs/>
          <w:color w:val="auto"/>
          <w:sz w:val="24"/>
          <w:szCs w:val="24"/>
        </w:rPr>
        <w:t xml:space="preserve">8.2 </w:t>
      </w:r>
      <w:bookmarkStart w:id="31" w:name="_Toc107446851"/>
      <w:bookmarkStart w:id="32" w:name="_Toc107447244"/>
      <w:r>
        <w:rPr>
          <w:rFonts w:hint="eastAsia" w:ascii="宋体" w:hAnsi="宋体" w:cs="宋体"/>
          <w:bCs/>
          <w:color w:val="auto"/>
          <w:sz w:val="24"/>
          <w:szCs w:val="24"/>
        </w:rPr>
        <w:t>标志</w:t>
      </w:r>
    </w:p>
    <w:bookmarkEnd w:id="31"/>
    <w:bookmarkEnd w:id="32"/>
    <w:p>
      <w:pPr>
        <w:keepNext w:val="0"/>
        <w:keepLines w:val="0"/>
        <w:pageBreakBefore w:val="0"/>
        <w:widowControl/>
        <w:kinsoku/>
        <w:wordWrap/>
        <w:overflowPunct/>
        <w:topLinePunct w:val="0"/>
        <w:autoSpaceDE/>
        <w:autoSpaceDN/>
        <w:bidi w:val="0"/>
        <w:spacing w:after="160" w:line="360" w:lineRule="auto"/>
        <w:ind w:firstLine="482"/>
        <w:jc w:val="left"/>
        <w:textAlignment w:val="auto"/>
        <w:rPr>
          <w:rFonts w:ascii="宋体" w:hAnsi="宋体" w:cs="宋体"/>
          <w:bCs/>
          <w:color w:val="auto"/>
          <w:sz w:val="24"/>
          <w:szCs w:val="24"/>
        </w:rPr>
      </w:pPr>
      <w:r>
        <w:rPr>
          <w:rFonts w:ascii="宋体" w:hAnsi="宋体" w:cs="宋体"/>
          <w:bCs/>
          <w:color w:val="auto"/>
          <w:sz w:val="24"/>
          <w:szCs w:val="24"/>
        </w:rPr>
        <w:t>8.2.1</w:t>
      </w:r>
      <w:r>
        <w:rPr>
          <w:rFonts w:hint="eastAsia" w:ascii="宋体" w:hAnsi="宋体" w:cs="宋体"/>
          <w:bCs/>
          <w:color w:val="auto"/>
          <w:sz w:val="24"/>
          <w:szCs w:val="24"/>
        </w:rPr>
        <w:t>乙方应按照国家标准对设备的外包装进行标志。</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ascii="宋体" w:hAnsi="宋体" w:cs="宋体"/>
          <w:bCs/>
          <w:color w:val="auto"/>
          <w:sz w:val="24"/>
          <w:szCs w:val="24"/>
        </w:rPr>
      </w:pPr>
      <w:r>
        <w:rPr>
          <w:rFonts w:ascii="宋体" w:hAnsi="宋体" w:cs="宋体"/>
          <w:color w:val="auto"/>
          <w:sz w:val="24"/>
          <w:szCs w:val="24"/>
        </w:rPr>
        <w:t>8.2.2</w:t>
      </w:r>
      <w:r>
        <w:rPr>
          <w:rFonts w:hint="eastAsia" w:ascii="宋体" w:hAnsi="宋体" w:cs="宋体"/>
          <w:color w:val="auto"/>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ascii="宋体" w:hAnsi="宋体" w:cs="宋体"/>
          <w:bCs/>
          <w:color w:val="auto"/>
          <w:sz w:val="24"/>
          <w:szCs w:val="24"/>
        </w:rPr>
      </w:pPr>
      <w:r>
        <w:rPr>
          <w:rFonts w:ascii="宋体" w:hAnsi="宋体" w:cs="宋体"/>
          <w:bCs/>
          <w:color w:val="auto"/>
          <w:sz w:val="24"/>
          <w:szCs w:val="24"/>
        </w:rPr>
        <w:t xml:space="preserve">8.2.3  </w:t>
      </w:r>
      <w:r>
        <w:rPr>
          <w:rFonts w:hint="eastAsia" w:ascii="宋体" w:hAnsi="宋体" w:cs="宋体"/>
          <w:bCs/>
          <w:color w:val="auto"/>
          <w:sz w:val="24"/>
          <w:szCs w:val="24"/>
        </w:rPr>
        <w:t>如由于包装不当或包装箱内部保护措施不符合要求而导致在装车或运输中发生设备或其任何部件的损坏或遗失，乙方应自费对缺损的设备、部件进行修理、更换或补供。</w:t>
      </w:r>
      <w:bookmarkStart w:id="33" w:name="_Toc520190032"/>
      <w:bookmarkStart w:id="34" w:name="_Toc518992992"/>
      <w:bookmarkStart w:id="35" w:name="_Toc9269"/>
      <w:bookmarkStart w:id="36" w:name="_Toc183666521"/>
      <w:bookmarkStart w:id="37" w:name="_Toc474245218"/>
      <w:bookmarkStart w:id="38" w:name="_Toc306350457"/>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ascii="宋体" w:hAnsi="宋体" w:cs="宋体"/>
          <w:color w:val="auto"/>
          <w:sz w:val="24"/>
          <w:szCs w:val="24"/>
        </w:rPr>
      </w:pPr>
      <w:r>
        <w:rPr>
          <w:rFonts w:ascii="宋体" w:hAnsi="宋体" w:cs="宋体"/>
          <w:color w:val="auto"/>
          <w:sz w:val="24"/>
          <w:szCs w:val="24"/>
        </w:rPr>
        <w:t>8.3</w:t>
      </w:r>
      <w:r>
        <w:rPr>
          <w:rFonts w:hint="eastAsia" w:ascii="宋体" w:hAnsi="宋体" w:cs="宋体"/>
          <w:color w:val="auto"/>
          <w:sz w:val="24"/>
          <w:szCs w:val="24"/>
        </w:rPr>
        <w:t>运输</w:t>
      </w:r>
    </w:p>
    <w:p>
      <w:pPr>
        <w:keepNext w:val="0"/>
        <w:keepLines w:val="0"/>
        <w:pageBreakBefore w:val="0"/>
        <w:widowControl/>
        <w:kinsoku/>
        <w:wordWrap/>
        <w:overflowPunct/>
        <w:topLinePunct w:val="0"/>
        <w:autoSpaceDE/>
        <w:autoSpaceDN/>
        <w:bidi w:val="0"/>
        <w:adjustRightInd w:val="0"/>
        <w:snapToGrid w:val="0"/>
        <w:spacing w:after="160" w:line="360" w:lineRule="auto"/>
        <w:ind w:firstLine="480" w:firstLineChars="200"/>
        <w:jc w:val="left"/>
        <w:textAlignment w:val="auto"/>
        <w:rPr>
          <w:rFonts w:ascii="宋体" w:hAnsi="宋体" w:cs="宋体"/>
          <w:color w:val="auto"/>
          <w:sz w:val="24"/>
          <w:szCs w:val="24"/>
        </w:rPr>
      </w:pPr>
      <w:r>
        <w:rPr>
          <w:rFonts w:ascii="宋体" w:hAnsi="宋体" w:cs="宋体"/>
          <w:color w:val="auto"/>
          <w:sz w:val="24"/>
          <w:szCs w:val="24"/>
        </w:rPr>
        <w:t>8.3.1</w:t>
      </w:r>
      <w:r>
        <w:rPr>
          <w:rFonts w:hint="eastAsia" w:ascii="宋体" w:hAnsi="宋体" w:cs="宋体"/>
          <w:color w:val="auto"/>
          <w:sz w:val="24"/>
          <w:szCs w:val="24"/>
        </w:rPr>
        <w:t>乙方应自行选择适宜的运输工具及线路安排合同设备运输。</w:t>
      </w:r>
    </w:p>
    <w:p>
      <w:pPr>
        <w:keepNext w:val="0"/>
        <w:keepLines w:val="0"/>
        <w:pageBreakBefore w:val="0"/>
        <w:widowControl/>
        <w:kinsoku/>
        <w:wordWrap/>
        <w:overflowPunct/>
        <w:topLinePunct w:val="0"/>
        <w:autoSpaceDE/>
        <w:autoSpaceDN/>
        <w:bidi w:val="0"/>
        <w:adjustRightInd w:val="0"/>
        <w:snapToGrid w:val="0"/>
        <w:spacing w:after="160" w:line="360" w:lineRule="auto"/>
        <w:ind w:firstLine="480" w:firstLineChars="200"/>
        <w:jc w:val="left"/>
        <w:textAlignment w:val="auto"/>
        <w:rPr>
          <w:rFonts w:ascii="宋体" w:hAnsi="宋体" w:cs="宋体"/>
          <w:color w:val="auto"/>
          <w:sz w:val="24"/>
          <w:szCs w:val="24"/>
        </w:rPr>
      </w:pPr>
      <w:r>
        <w:rPr>
          <w:rFonts w:ascii="宋体" w:hAnsi="宋体" w:cs="宋体"/>
          <w:color w:val="auto"/>
          <w:sz w:val="24"/>
          <w:szCs w:val="24"/>
        </w:rPr>
        <w:t xml:space="preserve">8.3.2 </w:t>
      </w:r>
      <w:r>
        <w:rPr>
          <w:rFonts w:hint="eastAsia" w:ascii="宋体" w:hAnsi="宋体" w:cs="宋体"/>
          <w:color w:val="auto"/>
          <w:sz w:val="24"/>
          <w:szCs w:val="24"/>
        </w:rPr>
        <w:t>除合同条款另有约定外，每件设备的备品备件应整套装运。</w:t>
      </w:r>
    </w:p>
    <w:p>
      <w:pPr>
        <w:keepNext w:val="0"/>
        <w:keepLines w:val="0"/>
        <w:pageBreakBefore w:val="0"/>
        <w:widowControl/>
        <w:kinsoku/>
        <w:wordWrap/>
        <w:overflowPunct/>
        <w:topLinePunct w:val="0"/>
        <w:autoSpaceDE/>
        <w:autoSpaceDN/>
        <w:bidi w:val="0"/>
        <w:adjustRightInd w:val="0"/>
        <w:snapToGrid w:val="0"/>
        <w:spacing w:after="160" w:line="360" w:lineRule="auto"/>
        <w:ind w:firstLine="480" w:firstLineChars="200"/>
        <w:jc w:val="left"/>
        <w:textAlignment w:val="auto"/>
        <w:rPr>
          <w:rFonts w:ascii="宋体" w:hAnsi="宋体" w:cs="宋体"/>
          <w:color w:val="auto"/>
          <w:sz w:val="24"/>
          <w:szCs w:val="24"/>
        </w:rPr>
      </w:pPr>
      <w:r>
        <w:rPr>
          <w:rFonts w:ascii="宋体" w:hAnsi="宋体" w:cs="宋体"/>
          <w:color w:val="auto"/>
          <w:sz w:val="24"/>
          <w:szCs w:val="24"/>
        </w:rPr>
        <w:t xml:space="preserve">8.3.3 </w:t>
      </w:r>
      <w:r>
        <w:rPr>
          <w:rFonts w:hint="eastAsia" w:ascii="宋体" w:hAnsi="宋体" w:cs="宋体"/>
          <w:color w:val="auto"/>
          <w:sz w:val="24"/>
          <w:szCs w:val="24"/>
        </w:rPr>
        <w:t>除合同条款另有约定外，乙方应在合同设备预计启运</w:t>
      </w:r>
      <w:r>
        <w:rPr>
          <w:rFonts w:ascii="宋体" w:hAnsi="宋体" w:cs="宋体"/>
          <w:color w:val="auto"/>
          <w:sz w:val="24"/>
          <w:szCs w:val="24"/>
        </w:rPr>
        <w:t>7</w:t>
      </w:r>
      <w:r>
        <w:rPr>
          <w:rFonts w:hint="eastAsia" w:ascii="宋体" w:hAnsi="宋体" w:cs="宋体"/>
          <w:color w:val="auto"/>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rPr>
        <w:t xml:space="preserve"> 24 </w:t>
      </w:r>
      <w:r>
        <w:rPr>
          <w:rFonts w:hint="eastAsia" w:ascii="宋体" w:hAnsi="宋体" w:cs="宋体"/>
          <w:color w:val="auto"/>
          <w:sz w:val="24"/>
          <w:szCs w:val="24"/>
        </w:rPr>
        <w:t>小时之内正式通知甲方。</w:t>
      </w:r>
    </w:p>
    <w:bookmarkEnd w:id="33"/>
    <w:bookmarkEnd w:id="34"/>
    <w:bookmarkEnd w:id="35"/>
    <w:bookmarkEnd w:id="36"/>
    <w:bookmarkEnd w:id="37"/>
    <w:bookmarkEnd w:id="38"/>
    <w:p>
      <w:pPr>
        <w:widowControl/>
        <w:adjustRightInd w:val="0"/>
        <w:snapToGrid w:val="0"/>
        <w:spacing w:before="120" w:beforeLines="50" w:after="120" w:afterLines="50" w:line="360" w:lineRule="auto"/>
        <w:ind w:firstLine="482" w:firstLineChars="200"/>
        <w:jc w:val="left"/>
        <w:rPr>
          <w:rFonts w:ascii="宋体" w:hAnsi="宋体" w:cs="宋体"/>
          <w:color w:val="auto"/>
          <w:sz w:val="24"/>
          <w:szCs w:val="24"/>
        </w:rPr>
      </w:pPr>
      <w:bookmarkStart w:id="39" w:name="_Toc306350458"/>
      <w:bookmarkStart w:id="40" w:name="_Toc183666522"/>
      <w:bookmarkStart w:id="41" w:name="_Toc18496"/>
      <w:r>
        <w:rPr>
          <w:rFonts w:hint="eastAsia" w:ascii="宋体" w:hAnsi="宋体" w:cs="宋体"/>
          <w:b/>
          <w:color w:val="auto"/>
          <w:sz w:val="24"/>
          <w:szCs w:val="24"/>
        </w:rPr>
        <w:t>第九条</w:t>
      </w:r>
      <w:r>
        <w:rPr>
          <w:rFonts w:ascii="宋体" w:hAnsi="宋体" w:cs="宋体"/>
          <w:b/>
          <w:color w:val="auto"/>
          <w:sz w:val="24"/>
          <w:szCs w:val="24"/>
        </w:rPr>
        <w:t xml:space="preserve"> </w:t>
      </w:r>
      <w:r>
        <w:rPr>
          <w:rFonts w:hint="eastAsia" w:ascii="宋体" w:hAnsi="宋体" w:cs="宋体"/>
          <w:b/>
          <w:color w:val="auto"/>
          <w:sz w:val="24"/>
          <w:szCs w:val="24"/>
        </w:rPr>
        <w:t>技术服务</w:t>
      </w:r>
    </w:p>
    <w:p>
      <w:pPr>
        <w:keepNext w:val="0"/>
        <w:keepLines w:val="0"/>
        <w:pageBreakBefore w:val="0"/>
        <w:widowControl/>
        <w:kinsoku/>
        <w:wordWrap/>
        <w:overflowPunct/>
        <w:topLinePunct w:val="0"/>
        <w:autoSpaceDE/>
        <w:autoSpaceDN/>
        <w:bidi w:val="0"/>
        <w:adjustRightInd w:val="0"/>
        <w:snapToGrid w:val="0"/>
        <w:spacing w:after="160" w:line="360" w:lineRule="auto"/>
        <w:ind w:firstLine="480" w:firstLineChars="200"/>
        <w:jc w:val="left"/>
        <w:textAlignment w:val="auto"/>
        <w:rPr>
          <w:rFonts w:ascii="宋体" w:hAnsi="宋体" w:cs="宋体"/>
          <w:color w:val="auto"/>
          <w:sz w:val="24"/>
          <w:szCs w:val="24"/>
        </w:rPr>
      </w:pPr>
      <w:r>
        <w:rPr>
          <w:rFonts w:ascii="宋体" w:hAnsi="宋体" w:cs="宋体"/>
          <w:color w:val="auto"/>
          <w:sz w:val="24"/>
          <w:szCs w:val="24"/>
        </w:rPr>
        <w:t xml:space="preserve">9.1  </w:t>
      </w:r>
      <w:r>
        <w:rPr>
          <w:rFonts w:hint="eastAsia" w:ascii="宋体" w:hAnsi="宋体" w:cs="宋体"/>
          <w:color w:val="auto"/>
          <w:sz w:val="24"/>
          <w:szCs w:val="24"/>
        </w:rPr>
        <w:t>乙方应按甲方需求，派遣技术熟练、称职的技术人员到现场为甲方提供设备调试运行等技术服务。</w:t>
      </w:r>
    </w:p>
    <w:p>
      <w:pPr>
        <w:keepNext w:val="0"/>
        <w:keepLines w:val="0"/>
        <w:pageBreakBefore w:val="0"/>
        <w:widowControl/>
        <w:kinsoku/>
        <w:wordWrap/>
        <w:overflowPunct/>
        <w:topLinePunct w:val="0"/>
        <w:autoSpaceDE/>
        <w:autoSpaceDN/>
        <w:bidi w:val="0"/>
        <w:adjustRightInd w:val="0"/>
        <w:snapToGrid w:val="0"/>
        <w:spacing w:after="160" w:line="360" w:lineRule="auto"/>
        <w:ind w:firstLine="480" w:firstLineChars="200"/>
        <w:jc w:val="left"/>
        <w:textAlignment w:val="auto"/>
        <w:rPr>
          <w:rFonts w:ascii="宋体" w:hAnsi="宋体" w:cs="宋体"/>
          <w:color w:val="auto"/>
          <w:sz w:val="24"/>
          <w:szCs w:val="24"/>
        </w:rPr>
      </w:pPr>
      <w:r>
        <w:rPr>
          <w:rFonts w:ascii="宋体" w:hAnsi="宋体" w:cs="宋体"/>
          <w:color w:val="auto"/>
          <w:sz w:val="24"/>
          <w:szCs w:val="24"/>
        </w:rPr>
        <w:t xml:space="preserve">9.2  </w:t>
      </w:r>
      <w:r>
        <w:rPr>
          <w:rFonts w:hint="eastAsia" w:ascii="宋体" w:hAnsi="宋体" w:cs="宋体"/>
          <w:color w:val="auto"/>
          <w:sz w:val="24"/>
          <w:szCs w:val="24"/>
        </w:rPr>
        <w:t>甲方为乙方技术人员提供工作条件及便利，包括但不限于必要的办公场所、技术资料及出入许可等。除合同另有约定外，乙方技术人员的交通、食宿费用由乙方承担。</w:t>
      </w:r>
    </w:p>
    <w:p>
      <w:pPr>
        <w:keepNext w:val="0"/>
        <w:keepLines w:val="0"/>
        <w:pageBreakBefore w:val="0"/>
        <w:widowControl/>
        <w:kinsoku/>
        <w:wordWrap/>
        <w:overflowPunct/>
        <w:topLinePunct w:val="0"/>
        <w:autoSpaceDE/>
        <w:autoSpaceDN/>
        <w:bidi w:val="0"/>
        <w:adjustRightInd w:val="0"/>
        <w:snapToGrid w:val="0"/>
        <w:spacing w:after="160" w:line="360" w:lineRule="auto"/>
        <w:ind w:firstLine="480" w:firstLineChars="200"/>
        <w:jc w:val="left"/>
        <w:textAlignment w:val="auto"/>
        <w:rPr>
          <w:rFonts w:ascii="宋体" w:hAnsi="宋体" w:cs="宋体"/>
          <w:color w:val="auto"/>
          <w:sz w:val="24"/>
          <w:szCs w:val="24"/>
        </w:rPr>
      </w:pPr>
      <w:r>
        <w:rPr>
          <w:rFonts w:ascii="宋体" w:hAnsi="宋体" w:cs="宋体"/>
          <w:color w:val="auto"/>
          <w:sz w:val="24"/>
          <w:szCs w:val="24"/>
        </w:rPr>
        <w:t xml:space="preserve">9.3  </w:t>
      </w:r>
      <w:r>
        <w:rPr>
          <w:rFonts w:hint="eastAsia" w:ascii="宋体" w:hAnsi="宋体" w:cs="宋体"/>
          <w:color w:val="auto"/>
          <w:sz w:val="24"/>
          <w:szCs w:val="24"/>
        </w:rPr>
        <w:t>乙方技术人员应遵守甲方施工现场的各项规章制度和安全操作规程，并服从甲方的现场管理。</w:t>
      </w:r>
    </w:p>
    <w:p>
      <w:pPr>
        <w:keepNext w:val="0"/>
        <w:keepLines w:val="0"/>
        <w:pageBreakBefore w:val="0"/>
        <w:widowControl/>
        <w:kinsoku/>
        <w:wordWrap/>
        <w:overflowPunct/>
        <w:topLinePunct w:val="0"/>
        <w:autoSpaceDE/>
        <w:autoSpaceDN/>
        <w:bidi w:val="0"/>
        <w:adjustRightInd w:val="0"/>
        <w:snapToGrid w:val="0"/>
        <w:spacing w:after="160" w:line="360" w:lineRule="auto"/>
        <w:ind w:firstLine="480" w:firstLineChars="200"/>
        <w:jc w:val="left"/>
        <w:textAlignment w:val="auto"/>
        <w:rPr>
          <w:rFonts w:ascii="宋体" w:hAnsi="宋体" w:cs="宋体"/>
          <w:color w:val="auto"/>
          <w:sz w:val="24"/>
          <w:szCs w:val="24"/>
        </w:rPr>
      </w:pPr>
      <w:r>
        <w:rPr>
          <w:rFonts w:ascii="宋体" w:hAnsi="宋体" w:cs="宋体"/>
          <w:color w:val="auto"/>
          <w:sz w:val="24"/>
          <w:szCs w:val="24"/>
        </w:rPr>
        <w:t xml:space="preserve">9.4  </w:t>
      </w:r>
      <w:r>
        <w:rPr>
          <w:rFonts w:hint="eastAsia" w:ascii="宋体" w:hAnsi="宋体" w:cs="宋体"/>
          <w:color w:val="auto"/>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39"/>
    <w:bookmarkEnd w:id="40"/>
    <w:bookmarkEnd w:id="41"/>
    <w:p>
      <w:pPr>
        <w:widowControl/>
        <w:autoSpaceDE w:val="0"/>
        <w:autoSpaceDN w:val="0"/>
        <w:adjustRightInd w:val="0"/>
        <w:spacing w:after="160" w:line="360" w:lineRule="auto"/>
        <w:ind w:firstLine="482" w:firstLineChars="200"/>
        <w:jc w:val="left"/>
        <w:rPr>
          <w:rFonts w:ascii="宋体" w:hAnsi="宋体" w:cs="宋体"/>
          <w:b/>
          <w:color w:val="auto"/>
          <w:sz w:val="24"/>
          <w:szCs w:val="24"/>
        </w:rPr>
      </w:pPr>
      <w:bookmarkStart w:id="42" w:name="_Toc518992994"/>
      <w:bookmarkStart w:id="43" w:name="_Toc474245220"/>
      <w:bookmarkStart w:id="44" w:name="_Toc520190034"/>
      <w:bookmarkStart w:id="45" w:name="_Toc183666523"/>
      <w:bookmarkStart w:id="46" w:name="_Toc306350459"/>
      <w:bookmarkStart w:id="47" w:name="_Toc4682"/>
      <w:r>
        <w:rPr>
          <w:rFonts w:hint="eastAsia" w:ascii="宋体" w:hAnsi="宋体" w:cs="宋体"/>
          <w:b/>
          <w:color w:val="auto"/>
          <w:sz w:val="24"/>
          <w:szCs w:val="24"/>
        </w:rPr>
        <w:t>第十条</w:t>
      </w:r>
      <w:r>
        <w:rPr>
          <w:rFonts w:ascii="宋体" w:hAnsi="宋体" w:cs="宋体"/>
          <w:b/>
          <w:color w:val="auto"/>
          <w:sz w:val="24"/>
          <w:szCs w:val="24"/>
        </w:rPr>
        <w:t xml:space="preserve"> </w:t>
      </w:r>
      <w:r>
        <w:rPr>
          <w:rFonts w:hint="eastAsia" w:ascii="宋体" w:hAnsi="宋体" w:cs="宋体"/>
          <w:b/>
          <w:color w:val="auto"/>
          <w:sz w:val="24"/>
          <w:szCs w:val="24"/>
        </w:rPr>
        <w:t>质量保</w:t>
      </w:r>
      <w:bookmarkEnd w:id="42"/>
      <w:bookmarkEnd w:id="43"/>
      <w:bookmarkEnd w:id="44"/>
      <w:r>
        <w:rPr>
          <w:rFonts w:hint="eastAsia" w:ascii="宋体" w:hAnsi="宋体" w:cs="宋体"/>
          <w:b/>
          <w:color w:val="auto"/>
          <w:sz w:val="24"/>
          <w:szCs w:val="24"/>
        </w:rPr>
        <w:t>修</w:t>
      </w:r>
    </w:p>
    <w:p>
      <w:pPr>
        <w:keepNext w:val="0"/>
        <w:keepLines w:val="0"/>
        <w:pageBreakBefore w:val="0"/>
        <w:widowControl/>
        <w:tabs>
          <w:tab w:val="left" w:pos="851"/>
        </w:tabs>
        <w:kinsoku/>
        <w:wordWrap/>
        <w:overflowPunct/>
        <w:topLinePunct w:val="0"/>
        <w:autoSpaceDE/>
        <w:autoSpaceDN/>
        <w:bidi w:val="0"/>
        <w:adjustRightInd w:val="0"/>
        <w:snapToGrid w:val="0"/>
        <w:spacing w:after="160" w:line="360" w:lineRule="auto"/>
        <w:ind w:firstLine="480" w:firstLineChars="200"/>
        <w:jc w:val="left"/>
        <w:textAlignment w:val="auto"/>
        <w:rPr>
          <w:rFonts w:ascii="宋体" w:hAnsi="宋体" w:cs="宋体"/>
          <w:color w:val="auto"/>
          <w:sz w:val="24"/>
          <w:szCs w:val="24"/>
        </w:rPr>
      </w:pPr>
      <w:r>
        <w:rPr>
          <w:rFonts w:ascii="宋体" w:hAnsi="宋体" w:cs="宋体"/>
          <w:color w:val="auto"/>
          <w:sz w:val="24"/>
          <w:szCs w:val="24"/>
        </w:rPr>
        <w:t>10.1</w:t>
      </w:r>
      <w:r>
        <w:rPr>
          <w:rFonts w:hint="eastAsia" w:ascii="宋体" w:hAnsi="宋体" w:cs="宋体"/>
          <w:color w:val="auto"/>
          <w:sz w:val="24"/>
          <w:szCs w:val="24"/>
        </w:rPr>
        <w:t>保修期：自</w:t>
      </w:r>
      <w:r>
        <w:rPr>
          <w:rFonts w:hint="eastAsia" w:ascii="宋体" w:hAnsi="宋体" w:cs="宋体"/>
          <w:color w:val="auto"/>
          <w:kern w:val="0"/>
          <w:sz w:val="24"/>
          <w:szCs w:val="24"/>
          <w:lang w:val="zh-CN"/>
        </w:rPr>
        <w:t>设备</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验收合格之日起</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ascii="宋体" w:hAnsi="宋体" w:cs="宋体"/>
          <w:color w:val="auto"/>
          <w:sz w:val="24"/>
          <w:szCs w:val="24"/>
          <w:u w:val="single"/>
        </w:rPr>
        <w:t xml:space="preserve">  </w:t>
      </w:r>
      <w:r>
        <w:rPr>
          <w:rFonts w:hint="eastAsia" w:ascii="宋体" w:hAnsi="宋体" w:cs="宋体"/>
          <w:color w:val="auto"/>
          <w:sz w:val="24"/>
          <w:szCs w:val="24"/>
          <w:u w:val="single"/>
        </w:rPr>
        <w:t>年</w:t>
      </w:r>
      <w:r>
        <w:rPr>
          <w:rFonts w:hint="eastAsia" w:ascii="宋体" w:hAnsi="宋体" w:cs="宋体"/>
          <w:color w:val="auto"/>
          <w:sz w:val="24"/>
          <w:szCs w:val="24"/>
        </w:rPr>
        <w:t>。保修期内乙方应免费对设备进行日常维护保养及质量缺陷修复。</w:t>
      </w:r>
      <w:r>
        <w:rPr>
          <w:rFonts w:ascii="宋体" w:hAnsi="宋体" w:cs="宋体"/>
          <w:color w:val="auto"/>
          <w:sz w:val="24"/>
          <w:szCs w:val="24"/>
        </w:rPr>
        <w:t xml:space="preserve">                                          </w:t>
      </w:r>
    </w:p>
    <w:p>
      <w:pPr>
        <w:keepNext w:val="0"/>
        <w:keepLines w:val="0"/>
        <w:pageBreakBefore w:val="0"/>
        <w:widowControl/>
        <w:tabs>
          <w:tab w:val="left" w:pos="851"/>
        </w:tabs>
        <w:kinsoku/>
        <w:wordWrap/>
        <w:overflowPunct/>
        <w:topLinePunct w:val="0"/>
        <w:autoSpaceDE/>
        <w:autoSpaceDN/>
        <w:bidi w:val="0"/>
        <w:adjustRightInd w:val="0"/>
        <w:snapToGrid w:val="0"/>
        <w:spacing w:after="160" w:line="360" w:lineRule="auto"/>
        <w:ind w:firstLine="480" w:firstLineChars="200"/>
        <w:jc w:val="left"/>
        <w:textAlignment w:val="auto"/>
        <w:rPr>
          <w:rFonts w:ascii="宋体" w:hAnsi="宋体" w:cs="宋体"/>
          <w:color w:val="auto"/>
          <w:kern w:val="0"/>
          <w:sz w:val="24"/>
          <w:szCs w:val="24"/>
          <w:lang w:val="zh-CN"/>
        </w:rPr>
      </w:pPr>
      <w:r>
        <w:rPr>
          <w:rFonts w:ascii="宋体" w:hAnsi="宋体" w:cs="宋体"/>
          <w:color w:val="auto"/>
          <w:sz w:val="24"/>
          <w:szCs w:val="24"/>
        </w:rPr>
        <w:t>10.2</w:t>
      </w:r>
      <w:r>
        <w:rPr>
          <w:rFonts w:hint="eastAsia" w:ascii="宋体" w:hAnsi="宋体" w:cs="宋体"/>
          <w:color w:val="auto"/>
          <w:kern w:val="0"/>
          <w:sz w:val="24"/>
          <w:szCs w:val="24"/>
        </w:rPr>
        <w:t>保修</w:t>
      </w:r>
      <w:r>
        <w:rPr>
          <w:rFonts w:hint="eastAsia" w:ascii="宋体" w:hAnsi="宋体" w:cs="宋体"/>
          <w:color w:val="auto"/>
          <w:kern w:val="0"/>
          <w:sz w:val="24"/>
          <w:szCs w:val="24"/>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u w:val="single"/>
          <w:lang w:val="zh-CN"/>
        </w:rPr>
        <w:t>同暂定总价的</w:t>
      </w:r>
      <w:r>
        <w:rPr>
          <w:rFonts w:ascii="宋体" w:hAnsi="宋体" w:cs="宋体"/>
          <w:color w:val="auto"/>
          <w:kern w:val="0"/>
          <w:sz w:val="24"/>
          <w:szCs w:val="24"/>
          <w:u w:val="single"/>
          <w:lang w:val="zh-CN"/>
        </w:rPr>
        <w:t>10%</w:t>
      </w:r>
      <w:r>
        <w:rPr>
          <w:rFonts w:hint="eastAsia" w:ascii="宋体" w:hAnsi="宋体" w:cs="宋体"/>
          <w:color w:val="auto"/>
          <w:kern w:val="0"/>
          <w:sz w:val="24"/>
          <w:szCs w:val="24"/>
          <w:u w:val="single"/>
          <w:lang w:val="zh-CN"/>
        </w:rPr>
        <w:t>作为</w:t>
      </w:r>
      <w:r>
        <w:rPr>
          <w:rFonts w:hint="eastAsia" w:ascii="宋体" w:hAnsi="宋体" w:cs="宋体"/>
          <w:color w:val="auto"/>
          <w:kern w:val="0"/>
          <w:sz w:val="24"/>
          <w:szCs w:val="24"/>
          <w:lang w:val="zh-CN"/>
        </w:rPr>
        <w:t>违约金，</w:t>
      </w:r>
      <w:r>
        <w:rPr>
          <w:rFonts w:hint="eastAsia" w:ascii="宋体" w:hAnsi="宋体" w:cs="宋体"/>
          <w:color w:val="auto"/>
          <w:kern w:val="0"/>
          <w:sz w:val="24"/>
          <w:szCs w:val="24"/>
        </w:rPr>
        <w:t>由此产生的</w:t>
      </w:r>
      <w:r>
        <w:rPr>
          <w:rFonts w:hint="eastAsia" w:ascii="宋体" w:hAnsi="宋体" w:cs="宋体"/>
          <w:color w:val="auto"/>
          <w:kern w:val="0"/>
          <w:sz w:val="24"/>
          <w:szCs w:val="24"/>
          <w:lang w:val="zh-CN"/>
        </w:rPr>
        <w:t>费用由乙方承担。对涉及运营费用，乙方应保证在</w:t>
      </w:r>
      <w:r>
        <w:rPr>
          <w:rFonts w:hint="eastAsia" w:ascii="宋体" w:hAnsi="宋体" w:cs="宋体"/>
          <w:color w:val="auto"/>
          <w:kern w:val="0"/>
          <w:sz w:val="24"/>
          <w:szCs w:val="24"/>
        </w:rPr>
        <w:t>开箱</w:t>
      </w:r>
      <w:r>
        <w:rPr>
          <w:rFonts w:hint="eastAsia" w:ascii="宋体" w:hAnsi="宋体" w:cs="宋体"/>
          <w:color w:val="auto"/>
          <w:kern w:val="0"/>
          <w:sz w:val="24"/>
          <w:szCs w:val="24"/>
          <w:lang w:val="zh-CN"/>
        </w:rPr>
        <w:t>验收</w:t>
      </w:r>
      <w:r>
        <w:rPr>
          <w:rFonts w:hint="eastAsia" w:ascii="宋体" w:hAnsi="宋体" w:cs="宋体"/>
          <w:color w:val="auto"/>
          <w:kern w:val="0"/>
          <w:sz w:val="24"/>
          <w:szCs w:val="24"/>
        </w:rPr>
        <w:t>合格</w:t>
      </w:r>
      <w:r>
        <w:rPr>
          <w:rFonts w:hint="eastAsia" w:ascii="宋体" w:hAnsi="宋体" w:cs="宋体"/>
          <w:color w:val="auto"/>
          <w:kern w:val="0"/>
          <w:sz w:val="24"/>
          <w:szCs w:val="24"/>
          <w:lang w:val="zh-CN"/>
        </w:rPr>
        <w:t>后三年内，</w:t>
      </w:r>
      <w:r>
        <w:rPr>
          <w:rFonts w:hint="eastAsia" w:ascii="宋体" w:hAnsi="宋体" w:cs="宋体"/>
          <w:color w:val="auto"/>
          <w:kern w:val="0"/>
          <w:sz w:val="24"/>
          <w:szCs w:val="24"/>
        </w:rPr>
        <w:t>设备</w:t>
      </w:r>
      <w:r>
        <w:rPr>
          <w:rFonts w:hint="eastAsia" w:ascii="宋体" w:hAnsi="宋体" w:cs="宋体"/>
          <w:color w:val="auto"/>
          <w:kern w:val="0"/>
          <w:sz w:val="24"/>
          <w:szCs w:val="24"/>
          <w:lang w:val="zh-CN"/>
        </w:rPr>
        <w:t>运行费用不高于投标文件</w:t>
      </w:r>
      <w:r>
        <w:rPr>
          <w:rFonts w:ascii="宋体" w:hAnsi="宋体" w:cs="宋体"/>
          <w:color w:val="auto"/>
          <w:kern w:val="0"/>
          <w:sz w:val="24"/>
          <w:szCs w:val="24"/>
          <w:lang w:val="zh-CN"/>
        </w:rPr>
        <w:t>/</w:t>
      </w:r>
      <w:r>
        <w:rPr>
          <w:rFonts w:hint="eastAsia" w:ascii="宋体" w:hAnsi="宋体" w:cs="宋体"/>
          <w:color w:val="auto"/>
          <w:kern w:val="0"/>
          <w:sz w:val="24"/>
          <w:szCs w:val="24"/>
          <w:lang w:val="zh-CN"/>
        </w:rPr>
        <w:t>响应文件的承诺指标，</w:t>
      </w:r>
      <w:r>
        <w:rPr>
          <w:rFonts w:hint="eastAsia" w:ascii="宋体" w:hAnsi="宋体" w:cs="宋体"/>
          <w:color w:val="auto"/>
          <w:kern w:val="0"/>
          <w:sz w:val="24"/>
          <w:szCs w:val="24"/>
        </w:rPr>
        <w:t>否则，</w:t>
      </w:r>
      <w:r>
        <w:rPr>
          <w:rFonts w:hint="eastAsia" w:ascii="宋体" w:hAnsi="宋体" w:cs="宋体"/>
          <w:color w:val="auto"/>
          <w:kern w:val="0"/>
          <w:sz w:val="24"/>
          <w:szCs w:val="24"/>
          <w:lang w:val="zh-CN"/>
        </w:rPr>
        <w:t>乙方需无条件免费更换设备</w:t>
      </w:r>
      <w:r>
        <w:rPr>
          <w:rFonts w:hint="eastAsia" w:ascii="宋体" w:hAnsi="宋体" w:cs="宋体"/>
          <w:color w:val="auto"/>
          <w:kern w:val="0"/>
          <w:sz w:val="24"/>
          <w:szCs w:val="24"/>
        </w:rPr>
        <w:t>并支付违约金</w:t>
      </w:r>
      <w:r>
        <w:rPr>
          <w:rFonts w:ascii="宋体" w:hAnsi="宋体" w:cs="宋体"/>
          <w:color w:val="auto"/>
          <w:kern w:val="0"/>
          <w:sz w:val="24"/>
          <w:szCs w:val="24"/>
          <w:u w:val="single"/>
        </w:rPr>
        <w:t xml:space="preserve"> </w:t>
      </w:r>
      <w:r>
        <w:rPr>
          <w:rFonts w:hint="eastAsia" w:ascii="宋体" w:hAnsi="宋体" w:cs="宋体"/>
          <w:color w:val="auto"/>
          <w:kern w:val="0"/>
          <w:sz w:val="24"/>
          <w:szCs w:val="24"/>
          <w:u w:val="single"/>
          <w:lang w:val="en-US" w:eastAsia="zh-CN"/>
        </w:rPr>
        <w:t>10000</w:t>
      </w:r>
      <w:r>
        <w:rPr>
          <w:rFonts w:hint="eastAsia" w:ascii="宋体" w:hAnsi="宋体" w:cs="宋体"/>
          <w:color w:val="auto"/>
          <w:kern w:val="0"/>
          <w:sz w:val="24"/>
          <w:szCs w:val="24"/>
        </w:rPr>
        <w:t>元</w:t>
      </w:r>
      <w:r>
        <w:rPr>
          <w:rFonts w:hint="eastAsia" w:ascii="宋体" w:hAnsi="宋体" w:cs="宋体"/>
          <w:color w:val="auto"/>
          <w:kern w:val="0"/>
          <w:sz w:val="24"/>
          <w:szCs w:val="24"/>
          <w:lang w:val="zh-CN"/>
        </w:rPr>
        <w:t>（如有）。</w:t>
      </w:r>
    </w:p>
    <w:p>
      <w:pPr>
        <w:keepNext w:val="0"/>
        <w:keepLines w:val="0"/>
        <w:pageBreakBefore w:val="0"/>
        <w:widowControl/>
        <w:tabs>
          <w:tab w:val="left" w:pos="851"/>
        </w:tabs>
        <w:kinsoku/>
        <w:wordWrap/>
        <w:overflowPunct/>
        <w:topLinePunct w:val="0"/>
        <w:autoSpaceDE/>
        <w:autoSpaceDN/>
        <w:bidi w:val="0"/>
        <w:adjustRightInd w:val="0"/>
        <w:snapToGrid w:val="0"/>
        <w:spacing w:after="160" w:line="360" w:lineRule="auto"/>
        <w:ind w:firstLine="480" w:firstLineChars="200"/>
        <w:jc w:val="left"/>
        <w:textAlignment w:val="auto"/>
        <w:rPr>
          <w:rFonts w:ascii="宋体" w:hAnsi="宋体" w:cs="宋体"/>
          <w:bCs/>
          <w:color w:val="auto"/>
          <w:sz w:val="24"/>
          <w:szCs w:val="24"/>
        </w:rPr>
      </w:pPr>
      <w:r>
        <w:rPr>
          <w:rFonts w:ascii="宋体" w:hAnsi="宋体" w:cs="宋体"/>
          <w:bCs/>
          <w:color w:val="auto"/>
          <w:sz w:val="24"/>
          <w:szCs w:val="24"/>
        </w:rPr>
        <w:t xml:space="preserve">10.3 </w:t>
      </w:r>
      <w:r>
        <w:rPr>
          <w:rFonts w:hint="eastAsia" w:ascii="宋体" w:hAnsi="宋体" w:cs="宋体"/>
          <w:bCs/>
          <w:color w:val="auto"/>
          <w:sz w:val="24"/>
          <w:szCs w:val="24"/>
        </w:rPr>
        <w:t>保修期间由于设备本身原因产生的故障仍属质保范围，对更换或维修过的零部件从更换或维修完成并验收合格之</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3</w:t>
      </w:r>
      <w:r>
        <w:rPr>
          <w:rFonts w:ascii="宋体" w:hAnsi="宋体" w:cs="宋体"/>
          <w:bCs/>
          <w:color w:val="auto"/>
          <w:sz w:val="24"/>
          <w:szCs w:val="24"/>
          <w:u w:val="single"/>
        </w:rPr>
        <w:t xml:space="preserve"> </w:t>
      </w:r>
      <w:r>
        <w:rPr>
          <w:rFonts w:ascii="宋体" w:hAnsi="宋体" w:cs="宋体"/>
          <w:bCs/>
          <w:color w:val="auto"/>
          <w:sz w:val="24"/>
          <w:szCs w:val="24"/>
        </w:rPr>
        <w:t xml:space="preserve"> </w:t>
      </w:r>
      <w:r>
        <w:rPr>
          <w:rFonts w:hint="eastAsia" w:ascii="宋体" w:hAnsi="宋体" w:cs="宋体"/>
          <w:bCs/>
          <w:color w:val="auto"/>
          <w:sz w:val="24"/>
          <w:szCs w:val="24"/>
        </w:rPr>
        <w:t>日起，质量保修期重新计算。</w:t>
      </w:r>
    </w:p>
    <w:p>
      <w:pPr>
        <w:keepNext w:val="0"/>
        <w:keepLines w:val="0"/>
        <w:pageBreakBefore w:val="0"/>
        <w:widowControl/>
        <w:kinsoku/>
        <w:wordWrap/>
        <w:overflowPunct/>
        <w:topLinePunct w:val="0"/>
        <w:autoSpaceDE/>
        <w:autoSpaceDN/>
        <w:bidi w:val="0"/>
        <w:spacing w:after="160" w:line="360" w:lineRule="auto"/>
        <w:ind w:firstLine="482"/>
        <w:jc w:val="left"/>
        <w:textAlignment w:val="auto"/>
        <w:rPr>
          <w:rFonts w:ascii="宋体" w:hAnsi="宋体" w:cs="宋体"/>
          <w:bCs/>
          <w:color w:val="auto"/>
          <w:sz w:val="24"/>
          <w:szCs w:val="24"/>
        </w:rPr>
      </w:pPr>
      <w:r>
        <w:rPr>
          <w:rFonts w:ascii="宋体" w:hAnsi="宋体" w:cs="宋体"/>
          <w:bCs/>
          <w:color w:val="auto"/>
          <w:sz w:val="24"/>
          <w:szCs w:val="24"/>
        </w:rPr>
        <w:t xml:space="preserve">10.4 </w:t>
      </w:r>
      <w:r>
        <w:rPr>
          <w:rFonts w:hint="eastAsia" w:ascii="宋体" w:hAnsi="宋体" w:cs="宋体"/>
          <w:bCs/>
          <w:color w:val="auto"/>
          <w:sz w:val="24"/>
          <w:szCs w:val="24"/>
        </w:rPr>
        <w:t>质量保修期间，如合同设备出现故障，乙方应在接到甲方通知后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12</w:t>
      </w:r>
      <w:r>
        <w:rPr>
          <w:rFonts w:ascii="宋体" w:hAnsi="宋体" w:cs="宋体"/>
          <w:bCs/>
          <w:color w:val="auto"/>
          <w:sz w:val="24"/>
          <w:szCs w:val="24"/>
          <w:u w:val="single"/>
        </w:rPr>
        <w:t xml:space="preserve"> </w:t>
      </w:r>
      <w:r>
        <w:rPr>
          <w:rFonts w:ascii="宋体" w:hAnsi="宋体" w:cs="宋体"/>
          <w:bCs/>
          <w:color w:val="auto"/>
          <w:sz w:val="24"/>
          <w:szCs w:val="24"/>
        </w:rPr>
        <w:t xml:space="preserve">  </w:t>
      </w:r>
      <w:r>
        <w:rPr>
          <w:rFonts w:hint="eastAsia" w:ascii="宋体" w:hAnsi="宋体" w:cs="宋体"/>
          <w:bCs/>
          <w:color w:val="auto"/>
          <w:sz w:val="24"/>
          <w:szCs w:val="24"/>
        </w:rPr>
        <w:t>小时内通过电话、网络等提供远程技术指导，如甲方需要乙方到场的，乙方应在收到甲方通知后</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24</w:t>
      </w:r>
      <w:r>
        <w:rPr>
          <w:rFonts w:ascii="宋体" w:hAnsi="宋体" w:cs="宋体"/>
          <w:bCs/>
          <w:color w:val="auto"/>
          <w:sz w:val="24"/>
          <w:szCs w:val="24"/>
          <w:u w:val="single"/>
        </w:rPr>
        <w:t xml:space="preserve"> </w:t>
      </w:r>
      <w:r>
        <w:rPr>
          <w:rFonts w:hint="eastAsia" w:ascii="宋体" w:hAnsi="宋体" w:cs="宋体"/>
          <w:bCs/>
          <w:color w:val="auto"/>
          <w:sz w:val="24"/>
          <w:szCs w:val="24"/>
        </w:rPr>
        <w:t>小时内派专业技术人员到场负责解决及维修故障。</w:t>
      </w:r>
      <w:bookmarkEnd w:id="45"/>
      <w:bookmarkEnd w:id="46"/>
      <w:bookmarkEnd w:id="47"/>
      <w:bookmarkStart w:id="48" w:name="_Toc306350464"/>
      <w:bookmarkStart w:id="49" w:name="_Toc520190037"/>
      <w:bookmarkStart w:id="50" w:name="_Toc183666528"/>
      <w:bookmarkStart w:id="51" w:name="_Toc518992997"/>
      <w:bookmarkStart w:id="52" w:name="_Toc474245223"/>
      <w:bookmarkStart w:id="53" w:name="_Toc107447250"/>
      <w:bookmarkStart w:id="54" w:name="_Toc27734"/>
      <w:bookmarkStart w:id="55" w:name="_Toc107446857"/>
      <w:r>
        <w:rPr>
          <w:rFonts w:hint="eastAsia" w:ascii="宋体" w:hAnsi="宋体" w:cs="宋体"/>
          <w:bCs/>
          <w:color w:val="auto"/>
          <w:sz w:val="24"/>
          <w:szCs w:val="24"/>
        </w:rPr>
        <w:t>如果乙方不按时到场维修或到场后不能修复的，甲方有权委托他人予以维修，乙方承担由此发生的费用并支付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10%/次</w:t>
      </w:r>
      <w:r>
        <w:rPr>
          <w:rFonts w:hint="eastAsia" w:ascii="宋体" w:hAnsi="宋体" w:cs="宋体"/>
          <w:bCs/>
          <w:color w:val="auto"/>
          <w:sz w:val="24"/>
          <w:szCs w:val="24"/>
        </w:rPr>
        <w:t>作为违约金。</w:t>
      </w:r>
    </w:p>
    <w:p>
      <w:pPr>
        <w:keepNext w:val="0"/>
        <w:keepLines w:val="0"/>
        <w:pageBreakBefore w:val="0"/>
        <w:widowControl/>
        <w:kinsoku/>
        <w:wordWrap/>
        <w:overflowPunct/>
        <w:topLinePunct w:val="0"/>
        <w:autoSpaceDE/>
        <w:autoSpaceDN/>
        <w:bidi w:val="0"/>
        <w:adjustRightInd/>
        <w:snapToGrid/>
        <w:spacing w:after="160" w:line="240" w:lineRule="auto"/>
        <w:ind w:firstLine="482"/>
        <w:jc w:val="left"/>
        <w:textAlignment w:val="auto"/>
        <w:rPr>
          <w:rFonts w:ascii="宋体" w:hAnsi="宋体" w:cs="宋体"/>
          <w:bCs/>
          <w:color w:val="auto"/>
          <w:sz w:val="24"/>
          <w:szCs w:val="24"/>
        </w:rPr>
      </w:pPr>
      <w:r>
        <w:rPr>
          <w:rFonts w:hint="eastAsia" w:ascii="宋体" w:hAnsi="宋体" w:cs="宋体"/>
          <w:b/>
          <w:color w:val="auto"/>
          <w:sz w:val="24"/>
          <w:szCs w:val="24"/>
        </w:rPr>
        <w:t>第十一条</w:t>
      </w:r>
      <w:r>
        <w:rPr>
          <w:rFonts w:ascii="宋体" w:hAnsi="宋体" w:cs="宋体"/>
          <w:b/>
          <w:color w:val="auto"/>
          <w:sz w:val="24"/>
          <w:szCs w:val="24"/>
        </w:rPr>
        <w:t xml:space="preserve"> </w:t>
      </w:r>
      <w:r>
        <w:rPr>
          <w:rFonts w:hint="eastAsia" w:ascii="宋体" w:hAnsi="宋体" w:cs="宋体"/>
          <w:b/>
          <w:color w:val="auto"/>
          <w:sz w:val="24"/>
          <w:szCs w:val="24"/>
        </w:rPr>
        <w:t>违约责任</w:t>
      </w:r>
      <w:bookmarkEnd w:id="48"/>
      <w:bookmarkEnd w:id="49"/>
      <w:bookmarkEnd w:id="50"/>
      <w:bookmarkEnd w:id="51"/>
      <w:bookmarkEnd w:id="52"/>
      <w:bookmarkEnd w:id="53"/>
      <w:bookmarkEnd w:id="54"/>
      <w:bookmarkEnd w:id="55"/>
    </w:p>
    <w:p>
      <w:pPr>
        <w:keepNext w:val="0"/>
        <w:keepLines w:val="0"/>
        <w:pageBreakBefore w:val="0"/>
        <w:widowControl/>
        <w:kinsoku/>
        <w:wordWrap/>
        <w:overflowPunct/>
        <w:topLinePunct w:val="0"/>
        <w:autoSpaceDE/>
        <w:autoSpaceDN/>
        <w:bidi w:val="0"/>
        <w:adjustRightInd/>
        <w:snapToGrid/>
        <w:spacing w:after="160" w:line="360" w:lineRule="auto"/>
        <w:ind w:firstLine="482"/>
        <w:jc w:val="left"/>
        <w:textAlignment w:val="auto"/>
        <w:rPr>
          <w:rFonts w:ascii="宋体" w:hAnsi="宋体" w:cs="宋体"/>
          <w:bCs/>
          <w:color w:val="auto"/>
          <w:sz w:val="24"/>
          <w:szCs w:val="24"/>
        </w:rPr>
      </w:pPr>
      <w:bookmarkStart w:id="56" w:name="_Toc306350465"/>
      <w:bookmarkStart w:id="57" w:name="_Toc183666529"/>
      <w:bookmarkStart w:id="58" w:name="_Toc5166"/>
      <w:r>
        <w:rPr>
          <w:rFonts w:ascii="宋体" w:hAnsi="宋体" w:cs="宋体"/>
          <w:bCs/>
          <w:color w:val="auto"/>
          <w:sz w:val="24"/>
          <w:szCs w:val="24"/>
        </w:rPr>
        <w:t xml:space="preserve">11.1 </w:t>
      </w:r>
      <w:r>
        <w:rPr>
          <w:rFonts w:hint="eastAsia" w:ascii="宋体" w:hAnsi="宋体" w:cs="宋体"/>
          <w:bCs/>
          <w:color w:val="auto"/>
          <w:sz w:val="24"/>
          <w:szCs w:val="24"/>
        </w:rPr>
        <w:t>延期交货的违约责任</w:t>
      </w:r>
    </w:p>
    <w:p>
      <w:pPr>
        <w:keepNext w:val="0"/>
        <w:keepLines w:val="0"/>
        <w:pageBreakBefore w:val="0"/>
        <w:widowControl/>
        <w:kinsoku/>
        <w:wordWrap/>
        <w:overflowPunct/>
        <w:topLinePunct w:val="0"/>
        <w:autoSpaceDE/>
        <w:autoSpaceDN/>
        <w:bidi w:val="0"/>
        <w:adjustRightInd/>
        <w:snapToGrid/>
        <w:spacing w:after="160" w:line="360" w:lineRule="auto"/>
        <w:ind w:firstLine="482"/>
        <w:jc w:val="left"/>
        <w:textAlignment w:val="auto"/>
        <w:rPr>
          <w:rFonts w:ascii="宋体" w:hAnsi="宋体" w:cs="宋体"/>
          <w:bCs/>
          <w:color w:val="auto"/>
          <w:sz w:val="24"/>
          <w:szCs w:val="24"/>
        </w:rPr>
      </w:pPr>
      <w:r>
        <w:rPr>
          <w:rFonts w:ascii="宋体" w:hAnsi="宋体" w:cs="宋体"/>
          <w:bCs/>
          <w:color w:val="auto"/>
          <w:sz w:val="24"/>
          <w:szCs w:val="24"/>
        </w:rPr>
        <w:t xml:space="preserve">11.1.1 </w:t>
      </w:r>
      <w:r>
        <w:rPr>
          <w:rFonts w:hint="eastAsia" w:ascii="宋体" w:hAnsi="宋体" w:cs="宋体"/>
          <w:bCs/>
          <w:color w:val="auto"/>
          <w:sz w:val="24"/>
          <w:szCs w:val="24"/>
        </w:rPr>
        <w:t>乙方应按照本合同约定的时间交货。如乙方因客观情况导致无法按时交货，乙方应在交货期前</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15</w:t>
      </w:r>
      <w:r>
        <w:rPr>
          <w:rFonts w:ascii="宋体" w:hAnsi="宋体" w:cs="宋体"/>
          <w:bCs/>
          <w:color w:val="auto"/>
          <w:sz w:val="24"/>
          <w:szCs w:val="24"/>
          <w:u w:val="single"/>
        </w:rPr>
        <w:t xml:space="preserve"> </w:t>
      </w:r>
      <w:r>
        <w:rPr>
          <w:rFonts w:hint="eastAsia" w:ascii="宋体" w:hAnsi="宋体" w:cs="宋体"/>
          <w:bCs/>
          <w:color w:val="auto"/>
          <w:sz w:val="24"/>
          <w:szCs w:val="24"/>
        </w:rPr>
        <w:t>日，以书面形式将原因及预计拖延的时间通知甲方。经甲方同意后，交货期顺延。</w:t>
      </w:r>
    </w:p>
    <w:p>
      <w:pPr>
        <w:keepNext w:val="0"/>
        <w:keepLines w:val="0"/>
        <w:pageBreakBefore w:val="0"/>
        <w:widowControl/>
        <w:kinsoku/>
        <w:wordWrap/>
        <w:overflowPunct/>
        <w:topLinePunct w:val="0"/>
        <w:autoSpaceDE/>
        <w:autoSpaceDN/>
        <w:bidi w:val="0"/>
        <w:adjustRightInd/>
        <w:snapToGrid/>
        <w:spacing w:after="160" w:line="360" w:lineRule="auto"/>
        <w:ind w:firstLine="482"/>
        <w:jc w:val="left"/>
        <w:textAlignment w:val="auto"/>
        <w:rPr>
          <w:rFonts w:ascii="宋体" w:hAnsi="宋体" w:cs="宋体"/>
          <w:bCs/>
          <w:color w:val="auto"/>
          <w:sz w:val="24"/>
          <w:szCs w:val="24"/>
        </w:rPr>
      </w:pPr>
      <w:r>
        <w:rPr>
          <w:rFonts w:ascii="宋体" w:hAnsi="宋体" w:cs="宋体"/>
          <w:bCs/>
          <w:color w:val="auto"/>
          <w:sz w:val="24"/>
          <w:szCs w:val="24"/>
        </w:rPr>
        <w:t>11.1.2</w:t>
      </w:r>
      <w:r>
        <w:rPr>
          <w:rFonts w:hint="eastAsia" w:ascii="宋体" w:hAnsi="宋体" w:cs="宋体"/>
          <w:bCs/>
          <w:color w:val="auto"/>
          <w:sz w:val="24"/>
          <w:szCs w:val="24"/>
        </w:rPr>
        <w:t>乙方未能在合同规定期限内交货并交付完整技术资料的，每逾期一天，甲方有权按迟</w:t>
      </w:r>
      <w:r>
        <w:rPr>
          <w:rFonts w:hint="eastAsia" w:ascii="宋体" w:hAnsi="宋体" w:cs="宋体"/>
          <w:bCs/>
          <w:color w:val="auto"/>
          <w:sz w:val="24"/>
          <w:szCs w:val="24"/>
          <w:u w:val="single"/>
        </w:rPr>
        <w:t>交货设备价格的</w:t>
      </w:r>
      <w:r>
        <w:rPr>
          <w:rFonts w:ascii="宋体" w:hAnsi="宋体" w:cs="宋体"/>
          <w:bCs/>
          <w:color w:val="auto"/>
          <w:sz w:val="24"/>
          <w:szCs w:val="24"/>
          <w:u w:val="single"/>
        </w:rPr>
        <w:t>1%/</w:t>
      </w:r>
      <w:r>
        <w:rPr>
          <w:rFonts w:hint="eastAsia" w:ascii="宋体" w:hAnsi="宋体" w:cs="宋体"/>
          <w:bCs/>
          <w:color w:val="auto"/>
          <w:sz w:val="24"/>
          <w:szCs w:val="24"/>
          <w:u w:val="single"/>
        </w:rPr>
        <w:t>天</w:t>
      </w:r>
      <w:r>
        <w:rPr>
          <w:rFonts w:hint="eastAsia" w:ascii="宋体" w:hAnsi="宋体" w:cs="宋体"/>
          <w:bCs/>
          <w:color w:val="auto"/>
          <w:sz w:val="24"/>
          <w:szCs w:val="24"/>
        </w:rPr>
        <w:t>要求乙方支付违约金。逾期超过</w:t>
      </w:r>
      <w:r>
        <w:rPr>
          <w:rFonts w:ascii="宋体" w:hAnsi="宋体" w:cs="宋体"/>
          <w:bCs/>
          <w:color w:val="auto"/>
          <w:sz w:val="24"/>
          <w:szCs w:val="24"/>
          <w:u w:val="single"/>
        </w:rPr>
        <w:t xml:space="preserve"> 15 </w:t>
      </w:r>
      <w:r>
        <w:rPr>
          <w:rFonts w:hint="eastAsia" w:ascii="宋体" w:hAnsi="宋体" w:cs="宋体"/>
          <w:bCs/>
          <w:color w:val="auto"/>
          <w:sz w:val="24"/>
          <w:szCs w:val="24"/>
        </w:rPr>
        <w:t>天，甲方有权解除合同，要求乙方支付迟延违约金并在</w:t>
      </w:r>
      <w:r>
        <w:rPr>
          <w:rFonts w:ascii="宋体" w:hAnsi="宋体" w:cs="宋体"/>
          <w:bCs/>
          <w:color w:val="auto"/>
          <w:sz w:val="24"/>
          <w:szCs w:val="24"/>
        </w:rPr>
        <w:t>3</w:t>
      </w:r>
      <w:r>
        <w:rPr>
          <w:rFonts w:hint="eastAsia" w:ascii="宋体" w:hAnsi="宋体" w:cs="宋体"/>
          <w:bCs/>
          <w:color w:val="auto"/>
          <w:sz w:val="24"/>
          <w:szCs w:val="24"/>
        </w:rPr>
        <w:t>天内退回预付款及利息（如有），且扣除乙方履约担保全部金额（如有）。如由于乙方逾期交货对甲方生产造成影响，甲方有权要求乙方赔偿损失。</w:t>
      </w:r>
    </w:p>
    <w:p>
      <w:pPr>
        <w:keepNext w:val="0"/>
        <w:keepLines w:val="0"/>
        <w:pageBreakBefore w:val="0"/>
        <w:widowControl/>
        <w:kinsoku/>
        <w:wordWrap/>
        <w:overflowPunct/>
        <w:topLinePunct w:val="0"/>
        <w:autoSpaceDE/>
        <w:autoSpaceDN/>
        <w:bidi w:val="0"/>
        <w:adjustRightInd/>
        <w:snapToGrid/>
        <w:spacing w:after="160" w:line="360" w:lineRule="auto"/>
        <w:ind w:firstLine="482"/>
        <w:jc w:val="left"/>
        <w:textAlignment w:val="auto"/>
        <w:rPr>
          <w:rFonts w:ascii="宋体" w:hAnsi="宋体" w:cs="宋体"/>
          <w:bCs/>
          <w:color w:val="auto"/>
          <w:sz w:val="24"/>
          <w:szCs w:val="24"/>
        </w:rPr>
      </w:pPr>
      <w:r>
        <w:rPr>
          <w:rFonts w:ascii="宋体" w:hAnsi="宋体" w:cs="宋体"/>
          <w:bCs/>
          <w:color w:val="auto"/>
          <w:sz w:val="24"/>
          <w:szCs w:val="24"/>
        </w:rPr>
        <w:t xml:space="preserve">11.2 </w:t>
      </w:r>
      <w:r>
        <w:rPr>
          <w:rFonts w:hint="eastAsia" w:ascii="宋体" w:hAnsi="宋体" w:cs="宋体"/>
          <w:bCs/>
          <w:color w:val="auto"/>
          <w:sz w:val="24"/>
          <w:szCs w:val="24"/>
        </w:rPr>
        <w:t>质量问题的违约责任</w:t>
      </w:r>
    </w:p>
    <w:p>
      <w:pPr>
        <w:keepNext w:val="0"/>
        <w:keepLines w:val="0"/>
        <w:pageBreakBefore w:val="0"/>
        <w:widowControl/>
        <w:kinsoku/>
        <w:wordWrap/>
        <w:overflowPunct/>
        <w:topLinePunct w:val="0"/>
        <w:autoSpaceDE/>
        <w:autoSpaceDN/>
        <w:bidi w:val="0"/>
        <w:adjustRightInd/>
        <w:snapToGrid/>
        <w:spacing w:after="160" w:line="360" w:lineRule="auto"/>
        <w:ind w:firstLine="482"/>
        <w:jc w:val="left"/>
        <w:textAlignment w:val="auto"/>
        <w:rPr>
          <w:rFonts w:ascii="宋体" w:hAnsi="宋体" w:cs="宋体"/>
          <w:bCs/>
          <w:color w:val="auto"/>
          <w:sz w:val="24"/>
          <w:szCs w:val="24"/>
        </w:rPr>
      </w:pPr>
      <w:r>
        <w:rPr>
          <w:rFonts w:ascii="宋体" w:hAnsi="宋体" w:cs="宋体"/>
          <w:bCs/>
          <w:color w:val="auto"/>
          <w:sz w:val="24"/>
          <w:szCs w:val="24"/>
        </w:rPr>
        <w:t xml:space="preserve">11.2.1 </w:t>
      </w:r>
      <w:r>
        <w:rPr>
          <w:rFonts w:hint="eastAsia" w:ascii="宋体" w:hAnsi="宋体" w:cs="宋体"/>
          <w:bCs/>
          <w:color w:val="auto"/>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keepNext w:val="0"/>
        <w:keepLines w:val="0"/>
        <w:pageBreakBefore w:val="0"/>
        <w:widowControl/>
        <w:kinsoku/>
        <w:wordWrap/>
        <w:overflowPunct/>
        <w:topLinePunct w:val="0"/>
        <w:autoSpaceDE/>
        <w:autoSpaceDN/>
        <w:bidi w:val="0"/>
        <w:adjustRightInd/>
        <w:snapToGrid/>
        <w:spacing w:after="160" w:line="360" w:lineRule="auto"/>
        <w:ind w:firstLine="482"/>
        <w:jc w:val="left"/>
        <w:textAlignment w:val="auto"/>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1</w:t>
      </w:r>
      <w:r>
        <w:rPr>
          <w:rFonts w:hint="eastAsia" w:ascii="宋体" w:hAnsi="宋体" w:cs="宋体"/>
          <w:bCs/>
          <w:color w:val="auto"/>
          <w:sz w:val="24"/>
          <w:szCs w:val="24"/>
        </w:rPr>
        <w:t>）乙方承担费用，用合格的新设备更换有缺陷的设备或修补缺陷部分；</w:t>
      </w:r>
    </w:p>
    <w:p>
      <w:pPr>
        <w:keepNext w:val="0"/>
        <w:keepLines w:val="0"/>
        <w:pageBreakBefore w:val="0"/>
        <w:widowControl/>
        <w:kinsoku/>
        <w:wordWrap/>
        <w:overflowPunct/>
        <w:topLinePunct w:val="0"/>
        <w:autoSpaceDE/>
        <w:autoSpaceDN/>
        <w:bidi w:val="0"/>
        <w:adjustRightInd/>
        <w:snapToGrid/>
        <w:spacing w:after="160" w:line="360" w:lineRule="auto"/>
        <w:ind w:firstLine="482"/>
        <w:jc w:val="left"/>
        <w:textAlignment w:val="auto"/>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2</w:t>
      </w:r>
      <w:r>
        <w:rPr>
          <w:rFonts w:hint="eastAsia" w:ascii="宋体" w:hAnsi="宋体" w:cs="宋体"/>
          <w:bCs/>
          <w:color w:val="auto"/>
          <w:sz w:val="24"/>
          <w:szCs w:val="24"/>
        </w:rPr>
        <w:t>）退还设备，同时将甲方已经支付的合同价款全额退还甲方，并承担甲方因履行本合同而支出的一切费用，包括但不限于利息、银行手续费、仓储费、卸货费以及因退回设备所需的其他费用。</w:t>
      </w:r>
    </w:p>
    <w:p>
      <w:pPr>
        <w:keepNext w:val="0"/>
        <w:keepLines w:val="0"/>
        <w:pageBreakBefore w:val="0"/>
        <w:widowControl/>
        <w:kinsoku/>
        <w:wordWrap/>
        <w:overflowPunct/>
        <w:topLinePunct w:val="0"/>
        <w:autoSpaceDE/>
        <w:autoSpaceDN/>
        <w:bidi w:val="0"/>
        <w:adjustRightInd/>
        <w:snapToGrid/>
        <w:spacing w:after="160" w:line="360" w:lineRule="auto"/>
        <w:ind w:firstLine="482"/>
        <w:jc w:val="left"/>
        <w:textAlignment w:val="auto"/>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3</w:t>
      </w:r>
      <w:r>
        <w:rPr>
          <w:rFonts w:hint="eastAsia" w:ascii="宋体" w:hAnsi="宋体" w:cs="宋体"/>
          <w:bCs/>
          <w:color w:val="auto"/>
          <w:sz w:val="24"/>
          <w:szCs w:val="24"/>
        </w:rPr>
        <w:t>）按不合格设备价格的</w:t>
      </w:r>
      <w:r>
        <w:rPr>
          <w:rFonts w:ascii="宋体" w:hAnsi="宋体" w:cs="宋体"/>
          <w:bCs/>
          <w:color w:val="auto"/>
          <w:sz w:val="24"/>
          <w:szCs w:val="24"/>
          <w:u w:val="single"/>
        </w:rPr>
        <w:t>50</w:t>
      </w:r>
      <w:r>
        <w:rPr>
          <w:rFonts w:ascii="宋体" w:hAnsi="宋体" w:cs="宋体"/>
          <w:bCs/>
          <w:color w:val="auto"/>
          <w:sz w:val="24"/>
          <w:szCs w:val="24"/>
        </w:rPr>
        <w:t>%</w:t>
      </w:r>
      <w:r>
        <w:rPr>
          <w:rFonts w:hint="eastAsia" w:ascii="宋体" w:hAnsi="宋体" w:cs="宋体"/>
          <w:bCs/>
          <w:color w:val="auto"/>
          <w:sz w:val="24"/>
          <w:szCs w:val="24"/>
        </w:rPr>
        <w:t>支付违约金。</w:t>
      </w:r>
    </w:p>
    <w:p>
      <w:pPr>
        <w:keepNext w:val="0"/>
        <w:keepLines w:val="0"/>
        <w:pageBreakBefore w:val="0"/>
        <w:widowControl/>
        <w:numPr>
          <w:ilvl w:val="0"/>
          <w:numId w:val="0"/>
        </w:numPr>
        <w:kinsoku/>
        <w:wordWrap/>
        <w:overflowPunct/>
        <w:topLinePunct w:val="0"/>
        <w:autoSpaceDE/>
        <w:autoSpaceDN/>
        <w:bidi w:val="0"/>
        <w:adjustRightInd/>
        <w:snapToGrid/>
        <w:spacing w:after="160" w:line="360" w:lineRule="auto"/>
        <w:ind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rPr>
        <w:t>（</w:t>
      </w:r>
      <w:r>
        <w:rPr>
          <w:rFonts w:ascii="宋体" w:hAnsi="宋体" w:cs="宋体"/>
          <w:bCs/>
          <w:color w:val="auto"/>
          <w:sz w:val="24"/>
          <w:szCs w:val="24"/>
        </w:rPr>
        <w:t>4</w:t>
      </w:r>
      <w:r>
        <w:rPr>
          <w:rFonts w:hint="eastAsia" w:ascii="宋体" w:hAnsi="宋体" w:cs="宋体"/>
          <w:bCs/>
          <w:color w:val="auto"/>
          <w:sz w:val="24"/>
          <w:szCs w:val="24"/>
        </w:rPr>
        <w:t>）赔偿甲方因设备质量问题导致的一切损失。</w:t>
      </w:r>
    </w:p>
    <w:p>
      <w:pPr>
        <w:keepNext w:val="0"/>
        <w:keepLines w:val="0"/>
        <w:pageBreakBefore w:val="0"/>
        <w:widowControl/>
        <w:kinsoku/>
        <w:wordWrap/>
        <w:overflowPunct/>
        <w:topLinePunct w:val="0"/>
        <w:autoSpaceDE/>
        <w:autoSpaceDN/>
        <w:bidi w:val="0"/>
        <w:adjustRightInd/>
        <w:snapToGrid/>
        <w:spacing w:after="160" w:line="360" w:lineRule="auto"/>
        <w:ind w:firstLine="482"/>
        <w:jc w:val="left"/>
        <w:textAlignment w:val="auto"/>
        <w:rPr>
          <w:rFonts w:ascii="宋体" w:hAnsi="宋体" w:cs="宋体"/>
          <w:bCs/>
          <w:color w:val="auto"/>
          <w:sz w:val="24"/>
          <w:szCs w:val="24"/>
        </w:rPr>
      </w:pPr>
      <w:r>
        <w:rPr>
          <w:rFonts w:ascii="宋体" w:hAnsi="宋体" w:cs="宋体"/>
          <w:bCs/>
          <w:color w:val="auto"/>
          <w:sz w:val="24"/>
          <w:szCs w:val="24"/>
        </w:rPr>
        <w:t xml:space="preserve">11.2.2 </w:t>
      </w:r>
      <w:r>
        <w:rPr>
          <w:rFonts w:hint="eastAsia" w:ascii="宋体" w:hAnsi="宋体" w:cs="宋体"/>
          <w:bCs/>
          <w:color w:val="auto"/>
          <w:sz w:val="24"/>
          <w:szCs w:val="24"/>
        </w:rPr>
        <w:t>如果乙方提供的技术资料有错误，或者由于乙方技术人员原因造成设备安装、调试不成功和（或）造成合同设备损坏的情况，乙方应在</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24</w:t>
      </w:r>
      <w:r>
        <w:rPr>
          <w:rFonts w:ascii="宋体" w:hAnsi="宋体" w:cs="宋体"/>
          <w:bCs/>
          <w:color w:val="auto"/>
          <w:sz w:val="24"/>
          <w:szCs w:val="24"/>
          <w:u w:val="single"/>
        </w:rPr>
        <w:t xml:space="preserve"> </w:t>
      </w:r>
      <w:r>
        <w:rPr>
          <w:rFonts w:hint="eastAsia" w:ascii="宋体" w:hAnsi="宋体" w:cs="宋体"/>
          <w:bCs/>
          <w:color w:val="auto"/>
          <w:sz w:val="24"/>
          <w:szCs w:val="24"/>
        </w:rPr>
        <w:t>小时内采取修理、更换、退货等补救措施并负担因此发生的费用，同时需向甲方支付</w:t>
      </w:r>
      <w:r>
        <w:rPr>
          <w:rFonts w:hint="eastAsia" w:ascii="宋体" w:hAnsi="宋体" w:cs="宋体"/>
          <w:bCs/>
          <w:color w:val="auto"/>
          <w:sz w:val="24"/>
          <w:szCs w:val="24"/>
          <w:u w:val="single"/>
        </w:rPr>
        <w:t>不合格设备价格的</w:t>
      </w:r>
      <w:r>
        <w:rPr>
          <w:rFonts w:ascii="宋体" w:hAnsi="宋体" w:cs="宋体"/>
          <w:bCs/>
          <w:color w:val="auto"/>
          <w:sz w:val="24"/>
          <w:szCs w:val="24"/>
          <w:u w:val="single"/>
        </w:rPr>
        <w:t xml:space="preserve"> 50 </w:t>
      </w:r>
      <w:r>
        <w:rPr>
          <w:rFonts w:ascii="宋体" w:hAnsi="宋体" w:cs="宋体"/>
          <w:bCs/>
          <w:color w:val="auto"/>
          <w:sz w:val="24"/>
          <w:szCs w:val="24"/>
        </w:rPr>
        <w:t>%</w:t>
      </w:r>
      <w:r>
        <w:rPr>
          <w:rFonts w:hint="eastAsia" w:ascii="宋体" w:hAnsi="宋体" w:cs="宋体"/>
          <w:bCs/>
          <w:color w:val="auto"/>
          <w:sz w:val="24"/>
          <w:szCs w:val="24"/>
        </w:rPr>
        <w:t>作为违约金。</w:t>
      </w:r>
    </w:p>
    <w:p>
      <w:pPr>
        <w:keepNext w:val="0"/>
        <w:keepLines w:val="0"/>
        <w:pageBreakBefore w:val="0"/>
        <w:widowControl/>
        <w:kinsoku/>
        <w:wordWrap/>
        <w:overflowPunct/>
        <w:topLinePunct w:val="0"/>
        <w:autoSpaceDE/>
        <w:autoSpaceDN/>
        <w:bidi w:val="0"/>
        <w:adjustRightInd/>
        <w:snapToGrid/>
        <w:spacing w:after="160" w:line="360" w:lineRule="auto"/>
        <w:ind w:firstLine="482"/>
        <w:jc w:val="left"/>
        <w:textAlignment w:val="auto"/>
        <w:rPr>
          <w:rFonts w:ascii="宋体" w:hAnsi="宋体" w:cs="宋体"/>
          <w:color w:val="auto"/>
          <w:sz w:val="24"/>
          <w:szCs w:val="24"/>
        </w:rPr>
      </w:pPr>
      <w:r>
        <w:rPr>
          <w:rFonts w:ascii="宋体" w:hAnsi="宋体" w:cs="宋体"/>
          <w:bCs/>
          <w:color w:val="auto"/>
          <w:sz w:val="24"/>
          <w:szCs w:val="24"/>
        </w:rPr>
        <w:t xml:space="preserve">11.2.3 </w:t>
      </w:r>
      <w:r>
        <w:rPr>
          <w:rFonts w:hint="eastAsia" w:ascii="宋体" w:hAnsi="宋体" w:cs="宋体"/>
          <w:bCs/>
          <w:color w:val="auto"/>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 xml:space="preserve"> 100 %</w:t>
      </w:r>
      <w:r>
        <w:rPr>
          <w:rFonts w:hint="eastAsia" w:ascii="宋体" w:hAnsi="宋体" w:cs="宋体"/>
          <w:bCs/>
          <w:color w:val="auto"/>
          <w:sz w:val="24"/>
          <w:szCs w:val="24"/>
        </w:rPr>
        <w:t>支付违约金。</w:t>
      </w:r>
    </w:p>
    <w:p>
      <w:pPr>
        <w:keepNext w:val="0"/>
        <w:keepLines w:val="0"/>
        <w:pageBreakBefore w:val="0"/>
        <w:widowControl/>
        <w:kinsoku/>
        <w:wordWrap/>
        <w:overflowPunct/>
        <w:topLinePunct w:val="0"/>
        <w:autoSpaceDE/>
        <w:autoSpaceDN/>
        <w:bidi w:val="0"/>
        <w:adjustRightInd/>
        <w:snapToGrid/>
        <w:spacing w:after="160" w:line="360" w:lineRule="auto"/>
        <w:ind w:firstLine="480" w:firstLineChars="200"/>
        <w:jc w:val="left"/>
        <w:textAlignment w:val="auto"/>
        <w:rPr>
          <w:rFonts w:ascii="宋体" w:hAnsi="宋体" w:cs="宋体"/>
          <w:color w:val="auto"/>
          <w:sz w:val="24"/>
          <w:szCs w:val="24"/>
        </w:rPr>
      </w:pPr>
      <w:r>
        <w:rPr>
          <w:rFonts w:ascii="宋体" w:hAnsi="宋体" w:cs="宋体"/>
          <w:color w:val="auto"/>
          <w:sz w:val="24"/>
          <w:szCs w:val="24"/>
        </w:rPr>
        <w:t xml:space="preserve">11.2.4 </w:t>
      </w:r>
      <w:r>
        <w:rPr>
          <w:rFonts w:hint="eastAsia" w:ascii="宋体" w:hAnsi="宋体" w:cs="宋体"/>
          <w:color w:val="auto"/>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keepNext w:val="0"/>
        <w:keepLines w:val="0"/>
        <w:pageBreakBefore w:val="0"/>
        <w:widowControl/>
        <w:kinsoku/>
        <w:wordWrap/>
        <w:overflowPunct/>
        <w:topLinePunct w:val="0"/>
        <w:autoSpaceDE/>
        <w:autoSpaceDN/>
        <w:bidi w:val="0"/>
        <w:adjustRightInd/>
        <w:snapToGrid/>
        <w:spacing w:after="160" w:line="360" w:lineRule="auto"/>
        <w:ind w:firstLine="482"/>
        <w:jc w:val="left"/>
        <w:textAlignment w:val="auto"/>
        <w:rPr>
          <w:rFonts w:ascii="宋体" w:hAnsi="宋体" w:cs="宋体"/>
          <w:bCs/>
          <w:color w:val="auto"/>
          <w:sz w:val="24"/>
          <w:szCs w:val="24"/>
        </w:rPr>
      </w:pPr>
      <w:r>
        <w:rPr>
          <w:rFonts w:ascii="宋体" w:hAnsi="宋体" w:cs="宋体"/>
          <w:bCs/>
          <w:color w:val="auto"/>
          <w:sz w:val="24"/>
          <w:szCs w:val="24"/>
        </w:rPr>
        <w:t xml:space="preserve">11.3 </w:t>
      </w:r>
      <w:r>
        <w:rPr>
          <w:rFonts w:hint="eastAsia" w:ascii="宋体" w:hAnsi="宋体" w:cs="宋体"/>
          <w:bCs/>
          <w:color w:val="auto"/>
          <w:sz w:val="24"/>
          <w:szCs w:val="24"/>
        </w:rPr>
        <w:t>如乙方未按合同六条约定递交履约保证金，甲方有权解除合同并要求乙方支付</w:t>
      </w:r>
      <w:r>
        <w:rPr>
          <w:rFonts w:hint="eastAsia" w:ascii="宋体" w:hAnsi="宋体" w:cs="宋体"/>
          <w:bCs/>
          <w:color w:val="auto"/>
          <w:sz w:val="24"/>
          <w:szCs w:val="24"/>
          <w:u w:val="single"/>
        </w:rPr>
        <w:t>合同暂定总价的</w:t>
      </w:r>
      <w:r>
        <w:rPr>
          <w:rFonts w:ascii="宋体" w:hAnsi="宋体" w:cs="宋体"/>
          <w:bCs/>
          <w:color w:val="auto"/>
          <w:sz w:val="24"/>
          <w:szCs w:val="24"/>
          <w:u w:val="single"/>
        </w:rPr>
        <w:t>20%</w:t>
      </w:r>
      <w:r>
        <w:rPr>
          <w:rFonts w:hint="eastAsia" w:ascii="宋体" w:hAnsi="宋体" w:cs="宋体"/>
          <w:bCs/>
          <w:color w:val="auto"/>
          <w:sz w:val="24"/>
          <w:szCs w:val="24"/>
        </w:rPr>
        <w:t>作为违约金。</w:t>
      </w:r>
      <w:r>
        <w:rPr>
          <w:rFonts w:ascii="宋体" w:hAnsi="宋体" w:cs="宋体"/>
          <w:bCs/>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after="160" w:line="360" w:lineRule="auto"/>
        <w:ind w:firstLine="482"/>
        <w:jc w:val="left"/>
        <w:textAlignment w:val="auto"/>
        <w:rPr>
          <w:rFonts w:ascii="宋体" w:hAnsi="宋体" w:cs="宋体"/>
          <w:color w:val="auto"/>
          <w:sz w:val="24"/>
          <w:szCs w:val="24"/>
        </w:rPr>
      </w:pPr>
      <w:r>
        <w:rPr>
          <w:rFonts w:ascii="宋体" w:hAnsi="宋体" w:cs="宋体"/>
          <w:bCs/>
          <w:color w:val="auto"/>
          <w:sz w:val="24"/>
          <w:szCs w:val="24"/>
        </w:rPr>
        <w:t xml:space="preserve">11.4 </w:t>
      </w:r>
      <w:r>
        <w:rPr>
          <w:rFonts w:hint="eastAsia" w:ascii="宋体" w:hAnsi="宋体" w:cs="宋体"/>
          <w:bCs/>
          <w:color w:val="auto"/>
          <w:sz w:val="24"/>
          <w:szCs w:val="24"/>
        </w:rPr>
        <w:t>如双方对质量责任认定有争议，</w:t>
      </w:r>
      <w:r>
        <w:rPr>
          <w:rFonts w:hint="eastAsia" w:ascii="宋体" w:hAnsi="宋体" w:cs="宋体"/>
          <w:color w:val="auto"/>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keepNext w:val="0"/>
        <w:keepLines w:val="0"/>
        <w:pageBreakBefore w:val="0"/>
        <w:widowControl/>
        <w:kinsoku/>
        <w:wordWrap/>
        <w:overflowPunct/>
        <w:topLinePunct w:val="0"/>
        <w:autoSpaceDE/>
        <w:autoSpaceDN/>
        <w:bidi w:val="0"/>
        <w:adjustRightInd/>
        <w:snapToGrid/>
        <w:spacing w:after="160" w:line="360" w:lineRule="auto"/>
        <w:ind w:firstLine="482"/>
        <w:jc w:val="left"/>
        <w:textAlignment w:val="auto"/>
        <w:rPr>
          <w:rFonts w:ascii="宋体" w:hAnsi="宋体" w:cs="宋体"/>
          <w:bCs/>
          <w:color w:val="auto"/>
          <w:sz w:val="24"/>
          <w:szCs w:val="24"/>
        </w:rPr>
      </w:pPr>
      <w:r>
        <w:rPr>
          <w:rFonts w:ascii="宋体" w:hAnsi="宋体" w:cs="宋体"/>
          <w:bCs/>
          <w:color w:val="auto"/>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auto"/>
          <w:sz w:val="24"/>
          <w:szCs w:val="24"/>
          <w:u w:val="single"/>
        </w:rPr>
        <w:t>_</w:t>
      </w:r>
      <w:r>
        <w:rPr>
          <w:rFonts w:hint="eastAsia" w:ascii="宋体" w:hAnsi="宋体" w:cs="宋体"/>
          <w:bCs/>
          <w:color w:val="auto"/>
          <w:sz w:val="24"/>
          <w:szCs w:val="24"/>
          <w:u w:val="single"/>
          <w:lang w:val="en-US" w:eastAsia="zh-CN"/>
        </w:rPr>
        <w:t>15</w:t>
      </w:r>
      <w:r>
        <w:rPr>
          <w:rFonts w:ascii="宋体" w:hAnsi="宋体" w:cs="宋体"/>
          <w:bCs/>
          <w:color w:val="auto"/>
          <w:sz w:val="24"/>
          <w:szCs w:val="24"/>
          <w:u w:val="single"/>
        </w:rPr>
        <w:t xml:space="preserve"> _</w:t>
      </w:r>
      <w:r>
        <w:rPr>
          <w:rFonts w:ascii="宋体" w:hAnsi="宋体" w:cs="宋体"/>
          <w:bCs/>
          <w:color w:val="auto"/>
          <w:sz w:val="24"/>
          <w:szCs w:val="24"/>
        </w:rPr>
        <w:t>日，甲方有权解除合同并要求乙方支付</w:t>
      </w:r>
      <w:r>
        <w:rPr>
          <w:rFonts w:hint="eastAsia" w:ascii="宋体" w:hAnsi="宋体" w:cs="宋体"/>
          <w:bCs/>
          <w:color w:val="auto"/>
          <w:sz w:val="24"/>
          <w:szCs w:val="24"/>
          <w:u w:val="single"/>
        </w:rPr>
        <w:t>合同暂定总价</w:t>
      </w:r>
      <w:r>
        <w:rPr>
          <w:rFonts w:ascii="宋体" w:hAnsi="宋体" w:cs="宋体"/>
          <w:bCs/>
          <w:color w:val="auto"/>
          <w:sz w:val="24"/>
          <w:szCs w:val="24"/>
          <w:u w:val="single"/>
        </w:rPr>
        <w:t>的20%</w:t>
      </w:r>
      <w:r>
        <w:rPr>
          <w:rFonts w:ascii="宋体" w:hAnsi="宋体" w:cs="宋体"/>
          <w:bCs/>
          <w:color w:val="auto"/>
          <w:sz w:val="24"/>
          <w:szCs w:val="24"/>
        </w:rPr>
        <w:t>作为违约金</w:t>
      </w:r>
      <w:r>
        <w:rPr>
          <w:rFonts w:hint="eastAsia" w:ascii="宋体" w:hAnsi="宋体" w:cs="宋体"/>
          <w:bCs/>
          <w:color w:val="auto"/>
          <w:sz w:val="24"/>
          <w:szCs w:val="24"/>
        </w:rPr>
        <w:t>（</w:t>
      </w:r>
      <w:r>
        <w:rPr>
          <w:rFonts w:hint="eastAsia" w:ascii="Calibri" w:hAnsi="Calibri" w:cs="宋体"/>
          <w:color w:val="auto"/>
          <w:sz w:val="24"/>
          <w:szCs w:val="22"/>
        </w:rPr>
        <w:t>如合同另行约定违约责任，从其约定</w:t>
      </w:r>
      <w:r>
        <w:rPr>
          <w:rFonts w:hint="eastAsia" w:ascii="宋体" w:hAnsi="宋体" w:cs="宋体"/>
          <w:bCs/>
          <w:color w:val="auto"/>
          <w:sz w:val="24"/>
          <w:szCs w:val="24"/>
        </w:rPr>
        <w:t>）</w:t>
      </w:r>
      <w:r>
        <w:rPr>
          <w:rFonts w:ascii="宋体" w:hAnsi="宋体" w:cs="宋体"/>
          <w:bCs/>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after="160" w:line="360" w:lineRule="auto"/>
        <w:ind w:firstLine="482"/>
        <w:jc w:val="left"/>
        <w:textAlignment w:val="auto"/>
        <w:rPr>
          <w:rFonts w:hint="eastAsia" w:ascii="宋体" w:hAnsi="宋体" w:eastAsia="宋体" w:cs="宋体"/>
          <w:color w:val="000000"/>
          <w:sz w:val="24"/>
          <w:szCs w:val="24"/>
        </w:rPr>
      </w:pPr>
      <w:r>
        <w:rPr>
          <w:rFonts w:hint="eastAsia" w:ascii="宋体" w:hAnsi="宋体" w:cs="宋体"/>
          <w:bCs/>
          <w:color w:val="auto"/>
          <w:sz w:val="24"/>
          <w:szCs w:val="24"/>
          <w:lang w:val="en-US" w:eastAsia="zh-CN"/>
        </w:rPr>
        <w:t>11.6在合同有效期内，若乙方发生不诚信行为情形的，乙方自愿接受甲方按《广州市净水有限公司经营建设项目参建企业不诚信行为管理办法》处理，</w:t>
      </w:r>
      <w:r>
        <w:rPr>
          <w:rFonts w:hint="eastAsia" w:ascii="宋体" w:hAnsi="宋体" w:cs="宋体"/>
          <w:sz w:val="24"/>
          <w:szCs w:val="24"/>
          <w:highlight w:val="none"/>
          <w:lang w:val="en-US" w:eastAsia="zh-CN"/>
        </w:rPr>
        <w:t>具体处理标准详见附件4。</w:t>
      </w:r>
    </w:p>
    <w:p>
      <w:pPr>
        <w:widowControl/>
        <w:spacing w:after="160" w:line="360" w:lineRule="auto"/>
        <w:ind w:firstLine="482" w:firstLineChars="200"/>
        <w:jc w:val="left"/>
        <w:rPr>
          <w:rFonts w:ascii="宋体" w:hAnsi="宋体" w:cs="宋体"/>
          <w:b/>
          <w:color w:val="auto"/>
          <w:sz w:val="24"/>
          <w:szCs w:val="24"/>
        </w:rPr>
      </w:pPr>
      <w:bookmarkStart w:id="59" w:name="_Toc118086592"/>
      <w:bookmarkStart w:id="60" w:name="_Toc107447253"/>
      <w:bookmarkStart w:id="61" w:name="_Toc107446861"/>
      <w:bookmarkStart w:id="62" w:name="_Toc107446860"/>
      <w:bookmarkStart w:id="63" w:name="_Toc474245224"/>
      <w:bookmarkStart w:id="64" w:name="_Toc518992998"/>
      <w:bookmarkStart w:id="65" w:name="_Toc107447254"/>
      <w:bookmarkStart w:id="66" w:name="_Toc520190038"/>
      <w:r>
        <w:rPr>
          <w:rFonts w:hint="eastAsia" w:ascii="宋体" w:hAnsi="宋体" w:cs="宋体"/>
          <w:b/>
          <w:color w:val="auto"/>
          <w:sz w:val="24"/>
          <w:szCs w:val="24"/>
        </w:rPr>
        <w:t>第十二条</w:t>
      </w:r>
      <w:r>
        <w:rPr>
          <w:rFonts w:ascii="宋体" w:hAnsi="宋体" w:cs="宋体"/>
          <w:b/>
          <w:color w:val="auto"/>
          <w:sz w:val="24"/>
          <w:szCs w:val="24"/>
        </w:rPr>
        <w:t xml:space="preserve"> </w:t>
      </w:r>
      <w:r>
        <w:rPr>
          <w:rFonts w:hint="eastAsia" w:ascii="宋体" w:hAnsi="宋体" w:cs="宋体"/>
          <w:b/>
          <w:color w:val="auto"/>
          <w:sz w:val="24"/>
          <w:szCs w:val="24"/>
        </w:rPr>
        <w:t>变更或解除</w:t>
      </w:r>
    </w:p>
    <w:p>
      <w:pPr>
        <w:keepNext w:val="0"/>
        <w:keepLines w:val="0"/>
        <w:pageBreakBefore w:val="0"/>
        <w:widowControl/>
        <w:kinsoku/>
        <w:wordWrap/>
        <w:overflowPunct/>
        <w:topLinePunct w:val="0"/>
        <w:autoSpaceDE/>
        <w:autoSpaceDN/>
        <w:bidi w:val="0"/>
        <w:adjustRightInd/>
        <w:snapToGrid/>
        <w:spacing w:after="160" w:line="240" w:lineRule="auto"/>
        <w:ind w:firstLine="482"/>
        <w:jc w:val="left"/>
        <w:textAlignment w:val="auto"/>
        <w:rPr>
          <w:rFonts w:ascii="宋体" w:hAnsi="宋体" w:cs="宋体"/>
          <w:bCs/>
          <w:color w:val="auto"/>
          <w:sz w:val="24"/>
          <w:szCs w:val="24"/>
        </w:rPr>
      </w:pPr>
      <w:r>
        <w:rPr>
          <w:rFonts w:ascii="宋体" w:hAnsi="宋体" w:cs="宋体"/>
          <w:bCs/>
          <w:color w:val="auto"/>
          <w:sz w:val="24"/>
          <w:szCs w:val="24"/>
        </w:rPr>
        <w:t xml:space="preserve">12.1 </w:t>
      </w:r>
      <w:r>
        <w:rPr>
          <w:rFonts w:hint="eastAsia" w:ascii="宋体" w:hAnsi="宋体" w:cs="宋体"/>
          <w:bCs/>
          <w:color w:val="auto"/>
          <w:sz w:val="24"/>
          <w:szCs w:val="24"/>
        </w:rPr>
        <w:t>甲方解除合同</w:t>
      </w:r>
    </w:p>
    <w:p>
      <w:pPr>
        <w:keepNext w:val="0"/>
        <w:keepLines w:val="0"/>
        <w:pageBreakBefore w:val="0"/>
        <w:widowControl/>
        <w:kinsoku/>
        <w:wordWrap/>
        <w:overflowPunct/>
        <w:topLinePunct w:val="0"/>
        <w:autoSpaceDE/>
        <w:autoSpaceDN/>
        <w:bidi w:val="0"/>
        <w:adjustRightInd/>
        <w:snapToGrid/>
        <w:spacing w:after="160" w:line="240" w:lineRule="auto"/>
        <w:ind w:firstLine="482"/>
        <w:jc w:val="left"/>
        <w:textAlignment w:val="auto"/>
        <w:rPr>
          <w:rFonts w:ascii="宋体" w:hAnsi="宋体" w:cs="宋体"/>
          <w:bCs/>
          <w:color w:val="auto"/>
          <w:sz w:val="24"/>
          <w:szCs w:val="24"/>
        </w:rPr>
      </w:pPr>
      <w:r>
        <w:rPr>
          <w:rFonts w:hint="eastAsia" w:ascii="宋体" w:hAnsi="宋体" w:cs="宋体"/>
          <w:bCs/>
          <w:color w:val="auto"/>
          <w:sz w:val="24"/>
          <w:szCs w:val="24"/>
        </w:rPr>
        <w:t>如乙方存在下述情况之一，甲方有权向乙方发出书面通知，全部或部分解除本合同：</w:t>
      </w:r>
    </w:p>
    <w:p>
      <w:pPr>
        <w:keepNext w:val="0"/>
        <w:keepLines w:val="0"/>
        <w:pageBreakBefore w:val="0"/>
        <w:widowControl/>
        <w:kinsoku/>
        <w:wordWrap/>
        <w:overflowPunct/>
        <w:topLinePunct w:val="0"/>
        <w:autoSpaceDE/>
        <w:autoSpaceDN/>
        <w:bidi w:val="0"/>
        <w:adjustRightInd/>
        <w:snapToGrid/>
        <w:spacing w:after="160" w:line="240" w:lineRule="auto"/>
        <w:ind w:firstLine="482"/>
        <w:jc w:val="left"/>
        <w:textAlignment w:val="auto"/>
        <w:rPr>
          <w:rFonts w:ascii="宋体" w:hAnsi="宋体" w:cs="宋体"/>
          <w:bCs/>
          <w:color w:val="auto"/>
          <w:sz w:val="24"/>
          <w:szCs w:val="24"/>
        </w:rPr>
      </w:pPr>
      <w:r>
        <w:rPr>
          <w:rFonts w:ascii="宋体" w:hAnsi="宋体" w:cs="宋体"/>
          <w:bCs/>
          <w:color w:val="auto"/>
          <w:sz w:val="24"/>
          <w:szCs w:val="24"/>
        </w:rPr>
        <w:t xml:space="preserve">12.1.1 </w:t>
      </w:r>
      <w:r>
        <w:rPr>
          <w:rFonts w:hint="eastAsia" w:ascii="宋体" w:hAnsi="宋体" w:cs="宋体"/>
          <w:bCs/>
          <w:color w:val="auto"/>
          <w:sz w:val="24"/>
          <w:szCs w:val="24"/>
        </w:rPr>
        <w:t>乙方未能在本合同约定或甲方另行指定的期限内提供部分或全部设备或提供技术服务，并经甲方催告后仍未提供；</w:t>
      </w:r>
      <w:r>
        <w:rPr>
          <w:rFonts w:ascii="宋体" w:hAnsi="宋体" w:cs="宋体"/>
          <w:bCs/>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after="160" w:line="240" w:lineRule="auto"/>
        <w:ind w:firstLine="480" w:firstLineChars="200"/>
        <w:jc w:val="left"/>
        <w:textAlignment w:val="auto"/>
        <w:rPr>
          <w:rFonts w:ascii="宋体" w:hAnsi="宋体" w:cs="宋体"/>
          <w:bCs/>
          <w:color w:val="auto"/>
          <w:sz w:val="24"/>
          <w:szCs w:val="24"/>
        </w:rPr>
      </w:pPr>
      <w:r>
        <w:rPr>
          <w:rFonts w:ascii="宋体" w:hAnsi="宋体" w:cs="宋体"/>
          <w:bCs/>
          <w:color w:val="auto"/>
          <w:sz w:val="24"/>
          <w:szCs w:val="24"/>
        </w:rPr>
        <w:t>12.1.2</w:t>
      </w:r>
      <w:r>
        <w:rPr>
          <w:rFonts w:hint="eastAsia" w:ascii="宋体" w:hAnsi="宋体" w:cs="宋体"/>
          <w:bCs/>
          <w:color w:val="auto"/>
          <w:sz w:val="24"/>
          <w:szCs w:val="24"/>
        </w:rPr>
        <w:t>乙方交付的设备存在严重的质量问题，导致本合同目的不能实现；</w:t>
      </w:r>
    </w:p>
    <w:p>
      <w:pPr>
        <w:keepNext w:val="0"/>
        <w:keepLines w:val="0"/>
        <w:pageBreakBefore w:val="0"/>
        <w:widowControl/>
        <w:kinsoku/>
        <w:wordWrap/>
        <w:overflowPunct/>
        <w:topLinePunct w:val="0"/>
        <w:autoSpaceDE/>
        <w:autoSpaceDN/>
        <w:bidi w:val="0"/>
        <w:adjustRightInd/>
        <w:snapToGrid/>
        <w:spacing w:after="160" w:line="240" w:lineRule="auto"/>
        <w:ind w:firstLine="480" w:firstLineChars="200"/>
        <w:jc w:val="left"/>
        <w:textAlignment w:val="auto"/>
        <w:rPr>
          <w:rFonts w:ascii="宋体" w:hAnsi="宋体" w:cs="宋体"/>
          <w:bCs/>
          <w:color w:val="auto"/>
          <w:sz w:val="24"/>
          <w:szCs w:val="24"/>
        </w:rPr>
      </w:pPr>
      <w:r>
        <w:rPr>
          <w:rFonts w:ascii="宋体" w:hAnsi="宋体" w:cs="宋体"/>
          <w:bCs/>
          <w:color w:val="auto"/>
          <w:sz w:val="24"/>
          <w:szCs w:val="24"/>
        </w:rPr>
        <w:t xml:space="preserve">12.1.3 </w:t>
      </w:r>
      <w:r>
        <w:rPr>
          <w:rFonts w:hint="eastAsia" w:ascii="宋体" w:hAnsi="宋体" w:cs="宋体"/>
          <w:bCs/>
          <w:color w:val="auto"/>
          <w:sz w:val="24"/>
          <w:szCs w:val="24"/>
        </w:rPr>
        <w:t>乙方存在违反合同义务的其他情形，经甲方催告后仍未作出补救或完成整改；</w:t>
      </w:r>
    </w:p>
    <w:p>
      <w:pPr>
        <w:keepNext w:val="0"/>
        <w:keepLines w:val="0"/>
        <w:pageBreakBefore w:val="0"/>
        <w:widowControl/>
        <w:kinsoku/>
        <w:wordWrap/>
        <w:overflowPunct/>
        <w:topLinePunct w:val="0"/>
        <w:autoSpaceDE/>
        <w:autoSpaceDN/>
        <w:bidi w:val="0"/>
        <w:adjustRightInd/>
        <w:snapToGrid/>
        <w:spacing w:after="160" w:line="240" w:lineRule="auto"/>
        <w:ind w:firstLine="480" w:firstLineChars="200"/>
        <w:jc w:val="left"/>
        <w:textAlignment w:val="auto"/>
        <w:rPr>
          <w:rFonts w:ascii="宋体" w:hAnsi="宋体" w:cs="宋体"/>
          <w:bCs/>
          <w:color w:val="auto"/>
          <w:sz w:val="24"/>
          <w:szCs w:val="24"/>
        </w:rPr>
      </w:pPr>
      <w:r>
        <w:rPr>
          <w:rFonts w:ascii="宋体" w:hAnsi="宋体" w:cs="宋体"/>
          <w:bCs/>
          <w:color w:val="auto"/>
          <w:sz w:val="24"/>
          <w:szCs w:val="24"/>
        </w:rPr>
        <w:t xml:space="preserve">12.1.4 </w:t>
      </w:r>
      <w:r>
        <w:rPr>
          <w:rFonts w:hint="eastAsia" w:ascii="宋体" w:hAnsi="宋体" w:cs="宋体"/>
          <w:bCs/>
          <w:color w:val="auto"/>
          <w:sz w:val="24"/>
          <w:szCs w:val="24"/>
        </w:rPr>
        <w:t>乙方投标时提交的资料不真实，或任何时候发现乙方有违反投标时的承诺和（或）声明的情况；</w:t>
      </w:r>
    </w:p>
    <w:p>
      <w:pPr>
        <w:keepNext w:val="0"/>
        <w:keepLines w:val="0"/>
        <w:pageBreakBefore w:val="0"/>
        <w:widowControl/>
        <w:kinsoku/>
        <w:wordWrap/>
        <w:overflowPunct/>
        <w:topLinePunct w:val="0"/>
        <w:autoSpaceDE/>
        <w:autoSpaceDN/>
        <w:bidi w:val="0"/>
        <w:adjustRightInd/>
        <w:snapToGrid/>
        <w:spacing w:after="160" w:line="240" w:lineRule="auto"/>
        <w:ind w:firstLine="482"/>
        <w:jc w:val="left"/>
        <w:textAlignment w:val="auto"/>
        <w:rPr>
          <w:rFonts w:ascii="宋体" w:hAnsi="宋体" w:cs="宋体"/>
          <w:bCs/>
          <w:color w:val="auto"/>
          <w:sz w:val="24"/>
          <w:szCs w:val="24"/>
        </w:rPr>
      </w:pPr>
      <w:r>
        <w:rPr>
          <w:rFonts w:ascii="宋体" w:hAnsi="宋体" w:cs="宋体"/>
          <w:bCs/>
          <w:color w:val="auto"/>
          <w:sz w:val="24"/>
          <w:szCs w:val="24"/>
        </w:rPr>
        <w:t xml:space="preserve">12.2 </w:t>
      </w:r>
      <w:r>
        <w:rPr>
          <w:rFonts w:hint="eastAsia" w:ascii="宋体" w:hAnsi="宋体" w:cs="宋体"/>
          <w:bCs/>
          <w:color w:val="auto"/>
          <w:sz w:val="24"/>
          <w:szCs w:val="24"/>
        </w:rPr>
        <w:t>乙方解除合同</w:t>
      </w:r>
    </w:p>
    <w:p>
      <w:pPr>
        <w:keepNext w:val="0"/>
        <w:keepLines w:val="0"/>
        <w:pageBreakBefore w:val="0"/>
        <w:widowControl/>
        <w:kinsoku/>
        <w:wordWrap/>
        <w:overflowPunct/>
        <w:topLinePunct w:val="0"/>
        <w:autoSpaceDE/>
        <w:autoSpaceDN/>
        <w:bidi w:val="0"/>
        <w:adjustRightInd/>
        <w:snapToGrid/>
        <w:spacing w:after="160" w:line="240" w:lineRule="auto"/>
        <w:ind w:firstLine="482"/>
        <w:jc w:val="left"/>
        <w:textAlignment w:val="auto"/>
        <w:rPr>
          <w:rFonts w:ascii="宋体" w:hAnsi="宋体" w:cs="宋体"/>
          <w:color w:val="auto"/>
          <w:sz w:val="24"/>
          <w:szCs w:val="24"/>
        </w:rPr>
      </w:pPr>
      <w:r>
        <w:rPr>
          <w:rFonts w:hint="eastAsia" w:ascii="宋体" w:hAnsi="宋体" w:cs="宋体"/>
          <w:bCs/>
          <w:color w:val="auto"/>
          <w:sz w:val="24"/>
          <w:szCs w:val="24"/>
        </w:rPr>
        <w:t>如甲方无正当理由未能按本合同约定期限向乙方支付合同款，并经乙方催告后超过</w:t>
      </w:r>
      <w:r>
        <w:rPr>
          <w:rFonts w:ascii="宋体" w:hAnsi="宋体" w:cs="宋体"/>
          <w:bCs/>
          <w:color w:val="auto"/>
          <w:sz w:val="24"/>
          <w:szCs w:val="24"/>
          <w:u w:val="single"/>
        </w:rPr>
        <w:t xml:space="preserve">  </w:t>
      </w:r>
      <w:r>
        <w:rPr>
          <w:rFonts w:hint="eastAsia" w:ascii="宋体" w:hAnsi="宋体" w:cs="宋体"/>
          <w:bCs/>
          <w:color w:val="auto"/>
          <w:sz w:val="24"/>
          <w:szCs w:val="24"/>
          <w:u w:val="single"/>
          <w:lang w:val="en-US" w:eastAsia="zh-CN"/>
        </w:rPr>
        <w:t>30</w:t>
      </w:r>
      <w:r>
        <w:rPr>
          <w:rFonts w:ascii="宋体" w:hAnsi="宋体" w:cs="宋体"/>
          <w:bCs/>
          <w:color w:val="auto"/>
          <w:sz w:val="24"/>
          <w:szCs w:val="24"/>
          <w:u w:val="single"/>
        </w:rPr>
        <w:t xml:space="preserve"> </w:t>
      </w:r>
      <w:r>
        <w:rPr>
          <w:rFonts w:ascii="宋体" w:hAnsi="宋体" w:cs="宋体"/>
          <w:bCs/>
          <w:color w:val="auto"/>
          <w:sz w:val="24"/>
          <w:szCs w:val="24"/>
        </w:rPr>
        <w:t xml:space="preserve"> </w:t>
      </w:r>
      <w:r>
        <w:rPr>
          <w:rFonts w:hint="eastAsia" w:ascii="宋体" w:hAnsi="宋体" w:cs="宋体"/>
          <w:bCs/>
          <w:color w:val="auto"/>
          <w:sz w:val="24"/>
          <w:szCs w:val="24"/>
        </w:rPr>
        <w:t>天仍未支付，乙方有权以书面通知解除本合同。</w:t>
      </w:r>
      <w:r>
        <w:rPr>
          <w:rFonts w:ascii="宋体" w:hAnsi="宋体" w:cs="宋体"/>
          <w:color w:val="auto"/>
          <w:sz w:val="24"/>
          <w:szCs w:val="24"/>
        </w:rPr>
        <w:br w:type="textWrapping"/>
      </w:r>
      <w:r>
        <w:rPr>
          <w:rFonts w:hint="eastAsia" w:ascii="宋体" w:hAnsi="宋体" w:cs="宋体"/>
          <w:color w:val="auto"/>
          <w:sz w:val="24"/>
          <w:szCs w:val="24"/>
        </w:rPr>
        <w:t> </w:t>
      </w:r>
      <w:r>
        <w:rPr>
          <w:rFonts w:ascii="宋体" w:hAnsi="宋体" w:cs="宋体"/>
          <w:color w:val="auto"/>
          <w:sz w:val="24"/>
          <w:szCs w:val="24"/>
        </w:rPr>
        <w:t xml:space="preserve">  12.3</w:t>
      </w:r>
      <w:r>
        <w:rPr>
          <w:rFonts w:hint="eastAsia" w:ascii="宋体" w:hAnsi="宋体" w:cs="宋体"/>
          <w:color w:val="auto"/>
          <w:sz w:val="24"/>
          <w:szCs w:val="24"/>
        </w:rPr>
        <w:t>甲乙双方经协商一致后解除合同。</w:t>
      </w:r>
    </w:p>
    <w:p>
      <w:pPr>
        <w:widowControl/>
        <w:spacing w:after="160" w:line="480" w:lineRule="exact"/>
        <w:ind w:firstLine="482" w:firstLineChars="200"/>
        <w:jc w:val="left"/>
        <w:rPr>
          <w:rFonts w:ascii="宋体" w:hAnsi="宋体" w:cs="宋体"/>
          <w:color w:val="auto"/>
          <w:sz w:val="24"/>
          <w:szCs w:val="24"/>
        </w:rPr>
      </w:pPr>
      <w:r>
        <w:rPr>
          <w:rFonts w:hint="eastAsia" w:ascii="宋体" w:hAnsi="宋体" w:cs="宋体"/>
          <w:b/>
          <w:bCs/>
          <w:color w:val="auto"/>
          <w:sz w:val="24"/>
          <w:szCs w:val="24"/>
        </w:rPr>
        <w:t>第十三条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0"/>
          <w:numId w:val="0"/>
        </w:numPr>
        <w:spacing w:after="160" w:line="480" w:lineRule="exact"/>
        <w:ind w:firstLine="480" w:firstLineChars="200"/>
        <w:jc w:val="left"/>
        <w:rPr>
          <w:rFonts w:ascii="宋体" w:hAnsi="宋体" w:cs="宋体"/>
          <w:color w:val="auto"/>
          <w:sz w:val="24"/>
          <w:szCs w:val="24"/>
        </w:rPr>
      </w:pPr>
      <w:r>
        <w:rPr>
          <w:rFonts w:ascii="宋体" w:hAnsi="宋体" w:cs="宋体"/>
          <w:color w:val="auto"/>
          <w:sz w:val="24"/>
          <w:szCs w:val="24"/>
        </w:rPr>
        <w:t>13.1</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topLinePunct w:val="0"/>
        <w:autoSpaceDE/>
        <w:autoSpaceDN/>
        <w:bidi w:val="0"/>
        <w:adjustRightInd/>
        <w:snapToGrid/>
        <w:spacing w:after="160" w:line="40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topLinePunct w:val="0"/>
        <w:autoSpaceDE/>
        <w:autoSpaceDN/>
        <w:bidi w:val="0"/>
        <w:adjustRightInd/>
        <w:snapToGrid/>
        <w:spacing w:after="160" w:line="40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spacing w:after="160" w:line="480" w:lineRule="exact"/>
        <w:ind w:firstLine="480" w:firstLineChars="200"/>
        <w:jc w:val="left"/>
        <w:rPr>
          <w:rFonts w:ascii="宋体" w:hAnsi="宋体" w:cs="宋体"/>
          <w:color w:val="auto"/>
          <w:sz w:val="24"/>
          <w:szCs w:val="24"/>
        </w:rPr>
      </w:pPr>
      <w:r>
        <w:rPr>
          <w:rFonts w:ascii="宋体" w:hAnsi="宋体" w:cs="宋体"/>
          <w:color w:val="auto"/>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after="160" w:line="360" w:lineRule="auto"/>
        <w:ind w:firstLine="480" w:firstLineChars="200"/>
        <w:jc w:val="left"/>
        <w:rPr>
          <w:rFonts w:ascii="宋体" w:hAnsi="宋体" w:cs="宋体"/>
          <w:color w:val="auto"/>
          <w:sz w:val="24"/>
          <w:szCs w:val="24"/>
        </w:rPr>
      </w:pPr>
      <w:r>
        <w:rPr>
          <w:rFonts w:ascii="宋体" w:hAnsi="宋体" w:cs="宋体"/>
          <w:color w:val="auto"/>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widowControl/>
        <w:spacing w:after="160" w:line="360" w:lineRule="auto"/>
        <w:ind w:firstLine="480" w:firstLineChars="200"/>
        <w:jc w:val="left"/>
        <w:rPr>
          <w:rFonts w:ascii="宋体" w:hAnsi="宋体" w:cs="宋体"/>
          <w:color w:val="auto"/>
          <w:sz w:val="24"/>
          <w:szCs w:val="24"/>
        </w:rPr>
      </w:pPr>
      <w:r>
        <w:rPr>
          <w:rFonts w:ascii="宋体" w:hAnsi="宋体" w:cs="宋体"/>
          <w:color w:val="auto"/>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widowControl/>
        <w:spacing w:after="160" w:line="360" w:lineRule="auto"/>
        <w:ind w:firstLine="482" w:firstLineChars="200"/>
        <w:jc w:val="left"/>
        <w:rPr>
          <w:rFonts w:ascii="宋体" w:hAnsi="宋体" w:cs="宋体"/>
          <w:b/>
          <w:color w:val="auto"/>
          <w:sz w:val="24"/>
          <w:szCs w:val="24"/>
        </w:rPr>
      </w:pPr>
      <w:r>
        <w:rPr>
          <w:rFonts w:hint="eastAsia" w:ascii="宋体" w:hAnsi="宋体" w:cs="宋体"/>
          <w:b/>
          <w:color w:val="auto"/>
          <w:sz w:val="24"/>
          <w:szCs w:val="24"/>
        </w:rPr>
        <w:t>第十四条</w:t>
      </w:r>
      <w:r>
        <w:rPr>
          <w:rFonts w:ascii="宋体" w:hAnsi="宋体" w:cs="宋体"/>
          <w:b/>
          <w:color w:val="auto"/>
          <w:sz w:val="24"/>
          <w:szCs w:val="24"/>
        </w:rPr>
        <w:t xml:space="preserve"> </w:t>
      </w:r>
      <w:r>
        <w:rPr>
          <w:rFonts w:hint="eastAsia" w:ascii="宋体" w:hAnsi="宋体" w:cs="宋体"/>
          <w:b/>
          <w:color w:val="auto"/>
          <w:sz w:val="24"/>
          <w:szCs w:val="24"/>
        </w:rPr>
        <w:t>争议解决方式：</w:t>
      </w:r>
    </w:p>
    <w:p>
      <w:pPr>
        <w:keepNext w:val="0"/>
        <w:keepLines w:val="0"/>
        <w:pageBreakBefore w:val="0"/>
        <w:widowControl/>
        <w:kinsoku/>
        <w:wordWrap/>
        <w:overflowPunct/>
        <w:topLinePunct w:val="0"/>
        <w:autoSpaceDE/>
        <w:autoSpaceDN/>
        <w:bidi w:val="0"/>
        <w:adjustRightInd/>
        <w:snapToGrid/>
        <w:spacing w:after="160" w:line="240" w:lineRule="auto"/>
        <w:ind w:firstLine="600" w:firstLineChars="250"/>
        <w:jc w:val="left"/>
        <w:textAlignment w:val="auto"/>
        <w:rPr>
          <w:rFonts w:ascii="宋体" w:hAnsi="宋体" w:cs="宋体"/>
          <w:color w:val="auto"/>
          <w:sz w:val="24"/>
          <w:szCs w:val="24"/>
        </w:rPr>
      </w:pPr>
      <w:r>
        <w:rPr>
          <w:rFonts w:ascii="宋体" w:hAnsi="宋体" w:cs="宋体"/>
          <w:color w:val="auto"/>
          <w:sz w:val="24"/>
          <w:szCs w:val="24"/>
        </w:rPr>
        <w:t xml:space="preserve">14.1 </w:t>
      </w:r>
      <w:r>
        <w:rPr>
          <w:rFonts w:hint="eastAsia" w:ascii="宋体" w:hAnsi="宋体" w:cs="宋体"/>
          <w:color w:val="auto"/>
          <w:sz w:val="24"/>
          <w:szCs w:val="24"/>
        </w:rPr>
        <w:t>因本合同引起的或与本合同有关的任何争议，甲乙双方应友好协商解决，如协商不成，任何一方均可依法向</w:t>
      </w:r>
      <w:r>
        <w:rPr>
          <w:rFonts w:hint="eastAsia" w:ascii="宋体" w:hAnsi="宋体" w:cs="宋体"/>
          <w:color w:val="auto"/>
          <w:sz w:val="24"/>
          <w:szCs w:val="24"/>
          <w:u w:val="single"/>
        </w:rPr>
        <w:t>甲方所在地人民法院</w:t>
      </w:r>
      <w:r>
        <w:rPr>
          <w:rFonts w:hint="eastAsia" w:ascii="宋体" w:hAnsi="宋体" w:cs="宋体"/>
          <w:color w:val="auto"/>
          <w:sz w:val="24"/>
          <w:szCs w:val="24"/>
        </w:rPr>
        <w:t>提起诉讼。</w:t>
      </w:r>
    </w:p>
    <w:p>
      <w:pPr>
        <w:keepNext w:val="0"/>
        <w:keepLines w:val="0"/>
        <w:pageBreakBefore w:val="0"/>
        <w:widowControl/>
        <w:kinsoku/>
        <w:wordWrap/>
        <w:overflowPunct/>
        <w:topLinePunct w:val="0"/>
        <w:autoSpaceDE/>
        <w:autoSpaceDN/>
        <w:bidi w:val="0"/>
        <w:adjustRightInd/>
        <w:snapToGrid/>
        <w:spacing w:after="160" w:line="240" w:lineRule="auto"/>
        <w:ind w:firstLine="600" w:firstLineChars="250"/>
        <w:jc w:val="left"/>
        <w:textAlignment w:val="auto"/>
        <w:rPr>
          <w:rFonts w:ascii="宋体" w:hAnsi="宋体" w:cs="宋体"/>
          <w:color w:val="auto"/>
          <w:sz w:val="24"/>
          <w:szCs w:val="24"/>
        </w:rPr>
      </w:pPr>
      <w:r>
        <w:rPr>
          <w:rFonts w:ascii="宋体" w:hAnsi="宋体" w:cs="宋体"/>
          <w:color w:val="auto"/>
          <w:sz w:val="24"/>
          <w:szCs w:val="24"/>
        </w:rPr>
        <w:t xml:space="preserve">14.2 </w:t>
      </w:r>
      <w:r>
        <w:rPr>
          <w:rFonts w:hint="eastAsia" w:ascii="宋体" w:hAnsi="宋体" w:cs="宋体"/>
          <w:color w:val="auto"/>
          <w:sz w:val="24"/>
          <w:szCs w:val="24"/>
        </w:rPr>
        <w:t>在甲方同意的情况下，除有争端之外的合同其它部分在争端解决前应继续执行。</w:t>
      </w:r>
    </w:p>
    <w:p>
      <w:pPr>
        <w:widowControl/>
        <w:spacing w:after="160" w:line="360" w:lineRule="auto"/>
        <w:ind w:firstLine="482" w:firstLineChars="200"/>
        <w:jc w:val="left"/>
        <w:rPr>
          <w:rFonts w:ascii="宋体" w:hAnsi="宋体" w:cs="宋体"/>
          <w:b/>
          <w:color w:val="auto"/>
          <w:sz w:val="24"/>
          <w:szCs w:val="24"/>
        </w:rPr>
      </w:pPr>
      <w:r>
        <w:rPr>
          <w:rFonts w:hint="eastAsia" w:ascii="宋体" w:hAnsi="宋体" w:cs="宋体"/>
          <w:b/>
          <w:color w:val="auto"/>
          <w:sz w:val="24"/>
          <w:szCs w:val="24"/>
        </w:rPr>
        <w:t>第十五条</w:t>
      </w:r>
      <w:r>
        <w:rPr>
          <w:rFonts w:ascii="宋体" w:hAnsi="宋体" w:cs="宋体"/>
          <w:b/>
          <w:color w:val="auto"/>
          <w:sz w:val="24"/>
          <w:szCs w:val="24"/>
        </w:rPr>
        <w:t xml:space="preserve"> </w:t>
      </w:r>
      <w:r>
        <w:rPr>
          <w:rFonts w:hint="eastAsia" w:ascii="宋体" w:hAnsi="宋体" w:cs="宋体"/>
          <w:b/>
          <w:color w:val="auto"/>
          <w:sz w:val="24"/>
          <w:szCs w:val="24"/>
        </w:rPr>
        <w:t>其他：</w:t>
      </w:r>
    </w:p>
    <w:p>
      <w:pPr>
        <w:keepNext w:val="0"/>
        <w:keepLines w:val="0"/>
        <w:pageBreakBefore w:val="0"/>
        <w:widowControl/>
        <w:kinsoku/>
        <w:wordWrap/>
        <w:overflowPunct/>
        <w:topLinePunct w:val="0"/>
        <w:autoSpaceDE/>
        <w:autoSpaceDN/>
        <w:bidi w:val="0"/>
        <w:adjustRightInd/>
        <w:snapToGrid/>
        <w:spacing w:after="160" w:line="240" w:lineRule="auto"/>
        <w:ind w:firstLine="595" w:firstLineChars="248"/>
        <w:jc w:val="left"/>
        <w:textAlignment w:val="auto"/>
        <w:rPr>
          <w:rFonts w:ascii="宋体" w:hAnsi="宋体" w:cs="宋体"/>
          <w:b/>
          <w:color w:val="auto"/>
          <w:sz w:val="24"/>
          <w:szCs w:val="24"/>
        </w:rPr>
      </w:pPr>
      <w:r>
        <w:rPr>
          <w:rFonts w:ascii="宋体" w:hAnsi="宋体" w:cs="宋体"/>
          <w:bCs/>
          <w:color w:val="auto"/>
          <w:sz w:val="24"/>
          <w:szCs w:val="24"/>
        </w:rPr>
        <w:t>15.1</w:t>
      </w:r>
      <w:r>
        <w:rPr>
          <w:rFonts w:hint="eastAsia" w:ascii="宋体" w:hAnsi="宋体" w:cs="宋体"/>
          <w:color w:val="auto"/>
          <w:sz w:val="24"/>
          <w:szCs w:val="24"/>
        </w:rPr>
        <w:t>本合同未尽事宜，可由甲乙双方另行签订补充协议。补充协议与本合同具有同等法律效力。</w:t>
      </w:r>
    </w:p>
    <w:p>
      <w:pPr>
        <w:keepNext w:val="0"/>
        <w:keepLines w:val="0"/>
        <w:pageBreakBefore w:val="0"/>
        <w:widowControl/>
        <w:kinsoku/>
        <w:wordWrap/>
        <w:overflowPunct/>
        <w:topLinePunct w:val="0"/>
        <w:autoSpaceDE/>
        <w:autoSpaceDN/>
        <w:bidi w:val="0"/>
        <w:adjustRightInd/>
        <w:snapToGrid/>
        <w:spacing w:after="160" w:line="240" w:lineRule="auto"/>
        <w:ind w:firstLine="600" w:firstLineChars="250"/>
        <w:jc w:val="left"/>
        <w:textAlignment w:val="auto"/>
        <w:rPr>
          <w:rFonts w:ascii="宋体" w:hAnsi="宋体" w:cs="宋体"/>
          <w:color w:val="auto"/>
          <w:sz w:val="24"/>
          <w:szCs w:val="24"/>
        </w:rPr>
      </w:pPr>
      <w:r>
        <w:rPr>
          <w:rFonts w:ascii="宋体" w:hAnsi="宋体" w:cs="宋体"/>
          <w:color w:val="auto"/>
          <w:sz w:val="24"/>
          <w:szCs w:val="24"/>
        </w:rPr>
        <w:t>15.2</w:t>
      </w:r>
      <w:r>
        <w:rPr>
          <w:rFonts w:hint="eastAsia" w:ascii="宋体" w:hAnsi="宋体" w:cs="宋体"/>
          <w:color w:val="auto"/>
          <w:sz w:val="24"/>
          <w:szCs w:val="24"/>
        </w:rPr>
        <w:t>本合同自甲乙双方法定代表人或授权代理人签字并加盖公章之日起生效。</w:t>
      </w:r>
    </w:p>
    <w:p>
      <w:pPr>
        <w:keepNext w:val="0"/>
        <w:keepLines w:val="0"/>
        <w:pageBreakBefore w:val="0"/>
        <w:widowControl/>
        <w:kinsoku/>
        <w:wordWrap/>
        <w:overflowPunct/>
        <w:topLinePunct w:val="0"/>
        <w:autoSpaceDE/>
        <w:autoSpaceDN/>
        <w:bidi w:val="0"/>
        <w:adjustRightInd/>
        <w:snapToGrid/>
        <w:spacing w:after="160" w:line="240" w:lineRule="auto"/>
        <w:ind w:firstLine="600" w:firstLineChars="250"/>
        <w:jc w:val="left"/>
        <w:textAlignment w:val="auto"/>
        <w:rPr>
          <w:rFonts w:ascii="宋体" w:hAnsi="宋体" w:cs="宋体"/>
          <w:color w:val="auto"/>
          <w:sz w:val="24"/>
          <w:szCs w:val="24"/>
        </w:rPr>
      </w:pPr>
      <w:r>
        <w:rPr>
          <w:rFonts w:ascii="宋体" w:hAnsi="宋体" w:cs="宋体"/>
          <w:color w:val="auto"/>
          <w:sz w:val="24"/>
          <w:szCs w:val="24"/>
        </w:rPr>
        <w:t>15.3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陆</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肆</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贰</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r>
        <w:rPr>
          <w:rFonts w:ascii="宋体" w:hAnsi="宋体" w:cs="宋体"/>
          <w:color w:val="auto"/>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after="160" w:line="240" w:lineRule="auto"/>
        <w:ind w:firstLine="720" w:firstLineChars="300"/>
        <w:jc w:val="left"/>
        <w:textAlignment w:val="auto"/>
        <w:rPr>
          <w:rFonts w:ascii="宋体" w:hAnsi="宋体" w:cs="宋体"/>
          <w:color w:val="auto"/>
          <w:sz w:val="24"/>
          <w:szCs w:val="24"/>
        </w:rPr>
      </w:pPr>
      <w:r>
        <w:rPr>
          <w:rFonts w:ascii="宋体" w:hAnsi="宋体" w:cs="宋体"/>
          <w:color w:val="auto"/>
          <w:sz w:val="24"/>
          <w:szCs w:val="24"/>
        </w:rPr>
        <w:t>15.4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bookmarkEnd w:id="29"/>
      <w:bookmarkEnd w:id="30"/>
      <w:bookmarkEnd w:id="56"/>
      <w:bookmarkEnd w:id="57"/>
      <w:bookmarkEnd w:id="58"/>
      <w:bookmarkEnd w:id="59"/>
      <w:bookmarkEnd w:id="60"/>
      <w:bookmarkEnd w:id="61"/>
      <w:bookmarkEnd w:id="62"/>
      <w:bookmarkEnd w:id="63"/>
      <w:bookmarkEnd w:id="64"/>
      <w:bookmarkEnd w:id="65"/>
      <w:bookmarkEnd w:id="66"/>
    </w:p>
    <w:p>
      <w:pPr>
        <w:widowControl/>
        <w:spacing w:after="160" w:line="360" w:lineRule="auto"/>
        <w:ind w:firstLine="480"/>
        <w:jc w:val="left"/>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w:t>
      </w:r>
      <w:r>
        <w:rPr>
          <w:rFonts w:hint="eastAsia" w:ascii="宋体" w:hAnsi="宋体" w:cs="宋体"/>
          <w:color w:val="auto"/>
          <w:sz w:val="24"/>
          <w:szCs w:val="24"/>
          <w:lang w:val="en-US" w:eastAsia="zh-CN"/>
        </w:rPr>
        <w:t>发包</w:t>
      </w:r>
      <w:r>
        <w:rPr>
          <w:rFonts w:hint="eastAsia" w:ascii="宋体" w:hAnsi="宋体" w:cs="宋体"/>
          <w:color w:val="auto"/>
          <w:sz w:val="24"/>
          <w:szCs w:val="24"/>
        </w:rPr>
        <w:t>通知书</w:t>
      </w:r>
    </w:p>
    <w:p>
      <w:pPr>
        <w:widowControl/>
        <w:spacing w:after="160" w:line="360" w:lineRule="auto"/>
        <w:jc w:val="left"/>
        <w:rPr>
          <w:rFonts w:ascii="宋体" w:hAnsi="宋体" w:cs="宋体"/>
          <w:color w:val="auto"/>
          <w:sz w:val="24"/>
          <w:szCs w:val="24"/>
        </w:rPr>
      </w:pPr>
      <w:r>
        <w:rPr>
          <w:rFonts w:ascii="宋体" w:hAnsi="宋体" w:cs="宋体"/>
          <w:color w:val="auto"/>
          <w:sz w:val="24"/>
          <w:szCs w:val="24"/>
        </w:rPr>
        <w:t xml:space="preserve">          2</w:t>
      </w:r>
      <w:r>
        <w:rPr>
          <w:rFonts w:hint="eastAsia" w:ascii="宋体" w:hAnsi="宋体" w:cs="宋体"/>
          <w:color w:val="auto"/>
          <w:sz w:val="24"/>
          <w:szCs w:val="24"/>
        </w:rPr>
        <w:t>.廉洁协议</w:t>
      </w:r>
    </w:p>
    <w:p>
      <w:pPr>
        <w:widowControl/>
        <w:spacing w:after="160" w:line="360" w:lineRule="auto"/>
        <w:ind w:firstLine="1200" w:firstLineChars="500"/>
        <w:jc w:val="left"/>
        <w:rPr>
          <w:rFonts w:hint="eastAsia" w:ascii="宋体" w:hAnsi="宋体" w:cs="宋体"/>
          <w:color w:val="auto"/>
          <w:sz w:val="24"/>
          <w:szCs w:val="24"/>
        </w:rPr>
      </w:pPr>
      <w:r>
        <w:rPr>
          <w:rFonts w:ascii="宋体" w:hAnsi="宋体" w:cs="宋体"/>
          <w:color w:val="auto"/>
          <w:sz w:val="24"/>
          <w:szCs w:val="24"/>
        </w:rPr>
        <w:t>3</w:t>
      </w:r>
      <w:r>
        <w:rPr>
          <w:rFonts w:hint="eastAsia" w:ascii="宋体" w:hAnsi="宋体" w:cs="宋体"/>
          <w:color w:val="auto"/>
          <w:sz w:val="24"/>
          <w:szCs w:val="24"/>
        </w:rPr>
        <w:t>.</w:t>
      </w:r>
      <w:r>
        <w:rPr>
          <w:rFonts w:hint="eastAsia" w:ascii="宋体" w:hAnsi="宋体" w:cs="宋体"/>
          <w:color w:val="auto"/>
          <w:sz w:val="24"/>
          <w:szCs w:val="24"/>
          <w:lang w:val="en-US" w:eastAsia="zh-CN"/>
        </w:rPr>
        <w:t>物品采购</w:t>
      </w:r>
      <w:r>
        <w:rPr>
          <w:rFonts w:hint="eastAsia" w:ascii="宋体" w:hAnsi="宋体" w:cs="宋体"/>
          <w:color w:val="auto"/>
          <w:sz w:val="24"/>
          <w:szCs w:val="24"/>
        </w:rPr>
        <w:t>安全协议书</w:t>
      </w:r>
    </w:p>
    <w:p>
      <w:pPr>
        <w:widowControl/>
        <w:spacing w:after="160" w:line="360" w:lineRule="auto"/>
        <w:ind w:firstLine="1200" w:firstLineChars="500"/>
        <w:jc w:val="left"/>
        <w:rPr>
          <w:rFonts w:hint="default" w:ascii="宋体" w:hAnsi="宋体" w:eastAsia="宋体" w:cs="宋体"/>
          <w:b w:val="0"/>
          <w:bCs w:val="0"/>
          <w:color w:val="auto"/>
          <w:kern w:val="0"/>
          <w:sz w:val="24"/>
          <w:szCs w:val="24"/>
          <w:lang w:val="en-US" w:eastAsia="zh-CN"/>
        </w:rPr>
      </w:pPr>
      <w:r>
        <w:rPr>
          <w:rFonts w:hint="eastAsia" w:ascii="宋体" w:hAnsi="宋体" w:cs="宋体"/>
          <w:color w:val="auto"/>
          <w:sz w:val="24"/>
          <w:szCs w:val="24"/>
          <w:lang w:val="en-US" w:eastAsia="zh-CN"/>
        </w:rPr>
        <w:t>4.</w:t>
      </w:r>
      <w:r>
        <w:rPr>
          <w:rFonts w:hint="eastAsia" w:ascii="宋体" w:hAnsi="宋体" w:cs="宋体"/>
          <w:color w:val="000000"/>
          <w:sz w:val="24"/>
          <w:szCs w:val="24"/>
          <w:lang w:val="en-US" w:eastAsia="zh-CN"/>
        </w:rPr>
        <w:t>不诚信行为的情形及相应被暂停参与投标活动的处理标准</w:t>
      </w:r>
    </w:p>
    <w:tbl>
      <w:tblPr>
        <w:tblStyle w:val="16"/>
        <w:tblpPr w:leftFromText="180" w:rightFromText="180" w:vertAnchor="text" w:horzAnchor="page" w:tblpX="1091" w:tblpY="351"/>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noWrap w:val="0"/>
            <w:vAlign w:val="top"/>
          </w:tcPr>
          <w:p>
            <w:pPr>
              <w:widowControl/>
              <w:adjustRightInd w:val="0"/>
              <w:snapToGrid w:val="0"/>
              <w:spacing w:after="160" w:line="360" w:lineRule="auto"/>
              <w:jc w:val="left"/>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：（章）广州市净水有限公司</w:t>
            </w:r>
          </w:p>
        </w:tc>
        <w:tc>
          <w:tcPr>
            <w:tcW w:w="4696" w:type="dxa"/>
            <w:tcBorders>
              <w:top w:val="nil"/>
              <w:left w:val="nil"/>
              <w:bottom w:val="nil"/>
              <w:right w:val="nil"/>
            </w:tcBorders>
            <w:noWrap w:val="0"/>
            <w:vAlign w:val="top"/>
          </w:tcPr>
          <w:p>
            <w:pPr>
              <w:widowControl/>
              <w:adjustRightInd w:val="0"/>
              <w:snapToGrid w:val="0"/>
              <w:spacing w:after="160" w:line="360" w:lineRule="auto"/>
              <w:jc w:val="left"/>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widowControl/>
              <w:adjustRightInd w:val="0"/>
              <w:snapToGrid w:val="0"/>
              <w:spacing w:after="160" w:line="360" w:lineRule="auto"/>
              <w:jc w:val="left"/>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noWrap w:val="0"/>
            <w:vAlign w:val="top"/>
          </w:tcPr>
          <w:p>
            <w:pPr>
              <w:widowControl/>
              <w:adjustRightInd w:val="0"/>
              <w:snapToGrid w:val="0"/>
              <w:spacing w:after="160" w:line="360" w:lineRule="auto"/>
              <w:jc w:val="left"/>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widowControl/>
              <w:adjustRightInd w:val="0"/>
              <w:snapToGrid w:val="0"/>
              <w:spacing w:after="160" w:line="360" w:lineRule="auto"/>
              <w:jc w:val="left"/>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noWrap w:val="0"/>
            <w:vAlign w:val="top"/>
          </w:tcPr>
          <w:p>
            <w:pPr>
              <w:widowControl/>
              <w:adjustRightInd w:val="0"/>
              <w:snapToGrid w:val="0"/>
              <w:spacing w:after="160" w:line="360" w:lineRule="auto"/>
              <w:jc w:val="left"/>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widowControl/>
              <w:adjustRightInd w:val="0"/>
              <w:snapToGrid w:val="0"/>
              <w:spacing w:after="160" w:line="360" w:lineRule="auto"/>
              <w:jc w:val="left"/>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noWrap w:val="0"/>
            <w:vAlign w:val="top"/>
          </w:tcPr>
          <w:p>
            <w:pPr>
              <w:widowControl/>
              <w:adjustRightInd w:val="0"/>
              <w:snapToGrid w:val="0"/>
              <w:spacing w:after="160" w:line="360" w:lineRule="auto"/>
              <w:jc w:val="left"/>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widowControl/>
              <w:adjustRightInd w:val="0"/>
              <w:snapToGrid w:val="0"/>
              <w:spacing w:after="160" w:line="360" w:lineRule="auto"/>
              <w:jc w:val="left"/>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noWrap w:val="0"/>
            <w:vAlign w:val="top"/>
          </w:tcPr>
          <w:p>
            <w:pPr>
              <w:widowControl/>
              <w:adjustRightInd w:val="0"/>
              <w:snapToGrid w:val="0"/>
              <w:spacing w:after="160" w:line="360" w:lineRule="auto"/>
              <w:jc w:val="left"/>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widowControl/>
              <w:adjustRightInd w:val="0"/>
              <w:snapToGrid w:val="0"/>
              <w:spacing w:after="160"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p>
        </w:tc>
        <w:tc>
          <w:tcPr>
            <w:tcW w:w="4696" w:type="dxa"/>
            <w:tcBorders>
              <w:top w:val="nil"/>
              <w:left w:val="nil"/>
              <w:bottom w:val="nil"/>
              <w:right w:val="nil"/>
            </w:tcBorders>
            <w:noWrap w:val="0"/>
            <w:vAlign w:val="top"/>
          </w:tcPr>
          <w:p>
            <w:pPr>
              <w:widowControl/>
              <w:adjustRightInd w:val="0"/>
              <w:snapToGrid w:val="0"/>
              <w:spacing w:after="160" w:line="360" w:lineRule="auto"/>
              <w:ind w:left="4181" w:hanging="4180" w:hangingChars="1742"/>
              <w:jc w:val="left"/>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widowControl/>
        <w:spacing w:after="160" w:line="360" w:lineRule="auto"/>
        <w:rPr>
          <w:rFonts w:hint="eastAsia" w:ascii="宋体" w:hAnsi="宋体" w:cs="宋体"/>
          <w:b/>
          <w:bCs/>
          <w:color w:val="auto"/>
          <w:szCs w:val="21"/>
          <w:lang w:val="en-US" w:eastAsia="zh-CN"/>
        </w:rPr>
      </w:pPr>
    </w:p>
    <w:p>
      <w:pPr>
        <w:widowControl/>
        <w:spacing w:after="160" w:line="360" w:lineRule="auto"/>
        <w:rPr>
          <w:rFonts w:hint="eastAsia" w:ascii="宋体" w:hAnsi="宋体" w:cs="宋体"/>
          <w:b/>
          <w:bCs/>
          <w:color w:val="auto"/>
          <w:szCs w:val="21"/>
          <w:lang w:val="en-US" w:eastAsia="zh-CN"/>
        </w:rPr>
      </w:pPr>
    </w:p>
    <w:p>
      <w:pPr>
        <w:widowControl/>
        <w:spacing w:after="160" w:line="360" w:lineRule="auto"/>
        <w:rPr>
          <w:rFonts w:hint="eastAsia" w:ascii="宋体" w:hAnsi="宋体" w:cs="宋体"/>
          <w:b/>
          <w:bCs/>
          <w:color w:val="auto"/>
          <w:szCs w:val="21"/>
          <w:lang w:val="en-US" w:eastAsia="zh-CN"/>
        </w:rPr>
      </w:pPr>
    </w:p>
    <w:p>
      <w:pPr>
        <w:widowControl/>
        <w:spacing w:after="160" w:line="360" w:lineRule="auto"/>
        <w:rPr>
          <w:rFonts w:hint="eastAsia" w:ascii="宋体" w:hAnsi="宋体" w:cs="宋体"/>
          <w:b/>
          <w:bCs/>
          <w:color w:val="auto"/>
          <w:szCs w:val="21"/>
          <w:lang w:val="en-US" w:eastAsia="zh-CN"/>
        </w:rPr>
      </w:pPr>
    </w:p>
    <w:p>
      <w:pPr>
        <w:widowControl/>
        <w:spacing w:after="160" w:line="360" w:lineRule="auto"/>
        <w:rPr>
          <w:rFonts w:hint="eastAsia" w:ascii="宋体" w:hAnsi="宋体" w:cs="宋体"/>
          <w:b/>
          <w:bCs/>
          <w:color w:val="auto"/>
          <w:szCs w:val="21"/>
          <w:lang w:val="en-US" w:eastAsia="zh-CN"/>
        </w:rPr>
      </w:pPr>
    </w:p>
    <w:p>
      <w:pPr>
        <w:widowControl/>
        <w:spacing w:after="160" w:line="360" w:lineRule="auto"/>
        <w:rPr>
          <w:rFonts w:hint="eastAsia" w:ascii="宋体" w:hAnsi="宋体" w:cs="宋体"/>
          <w:b/>
          <w:bCs/>
          <w:color w:val="auto"/>
          <w:szCs w:val="21"/>
          <w:lang w:val="en-US" w:eastAsia="zh-CN"/>
        </w:rPr>
      </w:pPr>
    </w:p>
    <w:p>
      <w:pPr>
        <w:widowControl/>
        <w:spacing w:after="160" w:line="360" w:lineRule="auto"/>
        <w:rPr>
          <w:rFonts w:hint="eastAsia" w:ascii="宋体" w:hAnsi="宋体" w:cs="宋体"/>
          <w:b/>
          <w:bCs/>
          <w:color w:val="auto"/>
          <w:szCs w:val="21"/>
          <w:lang w:val="en-US" w:eastAsia="zh-CN"/>
        </w:rPr>
      </w:pPr>
    </w:p>
    <w:p>
      <w:pPr>
        <w:widowControl/>
        <w:spacing w:after="160" w:line="360" w:lineRule="auto"/>
        <w:rPr>
          <w:rFonts w:hint="eastAsia" w:ascii="宋体" w:hAnsi="宋体" w:cs="宋体"/>
          <w:b/>
          <w:bCs/>
          <w:color w:val="auto"/>
          <w:szCs w:val="21"/>
          <w:lang w:val="en-US" w:eastAsia="zh-CN"/>
        </w:rPr>
      </w:pPr>
    </w:p>
    <w:p>
      <w:pPr>
        <w:widowControl/>
        <w:spacing w:after="160" w:line="360" w:lineRule="auto"/>
        <w:rPr>
          <w:rFonts w:hint="eastAsia" w:ascii="宋体" w:hAnsi="宋体" w:cs="宋体"/>
          <w:b/>
          <w:bCs/>
          <w:color w:val="auto"/>
          <w:szCs w:val="21"/>
          <w:lang w:val="en-US" w:eastAsia="zh-CN"/>
        </w:rPr>
      </w:pPr>
    </w:p>
    <w:p>
      <w:pPr>
        <w:widowControl/>
        <w:spacing w:after="160" w:line="360" w:lineRule="auto"/>
        <w:rPr>
          <w:rFonts w:hint="eastAsia" w:ascii="宋体" w:hAnsi="宋体" w:cs="宋体"/>
          <w:b/>
          <w:bCs/>
          <w:color w:val="auto"/>
          <w:szCs w:val="21"/>
          <w:lang w:val="en-US" w:eastAsia="zh-CN"/>
        </w:rPr>
      </w:pPr>
    </w:p>
    <w:p>
      <w:pPr>
        <w:widowControl/>
        <w:spacing w:after="160" w:line="360" w:lineRule="auto"/>
        <w:rPr>
          <w:rFonts w:hint="eastAsia" w:ascii="宋体" w:hAnsi="宋体" w:cs="宋体"/>
          <w:b/>
          <w:bCs/>
          <w:color w:val="auto"/>
          <w:szCs w:val="21"/>
          <w:lang w:val="en-US" w:eastAsia="zh-CN"/>
        </w:rPr>
      </w:pPr>
    </w:p>
    <w:p>
      <w:pPr>
        <w:widowControl/>
        <w:spacing w:after="160" w:line="360" w:lineRule="auto"/>
        <w:rPr>
          <w:rFonts w:hint="eastAsia" w:ascii="宋体" w:hAnsi="宋体" w:cs="宋体"/>
          <w:b/>
          <w:bCs/>
          <w:color w:val="auto"/>
          <w:szCs w:val="21"/>
          <w:lang w:val="en-US" w:eastAsia="zh-CN"/>
        </w:rPr>
      </w:pPr>
    </w:p>
    <w:p>
      <w:pPr>
        <w:widowControl/>
        <w:spacing w:after="160" w:line="360" w:lineRule="auto"/>
        <w:rPr>
          <w:rFonts w:hint="eastAsia" w:ascii="宋体" w:hAnsi="宋体" w:cs="宋体"/>
          <w:b/>
          <w:bCs/>
          <w:color w:val="auto"/>
          <w:szCs w:val="21"/>
          <w:lang w:val="en-US" w:eastAsia="zh-CN"/>
        </w:rPr>
      </w:pPr>
    </w:p>
    <w:p>
      <w:pPr>
        <w:widowControl/>
        <w:spacing w:after="160" w:line="360" w:lineRule="auto"/>
        <w:rPr>
          <w:rFonts w:hint="eastAsia" w:ascii="宋体" w:hAnsi="宋体" w:cs="宋体"/>
          <w:b/>
          <w:bCs/>
          <w:color w:val="auto"/>
          <w:szCs w:val="21"/>
          <w:lang w:val="en-US" w:eastAsia="zh-CN"/>
        </w:rPr>
      </w:pPr>
    </w:p>
    <w:p>
      <w:pPr>
        <w:widowControl/>
        <w:spacing w:after="160" w:line="360" w:lineRule="auto"/>
        <w:rPr>
          <w:rFonts w:hint="eastAsia" w:ascii="宋体" w:hAnsi="宋体" w:cs="宋体"/>
          <w:b/>
          <w:bCs/>
          <w:color w:val="auto"/>
          <w:szCs w:val="21"/>
          <w:lang w:val="en-US" w:eastAsia="zh-CN"/>
        </w:rPr>
      </w:pPr>
    </w:p>
    <w:p>
      <w:pPr>
        <w:widowControl/>
        <w:spacing w:after="160" w:line="360" w:lineRule="auto"/>
        <w:rPr>
          <w:rFonts w:hint="eastAsia" w:ascii="宋体" w:hAnsi="宋体" w:cs="宋体"/>
          <w:b/>
          <w:bCs/>
          <w:color w:val="auto"/>
          <w:szCs w:val="21"/>
          <w:lang w:val="en-US" w:eastAsia="zh-CN"/>
        </w:rPr>
      </w:pPr>
    </w:p>
    <w:p>
      <w:pPr>
        <w:widowControl/>
        <w:spacing w:after="160" w:line="360" w:lineRule="auto"/>
        <w:rPr>
          <w:rFonts w:hint="eastAsia" w:ascii="宋体" w:hAnsi="宋体" w:cs="宋体"/>
          <w:b/>
          <w:bCs/>
          <w:color w:val="auto"/>
          <w:szCs w:val="21"/>
          <w:lang w:val="en-US" w:eastAsia="zh-CN"/>
        </w:rPr>
      </w:pPr>
      <w:r>
        <w:rPr>
          <w:rFonts w:hint="eastAsia" w:ascii="宋体" w:hAnsi="宋体" w:cs="宋体"/>
          <w:b/>
          <w:bCs/>
          <w:color w:val="auto"/>
          <w:szCs w:val="21"/>
          <w:lang w:val="en-US" w:eastAsia="zh-CN"/>
        </w:rPr>
        <w:t>附件1.发包通知书</w:t>
      </w:r>
    </w:p>
    <w:p>
      <w:pPr>
        <w:widowControl/>
        <w:spacing w:after="160" w:line="360" w:lineRule="auto"/>
        <w:jc w:val="left"/>
        <w:rPr>
          <w:rFonts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p>
    <w:p>
      <w:pPr>
        <w:widowControl/>
        <w:spacing w:after="160" w:line="360" w:lineRule="auto"/>
        <w:jc w:val="center"/>
        <w:rPr>
          <w:rFonts w:ascii="宋体" w:hAnsi="宋体" w:cs="Calibri"/>
          <w:b/>
          <w:color w:val="auto"/>
          <w:sz w:val="32"/>
          <w:szCs w:val="32"/>
        </w:rPr>
      </w:pPr>
      <w:r>
        <w:rPr>
          <w:rFonts w:hint="eastAsia" w:ascii="宋体" w:hAnsi="宋体" w:cs="Calibri"/>
          <w:b/>
          <w:color w:val="auto"/>
          <w:sz w:val="32"/>
          <w:szCs w:val="32"/>
        </w:rPr>
        <w:t>廉洁协议</w:t>
      </w:r>
    </w:p>
    <w:p>
      <w:pPr>
        <w:widowControl/>
        <w:spacing w:after="160" w:line="360" w:lineRule="auto"/>
        <w:ind w:firstLine="540" w:firstLineChars="225"/>
        <w:jc w:val="left"/>
        <w:rPr>
          <w:rFonts w:ascii="宋体" w:hAnsi="宋体" w:cs="Calibri"/>
          <w:color w:val="auto"/>
          <w:sz w:val="24"/>
          <w:szCs w:val="22"/>
        </w:rPr>
      </w:pPr>
      <w:r>
        <w:rPr>
          <w:rFonts w:hint="eastAsia" w:ascii="宋体" w:hAnsi="宋体" w:cs="Calibri"/>
          <w:color w:val="auto"/>
          <w:sz w:val="24"/>
          <w:szCs w:val="22"/>
        </w:rPr>
        <w:t>为促进双方诚信经营、廉洁从业，防范商业贿赂，保护国家、集体和当事人的合法权益，根据国家有关法律法规和广东省、广州市廉政建设的规定，</w:t>
      </w:r>
      <w:r>
        <w:rPr>
          <w:rFonts w:ascii="宋体" w:hAnsi="宋体" w:cs="Calibri"/>
          <w:color w:val="auto"/>
          <w:sz w:val="24"/>
          <w:szCs w:val="22"/>
          <w:u w:val="single"/>
        </w:rPr>
        <w:t>广州市净水有限公司</w:t>
      </w:r>
      <w:r>
        <w:rPr>
          <w:rFonts w:ascii="宋体" w:hAnsi="宋体" w:cs="Calibri"/>
          <w:color w:val="auto"/>
          <w:sz w:val="24"/>
          <w:szCs w:val="22"/>
        </w:rPr>
        <w:t>(以下称甲方)与</w:t>
      </w:r>
      <w:r>
        <w:rPr>
          <w:rFonts w:hint="eastAsia" w:ascii="宋体" w:hAnsi="宋体" w:cs="Calibri"/>
          <w:color w:val="auto"/>
          <w:sz w:val="24"/>
          <w:szCs w:val="22"/>
        </w:rPr>
        <w:t>(以下称乙方</w:t>
      </w:r>
      <w:r>
        <w:rPr>
          <w:rFonts w:ascii="宋体" w:hAnsi="宋体" w:cs="Calibri"/>
          <w:color w:val="auto"/>
          <w:sz w:val="24"/>
          <w:szCs w:val="22"/>
        </w:rPr>
        <w:t>)，特此订立本协议共同遵照执行。</w:t>
      </w:r>
    </w:p>
    <w:p>
      <w:pPr>
        <w:widowControl/>
        <w:spacing w:after="160" w:line="360" w:lineRule="auto"/>
        <w:ind w:firstLine="482" w:firstLineChars="200"/>
        <w:jc w:val="left"/>
        <w:rPr>
          <w:rFonts w:ascii="宋体" w:hAnsi="宋体" w:cs="Calibri"/>
          <w:color w:val="auto"/>
          <w:sz w:val="24"/>
          <w:szCs w:val="22"/>
        </w:rPr>
      </w:pPr>
      <w:r>
        <w:rPr>
          <w:rFonts w:hint="eastAsia" w:ascii="宋体" w:hAnsi="宋体" w:cs="Calibri"/>
          <w:b/>
          <w:bCs/>
          <w:color w:val="auto"/>
          <w:sz w:val="24"/>
          <w:szCs w:val="22"/>
        </w:rPr>
        <w:t>第一条甲乙双方的权利和义务</w:t>
      </w:r>
    </w:p>
    <w:p>
      <w:pPr>
        <w:widowControl/>
        <w:spacing w:after="160" w:line="360" w:lineRule="auto"/>
        <w:ind w:firstLine="360" w:firstLineChars="150"/>
        <w:jc w:val="left"/>
        <w:rPr>
          <w:rFonts w:ascii="宋体" w:hAnsi="宋体" w:cs="Calibri"/>
          <w:color w:val="auto"/>
          <w:sz w:val="24"/>
          <w:szCs w:val="22"/>
        </w:rPr>
      </w:pPr>
      <w:r>
        <w:rPr>
          <w:rFonts w:hint="eastAsia" w:ascii="宋体" w:hAnsi="宋体" w:cs="Calibri"/>
          <w:color w:val="auto"/>
          <w:sz w:val="24"/>
          <w:szCs w:val="22"/>
        </w:rPr>
        <w:t>（一）甲乙双方严格遵守国家关于市场准入、项目招标投标、市场经营活动等有关法律、法规相关政策及廉政建设的各项规定。</w:t>
      </w:r>
    </w:p>
    <w:p>
      <w:pPr>
        <w:widowControl/>
        <w:spacing w:after="160" w:line="360" w:lineRule="auto"/>
        <w:ind w:firstLine="360" w:firstLineChars="150"/>
        <w:jc w:val="left"/>
        <w:rPr>
          <w:rFonts w:ascii="宋体" w:hAnsi="宋体" w:cs="Calibri"/>
          <w:color w:val="auto"/>
          <w:sz w:val="24"/>
          <w:szCs w:val="22"/>
        </w:rPr>
      </w:pPr>
      <w:r>
        <w:rPr>
          <w:rFonts w:hint="eastAsia" w:ascii="宋体" w:hAnsi="宋体" w:cs="Calibri"/>
          <w:color w:val="auto"/>
          <w:sz w:val="24"/>
          <w:szCs w:val="22"/>
        </w:rPr>
        <w:t>（二）严格执行</w:t>
      </w:r>
      <w:r>
        <w:rPr>
          <w:rFonts w:hint="eastAsia" w:ascii="宋体" w:hAnsi="宋体" w:cs="Calibri"/>
          <w:color w:val="auto"/>
          <w:sz w:val="24"/>
          <w:szCs w:val="22"/>
          <w:u w:val="single"/>
        </w:rPr>
        <w:t xml:space="preserve"> </w:t>
      </w:r>
      <w:r>
        <w:rPr>
          <w:rFonts w:ascii="宋体" w:hAnsi="宋体" w:cs="Calibri"/>
          <w:color w:val="auto"/>
          <w:sz w:val="24"/>
          <w:szCs w:val="22"/>
          <w:u w:val="single"/>
        </w:rPr>
        <w:t xml:space="preserve">      </w:t>
      </w:r>
      <w:r>
        <w:rPr>
          <w:rFonts w:hint="eastAsia" w:ascii="宋体" w:hAnsi="宋体" w:cs="Calibri"/>
          <w:color w:val="auto"/>
          <w:sz w:val="24"/>
          <w:szCs w:val="22"/>
        </w:rPr>
        <w:t>合同（以下简称：主合同），自觉履行合同约定的相关义务。</w:t>
      </w:r>
    </w:p>
    <w:p>
      <w:pPr>
        <w:widowControl/>
        <w:spacing w:after="160" w:line="360" w:lineRule="auto"/>
        <w:ind w:firstLine="360" w:firstLineChars="150"/>
        <w:jc w:val="left"/>
        <w:rPr>
          <w:rFonts w:ascii="宋体" w:hAnsi="宋体" w:cs="Calibri"/>
          <w:color w:val="auto"/>
          <w:sz w:val="24"/>
          <w:szCs w:val="22"/>
        </w:rPr>
      </w:pPr>
      <w:r>
        <w:rPr>
          <w:rFonts w:hint="eastAsia" w:ascii="宋体" w:hAnsi="宋体" w:cs="Calibri"/>
          <w:color w:val="auto"/>
          <w:sz w:val="24"/>
          <w:szCs w:val="22"/>
        </w:rPr>
        <w:t>（三）在业务活动中坚持公开、公正、诚信、透明的原则，不得损害国家、集体利益。</w:t>
      </w:r>
    </w:p>
    <w:p>
      <w:pPr>
        <w:widowControl/>
        <w:spacing w:after="160" w:line="360" w:lineRule="auto"/>
        <w:ind w:firstLine="360" w:firstLineChars="150"/>
        <w:jc w:val="left"/>
        <w:rPr>
          <w:rFonts w:ascii="宋体" w:hAnsi="宋体" w:cs="Calibri"/>
          <w:color w:val="auto"/>
          <w:sz w:val="24"/>
          <w:szCs w:val="22"/>
        </w:rPr>
      </w:pPr>
      <w:r>
        <w:rPr>
          <w:rFonts w:hint="eastAsia" w:ascii="宋体" w:hAnsi="宋体" w:cs="Calibri"/>
          <w:color w:val="auto"/>
          <w:sz w:val="24"/>
          <w:szCs w:val="22"/>
        </w:rPr>
        <w:t>（四）建立健全廉洁从业制度，开展廉洁教育，公布举报电话，监督并认真查处不廉洁及违法违纪行为。</w:t>
      </w:r>
    </w:p>
    <w:p>
      <w:pPr>
        <w:widowControl/>
        <w:spacing w:after="160" w:line="360" w:lineRule="auto"/>
        <w:ind w:firstLine="360" w:firstLineChars="150"/>
        <w:jc w:val="left"/>
        <w:rPr>
          <w:rFonts w:ascii="宋体" w:hAnsi="宋体" w:cs="Calibri"/>
          <w:color w:val="auto"/>
          <w:sz w:val="24"/>
          <w:szCs w:val="22"/>
        </w:rPr>
      </w:pPr>
      <w:r>
        <w:rPr>
          <w:rFonts w:hint="eastAsia" w:ascii="宋体" w:hAnsi="宋体" w:cs="Calibri"/>
          <w:color w:val="auto"/>
          <w:sz w:val="24"/>
          <w:szCs w:val="22"/>
        </w:rPr>
        <w:t>（五）发现对方在业务活动中有不廉洁行为，应及时提醒对方纠正。情节严重的，应向其上级有关部门举报，建议给予处理，并有权要求告知处理结果。</w:t>
      </w:r>
    </w:p>
    <w:p>
      <w:pPr>
        <w:widowControl/>
        <w:spacing w:after="160" w:line="360" w:lineRule="auto"/>
        <w:ind w:firstLine="482" w:firstLineChars="200"/>
        <w:jc w:val="left"/>
        <w:rPr>
          <w:rFonts w:ascii="宋体" w:hAnsi="宋体" w:cs="Calibri"/>
          <w:color w:val="auto"/>
          <w:sz w:val="24"/>
          <w:szCs w:val="22"/>
        </w:rPr>
      </w:pPr>
      <w:r>
        <w:rPr>
          <w:rFonts w:hint="eastAsia" w:ascii="宋体" w:hAnsi="宋体" w:cs="Calibri"/>
          <w:b/>
          <w:bCs/>
          <w:color w:val="auto"/>
          <w:sz w:val="24"/>
          <w:szCs w:val="22"/>
        </w:rPr>
        <w:t>第二条甲方的义务</w:t>
      </w:r>
    </w:p>
    <w:p>
      <w:pPr>
        <w:widowControl/>
        <w:spacing w:after="160" w:line="360" w:lineRule="auto"/>
        <w:ind w:firstLine="480" w:firstLineChars="200"/>
        <w:jc w:val="left"/>
        <w:rPr>
          <w:rFonts w:ascii="宋体" w:hAnsi="宋体" w:cs="Calibri"/>
          <w:color w:val="auto"/>
          <w:sz w:val="24"/>
          <w:szCs w:val="22"/>
        </w:rPr>
      </w:pPr>
      <w:r>
        <w:rPr>
          <w:rFonts w:hint="eastAsia" w:ascii="宋体" w:hAnsi="宋体" w:cs="Calibri"/>
          <w:color w:val="auto"/>
          <w:sz w:val="24"/>
          <w:szCs w:val="22"/>
        </w:rPr>
        <w:t>（一）甲方及其工作人员不得索要或接受乙方的礼金、有价证券和贵重物品，不得在乙方报销任何应由甲方或个人支付的费用等。</w:t>
      </w:r>
    </w:p>
    <w:p>
      <w:pPr>
        <w:widowControl/>
        <w:spacing w:after="160" w:line="360" w:lineRule="auto"/>
        <w:ind w:firstLine="480" w:firstLineChars="200"/>
        <w:jc w:val="left"/>
        <w:rPr>
          <w:rFonts w:ascii="宋体" w:hAnsi="宋体" w:cs="Calibri"/>
          <w:color w:val="auto"/>
          <w:sz w:val="24"/>
          <w:szCs w:val="22"/>
        </w:rPr>
      </w:pPr>
      <w:r>
        <w:rPr>
          <w:rFonts w:hint="eastAsia" w:ascii="宋体" w:hAnsi="宋体" w:cs="Calibri"/>
          <w:color w:val="auto"/>
          <w:sz w:val="24"/>
          <w:szCs w:val="22"/>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widowControl/>
        <w:spacing w:after="160" w:line="360" w:lineRule="auto"/>
        <w:ind w:left="15" w:leftChars="7" w:firstLine="480" w:firstLineChars="200"/>
        <w:jc w:val="left"/>
        <w:rPr>
          <w:rFonts w:ascii="宋体" w:hAnsi="宋体" w:cs="Calibri"/>
          <w:color w:val="auto"/>
          <w:sz w:val="24"/>
          <w:szCs w:val="22"/>
        </w:rPr>
      </w:pPr>
      <w:r>
        <w:rPr>
          <w:rFonts w:hint="eastAsia" w:ascii="宋体" w:hAnsi="宋体" w:cs="Calibri"/>
          <w:color w:val="auto"/>
          <w:sz w:val="24"/>
          <w:szCs w:val="22"/>
        </w:rPr>
        <w:t>（三）甲方及其工作人员不得要求或者接受乙方为其住房装修、婚丧嫁娶活动、配偶子女工作安排以及出国出境、旅游等提供方便等。</w:t>
      </w:r>
    </w:p>
    <w:p>
      <w:pPr>
        <w:widowControl/>
        <w:spacing w:after="160" w:line="360" w:lineRule="auto"/>
        <w:ind w:left="15" w:leftChars="7" w:firstLine="480" w:firstLineChars="200"/>
        <w:jc w:val="left"/>
        <w:rPr>
          <w:rFonts w:ascii="宋体" w:hAnsi="宋体" w:cs="Calibri"/>
          <w:color w:val="auto"/>
          <w:sz w:val="24"/>
          <w:szCs w:val="22"/>
        </w:rPr>
      </w:pPr>
      <w:r>
        <w:rPr>
          <w:rFonts w:hint="eastAsia" w:ascii="宋体" w:hAnsi="宋体" w:cs="Calibri"/>
          <w:color w:val="auto"/>
          <w:sz w:val="24"/>
          <w:szCs w:val="22"/>
        </w:rPr>
        <w:t>（四）甲方工作人员不得在乙方或与乙方有股权关联的企业兼职，不得向乙方介绍家属或者亲友从事与甲方业务有关的经济活动。</w:t>
      </w:r>
    </w:p>
    <w:p>
      <w:pPr>
        <w:widowControl/>
        <w:spacing w:after="160" w:line="360" w:lineRule="auto"/>
        <w:ind w:left="15" w:leftChars="7" w:firstLine="480" w:firstLineChars="200"/>
        <w:jc w:val="left"/>
        <w:rPr>
          <w:rFonts w:ascii="宋体" w:hAnsi="宋体" w:cs="Calibri"/>
          <w:color w:val="auto"/>
          <w:sz w:val="24"/>
          <w:szCs w:val="22"/>
        </w:rPr>
      </w:pPr>
      <w:r>
        <w:rPr>
          <w:rFonts w:hint="eastAsia" w:ascii="宋体" w:hAnsi="宋体" w:cs="Calibri"/>
          <w:color w:val="auto"/>
          <w:sz w:val="24"/>
          <w:szCs w:val="22"/>
        </w:rPr>
        <w:t>（五）甲方工作人员不得以明显低于市场的价格向乙方购买房屋、汽车等物品；不得</w:t>
      </w:r>
      <w:r>
        <w:rPr>
          <w:rFonts w:ascii="宋体" w:hAnsi="宋体" w:cs="Calibri"/>
          <w:color w:val="auto"/>
          <w:sz w:val="24"/>
          <w:szCs w:val="22"/>
        </w:rPr>
        <w:t>以明显高于市场的价格向</w:t>
      </w:r>
      <w:r>
        <w:rPr>
          <w:rFonts w:hint="eastAsia" w:ascii="宋体" w:hAnsi="宋体" w:cs="Calibri"/>
          <w:color w:val="auto"/>
          <w:sz w:val="24"/>
          <w:szCs w:val="22"/>
        </w:rPr>
        <w:t>乙方</w:t>
      </w:r>
      <w:r>
        <w:rPr>
          <w:rFonts w:ascii="宋体" w:hAnsi="宋体" w:cs="Calibri"/>
          <w:color w:val="auto"/>
          <w:sz w:val="24"/>
          <w:szCs w:val="22"/>
        </w:rPr>
        <w:t>出售房屋、汽车等物品；</w:t>
      </w:r>
      <w:r>
        <w:rPr>
          <w:rFonts w:hint="eastAsia" w:ascii="宋体" w:hAnsi="宋体" w:cs="Calibri"/>
          <w:color w:val="auto"/>
          <w:sz w:val="24"/>
          <w:szCs w:val="22"/>
        </w:rPr>
        <w:t>不得使用乙方提供的与工作无关的房屋、汽车等物品；不得以其他交易形式非法收受请托人财物。</w:t>
      </w:r>
    </w:p>
    <w:p>
      <w:pPr>
        <w:widowControl/>
        <w:spacing w:after="160" w:line="360" w:lineRule="auto"/>
        <w:ind w:left="15" w:leftChars="7" w:firstLine="480" w:firstLineChars="200"/>
        <w:jc w:val="left"/>
        <w:rPr>
          <w:rFonts w:ascii="宋体" w:hAnsi="宋体" w:cs="Calibri"/>
          <w:color w:val="auto"/>
          <w:sz w:val="24"/>
          <w:szCs w:val="22"/>
        </w:rPr>
      </w:pPr>
      <w:r>
        <w:rPr>
          <w:rFonts w:hint="eastAsia" w:ascii="宋体" w:hAnsi="宋体" w:cs="Calibri"/>
          <w:color w:val="auto"/>
          <w:sz w:val="24"/>
          <w:szCs w:val="22"/>
        </w:rPr>
        <w:t>（六）甲方工作人员不得利用职务之便收受乙方以回扣、手续费、加班费、咨询费、劳务费、协调费、辛苦费等各种名义给予或赠送的钱物。</w:t>
      </w:r>
    </w:p>
    <w:p>
      <w:pPr>
        <w:widowControl/>
        <w:spacing w:after="160" w:line="360" w:lineRule="auto"/>
        <w:ind w:left="15" w:leftChars="7" w:firstLine="480" w:firstLineChars="200"/>
        <w:jc w:val="left"/>
        <w:rPr>
          <w:rFonts w:ascii="宋体" w:hAnsi="宋体" w:cs="Calibri"/>
          <w:color w:val="auto"/>
          <w:sz w:val="24"/>
          <w:szCs w:val="22"/>
        </w:rPr>
      </w:pPr>
      <w:r>
        <w:rPr>
          <w:rFonts w:hint="eastAsia" w:ascii="宋体" w:hAnsi="宋体" w:cs="Calibri"/>
          <w:color w:val="auto"/>
          <w:sz w:val="24"/>
          <w:szCs w:val="22"/>
        </w:rPr>
        <w:t>（七）甲方工作人员不得接受乙方给予或赠送的干股或红利。</w:t>
      </w:r>
    </w:p>
    <w:p>
      <w:pPr>
        <w:widowControl/>
        <w:spacing w:after="160" w:line="360" w:lineRule="auto"/>
        <w:ind w:firstLine="482" w:firstLineChars="200"/>
        <w:jc w:val="left"/>
        <w:rPr>
          <w:rFonts w:ascii="宋体" w:hAnsi="宋体" w:cs="Calibri"/>
          <w:color w:val="auto"/>
          <w:sz w:val="24"/>
          <w:szCs w:val="22"/>
        </w:rPr>
      </w:pPr>
      <w:r>
        <w:rPr>
          <w:rFonts w:hint="eastAsia" w:ascii="宋体" w:hAnsi="宋体" w:cs="Calibri"/>
          <w:b/>
          <w:bCs/>
          <w:color w:val="auto"/>
          <w:sz w:val="24"/>
          <w:szCs w:val="22"/>
        </w:rPr>
        <w:t>第三条乙方的义务</w:t>
      </w:r>
    </w:p>
    <w:p>
      <w:pPr>
        <w:widowControl/>
        <w:spacing w:after="160" w:line="360" w:lineRule="auto"/>
        <w:ind w:firstLine="480" w:firstLineChars="200"/>
        <w:jc w:val="left"/>
        <w:rPr>
          <w:rFonts w:ascii="宋体" w:hAnsi="宋体" w:cs="Calibri"/>
          <w:color w:val="auto"/>
          <w:sz w:val="24"/>
          <w:szCs w:val="22"/>
        </w:rPr>
      </w:pPr>
      <w:r>
        <w:rPr>
          <w:rFonts w:hint="eastAsia" w:ascii="宋体" w:hAnsi="宋体" w:cs="Calibri"/>
          <w:color w:val="auto"/>
          <w:sz w:val="24"/>
          <w:szCs w:val="22"/>
        </w:rPr>
        <w:t>（一）乙方不得以任何理由向甲方及其工作人员行贿或馈赠礼金、有价证券、贵重礼品。</w:t>
      </w:r>
    </w:p>
    <w:p>
      <w:pPr>
        <w:widowControl/>
        <w:spacing w:after="160" w:line="360" w:lineRule="auto"/>
        <w:ind w:firstLine="480" w:firstLineChars="200"/>
        <w:jc w:val="left"/>
        <w:rPr>
          <w:rFonts w:ascii="宋体" w:hAnsi="宋体" w:cs="Calibri"/>
          <w:color w:val="auto"/>
          <w:sz w:val="24"/>
          <w:szCs w:val="22"/>
        </w:rPr>
      </w:pPr>
      <w:r>
        <w:rPr>
          <w:rFonts w:hint="eastAsia" w:ascii="宋体" w:hAnsi="宋体" w:cs="Calibri"/>
          <w:color w:val="auto"/>
          <w:sz w:val="24"/>
          <w:szCs w:val="22"/>
        </w:rPr>
        <w:t>（二</w:t>
      </w:r>
      <w:r>
        <w:rPr>
          <w:rFonts w:ascii="宋体" w:hAnsi="宋体" w:cs="Calibri"/>
          <w:color w:val="auto"/>
          <w:sz w:val="24"/>
          <w:szCs w:val="22"/>
        </w:rPr>
        <w:t>)乙方不得以任何名义为甲方及其工作人员报销应由甲方单位或个人支付的任何费用。</w:t>
      </w:r>
    </w:p>
    <w:p>
      <w:pPr>
        <w:widowControl/>
        <w:spacing w:after="160" w:line="360" w:lineRule="auto"/>
        <w:ind w:left="25" w:leftChars="12" w:firstLine="480" w:firstLineChars="200"/>
        <w:jc w:val="left"/>
        <w:rPr>
          <w:rFonts w:ascii="宋体" w:hAnsi="宋体" w:cs="Calibri"/>
          <w:color w:val="auto"/>
          <w:sz w:val="24"/>
          <w:szCs w:val="22"/>
        </w:rPr>
      </w:pPr>
      <w:r>
        <w:rPr>
          <w:rFonts w:hint="eastAsia" w:ascii="宋体" w:hAnsi="宋体" w:cs="Calibri"/>
          <w:color w:val="auto"/>
          <w:sz w:val="24"/>
          <w:szCs w:val="22"/>
        </w:rPr>
        <w:t>（三）乙方不得以任何理由安排甲方工作人员参加可能影响相关业务公开、公正、公平性的宴请及娱乐活动。</w:t>
      </w:r>
    </w:p>
    <w:p>
      <w:pPr>
        <w:widowControl w:val="0"/>
        <w:adjustRightInd w:val="0"/>
        <w:spacing w:after="120" w:line="480" w:lineRule="auto"/>
        <w:ind w:left="420"/>
        <w:jc w:val="both"/>
        <w:textAlignment w:val="baseline"/>
        <w:rPr>
          <w:rFonts w:ascii="Times New Roman" w:hAnsi="Times New Roman" w:eastAsia="宋体" w:cs="Times New Roman"/>
          <w:color w:val="auto"/>
          <w:kern w:val="0"/>
          <w:sz w:val="24"/>
          <w:szCs w:val="20"/>
          <w:lang w:val="en-US" w:eastAsia="zh-CN" w:bidi="ar-SA"/>
        </w:rPr>
      </w:pPr>
      <w:r>
        <w:rPr>
          <w:rFonts w:hint="eastAsia" w:ascii="Times New Roman" w:hAnsi="Times New Roman" w:eastAsia="宋体" w:cs="Times New Roman"/>
          <w:color w:val="auto"/>
          <w:kern w:val="0"/>
          <w:sz w:val="24"/>
          <w:szCs w:val="20"/>
          <w:lang w:val="en-US" w:eastAsia="zh-CN" w:bidi="ar-SA"/>
        </w:rPr>
        <w:t>（四）乙方不得为甲方单位和个人购置或提供通讯工具和高档办公用品等物品，也不得为甲方提供与工作无关的房屋、汽车等。</w:t>
      </w:r>
    </w:p>
    <w:p>
      <w:pPr>
        <w:widowControl/>
        <w:spacing w:after="160" w:line="360" w:lineRule="auto"/>
        <w:ind w:firstLine="480" w:firstLineChars="200"/>
        <w:jc w:val="left"/>
        <w:rPr>
          <w:rFonts w:ascii="宋体" w:hAnsi="宋体" w:cs="Calibri"/>
          <w:color w:val="auto"/>
          <w:sz w:val="24"/>
          <w:szCs w:val="22"/>
        </w:rPr>
      </w:pPr>
      <w:r>
        <w:rPr>
          <w:rFonts w:hint="eastAsia" w:ascii="宋体" w:hAnsi="宋体" w:cs="Calibri"/>
          <w:color w:val="auto"/>
          <w:sz w:val="24"/>
          <w:szCs w:val="22"/>
        </w:rPr>
        <w:t>（五）乙方不得擅自与甲方工作人员就合同中的质量、数量、价格、工程量、验收等条款进行私下商谈或者达成默契。</w:t>
      </w:r>
    </w:p>
    <w:p>
      <w:pPr>
        <w:widowControl/>
        <w:spacing w:after="160" w:line="360" w:lineRule="auto"/>
        <w:ind w:firstLine="480" w:firstLineChars="200"/>
        <w:jc w:val="left"/>
        <w:rPr>
          <w:rFonts w:ascii="宋体" w:hAnsi="宋体" w:cs="Calibri"/>
          <w:color w:val="auto"/>
          <w:sz w:val="24"/>
          <w:szCs w:val="22"/>
        </w:rPr>
      </w:pPr>
      <w:r>
        <w:rPr>
          <w:rFonts w:hint="eastAsia" w:ascii="宋体" w:hAnsi="宋体" w:cs="Calibri"/>
          <w:color w:val="auto"/>
          <w:sz w:val="24"/>
          <w:szCs w:val="22"/>
        </w:rPr>
        <w:t>（六）乙方不得以回扣、手续费、加班费、咨询费、劳务费、协调费、辛苦费等各种名义向甲方工作人员给予或赠送钱物。</w:t>
      </w:r>
    </w:p>
    <w:p>
      <w:pPr>
        <w:widowControl/>
        <w:spacing w:after="160" w:line="360" w:lineRule="auto"/>
        <w:ind w:firstLine="480" w:firstLineChars="200"/>
        <w:jc w:val="left"/>
        <w:rPr>
          <w:rFonts w:ascii="宋体" w:hAnsi="宋体" w:cs="Calibri"/>
          <w:color w:val="auto"/>
          <w:sz w:val="24"/>
          <w:szCs w:val="22"/>
        </w:rPr>
      </w:pPr>
      <w:r>
        <w:rPr>
          <w:rFonts w:hint="eastAsia" w:ascii="宋体" w:hAnsi="宋体" w:cs="Calibri"/>
          <w:color w:val="auto"/>
          <w:sz w:val="24"/>
          <w:szCs w:val="22"/>
        </w:rPr>
        <w:t>（七）乙方不得向甲方工作人员提供干股或红利。</w:t>
      </w:r>
    </w:p>
    <w:p>
      <w:pPr>
        <w:widowControl/>
        <w:spacing w:after="160" w:line="360" w:lineRule="auto"/>
        <w:ind w:firstLine="482" w:firstLineChars="200"/>
        <w:jc w:val="left"/>
        <w:rPr>
          <w:rFonts w:ascii="宋体" w:hAnsi="宋体" w:cs="Calibri"/>
          <w:color w:val="auto"/>
          <w:sz w:val="24"/>
          <w:szCs w:val="22"/>
        </w:rPr>
      </w:pPr>
      <w:r>
        <w:rPr>
          <w:rFonts w:hint="eastAsia" w:ascii="宋体" w:hAnsi="宋体" w:cs="Calibri"/>
          <w:b/>
          <w:bCs/>
          <w:color w:val="auto"/>
          <w:sz w:val="24"/>
          <w:szCs w:val="22"/>
        </w:rPr>
        <w:t>第四条违约责任</w:t>
      </w:r>
    </w:p>
    <w:p>
      <w:pPr>
        <w:widowControl/>
        <w:spacing w:after="160" w:line="360" w:lineRule="auto"/>
        <w:ind w:firstLine="480" w:firstLineChars="200"/>
        <w:jc w:val="left"/>
        <w:rPr>
          <w:rFonts w:ascii="宋体" w:hAnsi="宋体" w:cs="Calibri"/>
          <w:color w:val="auto"/>
          <w:sz w:val="24"/>
          <w:szCs w:val="22"/>
        </w:rPr>
      </w:pPr>
      <w:r>
        <w:rPr>
          <w:rFonts w:hint="eastAsia" w:ascii="宋体" w:hAnsi="宋体" w:cs="Calibri"/>
          <w:color w:val="auto"/>
          <w:sz w:val="24"/>
          <w:szCs w:val="22"/>
        </w:rPr>
        <w:t>（一）甲方及其工作人员违反本协议第一、二条。甲方按管理权限，对相关责任人依据有关规定给予党纪、政务处分或组织处理；涉嫌犯罪的，移交司法机关追究刑事责任；给乙方单位造成经济损失的，应予以赔偿。</w:t>
      </w:r>
    </w:p>
    <w:p>
      <w:pPr>
        <w:widowControl/>
        <w:spacing w:after="160" w:line="360" w:lineRule="auto"/>
        <w:ind w:firstLine="480" w:firstLineChars="200"/>
        <w:jc w:val="left"/>
        <w:rPr>
          <w:rFonts w:ascii="宋体" w:hAnsi="宋体" w:cs="Calibri"/>
          <w:color w:val="auto"/>
          <w:sz w:val="24"/>
          <w:szCs w:val="22"/>
        </w:rPr>
      </w:pPr>
      <w:r>
        <w:rPr>
          <w:rFonts w:hint="eastAsia" w:ascii="宋体" w:hAnsi="宋体" w:cs="Calibri"/>
          <w:color w:val="auto"/>
          <w:sz w:val="24"/>
          <w:szCs w:val="22"/>
        </w:rPr>
        <w:t>甲方举报投诉联系部门：广州市净水有限公司</w:t>
      </w:r>
      <w:r>
        <w:rPr>
          <w:rFonts w:ascii="宋体" w:hAnsi="宋体" w:cs="Calibri"/>
          <w:color w:val="auto"/>
          <w:sz w:val="24"/>
          <w:szCs w:val="22"/>
          <w:u w:val="single"/>
        </w:rPr>
        <w:t>纪检</w:t>
      </w:r>
      <w:r>
        <w:rPr>
          <w:rFonts w:hint="eastAsia" w:ascii="宋体" w:hAnsi="宋体" w:cs="Calibri"/>
          <w:color w:val="auto"/>
          <w:sz w:val="24"/>
          <w:szCs w:val="22"/>
          <w:u w:val="single"/>
        </w:rPr>
        <w:t>室</w:t>
      </w:r>
      <w:r>
        <w:rPr>
          <w:rFonts w:hint="eastAsia" w:ascii="宋体" w:hAnsi="宋体" w:cs="Calibri"/>
          <w:color w:val="auto"/>
          <w:sz w:val="24"/>
          <w:szCs w:val="22"/>
        </w:rPr>
        <w:t>，联系电话：</w:t>
      </w:r>
      <w:r>
        <w:rPr>
          <w:rFonts w:ascii="宋体" w:hAnsi="宋体" w:cs="Calibri"/>
          <w:color w:val="auto"/>
          <w:sz w:val="24"/>
          <w:szCs w:val="22"/>
          <w:u w:val="single"/>
        </w:rPr>
        <w:t xml:space="preserve"> 020-38890265 </w:t>
      </w:r>
      <w:r>
        <w:rPr>
          <w:rFonts w:hint="eastAsia" w:ascii="宋体" w:hAnsi="宋体" w:cs="Calibri"/>
          <w:color w:val="auto"/>
          <w:sz w:val="24"/>
          <w:szCs w:val="22"/>
        </w:rPr>
        <w:t>。</w:t>
      </w:r>
    </w:p>
    <w:p>
      <w:pPr>
        <w:widowControl/>
        <w:spacing w:after="160" w:line="360" w:lineRule="auto"/>
        <w:ind w:firstLine="480" w:firstLineChars="200"/>
        <w:jc w:val="left"/>
        <w:rPr>
          <w:rFonts w:ascii="宋体" w:hAnsi="宋体" w:cs="Calibri"/>
          <w:color w:val="auto"/>
          <w:sz w:val="24"/>
          <w:szCs w:val="22"/>
        </w:rPr>
      </w:pPr>
      <w:r>
        <w:rPr>
          <w:rFonts w:hint="eastAsia" w:ascii="宋体" w:hAnsi="宋体" w:cs="Calibri"/>
          <w:color w:val="auto"/>
          <w:sz w:val="24"/>
          <w:szCs w:val="22"/>
        </w:rPr>
        <w:t>（二）乙方及其工作人员违反本协议第一、三条。根据具体情节和造成的后果，甲方有权对乙方采取以下一种或多种处理办法：</w:t>
      </w:r>
    </w:p>
    <w:p>
      <w:pPr>
        <w:widowControl/>
        <w:spacing w:after="160" w:line="360" w:lineRule="auto"/>
        <w:ind w:firstLine="480" w:firstLineChars="200"/>
        <w:jc w:val="left"/>
        <w:rPr>
          <w:rFonts w:ascii="宋体" w:hAnsi="宋体" w:cs="Calibri"/>
          <w:color w:val="auto"/>
          <w:sz w:val="24"/>
          <w:szCs w:val="22"/>
        </w:rPr>
      </w:pPr>
      <w:r>
        <w:rPr>
          <w:rFonts w:ascii="宋体" w:hAnsi="宋体" w:cs="Calibri"/>
          <w:color w:val="auto"/>
          <w:sz w:val="24"/>
          <w:szCs w:val="22"/>
        </w:rPr>
        <w:t>1、扣除乙方</w:t>
      </w:r>
      <w:r>
        <w:rPr>
          <w:rFonts w:hint="eastAsia" w:ascii="宋体" w:hAnsi="宋体" w:cs="Calibri"/>
          <w:color w:val="auto"/>
          <w:sz w:val="24"/>
          <w:szCs w:val="22"/>
        </w:rPr>
        <w:t>全部</w:t>
      </w:r>
      <w:r>
        <w:rPr>
          <w:rFonts w:ascii="宋体" w:hAnsi="宋体" w:cs="Calibri"/>
          <w:color w:val="auto"/>
          <w:sz w:val="24"/>
          <w:szCs w:val="22"/>
        </w:rPr>
        <w:t>履约保证金；</w:t>
      </w:r>
    </w:p>
    <w:p>
      <w:pPr>
        <w:widowControl/>
        <w:spacing w:after="160" w:line="360" w:lineRule="auto"/>
        <w:ind w:firstLine="480" w:firstLineChars="200"/>
        <w:jc w:val="left"/>
        <w:rPr>
          <w:rFonts w:ascii="宋体" w:hAnsi="宋体" w:cs="Calibri"/>
          <w:color w:val="auto"/>
          <w:sz w:val="24"/>
          <w:szCs w:val="22"/>
        </w:rPr>
      </w:pPr>
      <w:r>
        <w:rPr>
          <w:rFonts w:ascii="宋体" w:hAnsi="宋体" w:cs="Calibri"/>
          <w:color w:val="auto"/>
          <w:sz w:val="24"/>
          <w:szCs w:val="22"/>
        </w:rPr>
        <w:t>2、</w:t>
      </w:r>
      <w:r>
        <w:rPr>
          <w:rFonts w:hint="eastAsia" w:ascii="宋体" w:hAnsi="宋体" w:cs="Calibri"/>
          <w:color w:val="auto"/>
          <w:sz w:val="24"/>
          <w:szCs w:val="22"/>
        </w:rPr>
        <w:t>解除主合同</w:t>
      </w:r>
      <w:r>
        <w:rPr>
          <w:rFonts w:ascii="宋体" w:hAnsi="宋体" w:cs="Calibri"/>
          <w:color w:val="auto"/>
          <w:sz w:val="24"/>
          <w:szCs w:val="22"/>
        </w:rPr>
        <w:t>；</w:t>
      </w:r>
    </w:p>
    <w:p>
      <w:pPr>
        <w:widowControl/>
        <w:spacing w:after="160" w:line="360" w:lineRule="auto"/>
        <w:ind w:firstLine="480" w:firstLineChars="200"/>
        <w:jc w:val="left"/>
        <w:rPr>
          <w:rFonts w:ascii="宋体" w:hAnsi="宋体" w:cs="Calibri"/>
          <w:color w:val="auto"/>
          <w:sz w:val="24"/>
          <w:szCs w:val="22"/>
        </w:rPr>
      </w:pPr>
      <w:r>
        <w:rPr>
          <w:rFonts w:ascii="宋体" w:hAnsi="宋体" w:cs="Calibri"/>
          <w:color w:val="auto"/>
          <w:sz w:val="24"/>
          <w:szCs w:val="22"/>
        </w:rPr>
        <w:t>3、追究乙方合同其他违约责任；</w:t>
      </w:r>
    </w:p>
    <w:p>
      <w:pPr>
        <w:widowControl/>
        <w:spacing w:after="160" w:line="360" w:lineRule="auto"/>
        <w:ind w:firstLine="480" w:firstLineChars="200"/>
        <w:jc w:val="left"/>
        <w:rPr>
          <w:rFonts w:ascii="宋体" w:hAnsi="宋体" w:cs="Calibri"/>
          <w:color w:val="auto"/>
          <w:sz w:val="24"/>
          <w:szCs w:val="22"/>
        </w:rPr>
      </w:pPr>
      <w:r>
        <w:rPr>
          <w:rFonts w:ascii="宋体" w:hAnsi="宋体" w:cs="Calibri"/>
          <w:color w:val="auto"/>
          <w:sz w:val="24"/>
          <w:szCs w:val="22"/>
        </w:rPr>
        <w:t>4、</w:t>
      </w:r>
      <w:r>
        <w:rPr>
          <w:rFonts w:hint="eastAsia" w:ascii="宋体" w:hAnsi="宋体" w:cs="Calibri"/>
          <w:color w:val="auto"/>
          <w:sz w:val="24"/>
          <w:szCs w:val="22"/>
        </w:rPr>
        <w:t>根据甲方及其上级单位、主管部门的有关规定，对乙方违反廉洁协议的行为限制其参与招投标活动的资格。</w:t>
      </w:r>
    </w:p>
    <w:p>
      <w:pPr>
        <w:widowControl/>
        <w:spacing w:after="160" w:line="360" w:lineRule="auto"/>
        <w:ind w:firstLine="480" w:firstLineChars="200"/>
        <w:jc w:val="left"/>
        <w:rPr>
          <w:rFonts w:ascii="宋体" w:hAnsi="宋体" w:cs="Calibri"/>
          <w:color w:val="auto"/>
          <w:sz w:val="24"/>
          <w:szCs w:val="22"/>
        </w:rPr>
      </w:pPr>
      <w:r>
        <w:rPr>
          <w:rFonts w:hint="eastAsia" w:ascii="宋体" w:hAnsi="宋体" w:cs="Calibri"/>
          <w:color w:val="auto"/>
          <w:sz w:val="24"/>
          <w:szCs w:val="22"/>
        </w:rPr>
        <w:t>乙方无条件接受甲方处理意见并承担给甲方造成的损失，全额返还用不正当手段获取的非法所得，并承担相应的法律责任。</w:t>
      </w:r>
    </w:p>
    <w:p>
      <w:pPr>
        <w:widowControl/>
        <w:spacing w:after="0" w:line="240" w:lineRule="auto"/>
        <w:jc w:val="left"/>
        <w:rPr>
          <w:rFonts w:ascii="宋体" w:hAnsi="宋体" w:cs="宋体"/>
          <w:color w:val="auto"/>
          <w:kern w:val="0"/>
          <w:sz w:val="24"/>
          <w:szCs w:val="24"/>
        </w:rPr>
      </w:pPr>
      <w:r>
        <w:rPr>
          <w:rFonts w:hint="eastAsia" w:ascii="宋体" w:hAnsi="宋体" w:cs="Calibri"/>
          <w:b/>
          <w:bCs/>
          <w:color w:val="auto"/>
          <w:sz w:val="24"/>
          <w:szCs w:val="22"/>
        </w:rPr>
        <w:t xml:space="preserve">第五条 </w:t>
      </w:r>
      <w:r>
        <w:rPr>
          <w:rFonts w:ascii="宋体" w:hAnsi="宋体" w:cs="宋体"/>
          <w:color w:val="auto"/>
          <w:kern w:val="0"/>
          <w:sz w:val="24"/>
          <w:szCs w:val="24"/>
        </w:rPr>
        <w:t xml:space="preserve">本协议执行情况，接受有管辖权的纪检、监察部门的监督，双方应予以配合检查调查。 </w:t>
      </w:r>
    </w:p>
    <w:p>
      <w:pPr>
        <w:widowControl/>
        <w:spacing w:after="160" w:line="360" w:lineRule="auto"/>
        <w:ind w:firstLine="482" w:firstLineChars="200"/>
        <w:jc w:val="left"/>
        <w:rPr>
          <w:rFonts w:ascii="宋体" w:hAnsi="宋体" w:cs="Calibri"/>
          <w:color w:val="auto"/>
          <w:sz w:val="24"/>
          <w:szCs w:val="22"/>
        </w:rPr>
      </w:pPr>
      <w:r>
        <w:rPr>
          <w:rFonts w:hint="eastAsia" w:ascii="宋体" w:hAnsi="宋体" w:cs="Calibri"/>
          <w:b/>
          <w:color w:val="auto"/>
          <w:sz w:val="24"/>
          <w:szCs w:val="22"/>
        </w:rPr>
        <w:t>第六条</w:t>
      </w:r>
      <w:r>
        <w:rPr>
          <w:rFonts w:ascii="宋体" w:hAnsi="宋体" w:cs="Calibri"/>
          <w:color w:val="auto"/>
          <w:sz w:val="24"/>
          <w:szCs w:val="22"/>
        </w:rPr>
        <w:t>本协议作为</w:t>
      </w:r>
      <w:r>
        <w:rPr>
          <w:rFonts w:hint="eastAsia" w:ascii="宋体" w:hAnsi="宋体" w:cs="Calibri"/>
          <w:color w:val="auto"/>
          <w:sz w:val="24"/>
          <w:szCs w:val="22"/>
          <w:u w:val="single"/>
        </w:rPr>
        <w:t>（合同名称）+（合同编号）</w:t>
      </w:r>
      <w:r>
        <w:rPr>
          <w:rFonts w:hint="eastAsia" w:ascii="宋体" w:hAnsi="宋体" w:cs="Calibri"/>
          <w:color w:val="auto"/>
          <w:sz w:val="24"/>
          <w:szCs w:val="22"/>
        </w:rPr>
        <w:t>合同的附件，并具有同等的法律效力，本协议自双方签字盖章之日起生效，与主合同同时终止。</w:t>
      </w:r>
    </w:p>
    <w:p>
      <w:pPr>
        <w:widowControl/>
        <w:spacing w:after="160" w:line="360" w:lineRule="auto"/>
        <w:ind w:firstLine="482" w:firstLineChars="200"/>
        <w:jc w:val="left"/>
        <w:rPr>
          <w:rFonts w:ascii="宋体" w:hAnsi="宋体" w:cs="Calibri"/>
          <w:color w:val="auto"/>
          <w:sz w:val="24"/>
          <w:szCs w:val="22"/>
        </w:rPr>
      </w:pPr>
      <w:r>
        <w:rPr>
          <w:rFonts w:hint="eastAsia" w:ascii="宋体" w:hAnsi="宋体" w:cs="Calibri"/>
          <w:b/>
          <w:color w:val="auto"/>
          <w:sz w:val="24"/>
          <w:szCs w:val="22"/>
        </w:rPr>
        <w:t>第七条</w:t>
      </w:r>
      <w:r>
        <w:rPr>
          <w:rFonts w:hint="eastAsia" w:ascii="宋体" w:hAnsi="宋体" w:cs="Calibri"/>
          <w:color w:val="auto"/>
          <w:sz w:val="24"/>
          <w:szCs w:val="22"/>
        </w:rPr>
        <w:t>本协议</w:t>
      </w:r>
      <w:r>
        <w:rPr>
          <w:rFonts w:hint="eastAsia" w:ascii="宋体" w:hAnsi="宋体" w:cs="Calibri"/>
          <w:color w:val="000000"/>
          <w:sz w:val="24"/>
          <w:szCs w:val="22"/>
        </w:rPr>
        <w:t>甲方、乙方双方执持数量与主合同一致</w:t>
      </w:r>
      <w:r>
        <w:rPr>
          <w:rFonts w:ascii="宋体" w:hAnsi="宋体" w:cs="Calibri"/>
          <w:color w:val="auto"/>
          <w:sz w:val="24"/>
          <w:szCs w:val="22"/>
        </w:rPr>
        <w:t>。</w:t>
      </w:r>
    </w:p>
    <w:p>
      <w:pPr>
        <w:widowControl/>
        <w:spacing w:after="160" w:line="360" w:lineRule="auto"/>
        <w:jc w:val="left"/>
        <w:rPr>
          <w:rFonts w:ascii="宋体" w:hAnsi="宋体" w:cs="Calibri"/>
          <w:color w:val="auto"/>
          <w:sz w:val="24"/>
          <w:szCs w:val="22"/>
        </w:rPr>
      </w:pPr>
      <w:r>
        <w:rPr>
          <w:rFonts w:ascii="宋体" w:hAnsi="宋体" w:cs="Calibri"/>
          <w:color w:val="auto"/>
          <w:sz w:val="24"/>
          <w:szCs w:val="22"/>
        </w:rPr>
        <w:br w:type="textWrapping"/>
      </w:r>
      <w:r>
        <w:rPr>
          <w:rFonts w:hint="eastAsia" w:ascii="宋体" w:hAnsi="宋体" w:cs="Calibri"/>
          <w:color w:val="auto"/>
          <w:sz w:val="24"/>
          <w:szCs w:val="22"/>
        </w:rPr>
        <w:t>甲方（盖章）：                     乙方（盖章）：</w:t>
      </w:r>
    </w:p>
    <w:p>
      <w:pPr>
        <w:widowControl w:val="0"/>
        <w:tabs>
          <w:tab w:val="left" w:pos="5100"/>
        </w:tabs>
        <w:spacing w:after="0" w:line="360" w:lineRule="auto"/>
        <w:ind w:left="7200" w:firstLine="0" w:firstLineChars="0"/>
        <w:jc w:val="left"/>
        <w:rPr>
          <w:rFonts w:ascii="宋体" w:hAnsi="宋体" w:eastAsia="宋体" w:cs="Times New Roman"/>
          <w:color w:val="auto"/>
          <w:kern w:val="2"/>
          <w:sz w:val="24"/>
          <w:szCs w:val="22"/>
          <w:lang w:val="en-US" w:eastAsia="zh-CN" w:bidi="ar-SA"/>
        </w:rPr>
      </w:pPr>
    </w:p>
    <w:p>
      <w:pPr>
        <w:widowControl/>
        <w:tabs>
          <w:tab w:val="left" w:pos="5100"/>
        </w:tabs>
        <w:spacing w:after="160" w:line="360" w:lineRule="auto"/>
        <w:ind w:left="7200" w:hanging="7200" w:hangingChars="3000"/>
        <w:jc w:val="left"/>
        <w:rPr>
          <w:rFonts w:ascii="宋体" w:hAnsi="宋体" w:cs="Calibri"/>
          <w:color w:val="auto"/>
          <w:sz w:val="24"/>
          <w:szCs w:val="22"/>
        </w:rPr>
      </w:pPr>
      <w:r>
        <w:rPr>
          <w:rFonts w:hint="eastAsia" w:ascii="宋体" w:hAnsi="宋体" w:cs="Calibri"/>
          <w:color w:val="auto"/>
          <w:sz w:val="24"/>
          <w:szCs w:val="22"/>
        </w:rPr>
        <w:t>签约代表：                         签约代表：</w:t>
      </w:r>
    </w:p>
    <w:p>
      <w:pPr>
        <w:widowControl/>
        <w:tabs>
          <w:tab w:val="left" w:pos="4170"/>
        </w:tabs>
        <w:spacing w:after="160" w:line="360" w:lineRule="auto"/>
        <w:jc w:val="left"/>
        <w:rPr>
          <w:rFonts w:ascii="宋体" w:hAnsi="宋体" w:cs="Calibri"/>
          <w:color w:val="auto"/>
          <w:szCs w:val="22"/>
        </w:rPr>
      </w:pPr>
      <w:r>
        <w:rPr>
          <w:rFonts w:hint="eastAsia" w:ascii="宋体" w:hAnsi="宋体" w:cs="Calibri"/>
          <w:color w:val="auto"/>
          <w:sz w:val="24"/>
          <w:szCs w:val="22"/>
        </w:rPr>
        <w:t>日期</w:t>
      </w:r>
      <w:r>
        <w:rPr>
          <w:rFonts w:ascii="宋体" w:hAnsi="宋体" w:cs="Calibri"/>
          <w:color w:val="auto"/>
          <w:sz w:val="24"/>
          <w:szCs w:val="22"/>
        </w:rPr>
        <w:t>:    年</w:t>
      </w:r>
      <w:r>
        <w:rPr>
          <w:rFonts w:hint="eastAsia" w:ascii="宋体" w:hAnsi="宋体" w:cs="Calibri"/>
          <w:color w:val="auto"/>
          <w:sz w:val="24"/>
          <w:szCs w:val="22"/>
        </w:rPr>
        <w:t xml:space="preserve">  </w:t>
      </w:r>
      <w:r>
        <w:rPr>
          <w:rFonts w:ascii="宋体" w:hAnsi="宋体" w:cs="Calibri"/>
          <w:color w:val="auto"/>
          <w:sz w:val="24"/>
          <w:szCs w:val="22"/>
        </w:rPr>
        <w:t>月</w:t>
      </w:r>
      <w:r>
        <w:rPr>
          <w:rFonts w:hint="eastAsia" w:ascii="宋体" w:hAnsi="宋体" w:cs="Calibri"/>
          <w:color w:val="auto"/>
          <w:sz w:val="24"/>
          <w:szCs w:val="22"/>
        </w:rPr>
        <w:t xml:space="preserve"> </w:t>
      </w:r>
      <w:r>
        <w:rPr>
          <w:rFonts w:ascii="宋体" w:hAnsi="宋体" w:cs="Calibri"/>
          <w:color w:val="auto"/>
          <w:sz w:val="24"/>
          <w:szCs w:val="22"/>
        </w:rPr>
        <w:t xml:space="preserve"> 日</w:t>
      </w:r>
      <w:r>
        <w:rPr>
          <w:rFonts w:ascii="宋体" w:hAnsi="宋体" w:cs="Calibri"/>
          <w:color w:val="auto"/>
          <w:sz w:val="24"/>
          <w:szCs w:val="22"/>
        </w:rPr>
        <w:tab/>
      </w:r>
      <w:r>
        <w:rPr>
          <w:rFonts w:hint="eastAsia" w:ascii="宋体" w:hAnsi="宋体" w:cs="Calibri"/>
          <w:color w:val="auto"/>
          <w:sz w:val="24"/>
          <w:szCs w:val="22"/>
        </w:rPr>
        <w:t xml:space="preserve">日期： </w:t>
      </w:r>
      <w:r>
        <w:rPr>
          <w:rFonts w:ascii="宋体" w:hAnsi="宋体" w:cs="Calibri"/>
          <w:color w:val="auto"/>
          <w:sz w:val="24"/>
          <w:szCs w:val="22"/>
        </w:rPr>
        <w:t xml:space="preserve"> </w:t>
      </w:r>
      <w:r>
        <w:rPr>
          <w:rFonts w:hint="eastAsia" w:ascii="宋体" w:hAnsi="宋体" w:cs="Calibri"/>
          <w:color w:val="auto"/>
          <w:sz w:val="24"/>
          <w:szCs w:val="22"/>
        </w:rPr>
        <w:t xml:space="preserve">年 </w:t>
      </w:r>
      <w:r>
        <w:rPr>
          <w:rFonts w:ascii="宋体" w:hAnsi="宋体" w:cs="Calibri"/>
          <w:color w:val="auto"/>
          <w:sz w:val="24"/>
          <w:szCs w:val="22"/>
        </w:rPr>
        <w:t xml:space="preserve"> </w:t>
      </w:r>
      <w:r>
        <w:rPr>
          <w:rFonts w:hint="eastAsia" w:ascii="宋体" w:hAnsi="宋体" w:cs="Calibri"/>
          <w:color w:val="auto"/>
          <w:sz w:val="24"/>
          <w:szCs w:val="22"/>
        </w:rPr>
        <w:t xml:space="preserve">月 </w:t>
      </w:r>
      <w:r>
        <w:rPr>
          <w:rFonts w:ascii="宋体" w:hAnsi="宋体" w:cs="Calibri"/>
          <w:color w:val="auto"/>
          <w:sz w:val="24"/>
          <w:szCs w:val="22"/>
        </w:rPr>
        <w:t xml:space="preserve"> </w:t>
      </w:r>
      <w:r>
        <w:rPr>
          <w:rFonts w:hint="eastAsia" w:ascii="宋体" w:hAnsi="宋体" w:cs="Calibri"/>
          <w:color w:val="auto"/>
          <w:sz w:val="24"/>
          <w:szCs w:val="22"/>
        </w:rPr>
        <w:t>日</w:t>
      </w:r>
    </w:p>
    <w:p>
      <w:pPr>
        <w:widowControl/>
        <w:spacing w:after="160" w:line="360" w:lineRule="auto"/>
        <w:jc w:val="left"/>
        <w:rPr>
          <w:rFonts w:hint="eastAsia" w:ascii="宋体" w:hAnsi="宋体" w:cs="宋体"/>
          <w:b/>
          <w:color w:val="auto"/>
          <w:szCs w:val="21"/>
        </w:rPr>
      </w:pPr>
    </w:p>
    <w:p>
      <w:pPr>
        <w:widowControl/>
        <w:spacing w:after="160" w:line="360" w:lineRule="auto"/>
        <w:jc w:val="left"/>
        <w:rPr>
          <w:rFonts w:hint="eastAsia" w:ascii="宋体" w:hAnsi="宋体" w:cs="宋体"/>
          <w:b/>
          <w:color w:val="auto"/>
          <w:szCs w:val="21"/>
        </w:rPr>
      </w:pPr>
    </w:p>
    <w:p>
      <w:pPr>
        <w:widowControl/>
        <w:spacing w:after="160" w:line="360" w:lineRule="auto"/>
        <w:jc w:val="left"/>
        <w:rPr>
          <w:rFonts w:hint="eastAsia" w:ascii="宋体" w:hAnsi="宋体" w:cs="宋体"/>
          <w:b/>
          <w:color w:val="auto"/>
          <w:szCs w:val="21"/>
        </w:rPr>
      </w:pPr>
    </w:p>
    <w:p>
      <w:pPr>
        <w:widowControl/>
        <w:spacing w:after="160" w:line="360" w:lineRule="auto"/>
        <w:jc w:val="left"/>
        <w:rPr>
          <w:rFonts w:hint="eastAsia" w:ascii="宋体" w:hAnsi="宋体" w:cs="宋体"/>
          <w:b/>
          <w:color w:val="auto"/>
          <w:szCs w:val="21"/>
        </w:rPr>
      </w:pPr>
    </w:p>
    <w:p>
      <w:pPr>
        <w:widowControl/>
        <w:spacing w:after="160" w:line="360" w:lineRule="auto"/>
        <w:jc w:val="left"/>
        <w:rPr>
          <w:rFonts w:hint="eastAsia" w:ascii="宋体" w:hAnsi="宋体" w:cs="宋体"/>
          <w:b/>
          <w:color w:val="auto"/>
          <w:szCs w:val="21"/>
        </w:rPr>
      </w:pPr>
    </w:p>
    <w:p>
      <w:pPr>
        <w:widowControl/>
        <w:spacing w:after="160" w:line="360" w:lineRule="auto"/>
        <w:jc w:val="left"/>
        <w:rPr>
          <w:rFonts w:hint="eastAsia" w:ascii="宋体" w:hAnsi="宋体" w:cs="宋体"/>
          <w:b/>
          <w:color w:val="auto"/>
          <w:szCs w:val="21"/>
        </w:rPr>
      </w:pPr>
    </w:p>
    <w:p>
      <w:pPr>
        <w:widowControl/>
        <w:spacing w:after="160" w:line="360" w:lineRule="auto"/>
        <w:jc w:val="left"/>
        <w:rPr>
          <w:rFonts w:ascii="宋体" w:hAnsi="宋体" w:cs="宋体"/>
          <w:b/>
          <w:color w:val="auto"/>
          <w:szCs w:val="21"/>
        </w:rPr>
      </w:pPr>
      <w:r>
        <w:rPr>
          <w:rFonts w:hint="eastAsia" w:ascii="宋体" w:hAnsi="宋体" w:cs="宋体"/>
          <w:b/>
          <w:color w:val="auto"/>
          <w:szCs w:val="21"/>
        </w:rPr>
        <w:t>附件</w:t>
      </w:r>
      <w:r>
        <w:rPr>
          <w:rFonts w:ascii="宋体" w:hAnsi="宋体" w:cs="宋体"/>
          <w:b/>
          <w:color w:val="auto"/>
          <w:szCs w:val="21"/>
        </w:rPr>
        <w:t>3</w:t>
      </w:r>
      <w:r>
        <w:rPr>
          <w:rFonts w:hint="eastAsia" w:ascii="宋体" w:hAnsi="宋体" w:cs="宋体"/>
          <w:b/>
          <w:color w:val="auto"/>
          <w:szCs w:val="21"/>
        </w:rPr>
        <w:t>：安全管理协议书</w:t>
      </w:r>
    </w:p>
    <w:p>
      <w:pPr>
        <w:widowControl/>
        <w:spacing w:after="160" w:line="560" w:lineRule="exact"/>
        <w:jc w:val="center"/>
        <w:rPr>
          <w:rFonts w:ascii="黑体" w:hAnsi="宋体" w:eastAsia="黑体" w:cs="宋体"/>
          <w:bCs/>
          <w:color w:val="000000"/>
          <w:kern w:val="0"/>
          <w:sz w:val="44"/>
          <w:szCs w:val="44"/>
        </w:rPr>
      </w:pPr>
      <w:r>
        <w:rPr>
          <w:rFonts w:hint="eastAsia" w:ascii="黑体" w:hAnsi="宋体" w:eastAsia="黑体" w:cs="宋体"/>
          <w:bCs/>
          <w:color w:val="000000"/>
          <w:kern w:val="0"/>
          <w:sz w:val="44"/>
          <w:szCs w:val="44"/>
        </w:rPr>
        <w:t>物品采购</w:t>
      </w:r>
      <w:r>
        <w:rPr>
          <w:rFonts w:hint="eastAsia" w:ascii="黑体" w:hAnsi="Batang" w:eastAsia="黑体" w:cs="Batang"/>
          <w:bCs/>
          <w:color w:val="000000"/>
          <w:kern w:val="0"/>
          <w:sz w:val="44"/>
          <w:szCs w:val="44"/>
        </w:rPr>
        <w:t>安全协议</w:t>
      </w:r>
      <w:r>
        <w:rPr>
          <w:rFonts w:hint="eastAsia" w:ascii="黑体" w:hAnsi="宋体" w:eastAsia="黑体" w:cs="宋体"/>
          <w:bCs/>
          <w:color w:val="000000"/>
          <w:kern w:val="0"/>
          <w:sz w:val="44"/>
          <w:szCs w:val="44"/>
        </w:rPr>
        <w:t>书</w:t>
      </w:r>
    </w:p>
    <w:p>
      <w:pPr>
        <w:widowControl/>
        <w:spacing w:after="160" w:line="560" w:lineRule="exact"/>
        <w:jc w:val="left"/>
        <w:rPr>
          <w:rFonts w:ascii="宋体" w:hAnsi="宋体" w:cs="Arial"/>
          <w:color w:val="000000"/>
          <w:kern w:val="0"/>
          <w:sz w:val="24"/>
          <w:szCs w:val="22"/>
        </w:rPr>
      </w:pPr>
    </w:p>
    <w:p>
      <w:pPr>
        <w:widowControl/>
        <w:spacing w:after="160" w:line="560" w:lineRule="exact"/>
        <w:jc w:val="left"/>
        <w:rPr>
          <w:rFonts w:ascii="宋体" w:hAnsi="宋体" w:cs="Arial"/>
          <w:color w:val="000000"/>
          <w:kern w:val="0"/>
          <w:sz w:val="24"/>
          <w:szCs w:val="22"/>
        </w:rPr>
      </w:pPr>
      <w:r>
        <w:rPr>
          <w:rFonts w:hint="eastAsia" w:ascii="宋体" w:hAnsi="宋体" w:cs="Arial"/>
          <w:color w:val="000000"/>
          <w:kern w:val="0"/>
          <w:sz w:val="24"/>
          <w:szCs w:val="22"/>
        </w:rPr>
        <w:t>甲方：</w:t>
      </w:r>
      <w:r>
        <w:rPr>
          <w:rFonts w:hint="eastAsia" w:ascii="Calibri" w:hAnsi="Calibri" w:cs="Calibri"/>
          <w:color w:val="000000"/>
          <w:sz w:val="24"/>
          <w:szCs w:val="22"/>
        </w:rPr>
        <w:t>广州市净水有限公司</w:t>
      </w:r>
    </w:p>
    <w:p>
      <w:pPr>
        <w:widowControl/>
        <w:spacing w:after="160" w:line="560" w:lineRule="exact"/>
        <w:jc w:val="left"/>
        <w:rPr>
          <w:rFonts w:ascii="宋体" w:hAnsi="宋体" w:cs="Arial"/>
          <w:color w:val="000000"/>
          <w:kern w:val="0"/>
          <w:sz w:val="24"/>
          <w:szCs w:val="22"/>
        </w:rPr>
      </w:pPr>
      <w:r>
        <w:rPr>
          <w:rFonts w:hint="eastAsia" w:ascii="宋体" w:hAnsi="宋体" w:cs="Arial"/>
          <w:color w:val="000000"/>
          <w:kern w:val="0"/>
          <w:sz w:val="24"/>
          <w:szCs w:val="22"/>
        </w:rPr>
        <w:t xml:space="preserve">乙方： </w:t>
      </w:r>
    </w:p>
    <w:p>
      <w:pPr>
        <w:widowControl/>
        <w:spacing w:after="160" w:line="560" w:lineRule="exact"/>
        <w:jc w:val="left"/>
        <w:rPr>
          <w:rFonts w:ascii="宋体" w:hAnsi="宋体" w:cs="Arial"/>
          <w:color w:val="000000"/>
          <w:kern w:val="0"/>
          <w:sz w:val="24"/>
          <w:szCs w:val="22"/>
        </w:rPr>
      </w:pPr>
    </w:p>
    <w:p>
      <w:pPr>
        <w:widowControl/>
        <w:spacing w:after="160" w:line="560" w:lineRule="exact"/>
        <w:ind w:firstLine="480" w:firstLineChars="200"/>
        <w:jc w:val="left"/>
        <w:rPr>
          <w:rFonts w:ascii="宋体" w:hAnsi="宋体" w:cs="Arial"/>
          <w:color w:val="000000"/>
          <w:kern w:val="0"/>
          <w:sz w:val="24"/>
          <w:szCs w:val="22"/>
        </w:rPr>
      </w:pPr>
      <w:r>
        <w:rPr>
          <w:rFonts w:hint="eastAsia" w:ascii="宋体" w:hAnsi="宋体" w:cs="Arial"/>
          <w:color w:val="000000"/>
          <w:kern w:val="0"/>
          <w:sz w:val="24"/>
          <w:szCs w:val="22"/>
        </w:rPr>
        <w:t>为加强物品采购过程安全管理，根据《中华人民共和国安全生产法》、《生产安全事故报告和调查处理条例》等国家及地方有关安全生产法律法规</w:t>
      </w:r>
      <w:r>
        <w:rPr>
          <w:rFonts w:ascii="宋体" w:hAnsi="宋体" w:cs="Arial"/>
          <w:color w:val="000000"/>
          <w:kern w:val="0"/>
          <w:sz w:val="24"/>
          <w:szCs w:val="22"/>
        </w:rPr>
        <w:t>，甲乙双方就</w:t>
      </w:r>
      <w:r>
        <w:rPr>
          <w:rFonts w:hint="eastAsia" w:ascii="宋体" w:hAnsi="宋体" w:cs="Arial"/>
          <w:color w:val="000000"/>
          <w:kern w:val="0"/>
          <w:sz w:val="24"/>
          <w:szCs w:val="22"/>
        </w:rPr>
        <w:t>物品采购的安全</w:t>
      </w:r>
      <w:r>
        <w:rPr>
          <w:rFonts w:ascii="宋体" w:hAnsi="宋体" w:cs="Arial"/>
          <w:color w:val="000000"/>
          <w:kern w:val="0"/>
          <w:sz w:val="24"/>
          <w:szCs w:val="22"/>
        </w:rPr>
        <w:t>事宜，</w:t>
      </w:r>
      <w:r>
        <w:rPr>
          <w:rFonts w:ascii="宋体" w:hAnsi="宋体" w:cs="Arial"/>
          <w:color w:val="000000"/>
          <w:sz w:val="24"/>
          <w:szCs w:val="22"/>
        </w:rPr>
        <w:t>经双方友好协商，达成如下协议</w:t>
      </w:r>
      <w:r>
        <w:rPr>
          <w:rFonts w:ascii="宋体" w:hAnsi="宋体" w:cs="Arial"/>
          <w:color w:val="000000"/>
          <w:kern w:val="0"/>
          <w:sz w:val="24"/>
          <w:szCs w:val="22"/>
        </w:rPr>
        <w:t>。</w:t>
      </w:r>
    </w:p>
    <w:p>
      <w:pPr>
        <w:widowControl/>
        <w:adjustRightInd w:val="0"/>
        <w:snapToGrid w:val="0"/>
        <w:spacing w:after="160" w:line="560" w:lineRule="exact"/>
        <w:ind w:firstLine="480" w:firstLineChars="200"/>
        <w:jc w:val="left"/>
        <w:rPr>
          <w:rFonts w:ascii="等线" w:hAnsi="等线" w:eastAsia="等线" w:cs="Calibri"/>
          <w:b/>
          <w:color w:val="000000"/>
          <w:sz w:val="24"/>
          <w:szCs w:val="22"/>
        </w:rPr>
      </w:pPr>
      <w:r>
        <w:rPr>
          <w:rFonts w:hint="eastAsia" w:ascii="等线" w:hAnsi="等线" w:eastAsia="等线" w:cs="Calibri"/>
          <w:b/>
          <w:color w:val="000000"/>
          <w:sz w:val="24"/>
          <w:szCs w:val="22"/>
        </w:rPr>
        <w:t>一、本协议与主合同的关系</w:t>
      </w:r>
    </w:p>
    <w:p>
      <w:pPr>
        <w:widowControl/>
        <w:adjustRightInd w:val="0"/>
        <w:snapToGrid w:val="0"/>
        <w:spacing w:after="160" w:line="560" w:lineRule="exact"/>
        <w:ind w:firstLine="480" w:firstLineChars="200"/>
        <w:jc w:val="left"/>
        <w:rPr>
          <w:rFonts w:ascii="等线" w:hAnsi="等线" w:eastAsia="等线" w:cs="Calibri"/>
          <w:color w:val="000000"/>
          <w:sz w:val="24"/>
          <w:szCs w:val="22"/>
        </w:rPr>
      </w:pPr>
      <w:r>
        <w:rPr>
          <w:rFonts w:hint="eastAsia" w:ascii="等线" w:hAnsi="等线" w:eastAsia="等线" w:cs="Calibri"/>
          <w:color w:val="000000"/>
          <w:sz w:val="24"/>
          <w:szCs w:val="22"/>
        </w:rPr>
        <w:t>本协议作为</w:t>
      </w:r>
      <w:r>
        <w:rPr>
          <w:rFonts w:hint="eastAsia" w:ascii="等线" w:hAnsi="等线" w:eastAsia="等线" w:cs="Calibri"/>
          <w:color w:val="000000"/>
          <w:sz w:val="24"/>
          <w:szCs w:val="22"/>
          <w:u w:val="single"/>
        </w:rPr>
        <w:t xml:space="preserve">                          </w:t>
      </w:r>
      <w:r>
        <w:rPr>
          <w:rFonts w:hint="eastAsia" w:ascii="等线" w:hAnsi="等线" w:eastAsia="等线" w:cs="Calibri"/>
          <w:color w:val="000000"/>
          <w:sz w:val="24"/>
          <w:szCs w:val="22"/>
        </w:rPr>
        <w:t>的组成部分，与主合同具有同等法律效力。</w:t>
      </w:r>
    </w:p>
    <w:p>
      <w:pPr>
        <w:widowControl/>
        <w:spacing w:after="160" w:line="560" w:lineRule="exact"/>
        <w:ind w:firstLine="482" w:firstLineChars="200"/>
        <w:jc w:val="left"/>
        <w:rPr>
          <w:rFonts w:ascii="宋体" w:hAnsi="宋体" w:cs="Arial"/>
          <w:b/>
          <w:color w:val="000000"/>
          <w:kern w:val="0"/>
          <w:sz w:val="24"/>
          <w:szCs w:val="22"/>
        </w:rPr>
      </w:pPr>
      <w:r>
        <w:rPr>
          <w:rFonts w:hint="eastAsia" w:ascii="宋体" w:hAnsi="宋体" w:cs="Arial"/>
          <w:b/>
          <w:color w:val="000000"/>
          <w:kern w:val="0"/>
          <w:sz w:val="24"/>
          <w:szCs w:val="22"/>
        </w:rPr>
        <w:t>二、甲方权责</w:t>
      </w:r>
    </w:p>
    <w:p>
      <w:pPr>
        <w:widowControl/>
        <w:spacing w:after="160" w:line="560" w:lineRule="exact"/>
        <w:ind w:firstLine="480" w:firstLineChars="200"/>
        <w:jc w:val="left"/>
        <w:rPr>
          <w:rFonts w:ascii="宋体" w:hAnsi="宋体" w:cs="Arial"/>
          <w:color w:val="000000"/>
          <w:kern w:val="0"/>
          <w:sz w:val="24"/>
          <w:szCs w:val="22"/>
        </w:rPr>
      </w:pPr>
      <w:r>
        <w:rPr>
          <w:rFonts w:hint="eastAsia" w:ascii="宋体" w:hAnsi="宋体" w:cs="Arial"/>
          <w:color w:val="000000"/>
          <w:kern w:val="0"/>
          <w:sz w:val="24"/>
          <w:szCs w:val="22"/>
        </w:rPr>
        <w:t>（一）甲方进行物品采购时，应贯彻落实国家、地方有关安全管理的法律法规和规章制度。</w:t>
      </w:r>
    </w:p>
    <w:p>
      <w:pPr>
        <w:widowControl/>
        <w:spacing w:after="160" w:line="560" w:lineRule="exact"/>
        <w:ind w:firstLine="480" w:firstLineChars="200"/>
        <w:jc w:val="left"/>
        <w:rPr>
          <w:rFonts w:ascii="宋体" w:hAnsi="宋体" w:cs="Arial"/>
          <w:color w:val="000000"/>
          <w:kern w:val="0"/>
          <w:sz w:val="24"/>
          <w:szCs w:val="22"/>
        </w:rPr>
      </w:pPr>
      <w:r>
        <w:rPr>
          <w:rFonts w:hint="eastAsia" w:ascii="宋体" w:hAnsi="宋体" w:cs="Arial"/>
          <w:color w:val="000000"/>
          <w:kern w:val="0"/>
          <w:sz w:val="24"/>
          <w:szCs w:val="22"/>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widowControl/>
        <w:spacing w:after="160" w:line="560" w:lineRule="exact"/>
        <w:ind w:firstLine="480" w:firstLineChars="200"/>
        <w:jc w:val="left"/>
        <w:rPr>
          <w:rFonts w:ascii="宋体" w:hAnsi="宋体" w:cs="Arial"/>
          <w:color w:val="000000"/>
          <w:kern w:val="0"/>
          <w:sz w:val="24"/>
          <w:szCs w:val="22"/>
        </w:rPr>
      </w:pPr>
      <w:r>
        <w:rPr>
          <w:rFonts w:hint="eastAsia" w:ascii="宋体" w:hAnsi="宋体" w:cs="Arial"/>
          <w:color w:val="000000"/>
          <w:kern w:val="0"/>
          <w:sz w:val="24"/>
          <w:szCs w:val="22"/>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widowControl/>
        <w:spacing w:after="160" w:line="560" w:lineRule="exact"/>
        <w:ind w:firstLine="480" w:firstLineChars="200"/>
        <w:jc w:val="left"/>
        <w:rPr>
          <w:rFonts w:ascii="宋体" w:hAnsi="宋体" w:cs="Arial"/>
          <w:color w:val="000000"/>
          <w:kern w:val="0"/>
          <w:sz w:val="24"/>
          <w:szCs w:val="22"/>
        </w:rPr>
      </w:pPr>
      <w:r>
        <w:rPr>
          <w:rFonts w:hint="eastAsia" w:ascii="宋体" w:hAnsi="宋体" w:cs="Arial"/>
          <w:color w:val="000000"/>
          <w:kern w:val="0"/>
          <w:sz w:val="24"/>
          <w:szCs w:val="22"/>
        </w:rPr>
        <w:t>（四）乙方对存在问题拒不整改的，视为违约，甲方有权对乙方按主合同相关条款进行违约金扣罚。如乙方拒不缴纳违约金的，甲方有权在履约保证金中扣除。</w:t>
      </w:r>
    </w:p>
    <w:p>
      <w:pPr>
        <w:widowControl/>
        <w:spacing w:after="160" w:line="560" w:lineRule="exact"/>
        <w:ind w:firstLine="480" w:firstLineChars="200"/>
        <w:jc w:val="left"/>
        <w:rPr>
          <w:rFonts w:ascii="宋体" w:hAnsi="宋体" w:cs="Arial"/>
          <w:color w:val="000000"/>
          <w:kern w:val="0"/>
          <w:sz w:val="24"/>
          <w:szCs w:val="22"/>
        </w:rPr>
      </w:pPr>
      <w:r>
        <w:rPr>
          <w:rFonts w:hint="eastAsia" w:ascii="宋体" w:hAnsi="宋体" w:cs="Arial"/>
          <w:color w:val="000000"/>
          <w:kern w:val="0"/>
          <w:sz w:val="24"/>
          <w:szCs w:val="22"/>
        </w:rPr>
        <w:t>（五）告知乙方在甲方应当遵守的安全管理要求。</w:t>
      </w:r>
    </w:p>
    <w:p>
      <w:pPr>
        <w:widowControl/>
        <w:spacing w:after="160" w:line="560" w:lineRule="exact"/>
        <w:ind w:firstLine="482" w:firstLineChars="200"/>
        <w:jc w:val="left"/>
        <w:rPr>
          <w:rFonts w:ascii="宋体" w:hAnsi="宋体" w:cs="Arial"/>
          <w:b/>
          <w:color w:val="000000"/>
          <w:kern w:val="0"/>
          <w:sz w:val="24"/>
          <w:szCs w:val="22"/>
        </w:rPr>
      </w:pPr>
      <w:r>
        <w:rPr>
          <w:rFonts w:hint="eastAsia" w:ascii="宋体" w:hAnsi="宋体" w:cs="Arial"/>
          <w:b/>
          <w:color w:val="000000"/>
          <w:kern w:val="0"/>
          <w:sz w:val="24"/>
          <w:szCs w:val="22"/>
        </w:rPr>
        <w:t>三、乙方权责</w:t>
      </w:r>
    </w:p>
    <w:p>
      <w:pPr>
        <w:widowControl/>
        <w:spacing w:after="160" w:line="560" w:lineRule="exact"/>
        <w:ind w:firstLine="480" w:firstLineChars="200"/>
        <w:jc w:val="left"/>
        <w:rPr>
          <w:rFonts w:ascii="宋体" w:hAnsi="宋体" w:cs="Arial"/>
          <w:color w:val="000000"/>
          <w:kern w:val="0"/>
          <w:sz w:val="24"/>
          <w:szCs w:val="22"/>
        </w:rPr>
      </w:pPr>
      <w:r>
        <w:rPr>
          <w:rFonts w:hint="eastAsia" w:ascii="宋体" w:hAnsi="宋体" w:cs="Arial"/>
          <w:color w:val="000000"/>
          <w:kern w:val="0"/>
          <w:sz w:val="24"/>
          <w:szCs w:val="22"/>
        </w:rPr>
        <w:t>（一）乙方应承诺具备所售物品的许可资质，并提供相关证明材料。若乙方非所售物品的直销厂家，应提供物品的完整供应链，物品的销售、运输、装卸全过程须严格遵守国家及地方的法律的有关规定。</w:t>
      </w:r>
    </w:p>
    <w:p>
      <w:pPr>
        <w:widowControl/>
        <w:spacing w:after="160" w:line="560" w:lineRule="exact"/>
        <w:ind w:firstLine="480" w:firstLineChars="200"/>
        <w:jc w:val="left"/>
        <w:rPr>
          <w:rFonts w:ascii="宋体" w:hAnsi="宋体" w:cs="Arial"/>
          <w:color w:val="000000"/>
          <w:kern w:val="0"/>
          <w:sz w:val="24"/>
          <w:szCs w:val="22"/>
        </w:rPr>
      </w:pPr>
      <w:r>
        <w:rPr>
          <w:rFonts w:hint="eastAsia" w:ascii="宋体" w:hAnsi="宋体" w:cs="Arial"/>
          <w:color w:val="000000"/>
          <w:kern w:val="0"/>
          <w:sz w:val="24"/>
          <w:szCs w:val="22"/>
        </w:rPr>
        <w:t>（二）</w:t>
      </w:r>
      <w:r>
        <w:rPr>
          <w:rFonts w:hint="eastAsia" w:ascii="宋体" w:hAnsi="宋体" w:cs="宋体"/>
          <w:color w:val="000000"/>
          <w:kern w:val="0"/>
          <w:sz w:val="24"/>
          <w:szCs w:val="22"/>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000000"/>
          <w:kern w:val="0"/>
          <w:sz w:val="24"/>
          <w:szCs w:val="22"/>
        </w:rPr>
        <w:t>物品</w:t>
      </w:r>
      <w:r>
        <w:rPr>
          <w:rFonts w:hint="eastAsia" w:ascii="宋体" w:hAnsi="宋体" w:cs="宋体"/>
          <w:color w:val="000000"/>
          <w:kern w:val="0"/>
          <w:sz w:val="24"/>
          <w:szCs w:val="22"/>
        </w:rPr>
        <w:t>安全运输责任人，负责安全运输和装卸及安全教育工作，同时督促检查，确保</w:t>
      </w:r>
      <w:r>
        <w:rPr>
          <w:rFonts w:hint="eastAsia" w:ascii="宋体" w:hAnsi="宋体" w:cs="Arial"/>
          <w:color w:val="000000"/>
          <w:kern w:val="0"/>
          <w:sz w:val="24"/>
          <w:szCs w:val="22"/>
        </w:rPr>
        <w:t>物品</w:t>
      </w:r>
      <w:r>
        <w:rPr>
          <w:rFonts w:hint="eastAsia" w:ascii="宋体" w:hAnsi="宋体" w:cs="宋体"/>
          <w:color w:val="000000"/>
          <w:kern w:val="0"/>
          <w:sz w:val="24"/>
          <w:szCs w:val="22"/>
        </w:rPr>
        <w:t>的安全送运。</w:t>
      </w:r>
    </w:p>
    <w:p>
      <w:pPr>
        <w:widowControl/>
        <w:spacing w:after="160" w:line="560" w:lineRule="exact"/>
        <w:ind w:firstLine="480" w:firstLineChars="200"/>
        <w:jc w:val="left"/>
        <w:rPr>
          <w:rFonts w:ascii="宋体" w:hAnsi="宋体" w:cs="宋体"/>
          <w:color w:val="000000"/>
          <w:kern w:val="0"/>
          <w:sz w:val="24"/>
          <w:szCs w:val="22"/>
        </w:rPr>
      </w:pPr>
      <w:r>
        <w:rPr>
          <w:rFonts w:hint="eastAsia" w:ascii="宋体" w:hAnsi="宋体" w:cs="宋体"/>
          <w:color w:val="000000"/>
          <w:kern w:val="0"/>
          <w:sz w:val="24"/>
          <w:szCs w:val="22"/>
        </w:rPr>
        <w:t>（三）乙方应承诺所售</w:t>
      </w:r>
      <w:r>
        <w:rPr>
          <w:rFonts w:hint="eastAsia" w:ascii="宋体" w:hAnsi="宋体" w:cs="Arial"/>
          <w:color w:val="000000"/>
          <w:kern w:val="0"/>
          <w:sz w:val="24"/>
          <w:szCs w:val="22"/>
        </w:rPr>
        <w:t>物品</w:t>
      </w:r>
      <w:r>
        <w:rPr>
          <w:rFonts w:hint="eastAsia" w:ascii="宋体" w:hAnsi="宋体" w:cs="宋体"/>
          <w:color w:val="000000"/>
          <w:kern w:val="0"/>
          <w:sz w:val="24"/>
          <w:szCs w:val="22"/>
        </w:rPr>
        <w:t>质量符合现行国家规范要求，保证</w:t>
      </w:r>
      <w:r>
        <w:rPr>
          <w:rFonts w:hint="eastAsia" w:ascii="宋体" w:hAnsi="宋体" w:cs="Arial"/>
          <w:color w:val="000000"/>
          <w:kern w:val="0"/>
          <w:sz w:val="24"/>
          <w:szCs w:val="22"/>
        </w:rPr>
        <w:t>所售物品为正品。设备类物品应提供与设备型号一致的使用说明书（进口设备应有中文说明书），如物品有保质期要求的应在保质期范围内，</w:t>
      </w:r>
      <w:r>
        <w:rPr>
          <w:rFonts w:hint="eastAsia" w:ascii="宋体" w:hAnsi="宋体" w:cs="宋体"/>
          <w:color w:val="000000"/>
          <w:kern w:val="0"/>
          <w:sz w:val="24"/>
          <w:szCs w:val="22"/>
        </w:rPr>
        <w:t>特殊设备应在运输前做好定检工作，包装要完整完好。</w:t>
      </w:r>
    </w:p>
    <w:p>
      <w:pPr>
        <w:widowControl/>
        <w:spacing w:after="160" w:line="560" w:lineRule="exact"/>
        <w:ind w:firstLine="480" w:firstLineChars="200"/>
        <w:jc w:val="left"/>
        <w:rPr>
          <w:rFonts w:ascii="宋体" w:hAnsi="宋体" w:cs="宋体"/>
          <w:color w:val="000000"/>
          <w:kern w:val="0"/>
          <w:sz w:val="24"/>
          <w:szCs w:val="22"/>
        </w:rPr>
      </w:pPr>
      <w:r>
        <w:rPr>
          <w:rFonts w:hint="eastAsia" w:ascii="宋体" w:hAnsi="宋体" w:cs="宋体"/>
          <w:color w:val="000000"/>
          <w:kern w:val="0"/>
          <w:sz w:val="24"/>
          <w:szCs w:val="22"/>
        </w:rPr>
        <w:t>（四）乙方对</w:t>
      </w:r>
      <w:r>
        <w:rPr>
          <w:rFonts w:hint="eastAsia" w:ascii="宋体" w:hAnsi="宋体" w:cs="Arial"/>
          <w:color w:val="000000"/>
          <w:kern w:val="0"/>
          <w:sz w:val="24"/>
          <w:szCs w:val="22"/>
        </w:rPr>
        <w:t>物品</w:t>
      </w:r>
      <w:r>
        <w:rPr>
          <w:rFonts w:hint="eastAsia" w:ascii="宋体" w:hAnsi="宋体" w:cs="宋体"/>
          <w:color w:val="000000"/>
          <w:kern w:val="0"/>
          <w:sz w:val="24"/>
          <w:szCs w:val="22"/>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widowControl/>
        <w:spacing w:after="160" w:line="560" w:lineRule="exact"/>
        <w:ind w:firstLine="480" w:firstLineChars="200"/>
        <w:jc w:val="left"/>
        <w:rPr>
          <w:rFonts w:ascii="宋体" w:hAnsi="宋体" w:cs="宋体"/>
          <w:color w:val="000000"/>
          <w:kern w:val="0"/>
          <w:sz w:val="24"/>
          <w:szCs w:val="22"/>
        </w:rPr>
      </w:pPr>
      <w:r>
        <w:rPr>
          <w:rFonts w:hint="eastAsia" w:ascii="宋体" w:hAnsi="宋体" w:cs="宋体"/>
          <w:color w:val="000000"/>
          <w:kern w:val="0"/>
          <w:sz w:val="24"/>
          <w:szCs w:val="22"/>
        </w:rPr>
        <w:t>（五）乙方须加强物品运输车辆的安全管理，用于运输</w:t>
      </w:r>
      <w:r>
        <w:rPr>
          <w:rFonts w:hint="eastAsia" w:ascii="宋体" w:hAnsi="宋体" w:cs="Arial"/>
          <w:color w:val="000000"/>
          <w:kern w:val="0"/>
          <w:sz w:val="24"/>
          <w:szCs w:val="22"/>
        </w:rPr>
        <w:t>物品</w:t>
      </w:r>
      <w:r>
        <w:rPr>
          <w:rFonts w:hint="eastAsia" w:ascii="宋体" w:hAnsi="宋体" w:cs="宋体"/>
          <w:color w:val="000000"/>
          <w:kern w:val="0"/>
          <w:sz w:val="24"/>
          <w:szCs w:val="22"/>
        </w:rPr>
        <w:t>的车辆必须车况良好、外观整洁、证照齐全，严格执行车辆安全检验制度，确保车辆性能符合安全技术标准。</w:t>
      </w:r>
    </w:p>
    <w:p>
      <w:pPr>
        <w:widowControl/>
        <w:spacing w:after="160" w:line="560" w:lineRule="exact"/>
        <w:ind w:firstLine="480" w:firstLineChars="200"/>
        <w:jc w:val="left"/>
        <w:rPr>
          <w:rFonts w:ascii="宋体" w:hAnsi="宋体" w:cs="宋体"/>
          <w:color w:val="000000"/>
          <w:kern w:val="0"/>
          <w:sz w:val="24"/>
          <w:szCs w:val="22"/>
        </w:rPr>
      </w:pPr>
      <w:r>
        <w:rPr>
          <w:rFonts w:hint="eastAsia" w:ascii="宋体" w:hAnsi="宋体" w:cs="宋体"/>
          <w:color w:val="000000"/>
          <w:kern w:val="0"/>
          <w:sz w:val="24"/>
          <w:szCs w:val="22"/>
        </w:rPr>
        <w:t>（六）人员管理</w:t>
      </w:r>
    </w:p>
    <w:p>
      <w:pPr>
        <w:widowControl/>
        <w:spacing w:after="160" w:line="560" w:lineRule="exact"/>
        <w:ind w:firstLine="480" w:firstLineChars="200"/>
        <w:jc w:val="left"/>
        <w:rPr>
          <w:rFonts w:ascii="宋体" w:hAnsi="宋体" w:cs="宋体"/>
          <w:color w:val="000000"/>
          <w:kern w:val="0"/>
          <w:sz w:val="24"/>
          <w:szCs w:val="22"/>
        </w:rPr>
      </w:pPr>
      <w:r>
        <w:rPr>
          <w:rFonts w:hint="eastAsia" w:ascii="宋体" w:hAnsi="宋体" w:cs="宋体"/>
          <w:color w:val="000000"/>
          <w:kern w:val="0"/>
          <w:sz w:val="24"/>
          <w:szCs w:val="22"/>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widowControl/>
        <w:spacing w:after="160" w:line="560" w:lineRule="exact"/>
        <w:ind w:firstLine="480" w:firstLineChars="200"/>
        <w:jc w:val="left"/>
        <w:rPr>
          <w:rFonts w:ascii="宋体" w:hAnsi="宋体" w:cs="宋体"/>
          <w:color w:val="000000"/>
          <w:kern w:val="0"/>
          <w:sz w:val="24"/>
          <w:szCs w:val="22"/>
        </w:rPr>
      </w:pPr>
      <w:r>
        <w:rPr>
          <w:rFonts w:hint="eastAsia" w:ascii="宋体" w:hAnsi="宋体" w:cs="宋体"/>
          <w:color w:val="000000"/>
          <w:kern w:val="0"/>
          <w:sz w:val="24"/>
          <w:szCs w:val="22"/>
        </w:rPr>
        <w:t>乙方聘请其他单位运输的，乙方应对运输单位的安全管理负责。</w:t>
      </w:r>
    </w:p>
    <w:p>
      <w:pPr>
        <w:widowControl/>
        <w:spacing w:after="160" w:line="560" w:lineRule="exact"/>
        <w:ind w:firstLine="480" w:firstLineChars="200"/>
        <w:jc w:val="left"/>
        <w:rPr>
          <w:rFonts w:ascii="宋体" w:hAnsi="宋体" w:cs="宋体"/>
          <w:color w:val="000000"/>
          <w:kern w:val="0"/>
          <w:sz w:val="24"/>
          <w:szCs w:val="22"/>
        </w:rPr>
      </w:pPr>
      <w:r>
        <w:rPr>
          <w:rFonts w:hint="eastAsia" w:ascii="宋体" w:hAnsi="宋体" w:cs="宋体"/>
          <w:color w:val="000000"/>
          <w:kern w:val="0"/>
          <w:sz w:val="24"/>
          <w:szCs w:val="22"/>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000000"/>
          <w:kern w:val="0"/>
          <w:sz w:val="24"/>
          <w:szCs w:val="22"/>
          <w:u w:val="single"/>
        </w:rPr>
        <w:t xml:space="preserve">      </w:t>
      </w:r>
      <w:r>
        <w:rPr>
          <w:rFonts w:hint="eastAsia" w:ascii="宋体" w:hAnsi="宋体" w:cs="宋体"/>
          <w:color w:val="000000"/>
          <w:kern w:val="0"/>
          <w:sz w:val="24"/>
          <w:szCs w:val="22"/>
        </w:rPr>
        <w:t>元/次。</w:t>
      </w:r>
    </w:p>
    <w:p>
      <w:pPr>
        <w:widowControl/>
        <w:spacing w:after="160" w:line="560" w:lineRule="exact"/>
        <w:ind w:firstLine="480" w:firstLineChars="200"/>
        <w:jc w:val="left"/>
        <w:rPr>
          <w:rFonts w:ascii="宋体" w:hAnsi="宋体" w:cs="宋体"/>
          <w:color w:val="000000"/>
          <w:kern w:val="0"/>
          <w:sz w:val="24"/>
          <w:szCs w:val="22"/>
        </w:rPr>
      </w:pPr>
      <w:r>
        <w:rPr>
          <w:rFonts w:hint="eastAsia" w:ascii="宋体" w:hAnsi="宋体" w:cs="宋体"/>
          <w:color w:val="000000"/>
          <w:kern w:val="0"/>
          <w:sz w:val="24"/>
          <w:szCs w:val="22"/>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after="160" w:line="560" w:lineRule="exact"/>
        <w:ind w:firstLine="480" w:firstLineChars="200"/>
        <w:jc w:val="left"/>
        <w:rPr>
          <w:rFonts w:ascii="宋体" w:hAnsi="宋体" w:cs="宋体"/>
          <w:color w:val="000000"/>
          <w:kern w:val="0"/>
          <w:sz w:val="24"/>
          <w:szCs w:val="22"/>
        </w:rPr>
      </w:pPr>
      <w:r>
        <w:rPr>
          <w:rFonts w:hint="eastAsia" w:ascii="宋体" w:hAnsi="宋体" w:cs="宋体"/>
          <w:color w:val="000000"/>
          <w:kern w:val="0"/>
          <w:sz w:val="24"/>
          <w:szCs w:val="22"/>
        </w:rPr>
        <w:t>4.如设备类物品需进行安装、调试，乙方应安排熟悉设备或有设备操作相关资质的专业人员与甲方进行设备验收及培训等工作，确保操作设备过程安全。</w:t>
      </w:r>
    </w:p>
    <w:p>
      <w:pPr>
        <w:widowControl/>
        <w:spacing w:after="160" w:line="560" w:lineRule="exact"/>
        <w:ind w:firstLine="480" w:firstLineChars="200"/>
        <w:jc w:val="left"/>
        <w:rPr>
          <w:rFonts w:ascii="宋体" w:hAnsi="宋体" w:cs="宋体"/>
          <w:color w:val="000000"/>
          <w:kern w:val="0"/>
          <w:sz w:val="24"/>
          <w:szCs w:val="22"/>
        </w:rPr>
      </w:pPr>
      <w:r>
        <w:rPr>
          <w:rFonts w:hint="eastAsia" w:ascii="宋体" w:hAnsi="宋体" w:cs="宋体"/>
          <w:color w:val="000000"/>
          <w:kern w:val="0"/>
          <w:sz w:val="24"/>
          <w:szCs w:val="22"/>
        </w:rPr>
        <w:t>（七）发生事故时，乙方须立即报警处理，乙方在力所能及范围内采取补救措施，并在30分钟内将情况报告甲方。</w:t>
      </w:r>
    </w:p>
    <w:p>
      <w:pPr>
        <w:widowControl/>
        <w:spacing w:after="160" w:line="560" w:lineRule="exact"/>
        <w:ind w:firstLine="480" w:firstLineChars="200"/>
        <w:jc w:val="left"/>
        <w:rPr>
          <w:rFonts w:ascii="宋体" w:hAnsi="宋体" w:cs="宋体"/>
          <w:color w:val="000000"/>
          <w:kern w:val="0"/>
          <w:sz w:val="24"/>
          <w:szCs w:val="22"/>
        </w:rPr>
      </w:pPr>
      <w:r>
        <w:rPr>
          <w:rFonts w:hint="eastAsia" w:ascii="宋体" w:hAnsi="宋体" w:cs="宋体"/>
          <w:color w:val="000000"/>
          <w:kern w:val="0"/>
          <w:sz w:val="24"/>
          <w:szCs w:val="22"/>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widowControl/>
        <w:spacing w:after="160" w:line="560" w:lineRule="exact"/>
        <w:ind w:firstLine="480" w:firstLineChars="200"/>
        <w:jc w:val="left"/>
        <w:rPr>
          <w:rFonts w:ascii="宋体" w:hAnsi="宋体" w:cs="宋体"/>
          <w:color w:val="000000"/>
          <w:kern w:val="0"/>
          <w:sz w:val="24"/>
          <w:szCs w:val="22"/>
        </w:rPr>
      </w:pPr>
      <w:r>
        <w:rPr>
          <w:rFonts w:hint="eastAsia" w:ascii="宋体" w:hAnsi="宋体" w:cs="宋体"/>
          <w:color w:val="000000"/>
          <w:kern w:val="0"/>
          <w:sz w:val="24"/>
          <w:szCs w:val="22"/>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widowControl/>
        <w:spacing w:after="160" w:line="560" w:lineRule="exact"/>
        <w:ind w:firstLine="480" w:firstLineChars="200"/>
        <w:jc w:val="left"/>
        <w:rPr>
          <w:rFonts w:ascii="宋体" w:hAnsi="宋体" w:cs="宋体"/>
          <w:color w:val="000000"/>
          <w:kern w:val="0"/>
          <w:sz w:val="24"/>
          <w:szCs w:val="22"/>
        </w:rPr>
      </w:pPr>
      <w:r>
        <w:rPr>
          <w:rFonts w:hint="eastAsia" w:ascii="宋体" w:hAnsi="宋体" w:cs="宋体"/>
          <w:color w:val="000000"/>
          <w:kern w:val="0"/>
          <w:sz w:val="24"/>
          <w:szCs w:val="22"/>
        </w:rPr>
        <w:t>（十）乙方委托的第三方运输单位或个人，违反本协议的，全部责任均由乙方承担。</w:t>
      </w:r>
    </w:p>
    <w:p>
      <w:pPr>
        <w:spacing w:line="560" w:lineRule="exact"/>
        <w:ind w:firstLine="480" w:firstLineChars="200"/>
        <w:rPr>
          <w:rFonts w:ascii="等线" w:hAnsi="等线" w:eastAsia="等线" w:cs="Times New Roman"/>
          <w:sz w:val="24"/>
          <w:szCs w:val="22"/>
          <w:lang w:val="en-US" w:eastAsia="zh-CN" w:bidi="ar-SA"/>
        </w:rPr>
      </w:pPr>
      <w:r>
        <w:rPr>
          <w:rFonts w:hint="eastAsia" w:ascii="等线" w:hAnsi="等线" w:eastAsia="等线" w:cs="Times New Roman"/>
          <w:b/>
          <w:sz w:val="24"/>
          <w:szCs w:val="22"/>
          <w:lang w:val="en-US" w:eastAsia="zh-CN" w:bidi="ar-SA"/>
        </w:rPr>
        <w:t>四、补充条款：</w:t>
      </w:r>
      <w:r>
        <w:rPr>
          <w:rFonts w:hint="eastAsia" w:ascii="等线" w:hAnsi="等线" w:eastAsia="等线" w:cs="Times New Roman"/>
          <w:sz w:val="24"/>
          <w:szCs w:val="22"/>
          <w:u w:val="single"/>
          <w:lang w:val="en-US" w:eastAsia="zh-CN" w:bidi="ar-SA"/>
        </w:rPr>
        <w:t xml:space="preserve">         </w:t>
      </w:r>
      <w:r>
        <w:rPr>
          <w:rFonts w:ascii="等线" w:hAnsi="等线" w:eastAsia="等线" w:cs="Times New Roman"/>
          <w:sz w:val="24"/>
          <w:szCs w:val="22"/>
          <w:u w:val="single"/>
          <w:lang w:val="en-US" w:eastAsia="zh-CN" w:bidi="ar-SA"/>
        </w:rPr>
        <w:t xml:space="preserve"> </w:t>
      </w:r>
      <w:r>
        <w:rPr>
          <w:rFonts w:hint="eastAsia" w:ascii="等线" w:hAnsi="等线" w:eastAsia="等线" w:cs="Times New Roman"/>
          <w:sz w:val="24"/>
          <w:szCs w:val="22"/>
          <w:u w:val="single"/>
          <w:lang w:val="en-US" w:eastAsia="zh-CN" w:bidi="ar-SA"/>
        </w:rPr>
        <w:t xml:space="preserve">       </w:t>
      </w:r>
      <w:r>
        <w:rPr>
          <w:rFonts w:hint="eastAsia" w:ascii="等线" w:hAnsi="等线" w:eastAsia="等线" w:cs="Times New Roman"/>
          <w:sz w:val="24"/>
          <w:szCs w:val="22"/>
          <w:lang w:val="en-US" w:eastAsia="zh-CN" w:bidi="ar-SA"/>
        </w:rPr>
        <w:t>。</w:t>
      </w:r>
    </w:p>
    <w:p>
      <w:pPr>
        <w:widowControl/>
        <w:adjustRightInd w:val="0"/>
        <w:snapToGrid w:val="0"/>
        <w:spacing w:after="160" w:line="560" w:lineRule="exact"/>
        <w:ind w:firstLine="480" w:firstLineChars="200"/>
        <w:jc w:val="left"/>
        <w:rPr>
          <w:rFonts w:ascii="等线" w:hAnsi="等线" w:eastAsia="等线" w:cs="Calibri"/>
          <w:b/>
          <w:color w:val="000000"/>
          <w:sz w:val="24"/>
          <w:szCs w:val="22"/>
        </w:rPr>
      </w:pPr>
      <w:r>
        <w:rPr>
          <w:rFonts w:hint="eastAsia" w:ascii="等线" w:hAnsi="等线" w:eastAsia="等线" w:cs="Calibri"/>
          <w:b/>
          <w:color w:val="000000"/>
          <w:sz w:val="24"/>
          <w:szCs w:val="22"/>
        </w:rPr>
        <w:t>五、附则</w:t>
      </w:r>
    </w:p>
    <w:p>
      <w:pPr>
        <w:widowControl/>
        <w:adjustRightInd w:val="0"/>
        <w:snapToGrid w:val="0"/>
        <w:spacing w:after="160" w:line="560" w:lineRule="exact"/>
        <w:ind w:firstLine="480" w:firstLineChars="200"/>
        <w:jc w:val="left"/>
        <w:rPr>
          <w:rFonts w:ascii="等线" w:hAnsi="等线" w:eastAsia="等线" w:cs="Calibri"/>
          <w:color w:val="000000"/>
          <w:sz w:val="24"/>
          <w:szCs w:val="22"/>
        </w:rPr>
      </w:pPr>
      <w:r>
        <w:rPr>
          <w:rFonts w:hint="eastAsia" w:ascii="等线" w:hAnsi="等线" w:eastAsia="等线" w:cs="Calibri"/>
          <w:color w:val="000000"/>
          <w:sz w:val="24"/>
          <w:szCs w:val="22"/>
        </w:rPr>
        <w:t>（一）本协议未尽事宜，依据有关法律、法规、规章处理。法律、法规、规章没有明确规定的，经双方协商处理解决。</w:t>
      </w:r>
    </w:p>
    <w:p>
      <w:pPr>
        <w:widowControl/>
        <w:adjustRightInd w:val="0"/>
        <w:snapToGrid w:val="0"/>
        <w:spacing w:after="160" w:line="560" w:lineRule="exact"/>
        <w:ind w:firstLine="480" w:firstLineChars="200"/>
        <w:jc w:val="left"/>
        <w:rPr>
          <w:rFonts w:ascii="等线" w:hAnsi="等线" w:eastAsia="等线" w:cs="Calibri"/>
          <w:color w:val="000000"/>
          <w:sz w:val="24"/>
          <w:szCs w:val="22"/>
        </w:rPr>
      </w:pPr>
      <w:r>
        <w:rPr>
          <w:rFonts w:hint="eastAsia" w:ascii="等线" w:hAnsi="等线" w:eastAsia="等线" w:cs="Calibri"/>
          <w:color w:val="000000"/>
          <w:sz w:val="24"/>
          <w:szCs w:val="22"/>
        </w:rPr>
        <w:t>（二）本协议与主合同同时签订、同时终止、同时生效，具有相同的法律效力，自甲方、乙方双方签字、盖章生效，甲方、乙方双方执持数量与主合同一致。</w:t>
      </w:r>
    </w:p>
    <w:p>
      <w:pPr>
        <w:widowControl/>
        <w:adjustRightInd w:val="0"/>
        <w:snapToGrid w:val="0"/>
        <w:spacing w:after="160" w:line="560" w:lineRule="exact"/>
        <w:ind w:firstLine="480" w:firstLineChars="200"/>
        <w:jc w:val="left"/>
        <w:rPr>
          <w:rFonts w:ascii="等线" w:hAnsi="等线" w:eastAsia="等线" w:cs="Calibri"/>
          <w:color w:val="000000"/>
          <w:sz w:val="24"/>
          <w:szCs w:val="22"/>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widowControl w:val="0"/>
              <w:adjustRightInd w:val="0"/>
              <w:snapToGrid w:val="0"/>
              <w:spacing w:after="160" w:line="560" w:lineRule="exact"/>
              <w:jc w:val="both"/>
              <w:textAlignment w:val="baseline"/>
              <w:rPr>
                <w:rFonts w:ascii="等线" w:hAnsi="等线" w:eastAsia="等线" w:cs="Calibri"/>
                <w:color w:val="000000"/>
                <w:sz w:val="24"/>
                <w:szCs w:val="22"/>
              </w:rPr>
            </w:pPr>
            <w:r>
              <w:rPr>
                <w:rFonts w:hint="eastAsia" w:ascii="等线" w:hAnsi="等线" w:eastAsia="等线" w:cs="Calibri"/>
                <w:color w:val="000000"/>
                <w:sz w:val="24"/>
                <w:szCs w:val="22"/>
              </w:rPr>
              <w:t>甲方：</w:t>
            </w:r>
          </w:p>
          <w:p>
            <w:pPr>
              <w:widowControl w:val="0"/>
              <w:adjustRightInd w:val="0"/>
              <w:snapToGrid w:val="0"/>
              <w:spacing w:after="160" w:line="560" w:lineRule="exact"/>
              <w:jc w:val="both"/>
              <w:textAlignment w:val="baseline"/>
              <w:rPr>
                <w:rFonts w:ascii="等线" w:hAnsi="等线" w:eastAsia="等线" w:cs="Calibri"/>
                <w:color w:val="000000"/>
                <w:sz w:val="24"/>
                <w:szCs w:val="22"/>
              </w:rPr>
            </w:pPr>
            <w:r>
              <w:rPr>
                <w:rFonts w:hint="eastAsia" w:ascii="等线" w:hAnsi="等线" w:eastAsia="等线" w:cs="Calibri"/>
                <w:color w:val="000000"/>
                <w:sz w:val="24"/>
                <w:szCs w:val="22"/>
              </w:rPr>
              <w:t>签约代表：</w:t>
            </w:r>
          </w:p>
          <w:p>
            <w:pPr>
              <w:widowControl w:val="0"/>
              <w:adjustRightInd w:val="0"/>
              <w:snapToGrid w:val="0"/>
              <w:spacing w:after="160" w:line="560" w:lineRule="exact"/>
              <w:jc w:val="both"/>
              <w:textAlignment w:val="baseline"/>
              <w:rPr>
                <w:rFonts w:ascii="等线" w:hAnsi="等线" w:eastAsia="等线" w:cs="Calibri"/>
                <w:color w:val="000000"/>
                <w:sz w:val="24"/>
                <w:szCs w:val="22"/>
              </w:rPr>
            </w:pPr>
            <w:r>
              <w:rPr>
                <w:rFonts w:hint="eastAsia" w:ascii="等线" w:hAnsi="等线" w:eastAsia="等线" w:cs="Calibri"/>
                <w:color w:val="000000"/>
                <w:sz w:val="24"/>
                <w:szCs w:val="22"/>
              </w:rPr>
              <w:t>联系电话：</w:t>
            </w:r>
          </w:p>
          <w:p>
            <w:pPr>
              <w:widowControl w:val="0"/>
              <w:adjustRightInd w:val="0"/>
              <w:snapToGrid w:val="0"/>
              <w:spacing w:after="160" w:line="560" w:lineRule="exact"/>
              <w:ind w:firstLine="240" w:firstLineChars="100"/>
              <w:jc w:val="right"/>
              <w:textAlignment w:val="baseline"/>
              <w:rPr>
                <w:rFonts w:ascii="等线" w:hAnsi="等线" w:eastAsia="等线" w:cs="Calibri"/>
                <w:color w:val="000000"/>
                <w:sz w:val="24"/>
                <w:szCs w:val="22"/>
              </w:rPr>
            </w:pPr>
            <w:r>
              <w:rPr>
                <w:rFonts w:hint="eastAsia" w:ascii="等线" w:hAnsi="等线" w:eastAsia="等线" w:cs="Calibri"/>
                <w:color w:val="000000"/>
                <w:sz w:val="24"/>
                <w:szCs w:val="22"/>
              </w:rPr>
              <w:t>年</w:t>
            </w:r>
            <w:r>
              <w:rPr>
                <w:rFonts w:ascii="等线" w:hAnsi="等线" w:eastAsia="等线" w:cs="Calibri"/>
                <w:color w:val="000000"/>
                <w:sz w:val="24"/>
                <w:szCs w:val="22"/>
              </w:rPr>
              <w:t xml:space="preserve">    </w:t>
            </w:r>
            <w:r>
              <w:rPr>
                <w:rFonts w:hint="eastAsia" w:ascii="等线" w:hAnsi="等线" w:eastAsia="等线" w:cs="Calibri"/>
                <w:color w:val="000000"/>
                <w:sz w:val="24"/>
                <w:szCs w:val="22"/>
              </w:rPr>
              <w:t>月</w:t>
            </w:r>
            <w:r>
              <w:rPr>
                <w:rFonts w:ascii="等线" w:hAnsi="等线" w:eastAsia="等线" w:cs="Calibri"/>
                <w:color w:val="000000"/>
                <w:sz w:val="24"/>
                <w:szCs w:val="22"/>
              </w:rPr>
              <w:t xml:space="preserve">    </w:t>
            </w:r>
            <w:r>
              <w:rPr>
                <w:rFonts w:hint="eastAsia" w:ascii="等线" w:hAnsi="等线" w:eastAsia="等线" w:cs="Calibri"/>
                <w:color w:val="000000"/>
                <w:sz w:val="24"/>
                <w:szCs w:val="22"/>
              </w:rPr>
              <w:t>日</w:t>
            </w:r>
          </w:p>
        </w:tc>
        <w:tc>
          <w:tcPr>
            <w:tcW w:w="4474" w:type="dxa"/>
            <w:noWrap w:val="0"/>
            <w:vAlign w:val="top"/>
          </w:tcPr>
          <w:p>
            <w:pPr>
              <w:widowControl w:val="0"/>
              <w:adjustRightInd w:val="0"/>
              <w:snapToGrid w:val="0"/>
              <w:spacing w:after="160" w:line="560" w:lineRule="exact"/>
              <w:jc w:val="both"/>
              <w:textAlignment w:val="baseline"/>
              <w:rPr>
                <w:rFonts w:ascii="等线" w:hAnsi="等线" w:eastAsia="等线" w:cs="Calibri"/>
                <w:color w:val="000000"/>
                <w:sz w:val="24"/>
                <w:szCs w:val="22"/>
              </w:rPr>
            </w:pPr>
            <w:r>
              <w:rPr>
                <w:rFonts w:hint="eastAsia" w:ascii="等线" w:hAnsi="等线" w:eastAsia="等线" w:cs="Calibri"/>
                <w:color w:val="000000"/>
                <w:sz w:val="24"/>
                <w:szCs w:val="22"/>
              </w:rPr>
              <w:t>乙方：</w:t>
            </w:r>
          </w:p>
          <w:p>
            <w:pPr>
              <w:widowControl w:val="0"/>
              <w:adjustRightInd w:val="0"/>
              <w:snapToGrid w:val="0"/>
              <w:spacing w:after="160" w:line="560" w:lineRule="exact"/>
              <w:jc w:val="both"/>
              <w:textAlignment w:val="baseline"/>
              <w:rPr>
                <w:rFonts w:ascii="等线" w:hAnsi="等线" w:eastAsia="等线" w:cs="Calibri"/>
                <w:color w:val="000000"/>
                <w:sz w:val="24"/>
                <w:szCs w:val="22"/>
              </w:rPr>
            </w:pPr>
            <w:r>
              <w:rPr>
                <w:rFonts w:hint="eastAsia" w:ascii="等线" w:hAnsi="等线" w:eastAsia="等线" w:cs="Calibri"/>
                <w:color w:val="000000"/>
                <w:sz w:val="24"/>
                <w:szCs w:val="22"/>
              </w:rPr>
              <w:t>签约代表：</w:t>
            </w:r>
          </w:p>
          <w:p>
            <w:pPr>
              <w:widowControl w:val="0"/>
              <w:adjustRightInd w:val="0"/>
              <w:snapToGrid w:val="0"/>
              <w:spacing w:after="160" w:line="560" w:lineRule="exact"/>
              <w:jc w:val="both"/>
              <w:textAlignment w:val="baseline"/>
              <w:rPr>
                <w:rFonts w:ascii="等线" w:hAnsi="等线" w:eastAsia="等线" w:cs="Calibri"/>
                <w:color w:val="000000"/>
                <w:sz w:val="24"/>
                <w:szCs w:val="22"/>
              </w:rPr>
            </w:pPr>
            <w:r>
              <w:rPr>
                <w:rFonts w:hint="eastAsia" w:ascii="等线" w:hAnsi="等线" w:eastAsia="等线" w:cs="Calibri"/>
                <w:color w:val="000000"/>
                <w:sz w:val="24"/>
                <w:szCs w:val="22"/>
              </w:rPr>
              <w:t>联系电话：</w:t>
            </w:r>
          </w:p>
          <w:p>
            <w:pPr>
              <w:widowControl w:val="0"/>
              <w:adjustRightInd w:val="0"/>
              <w:snapToGrid w:val="0"/>
              <w:spacing w:after="160" w:line="560" w:lineRule="exact"/>
              <w:jc w:val="right"/>
              <w:textAlignment w:val="baseline"/>
              <w:rPr>
                <w:rFonts w:ascii="等线" w:hAnsi="等线" w:eastAsia="等线" w:cs="Calibri"/>
                <w:color w:val="000000"/>
                <w:sz w:val="24"/>
                <w:szCs w:val="22"/>
              </w:rPr>
            </w:pPr>
            <w:r>
              <w:rPr>
                <w:rFonts w:hint="eastAsia" w:ascii="等线" w:hAnsi="等线" w:eastAsia="等线" w:cs="Calibri"/>
                <w:color w:val="000000"/>
                <w:sz w:val="24"/>
                <w:szCs w:val="22"/>
              </w:rPr>
              <w:t>年</w:t>
            </w:r>
            <w:r>
              <w:rPr>
                <w:rFonts w:ascii="等线" w:hAnsi="等线" w:eastAsia="等线" w:cs="Calibri"/>
                <w:color w:val="000000"/>
                <w:sz w:val="24"/>
                <w:szCs w:val="22"/>
              </w:rPr>
              <w:t xml:space="preserve">    </w:t>
            </w:r>
            <w:r>
              <w:rPr>
                <w:rFonts w:hint="eastAsia" w:ascii="等线" w:hAnsi="等线" w:eastAsia="等线" w:cs="Calibri"/>
                <w:color w:val="000000"/>
                <w:sz w:val="24"/>
                <w:szCs w:val="22"/>
              </w:rPr>
              <w:t>月</w:t>
            </w:r>
            <w:r>
              <w:rPr>
                <w:rFonts w:ascii="等线" w:hAnsi="等线" w:eastAsia="等线" w:cs="Calibri"/>
                <w:color w:val="000000"/>
                <w:sz w:val="24"/>
                <w:szCs w:val="22"/>
              </w:rPr>
              <w:t xml:space="preserve">    </w:t>
            </w:r>
            <w:r>
              <w:rPr>
                <w:rFonts w:hint="eastAsia" w:ascii="等线" w:hAnsi="等线" w:eastAsia="等线" w:cs="Calibri"/>
                <w:color w:val="000000"/>
                <w:sz w:val="24"/>
                <w:szCs w:val="22"/>
              </w:rPr>
              <w:t>日</w:t>
            </w:r>
          </w:p>
        </w:tc>
      </w:tr>
    </w:tbl>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p>
    <w:p>
      <w:pPr>
        <w:pStyle w:val="2"/>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附件</w:t>
      </w:r>
      <w:r>
        <w:rPr>
          <w:rFonts w:hint="eastAsia"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w:t>
      </w:r>
    </w:p>
    <w:p>
      <w:pPr>
        <w:pStyle w:val="2"/>
        <w:rPr>
          <w:rFonts w:hint="eastAsia" w:ascii="宋体" w:hAnsi="宋体" w:cs="宋体"/>
          <w:color w:val="000000" w:themeColor="text1"/>
          <w:szCs w:val="21"/>
          <w:highlight w:val="none"/>
          <w14:textFill>
            <w14:solidFill>
              <w14:schemeClr w14:val="tx1"/>
            </w14:solidFill>
          </w14:textFill>
        </w:rPr>
      </w:pP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1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widowControl/>
        <w:spacing w:after="160" w:line="259" w:lineRule="auto"/>
        <w:jc w:val="center"/>
        <w:rPr>
          <w:rFonts w:ascii="宋体" w:hAnsi="宋体" w:cs="宋体"/>
          <w:color w:val="auto"/>
          <w:sz w:val="24"/>
          <w:szCs w:val="24"/>
        </w:rPr>
      </w:pPr>
    </w:p>
    <w:p>
      <w:pPr>
        <w:jc w:val="both"/>
        <w:rPr>
          <w:b/>
          <w:color w:val="auto"/>
          <w:sz w:val="52"/>
          <w:szCs w:val="84"/>
        </w:rPr>
      </w:pPr>
    </w:p>
    <w:p>
      <w:pPr>
        <w:jc w:val="center"/>
        <w:rPr>
          <w:b/>
          <w:color w:val="auto"/>
          <w:sz w:val="52"/>
          <w:szCs w:val="84"/>
        </w:rPr>
      </w:pPr>
    </w:p>
    <w:p>
      <w:pPr>
        <w:pStyle w:val="2"/>
        <w:rPr>
          <w:rFonts w:hint="eastAsia" w:ascii="仿宋" w:hAnsi="仿宋" w:eastAsia="仿宋" w:cs="仿宋_GB2312"/>
          <w:sz w:val="28"/>
          <w:szCs w:val="28"/>
        </w:rPr>
      </w:pPr>
    </w:p>
    <w:p>
      <w:pPr>
        <w:pStyle w:val="5"/>
        <w:spacing w:line="360" w:lineRule="auto"/>
        <w:jc w:val="both"/>
        <w:rPr>
          <w:rFonts w:hint="eastAsia" w:ascii="仿宋" w:hAnsi="仿宋" w:eastAsia="仿宋" w:cs="仿宋_GB2312"/>
          <w:sz w:val="28"/>
          <w:szCs w:val="28"/>
        </w:rPr>
      </w:pPr>
    </w:p>
    <w:p>
      <w:pPr>
        <w:rPr>
          <w:rFonts w:hint="eastAsia" w:ascii="仿宋" w:hAnsi="仿宋" w:eastAsia="仿宋" w:cs="仿宋_GB2312"/>
          <w:sz w:val="28"/>
          <w:szCs w:val="28"/>
        </w:rPr>
      </w:pPr>
    </w:p>
    <w:p>
      <w:pPr>
        <w:pStyle w:val="2"/>
        <w:rPr>
          <w:rFonts w:hint="eastAsia" w:ascii="仿宋" w:hAnsi="仿宋" w:eastAsia="仿宋" w:cs="仿宋_GB2312"/>
          <w:sz w:val="28"/>
          <w:szCs w:val="28"/>
        </w:rPr>
      </w:pPr>
    </w:p>
    <w:p>
      <w:pPr>
        <w:pStyle w:val="2"/>
        <w:rPr>
          <w:rFonts w:hint="eastAsia" w:ascii="仿宋" w:hAnsi="仿宋" w:eastAsia="仿宋" w:cs="仿宋_GB2312"/>
          <w:sz w:val="28"/>
          <w:szCs w:val="28"/>
        </w:rPr>
      </w:pPr>
    </w:p>
    <w:p>
      <w:pPr>
        <w:pStyle w:val="2"/>
        <w:rPr>
          <w:rFonts w:hint="eastAsia" w:ascii="仿宋" w:hAnsi="仿宋" w:eastAsia="仿宋" w:cs="仿宋_GB2312"/>
          <w:sz w:val="28"/>
          <w:szCs w:val="28"/>
        </w:rPr>
      </w:pPr>
    </w:p>
    <w:p>
      <w:pPr>
        <w:pStyle w:val="2"/>
        <w:rPr>
          <w:rFonts w:hint="eastAsia" w:ascii="仿宋" w:hAnsi="仿宋" w:eastAsia="仿宋" w:cs="仿宋_GB2312"/>
          <w:sz w:val="28"/>
          <w:szCs w:val="28"/>
        </w:rPr>
      </w:pPr>
    </w:p>
    <w:p>
      <w:pPr>
        <w:pStyle w:val="2"/>
        <w:rPr>
          <w:rFonts w:hint="eastAsia" w:ascii="仿宋" w:hAnsi="仿宋" w:eastAsia="仿宋" w:cs="仿宋_GB2312"/>
          <w:sz w:val="28"/>
          <w:szCs w:val="28"/>
        </w:rPr>
      </w:pPr>
    </w:p>
    <w:p>
      <w:pPr>
        <w:pStyle w:val="2"/>
        <w:rPr>
          <w:rFonts w:hint="eastAsia" w:ascii="仿宋" w:hAnsi="仿宋" w:eastAsia="仿宋" w:cs="仿宋_GB2312"/>
          <w:sz w:val="28"/>
          <w:szCs w:val="28"/>
        </w:rPr>
      </w:pPr>
    </w:p>
    <w:p>
      <w:pPr>
        <w:pStyle w:val="5"/>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9"/>
        <w:tabs>
          <w:tab w:val="left" w:pos="1260"/>
        </w:tabs>
        <w:rPr>
          <w:rFonts w:ascii="仿宋" w:hAnsi="仿宋" w:eastAsia="仿宋" w:cs="仿宋_GB2312"/>
          <w:b/>
          <w:kern w:val="0"/>
          <w:sz w:val="28"/>
          <w:szCs w:val="28"/>
        </w:rPr>
      </w:pPr>
    </w:p>
    <w:p>
      <w:pPr>
        <w:pStyle w:val="9"/>
        <w:tabs>
          <w:tab w:val="left" w:pos="1260"/>
        </w:tabs>
        <w:jc w:val="center"/>
        <w:rPr>
          <w:rFonts w:ascii="仿宋" w:hAnsi="仿宋" w:eastAsia="仿宋" w:cs="仿宋_GB2312"/>
          <w:b/>
          <w:kern w:val="0"/>
          <w:sz w:val="28"/>
          <w:szCs w:val="28"/>
        </w:rPr>
      </w:pPr>
    </w:p>
    <w:p>
      <w:pPr>
        <w:pStyle w:val="9"/>
        <w:tabs>
          <w:tab w:val="left" w:pos="1260"/>
        </w:tabs>
        <w:jc w:val="center"/>
        <w:rPr>
          <w:rFonts w:hint="eastAsia" w:ascii="仿宋" w:hAnsi="仿宋" w:eastAsia="仿宋" w:cs="仿宋_GB2312"/>
          <w:b/>
          <w:spacing w:val="100"/>
          <w:w w:val="110"/>
          <w:kern w:val="0"/>
          <w:sz w:val="28"/>
          <w:szCs w:val="28"/>
          <w:u w:val="single"/>
          <w:lang w:val="en-US" w:eastAsia="zh-CN"/>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u w:val="single"/>
          <w:lang w:val="en-US" w:eastAsia="zh-CN"/>
        </w:rPr>
        <w:t>广州市净水有限公司大坦沙分公司2021年应急排水泵采购</w:t>
      </w:r>
    </w:p>
    <w:p>
      <w:pPr>
        <w:pStyle w:val="9"/>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rPr>
        <w:t>项目</w:t>
      </w:r>
    </w:p>
    <w:p>
      <w:pPr>
        <w:pStyle w:val="9"/>
        <w:jc w:val="center"/>
        <w:rPr>
          <w:rFonts w:ascii="仿宋" w:hAnsi="仿宋" w:eastAsia="仿宋" w:cs="仿宋_GB2312"/>
          <w:b/>
          <w:sz w:val="28"/>
          <w:szCs w:val="28"/>
        </w:rPr>
      </w:pPr>
    </w:p>
    <w:p>
      <w:pPr>
        <w:pStyle w:val="9"/>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9"/>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9"/>
        <w:jc w:val="center"/>
        <w:rPr>
          <w:rFonts w:ascii="仿宋" w:hAnsi="仿宋" w:eastAsia="仿宋" w:cs="仿宋_GB2312"/>
          <w:b/>
          <w:sz w:val="28"/>
          <w:szCs w:val="28"/>
        </w:rPr>
      </w:pPr>
    </w:p>
    <w:p>
      <w:pPr>
        <w:pStyle w:val="9"/>
        <w:jc w:val="center"/>
        <w:rPr>
          <w:rFonts w:ascii="仿宋" w:hAnsi="仿宋" w:eastAsia="仿宋" w:cs="仿宋_GB2312"/>
          <w:b/>
          <w:sz w:val="28"/>
          <w:szCs w:val="28"/>
        </w:rPr>
      </w:pPr>
    </w:p>
    <w:p>
      <w:pPr>
        <w:pStyle w:val="9"/>
        <w:spacing w:line="360" w:lineRule="auto"/>
        <w:ind w:firstLine="0" w:firstLineChars="0"/>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8"/>
        <w:spacing w:line="360" w:lineRule="auto"/>
        <w:ind w:firstLine="0" w:firstLineChars="0"/>
        <w:rPr>
          <w:rFonts w:hint="eastAsia" w:hAnsi="仿宋_GB2312" w:cs="仿宋_GB2312"/>
          <w:b/>
          <w:bCs/>
          <w:color w:val="000000"/>
          <w:sz w:val="24"/>
          <w:szCs w:val="24"/>
          <w:u w:val="single"/>
          <w:lang w:val="en-US" w:eastAsia="zh-CN"/>
        </w:rPr>
      </w:pPr>
      <w:r>
        <w:rPr>
          <w:rFonts w:hint="eastAsia" w:ascii="仿宋" w:hAnsi="仿宋" w:eastAsia="仿宋" w:cs="仿宋_GB2312"/>
          <w:sz w:val="28"/>
          <w:szCs w:val="28"/>
        </w:rPr>
        <w:t>项目名称：</w:t>
      </w:r>
      <w:r>
        <w:rPr>
          <w:rFonts w:hint="eastAsia" w:hAnsi="仿宋_GB2312" w:cs="仿宋_GB2312"/>
          <w:b/>
          <w:bCs/>
          <w:color w:val="000000"/>
          <w:sz w:val="28"/>
          <w:szCs w:val="28"/>
          <w:u w:val="single"/>
          <w:lang w:val="en-US" w:eastAsia="zh-CN"/>
        </w:rPr>
        <w:t xml:space="preserve"> 广州市净水有限公司大坦沙分公司2021年应急排水泵采购 </w:t>
      </w: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spacing w:line="360" w:lineRule="auto"/>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6" w:type="default"/>
          <w:footerReference r:id="rId8" w:type="default"/>
          <w:headerReference r:id="rId7" w:type="even"/>
          <w:pgSz w:w="11906" w:h="16838"/>
          <w:pgMar w:top="1089" w:right="1466" w:bottom="1089" w:left="1077" w:header="851" w:footer="992" w:gutter="0"/>
          <w:cols w:space="720" w:num="1"/>
          <w:docGrid w:type="lines" w:linePitch="312" w:charSpace="0"/>
        </w:sectPr>
      </w:pPr>
    </w:p>
    <w:p>
      <w:pPr>
        <w:pStyle w:val="6"/>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
              <w:rPr>
                <w:rFonts w:hint="eastAsia"/>
              </w:rPr>
            </w:pPr>
          </w:p>
          <w:p>
            <w:pPr>
              <w:spacing w:line="360" w:lineRule="auto"/>
              <w:jc w:val="left"/>
              <w:rPr>
                <w:rFonts w:ascii="宋体" w:hAnsi="宋体"/>
                <w:sz w:val="24"/>
                <w:szCs w:val="24"/>
              </w:rPr>
            </w:pPr>
          </w:p>
        </w:tc>
      </w:tr>
    </w:tbl>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r>
        <w:rPr>
          <w:rFonts w:hint="eastAsia" w:ascii="仿宋" w:hAnsi="仿宋" w:eastAsia="仿宋" w:cs="仿宋_GB2312"/>
          <w:sz w:val="28"/>
          <w:szCs w:val="28"/>
        </w:rPr>
        <w:t xml:space="preserve"> </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本人</w:t>
      </w:r>
      <w:r>
        <w:rPr>
          <w:rFonts w:hint="eastAsia" w:ascii="仿宋" w:hAnsi="仿宋" w:eastAsia="仿宋" w:cs="仿宋_GB2312"/>
          <w:color w:val="000000" w:themeColor="text1"/>
          <w:sz w:val="28"/>
          <w:szCs w:val="28"/>
          <w:highlight w:val="none"/>
          <w:u w:val="single"/>
          <w14:textFill>
            <w14:solidFill>
              <w14:schemeClr w14:val="tx1"/>
            </w14:solidFill>
          </w14:textFill>
        </w:rPr>
        <w:t xml:space="preserve">（姓名）（法人签字或盖私章） </w:t>
      </w:r>
      <w:r>
        <w:rPr>
          <w:rFonts w:hint="eastAsia" w:ascii="仿宋" w:hAnsi="仿宋" w:eastAsia="仿宋" w:cs="仿宋_GB2312"/>
          <w:color w:val="000000" w:themeColor="text1"/>
          <w:sz w:val="28"/>
          <w:szCs w:val="28"/>
          <w:highlight w:val="none"/>
          <w14:textFill>
            <w14:solidFill>
              <w14:schemeClr w14:val="tx1"/>
            </w14:solidFill>
          </w14:textFill>
        </w:rPr>
        <w:t>系</w:t>
      </w:r>
      <w:r>
        <w:rPr>
          <w:rFonts w:hint="eastAsia" w:ascii="仿宋" w:hAnsi="仿宋" w:eastAsia="仿宋" w:cs="仿宋_GB2312"/>
          <w:color w:val="000000" w:themeColor="text1"/>
          <w:sz w:val="28"/>
          <w:szCs w:val="28"/>
          <w:highlight w:val="none"/>
          <w:u w:val="single"/>
          <w14:textFill>
            <w14:solidFill>
              <w14:schemeClr w14:val="tx1"/>
            </w14:solidFill>
          </w14:textFill>
        </w:rPr>
        <w:t>（供应商名称）（盖单位公章）</w:t>
      </w:r>
      <w:r>
        <w:rPr>
          <w:rFonts w:hint="eastAsia" w:ascii="仿宋" w:hAnsi="仿宋" w:eastAsia="仿宋" w:cs="仿宋_GB2312"/>
          <w:color w:val="000000" w:themeColor="text1"/>
          <w:sz w:val="28"/>
          <w:szCs w:val="28"/>
          <w:highlight w:val="none"/>
          <w14:textFill>
            <w14:solidFill>
              <w14:schemeClr w14:val="tx1"/>
            </w14:solidFill>
          </w14:textFill>
        </w:rPr>
        <w:t>法定代表人，现授权</w:t>
      </w:r>
      <w:r>
        <w:rPr>
          <w:rFonts w:hint="eastAsia" w:ascii="仿宋" w:hAnsi="仿宋" w:eastAsia="仿宋" w:cs="仿宋_GB2312"/>
          <w:color w:val="000000" w:themeColor="text1"/>
          <w:sz w:val="28"/>
          <w:szCs w:val="28"/>
          <w:highlight w:val="none"/>
          <w:u w:val="single"/>
          <w14:textFill>
            <w14:solidFill>
              <w14:schemeClr w14:val="tx1"/>
            </w14:solidFill>
          </w14:textFill>
        </w:rPr>
        <w:t>（委托代理人姓名）</w:t>
      </w:r>
      <w:r>
        <w:rPr>
          <w:rFonts w:hint="eastAsia" w:ascii="仿宋" w:hAnsi="仿宋" w:eastAsia="仿宋" w:cs="仿宋_GB2312"/>
          <w:color w:val="000000" w:themeColor="text1"/>
          <w:sz w:val="28"/>
          <w:szCs w:val="28"/>
          <w:highlight w:val="none"/>
          <w14:textFill>
            <w14:solidFill>
              <w14:schemeClr w14:val="tx1"/>
            </w14:solidFill>
          </w14:textFill>
        </w:rPr>
        <w:t>为我方合法委托代理人，参加</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项目(项目编号：</w:t>
      </w:r>
      <w:r>
        <w:rPr>
          <w:rFonts w:hint="eastAsia" w:ascii="仿宋" w:hAnsi="仿宋" w:eastAsia="仿宋"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活动及相关事宜。该授权代表在本</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询价</w:t>
      </w:r>
      <w:r>
        <w:rPr>
          <w:rFonts w:hint="eastAsia" w:ascii="仿宋" w:hAnsi="仿宋" w:eastAsia="仿宋" w:cs="仿宋_GB2312"/>
          <w:color w:val="000000" w:themeColor="text1"/>
          <w:sz w:val="28"/>
          <w:szCs w:val="28"/>
          <w:highlight w:val="none"/>
          <w14:textFill>
            <w14:solidFill>
              <w14:schemeClr w14:val="tx1"/>
            </w14:solidFill>
          </w14:textFill>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附： 签发日期：   年 月 日       有效期限：签发日期起至   年 月 日</w:t>
      </w:r>
    </w:p>
    <w:p>
      <w:pPr>
        <w:spacing w:line="480" w:lineRule="exact"/>
        <w:ind w:firstLine="840" w:firstLineChars="3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代理人性别：</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年龄：</w:t>
      </w:r>
      <w:r>
        <w:rPr>
          <w:rFonts w:hint="eastAsia" w:ascii="仿宋" w:hAnsi="仿宋" w:eastAsia="仿宋" w:cs="仿宋_GB2312"/>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_GB2312"/>
          <w:color w:val="000000" w:themeColor="text1"/>
          <w:sz w:val="28"/>
          <w:szCs w:val="28"/>
          <w:highlight w:val="none"/>
          <w14:textFill>
            <w14:solidFill>
              <w14:schemeClr w14:val="tx1"/>
            </w14:solidFill>
          </w14:textFill>
        </w:rPr>
        <w:t xml:space="preserve">   职务：</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身份证号码：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（营业执照等）注册号码：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　　 经营范围：</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14:textFill>
            <w14:solidFill>
              <w14:schemeClr w14:val="tx1"/>
            </w14:solidFill>
          </w14:textFill>
        </w:rPr>
        <w:t>说明：</w:t>
      </w:r>
      <w:r>
        <w:rPr>
          <w:rFonts w:hint="eastAsia" w:ascii="仿宋" w:hAnsi="仿宋" w:eastAsia="仿宋" w:cs="仿宋_GB2312"/>
          <w:color w:val="000000" w:themeColor="text1"/>
          <w:sz w:val="24"/>
          <w:szCs w:val="24"/>
          <w:highlight w:val="none"/>
          <w:lang w:val="en-US" w:eastAsia="zh-CN"/>
          <w14:textFill>
            <w14:solidFill>
              <w14:schemeClr w14:val="tx1"/>
            </w14:solidFill>
          </w14:textFill>
        </w:rPr>
        <w:t>1</w:t>
      </w:r>
      <w:r>
        <w:rPr>
          <w:rFonts w:hint="eastAsia" w:ascii="仿宋" w:hAnsi="仿宋" w:eastAsia="仿宋" w:cs="仿宋_GB2312"/>
          <w:color w:val="000000" w:themeColor="text1"/>
          <w:sz w:val="24"/>
          <w:szCs w:val="24"/>
          <w:highlight w:val="none"/>
          <w14:textFill>
            <w14:solidFill>
              <w14:schemeClr w14:val="tx1"/>
            </w14:solidFill>
          </w14:textFill>
        </w:rPr>
        <w:t>.内容必须填写真实、清楚、涂改无效，不得转让、买卖。</w:t>
      </w:r>
    </w:p>
    <w:p>
      <w:pPr>
        <w:spacing w:line="480" w:lineRule="exact"/>
        <w:ind w:firstLine="720" w:firstLineChars="300"/>
        <w:rPr>
          <w:rFonts w:hint="eastAsia" w:ascii="仿宋" w:hAnsi="仿宋" w:eastAsia="仿宋" w:cs="仿宋_GB2312"/>
          <w:b/>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2</w:t>
      </w:r>
      <w:r>
        <w:rPr>
          <w:rFonts w:hint="eastAsia" w:ascii="仿宋" w:hAnsi="仿宋" w:eastAsia="仿宋" w:cs="仿宋_GB2312"/>
          <w:color w:val="000000" w:themeColor="text1"/>
          <w:sz w:val="24"/>
          <w:szCs w:val="24"/>
          <w:highlight w:val="none"/>
          <w14:textFill>
            <w14:solidFill>
              <w14:schemeClr w14:val="tx1"/>
            </w14:solidFill>
          </w14:textFill>
        </w:rPr>
        <w:t>.将此证明书提交对方作为合同附件</w:t>
      </w:r>
      <w:r>
        <w:rPr>
          <w:rFonts w:hint="eastAsia" w:ascii="仿宋" w:hAnsi="仿宋" w:eastAsia="仿宋" w:cs="仿宋_GB2312"/>
          <w:b/>
          <w:color w:val="000000" w:themeColor="text1"/>
          <w:sz w:val="24"/>
          <w:szCs w:val="24"/>
          <w:highlight w:val="none"/>
          <w14:textFill>
            <w14:solidFill>
              <w14:schemeClr w14:val="tx1"/>
            </w14:solidFill>
          </w14:textFill>
        </w:rPr>
        <w:t>。</w:t>
      </w:r>
    </w:p>
    <w:p>
      <w:pPr>
        <w:pStyle w:val="2"/>
        <w:ind w:firstLine="720" w:firstLineChars="300"/>
        <w:rPr>
          <w:rFonts w:hint="eastAsia" w:ascii="仿宋" w:hAnsi="仿宋" w:eastAsia="仿宋" w:cs="仿宋_GB2312"/>
          <w:b w:val="0"/>
          <w:color w:val="000000" w:themeColor="text1"/>
          <w:kern w:val="2"/>
          <w:sz w:val="24"/>
          <w:szCs w:val="24"/>
          <w:highlight w:val="none"/>
          <w14:textFill>
            <w14:solidFill>
              <w14:schemeClr w14:val="tx1"/>
            </w14:solidFill>
          </w14:textFill>
        </w:rPr>
      </w:pPr>
      <w:r>
        <w:rPr>
          <w:rFonts w:hint="eastAsia" w:ascii="仿宋" w:hAnsi="仿宋" w:eastAsia="仿宋" w:cs="仿宋_GB2312"/>
          <w:b w:val="0"/>
          <w:color w:val="000000" w:themeColor="text1"/>
          <w:kern w:val="2"/>
          <w:sz w:val="24"/>
          <w:szCs w:val="24"/>
          <w:highlight w:val="none"/>
          <w:lang w:val="en-US" w:eastAsia="zh-CN"/>
          <w14:textFill>
            <w14:solidFill>
              <w14:schemeClr w14:val="tx1"/>
            </w14:solidFill>
          </w14:textFill>
        </w:rPr>
        <w:t>3.</w:t>
      </w:r>
      <w:r>
        <w:rPr>
          <w:rFonts w:hint="eastAsia" w:ascii="仿宋" w:hAnsi="仿宋" w:eastAsia="仿宋" w:cs="仿宋_GB2312"/>
          <w:b w:val="0"/>
          <w:color w:val="000000"/>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4</w:t>
      </w:r>
      <w:r>
        <w:rPr>
          <w:rFonts w:hint="eastAsia" w:ascii="仿宋" w:hAnsi="仿宋" w:eastAsia="仿宋" w:cs="仿宋_GB2312"/>
          <w:color w:val="000000" w:themeColor="text1"/>
          <w:sz w:val="24"/>
          <w:szCs w:val="24"/>
          <w:highlight w:val="none"/>
          <w14:textFill>
            <w14:solidFill>
              <w14:schemeClr w14:val="tx1"/>
            </w14:solidFill>
          </w14:textFill>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highlight w:val="none"/>
          <w14:textFill>
            <w14:solidFill>
              <w14:schemeClr w14:val="tx1"/>
            </w14:solidFill>
          </w14:textFill>
        </w:rPr>
      </w:pPr>
      <w:r>
        <w:rPr>
          <w:rFonts w:hint="eastAsia" w:ascii="仿宋" w:hAnsi="仿宋" w:eastAsia="仿宋" w:cs="仿宋_GB2312"/>
          <w:color w:val="000000" w:themeColor="text1"/>
          <w:sz w:val="24"/>
          <w:szCs w:val="24"/>
          <w:highlight w:val="none"/>
          <w:lang w:val="en-US" w:eastAsia="zh-CN"/>
          <w14:textFill>
            <w14:solidFill>
              <w14:schemeClr w14:val="tx1"/>
            </w14:solidFill>
          </w14:textFill>
        </w:rPr>
        <w:t>5</w:t>
      </w:r>
      <w:r>
        <w:rPr>
          <w:rFonts w:hint="eastAsia" w:ascii="仿宋" w:hAnsi="仿宋" w:eastAsia="仿宋" w:cs="仿宋_GB2312"/>
          <w:color w:val="000000" w:themeColor="text1"/>
          <w:sz w:val="24"/>
          <w:szCs w:val="24"/>
          <w:highlight w:val="none"/>
          <w14:textFill>
            <w14:solidFill>
              <w14:schemeClr w14:val="tx1"/>
            </w14:solidFill>
          </w14:textFill>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t>6.提供授权代理人在本单位近三个月社保记录（以加盖社会保险基金管理中心印章的《缴费历史明细表》或《社会保险参保人员证明》为准），否则为无效代理人，询价响应文件无效。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t>授权代理人</w:t>
      </w:r>
      <w:r>
        <w:rPr>
          <w:rFonts w:hint="eastAsia" w:ascii="宋体" w:hAnsi="宋体"/>
          <w:sz w:val="24"/>
          <w:szCs w:val="24"/>
        </w:rPr>
        <w:t>身份证复印件：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pStyle w:val="2"/>
        <w:rPr>
          <w:rFonts w:ascii="仿宋" w:hAnsi="仿宋" w:eastAsia="仿宋" w:cs="仿宋_GB2312"/>
          <w:b/>
          <w:bCs/>
          <w:sz w:val="28"/>
          <w:szCs w:val="28"/>
        </w:rPr>
      </w:pPr>
    </w:p>
    <w:p>
      <w:pPr>
        <w:pStyle w:val="2"/>
        <w:rPr>
          <w:rFonts w:ascii="仿宋" w:hAnsi="仿宋" w:eastAsia="仿宋" w:cs="仿宋_GB2312"/>
          <w:b/>
          <w:bCs/>
          <w:sz w:val="28"/>
          <w:szCs w:val="28"/>
        </w:rPr>
      </w:pPr>
    </w:p>
    <w:p>
      <w:pPr>
        <w:pStyle w:val="2"/>
        <w:rPr>
          <w:rFonts w:ascii="仿宋" w:hAnsi="仿宋" w:eastAsia="仿宋" w:cs="仿宋_GB2312"/>
          <w:b/>
          <w:bCs/>
          <w:sz w:val="28"/>
          <w:szCs w:val="28"/>
        </w:rPr>
      </w:pPr>
    </w:p>
    <w:p>
      <w:pPr>
        <w:pStyle w:val="2"/>
        <w:rPr>
          <w:rFonts w:ascii="仿宋" w:hAnsi="仿宋" w:eastAsia="仿宋" w:cs="仿宋_GB2312"/>
          <w:b/>
          <w:bCs/>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3 报价意向承诺及声明函</w:t>
      </w:r>
    </w:p>
    <w:p>
      <w:pPr>
        <w:spacing w:line="360" w:lineRule="auto"/>
        <w:jc w:val="center"/>
        <w:rPr>
          <w:rFonts w:ascii="仿宋_GB2312" w:hAnsi="仿宋_GB2312" w:eastAsia="仿宋_GB2312" w:cs="仿宋_GB2312"/>
          <w:b/>
          <w:color w:val="000000"/>
          <w:sz w:val="36"/>
          <w:szCs w:val="36"/>
          <w:highlight w:val="none"/>
        </w:rPr>
      </w:pPr>
      <w:r>
        <w:rPr>
          <w:rFonts w:hint="eastAsia" w:ascii="仿宋_GB2312" w:hAnsi="仿宋_GB2312" w:eastAsia="仿宋_GB2312" w:cs="仿宋_GB2312"/>
          <w:b/>
          <w:color w:val="000000"/>
          <w:sz w:val="36"/>
          <w:szCs w:val="36"/>
          <w:highlight w:val="none"/>
        </w:rPr>
        <w:t>报 价 意 向 承 诺 及 声 明 函</w:t>
      </w:r>
    </w:p>
    <w:p>
      <w:pPr>
        <w:pStyle w:val="24"/>
        <w:adjustRightInd w:val="0"/>
        <w:snapToGrid w:val="0"/>
        <w:spacing w:line="200" w:lineRule="atLeast"/>
        <w:ind w:right="-1" w:firstLine="0"/>
        <w:jc w:val="left"/>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 xml:space="preserve">致：（项目实施单位） </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1.根据询价人发出的的项目编号为           的                项目的询价文件，我方已详细审查了全部内容，并无异议。</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2.现我方承诺：愿以人民币             元（小写：￥       元）的报价，承包本次交易所包含的所有工作，并承担任何质量缺陷责任。</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3.我方保证将按照本项目询价文件第二部分项目内容的技术、商务要求完成本项目。</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4.我方同意承包意向在询价文件规定的交易有效期    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5.如果我方获得承包资格，我方保证将在合同要求的服务期内开展工作，在规定的时间内，按照上述文件完成项目，并严格履行合同。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6.如果我方获得承包资格，我方将实行项目经理负责制，我方拟委派的项目负责人为        （证书编号为：          ），并按询价人要求配备项目管理班子。如未经询价人同意更换项目班子成员，询价人有权取消我公司的承包资格或单方面终止合同，由此造成的违约责任由我公司承担。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7.我方就参加本项目交易工作，作出以下郑重声明：</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⑴ 本公司保证报价资料及其后提供的一切材料都是真实的。</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⑷ 本公司及其有隶属关系的机构没有参加本项目的前期工作编写工作。</w:t>
      </w:r>
    </w:p>
    <w:p>
      <w:pPr>
        <w:pStyle w:val="22"/>
        <w:spacing w:line="200" w:lineRule="atLeast"/>
        <w:ind w:left="-539" w:leftChars="-257" w:firstLine="496"/>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本公司违反上述承诺，或本声明陈述与事实不符，经查实，本公司愿意接受公开通报，承担由此带来的法律后果。</w:t>
      </w:r>
    </w:p>
    <w:p>
      <w:pPr>
        <w:pStyle w:val="22"/>
        <w:ind w:firstLine="0" w:firstLineChars="0"/>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 xml:space="preserve">承包意向人：(盖公章)         法定代表人（签名或盖私章）：               </w:t>
      </w:r>
    </w:p>
    <w:p>
      <w:pPr>
        <w:jc w:val="center"/>
        <w:rPr>
          <w:rFonts w:hint="eastAsia" w:ascii="仿宋_GB2312" w:hAnsi="仿宋_GB2312" w:eastAsia="仿宋_GB2312" w:cs="仿宋_GB2312"/>
          <w:color w:val="000000"/>
          <w:kern w:val="2"/>
          <w:sz w:val="28"/>
          <w:szCs w:val="28"/>
          <w:highlight w:val="none"/>
          <w:lang w:val="en-US" w:eastAsia="zh-CN" w:bidi="ar-SA"/>
        </w:rPr>
      </w:pPr>
      <w:r>
        <w:rPr>
          <w:rFonts w:hint="eastAsia" w:ascii="仿宋_GB2312" w:hAnsi="仿宋_GB2312" w:eastAsia="仿宋_GB2312" w:cs="仿宋_GB2312"/>
          <w:color w:val="000000"/>
          <w:kern w:val="2"/>
          <w:sz w:val="28"/>
          <w:szCs w:val="28"/>
          <w:highlight w:val="none"/>
          <w:lang w:val="en-US" w:eastAsia="zh-CN" w:bidi="ar-SA"/>
        </w:rPr>
        <w:t>日    期：        年   月    日</w:t>
      </w:r>
    </w:p>
    <w:p>
      <w:pPr>
        <w:jc w:val="center"/>
        <w:rPr>
          <w:rFonts w:hint="eastAsia" w:ascii="仿宋_GB2312" w:hAnsi="仿宋_GB2312" w:eastAsia="仿宋_GB2312" w:cs="仿宋_GB2312"/>
          <w:color w:val="000000"/>
          <w:kern w:val="2"/>
          <w:sz w:val="28"/>
          <w:szCs w:val="28"/>
          <w:highlight w:val="none"/>
          <w:lang w:val="en-US" w:eastAsia="zh-CN" w:bidi="ar-SA"/>
        </w:rPr>
      </w:pPr>
    </w:p>
    <w:p>
      <w:pPr>
        <w:jc w:val="center"/>
        <w:rPr>
          <w:rFonts w:hint="eastAsia" w:ascii="仿宋_GB2312" w:hAnsi="仿宋_GB2312" w:eastAsia="仿宋_GB2312" w:cs="仿宋_GB2312"/>
          <w:color w:val="000000"/>
          <w:kern w:val="2"/>
          <w:sz w:val="28"/>
          <w:szCs w:val="28"/>
          <w:highlight w:val="none"/>
          <w:lang w:val="en-US" w:eastAsia="zh-CN" w:bidi="ar-SA"/>
        </w:rPr>
      </w:pPr>
    </w:p>
    <w:p>
      <w:pPr>
        <w:jc w:val="center"/>
        <w:rPr>
          <w:rFonts w:ascii="仿宋_GB2312" w:hAnsi="仿宋_GB2312" w:eastAsia="仿宋_GB2312" w:cs="仿宋_GB2312"/>
          <w:b/>
          <w:color w:val="000000"/>
          <w:sz w:val="28"/>
          <w:szCs w:val="28"/>
          <w:highlight w:val="none"/>
        </w:rPr>
      </w:pPr>
      <w:r>
        <w:rPr>
          <w:rFonts w:hint="eastAsia" w:ascii="仿宋_GB2312" w:hAnsi="仿宋_GB2312" w:eastAsia="仿宋_GB2312" w:cs="仿宋_GB2312"/>
          <w:b/>
          <w:color w:val="000000"/>
          <w:sz w:val="28"/>
          <w:szCs w:val="28"/>
          <w:highlight w:val="none"/>
        </w:rPr>
        <w:t>4 拟投入本项目的项目负责人情况表</w:t>
      </w:r>
    </w:p>
    <w:tbl>
      <w:tblPr>
        <w:tblStyle w:val="16"/>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姓名</w:t>
            </w:r>
          </w:p>
        </w:tc>
        <w:tc>
          <w:tcPr>
            <w:tcW w:w="1742" w:type="dxa"/>
            <w:gridSpan w:val="2"/>
            <w:noWrap w:val="0"/>
            <w:vAlign w:val="top"/>
          </w:tcPr>
          <w:p>
            <w:pPr>
              <w:jc w:val="center"/>
              <w:rPr>
                <w:rFonts w:ascii="仿宋_GB2312" w:hAnsi="仿宋_GB2312" w:eastAsia="仿宋_GB2312" w:cs="仿宋_GB2312"/>
                <w:b/>
                <w:color w:val="000000"/>
                <w:sz w:val="24"/>
                <w:highlight w:val="none"/>
              </w:rPr>
            </w:pPr>
          </w:p>
        </w:tc>
        <w:tc>
          <w:tcPr>
            <w:tcW w:w="1742" w:type="dxa"/>
            <w:gridSpan w:val="2"/>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出生年月</w:t>
            </w:r>
          </w:p>
        </w:tc>
        <w:tc>
          <w:tcPr>
            <w:tcW w:w="1742" w:type="dxa"/>
            <w:gridSpan w:val="2"/>
            <w:noWrap w:val="0"/>
            <w:vAlign w:val="top"/>
          </w:tcPr>
          <w:p>
            <w:pPr>
              <w:jc w:val="center"/>
              <w:rPr>
                <w:rFonts w:ascii="仿宋_GB2312" w:hAnsi="仿宋_GB2312" w:eastAsia="仿宋_GB2312" w:cs="仿宋_GB2312"/>
                <w:b/>
                <w:color w:val="000000"/>
                <w:sz w:val="24"/>
                <w:highlight w:val="none"/>
              </w:rPr>
            </w:pPr>
          </w:p>
        </w:tc>
        <w:tc>
          <w:tcPr>
            <w:tcW w:w="1929" w:type="dxa"/>
            <w:gridSpan w:val="2"/>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学历</w:t>
            </w:r>
          </w:p>
        </w:tc>
        <w:tc>
          <w:tcPr>
            <w:tcW w:w="1558" w:type="dxa"/>
            <w:noWrap w:val="0"/>
            <w:vAlign w:val="top"/>
          </w:tcPr>
          <w:p>
            <w:pPr>
              <w:jc w:val="center"/>
              <w:rPr>
                <w:rFonts w:ascii="仿宋_GB2312" w:hAnsi="仿宋_GB2312" w:eastAsia="仿宋_GB2312" w:cs="仿宋_GB2312"/>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noWrap w:val="0"/>
            <w:vAlign w:val="top"/>
          </w:tcPr>
          <w:p>
            <w:pPr>
              <w:spacing w:line="360" w:lineRule="exact"/>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职称</w:t>
            </w:r>
          </w:p>
        </w:tc>
        <w:tc>
          <w:tcPr>
            <w:tcW w:w="1742" w:type="dxa"/>
            <w:gridSpan w:val="2"/>
            <w:noWrap w:val="0"/>
            <w:vAlign w:val="top"/>
          </w:tcPr>
          <w:p>
            <w:pPr>
              <w:spacing w:line="360" w:lineRule="exact"/>
              <w:jc w:val="center"/>
              <w:rPr>
                <w:rFonts w:ascii="仿宋_GB2312" w:hAnsi="仿宋_GB2312" w:eastAsia="仿宋_GB2312" w:cs="仿宋_GB2312"/>
                <w:b/>
                <w:color w:val="000000"/>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职务</w:t>
            </w:r>
          </w:p>
        </w:tc>
        <w:tc>
          <w:tcPr>
            <w:tcW w:w="1742" w:type="dxa"/>
            <w:gridSpan w:val="2"/>
            <w:noWrap w:val="0"/>
            <w:vAlign w:val="top"/>
          </w:tcPr>
          <w:p>
            <w:pPr>
              <w:spacing w:line="360" w:lineRule="exact"/>
              <w:jc w:val="center"/>
              <w:rPr>
                <w:rFonts w:ascii="仿宋_GB2312" w:hAnsi="仿宋_GB2312" w:eastAsia="仿宋_GB2312" w:cs="仿宋_GB2312"/>
                <w:b/>
                <w:color w:val="000000"/>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从事本工作时间</w:t>
            </w:r>
          </w:p>
        </w:tc>
        <w:tc>
          <w:tcPr>
            <w:tcW w:w="1558" w:type="dxa"/>
            <w:noWrap w:val="0"/>
            <w:vAlign w:val="top"/>
          </w:tcPr>
          <w:p>
            <w:pPr>
              <w:spacing w:line="360" w:lineRule="exact"/>
              <w:jc w:val="center"/>
              <w:rPr>
                <w:rFonts w:ascii="仿宋_GB2312" w:hAnsi="仿宋_GB2312" w:eastAsia="仿宋_GB2312" w:cs="仿宋_GB2312"/>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noWrap w:val="0"/>
            <w:vAlign w:val="top"/>
          </w:tcPr>
          <w:p>
            <w:pPr>
              <w:spacing w:line="360" w:lineRule="exact"/>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毕业院校</w:t>
            </w:r>
          </w:p>
        </w:tc>
        <w:tc>
          <w:tcPr>
            <w:tcW w:w="1742" w:type="dxa"/>
            <w:gridSpan w:val="2"/>
            <w:noWrap w:val="0"/>
            <w:vAlign w:val="top"/>
          </w:tcPr>
          <w:p>
            <w:pPr>
              <w:spacing w:line="360" w:lineRule="exact"/>
              <w:jc w:val="center"/>
              <w:rPr>
                <w:rFonts w:ascii="仿宋_GB2312" w:hAnsi="仿宋_GB2312" w:eastAsia="仿宋_GB2312" w:cs="仿宋_GB2312"/>
                <w:b/>
                <w:color w:val="000000"/>
                <w:sz w:val="24"/>
                <w:highlight w:val="none"/>
              </w:rPr>
            </w:pPr>
          </w:p>
        </w:tc>
        <w:tc>
          <w:tcPr>
            <w:tcW w:w="1742" w:type="dxa"/>
            <w:gridSpan w:val="2"/>
            <w:noWrap w:val="0"/>
            <w:vAlign w:val="top"/>
          </w:tcPr>
          <w:p>
            <w:pPr>
              <w:spacing w:line="360" w:lineRule="exact"/>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毕业时间</w:t>
            </w:r>
          </w:p>
        </w:tc>
        <w:tc>
          <w:tcPr>
            <w:tcW w:w="1742" w:type="dxa"/>
            <w:gridSpan w:val="2"/>
            <w:noWrap w:val="0"/>
            <w:vAlign w:val="top"/>
          </w:tcPr>
          <w:p>
            <w:pPr>
              <w:spacing w:line="360" w:lineRule="exact"/>
              <w:jc w:val="center"/>
              <w:rPr>
                <w:rFonts w:ascii="仿宋_GB2312" w:hAnsi="仿宋_GB2312" w:eastAsia="仿宋_GB2312" w:cs="仿宋_GB2312"/>
                <w:b/>
                <w:color w:val="000000"/>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专业</w:t>
            </w:r>
          </w:p>
        </w:tc>
        <w:tc>
          <w:tcPr>
            <w:tcW w:w="1558" w:type="dxa"/>
            <w:noWrap w:val="0"/>
            <w:vAlign w:val="top"/>
          </w:tcPr>
          <w:p>
            <w:pPr>
              <w:spacing w:line="360" w:lineRule="exact"/>
              <w:jc w:val="center"/>
              <w:rPr>
                <w:rFonts w:ascii="仿宋_GB2312" w:hAnsi="仿宋_GB2312" w:eastAsia="仿宋_GB2312" w:cs="仿宋_GB2312"/>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noWrap w:val="0"/>
            <w:vAlign w:val="top"/>
          </w:tcPr>
          <w:p>
            <w:pPr>
              <w:spacing w:line="360" w:lineRule="exact"/>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注册证书等级</w:t>
            </w:r>
          </w:p>
          <w:p>
            <w:pPr>
              <w:spacing w:line="360" w:lineRule="exact"/>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和专业</w:t>
            </w:r>
          </w:p>
        </w:tc>
        <w:tc>
          <w:tcPr>
            <w:tcW w:w="3484" w:type="dxa"/>
            <w:gridSpan w:val="4"/>
            <w:noWrap w:val="0"/>
            <w:vAlign w:val="top"/>
          </w:tcPr>
          <w:p>
            <w:pPr>
              <w:spacing w:line="360" w:lineRule="exact"/>
              <w:jc w:val="center"/>
              <w:rPr>
                <w:rFonts w:ascii="仿宋_GB2312" w:hAnsi="仿宋_GB2312" w:eastAsia="仿宋_GB2312" w:cs="仿宋_GB2312"/>
                <w:b/>
                <w:color w:val="000000"/>
                <w:sz w:val="24"/>
                <w:highlight w:val="none"/>
              </w:rPr>
            </w:pPr>
          </w:p>
        </w:tc>
        <w:tc>
          <w:tcPr>
            <w:tcW w:w="1929" w:type="dxa"/>
            <w:gridSpan w:val="2"/>
            <w:noWrap w:val="0"/>
            <w:vAlign w:val="top"/>
          </w:tcPr>
          <w:p>
            <w:pPr>
              <w:spacing w:line="360" w:lineRule="exact"/>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证书编号</w:t>
            </w:r>
          </w:p>
        </w:tc>
        <w:tc>
          <w:tcPr>
            <w:tcW w:w="1558" w:type="dxa"/>
            <w:noWrap w:val="0"/>
            <w:vAlign w:val="top"/>
          </w:tcPr>
          <w:p>
            <w:pPr>
              <w:spacing w:line="360" w:lineRule="exact"/>
              <w:jc w:val="center"/>
              <w:rPr>
                <w:rFonts w:ascii="仿宋_GB2312" w:hAnsi="仿宋_GB2312" w:eastAsia="仿宋_GB2312" w:cs="仿宋_GB2312"/>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职称证专业</w:t>
            </w:r>
          </w:p>
        </w:tc>
        <w:tc>
          <w:tcPr>
            <w:tcW w:w="3484" w:type="dxa"/>
            <w:gridSpan w:val="4"/>
            <w:noWrap w:val="0"/>
            <w:vAlign w:val="top"/>
          </w:tcPr>
          <w:p>
            <w:pPr>
              <w:jc w:val="center"/>
              <w:rPr>
                <w:rFonts w:ascii="仿宋_GB2312" w:hAnsi="仿宋_GB2312" w:eastAsia="仿宋_GB2312" w:cs="仿宋_GB2312"/>
                <w:b/>
                <w:color w:val="000000"/>
                <w:sz w:val="24"/>
                <w:highlight w:val="none"/>
              </w:rPr>
            </w:pPr>
          </w:p>
        </w:tc>
        <w:tc>
          <w:tcPr>
            <w:tcW w:w="1929" w:type="dxa"/>
            <w:gridSpan w:val="2"/>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证书编号</w:t>
            </w:r>
          </w:p>
        </w:tc>
        <w:tc>
          <w:tcPr>
            <w:tcW w:w="1558" w:type="dxa"/>
            <w:noWrap w:val="0"/>
            <w:vAlign w:val="top"/>
          </w:tcPr>
          <w:p>
            <w:pPr>
              <w:jc w:val="center"/>
              <w:rPr>
                <w:rFonts w:ascii="仿宋_GB2312" w:hAnsi="仿宋_GB2312" w:eastAsia="仿宋_GB2312" w:cs="仿宋_GB2312"/>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项目名称</w:t>
            </w:r>
          </w:p>
        </w:tc>
        <w:tc>
          <w:tcPr>
            <w:tcW w:w="2090" w:type="dxa"/>
            <w:gridSpan w:val="2"/>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合同金额</w:t>
            </w:r>
          </w:p>
        </w:tc>
        <w:tc>
          <w:tcPr>
            <w:tcW w:w="2090" w:type="dxa"/>
            <w:gridSpan w:val="2"/>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开、竣工时间</w:t>
            </w:r>
          </w:p>
        </w:tc>
        <w:tc>
          <w:tcPr>
            <w:tcW w:w="2090" w:type="dxa"/>
            <w:gridSpan w:val="2"/>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担任职务</w:t>
            </w:r>
          </w:p>
        </w:tc>
        <w:tc>
          <w:tcPr>
            <w:tcW w:w="2095" w:type="dxa"/>
            <w:gridSpan w:val="2"/>
            <w:noWrap w:val="0"/>
            <w:vAlign w:val="top"/>
          </w:tcPr>
          <w:p>
            <w:pPr>
              <w:jc w:val="center"/>
              <w:rPr>
                <w:rFonts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noWrap w:val="0"/>
            <w:vAlign w:val="top"/>
          </w:tcPr>
          <w:p>
            <w:pPr>
              <w:jc w:val="center"/>
              <w:rPr>
                <w:rFonts w:ascii="仿宋_GB2312" w:hAnsi="仿宋_GB2312" w:eastAsia="仿宋_GB2312" w:cs="仿宋_GB2312"/>
                <w:b/>
                <w:color w:val="000000"/>
                <w:sz w:val="24"/>
                <w:highlight w:val="none"/>
              </w:rPr>
            </w:pPr>
          </w:p>
        </w:tc>
        <w:tc>
          <w:tcPr>
            <w:tcW w:w="2090" w:type="dxa"/>
            <w:gridSpan w:val="2"/>
            <w:noWrap w:val="0"/>
            <w:vAlign w:val="top"/>
          </w:tcPr>
          <w:p>
            <w:pPr>
              <w:jc w:val="center"/>
              <w:rPr>
                <w:rFonts w:ascii="仿宋_GB2312" w:hAnsi="仿宋_GB2312" w:eastAsia="仿宋_GB2312" w:cs="仿宋_GB2312"/>
                <w:b/>
                <w:color w:val="000000"/>
                <w:sz w:val="24"/>
                <w:highlight w:val="none"/>
              </w:rPr>
            </w:pPr>
          </w:p>
        </w:tc>
        <w:tc>
          <w:tcPr>
            <w:tcW w:w="2090" w:type="dxa"/>
            <w:gridSpan w:val="2"/>
            <w:noWrap w:val="0"/>
            <w:vAlign w:val="top"/>
          </w:tcPr>
          <w:p>
            <w:pPr>
              <w:jc w:val="center"/>
              <w:rPr>
                <w:rFonts w:ascii="仿宋_GB2312" w:hAnsi="仿宋_GB2312" w:eastAsia="仿宋_GB2312" w:cs="仿宋_GB2312"/>
                <w:b/>
                <w:color w:val="000000"/>
                <w:sz w:val="24"/>
                <w:highlight w:val="none"/>
              </w:rPr>
            </w:pPr>
          </w:p>
        </w:tc>
        <w:tc>
          <w:tcPr>
            <w:tcW w:w="2090" w:type="dxa"/>
            <w:gridSpan w:val="2"/>
            <w:noWrap w:val="0"/>
            <w:vAlign w:val="top"/>
          </w:tcPr>
          <w:p>
            <w:pPr>
              <w:jc w:val="center"/>
              <w:rPr>
                <w:rFonts w:ascii="仿宋_GB2312" w:hAnsi="仿宋_GB2312" w:eastAsia="仿宋_GB2312" w:cs="仿宋_GB2312"/>
                <w:b/>
                <w:color w:val="000000"/>
                <w:sz w:val="24"/>
                <w:highlight w:val="none"/>
              </w:rPr>
            </w:pPr>
          </w:p>
        </w:tc>
        <w:tc>
          <w:tcPr>
            <w:tcW w:w="2095" w:type="dxa"/>
            <w:gridSpan w:val="2"/>
            <w:noWrap w:val="0"/>
            <w:vAlign w:val="top"/>
          </w:tcPr>
          <w:p>
            <w:pPr>
              <w:jc w:val="center"/>
              <w:rPr>
                <w:rFonts w:ascii="仿宋_GB2312" w:hAnsi="仿宋_GB2312" w:eastAsia="仿宋_GB2312" w:cs="仿宋_GB2312"/>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noWrap w:val="0"/>
            <w:vAlign w:val="top"/>
          </w:tcPr>
          <w:p>
            <w:pPr>
              <w:jc w:val="center"/>
              <w:rPr>
                <w:rFonts w:ascii="仿宋_GB2312" w:hAnsi="仿宋_GB2312" w:eastAsia="仿宋_GB2312" w:cs="仿宋_GB2312"/>
                <w:b/>
                <w:color w:val="000000"/>
                <w:sz w:val="24"/>
                <w:highlight w:val="none"/>
              </w:rPr>
            </w:pPr>
          </w:p>
        </w:tc>
        <w:tc>
          <w:tcPr>
            <w:tcW w:w="2090" w:type="dxa"/>
            <w:gridSpan w:val="2"/>
            <w:noWrap w:val="0"/>
            <w:vAlign w:val="top"/>
          </w:tcPr>
          <w:p>
            <w:pPr>
              <w:jc w:val="center"/>
              <w:rPr>
                <w:rFonts w:ascii="仿宋_GB2312" w:hAnsi="仿宋_GB2312" w:eastAsia="仿宋_GB2312" w:cs="仿宋_GB2312"/>
                <w:b/>
                <w:color w:val="000000"/>
                <w:sz w:val="24"/>
                <w:highlight w:val="none"/>
              </w:rPr>
            </w:pPr>
          </w:p>
        </w:tc>
        <w:tc>
          <w:tcPr>
            <w:tcW w:w="2090" w:type="dxa"/>
            <w:gridSpan w:val="2"/>
            <w:noWrap w:val="0"/>
            <w:vAlign w:val="top"/>
          </w:tcPr>
          <w:p>
            <w:pPr>
              <w:jc w:val="center"/>
              <w:rPr>
                <w:rFonts w:ascii="仿宋_GB2312" w:hAnsi="仿宋_GB2312" w:eastAsia="仿宋_GB2312" w:cs="仿宋_GB2312"/>
                <w:b/>
                <w:color w:val="000000"/>
                <w:sz w:val="24"/>
                <w:highlight w:val="none"/>
              </w:rPr>
            </w:pPr>
          </w:p>
        </w:tc>
        <w:tc>
          <w:tcPr>
            <w:tcW w:w="2090" w:type="dxa"/>
            <w:gridSpan w:val="2"/>
            <w:noWrap w:val="0"/>
            <w:vAlign w:val="top"/>
          </w:tcPr>
          <w:p>
            <w:pPr>
              <w:jc w:val="center"/>
              <w:rPr>
                <w:rFonts w:ascii="仿宋_GB2312" w:hAnsi="仿宋_GB2312" w:eastAsia="仿宋_GB2312" w:cs="仿宋_GB2312"/>
                <w:b/>
                <w:color w:val="000000"/>
                <w:sz w:val="24"/>
                <w:highlight w:val="none"/>
              </w:rPr>
            </w:pPr>
          </w:p>
        </w:tc>
        <w:tc>
          <w:tcPr>
            <w:tcW w:w="2095" w:type="dxa"/>
            <w:gridSpan w:val="2"/>
            <w:noWrap w:val="0"/>
            <w:vAlign w:val="top"/>
          </w:tcPr>
          <w:p>
            <w:pPr>
              <w:jc w:val="center"/>
              <w:rPr>
                <w:rFonts w:ascii="仿宋_GB2312" w:hAnsi="仿宋_GB2312" w:eastAsia="仿宋_GB2312" w:cs="仿宋_GB2312"/>
                <w:b/>
                <w:color w:val="000000"/>
                <w:sz w:val="24"/>
                <w:highlight w:val="none"/>
              </w:rPr>
            </w:pPr>
          </w:p>
        </w:tc>
      </w:tr>
    </w:tbl>
    <w:p>
      <w:pPr>
        <w:adjustRightInd w:val="0"/>
        <w:snapToGrid w:val="0"/>
        <w:spacing w:line="300" w:lineRule="auto"/>
        <w:rPr>
          <w:rFonts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报价单位代表（签名或盖私章）：</w:t>
      </w:r>
      <w:r>
        <w:rPr>
          <w:rFonts w:hint="eastAsia" w:ascii="仿宋_GB2312" w:hAnsi="仿宋_GB2312" w:eastAsia="仿宋_GB2312" w:cs="仿宋_GB2312"/>
          <w:color w:val="000000"/>
          <w:sz w:val="28"/>
          <w:szCs w:val="28"/>
          <w:highlight w:val="none"/>
          <w:u w:val="single"/>
        </w:rPr>
        <w:t xml:space="preserve">                   </w:t>
      </w:r>
    </w:p>
    <w:p>
      <w:pPr>
        <w:adjustRightInd w:val="0"/>
        <w:snapToGrid w:val="0"/>
        <w:spacing w:line="300" w:lineRule="auto"/>
        <w:rPr>
          <w:rFonts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报价单位名称（盖单位公章）：</w:t>
      </w:r>
      <w:r>
        <w:rPr>
          <w:rFonts w:hint="eastAsia" w:ascii="仿宋_GB2312" w:hAnsi="仿宋_GB2312" w:eastAsia="仿宋_GB2312" w:cs="仿宋_GB2312"/>
          <w:color w:val="000000"/>
          <w:sz w:val="28"/>
          <w:szCs w:val="28"/>
          <w:highlight w:val="none"/>
          <w:u w:val="single"/>
        </w:rPr>
        <w:t xml:space="preserve">   </w:t>
      </w:r>
    </w:p>
    <w:p>
      <w:pPr>
        <w:jc w:val="center"/>
        <w:rPr>
          <w:rFonts w:hint="eastAsia" w:ascii="仿宋_GB2312" w:hAnsi="仿宋_GB2312" w:eastAsia="仿宋_GB2312" w:cs="仿宋_GB2312"/>
          <w:b/>
          <w:color w:val="000000"/>
          <w:sz w:val="28"/>
          <w:szCs w:val="28"/>
        </w:rPr>
        <w:sectPr>
          <w:pgSz w:w="11907" w:h="16840"/>
          <w:pgMar w:top="1588" w:right="1021" w:bottom="779" w:left="1134" w:header="737" w:footer="454" w:gutter="0"/>
          <w:pgBorders>
            <w:top w:val="none" w:sz="0" w:space="0"/>
            <w:left w:val="none" w:sz="0" w:space="0"/>
            <w:bottom w:val="none" w:sz="0" w:space="0"/>
            <w:right w:val="none" w:sz="0" w:space="0"/>
          </w:pgBorders>
          <w:cols w:space="720" w:num="1"/>
          <w:docGrid w:type="linesAndChars" w:linePitch="312" w:charSpace="0"/>
        </w:sectPr>
      </w:pPr>
    </w:p>
    <w:p>
      <w:pPr>
        <w:pStyle w:val="2"/>
      </w:pPr>
    </w:p>
    <w:p>
      <w:pPr>
        <w:pStyle w:val="2"/>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r>
        <w:rPr>
          <w:rFonts w:hint="eastAsia" w:ascii="仿宋" w:hAnsi="仿宋" w:eastAsia="仿宋" w:cs="仿宋_GB2312"/>
          <w:b/>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b/>
          <w:color w:val="000000"/>
          <w:sz w:val="28"/>
          <w:szCs w:val="28"/>
          <w:lang w:val="en-US" w:eastAsia="zh-CN"/>
        </w:rPr>
        <w:t>采购清单</w:t>
      </w:r>
    </w:p>
    <w:tbl>
      <w:tblPr>
        <w:tblStyle w:val="16"/>
        <w:tblW w:w="0" w:type="auto"/>
        <w:jc w:val="center"/>
        <w:tblLayout w:type="fixed"/>
        <w:tblCellMar>
          <w:top w:w="0" w:type="dxa"/>
          <w:left w:w="108" w:type="dxa"/>
          <w:bottom w:w="0" w:type="dxa"/>
          <w:right w:w="108" w:type="dxa"/>
        </w:tblCellMar>
      </w:tblPr>
      <w:tblGrid>
        <w:gridCol w:w="748"/>
        <w:gridCol w:w="825"/>
        <w:gridCol w:w="1525"/>
        <w:gridCol w:w="513"/>
        <w:gridCol w:w="495"/>
        <w:gridCol w:w="915"/>
        <w:gridCol w:w="1065"/>
        <w:gridCol w:w="840"/>
        <w:gridCol w:w="1165"/>
        <w:gridCol w:w="940"/>
      </w:tblGrid>
      <w:tr>
        <w:tblPrEx>
          <w:tblCellMar>
            <w:top w:w="0" w:type="dxa"/>
            <w:left w:w="108" w:type="dxa"/>
            <w:bottom w:w="0" w:type="dxa"/>
            <w:right w:w="108" w:type="dxa"/>
          </w:tblCellMar>
        </w:tblPrEx>
        <w:trPr>
          <w:trHeight w:val="601" w:hRule="atLeast"/>
          <w:jc w:val="center"/>
        </w:trPr>
        <w:tc>
          <w:tcPr>
            <w:tcW w:w="748"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序号</w:t>
            </w:r>
          </w:p>
        </w:tc>
        <w:tc>
          <w:tcPr>
            <w:tcW w:w="825"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名称</w:t>
            </w:r>
          </w:p>
        </w:tc>
        <w:tc>
          <w:tcPr>
            <w:tcW w:w="1525"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生产厂家及品牌</w:t>
            </w:r>
          </w:p>
        </w:tc>
        <w:tc>
          <w:tcPr>
            <w:tcW w:w="513"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单位</w:t>
            </w:r>
          </w:p>
        </w:tc>
        <w:tc>
          <w:tcPr>
            <w:tcW w:w="495"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单价（元）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金额（元）</w:t>
            </w:r>
          </w:p>
        </w:tc>
        <w:tc>
          <w:tcPr>
            <w:tcW w:w="940" w:type="dxa"/>
            <w:vMerge w:val="restart"/>
            <w:tcBorders>
              <w:top w:val="single" w:color="000000" w:sz="2" w:space="0"/>
              <w:left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center"/>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备注</w:t>
            </w:r>
          </w:p>
        </w:tc>
      </w:tr>
      <w:tr>
        <w:tblPrEx>
          <w:tblCellMar>
            <w:top w:w="0" w:type="dxa"/>
            <w:left w:w="108" w:type="dxa"/>
            <w:bottom w:w="0" w:type="dxa"/>
            <w:right w:w="108" w:type="dxa"/>
          </w:tblCellMar>
        </w:tblPrEx>
        <w:trPr>
          <w:trHeight w:val="413" w:hRule="atLeast"/>
          <w:jc w:val="center"/>
        </w:trPr>
        <w:tc>
          <w:tcPr>
            <w:tcW w:w="748"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rPr>
            </w:pPr>
          </w:p>
        </w:tc>
        <w:tc>
          <w:tcPr>
            <w:tcW w:w="825"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rPr>
            </w:pPr>
          </w:p>
        </w:tc>
        <w:tc>
          <w:tcPr>
            <w:tcW w:w="1525"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rPr>
            </w:pPr>
          </w:p>
        </w:tc>
        <w:tc>
          <w:tcPr>
            <w:tcW w:w="513"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rPr>
            </w:pPr>
          </w:p>
        </w:tc>
        <w:tc>
          <w:tcPr>
            <w:tcW w:w="495"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sz w:val="28"/>
                <w:szCs w:val="28"/>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r>
      <w:tr>
        <w:tblPrEx>
          <w:tblCellMar>
            <w:top w:w="0" w:type="dxa"/>
            <w:left w:w="108" w:type="dxa"/>
            <w:bottom w:w="0" w:type="dxa"/>
            <w:right w:w="108" w:type="dxa"/>
          </w:tblCellMar>
        </w:tblPrEx>
        <w:trPr>
          <w:trHeight w:val="314" w:hRule="atLeast"/>
          <w:jc w:val="center"/>
        </w:trPr>
        <w:tc>
          <w:tcPr>
            <w:tcW w:w="7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1</w:t>
            </w:r>
          </w:p>
        </w:tc>
        <w:tc>
          <w:tcPr>
            <w:tcW w:w="8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便携潜水泵</w:t>
            </w:r>
          </w:p>
        </w:tc>
        <w:tc>
          <w:tcPr>
            <w:tcW w:w="15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bidi w:val="0"/>
              <w:snapToGrid/>
              <w:spacing w:line="340" w:lineRule="exact"/>
              <w:jc w:val="left"/>
              <w:textAlignment w:val="auto"/>
              <w:rPr>
                <w:rFonts w:hint="eastAsia" w:ascii="仿宋" w:hAnsi="仿宋" w:eastAsia="仿宋" w:cs="仿宋"/>
                <w:kern w:val="2"/>
                <w:sz w:val="28"/>
                <w:szCs w:val="28"/>
                <w:lang w:val="zh-CN" w:eastAsia="zh-CN" w:bidi="ar-SA"/>
              </w:rPr>
            </w:pP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台</w:t>
            </w:r>
          </w:p>
        </w:tc>
        <w:tc>
          <w:tcPr>
            <w:tcW w:w="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r>
      <w:tr>
        <w:tblPrEx>
          <w:tblCellMar>
            <w:top w:w="0" w:type="dxa"/>
            <w:left w:w="108" w:type="dxa"/>
            <w:bottom w:w="0" w:type="dxa"/>
            <w:right w:w="108" w:type="dxa"/>
          </w:tblCellMar>
        </w:tblPrEx>
        <w:trPr>
          <w:trHeight w:val="347" w:hRule="atLeast"/>
          <w:jc w:val="center"/>
        </w:trPr>
        <w:tc>
          <w:tcPr>
            <w:tcW w:w="74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2</w:t>
            </w:r>
          </w:p>
        </w:tc>
        <w:tc>
          <w:tcPr>
            <w:tcW w:w="8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便携潜水泵</w:t>
            </w:r>
          </w:p>
        </w:tc>
        <w:tc>
          <w:tcPr>
            <w:tcW w:w="15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bidi w:val="0"/>
              <w:snapToGrid/>
              <w:spacing w:line="340" w:lineRule="exact"/>
              <w:jc w:val="left"/>
              <w:textAlignment w:val="auto"/>
              <w:rPr>
                <w:rFonts w:hint="eastAsia" w:ascii="仿宋" w:hAnsi="仿宋" w:eastAsia="仿宋" w:cs="仿宋"/>
                <w:kern w:val="2"/>
                <w:sz w:val="28"/>
                <w:szCs w:val="28"/>
                <w:lang w:val="zh-CN" w:eastAsia="zh-CN" w:bidi="ar-SA"/>
              </w:rPr>
            </w:pPr>
          </w:p>
        </w:tc>
        <w:tc>
          <w:tcPr>
            <w:tcW w:w="51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en-US" w:eastAsia="zh-CN"/>
              </w:rPr>
              <w:t>台</w:t>
            </w:r>
          </w:p>
        </w:tc>
        <w:tc>
          <w:tcPr>
            <w:tcW w:w="4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eastAsia" w:ascii="仿宋" w:hAnsi="仿宋" w:eastAsia="仿宋" w:cs="仿宋"/>
                <w:color w:val="auto"/>
                <w:kern w:val="0"/>
                <w:sz w:val="28"/>
                <w:szCs w:val="28"/>
                <w:lang w:val="zh-CN"/>
              </w:rPr>
            </w:pPr>
          </w:p>
        </w:tc>
      </w:tr>
      <w:tr>
        <w:tblPrEx>
          <w:tblCellMar>
            <w:top w:w="0" w:type="dxa"/>
            <w:left w:w="108" w:type="dxa"/>
            <w:bottom w:w="0" w:type="dxa"/>
            <w:right w:w="108" w:type="dxa"/>
          </w:tblCellMar>
        </w:tblPrEx>
        <w:trPr>
          <w:trHeight w:val="231" w:hRule="atLeast"/>
          <w:jc w:val="center"/>
        </w:trPr>
        <w:tc>
          <w:tcPr>
            <w:tcW w:w="748" w:type="dxa"/>
            <w:tcBorders>
              <w:top w:val="single" w:color="000000" w:sz="2" w:space="0"/>
              <w:left w:val="single" w:color="000000" w:sz="2" w:space="0"/>
              <w:bottom w:val="single" w:color="000000" w:sz="2" w:space="0"/>
              <w:right w:val="single" w:color="000000" w:sz="2" w:space="0"/>
            </w:tcBorders>
            <w:shd w:val="clear" w:color="000000" w:fill="FFFFFF"/>
          </w:tcPr>
          <w:p>
            <w:pPr>
              <w:keepNext w:val="0"/>
              <w:keepLines w:val="0"/>
              <w:pageBreakBefore w:val="0"/>
              <w:widowControl/>
              <w:kinsoku/>
              <w:wordWrap/>
              <w:overflowPunct/>
              <w:topLinePunct w:val="0"/>
              <w:autoSpaceDE w:val="0"/>
              <w:autoSpaceDN w:val="0"/>
              <w:bidi w:val="0"/>
              <w:adjustRightInd w:val="0"/>
              <w:snapToGrid/>
              <w:spacing w:after="160" w:line="340" w:lineRule="exact"/>
              <w:jc w:val="left"/>
              <w:textAlignment w:val="auto"/>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合计</w:t>
            </w:r>
          </w:p>
        </w:tc>
        <w:tc>
          <w:tcPr>
            <w:tcW w:w="8283" w:type="dxa"/>
            <w:gridSpan w:val="9"/>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widowControl/>
              <w:kinsoku/>
              <w:wordWrap/>
              <w:overflowPunct/>
              <w:topLinePunct w:val="0"/>
              <w:autoSpaceDE w:val="0"/>
              <w:autoSpaceDN w:val="0"/>
              <w:bidi w:val="0"/>
              <w:adjustRightInd w:val="0"/>
              <w:snapToGrid/>
              <w:spacing w:after="160" w:line="340" w:lineRule="exact"/>
              <w:ind w:firstLine="1120" w:firstLineChars="400"/>
              <w:jc w:val="both"/>
              <w:textAlignment w:val="auto"/>
              <w:rPr>
                <w:rFonts w:hint="eastAsia" w:ascii="仿宋" w:hAnsi="仿宋" w:eastAsia="仿宋" w:cs="仿宋"/>
                <w:color w:val="auto"/>
                <w:kern w:val="0"/>
                <w:sz w:val="28"/>
                <w:szCs w:val="28"/>
                <w:lang w:val="zh-CN"/>
              </w:rPr>
            </w:pPr>
            <w:r>
              <w:rPr>
                <w:rFonts w:hint="eastAsia" w:ascii="仿宋" w:hAnsi="仿宋" w:eastAsia="仿宋" w:cs="仿宋"/>
                <w:i w:val="0"/>
                <w:color w:val="000000"/>
                <w:sz w:val="28"/>
                <w:szCs w:val="28"/>
                <w:u w:val="none"/>
                <w:lang w:val="en-US" w:eastAsia="zh-CN"/>
              </w:rPr>
              <w:t>总价（含税    %）：             元</w:t>
            </w:r>
          </w:p>
        </w:tc>
      </w:tr>
    </w:tbl>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ind w:firstLine="280" w:firstLineChars="10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报价单位名称（盖单位公章）：</w:t>
      </w:r>
    </w:p>
    <w:p>
      <w:pPr>
        <w:numPr>
          <w:ilvl w:val="0"/>
          <w:numId w:val="0"/>
        </w:numPr>
        <w:spacing w:line="360" w:lineRule="auto"/>
        <w:ind w:firstLine="280" w:firstLineChars="100"/>
        <w:rPr>
          <w:rFonts w:hint="default" w:ascii="宋体" w:hAnsi="宋体"/>
          <w:color w:val="000000"/>
          <w:sz w:val="24"/>
          <w:szCs w:val="24"/>
          <w:lang w:val="en-US"/>
        </w:rPr>
      </w:pPr>
      <w:r>
        <w:rPr>
          <w:rFonts w:hint="eastAsia" w:ascii="仿宋_GB2312" w:hAnsi="仿宋_GB2312" w:eastAsia="仿宋_GB2312" w:cs="仿宋_GB2312"/>
          <w:color w:val="000000"/>
          <w:sz w:val="28"/>
          <w:szCs w:val="28"/>
          <w:highlight w:val="none"/>
          <w:lang w:val="en-US" w:eastAsia="zh-CN"/>
        </w:rPr>
        <w:t>日期：   年  月  日</w:t>
      </w:r>
    </w:p>
    <w:p>
      <w:pPr>
        <w:jc w:val="both"/>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r>
        <w:rPr>
          <w:rFonts w:hint="default" w:ascii="仿宋" w:hAnsi="仿宋" w:eastAsia="仿宋" w:cs="仿宋_GB2312"/>
          <w:b/>
          <w:color w:val="000000" w:themeColor="text1"/>
          <w:sz w:val="28"/>
          <w:szCs w:val="28"/>
          <w:lang w:val="en-US" w:eastAsia="zh-CN"/>
          <w14:textFill>
            <w14:solidFill>
              <w14:schemeClr w14:val="tx1"/>
            </w14:solidFill>
          </w14:textFill>
        </w:rPr>
        <w:t xml:space="preserve">  </w:t>
      </w: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r>
        <w:rPr>
          <w:rFonts w:hint="eastAsia" w:ascii="仿宋" w:hAnsi="仿宋" w:eastAsia="仿宋" w:cs="仿宋_GB2312"/>
          <w:b/>
          <w:color w:val="000000" w:themeColor="text1"/>
          <w:sz w:val="28"/>
          <w:szCs w:val="28"/>
          <w:lang w:val="en-US" w:eastAsia="zh-CN"/>
          <w14:textFill>
            <w14:solidFill>
              <w14:schemeClr w14:val="tx1"/>
            </w14:solidFill>
          </w14:textFill>
        </w:rPr>
        <w:t>6 项目单位、人员资格情况</w:t>
      </w: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r>
        <w:rPr>
          <w:rFonts w:hint="eastAsia" w:ascii="仿宋" w:hAnsi="仿宋" w:eastAsia="仿宋" w:cs="仿宋_GB2312"/>
          <w:b/>
          <w:color w:val="000000" w:themeColor="text1"/>
          <w:sz w:val="28"/>
          <w:szCs w:val="28"/>
          <w:lang w:val="en-US" w:eastAsia="zh-CN"/>
          <w14:textFill>
            <w14:solidFill>
              <w14:schemeClr w14:val="tx1"/>
            </w14:solidFill>
          </w14:textFill>
        </w:rPr>
        <w:t>7</w:t>
      </w:r>
      <w:r>
        <w:rPr>
          <w:rFonts w:hint="default" w:ascii="仿宋" w:hAnsi="仿宋" w:eastAsia="仿宋" w:cs="仿宋_GB2312"/>
          <w:b/>
          <w:color w:val="000000" w:themeColor="text1"/>
          <w:sz w:val="28"/>
          <w:szCs w:val="28"/>
          <w:lang w:val="en-US" w:eastAsia="zh-CN"/>
          <w14:textFill>
            <w14:solidFill>
              <w14:schemeClr w14:val="tx1"/>
            </w14:solidFill>
          </w14:textFill>
        </w:rPr>
        <w:t xml:space="preserve"> 承诺函 </w:t>
      </w:r>
    </w:p>
    <w:p>
      <w:pPr>
        <w:pStyle w:val="2"/>
        <w:ind w:firstLine="0" w:firstLineChars="0"/>
        <w:rPr>
          <w:rFonts w:hint="eastAsia" w:hAnsi="宋体" w:cs="宋体"/>
          <w:bCs/>
          <w:sz w:val="28"/>
          <w:szCs w:val="28"/>
          <w:lang w:val="en-US" w:eastAsia="zh-CN"/>
        </w:rPr>
      </w:pPr>
      <w:r>
        <w:rPr>
          <w:rFonts w:hint="eastAsia" w:hAnsi="宋体" w:cs="宋体"/>
          <w:bCs/>
          <w:sz w:val="28"/>
          <w:szCs w:val="28"/>
          <w:lang w:val="en-US" w:eastAsia="zh-CN"/>
        </w:rPr>
        <w:t>广州市净水有限公司：</w:t>
      </w:r>
    </w:p>
    <w:p>
      <w:pPr>
        <w:pStyle w:val="9"/>
        <w:adjustRightInd w:val="0"/>
        <w:snapToGrid w:val="0"/>
        <w:spacing w:line="300" w:lineRule="auto"/>
        <w:ind w:left="0" w:leftChars="0" w:firstLine="840" w:firstLineChars="300"/>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我司承诺，我司所供货物皆为原装全新、质量合格的产品；并承诺货物</w:t>
      </w:r>
    </w:p>
    <w:p>
      <w:pPr>
        <w:pStyle w:val="9"/>
        <w:adjustRightInd w:val="0"/>
        <w:snapToGrid w:val="0"/>
        <w:spacing w:line="300" w:lineRule="auto"/>
        <w:ind w:left="0" w:leftChars="0" w:firstLine="0" w:firstLineChars="0"/>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自设备开箱验收合格之日起 1 年内免费提供维保服务。保修期内我司免费对设备进行日常维护保养及质量缺陷修复；质保期如有质量问题，我司24小时内派技术人员免费到现场进行维修。</w:t>
      </w:r>
    </w:p>
    <w:p>
      <w:pPr>
        <w:adjustRightInd w:val="0"/>
        <w:snapToGrid w:val="0"/>
        <w:spacing w:line="300" w:lineRule="auto"/>
        <w:ind w:left="0" w:leftChars="0" w:firstLine="840" w:firstLineChars="300"/>
        <w:rPr>
          <w:rFonts w:hint="eastAsia" w:ascii="仿宋_GB2312" w:hAnsi="仿宋_GB2312" w:eastAsia="仿宋_GB2312" w:cs="仿宋_GB2312"/>
          <w:b w:val="0"/>
          <w:bCs/>
          <w:color w:val="000000"/>
          <w:sz w:val="28"/>
          <w:szCs w:val="28"/>
        </w:rPr>
      </w:pPr>
      <w:r>
        <w:rPr>
          <w:rFonts w:hint="eastAsia" w:ascii="仿宋_GB2312" w:hAnsi="仿宋_GB2312" w:eastAsia="仿宋_GB2312" w:cs="仿宋_GB2312"/>
          <w:b w:val="0"/>
          <w:bCs/>
          <w:color w:val="000000"/>
          <w:sz w:val="28"/>
          <w:szCs w:val="28"/>
          <w:lang w:val="en-US" w:eastAsia="zh-CN"/>
        </w:rPr>
        <w:t>承诺</w:t>
      </w:r>
      <w:r>
        <w:rPr>
          <w:rFonts w:hint="eastAsia" w:ascii="仿宋_GB2312" w:hAnsi="仿宋_GB2312" w:eastAsia="仿宋_GB2312" w:cs="仿宋_GB2312"/>
          <w:color w:val="000000"/>
          <w:sz w:val="28"/>
          <w:szCs w:val="28"/>
          <w:u w:val="none"/>
          <w:lang w:val="en-US" w:eastAsia="zh-CN"/>
        </w:rPr>
        <w:t>我司所供货物符合询价要求；</w:t>
      </w:r>
      <w:r>
        <w:rPr>
          <w:rFonts w:hint="eastAsia" w:ascii="仿宋_GB2312" w:hAnsi="仿宋_GB2312" w:eastAsia="仿宋_GB2312" w:cs="仿宋_GB2312"/>
          <w:b w:val="0"/>
          <w:bCs/>
          <w:color w:val="000000"/>
          <w:sz w:val="28"/>
          <w:szCs w:val="28"/>
          <w:lang w:val="en-US" w:eastAsia="zh-CN"/>
        </w:rPr>
        <w:t>交货时间以签订合同之日开始算起，按清单所要求的时间到货。</w:t>
      </w: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w:t>
      </w: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（报价单位）</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公司（盖单位公章）</w:t>
      </w:r>
    </w:p>
    <w:p>
      <w:pPr>
        <w:ind w:firstLine="840" w:firstLineChars="300"/>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年  月  日</w:t>
      </w:r>
    </w:p>
    <w:p>
      <w:pPr>
        <w:pStyle w:val="2"/>
        <w:rPr>
          <w:rFonts w:hint="default"/>
          <w:lang w:val="en-US" w:eastAsia="zh-CN"/>
        </w:rPr>
      </w:pPr>
    </w:p>
    <w:sectPr>
      <w:headerReference r:id="rId9" w:type="default"/>
      <w:footerReference r:id="rId10"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30" w:usb3="00000000" w:csb0="4008009F" w:csb1="DFD7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4</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23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269253"/>
    <w:multiLevelType w:val="singleLevel"/>
    <w:tmpl w:val="F8269253"/>
    <w:lvl w:ilvl="0" w:tentative="0">
      <w:start w:val="4"/>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1033F4"/>
    <w:rsid w:val="00113C90"/>
    <w:rsid w:val="001573AC"/>
    <w:rsid w:val="00170F56"/>
    <w:rsid w:val="00172A27"/>
    <w:rsid w:val="00213AE2"/>
    <w:rsid w:val="00226167"/>
    <w:rsid w:val="00283D77"/>
    <w:rsid w:val="002B098E"/>
    <w:rsid w:val="002B5A58"/>
    <w:rsid w:val="002D112B"/>
    <w:rsid w:val="0033207F"/>
    <w:rsid w:val="003434F2"/>
    <w:rsid w:val="003641AF"/>
    <w:rsid w:val="00371D56"/>
    <w:rsid w:val="003747B6"/>
    <w:rsid w:val="003767EA"/>
    <w:rsid w:val="00391EE2"/>
    <w:rsid w:val="003A005D"/>
    <w:rsid w:val="003A12D5"/>
    <w:rsid w:val="004059DD"/>
    <w:rsid w:val="00410FFE"/>
    <w:rsid w:val="00414C19"/>
    <w:rsid w:val="004E7CF2"/>
    <w:rsid w:val="00520A3B"/>
    <w:rsid w:val="005255BD"/>
    <w:rsid w:val="00527E41"/>
    <w:rsid w:val="00592274"/>
    <w:rsid w:val="005B127B"/>
    <w:rsid w:val="005C0D4B"/>
    <w:rsid w:val="005F3B1A"/>
    <w:rsid w:val="00611396"/>
    <w:rsid w:val="00621CAD"/>
    <w:rsid w:val="00663714"/>
    <w:rsid w:val="006A4BAF"/>
    <w:rsid w:val="006B062A"/>
    <w:rsid w:val="006B5BEE"/>
    <w:rsid w:val="00755775"/>
    <w:rsid w:val="00760BA5"/>
    <w:rsid w:val="007A691D"/>
    <w:rsid w:val="007B4EC7"/>
    <w:rsid w:val="007F6D27"/>
    <w:rsid w:val="00855717"/>
    <w:rsid w:val="00870CE2"/>
    <w:rsid w:val="0087285C"/>
    <w:rsid w:val="008B642B"/>
    <w:rsid w:val="008D0175"/>
    <w:rsid w:val="008F55E6"/>
    <w:rsid w:val="008F7374"/>
    <w:rsid w:val="0090201C"/>
    <w:rsid w:val="009529B1"/>
    <w:rsid w:val="00964E4F"/>
    <w:rsid w:val="00982CDA"/>
    <w:rsid w:val="009E7E94"/>
    <w:rsid w:val="00A51E44"/>
    <w:rsid w:val="00A8461C"/>
    <w:rsid w:val="00AE0316"/>
    <w:rsid w:val="00B52256"/>
    <w:rsid w:val="00B857E9"/>
    <w:rsid w:val="00BD3A21"/>
    <w:rsid w:val="00BF7E39"/>
    <w:rsid w:val="00CF4C91"/>
    <w:rsid w:val="00CF7EFD"/>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B4623"/>
    <w:rsid w:val="02764C69"/>
    <w:rsid w:val="027A5F7E"/>
    <w:rsid w:val="02DB597D"/>
    <w:rsid w:val="0370028C"/>
    <w:rsid w:val="038A1941"/>
    <w:rsid w:val="03D30824"/>
    <w:rsid w:val="03F714B4"/>
    <w:rsid w:val="03F97C93"/>
    <w:rsid w:val="04E66097"/>
    <w:rsid w:val="05087E50"/>
    <w:rsid w:val="05AD0F2D"/>
    <w:rsid w:val="063F7AA0"/>
    <w:rsid w:val="064A6CEC"/>
    <w:rsid w:val="06F253F2"/>
    <w:rsid w:val="076C6A82"/>
    <w:rsid w:val="07DF75F9"/>
    <w:rsid w:val="08664A61"/>
    <w:rsid w:val="08A441F1"/>
    <w:rsid w:val="09036FEC"/>
    <w:rsid w:val="094E144A"/>
    <w:rsid w:val="098C173A"/>
    <w:rsid w:val="098E4A35"/>
    <w:rsid w:val="09B207F9"/>
    <w:rsid w:val="0A20312B"/>
    <w:rsid w:val="0A2C4F42"/>
    <w:rsid w:val="0B021542"/>
    <w:rsid w:val="0B145344"/>
    <w:rsid w:val="0B26163E"/>
    <w:rsid w:val="0B295F2C"/>
    <w:rsid w:val="0B7D6383"/>
    <w:rsid w:val="0B856175"/>
    <w:rsid w:val="0B955907"/>
    <w:rsid w:val="0D506AF5"/>
    <w:rsid w:val="0D7F6D15"/>
    <w:rsid w:val="0DE8616D"/>
    <w:rsid w:val="0E871FE6"/>
    <w:rsid w:val="0F1A65EC"/>
    <w:rsid w:val="0F790D93"/>
    <w:rsid w:val="0F8D020F"/>
    <w:rsid w:val="105744B0"/>
    <w:rsid w:val="113F31BC"/>
    <w:rsid w:val="11A021F8"/>
    <w:rsid w:val="11A24EF9"/>
    <w:rsid w:val="11BC4577"/>
    <w:rsid w:val="126427D8"/>
    <w:rsid w:val="12837CAF"/>
    <w:rsid w:val="12D42CFF"/>
    <w:rsid w:val="130D66CA"/>
    <w:rsid w:val="1457366A"/>
    <w:rsid w:val="14C61938"/>
    <w:rsid w:val="14E57AA8"/>
    <w:rsid w:val="156E33B1"/>
    <w:rsid w:val="15B666B8"/>
    <w:rsid w:val="15E92302"/>
    <w:rsid w:val="16160EA5"/>
    <w:rsid w:val="161D5332"/>
    <w:rsid w:val="16732FEB"/>
    <w:rsid w:val="170D69AC"/>
    <w:rsid w:val="17626096"/>
    <w:rsid w:val="176E7480"/>
    <w:rsid w:val="17D35ECA"/>
    <w:rsid w:val="180840CE"/>
    <w:rsid w:val="184B5A07"/>
    <w:rsid w:val="186F7243"/>
    <w:rsid w:val="187F72BD"/>
    <w:rsid w:val="18A93985"/>
    <w:rsid w:val="190628D5"/>
    <w:rsid w:val="194C5F03"/>
    <w:rsid w:val="19935CCA"/>
    <w:rsid w:val="19D77013"/>
    <w:rsid w:val="1A043F7E"/>
    <w:rsid w:val="1C237D75"/>
    <w:rsid w:val="1C6C30D9"/>
    <w:rsid w:val="1CBB6B20"/>
    <w:rsid w:val="1D455DEC"/>
    <w:rsid w:val="1D56261C"/>
    <w:rsid w:val="1D870D9E"/>
    <w:rsid w:val="1E5828D6"/>
    <w:rsid w:val="1E8A1A2E"/>
    <w:rsid w:val="1E916866"/>
    <w:rsid w:val="1F1409E6"/>
    <w:rsid w:val="1F516372"/>
    <w:rsid w:val="1F581C36"/>
    <w:rsid w:val="1F5A646F"/>
    <w:rsid w:val="1FD430C8"/>
    <w:rsid w:val="1FD628C0"/>
    <w:rsid w:val="20043111"/>
    <w:rsid w:val="20494BE2"/>
    <w:rsid w:val="20E33285"/>
    <w:rsid w:val="20F117DA"/>
    <w:rsid w:val="20F63A3B"/>
    <w:rsid w:val="21073679"/>
    <w:rsid w:val="215900F8"/>
    <w:rsid w:val="21CC2366"/>
    <w:rsid w:val="21EC7221"/>
    <w:rsid w:val="22551E62"/>
    <w:rsid w:val="22786C33"/>
    <w:rsid w:val="22931546"/>
    <w:rsid w:val="230843F4"/>
    <w:rsid w:val="230D1610"/>
    <w:rsid w:val="23456240"/>
    <w:rsid w:val="2357661B"/>
    <w:rsid w:val="2376796D"/>
    <w:rsid w:val="23A52A88"/>
    <w:rsid w:val="23C04A58"/>
    <w:rsid w:val="23CA4371"/>
    <w:rsid w:val="24121125"/>
    <w:rsid w:val="250B3654"/>
    <w:rsid w:val="259721D2"/>
    <w:rsid w:val="25A87A8C"/>
    <w:rsid w:val="269221D6"/>
    <w:rsid w:val="269C0568"/>
    <w:rsid w:val="26B20404"/>
    <w:rsid w:val="26BC462D"/>
    <w:rsid w:val="26CF79A3"/>
    <w:rsid w:val="272A374E"/>
    <w:rsid w:val="27563635"/>
    <w:rsid w:val="27567996"/>
    <w:rsid w:val="27B45138"/>
    <w:rsid w:val="28B97EC0"/>
    <w:rsid w:val="294A1A25"/>
    <w:rsid w:val="29834BA5"/>
    <w:rsid w:val="2A877438"/>
    <w:rsid w:val="2AA45D84"/>
    <w:rsid w:val="2B52084C"/>
    <w:rsid w:val="2BB36041"/>
    <w:rsid w:val="2BB458E2"/>
    <w:rsid w:val="2BCA23E3"/>
    <w:rsid w:val="2BFB6956"/>
    <w:rsid w:val="2C800571"/>
    <w:rsid w:val="2CC01C72"/>
    <w:rsid w:val="2D6119E0"/>
    <w:rsid w:val="2D9462F1"/>
    <w:rsid w:val="2EC64439"/>
    <w:rsid w:val="2F7F3F8D"/>
    <w:rsid w:val="2FD126DF"/>
    <w:rsid w:val="2FDA6411"/>
    <w:rsid w:val="30073DC0"/>
    <w:rsid w:val="307346FD"/>
    <w:rsid w:val="308974AE"/>
    <w:rsid w:val="30C42DB3"/>
    <w:rsid w:val="30CB3A20"/>
    <w:rsid w:val="315F056A"/>
    <w:rsid w:val="317E1BD6"/>
    <w:rsid w:val="323311FD"/>
    <w:rsid w:val="325B51AB"/>
    <w:rsid w:val="32C94725"/>
    <w:rsid w:val="33766BFC"/>
    <w:rsid w:val="337C6B09"/>
    <w:rsid w:val="338C6C4F"/>
    <w:rsid w:val="33BC1436"/>
    <w:rsid w:val="33F73C7D"/>
    <w:rsid w:val="34530F81"/>
    <w:rsid w:val="34DC4481"/>
    <w:rsid w:val="352765C3"/>
    <w:rsid w:val="35632AC0"/>
    <w:rsid w:val="35670020"/>
    <w:rsid w:val="35681AA1"/>
    <w:rsid w:val="35D61E86"/>
    <w:rsid w:val="36400DB5"/>
    <w:rsid w:val="3702136C"/>
    <w:rsid w:val="37152C21"/>
    <w:rsid w:val="385B7BC3"/>
    <w:rsid w:val="38CD069C"/>
    <w:rsid w:val="392F3EDF"/>
    <w:rsid w:val="3931184D"/>
    <w:rsid w:val="39704948"/>
    <w:rsid w:val="39DD52FC"/>
    <w:rsid w:val="3A371234"/>
    <w:rsid w:val="3A5D2646"/>
    <w:rsid w:val="3ABE19C0"/>
    <w:rsid w:val="3AE53BCD"/>
    <w:rsid w:val="3B527EE7"/>
    <w:rsid w:val="3B8E0546"/>
    <w:rsid w:val="3BB0717A"/>
    <w:rsid w:val="3BC613DF"/>
    <w:rsid w:val="3C226C47"/>
    <w:rsid w:val="3CEA5E8A"/>
    <w:rsid w:val="3D5F55D9"/>
    <w:rsid w:val="3DDC0A26"/>
    <w:rsid w:val="3E3402C7"/>
    <w:rsid w:val="3E380CD3"/>
    <w:rsid w:val="3F1C1A5B"/>
    <w:rsid w:val="3F1C7B96"/>
    <w:rsid w:val="3F34383F"/>
    <w:rsid w:val="3FE07289"/>
    <w:rsid w:val="404C7EDA"/>
    <w:rsid w:val="40863E97"/>
    <w:rsid w:val="41482995"/>
    <w:rsid w:val="415E1BCB"/>
    <w:rsid w:val="41783C92"/>
    <w:rsid w:val="417862DE"/>
    <w:rsid w:val="41DC2422"/>
    <w:rsid w:val="42E27247"/>
    <w:rsid w:val="43215215"/>
    <w:rsid w:val="43714570"/>
    <w:rsid w:val="438F1583"/>
    <w:rsid w:val="43E75103"/>
    <w:rsid w:val="44197C3B"/>
    <w:rsid w:val="44994B2A"/>
    <w:rsid w:val="44C2005E"/>
    <w:rsid w:val="45941651"/>
    <w:rsid w:val="45A46DD2"/>
    <w:rsid w:val="45E347AF"/>
    <w:rsid w:val="466F023D"/>
    <w:rsid w:val="466F75BE"/>
    <w:rsid w:val="46951BCD"/>
    <w:rsid w:val="46F6477A"/>
    <w:rsid w:val="4719337E"/>
    <w:rsid w:val="477D549D"/>
    <w:rsid w:val="482D0EEB"/>
    <w:rsid w:val="48573830"/>
    <w:rsid w:val="48DF209C"/>
    <w:rsid w:val="49227FF2"/>
    <w:rsid w:val="49E3560E"/>
    <w:rsid w:val="4A0465FC"/>
    <w:rsid w:val="4A7A06D1"/>
    <w:rsid w:val="4B1613F2"/>
    <w:rsid w:val="4B6A1DD6"/>
    <w:rsid w:val="4C2105FF"/>
    <w:rsid w:val="4D9314F4"/>
    <w:rsid w:val="4DB53509"/>
    <w:rsid w:val="4DDA1E48"/>
    <w:rsid w:val="4DF57B76"/>
    <w:rsid w:val="4E0C3F18"/>
    <w:rsid w:val="4E26178C"/>
    <w:rsid w:val="4E3605DF"/>
    <w:rsid w:val="4E443577"/>
    <w:rsid w:val="4E812B87"/>
    <w:rsid w:val="4F105D44"/>
    <w:rsid w:val="4F174174"/>
    <w:rsid w:val="4F313928"/>
    <w:rsid w:val="4FE84040"/>
    <w:rsid w:val="4FEF5AB2"/>
    <w:rsid w:val="500003FD"/>
    <w:rsid w:val="50663CFE"/>
    <w:rsid w:val="50BD6F0B"/>
    <w:rsid w:val="515505FC"/>
    <w:rsid w:val="516D0196"/>
    <w:rsid w:val="51A32C5C"/>
    <w:rsid w:val="51A61200"/>
    <w:rsid w:val="52712A61"/>
    <w:rsid w:val="53211D72"/>
    <w:rsid w:val="53766326"/>
    <w:rsid w:val="53A80D9E"/>
    <w:rsid w:val="54750021"/>
    <w:rsid w:val="54C93027"/>
    <w:rsid w:val="553D5AED"/>
    <w:rsid w:val="55AB3C75"/>
    <w:rsid w:val="560F58BD"/>
    <w:rsid w:val="56A60CFC"/>
    <w:rsid w:val="58AB06B3"/>
    <w:rsid w:val="58E9099E"/>
    <w:rsid w:val="594B0FD5"/>
    <w:rsid w:val="5A6B4D38"/>
    <w:rsid w:val="5A980593"/>
    <w:rsid w:val="5AB85E34"/>
    <w:rsid w:val="5BA77BC8"/>
    <w:rsid w:val="5BB167FD"/>
    <w:rsid w:val="5BE80ED6"/>
    <w:rsid w:val="5C07506B"/>
    <w:rsid w:val="5C672195"/>
    <w:rsid w:val="5C9A198A"/>
    <w:rsid w:val="5D1C32E3"/>
    <w:rsid w:val="5EB11E49"/>
    <w:rsid w:val="5F167E3C"/>
    <w:rsid w:val="5F816338"/>
    <w:rsid w:val="5F8D7DD2"/>
    <w:rsid w:val="5FCF2126"/>
    <w:rsid w:val="6182726D"/>
    <w:rsid w:val="61EA269B"/>
    <w:rsid w:val="631F5EDC"/>
    <w:rsid w:val="633726AB"/>
    <w:rsid w:val="63497961"/>
    <w:rsid w:val="63B25F24"/>
    <w:rsid w:val="64AB051C"/>
    <w:rsid w:val="64AE5BC1"/>
    <w:rsid w:val="66007D67"/>
    <w:rsid w:val="663F0B50"/>
    <w:rsid w:val="66CD1636"/>
    <w:rsid w:val="66E972FE"/>
    <w:rsid w:val="672E4F20"/>
    <w:rsid w:val="67A72956"/>
    <w:rsid w:val="67B13606"/>
    <w:rsid w:val="67EB678B"/>
    <w:rsid w:val="68143FA3"/>
    <w:rsid w:val="690055B1"/>
    <w:rsid w:val="69084457"/>
    <w:rsid w:val="69595548"/>
    <w:rsid w:val="69C61397"/>
    <w:rsid w:val="69DF49E5"/>
    <w:rsid w:val="6B2C0A77"/>
    <w:rsid w:val="6B6D2733"/>
    <w:rsid w:val="6C105A58"/>
    <w:rsid w:val="6C280EC2"/>
    <w:rsid w:val="6CD3788F"/>
    <w:rsid w:val="6D095C70"/>
    <w:rsid w:val="6D4B1F5D"/>
    <w:rsid w:val="6D606C98"/>
    <w:rsid w:val="6D704AD5"/>
    <w:rsid w:val="6D8238A7"/>
    <w:rsid w:val="6E7E6D99"/>
    <w:rsid w:val="6E8F7310"/>
    <w:rsid w:val="6ED80380"/>
    <w:rsid w:val="6EEA421E"/>
    <w:rsid w:val="6EF276E4"/>
    <w:rsid w:val="6F483FA1"/>
    <w:rsid w:val="6F8E029F"/>
    <w:rsid w:val="6F984BC3"/>
    <w:rsid w:val="70437F2F"/>
    <w:rsid w:val="70FC1C14"/>
    <w:rsid w:val="714407E5"/>
    <w:rsid w:val="718B5C49"/>
    <w:rsid w:val="7201250C"/>
    <w:rsid w:val="720B26AC"/>
    <w:rsid w:val="728D72C0"/>
    <w:rsid w:val="72915FEA"/>
    <w:rsid w:val="732E3907"/>
    <w:rsid w:val="73D16993"/>
    <w:rsid w:val="73D37BCC"/>
    <w:rsid w:val="73F52B25"/>
    <w:rsid w:val="74A814D7"/>
    <w:rsid w:val="74F55E06"/>
    <w:rsid w:val="75011284"/>
    <w:rsid w:val="75200B56"/>
    <w:rsid w:val="75435570"/>
    <w:rsid w:val="75C33579"/>
    <w:rsid w:val="75CC5BEF"/>
    <w:rsid w:val="76303366"/>
    <w:rsid w:val="763E0806"/>
    <w:rsid w:val="776470D8"/>
    <w:rsid w:val="77FC0AE4"/>
    <w:rsid w:val="781A002A"/>
    <w:rsid w:val="788E3460"/>
    <w:rsid w:val="796075AF"/>
    <w:rsid w:val="7A026DB8"/>
    <w:rsid w:val="7A5A512B"/>
    <w:rsid w:val="7B1227F8"/>
    <w:rsid w:val="7B3F2FC5"/>
    <w:rsid w:val="7B5243B6"/>
    <w:rsid w:val="7BC35E59"/>
    <w:rsid w:val="7C00467F"/>
    <w:rsid w:val="7C222ED3"/>
    <w:rsid w:val="7C42096C"/>
    <w:rsid w:val="7D72325C"/>
    <w:rsid w:val="7D9D7924"/>
    <w:rsid w:val="7DB9139F"/>
    <w:rsid w:val="7DDE038D"/>
    <w:rsid w:val="7E6150E3"/>
    <w:rsid w:val="7E9633BF"/>
    <w:rsid w:val="7F04016F"/>
    <w:rsid w:val="7F0D60BC"/>
    <w:rsid w:val="7F5C21D6"/>
    <w:rsid w:val="7F697361"/>
    <w:rsid w:val="7FC01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qFormat/>
    <w:uiPriority w:val="99"/>
    <w:pPr>
      <w:keepNext/>
      <w:keepLines/>
      <w:spacing w:after="550" w:line="265" w:lineRule="auto"/>
      <w:ind w:left="10" w:right="56" w:hanging="10"/>
      <w:jc w:val="center"/>
      <w:outlineLvl w:val="0"/>
    </w:pPr>
    <w:rPr>
      <w:rFonts w:ascii="黑体" w:hAnsi="黑体" w:eastAsia="黑体" w:cs="Times New Roman"/>
      <w:color w:val="000000"/>
      <w:kern w:val="0"/>
      <w:sz w:val="32"/>
      <w:szCs w:val="20"/>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Body Text"/>
    <w:basedOn w:val="1"/>
    <w:unhideWhenUsed/>
    <w:qFormat/>
    <w:uiPriority w:val="99"/>
    <w:rPr>
      <w:sz w:val="28"/>
    </w:rPr>
  </w:style>
  <w:style w:type="paragraph" w:styleId="8">
    <w:name w:val="Body Text Indent"/>
    <w:basedOn w:val="1"/>
    <w:unhideWhenUsed/>
    <w:qFormat/>
    <w:uiPriority w:val="99"/>
    <w:pPr>
      <w:ind w:firstLine="830" w:firstLineChars="352"/>
    </w:pPr>
    <w:rPr>
      <w:rFonts w:ascii="仿宋_GB2312" w:eastAsia="仿宋_GB2312"/>
      <w:sz w:val="32"/>
    </w:rPr>
  </w:style>
  <w:style w:type="paragraph" w:styleId="9">
    <w:name w:val="Plain Text"/>
    <w:basedOn w:val="1"/>
    <w:link w:val="27"/>
    <w:unhideWhenUsed/>
    <w:qFormat/>
    <w:uiPriority w:val="0"/>
    <w:rPr>
      <w:rFonts w:ascii="宋体" w:hAnsi="Courier New" w:cs="Courier New"/>
      <w:szCs w:val="21"/>
    </w:rPr>
  </w:style>
  <w:style w:type="paragraph" w:styleId="10">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1">
    <w:name w:val="footer"/>
    <w:basedOn w:val="1"/>
    <w:link w:val="25"/>
    <w:unhideWhenUsed/>
    <w:qFormat/>
    <w:uiPriority w:val="99"/>
    <w:pPr>
      <w:tabs>
        <w:tab w:val="center" w:pos="4153"/>
        <w:tab w:val="right" w:pos="8306"/>
      </w:tabs>
      <w:snapToGrid w:val="0"/>
      <w:jc w:val="left"/>
    </w:pPr>
    <w:rPr>
      <w:sz w:val="18"/>
    </w:rPr>
  </w:style>
  <w:style w:type="paragraph" w:styleId="12">
    <w:name w:val="header"/>
    <w:basedOn w:val="1"/>
    <w:link w:val="26"/>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paragraph" w:styleId="14">
    <w:name w:val="Normal (Web)"/>
    <w:basedOn w:val="1"/>
    <w:qFormat/>
    <w:uiPriority w:val="99"/>
    <w:pPr>
      <w:spacing w:before="100" w:beforeAutospacing="1" w:after="100" w:afterAutospacing="1" w:line="240" w:lineRule="auto"/>
    </w:pPr>
    <w:rPr>
      <w:rFonts w:ascii="宋体" w:hAnsi="宋体" w:eastAsia="宋体" w:cs="Times New Roman"/>
      <w:color w:val="auto"/>
      <w:kern w:val="0"/>
      <w:sz w:val="24"/>
      <w:szCs w:val="24"/>
      <w:lang w:val="en-US" w:eastAsia="zh-CN" w:bidi="ar-SA"/>
    </w:rPr>
  </w:style>
  <w:style w:type="paragraph" w:styleId="15">
    <w:name w:val="Body Text First Indent"/>
    <w:basedOn w:val="7"/>
    <w:unhideWhenUsed/>
    <w:qFormat/>
    <w:uiPriority w:val="99"/>
    <w:pPr>
      <w:spacing w:after="120"/>
      <w:ind w:firstLine="420"/>
    </w:pPr>
    <w:rPr>
      <w:sz w:val="21"/>
    </w:rPr>
  </w:style>
  <w:style w:type="table" w:styleId="17">
    <w:name w:val="Table Grid"/>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unhideWhenUsed/>
    <w:qFormat/>
    <w:uiPriority w:val="99"/>
  </w:style>
  <w:style w:type="character" w:styleId="21">
    <w:name w:val="Hyperlink"/>
    <w:basedOn w:val="18"/>
    <w:unhideWhenUsed/>
    <w:qFormat/>
    <w:uiPriority w:val="99"/>
    <w:rPr>
      <w:color w:val="0000FF"/>
      <w:u w:val="single"/>
    </w:rPr>
  </w:style>
  <w:style w:type="paragraph" w:customStyle="1" w:styleId="22">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3">
    <w:name w:val="Char"/>
    <w:basedOn w:val="1"/>
    <w:qFormat/>
    <w:uiPriority w:val="0"/>
    <w:pPr>
      <w:spacing w:line="480" w:lineRule="exact"/>
    </w:pPr>
    <w:rPr>
      <w:sz w:val="24"/>
      <w:szCs w:val="24"/>
    </w:rPr>
  </w:style>
  <w:style w:type="paragraph" w:customStyle="1" w:styleId="2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5">
    <w:name w:val="页脚 Char"/>
    <w:basedOn w:val="18"/>
    <w:link w:val="11"/>
    <w:qFormat/>
    <w:uiPriority w:val="99"/>
    <w:rPr>
      <w:sz w:val="18"/>
    </w:rPr>
  </w:style>
  <w:style w:type="character" w:customStyle="1" w:styleId="26">
    <w:name w:val="页眉 Char"/>
    <w:link w:val="12"/>
    <w:qFormat/>
    <w:uiPriority w:val="0"/>
    <w:rPr>
      <w:kern w:val="2"/>
      <w:sz w:val="18"/>
    </w:rPr>
  </w:style>
  <w:style w:type="character" w:customStyle="1" w:styleId="27">
    <w:name w:val="纯文本 Char"/>
    <w:basedOn w:val="18"/>
    <w:link w:val="9"/>
    <w:qFormat/>
    <w:uiPriority w:val="0"/>
    <w:rPr>
      <w:rFonts w:ascii="宋体" w:hAnsi="Courier New" w:cs="Courier New"/>
      <w:sz w:val="21"/>
      <w:szCs w:val="21"/>
    </w:rPr>
  </w:style>
  <w:style w:type="paragraph" w:styleId="28">
    <w:name w:val="No Spacing"/>
    <w:unhideWhenUsed/>
    <w:qFormat/>
    <w:uiPriority w:val="99"/>
    <w:pPr>
      <w:spacing w:beforeLines="0" w:afterLines="0"/>
    </w:pPr>
    <w:rPr>
      <w:rFonts w:hint="default" w:ascii="Calibri" w:hAnsi="Calibri" w:eastAsia="宋体" w:cs="Times New Roman"/>
      <w:sz w:val="22"/>
      <w:lang w:val="en-US" w:eastAsia="zh-CN"/>
    </w:rPr>
  </w:style>
  <w:style w:type="paragraph" w:styleId="29">
    <w:name w:val="List Paragraph"/>
    <w:basedOn w:val="1"/>
    <w:unhideWhenUsed/>
    <w:qFormat/>
    <w:uiPriority w:val="99"/>
    <w:pPr>
      <w:widowControl w:val="0"/>
      <w:spacing w:beforeLines="0" w:after="0" w:afterLines="0" w:line="240" w:lineRule="auto"/>
      <w:ind w:firstLine="420" w:firstLineChars="200"/>
      <w:jc w:val="both"/>
    </w:pPr>
    <w:rPr>
      <w:rFonts w:hint="default"/>
      <w:color w:val="auto"/>
      <w:sz w:val="21"/>
    </w:rPr>
  </w:style>
  <w:style w:type="paragraph" w:customStyle="1" w:styleId="30">
    <w:name w:val="_Style 4"/>
    <w:next w:val="1"/>
    <w:qFormat/>
    <w:uiPriority w:val="99"/>
    <w:pPr>
      <w:keepNext w:val="0"/>
      <w:keepLines w:val="0"/>
      <w:widowControl w:val="0"/>
      <w:spacing w:after="0" w:line="576" w:lineRule="auto"/>
      <w:ind w:left="0" w:right="0" w:firstLine="0"/>
      <w:jc w:val="left"/>
      <w:outlineLvl w:val="9"/>
    </w:pPr>
    <w:rPr>
      <w:rFonts w:ascii="Calibri" w:hAnsi="Calibri" w:eastAsia="黑体" w:cs="Times New Roman"/>
      <w:color w:val="auto"/>
      <w:kern w:val="0"/>
      <w:sz w:val="44"/>
      <w:szCs w:val="4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20556</Words>
  <Characters>21503</Characters>
  <Lines>1</Lines>
  <Paragraphs>1</Paragraphs>
  <TotalTime>51</TotalTime>
  <ScaleCrop>false</ScaleCrop>
  <LinksUpToDate>false</LinksUpToDate>
  <CharactersWithSpaces>23552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林煜韩</cp:lastModifiedBy>
  <cp:lastPrinted>2021-08-12T02:04:00Z</cp:lastPrinted>
  <dcterms:modified xsi:type="dcterms:W3CDTF">2021-08-31T09:25:40Z</dcterms:modified>
  <dc:title>询价文件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