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hint="eastAsia" w:ascii="仿宋" w:hAnsi="仿宋" w:eastAsia="仿宋" w:cs="仿宋_GB2312"/>
          <w:b/>
          <w:bCs/>
          <w:sz w:val="28"/>
          <w:szCs w:val="28"/>
        </w:rPr>
      </w:pPr>
    </w:p>
    <w:p>
      <w:pPr>
        <w:tabs>
          <w:tab w:val="left" w:pos="420"/>
          <w:tab w:val="left" w:pos="6660"/>
        </w:tabs>
        <w:spacing w:line="360" w:lineRule="auto"/>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XE-20210409-1</w:t>
      </w:r>
      <w:r>
        <w:rPr>
          <w:sz w:val="32"/>
          <w:szCs w:val="32"/>
        </w:rPr>
        <w:fldChar w:fldCharType="begin"/>
      </w:r>
      <w:r>
        <w:rPr>
          <w:sz w:val="32"/>
          <w:szCs w:val="32"/>
        </w:rPr>
        <w:instrText xml:space="preserve"> DOCVARIABLE  采购编号  \* MERGEFORMAT </w:instrText>
      </w:r>
      <w:r>
        <w:rPr>
          <w:sz w:val="32"/>
          <w:szCs w:val="32"/>
        </w:rPr>
        <w:fldChar w:fldCharType="end"/>
      </w:r>
    </w:p>
    <w:p>
      <w:pPr>
        <w:spacing w:line="360" w:lineRule="auto"/>
        <w:jc w:val="left"/>
        <w:rPr>
          <w:rFonts w:hint="eastAsia" w:ascii="仿宋" w:hAnsi="仿宋" w:eastAsia="仿宋" w:cs="仿宋_GB2312"/>
          <w:b/>
          <w:bCs/>
          <w:sz w:val="28"/>
          <w:szCs w:val="28"/>
          <w:lang w:eastAsia="zh-CN"/>
        </w:rPr>
      </w:pPr>
      <w:r>
        <w:rPr>
          <w:rFonts w:hint="eastAsia" w:ascii="仿宋" w:hAnsi="仿宋" w:eastAsia="仿宋" w:cs="仿宋_GB2312"/>
          <w:b/>
          <w:bCs/>
          <w:sz w:val="32"/>
          <w:szCs w:val="32"/>
        </w:rPr>
        <w:t>项目名称：</w:t>
      </w:r>
      <w:r>
        <w:rPr>
          <w:rFonts w:hint="eastAsia" w:ascii="仿宋_GB2312" w:hAnsi="仿宋_GB2312" w:eastAsia="仿宋_GB2312" w:cs="仿宋_GB2312"/>
          <w:b/>
          <w:bCs/>
          <w:sz w:val="32"/>
          <w:szCs w:val="32"/>
        </w:rPr>
        <w:t>广州市净水有限公司</w:t>
      </w:r>
      <w:r>
        <w:rPr>
          <w:rFonts w:hint="eastAsia" w:ascii="仿宋_GB2312" w:hAnsi="仿宋_GB2312" w:eastAsia="仿宋_GB2312" w:cs="仿宋_GB2312"/>
          <w:b/>
          <w:bCs/>
          <w:sz w:val="32"/>
          <w:szCs w:val="32"/>
          <w:lang w:val="en-US" w:eastAsia="zh-CN"/>
        </w:rPr>
        <w:t>2021年鼓风机大修项目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发布日期：2021年</w:t>
      </w:r>
      <w:r>
        <w:rPr>
          <w:rFonts w:hint="eastAsia" w:ascii="仿宋" w:hAnsi="仿宋" w:eastAsia="仿宋" w:cs="仿宋_GB2312"/>
          <w:b/>
          <w:bCs/>
          <w:sz w:val="28"/>
          <w:lang w:val="en-US" w:eastAsia="zh-CN"/>
        </w:rPr>
        <w:t>4</w:t>
      </w:r>
      <w:r>
        <w:rPr>
          <w:rFonts w:hint="eastAsia" w:ascii="仿宋" w:hAnsi="仿宋" w:eastAsia="仿宋" w:cs="仿宋_GB2312"/>
          <w:b/>
          <w:bCs/>
          <w:sz w:val="28"/>
        </w:rPr>
        <w:t>月</w:t>
      </w:r>
      <w:r>
        <w:rPr>
          <w:rFonts w:hint="eastAsia" w:ascii="仿宋" w:hAnsi="仿宋" w:eastAsia="仿宋" w:cs="仿宋_GB2312"/>
          <w:b/>
          <w:bCs/>
          <w:sz w:val="28"/>
          <w:lang w:val="en-US" w:eastAsia="zh-CN"/>
        </w:rPr>
        <w:t>9</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5"/>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eastAsia="zh-CN"/>
        </w:rPr>
        <w:t>2021年鼓风机大修项目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single"/>
          <w:lang w:val="en-US" w:eastAsia="zh-CN"/>
        </w:rPr>
        <w:t>大修专项资金</w:t>
      </w:r>
    </w:p>
    <w:p>
      <w:pPr>
        <w:autoSpaceDE w:val="0"/>
        <w:autoSpaceDN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XE-20210409-1</w:t>
      </w:r>
    </w:p>
    <w:p>
      <w:pPr>
        <w:autoSpaceDE w:val="0"/>
        <w:autoSpaceDN w:val="0"/>
        <w:spacing w:line="360" w:lineRule="auto"/>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sz w:val="28"/>
          <w:szCs w:val="28"/>
          <w:u w:val="single"/>
          <w:lang w:eastAsia="zh-CN"/>
        </w:rPr>
        <w:t>2021年鼓风机大修项目</w:t>
      </w:r>
    </w:p>
    <w:p>
      <w:pPr>
        <w:autoSpaceDE w:val="0"/>
        <w:autoSpaceDN w:val="0"/>
        <w:spacing w:line="360" w:lineRule="auto"/>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项目一：</w:t>
      </w:r>
      <w:r>
        <w:rPr>
          <w:rFonts w:hint="eastAsia" w:ascii="仿宋_GB2312" w:hAnsi="仿宋_GB2312" w:eastAsia="仿宋_GB2312" w:cs="仿宋_GB2312"/>
          <w:sz w:val="28"/>
          <w:szCs w:val="28"/>
          <w:u w:val="none"/>
        </w:rPr>
        <w:t>石井分公司2#鼓风机大修；</w:t>
      </w:r>
    </w:p>
    <w:p>
      <w:pPr>
        <w:autoSpaceDE w:val="0"/>
        <w:autoSpaceDN w:val="0"/>
        <w:spacing w:line="360" w:lineRule="auto"/>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项目二：沥滘分公司一、二期鼓风机大修</w:t>
      </w:r>
      <w:r>
        <w:rPr>
          <w:rFonts w:hint="eastAsia" w:ascii="仿宋_GB2312" w:hAnsi="仿宋_GB2312" w:eastAsia="仿宋_GB2312" w:cs="仿宋_GB2312"/>
          <w:sz w:val="28"/>
          <w:szCs w:val="28"/>
          <w:u w:val="none"/>
          <w:lang w:eastAsia="zh-CN"/>
        </w:rPr>
        <w:t>；</w:t>
      </w:r>
    </w:p>
    <w:p>
      <w:pPr>
        <w:autoSpaceDE w:val="0"/>
        <w:autoSpaceDN w:val="0"/>
        <w:spacing w:line="360" w:lineRule="auto"/>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项目三：石井净水分公司一期鼓风机大修</w:t>
      </w:r>
      <w:r>
        <w:rPr>
          <w:rFonts w:hint="eastAsia" w:ascii="仿宋_GB2312" w:hAnsi="仿宋_GB2312" w:eastAsia="仿宋_GB2312" w:cs="仿宋_GB2312"/>
          <w:sz w:val="28"/>
          <w:szCs w:val="28"/>
          <w:u w:val="none"/>
        </w:rPr>
        <w:t>；</w:t>
      </w:r>
    </w:p>
    <w:p>
      <w:pPr>
        <w:autoSpaceDE w:val="0"/>
        <w:autoSpaceDN w:val="0"/>
        <w:spacing w:line="360" w:lineRule="auto"/>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项目四：猎德分公司一、四期鼓风机高压电机维护保养</w:t>
      </w:r>
      <w:r>
        <w:rPr>
          <w:rFonts w:hint="eastAsia" w:ascii="仿宋_GB2312" w:hAnsi="仿宋_GB2312" w:eastAsia="仿宋_GB2312" w:cs="仿宋_GB2312"/>
          <w:sz w:val="28"/>
          <w:szCs w:val="28"/>
          <w:u w:val="none"/>
          <w:lang w:eastAsia="zh-CN"/>
        </w:rPr>
        <w:t>。</w:t>
      </w:r>
    </w:p>
    <w:p>
      <w:pPr>
        <w:autoSpaceDE w:val="0"/>
        <w:autoSpaceDN w:val="0"/>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rPr>
        <w:t>（以下</w:t>
      </w:r>
      <w:r>
        <w:rPr>
          <w:rFonts w:hint="eastAsia" w:ascii="仿宋_GB2312" w:hAnsi="仿宋_GB2312" w:eastAsia="仿宋_GB2312" w:cs="仿宋_GB2312"/>
          <w:sz w:val="28"/>
          <w:szCs w:val="28"/>
          <w:u w:val="none"/>
          <w:lang w:val="en-US" w:eastAsia="zh-CN"/>
        </w:rPr>
        <w:t>分别</w:t>
      </w:r>
      <w:r>
        <w:rPr>
          <w:rFonts w:hint="eastAsia" w:ascii="仿宋_GB2312" w:hAnsi="仿宋_GB2312" w:eastAsia="仿宋_GB2312" w:cs="仿宋_GB2312"/>
          <w:sz w:val="28"/>
          <w:szCs w:val="28"/>
          <w:u w:val="none"/>
        </w:rPr>
        <w:t>简称“</w:t>
      </w:r>
      <w:r>
        <w:rPr>
          <w:rFonts w:hint="eastAsia" w:ascii="仿宋_GB2312" w:hAnsi="仿宋_GB2312" w:eastAsia="仿宋_GB2312" w:cs="仿宋_GB2312"/>
          <w:sz w:val="28"/>
          <w:szCs w:val="28"/>
          <w:u w:val="none"/>
          <w:lang w:val="en-US" w:eastAsia="zh-CN"/>
        </w:rPr>
        <w:t>项目一、项目二、项目三、项目四</w:t>
      </w:r>
      <w:r>
        <w:rPr>
          <w:rFonts w:hint="eastAsia" w:ascii="仿宋_GB2312" w:hAnsi="仿宋_GB2312" w:eastAsia="仿宋_GB2312" w:cs="仿宋_GB2312"/>
          <w:sz w:val="28"/>
          <w:szCs w:val="28"/>
          <w:u w:val="none"/>
        </w:rPr>
        <w:t>”）</w:t>
      </w:r>
    </w:p>
    <w:p>
      <w:pPr>
        <w:autoSpaceDE w:val="0"/>
        <w:autoSpaceDN w:val="0"/>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w:t>
      </w:r>
      <w:r>
        <w:rPr>
          <w:rFonts w:hint="eastAsia" w:ascii="仿宋_GB2312" w:hAnsi="仿宋_GB2312" w:eastAsia="仿宋_GB2312" w:cs="仿宋_GB2312"/>
          <w:sz w:val="28"/>
          <w:szCs w:val="28"/>
          <w:lang w:val="en-US" w:eastAsia="zh-CN"/>
        </w:rPr>
        <w:t>总</w:t>
      </w:r>
      <w:r>
        <w:rPr>
          <w:rFonts w:hint="eastAsia" w:ascii="仿宋_GB2312" w:hAnsi="仿宋_GB2312" w:eastAsia="仿宋_GB2312" w:cs="仿宋_GB2312"/>
          <w:sz w:val="28"/>
          <w:szCs w:val="28"/>
          <w:lang w:val="zh-CN"/>
        </w:rPr>
        <w:t>限价：</w:t>
      </w:r>
      <w:r>
        <w:rPr>
          <w:rFonts w:hint="eastAsia" w:ascii="仿宋_GB2312" w:hAnsi="仿宋_GB2312" w:eastAsia="仿宋_GB2312" w:cs="仿宋_GB2312"/>
          <w:sz w:val="28"/>
          <w:szCs w:val="28"/>
          <w:u w:val="single"/>
          <w:lang w:val="en-US" w:eastAsia="zh-CN"/>
        </w:rPr>
        <w:t>188.930783</w:t>
      </w:r>
      <w:r>
        <w:rPr>
          <w:rFonts w:hint="eastAsia" w:ascii="仿宋_GB2312" w:hAnsi="仿宋_GB2312" w:eastAsia="仿宋_GB2312" w:cs="仿宋_GB2312"/>
          <w:sz w:val="28"/>
          <w:szCs w:val="28"/>
          <w:u w:val="none"/>
        </w:rPr>
        <w:t>万元人民币</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sz w:val="28"/>
          <w:szCs w:val="28"/>
          <w:lang w:val="en-US" w:eastAsia="zh-CN"/>
        </w:rPr>
        <w:t>项目一</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lang w:val="en-US" w:eastAsia="zh-CN"/>
        </w:rPr>
        <w:t>：40.798278</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项目二</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lang w:val="en-US" w:eastAsia="zh-CN"/>
        </w:rPr>
        <w:t>：48.05</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lang w:val="en-US" w:eastAsia="zh-CN"/>
        </w:rPr>
        <w:t>项目三</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lang w:val="en-US" w:eastAsia="zh-CN"/>
        </w:rPr>
        <w:t>：51.889005</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项目四</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lang w:val="en-US" w:eastAsia="zh-CN"/>
        </w:rPr>
        <w:t>：48.1935</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color w:val="auto"/>
          <w:sz w:val="28"/>
          <w:szCs w:val="28"/>
          <w:lang w:val="zh-CN"/>
        </w:rPr>
        <w:t>）</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项目一：</w:t>
      </w:r>
    </w:p>
    <w:p>
      <w:pPr>
        <w:spacing w:line="360" w:lineRule="auto"/>
        <w:ind w:firstLine="420" w:firstLineChars="15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对石井分公司2#鼓风机进行大修，主要对进出口导叶，风机内部叶轮，主轴检测维修，整机做动平衡减小轴振，同时对抽冷系统及各监控保护探头进行检修维护。</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项目二：</w:t>
      </w:r>
    </w:p>
    <w:p>
      <w:pPr>
        <w:pStyle w:val="2"/>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本项目为沥</w:t>
      </w:r>
      <w:r>
        <w:rPr>
          <w:rFonts w:hint="eastAsia" w:ascii="宋体" w:hAnsi="宋体" w:cs="宋体"/>
          <w:sz w:val="28"/>
          <w:szCs w:val="28"/>
        </w:rPr>
        <w:t>滘</w:t>
      </w:r>
      <w:r>
        <w:rPr>
          <w:rFonts w:hint="eastAsia" w:ascii="仿宋_GB2312" w:hAnsi="仿宋_GB2312" w:eastAsia="仿宋_GB2312" w:cs="仿宋_GB2312"/>
          <w:sz w:val="28"/>
          <w:szCs w:val="28"/>
        </w:rPr>
        <w:t>分公司一期HV-TURBO鼓风机（KA22SV-GL225）1台大修，二期豪顿鼓风机（SG45A-CVC）1台大修，主要检查鼓风机轴承、检查齿轮箱和更换润滑油，测试液压润滑系统、叶轮动平衡、检查各传感器和控制系统，更换油滤芯，电机维护保养、除尘、转子动平衡测试，设备防腐处理等。</w:t>
      </w:r>
    </w:p>
    <w:p>
      <w:pPr>
        <w:pStyle w:val="2"/>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项目三：</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石井净水分公司一期三台豪顿SG45A-CVC单级离心鼓风机进行大修。主要内容检查高速轴承、检查齿轮箱和更换润滑油，测试液压润滑系统、叶轮动平衡、检查各传感器和控制系统，更换油滤芯，电机维护保养、除尘、转子动平衡测试，设备防腐处理等。</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项目四：</w:t>
      </w:r>
    </w:p>
    <w:p>
      <w:p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sz w:val="28"/>
          <w:szCs w:val="28"/>
          <w:lang w:val="en-US" w:eastAsia="zh-CN"/>
        </w:rPr>
        <w:t>猎德分公司一、四期10台鼓风机高压电机拆卸下来，运送至维修厂进行解体检测，对电机的定子和转子进行清洗、烘干、浸漆，检测转子轴以及轴承位有无擦伤、磨损等，更换高转速轴承，转子校动平衡，调整不平衡量等。为不影响污水处理厂的生产运作，必须逐台维修。</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spacing w:line="360" w:lineRule="auto"/>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1.报价单位须是中华人民共和国境内的法人或者其他组织，具有独立法人资格</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能开具增值税专用发票。</w:t>
      </w:r>
    </w:p>
    <w:p>
      <w:pPr>
        <w:spacing w:line="360" w:lineRule="auto"/>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2.报价人须须获得制造商（</w:t>
      </w:r>
      <w:r>
        <w:rPr>
          <w:rFonts w:hint="eastAsia" w:ascii="仿宋_GB2312" w:hAnsi="仿宋_GB2312" w:eastAsia="仿宋_GB2312" w:cs="仿宋_GB2312"/>
          <w:sz w:val="28"/>
          <w:szCs w:val="28"/>
          <w:lang w:val="en-US" w:eastAsia="zh-CN"/>
        </w:rPr>
        <w:t>豪顿</w:t>
      </w:r>
      <w:r>
        <w:rPr>
          <w:rFonts w:hint="eastAsia" w:ascii="仿宋_GB2312" w:hAnsi="仿宋_GB2312" w:eastAsia="仿宋_GB2312" w:cs="仿宋_GB2312"/>
          <w:sz w:val="28"/>
          <w:szCs w:val="28"/>
          <w:u w:val="none"/>
          <w:lang w:val="en-US" w:eastAsia="zh-CN"/>
        </w:rPr>
        <w:t>）针对本项目的授权函，并出具承诺函，承诺所提供的报价设备、备件均为全新原装产品。（加盖单位公章）</w:t>
      </w:r>
    </w:p>
    <w:p>
      <w:pPr>
        <w:spacing w:line="360" w:lineRule="auto"/>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rPr>
        <w:t>.单位负责人为同一人或者存在控股、管理关系的不同单位，不得同时参加本项目。</w:t>
      </w:r>
    </w:p>
    <w:p>
      <w:pPr>
        <w:autoSpaceDE/>
        <w:autoSpaceDN/>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rPr>
        <w:t>.业绩要求：2018年1月1日</w:t>
      </w:r>
      <w:r>
        <w:rPr>
          <w:rFonts w:hint="eastAsia" w:ascii="仿宋_GB2312" w:hAnsi="仿宋_GB2312" w:eastAsia="仿宋_GB2312" w:cs="仿宋_GB2312"/>
          <w:sz w:val="28"/>
          <w:szCs w:val="28"/>
          <w:u w:val="none"/>
          <w:lang w:val="en-US" w:eastAsia="zh-CN"/>
        </w:rPr>
        <w:t>至今最少具有一项鼓风机维修</w:t>
      </w:r>
      <w:r>
        <w:rPr>
          <w:rFonts w:hint="eastAsia" w:ascii="仿宋_GB2312" w:hAnsi="仿宋_GB2312" w:eastAsia="仿宋_GB2312" w:cs="仿宋_GB2312"/>
          <w:sz w:val="28"/>
          <w:szCs w:val="28"/>
          <w:u w:val="none"/>
        </w:rPr>
        <w:t>业绩（须提供合同复印件，包括但不限于项目名称、金额及实施内容、合同双方签字盖章、签订日期，并加盖单位公章）。</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.本项目不接收联合体报价。</w:t>
      </w:r>
    </w:p>
    <w:p>
      <w:pPr>
        <w:autoSpaceDE w:val="0"/>
        <w:autoSpaceDN w:val="0"/>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val="zh-CN"/>
        </w:rPr>
        <w:t>人自行踏勘现场）：</w:t>
      </w:r>
    </w:p>
    <w:p>
      <w:pPr>
        <w:autoSpaceDE w:val="0"/>
        <w:autoSpaceDN w:val="0"/>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val="0"/>
        <w:autoSpaceDN w:val="0"/>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 现场踏勘(答疑会)集合地点：/</w:t>
      </w:r>
    </w:p>
    <w:p>
      <w:pPr>
        <w:spacing w:line="360" w:lineRule="auto"/>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八、询价文件的获取：</w:t>
      </w:r>
      <w:r>
        <w:rPr>
          <w:rFonts w:hint="eastAsia" w:ascii="仿宋_GB2312" w:hAnsi="仿宋_GB2312" w:eastAsia="仿宋_GB2312" w:cs="仿宋_GB2312"/>
          <w:sz w:val="28"/>
          <w:szCs w:val="28"/>
          <w:lang w:val="zh-CN"/>
        </w:rPr>
        <w:t>在2021年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时00分前，在广州市净水有限公司门户网站免费下载。</w:t>
      </w:r>
    </w:p>
    <w:p>
      <w:pPr>
        <w:spacing w:line="360" w:lineRule="auto"/>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九、询价响应文件递交时间：2021年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分至</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分；询价响应文件截止时间：2021年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w:t>
      </w:r>
      <w:r>
        <w:rPr>
          <w:rFonts w:hint="eastAsia" w:ascii="仿宋" w:hAnsi="仿宋" w:eastAsia="仿宋" w:cs="仿宋_GB2312"/>
          <w:color w:val="auto"/>
          <w:sz w:val="28"/>
          <w:szCs w:val="28"/>
          <w:highlight w:val="none"/>
        </w:rPr>
        <w:t>授权委托人递交响应文件时须附上在本单位近三个月社保记录，否则询价响应文件无效。</w:t>
      </w:r>
      <w:bookmarkStart w:id="31" w:name="_GoBack"/>
      <w:bookmarkEnd w:id="31"/>
    </w:p>
    <w:p>
      <w:pPr>
        <w:spacing w:line="360" w:lineRule="auto"/>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十、询价响应文件送达地点：广州市临江大道501号广州市净水有限公司              </w:t>
      </w:r>
    </w:p>
    <w:p>
      <w:pPr>
        <w:spacing w:line="360" w:lineRule="auto"/>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十一、评审时间：2021年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w:t>
      </w:r>
    </w:p>
    <w:p>
      <w:pPr>
        <w:spacing w:line="360" w:lineRule="auto"/>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十二、评审地点：广州市净水有限公司</w:t>
      </w:r>
      <w:r>
        <w:rPr>
          <w:rFonts w:hint="eastAsia" w:ascii="仿宋_GB2312" w:hAnsi="仿宋_GB2312" w:eastAsia="仿宋_GB2312" w:cs="仿宋_GB2312"/>
          <w:sz w:val="28"/>
          <w:szCs w:val="28"/>
          <w:lang w:val="en-US" w:eastAsia="zh-CN"/>
        </w:rPr>
        <w:t>六楼招标办</w:t>
      </w:r>
      <w:r>
        <w:rPr>
          <w:rFonts w:hint="eastAsia" w:ascii="仿宋_GB2312" w:hAnsi="仿宋_GB2312" w:eastAsia="仿宋_GB2312" w:cs="仿宋_GB2312"/>
          <w:sz w:val="28"/>
          <w:szCs w:val="28"/>
        </w:rPr>
        <w:t xml:space="preserve">                   </w:t>
      </w:r>
    </w:p>
    <w:p>
      <w:pPr>
        <w:spacing w:line="360" w:lineRule="auto"/>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十三、询价人的联系方式</w:t>
      </w:r>
    </w:p>
    <w:p>
      <w:pPr>
        <w:snapToGrid w:val="0"/>
        <w:spacing w:line="360" w:lineRule="auto"/>
        <w:ind w:firstLine="630" w:firstLineChars="22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询价人：广州市净水有限公司</w:t>
      </w:r>
    </w:p>
    <w:p>
      <w:pPr>
        <w:snapToGrid w:val="0"/>
        <w:spacing w:line="360" w:lineRule="auto"/>
        <w:ind w:firstLine="630" w:firstLineChars="22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val="en-US" w:eastAsia="zh-CN"/>
        </w:rPr>
        <w:t>黄工</w:t>
      </w:r>
      <w:r>
        <w:rPr>
          <w:rFonts w:hint="eastAsia" w:ascii="仿宋_GB2312" w:hAnsi="仿宋_GB2312" w:eastAsia="仿宋_GB2312" w:cs="仿宋_GB2312"/>
          <w:kern w:val="0"/>
          <w:sz w:val="28"/>
          <w:szCs w:val="28"/>
        </w:rPr>
        <w:t xml:space="preserve">                联系方式：</w:t>
      </w:r>
      <w:r>
        <w:rPr>
          <w:rFonts w:hint="eastAsia" w:ascii="仿宋_GB2312" w:hAnsi="仿宋_GB2312" w:eastAsia="仿宋_GB2312" w:cs="仿宋_GB2312"/>
          <w:kern w:val="0"/>
          <w:sz w:val="28"/>
          <w:szCs w:val="28"/>
          <w:lang w:val="en-US" w:eastAsia="zh-CN"/>
        </w:rPr>
        <w:t>020-62315524</w:t>
      </w:r>
      <w:r>
        <w:rPr>
          <w:rFonts w:hint="eastAsia" w:ascii="仿宋_GB2312" w:hAnsi="仿宋_GB2312" w:eastAsia="仿宋_GB2312" w:cs="仿宋_GB2312"/>
          <w:kern w:val="0"/>
          <w:sz w:val="28"/>
          <w:szCs w:val="28"/>
        </w:rPr>
        <w:t xml:space="preserve">  </w:t>
      </w:r>
    </w:p>
    <w:p>
      <w:pPr>
        <w:spacing w:line="360" w:lineRule="auto"/>
        <w:ind w:firstLine="4340" w:firstLineChars="155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广州市净水有限公司</w:t>
      </w:r>
    </w:p>
    <w:p>
      <w:pPr>
        <w:spacing w:line="360" w:lineRule="auto"/>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60" w:lineRule="auto"/>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0"/>
        <w:adjustRightInd w:val="0"/>
        <w:snapToGrid w:val="0"/>
        <w:spacing w:line="360" w:lineRule="auto"/>
        <w:rPr>
          <w:rFonts w:hint="eastAsia" w:ascii="仿宋_GB2312" w:hAnsi="仿宋_GB2312" w:eastAsia="仿宋_GB2312" w:cs="仿宋_GB2312"/>
          <w:b/>
          <w:sz w:val="28"/>
          <w:szCs w:val="28"/>
          <w:lang w:val="zh-CN"/>
        </w:rPr>
      </w:pPr>
    </w:p>
    <w:p>
      <w:pPr>
        <w:pStyle w:val="10"/>
        <w:numPr>
          <w:ilvl w:val="0"/>
          <w:numId w:val="1"/>
        </w:numPr>
        <w:adjustRightInd w:val="0"/>
        <w:snapToGrid w:val="0"/>
        <w:spacing w:line="36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spacing w:line="360" w:lineRule="auto"/>
        <w:ind w:firstLine="843" w:firstLineChars="300"/>
        <w:rPr>
          <w:rFonts w:hint="eastAsia" w:ascii="仿宋_GB2312" w:hAnsi="仿宋_GB2312" w:cs="仿宋_GB2312"/>
          <w:sz w:val="28"/>
          <w:szCs w:val="28"/>
          <w:highlight w:val="none"/>
          <w:lang w:val="en-US" w:eastAsia="zh-CN"/>
        </w:rPr>
      </w:pPr>
      <w:r>
        <w:rPr>
          <w:rFonts w:hint="eastAsia" w:ascii="仿宋_GB2312" w:hAnsi="仿宋_GB2312" w:eastAsia="仿宋_GB2312" w:cs="仿宋_GB2312"/>
          <w:b/>
          <w:bCs/>
          <w:sz w:val="28"/>
          <w:szCs w:val="28"/>
          <w:lang w:val="en-US" w:eastAsia="zh-CN"/>
        </w:rPr>
        <w:t>项目一</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石井分公司鼓风机目前运行稳定，2020年已进行3#鼓风机大修，伴随着2条生产线运行，正常情况都需开启2台风机，为做好设备运行保障</w:t>
      </w:r>
      <w:r>
        <w:rPr>
          <w:rFonts w:hint="eastAsia" w:ascii="仿宋_GB2312" w:hAnsi="仿宋_GB2312" w:eastAsia="仿宋_GB2312" w:cs="仿宋_GB2312"/>
          <w:sz w:val="28"/>
          <w:szCs w:val="28"/>
          <w:lang w:val="en-US" w:eastAsia="zh-CN"/>
        </w:rPr>
        <w:t>需对</w:t>
      </w:r>
      <w:r>
        <w:rPr>
          <w:rFonts w:hint="eastAsia" w:ascii="仿宋_GB2312" w:hAnsi="仿宋_GB2312" w:eastAsia="仿宋_GB2312" w:cs="仿宋_GB2312"/>
          <w:sz w:val="28"/>
          <w:szCs w:val="28"/>
        </w:rPr>
        <w:t>2#鼓风机</w:t>
      </w:r>
      <w:r>
        <w:rPr>
          <w:rFonts w:hint="eastAsia" w:ascii="仿宋_GB2312" w:hAnsi="仿宋_GB2312" w:eastAsia="仿宋_GB2312" w:cs="仿宋_GB2312"/>
          <w:sz w:val="28"/>
          <w:szCs w:val="28"/>
          <w:lang w:val="en-US" w:eastAsia="zh-CN"/>
        </w:rPr>
        <w:t>进行大修</w:t>
      </w:r>
      <w:r>
        <w:rPr>
          <w:rFonts w:hint="eastAsia" w:ascii="仿宋_GB2312" w:hAnsi="仿宋_GB2312" w:eastAsia="仿宋_GB2312" w:cs="仿宋_GB2312"/>
          <w:sz w:val="28"/>
          <w:szCs w:val="28"/>
        </w:rPr>
        <w:t>，主要对进出口导叶，风机内部叶轮，主轴检测维修，整机做动平衡减小轴振，同时对抽冷系统及各监控保护探头进行检修维护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项目需提供以下备件。</w:t>
      </w:r>
    </w:p>
    <w:p>
      <w:pPr>
        <w:pStyle w:val="2"/>
        <w:spacing w:line="360" w:lineRule="auto"/>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项目二</w:t>
      </w:r>
      <w:r>
        <w:rPr>
          <w:rFonts w:hint="eastAsia" w:ascii="仿宋_GB2312" w:hAnsi="仿宋_GB2312" w:eastAsia="仿宋_GB2312" w:cs="仿宋_GB2312"/>
          <w:sz w:val="28"/>
          <w:szCs w:val="28"/>
          <w:lang w:val="en-US" w:eastAsia="zh-CN"/>
        </w:rPr>
        <w:t>：沥滘分公司一期鼓风机有3台（型号：KA22SV-GL225），目前根据鼓风机的运行状况和实际使用的经验，离心鼓风机的大修周期为3年，目前，我分公司的一期4#鼓风机已达到大修期限，使用性能开始下降，需进行大修工作。</w:t>
      </w:r>
    </w:p>
    <w:p>
      <w:pPr>
        <w:pStyle w:val="2"/>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期鼓风机房安装有4台单级离心鼓风机（型号：SG45A-CVC），目前根据鼓风机的运行状况和实际使用的经验，离心鼓风机的大修周期为3年，我分公司的二期8#鼓风机已达到大修期限，使用性能开始下降，需进行大修。</w:t>
      </w:r>
    </w:p>
    <w:p>
      <w:pPr>
        <w:numPr>
          <w:ilvl w:val="0"/>
          <w:numId w:val="0"/>
        </w:numPr>
        <w:spacing w:line="360" w:lineRule="auto"/>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项目三</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石井净水分公司鼓风机房设有三台豪顿SG45A-CVC单级离心鼓风机供一期生化反应池曝气使用。2018年1月投产运行至今每台鼓风机的累计运行时间均已超过7000小时。</w:t>
      </w:r>
    </w:p>
    <w:p>
      <w:pPr>
        <w:numPr>
          <w:ilvl w:val="0"/>
          <w:numId w:val="0"/>
        </w:num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根据厂家提供SG45A-CVC单级离心鼓风机维护要求累计运行10000小时需要进行一次大修保养。对一期三台豪顿SG45A-CVC单级离心鼓风机进行一次大修保养。</w:t>
      </w:r>
    </w:p>
    <w:p>
      <w:pPr>
        <w:spacing w:line="360" w:lineRule="auto"/>
        <w:ind w:firstLine="562"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项目四</w:t>
      </w:r>
      <w:r>
        <w:rPr>
          <w:rFonts w:hint="eastAsia" w:ascii="仿宋_GB2312" w:hAnsi="仿宋_GB2312" w:eastAsia="仿宋_GB2312" w:cs="仿宋_GB2312"/>
          <w:sz w:val="28"/>
          <w:szCs w:val="28"/>
          <w:lang w:val="en-US" w:eastAsia="zh-CN"/>
        </w:rPr>
        <w:t>：猎德分公司一期有4台鼓风机，为德国KKK 的离心鼓风机，风量Q=8320~18500Nm3/h，风压P=65kPa，使用的是芬兰ABB Industry的高压电机,电机功率为400KW，电压为6.3KW。四期有6台鼓风机，为英国HOWDEN的单机高速离心鼓风机，风量Q=2400Nm3/h，风压P=1.013bar，使用的是德国SIEMENS的高压电机，电机功率800KW，电压10KV。处于生化池之前，主要是作用主要是给生化池中的好氧菌增加氧气，保障它们生存环境，达到污水处理的需要。本次需要维护保养的4台一期鼓风机和6台四期鼓风高压电机于2017大修过一次，至今已连续运行3年，已经超过了《污水处理厂设备设施维护维修及报废操作规范》中所建议的大修周期。且现在一、四期鼓风高压电机线圈老化，频繁出现故障，而导致线圈匝间短路、轴承损坏、转子磨损变形，所以需要检修电机线圈、更换轴承、修复转子轴等。</w:t>
      </w:r>
    </w:p>
    <w:p>
      <w:pPr>
        <w:pStyle w:val="2"/>
        <w:spacing w:line="360" w:lineRule="auto"/>
        <w:rPr>
          <w:rFonts w:hint="eastAsia"/>
          <w:lang w:val="en-US" w:eastAsia="zh-CN"/>
        </w:rPr>
      </w:pPr>
    </w:p>
    <w:p>
      <w:pPr>
        <w:pStyle w:val="10"/>
        <w:numPr>
          <w:ilvl w:val="0"/>
          <w:numId w:val="2"/>
        </w:numPr>
        <w:adjustRightInd w:val="0"/>
        <w:snapToGrid w:val="0"/>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项目技术要求</w:t>
      </w:r>
    </w:p>
    <w:p>
      <w:pPr>
        <w:pStyle w:val="10"/>
        <w:adjustRightInd w:val="0"/>
        <w:snapToGrid w:val="0"/>
        <w:spacing w:line="360" w:lineRule="auto"/>
        <w:ind w:firstLine="562"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项目一</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1.机械部分</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1)查看设备的运行及维护记录。</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2)外观检查：出入口软连接检查；基础螺栓松动检查。</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3)检查联轴器膜片状态，并拆卸联轴器。</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4)拆卸出入口连接，检查IGV部件状态及行程是否准确，拆卸和检查IGV导叶，更换含油轴套。 检查关节轴承状态，有必要时更换关节轴承。</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5)检查叶轮状态并进行清理。</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6)移去齿轮箱的上盖并检查齿轮状态.</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7)检查高速轴轴承的间隙和状态，特别注意叶轮端轴承状态，更换高速轴油密封环。</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8)检查低速轴轴承的间隙和状态。</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9)检查高、低速轴上的止推环的状态。</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10)检查齿轮箱所有的油密封环和空气迷宫式密封环是否磨损/或损坏。</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11)检查VVD部件状态及行程是否准确，拆卸和检查VVD导叶，更换含油轴套和密封圈。更换 VVD壳体与蜗壳密封圈。检查关节轴承状态，有必要时更换关节轴承。</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12)更换齿轮箱呼吸器滤芯。</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2.润滑油系统</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1)更换新的润滑油（油品业主方供)。</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2)更换润滑油过滤器滤芯。</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3)检查主油泵，更换主油泵联轴器。</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4)油管路进行消缺处理。（一些垫片和复合垫片）</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5)检查辅助油泵。</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3.电气控制系统</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检查鼓风机控制柜中主回路接线、各个电气元件工作情况，检查IVG、VVD、BOV、入口温度。</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4.工艺阀门和执行器等</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检查阀门及执行器的动作状态。</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检查限位开关，确保控制信号和阀门位置的关系准确、执行器输出给控制系统的位置信号准确。</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5.鼓风机的回装</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据鼓风机装配相关作业指导书进行设备的回装，严格控制相关的质量点。</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6.鼓风机检修后的单机试车</w:t>
      </w:r>
    </w:p>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鼓风机检修后有相关人员进行单机试车前的准备工作，给设备送高、低压电等，设备运行过程中注 意记录相关数值。</w:t>
      </w:r>
    </w:p>
    <w:p>
      <w:pPr>
        <w:pStyle w:val="2"/>
        <w:spacing w:line="360" w:lineRule="auto"/>
        <w:ind w:firstLine="560" w:firstLineChars="200"/>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lang w:val="en-US" w:eastAsia="zh-CN"/>
        </w:rPr>
        <w:t>工程量和</w:t>
      </w:r>
      <w:r>
        <w:rPr>
          <w:rFonts w:hint="eastAsia" w:ascii="仿宋_GB2312" w:hAnsi="仿宋_GB2312" w:cs="仿宋_GB2312"/>
          <w:sz w:val="28"/>
          <w:szCs w:val="28"/>
          <w:highlight w:val="none"/>
          <w:lang w:val="en-US" w:eastAsia="zh-CN"/>
        </w:rPr>
        <w:t>备件清单</w:t>
      </w:r>
    </w:p>
    <w:tbl>
      <w:tblPr>
        <w:tblStyle w:val="17"/>
        <w:tblpPr w:leftFromText="180" w:rightFromText="180" w:vertAnchor="text" w:horzAnchor="page" w:tblpXSpec="center" w:tblpY="596"/>
        <w:tblOverlap w:val="never"/>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1"/>
        <w:gridCol w:w="5826"/>
        <w:gridCol w:w="1255"/>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055"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5826"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125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063"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工程量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离心式鼓风机拆装检查</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离心式鼓风机(带增速机)安装 设备重量(t以内) 7 旧设备拆除 人工*0.5,机械*0.5,材料*0</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离心式鼓风机(带增速机)安装 设备重量(t以内) 7</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055" w:type="dxa"/>
            <w:gridSpan w:val="4"/>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auto" w:sz="4" w:space="0"/>
              <w:left w:val="single" w:color="auto"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5826" w:type="dxa"/>
            <w:tcBorders>
              <w:top w:val="single" w:color="auto" w:sz="4" w:space="0"/>
              <w:left w:val="single" w:color="auto"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备件名称</w:t>
            </w:r>
          </w:p>
        </w:tc>
        <w:tc>
          <w:tcPr>
            <w:tcW w:w="1255"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063"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5826"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主电机联轴器 WPF.B.COUP.I&amp;V</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主油泵联轴器 P.COUPLING.01</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呼吸器滤芯 P.FILMOL.01-01</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机械油泵 BF.HDC08/17/7051S</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油箱呼吸器 P.FIL010.01</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IGV/VVD含油轴套 BS.HDC08/16/7025</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IGV/VVD含油轴套 BS.HDC08/16/7026</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O型圈 GMOR05021820353FKA</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tc>
        <w:tc>
          <w:tcPr>
            <w:tcW w:w="5826"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蜗壳密封 GMOC00000000699FKH</w:t>
            </w:r>
          </w:p>
        </w:tc>
        <w:tc>
          <w:tcPr>
            <w:tcW w:w="1255"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10</w:t>
            </w:r>
          </w:p>
        </w:tc>
        <w:tc>
          <w:tcPr>
            <w:tcW w:w="5826"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双联滤滤芯 0250 DN 025 BN4HC</w:t>
            </w:r>
          </w:p>
        </w:tc>
        <w:tc>
          <w:tcPr>
            <w:tcW w:w="12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w:t>
            </w:r>
          </w:p>
        </w:tc>
        <w:tc>
          <w:tcPr>
            <w:tcW w:w="5826"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高速轴轴承 BF.HDC08/20/7137S</w:t>
            </w:r>
          </w:p>
        </w:tc>
        <w:tc>
          <w:tcPr>
            <w:tcW w:w="1255"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12</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高速轴承温度探头 BS.HE000110</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13</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高速轴油封 BS.103/ZJ-131</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14</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速度传感器 P.SPPS.07</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高速轴振动变送器 P.VT.01</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16</w:t>
            </w:r>
          </w:p>
        </w:tc>
        <w:tc>
          <w:tcPr>
            <w:tcW w:w="582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入口温度传感器 BS.HE000102</w:t>
            </w:r>
          </w:p>
        </w:tc>
        <w:tc>
          <w:tcPr>
            <w:tcW w:w="1255"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17</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入口过滤器压差开关 P.PDS0.04.01</w:t>
            </w:r>
          </w:p>
        </w:tc>
        <w:tc>
          <w:tcPr>
            <w:tcW w:w="1255"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油温变送器 P.TT.11</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19</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迷宫式密封（蜗壳气密封） BS.103/ZJ-135</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低速轴油封 BS.HDC08/09/1001</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21</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关节轴承 GRSI01012EA</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关节轴承 GRSI01006EA</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23</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联轴器膜片 WPF.B.COUP.I&amp;V-1</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24</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高速轴轴承 BF.HDC08/20/7138S</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25</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空气滤芯 B0212.C</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26</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IGV驱动环 BS.118/KN/013</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27</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GV驱动环滚轮 BS.118/KN/007</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28</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VVD驱动环 BS.118/KN/026</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29</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VVD驱动环滚轮 BS.118/KN/022</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30</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低速轴轴承 GCSKFN216ECP/C3</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31</w:t>
            </w:r>
          </w:p>
        </w:tc>
        <w:tc>
          <w:tcPr>
            <w:tcW w:w="58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低速轴轴承 GCSKFQJ216MA</w:t>
            </w:r>
          </w:p>
        </w:tc>
        <w:tc>
          <w:tcPr>
            <w:tcW w:w="1255"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6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r>
    </w:tbl>
    <w:p>
      <w:pPr>
        <w:pStyle w:val="10"/>
        <w:adjustRightInd w:val="0"/>
        <w:snapToGrid w:val="0"/>
        <w:spacing w:line="360" w:lineRule="auto"/>
        <w:ind w:firstLine="560" w:firstLineChars="200"/>
        <w:jc w:val="both"/>
        <w:rPr>
          <w:rFonts w:hint="eastAsia" w:ascii="仿宋_GB2312" w:hAnsi="仿宋_GB2312" w:eastAsia="仿宋_GB2312" w:cs="仿宋_GB2312"/>
          <w:sz w:val="28"/>
          <w:szCs w:val="28"/>
        </w:rPr>
      </w:pPr>
    </w:p>
    <w:p>
      <w:pPr>
        <w:pStyle w:val="10"/>
        <w:adjustRightInd w:val="0"/>
        <w:snapToGrid w:val="0"/>
        <w:spacing w:line="360" w:lineRule="auto"/>
        <w:ind w:firstLine="562"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项目二</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一期鼓风机：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保护罩拆装、修补。2、离心式鼓风机过滤器检修。3、离心式鼓风机冷却器检修。4、离心式鼓风机拆装检查。5、中型电机检查接线。6、电动阀门修补。7、高压交流异步电动机调试。8、中型电机干燥。9、设备减振台座修补。10、行车动平衡调试。11、更换进口导叶轴套、出口导叶轴套、触点、限位开关、出口导叶线性电机、O型圈，油过滤器，专用液体密封胶，化学用品等、内循环保护开关的保护套、出口导叶高强度螺栓、进口导叶滑片（轴承）、进口导叶调节环轴承、出口导叶驱动干轴承、进口导叶线性电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二期鼓风机：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1、鼓风机断电，将高压断路器摇出，挂上安全警示牌，现场就地补偿柜接地，确保施工安全。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2、拆除鼓风机顶部油散热器，将鼓风机外罩拆除以便吊装电机及鼓风机部件。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3、拆除鼓风机与电机联轴器，将高压电机拆出后进行返厂大修。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4、现场对鼓风机进行拆解检查，具体维修内容如下：</w:t>
      </w:r>
    </w:p>
    <w:tbl>
      <w:tblPr>
        <w:tblStyle w:val="17"/>
        <w:tblpPr w:leftFromText="180" w:rightFromText="180" w:vertAnchor="text" w:horzAnchor="page" w:tblpX="1382" w:tblpY="635"/>
        <w:tblOverlap w:val="never"/>
        <w:tblW w:w="8823" w:type="dxa"/>
        <w:tblInd w:w="0" w:type="dxa"/>
        <w:tblLayout w:type="fixed"/>
        <w:tblCellMar>
          <w:top w:w="15" w:type="dxa"/>
          <w:left w:w="15" w:type="dxa"/>
          <w:bottom w:w="15" w:type="dxa"/>
          <w:right w:w="15" w:type="dxa"/>
        </w:tblCellMar>
      </w:tblPr>
      <w:tblGrid>
        <w:gridCol w:w="836"/>
        <w:gridCol w:w="7987"/>
      </w:tblGrid>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维修内容</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外观检查，出入口软连接检查，基础螺栓松动检查；</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检查鼓风机轴器膜片状态；</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拆卸鼓风机进口过滤器和进口消音器，并检查过滤芯和消音器内部；</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拆卸出入口连接，检查IGV部件状态及行程是否准确，拆卸IGV更换入口导叶或部分更换（如有损坏），更换含油轴套，更换密封圈；</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检查叶轮状态，并清洗；</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6</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拆卸鼓风机导流涡壳并检查其表面是否有磨损刮擦痕迹，并进行清洁和除锈，保证高精度安装；</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7</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移去齿轮箱的上盖并检查齿牙状态；</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8</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检查高速轴轴承的间隙及状态，若有必要，则更换高速轴轴承；</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9</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检查低速轴轴承的间隙及状态，若有必要，则更换低速轴轴承；</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10</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检查高、低速轴上的止推环状态，如有必要，进行更换；</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11</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检查齿轮箱所有的油密封环和空气迷宫式密封环是否磨损，若有必要，进行相应的更换。</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12</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检查VVD部件状态及行程是否准确，拆卸VVD导叶，更换导叶，更换VVD壳体与蜗壳密封圈；</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13</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检查齿轮箱呼吸器，若有必要，进行更换；</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14</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运行鼓风机，检查鼓风机的电流，温度，压力，振动等参数，确保鼓风机处于正常情况；</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检查润滑油过滤器滤芯状态，必要时进行更换；</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检查主油泵的驱动齿轮状态；</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检查油冷却器的状态；</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紧固鼓风机控制柜中主回路接线，检查鼓风机控制柜中各个电气元件工作情况，IVG，VVD，入口温度，润滑油压放大器设定符合要求，检查BOV开关量反馈信号；</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检查执行器的驱动机构动作正常；</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检查限位开关，确保控制信号和阀门位置关系准确、执行器输出给控制系统的位置信号准确；</w:t>
            </w:r>
          </w:p>
        </w:tc>
      </w:tr>
      <w:tr>
        <w:tblPrEx>
          <w:tblCellMar>
            <w:top w:w="15" w:type="dxa"/>
            <w:left w:w="15" w:type="dxa"/>
            <w:bottom w:w="15" w:type="dxa"/>
            <w:right w:w="15" w:type="dxa"/>
          </w:tblCellMar>
        </w:tblPrEx>
        <w:trPr>
          <w:trHeight w:val="454" w:hRule="atLeast"/>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w:t>
            </w:r>
          </w:p>
        </w:tc>
        <w:tc>
          <w:tcPr>
            <w:tcW w:w="798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根据鼓风机装配相关作业指导书进行设备的回装，严格控制相关的质量点；</w:t>
            </w:r>
          </w:p>
        </w:tc>
      </w:tr>
    </w:tbl>
    <w:p>
      <w:pPr>
        <w:numPr>
          <w:ilvl w:val="0"/>
          <w:numId w:val="3"/>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高压电机与鼓风机大修完成后，使用激光对中仪安装鼓风机联轴器，进行单机试车前的准备工作，给设备送高、低压电等，设备运行过程中记录相关数值，填写完整的单机试车报告。</w:t>
      </w:r>
    </w:p>
    <w:tbl>
      <w:tblPr>
        <w:tblStyle w:val="17"/>
        <w:tblW w:w="8812" w:type="dxa"/>
        <w:jc w:val="center"/>
        <w:tblLayout w:type="fixed"/>
        <w:tblCellMar>
          <w:top w:w="0" w:type="dxa"/>
          <w:left w:w="108" w:type="dxa"/>
          <w:bottom w:w="0" w:type="dxa"/>
          <w:right w:w="108" w:type="dxa"/>
        </w:tblCellMar>
      </w:tblPr>
      <w:tblGrid>
        <w:gridCol w:w="1188"/>
        <w:gridCol w:w="5505"/>
        <w:gridCol w:w="1033"/>
        <w:gridCol w:w="1086"/>
      </w:tblGrid>
      <w:tr>
        <w:tblPrEx>
          <w:tblCellMar>
            <w:top w:w="0" w:type="dxa"/>
            <w:left w:w="108" w:type="dxa"/>
            <w:bottom w:w="0" w:type="dxa"/>
            <w:right w:w="108" w:type="dxa"/>
          </w:tblCellMar>
        </w:tblPrEx>
        <w:trPr>
          <w:trHeight w:val="454" w:hRule="atLeast"/>
          <w:jc w:val="center"/>
        </w:trPr>
        <w:tc>
          <w:tcPr>
            <w:tcW w:w="8812" w:type="dxa"/>
            <w:gridSpan w:val="4"/>
            <w:tcBorders>
              <w:top w:val="single" w:color="auto" w:sz="4" w:space="0"/>
              <w:left w:val="single" w:color="auto" w:sz="4" w:space="0"/>
              <w:right w:val="single" w:color="auto" w:sz="4" w:space="0"/>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color w:val="000000"/>
                <w:kern w:val="0"/>
                <w:sz w:val="24"/>
                <w:szCs w:val="24"/>
              </w:rPr>
              <w:t>一期鼓风机工程量清单</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5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505"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一期鼓风机设备拆除、回装</w:t>
            </w:r>
          </w:p>
        </w:tc>
        <w:tc>
          <w:tcPr>
            <w:tcW w:w="103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505"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 设备拆除</w:t>
            </w:r>
          </w:p>
        </w:tc>
        <w:tc>
          <w:tcPr>
            <w:tcW w:w="103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505"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 设备检修</w:t>
            </w:r>
          </w:p>
        </w:tc>
        <w:tc>
          <w:tcPr>
            <w:tcW w:w="103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中压 齿轮、液压传动、电动阀门 公称直径(mm以内) 200  设备检修</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505" w:type="dxa"/>
            <w:tcBorders>
              <w:top w:val="single" w:color="auto" w:sz="4" w:space="0"/>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低压 齿轮、液压传动、电动阀门 法兰连接公称直径(mm以内) 200  设备检修</w:t>
            </w:r>
          </w:p>
        </w:tc>
        <w:tc>
          <w:tcPr>
            <w:tcW w:w="103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8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双流式过滤器安装 直径(mm) ≤800  设备检修</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中型电动机检查接线 中型电机重量(t/台以下) 5</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高压交流异步电动机调试 10kV以下电动机一次设备调试(kW以下) 780</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中型电机干燥 电机重量(t/台以下) 5</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发电机组及电机保护调试 电机转子接地保护</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505" w:type="dxa"/>
            <w:tcBorders>
              <w:top w:val="single" w:color="auto" w:sz="4" w:space="0"/>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离心式鼓风机(带增速机)安装 设备重量(t以内) 5</w:t>
            </w:r>
          </w:p>
        </w:tc>
        <w:tc>
          <w:tcPr>
            <w:tcW w:w="103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505"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w:t>
            </w:r>
          </w:p>
        </w:tc>
        <w:tc>
          <w:tcPr>
            <w:tcW w:w="103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rPr>
          <w:trHeight w:val="454" w:hRule="atLeast"/>
          <w:jc w:val="center"/>
        </w:trPr>
        <w:tc>
          <w:tcPr>
            <w:tcW w:w="881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一期鼓风机备件清单</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505"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进口导叶轴套</w:t>
            </w:r>
          </w:p>
        </w:tc>
        <w:tc>
          <w:tcPr>
            <w:tcW w:w="1033"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8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出口导叶轴套</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505" w:type="dxa"/>
            <w:tcBorders>
              <w:top w:val="single" w:color="auto" w:sz="4" w:space="0"/>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SPDT 丹佛斯镀金触点</w:t>
            </w:r>
          </w:p>
        </w:tc>
        <w:tc>
          <w:tcPr>
            <w:tcW w:w="1033"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8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505"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PIZZATO限位开关</w:t>
            </w:r>
          </w:p>
        </w:tc>
        <w:tc>
          <w:tcPr>
            <w:tcW w:w="1033"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8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505"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进口导叶线性电机</w:t>
            </w:r>
          </w:p>
        </w:tc>
        <w:tc>
          <w:tcPr>
            <w:tcW w:w="1033"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505"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出口导叶线性电机</w:t>
            </w:r>
          </w:p>
        </w:tc>
        <w:tc>
          <w:tcPr>
            <w:tcW w:w="1033"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8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505"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O型圈，油过滤器，专用液体密封胶，化学用品等</w:t>
            </w:r>
          </w:p>
        </w:tc>
        <w:tc>
          <w:tcPr>
            <w:tcW w:w="1033"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8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505"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内循环保护开关的保护套</w:t>
            </w:r>
          </w:p>
        </w:tc>
        <w:tc>
          <w:tcPr>
            <w:tcW w:w="1033"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8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出口导叶高强度螺栓</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进口导叶滑片（轴承）</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进口导叶调节环轴承</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出口导叶驱动干轴承</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bl>
    <w:tbl>
      <w:tblPr>
        <w:tblStyle w:val="17"/>
        <w:tblpPr w:leftFromText="180" w:rightFromText="180" w:vertAnchor="text" w:horzAnchor="page" w:tblpXSpec="center" w:tblpY="360"/>
        <w:tblOverlap w:val="never"/>
        <w:tblW w:w="8896" w:type="dxa"/>
        <w:jc w:val="center"/>
        <w:tblLayout w:type="fixed"/>
        <w:tblCellMar>
          <w:top w:w="0" w:type="dxa"/>
          <w:left w:w="108" w:type="dxa"/>
          <w:bottom w:w="0" w:type="dxa"/>
          <w:right w:w="108" w:type="dxa"/>
        </w:tblCellMar>
      </w:tblPr>
      <w:tblGrid>
        <w:gridCol w:w="1052"/>
        <w:gridCol w:w="5671"/>
        <w:gridCol w:w="1100"/>
        <w:gridCol w:w="1073"/>
      </w:tblGrid>
      <w:tr>
        <w:tblPrEx>
          <w:tblCellMar>
            <w:top w:w="0" w:type="dxa"/>
            <w:left w:w="108" w:type="dxa"/>
            <w:bottom w:w="0" w:type="dxa"/>
            <w:right w:w="108" w:type="dxa"/>
          </w:tblCellMar>
        </w:tblPrEx>
        <w:trPr>
          <w:trHeight w:val="454" w:hRule="atLeast"/>
          <w:jc w:val="center"/>
        </w:trPr>
        <w:tc>
          <w:tcPr>
            <w:tcW w:w="8896"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eastAsia" w:ascii="宋体" w:hAnsi="宋体" w:eastAsia="宋体" w:cs="宋体"/>
                <w:kern w:val="0"/>
                <w:sz w:val="24"/>
                <w:szCs w:val="24"/>
              </w:rPr>
            </w:pPr>
            <w:r>
              <w:rPr>
                <w:rFonts w:hint="eastAsia" w:ascii="宋体" w:hAnsi="宋体" w:eastAsia="宋体" w:cs="宋体"/>
                <w:color w:val="000000"/>
                <w:kern w:val="0"/>
                <w:sz w:val="24"/>
                <w:szCs w:val="24"/>
              </w:rPr>
              <w:t>二期鼓风机工程量清单</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567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1100"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07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671"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二期鼓风机设备拆除、回装</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671"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 设备拆除</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671"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 设备检修</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671"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中压 齿轮、液压传动、电动阀门 公称直径(mm以内) 200  设备检修</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671"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低压 齿轮、液压传动、电动阀门 法兰连接公称直径(mm以内) 200  设备检修</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671"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双流式过滤器安装 直径(mm) ≤800  设备检修</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中型电动机检查接线 中型电机重量(t/台以下) 7</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高压交流异步电动机调试 10kV以下电动机一次设备调试(kW以下) 780</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中型电机干燥 电机重量(t/台以下) 5</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发电机组及电机保护调试 电机转子接地保护</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离心式鼓风机(带增速机)安装 设备重量(t以内) 5</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671" w:type="dxa"/>
            <w:tcBorders>
              <w:top w:val="single" w:color="auto" w:sz="4" w:space="0"/>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w:t>
            </w:r>
          </w:p>
        </w:tc>
        <w:tc>
          <w:tcPr>
            <w:tcW w:w="110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7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454" w:hRule="atLeast"/>
          <w:jc w:val="center"/>
        </w:trPr>
        <w:tc>
          <w:tcPr>
            <w:tcW w:w="8896" w:type="dxa"/>
            <w:gridSpan w:val="4"/>
            <w:tcBorders>
              <w:top w:val="nil"/>
              <w:left w:val="single" w:color="auto" w:sz="4" w:space="0"/>
              <w:bottom w:val="single" w:color="auto" w:sz="4" w:space="0"/>
              <w:right w:val="single" w:color="auto" w:sz="4" w:space="0"/>
              <w:tl2br w:val="nil"/>
              <w:tr2bl w:val="nil"/>
            </w:tcBorders>
            <w:vAlign w:val="center"/>
          </w:tcPr>
          <w:p>
            <w:pPr>
              <w:widowControl/>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二期鼓风机备件清单</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671"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进口导叶关节轴承 </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5671"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进口导叶含油轴承 </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5671"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油箱呼吸器  </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5671"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齿轮箱呼吸器  </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5</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油泵连轴器  </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6</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双联过滤器滤芯  HYDAC F1006231</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油加热器  SRST-WK</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振动传感器</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速度继电器 BROYCE 45/175</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安全继电器  sno4062k</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5671"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跳闸放大器</w:t>
            </w:r>
          </w:p>
        </w:tc>
        <w:tc>
          <w:tcPr>
            <w:tcW w:w="110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5671"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散热器  JLB61206</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5671"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DC24V 直流继电器  MY4N-D2</w:t>
            </w:r>
          </w:p>
        </w:tc>
        <w:tc>
          <w:tcPr>
            <w:tcW w:w="110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5671"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A-B触摸屏 2711-K5A5</w:t>
            </w:r>
          </w:p>
        </w:tc>
        <w:tc>
          <w:tcPr>
            <w:tcW w:w="110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5671"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出口导叶线性电机 1 D/A3500-2，5-150（8-2010-ETO）</w:t>
            </w:r>
          </w:p>
        </w:tc>
        <w:tc>
          <w:tcPr>
            <w:tcW w:w="1100"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入口导叶线性电机1 D/A3500-2，5-150*12UF(8-2010-ETO)</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A-B电源 SLC500</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567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机械油泵  </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454" w:hRule="atLeast"/>
          <w:jc w:val="center"/>
        </w:trPr>
        <w:tc>
          <w:tcPr>
            <w:tcW w:w="105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5671"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压力变送器 PMC41-RE21H1A11M1</w:t>
            </w:r>
          </w:p>
        </w:tc>
        <w:tc>
          <w:tcPr>
            <w:tcW w:w="110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bl>
    <w:p>
      <w:pPr>
        <w:pStyle w:val="2"/>
        <w:numPr>
          <w:ilvl w:val="0"/>
          <w:numId w:val="0"/>
        </w:numPr>
        <w:rPr>
          <w:rFonts w:hint="eastAsia"/>
        </w:rPr>
      </w:pPr>
    </w:p>
    <w:p>
      <w:pPr>
        <w:autoSpaceDE w:val="0"/>
        <w:autoSpaceDN w:val="0"/>
        <w:spacing w:line="360" w:lineRule="auto"/>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项目三</w:t>
      </w:r>
    </w:p>
    <w:p>
      <w:pPr>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1.实施方案：</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restart"/>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机械部分</w:t>
            </w: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出入口软连接检查；基础螺栓松动检查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检查联轴器膜片状态，并拆卸联轴器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拆卸出入口连接，检查IGV部件状态及行程是否准确，拆卸IGV更换入口导叶或部分更换，更换含油轴套，更换密封圈。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检查叶轮状态并清灰。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移去齿轮箱的上盖并检查齿牙状态。判断每个齿牙是否在整个啮合线长度上的痕迹均匀，无麻点凹痕或刮伤咬接。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检查高速轴轴承的间隙和状态。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检查低速轴轴承的间隙和状态。</w:t>
            </w:r>
          </w:p>
        </w:tc>
      </w:tr>
      <w:tr>
        <w:tblPrEx>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检查高、低速轴上的止推环的状态。</w:t>
            </w:r>
          </w:p>
        </w:tc>
      </w:tr>
      <w:tr>
        <w:tblPrEx>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检查齿轮箱所有的油密封环和空气迷宫式密封环是否磨损/或损坏。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检查VVD部件状态及行程是否准确，拆卸VVD清洗导叶及壳体，更换含油轴套及密。封圈，更换壳体密封圈。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检查齿轮箱呼吸器，更换滤芯。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restart"/>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润滑油系统部分</w:t>
            </w: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检查润滑油过滤器滤芯状况，必要时进行更换；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检查主油泵的驱动齿轮状态。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检查油冷却器的状态。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管路查漏及更换密封件。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电气控制系统部分</w:t>
            </w: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检查仪器控制系统的工作状况，调试控制系统，确保控制系统工作正常，按报警，联锁清单校验所有报警，联锁值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restart"/>
            <w:vAlign w:val="center"/>
          </w:tcPr>
          <w:p>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工艺阀门和执行器等部分</w:t>
            </w: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检查止回阀动作是否正常。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检查执行器的驱动机构动作正常。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检查限位开关和扭力开关机构，确保控制信号和阀门位置的关系准确、执行器输出给控制系统的位置信号准确。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鼓风机的回装 据鼓风机装配相关作业指导书进行设备的回装，严格控制相关的质量点。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Merge w:val="continue"/>
          </w:tcPr>
          <w:p>
            <w:pPr>
              <w:rPr>
                <w:rFonts w:hint="eastAsia" w:ascii="仿宋" w:hAnsi="仿宋" w:eastAsia="仿宋" w:cs="Times New Roman"/>
                <w:kern w:val="2"/>
                <w:sz w:val="28"/>
                <w:szCs w:val="28"/>
                <w:lang w:val="en-US" w:eastAsia="zh-CN" w:bidi="ar-SA"/>
              </w:rPr>
            </w:pPr>
          </w:p>
        </w:tc>
        <w:tc>
          <w:tcPr>
            <w:tcW w:w="7480" w:type="dxa"/>
          </w:tcPr>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鼓风机检修后的单机试车 鼓风机检修后由相关人员进行单机试车前的准备工作，给设备送高、低压电等，设备运行过程中注意记录相关数值，填写完整的单机试车报告。</w:t>
            </w:r>
          </w:p>
        </w:tc>
      </w:tr>
    </w:tbl>
    <w:p>
      <w:pPr>
        <w:numPr>
          <w:ilvl w:val="0"/>
          <w:numId w:val="4"/>
        </w:numPr>
        <w:autoSpaceDE w:val="0"/>
        <w:autoSpaceDN w:val="0"/>
        <w:spacing w:line="360" w:lineRule="auto"/>
        <w:ind w:left="559" w:leftChars="266" w:firstLine="0" w:firstLineChars="0"/>
        <w:rPr>
          <w:rFonts w:hint="eastAsia" w:ascii="仿宋" w:hAnsi="仿宋" w:eastAsia="仿宋"/>
          <w:sz w:val="28"/>
          <w:szCs w:val="28"/>
          <w:lang w:val="zh-CN" w:eastAsia="zh-CN"/>
        </w:rPr>
      </w:pPr>
      <w:r>
        <w:rPr>
          <w:rFonts w:hint="eastAsia" w:ascii="仿宋" w:hAnsi="仿宋" w:eastAsia="仿宋"/>
          <w:sz w:val="28"/>
          <w:szCs w:val="28"/>
        </w:rPr>
        <w:t>供货商所提供</w:t>
      </w:r>
      <w:r>
        <w:rPr>
          <w:rFonts w:hint="eastAsia" w:ascii="仿宋" w:hAnsi="仿宋" w:eastAsia="仿宋"/>
          <w:sz w:val="28"/>
          <w:szCs w:val="28"/>
          <w:lang w:val="zh-CN" w:eastAsia="zh-CN"/>
        </w:rPr>
        <w:t>的设备和材料必须为全新原装的，并符合行业标准要求。</w:t>
      </w:r>
    </w:p>
    <w:p>
      <w:pPr>
        <w:pStyle w:val="2"/>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工程量清单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5883"/>
        <w:gridCol w:w="130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58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5883"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一期鼓风机设备拆除、回装</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5883"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出入口软连接检查；基础螺栓松动检查</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5883"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检查联轴器膜片状态，并拆卸联轴器</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5883"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拆卸出入口连接，检查IGV部件状态及行程是否准确，拆卸IGV更换入口导叶或部分更换，更换含油轴套，更换密封圈。</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5883"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检查叶轮状态并清灰</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5883"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齿轮、轴承</w:t>
            </w:r>
            <w:r>
              <w:rPr>
                <w:rFonts w:hint="eastAsia" w:ascii="宋体" w:hAnsi="宋体" w:eastAsia="宋体" w:cs="宋体"/>
                <w:color w:val="000000" w:themeColor="text1"/>
                <w:kern w:val="0"/>
                <w:sz w:val="24"/>
                <w:szCs w:val="24"/>
                <w:highlight w:val="none"/>
                <w14:textFill>
                  <w14:solidFill>
                    <w14:schemeClr w14:val="tx1"/>
                  </w14:solidFill>
                </w14:textFill>
              </w:rPr>
              <w:t>检修</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5883"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拆卸VVD清洗导叶及壳体，更换含油轴套及密。封圈，更换壳体密封圈。</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5883"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检查齿轮箱呼吸器，更换滤芯</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5883"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更换</w:t>
            </w:r>
            <w:r>
              <w:rPr>
                <w:rFonts w:hint="eastAsia" w:ascii="宋体" w:hAnsi="宋体" w:eastAsia="宋体" w:cs="宋体"/>
                <w:color w:val="000000" w:themeColor="text1"/>
                <w:kern w:val="0"/>
                <w:sz w:val="24"/>
                <w:szCs w:val="24"/>
                <w:highlight w:val="none"/>
                <w14:textFill>
                  <w14:solidFill>
                    <w14:schemeClr w14:val="tx1"/>
                  </w14:solidFill>
                </w14:textFill>
              </w:rPr>
              <w:t>润滑油过滤器滤芯</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5883"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检查主油泵的驱动齿轮状态</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5883"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检查油冷却器的状态</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5883"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管路查漏及更换密封件</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5883"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阀门和执行器检修</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p>
        </w:tc>
        <w:tc>
          <w:tcPr>
            <w:tcW w:w="5883"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检查仪器控制系统的工作状况，调试控制系统，确保控制系统工作正常，按报警，联锁清单校验所有报警，联锁值</w:t>
            </w:r>
          </w:p>
        </w:tc>
        <w:tc>
          <w:tcPr>
            <w:tcW w:w="130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4"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r>
    </w:tbl>
    <w:p>
      <w:pPr>
        <w:pStyle w:val="2"/>
        <w:rPr>
          <w:rFonts w:hint="default" w:ascii="仿宋_GB2312" w:hAnsi="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备件清单</w:t>
      </w:r>
    </w:p>
    <w:tbl>
      <w:tblPr>
        <w:tblStyle w:val="18"/>
        <w:tblpPr w:leftFromText="180" w:rightFromText="180" w:vertAnchor="text" w:horzAnchor="margin" w:tblpXSpec="center" w:tblpY="555"/>
        <w:tblOverlap w:val="never"/>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789"/>
        <w:gridCol w:w="2921"/>
        <w:gridCol w:w="135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参考型号/订货号</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128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齿轮箱主呼吸器滤芯</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P.FILMOL.03-01</w:t>
            </w:r>
          </w:p>
        </w:tc>
        <w:tc>
          <w:tcPr>
            <w:tcW w:w="135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件</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主油泵联轴器</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P.COUPLING.01</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128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双联过滤器滤芯</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P.FIE022.01</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128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油箱呼吸器</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P.FIL010.01</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128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IGV/VVD 导叶轴轴套</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BS.HDC08/16/7025</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128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导叶轴轴套（大）</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BS.HDC08/16/7026</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128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导叶轴 O 型圈</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GMOR05021820353FKA</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128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与蜗壳装配 O 型圈</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GMOC00000000699FKH</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米</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高速轴承温度探头</w:t>
            </w:r>
          </w:p>
        </w:tc>
        <w:tc>
          <w:tcPr>
            <w:tcW w:w="29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BS.HE000110</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油压变送器</w:t>
            </w:r>
          </w:p>
        </w:tc>
        <w:tc>
          <w:tcPr>
            <w:tcW w:w="292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P.PT.11</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油温变送器</w:t>
            </w:r>
          </w:p>
        </w:tc>
        <w:tc>
          <w:tcPr>
            <w:tcW w:w="292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P.TT.11</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入口温度传感器</w:t>
            </w:r>
          </w:p>
        </w:tc>
        <w:tc>
          <w:tcPr>
            <w:tcW w:w="292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BS.HE000102</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13</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入口过滤器压差开关</w:t>
            </w:r>
          </w:p>
        </w:tc>
        <w:tc>
          <w:tcPr>
            <w:tcW w:w="292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P.PDS0.04.01</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油冷却器</w:t>
            </w:r>
          </w:p>
        </w:tc>
        <w:tc>
          <w:tcPr>
            <w:tcW w:w="292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B0116.C</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2789"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振动传感器</w:t>
            </w:r>
          </w:p>
        </w:tc>
        <w:tc>
          <w:tcPr>
            <w:tcW w:w="2921"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P.VT.01</w:t>
            </w:r>
          </w:p>
        </w:tc>
        <w:tc>
          <w:tcPr>
            <w:tcW w:w="13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1283"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r>
    </w:tbl>
    <w:p>
      <w:pPr>
        <w:numPr>
          <w:ilvl w:val="0"/>
          <w:numId w:val="0"/>
        </w:numPr>
        <w:autoSpaceDE w:val="0"/>
        <w:autoSpaceDN w:val="0"/>
        <w:spacing w:line="360" w:lineRule="auto"/>
        <w:ind w:leftChars="266"/>
        <w:rPr>
          <w:rFonts w:hint="eastAsia" w:ascii="仿宋_GB2312" w:hAnsi="仿宋_GB2312" w:eastAsia="仿宋_GB2312" w:cs="仿宋_GB2312"/>
          <w:b/>
          <w:bCs/>
          <w:sz w:val="28"/>
          <w:szCs w:val="28"/>
          <w:lang w:val="en-US" w:eastAsia="zh-CN"/>
        </w:rPr>
      </w:pPr>
    </w:p>
    <w:p>
      <w:pPr>
        <w:numPr>
          <w:ilvl w:val="0"/>
          <w:numId w:val="0"/>
        </w:numPr>
        <w:autoSpaceDE w:val="0"/>
        <w:autoSpaceDN w:val="0"/>
        <w:spacing w:line="360" w:lineRule="auto"/>
        <w:ind w:leftChars="26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项目四</w:t>
      </w:r>
    </w:p>
    <w:p>
      <w:pPr>
        <w:spacing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将10台一、四期鼓风机高压电机拆卸下来，运送至维修厂进行解体检测，对电机的定子和转子进行清洗、烘干、浸漆，检测转子轴以及轴承位有无擦伤、磨损等，更换高转速轴承，转子校动平衡，调整不平衡量等。为不影响污水处理厂的生产运作，必须逐台维修。具体内容如下：</w:t>
      </w:r>
    </w:p>
    <w:tbl>
      <w:tblPr>
        <w:tblStyle w:val="17"/>
        <w:tblW w:w="9207" w:type="dxa"/>
        <w:jc w:val="center"/>
        <w:tblLayout w:type="fixed"/>
        <w:tblCellMar>
          <w:top w:w="0" w:type="dxa"/>
          <w:left w:w="108" w:type="dxa"/>
          <w:bottom w:w="0" w:type="dxa"/>
          <w:right w:w="108" w:type="dxa"/>
        </w:tblCellMar>
      </w:tblPr>
      <w:tblGrid>
        <w:gridCol w:w="1008"/>
        <w:gridCol w:w="8199"/>
      </w:tblGrid>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8199"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内容</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对定子进行清洗、烘干、浸漆。</w:t>
            </w:r>
          </w:p>
        </w:tc>
      </w:tr>
      <w:tr>
        <w:tblPrEx>
          <w:tblCellMar>
            <w:top w:w="0" w:type="dxa"/>
            <w:left w:w="108" w:type="dxa"/>
            <w:bottom w:w="0" w:type="dxa"/>
            <w:right w:w="108" w:type="dxa"/>
          </w:tblCellMar>
        </w:tblPrEx>
        <w:trPr>
          <w:trHeight w:val="454" w:hRule="atLeast"/>
          <w:jc w:val="center"/>
        </w:trPr>
        <w:tc>
          <w:tcPr>
            <w:tcW w:w="1008"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199" w:type="dxa"/>
            <w:tcBorders>
              <w:top w:val="nil"/>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对转子进行清洗、烘干、浸漆。</w:t>
            </w:r>
          </w:p>
        </w:tc>
      </w:tr>
      <w:tr>
        <w:tblPrEx>
          <w:tblCellMar>
            <w:top w:w="0" w:type="dxa"/>
            <w:left w:w="108" w:type="dxa"/>
            <w:bottom w:w="0" w:type="dxa"/>
            <w:right w:w="108" w:type="dxa"/>
          </w:tblCellMar>
        </w:tblPrEx>
        <w:trPr>
          <w:trHeight w:val="454" w:hRule="atLeast"/>
          <w:jc w:val="center"/>
        </w:trPr>
        <w:tc>
          <w:tcPr>
            <w:tcW w:w="1008"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199" w:type="dxa"/>
            <w:tcBorders>
              <w:top w:val="nil"/>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检测定子槽楔有没松动。</w:t>
            </w:r>
          </w:p>
        </w:tc>
      </w:tr>
      <w:tr>
        <w:trPr>
          <w:trHeight w:val="454" w:hRule="atLeast"/>
          <w:jc w:val="center"/>
        </w:trPr>
        <w:tc>
          <w:tcPr>
            <w:tcW w:w="1008"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199" w:type="dxa"/>
            <w:tcBorders>
              <w:top w:val="nil"/>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检测定子引出线和线耳有没老化。</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检测转子轴承位有没磨损，如磨损，进行金属喷涂。</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转子轴擦伤，检测是否断条或熔铝裂痕，进行修复</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检测前后端盖轴承室磨损，进行金属喷涂</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检测和加工挡油环和内外油盖</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更换高转速轴承（一期鼓风机的轴承品牌为瑞典SKF,型号为6317M/C3；四期鼓风机的轴承为瑞典SKF,型号为6218C3）（中标方提供）</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定、转子铁芯喷电机专用防潮防锈漆</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转子校动平衡，调整不平衡量</w:t>
            </w:r>
          </w:p>
        </w:tc>
      </w:tr>
      <w:tr>
        <w:tblPrEx>
          <w:tblCellMar>
            <w:top w:w="0" w:type="dxa"/>
            <w:left w:w="108" w:type="dxa"/>
            <w:bottom w:w="0" w:type="dxa"/>
            <w:right w:w="108" w:type="dxa"/>
          </w:tblCellMar>
        </w:tblPrEx>
        <w:trPr>
          <w:trHeight w:val="45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199"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电机总装及试机</w:t>
            </w:r>
          </w:p>
        </w:tc>
      </w:tr>
    </w:tbl>
    <w:p>
      <w:pPr>
        <w:pStyle w:val="10"/>
        <w:adjustRightInd w:val="0"/>
        <w:snapToGrid w:val="0"/>
        <w:spacing w:line="360" w:lineRule="auto"/>
        <w:rPr>
          <w:rFonts w:hint="eastAsia" w:ascii="仿宋_GB2312" w:hAnsi="仿宋_GB2312" w:eastAsia="仿宋_GB2312" w:cs="仿宋_GB2312"/>
          <w:b/>
          <w:sz w:val="28"/>
          <w:szCs w:val="28"/>
          <w:lang w:val="zh-CN"/>
        </w:rPr>
      </w:pPr>
    </w:p>
    <w:p>
      <w:pPr>
        <w:pStyle w:val="2"/>
        <w:ind w:firstLine="560" w:firstLineChars="200"/>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工程量清单</w:t>
      </w:r>
    </w:p>
    <w:tbl>
      <w:tblPr>
        <w:tblStyle w:val="17"/>
        <w:tblW w:w="8812" w:type="dxa"/>
        <w:jc w:val="center"/>
        <w:tblLayout w:type="fixed"/>
        <w:tblCellMar>
          <w:top w:w="0" w:type="dxa"/>
          <w:left w:w="108" w:type="dxa"/>
          <w:bottom w:w="0" w:type="dxa"/>
          <w:right w:w="108" w:type="dxa"/>
        </w:tblCellMar>
      </w:tblPr>
      <w:tblGrid>
        <w:gridCol w:w="1188"/>
        <w:gridCol w:w="5505"/>
        <w:gridCol w:w="1033"/>
        <w:gridCol w:w="1086"/>
      </w:tblGrid>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55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项目名称</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工程量</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550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更换进口SKF高转速轴承</w:t>
            </w:r>
          </w:p>
        </w:tc>
        <w:tc>
          <w:tcPr>
            <w:tcW w:w="103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550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定子清洗、烘干、浸漆</w:t>
            </w:r>
          </w:p>
        </w:tc>
        <w:tc>
          <w:tcPr>
            <w:tcW w:w="103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550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转子清洗、烘干、浸漆</w:t>
            </w:r>
          </w:p>
        </w:tc>
        <w:tc>
          <w:tcPr>
            <w:tcW w:w="103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检测定子槽楔</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550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检测定子引出线和线耳</w:t>
            </w:r>
          </w:p>
        </w:tc>
        <w:tc>
          <w:tcPr>
            <w:tcW w:w="103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550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检测转子轴承位、磨损喷涂</w:t>
            </w:r>
          </w:p>
        </w:tc>
        <w:tc>
          <w:tcPr>
            <w:tcW w:w="103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550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检测转子轴擦伤</w:t>
            </w:r>
          </w:p>
        </w:tc>
        <w:tc>
          <w:tcPr>
            <w:tcW w:w="103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550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检测前后端盖轴承室磨损，金属喷涂</w:t>
            </w:r>
          </w:p>
        </w:tc>
        <w:tc>
          <w:tcPr>
            <w:tcW w:w="103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检测和加工挡油环和内外油盖</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电机解体进厂检测</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转子校动平衡</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电机总装及试机、出检测报告</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55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定、转子铁芯喷电机专用防潮防锈漆</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550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现场拆装及电机和对中心</w:t>
            </w:r>
          </w:p>
        </w:tc>
        <w:tc>
          <w:tcPr>
            <w:tcW w:w="103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108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r>
      <w:tr>
        <w:tblPrEx>
          <w:tblCellMar>
            <w:top w:w="0" w:type="dxa"/>
            <w:left w:w="108" w:type="dxa"/>
            <w:bottom w:w="0" w:type="dxa"/>
            <w:right w:w="108" w:type="dxa"/>
          </w:tblCellMar>
        </w:tblPrEx>
        <w:trPr>
          <w:trHeight w:val="45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550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来回运输</w:t>
            </w:r>
          </w:p>
        </w:tc>
        <w:tc>
          <w:tcPr>
            <w:tcW w:w="103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趟</w:t>
            </w:r>
          </w:p>
        </w:tc>
        <w:tc>
          <w:tcPr>
            <w:tcW w:w="108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p>
        </w:tc>
      </w:tr>
    </w:tbl>
    <w:p>
      <w:pPr>
        <w:pStyle w:val="2"/>
        <w:ind w:firstLine="560" w:firstLineChars="200"/>
        <w:rPr>
          <w:rFonts w:hint="eastAsia" w:ascii="仿宋_GB2312" w:hAnsi="仿宋_GB2312" w:cs="仿宋_GB2312"/>
          <w:sz w:val="28"/>
          <w:szCs w:val="28"/>
          <w:highlight w:val="none"/>
          <w:lang w:val="en-US" w:eastAsia="zh-CN"/>
        </w:rPr>
      </w:pPr>
    </w:p>
    <w:p>
      <w:pPr>
        <w:pStyle w:val="2"/>
        <w:ind w:firstLine="560" w:firstLineChars="200"/>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备件清单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639"/>
        <w:gridCol w:w="2861"/>
        <w:gridCol w:w="105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序号</w:t>
            </w:r>
          </w:p>
        </w:tc>
        <w:tc>
          <w:tcPr>
            <w:tcW w:w="263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名称</w:t>
            </w:r>
          </w:p>
        </w:tc>
        <w:tc>
          <w:tcPr>
            <w:tcW w:w="2861"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参考型号/订货号</w:t>
            </w:r>
          </w:p>
        </w:tc>
        <w:tc>
          <w:tcPr>
            <w:tcW w:w="1050"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单位</w:t>
            </w:r>
          </w:p>
        </w:tc>
        <w:tc>
          <w:tcPr>
            <w:tcW w:w="1084"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1</w:t>
            </w:r>
          </w:p>
        </w:tc>
        <w:tc>
          <w:tcPr>
            <w:tcW w:w="263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kern w:val="0"/>
                <w:sz w:val="24"/>
                <w:szCs w:val="24"/>
                <w14:textFill>
                  <w14:solidFill>
                    <w14:schemeClr w14:val="tx1"/>
                  </w14:solidFill>
                </w14:textFill>
              </w:rPr>
              <w:t>高转速轴承</w:t>
            </w:r>
          </w:p>
        </w:tc>
        <w:tc>
          <w:tcPr>
            <w:tcW w:w="2861"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瑞典SKF 6317M/C3</w:t>
            </w:r>
          </w:p>
        </w:tc>
        <w:tc>
          <w:tcPr>
            <w:tcW w:w="1050"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个</w:t>
            </w:r>
          </w:p>
        </w:tc>
        <w:tc>
          <w:tcPr>
            <w:tcW w:w="1084"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2</w:t>
            </w:r>
          </w:p>
        </w:tc>
        <w:tc>
          <w:tcPr>
            <w:tcW w:w="263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kern w:val="0"/>
                <w:sz w:val="24"/>
                <w:szCs w:val="24"/>
                <w14:textFill>
                  <w14:solidFill>
                    <w14:schemeClr w14:val="tx1"/>
                  </w14:solidFill>
                </w14:textFill>
              </w:rPr>
              <w:t>高转速轴承</w:t>
            </w:r>
          </w:p>
        </w:tc>
        <w:tc>
          <w:tcPr>
            <w:tcW w:w="2861"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瑞典SKF 6218C3</w:t>
            </w:r>
          </w:p>
        </w:tc>
        <w:tc>
          <w:tcPr>
            <w:tcW w:w="1050"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个</w:t>
            </w:r>
          </w:p>
        </w:tc>
        <w:tc>
          <w:tcPr>
            <w:tcW w:w="1084"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6</w:t>
            </w:r>
          </w:p>
        </w:tc>
      </w:tr>
    </w:tbl>
    <w:p>
      <w:pPr>
        <w:pStyle w:val="10"/>
        <w:adjustRightInd w:val="0"/>
        <w:snapToGrid w:val="0"/>
        <w:spacing w:line="360" w:lineRule="auto"/>
        <w:rPr>
          <w:rFonts w:hint="eastAsia" w:ascii="仿宋_GB2312" w:hAnsi="仿宋_GB2312" w:eastAsia="仿宋_GB2312" w:cs="仿宋_GB2312"/>
          <w:b/>
          <w:sz w:val="28"/>
          <w:szCs w:val="28"/>
          <w:lang w:val="zh-CN"/>
        </w:rPr>
      </w:pPr>
    </w:p>
    <w:p>
      <w:pPr>
        <w:pStyle w:val="10"/>
        <w:adjustRightInd w:val="0"/>
        <w:snapToGrid w:val="0"/>
        <w:spacing w:line="36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项目一90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项目二60日；项目三</w:t>
      </w:r>
      <w:r>
        <w:rPr>
          <w:rFonts w:hint="eastAsia" w:ascii="仿宋" w:hAnsi="仿宋" w:eastAsia="仿宋"/>
          <w:sz w:val="28"/>
          <w:szCs w:val="28"/>
          <w:lang w:val="en-US" w:eastAsia="zh-CN"/>
        </w:rPr>
        <w:t>60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项目四360日</w:t>
      </w:r>
      <w:r>
        <w:rPr>
          <w:rFonts w:hint="eastAsia" w:ascii="仿宋_GB2312" w:hAnsi="仿宋_GB2312" w:eastAsia="仿宋_GB2312" w:cs="仿宋_GB2312"/>
          <w:sz w:val="28"/>
          <w:szCs w:val="28"/>
        </w:rPr>
        <w:t>。</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2.质量要求：</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使用的各种材料必须符合设计和规范要求。</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各种构件在运输过程中必须有可靠的保护措施。构件外观表面无明显的凹面和损伤。焊疤、飞溅物、毛刺应清理干净。</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必须用合格焊工。焊接、防锈、安装精度必须合格。</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color w:val="333333"/>
          <w:sz w:val="28"/>
          <w:szCs w:val="28"/>
        </w:rPr>
        <w:t>保修期（保养期）：质保期为</w:t>
      </w:r>
      <w:r>
        <w:rPr>
          <w:rFonts w:hint="eastAsia" w:ascii="仿宋_GB2312" w:hAnsi="仿宋_GB2312" w:eastAsia="仿宋_GB2312" w:cs="仿宋_GB2312"/>
          <w:color w:val="333333"/>
          <w:sz w:val="28"/>
          <w:szCs w:val="28"/>
          <w:lang w:val="en-US" w:eastAsia="zh-CN"/>
        </w:rPr>
        <w:t>各</w:t>
      </w:r>
      <w:r>
        <w:rPr>
          <w:rFonts w:hint="eastAsia" w:ascii="仿宋_GB2312" w:hAnsi="仿宋_GB2312" w:eastAsia="仿宋_GB2312" w:cs="仿宋_GB2312"/>
          <w:color w:val="333333"/>
          <w:sz w:val="28"/>
          <w:szCs w:val="28"/>
        </w:rPr>
        <w:t>项目经验收合格之日起1年。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6.询价人将自承包人履行完合同义务之日起20天内组织验收，验收要求、验收标准及方法如下：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1</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验收依据：询价文件、询价响应文件、厂家货物技术标准说明及国家有关的质量标准规定，均为验收依据。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eastAsia="仿宋_GB2312" w:cs="Calibri"/>
          <w:i w:val="0"/>
          <w:caps w:val="0"/>
          <w:color w:val="000000"/>
          <w:spacing w:val="0"/>
          <w:sz w:val="21"/>
          <w:szCs w:val="21"/>
          <w:lang w:val="en-US" w:eastAsia="zh-CN"/>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2</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承包单位根据要求进行设备的安装、调试、测试后，由发包人或政府相关部门进行使用性能方面的验收。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3</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验收合格条件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①</w:t>
      </w:r>
      <w:r>
        <w:rPr>
          <w:rFonts w:hint="default" w:ascii="仿宋_GB2312" w:hAnsi="Calibri" w:eastAsia="仿宋_GB2312" w:cs="仿宋_GB2312"/>
          <w:i w:val="0"/>
          <w:caps w:val="0"/>
          <w:color w:val="000000"/>
          <w:spacing w:val="0"/>
          <w:sz w:val="28"/>
          <w:szCs w:val="28"/>
          <w:shd w:val="clear" w:color="auto" w:fill="FFFFFF"/>
        </w:rPr>
        <w:t>调试完毕后现场试运行连续稳定工作</w:t>
      </w:r>
      <w:r>
        <w:rPr>
          <w:rFonts w:hint="eastAsia" w:ascii="仿宋_GB2312" w:hAnsi="Calibri" w:eastAsia="仿宋_GB2312" w:cs="仿宋_GB2312"/>
          <w:i w:val="0"/>
          <w:caps w:val="0"/>
          <w:color w:val="000000"/>
          <w:spacing w:val="0"/>
          <w:sz w:val="28"/>
          <w:szCs w:val="28"/>
          <w:shd w:val="clear" w:color="auto" w:fill="FFFFFF"/>
          <w:lang w:val="en-US" w:eastAsia="zh-CN"/>
        </w:rPr>
        <w:t>24</w:t>
      </w:r>
      <w:r>
        <w:rPr>
          <w:rFonts w:hint="default" w:ascii="仿宋_GB2312" w:hAnsi="Calibri" w:eastAsia="仿宋_GB2312" w:cs="仿宋_GB2312"/>
          <w:i w:val="0"/>
          <w:caps w:val="0"/>
          <w:color w:val="000000"/>
          <w:spacing w:val="0"/>
          <w:sz w:val="28"/>
          <w:szCs w:val="28"/>
          <w:shd w:val="clear" w:color="auto" w:fill="FFFFFF"/>
        </w:rPr>
        <w:t>小时，无异常，并确保能够达到要求的标准。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②</w:t>
      </w:r>
      <w:r>
        <w:rPr>
          <w:rFonts w:hint="default" w:ascii="仿宋_GB2312" w:hAnsi="Calibri" w:eastAsia="仿宋_GB2312" w:cs="仿宋_GB2312"/>
          <w:i w:val="0"/>
          <w:caps w:val="0"/>
          <w:color w:val="000000"/>
          <w:spacing w:val="0"/>
          <w:sz w:val="28"/>
          <w:szCs w:val="28"/>
          <w:shd w:val="clear" w:color="auto" w:fill="FFFFFF"/>
        </w:rPr>
        <w:t>各类电气系统、保护装置等附属设备均正常运行。</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4</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发包人有权委托我国相关具有检验资质的部门、单位、机构针对维修后设备的精度、性能进行检验。其检验结果将作为验收标准的组成部分之一。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5</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验收时承包单位必须派代表参加。</w:t>
      </w:r>
    </w:p>
    <w:p>
      <w:pPr>
        <w:pStyle w:val="7"/>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Calibri" w:eastAsia="仿宋_GB2312" w:cs="仿宋_GB2312"/>
          <w:i w:val="0"/>
          <w:caps w:val="0"/>
          <w:color w:val="000000"/>
          <w:spacing w:val="0"/>
          <w:sz w:val="28"/>
          <w:szCs w:val="28"/>
          <w:shd w:val="clear" w:color="auto" w:fill="FFFFFF"/>
          <w:lang w:eastAsia="zh-CN"/>
        </w:rPr>
        <w:t>（</w:t>
      </w:r>
      <w:r>
        <w:rPr>
          <w:rFonts w:hint="eastAsia" w:ascii="仿宋_GB2312" w:hAnsi="Calibri" w:eastAsia="仿宋_GB2312" w:cs="仿宋_GB2312"/>
          <w:i w:val="0"/>
          <w:caps w:val="0"/>
          <w:color w:val="000000"/>
          <w:spacing w:val="0"/>
          <w:sz w:val="28"/>
          <w:szCs w:val="28"/>
          <w:shd w:val="clear" w:color="auto" w:fill="FFFFFF"/>
          <w:lang w:val="en-US" w:eastAsia="zh-CN"/>
        </w:rPr>
        <w:t>6</w:t>
      </w:r>
      <w:r>
        <w:rPr>
          <w:rFonts w:hint="eastAsia" w:ascii="仿宋_GB2312" w:hAnsi="Calibri" w:eastAsia="仿宋_GB2312" w:cs="仿宋_GB2312"/>
          <w:i w:val="0"/>
          <w:caps w:val="0"/>
          <w:color w:val="000000"/>
          <w:spacing w:val="0"/>
          <w:sz w:val="28"/>
          <w:szCs w:val="28"/>
          <w:shd w:val="clear" w:color="auto" w:fill="FFFFFF"/>
          <w:lang w:eastAsia="zh-CN"/>
        </w:rPr>
        <w:t>）</w:t>
      </w:r>
      <w:r>
        <w:rPr>
          <w:rFonts w:hint="default" w:ascii="仿宋_GB2312" w:hAnsi="Calibri" w:eastAsia="仿宋_GB2312" w:cs="仿宋_GB2312"/>
          <w:i w:val="0"/>
          <w:caps w:val="0"/>
          <w:color w:val="000000"/>
          <w:spacing w:val="0"/>
          <w:sz w:val="28"/>
          <w:szCs w:val="28"/>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7.付款方式：银行汇票形式。</w:t>
      </w:r>
    </w:p>
    <w:p>
      <w:pPr>
        <w:spacing w:line="360" w:lineRule="auto"/>
        <w:ind w:firstLine="560" w:firstLineChars="20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8.承包方式：</w:t>
      </w:r>
    </w:p>
    <w:p>
      <w:pPr>
        <w:spacing w:line="360" w:lineRule="auto"/>
        <w:ind w:firstLine="560" w:firstLineChars="200"/>
        <w:rPr>
          <w:rFonts w:hint="eastAsia" w:ascii="仿宋_GB2312" w:hAnsi="仿宋_GB2312" w:eastAsia="仿宋_GB2312" w:cs="仿宋_GB2312"/>
          <w:kern w:val="2"/>
          <w:sz w:val="28"/>
          <w:szCs w:val="28"/>
          <w:u w:val="none"/>
          <w:lang w:val="zh-CN" w:eastAsia="zh-CN" w:bidi="ar-SA"/>
        </w:rPr>
      </w:pPr>
      <w:r>
        <w:rPr>
          <w:rFonts w:hint="eastAsia" w:ascii="仿宋_GB2312" w:hAnsi="仿宋_GB2312" w:eastAsia="仿宋_GB2312" w:cs="仿宋_GB2312"/>
          <w:kern w:val="2"/>
          <w:sz w:val="28"/>
          <w:szCs w:val="28"/>
          <w:u w:val="none"/>
          <w:lang w:val="zh-CN" w:eastAsia="zh-CN" w:bidi="ar-SA"/>
        </w:rPr>
        <w:sym w:font="Wingdings 2" w:char="00A3"/>
      </w:r>
      <w:r>
        <w:rPr>
          <w:rFonts w:hint="eastAsia" w:ascii="仿宋_GB2312" w:hAnsi="仿宋_GB2312" w:eastAsia="仿宋_GB2312" w:cs="仿宋_GB2312"/>
          <w:kern w:val="2"/>
          <w:sz w:val="28"/>
          <w:szCs w:val="28"/>
          <w:u w:val="none"/>
          <w:lang w:val="en-US" w:eastAsia="zh-CN" w:bidi="ar-SA"/>
        </w:rPr>
        <w:t>总价包干</w:t>
      </w:r>
      <w:r>
        <w:rPr>
          <w:rFonts w:hint="eastAsia" w:ascii="仿宋_GB2312" w:hAnsi="仿宋_GB2312" w:eastAsia="仿宋_GB2312" w:cs="仿宋_GB2312"/>
          <w:kern w:val="2"/>
          <w:sz w:val="28"/>
          <w:szCs w:val="28"/>
          <w:u w:val="none"/>
          <w:lang w:val="zh-CN" w:eastAsia="zh-CN" w:bidi="ar-SA"/>
        </w:rPr>
        <w:t>：询价响应文件包含总价及综合单价时，总价为合同总价。合同总价在询价文件及施工合同约定的风险范围之内不可调整。</w:t>
      </w:r>
    </w:p>
    <w:p>
      <w:pPr>
        <w:spacing w:line="360" w:lineRule="auto"/>
        <w:ind w:firstLine="560" w:firstLineChars="200"/>
        <w:rPr>
          <w:rFonts w:hint="eastAsia" w:ascii="仿宋_GB2312" w:hAnsi="仿宋_GB2312" w:eastAsia="仿宋_GB2312" w:cs="仿宋_GB2312"/>
          <w:kern w:val="2"/>
          <w:sz w:val="28"/>
          <w:szCs w:val="28"/>
          <w:u w:val="none"/>
          <w:lang w:val="zh-CN" w:eastAsia="zh-CN" w:bidi="ar-SA"/>
        </w:rPr>
      </w:pPr>
      <w:r>
        <w:rPr>
          <w:rFonts w:hint="eastAsia" w:ascii="仿宋_GB2312" w:hAnsi="仿宋_GB2312" w:eastAsia="仿宋_GB2312" w:cs="仿宋_GB2312"/>
          <w:kern w:val="2"/>
          <w:sz w:val="28"/>
          <w:szCs w:val="28"/>
          <w:u w:val="none"/>
          <w:lang w:val="zh-CN" w:eastAsia="zh-CN" w:bidi="ar-SA"/>
        </w:rPr>
        <w:sym w:font="Wingdings 2" w:char="0052"/>
      </w:r>
      <w:r>
        <w:rPr>
          <w:rFonts w:hint="eastAsia" w:ascii="仿宋_GB2312" w:hAnsi="仿宋_GB2312" w:eastAsia="仿宋_GB2312" w:cs="仿宋_GB2312"/>
          <w:kern w:val="2"/>
          <w:sz w:val="28"/>
          <w:szCs w:val="28"/>
          <w:u w:val="none"/>
          <w:lang w:val="zh-CN" w:eastAsia="zh-CN" w:bidi="ar-SA"/>
        </w:rPr>
        <w:t>单价</w:t>
      </w:r>
      <w:r>
        <w:rPr>
          <w:rFonts w:hint="eastAsia" w:ascii="仿宋_GB2312" w:hAnsi="仿宋_GB2312" w:eastAsia="仿宋_GB2312" w:cs="仿宋_GB2312"/>
          <w:kern w:val="2"/>
          <w:sz w:val="28"/>
          <w:szCs w:val="28"/>
          <w:u w:val="none"/>
          <w:lang w:val="en-US" w:eastAsia="zh-CN" w:bidi="ar-SA"/>
        </w:rPr>
        <w:t>包干</w:t>
      </w:r>
      <w:r>
        <w:rPr>
          <w:rFonts w:hint="eastAsia" w:ascii="仿宋_GB2312" w:hAnsi="仿宋_GB2312" w:eastAsia="仿宋_GB2312" w:cs="仿宋_GB2312"/>
          <w:kern w:val="2"/>
          <w:sz w:val="28"/>
          <w:szCs w:val="28"/>
          <w:u w:val="none"/>
          <w:lang w:val="zh-CN" w:eastAsia="zh-CN" w:bidi="ar-SA"/>
        </w:rPr>
        <w:t>：询价响应文件包含总价及综合单价时，综合单价为合同单价。合同单价在询价文件及施工合同约定的风险范围之内不可调整。</w:t>
      </w:r>
    </w:p>
    <w:p>
      <w:pPr>
        <w:pStyle w:val="2"/>
      </w:pPr>
    </w:p>
    <w:p>
      <w:pPr>
        <w:tabs>
          <w:tab w:val="center" w:pos="5156"/>
        </w:tabs>
        <w:autoSpaceDE w:val="0"/>
        <w:autoSpaceDN w:val="0"/>
        <w:rPr>
          <w:rFonts w:ascii="仿宋" w:hAnsi="仿宋" w:eastAsia="仿宋" w:cs="仿宋_GB2312"/>
          <w:sz w:val="28"/>
          <w:szCs w:val="28"/>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both"/>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0"/>
        <w:adjustRightInd w:val="0"/>
        <w:snapToGrid w:val="0"/>
        <w:spacing w:line="300" w:lineRule="auto"/>
        <w:ind w:left="542"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0"/>
        <w:tabs>
          <w:tab w:val="left" w:pos="360"/>
        </w:tabs>
        <w:adjustRightInd w:val="0"/>
        <w:snapToGrid w:val="0"/>
        <w:spacing w:line="300" w:lineRule="auto"/>
        <w:ind w:left="542"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hint="eastAsia" w:ascii="仿宋" w:hAnsi="仿宋" w:eastAsia="仿宋" w:cs="仿宋_GB2312"/>
          <w:sz w:val="28"/>
          <w:szCs w:val="28"/>
        </w:rPr>
      </w:pPr>
      <w:r>
        <w:rPr>
          <w:rFonts w:hint="eastAsia" w:ascii="仿宋" w:hAnsi="仿宋" w:eastAsia="仿宋" w:cs="仿宋_GB2312"/>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_GB2312"/>
          <w:sz w:val="28"/>
          <w:szCs w:val="28"/>
        </w:rPr>
      </w:pPr>
      <w:r>
        <w:rPr>
          <w:rFonts w:hint="eastAsia" w:ascii="仿宋" w:hAnsi="仿宋" w:eastAsia="仿宋" w:cs="仿宋_GB2312"/>
          <w:sz w:val="28"/>
          <w:szCs w:val="28"/>
        </w:rPr>
        <w:t>７.3询价文件的修改或澄清将以书面形式通知所有获取询价文件的报价单位，并对其具有约束力。</w:t>
      </w:r>
    </w:p>
    <w:p>
      <w:pPr>
        <w:pStyle w:val="10"/>
        <w:adjustRightInd w:val="0"/>
        <w:snapToGrid w:val="0"/>
        <w:spacing w:line="300" w:lineRule="auto"/>
        <w:ind w:left="420" w:hanging="420"/>
        <w:rPr>
          <w:rFonts w:hint="eastAsia"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hint="eastAsia" w:ascii="仿宋" w:hAnsi="仿宋" w:eastAsia="仿宋" w:cs="仿宋_GB2312"/>
          <w:sz w:val="28"/>
          <w:szCs w:val="28"/>
        </w:rPr>
      </w:pPr>
      <w:r>
        <w:rPr>
          <w:rFonts w:hint="eastAsia" w:ascii="仿宋" w:hAnsi="仿宋" w:eastAsia="仿宋" w:cs="仿宋_GB2312"/>
          <w:sz w:val="28"/>
          <w:szCs w:val="28"/>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w:t>
      </w:r>
      <w:r>
        <w:rPr>
          <w:rFonts w:hint="eastAsia" w:ascii="仿宋" w:hAnsi="仿宋" w:eastAsia="仿宋" w:cs="仿宋_GB2312"/>
          <w:sz w:val="28"/>
          <w:szCs w:val="28"/>
          <w:lang w:val="en-US" w:eastAsia="zh-CN"/>
        </w:rPr>
        <w:t>询价</w:t>
      </w:r>
      <w:r>
        <w:rPr>
          <w:rFonts w:hint="eastAsia" w:ascii="仿宋" w:hAnsi="仿宋" w:eastAsia="仿宋" w:cs="仿宋_GB2312"/>
          <w:sz w:val="28"/>
          <w:szCs w:val="28"/>
        </w:rPr>
        <w:t>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5"/>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val="en-US" w:eastAsia="zh-CN"/>
        </w:rPr>
        <w:t>招标</w:t>
      </w:r>
      <w:r>
        <w:rPr>
          <w:rFonts w:hint="eastAsia" w:ascii="仿宋" w:hAnsi="仿宋" w:eastAsia="仿宋" w:cs="仿宋_GB2312"/>
          <w:kern w:val="0"/>
          <w:sz w:val="28"/>
          <w:szCs w:val="28"/>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lang w:val="en-US" w:eastAsia="zh-CN"/>
        </w:rPr>
        <w:t>招标</w:t>
      </w:r>
      <w:r>
        <w:rPr>
          <w:rFonts w:hint="eastAsia" w:ascii="仿宋" w:hAnsi="仿宋" w:eastAsia="仿宋" w:cs="仿宋_GB2312"/>
          <w:kern w:val="0"/>
          <w:sz w:val="28"/>
          <w:szCs w:val="28"/>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lang w:eastAsia="zh-CN"/>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r>
        <w:rPr>
          <w:rFonts w:hint="eastAsia" w:ascii="仿宋" w:hAnsi="仿宋" w:eastAsia="仿宋" w:cs="仿宋_GB2312"/>
          <w:sz w:val="28"/>
          <w:szCs w:val="28"/>
          <w:lang w:eastAsia="zh-CN"/>
        </w:rPr>
        <w:t>。</w:t>
      </w:r>
    </w:p>
    <w:p>
      <w:pPr>
        <w:pStyle w:val="4"/>
        <w:rPr>
          <w:rFonts w:hint="eastAsia"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sz w:val="28"/>
          <w:szCs w:val="28"/>
          <w:u w:val="single"/>
          <w:lang w:eastAsia="zh-CN"/>
        </w:rPr>
        <w:t>广州市净水有限公司2021年鼓风机大修项目</w:t>
      </w:r>
      <w:r>
        <w:rPr>
          <w:rFonts w:hint="eastAsia" w:ascii="仿宋_GB2312" w:hAnsi="仿宋_GB2312" w:eastAsia="仿宋_GB2312" w:cs="仿宋_GB2312"/>
          <w:sz w:val="28"/>
          <w:szCs w:val="28"/>
        </w:rPr>
        <w:t>报价记录表</w:t>
      </w:r>
    </w:p>
    <w:p>
      <w:pPr>
        <w:spacing w:line="500" w:lineRule="exact"/>
        <w:ind w:firstLine="3465" w:firstLineChars="1650"/>
        <w:rPr>
          <w:rFonts w:hint="eastAsia"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tbl>
      <w:tblPr>
        <w:tblStyle w:val="17"/>
        <w:tblW w:w="11863" w:type="dxa"/>
        <w:jc w:val="center"/>
        <w:tblLayout w:type="fixed"/>
        <w:tblCellMar>
          <w:top w:w="0" w:type="dxa"/>
          <w:left w:w="108" w:type="dxa"/>
          <w:bottom w:w="0" w:type="dxa"/>
          <w:right w:w="108" w:type="dxa"/>
        </w:tblCellMar>
      </w:tblPr>
      <w:tblGrid>
        <w:gridCol w:w="669"/>
        <w:gridCol w:w="3255"/>
        <w:gridCol w:w="752"/>
        <w:gridCol w:w="1089"/>
        <w:gridCol w:w="1089"/>
        <w:gridCol w:w="1089"/>
        <w:gridCol w:w="1089"/>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cs="仿宋_GB2312"/>
                <w:color w:val="000000"/>
                <w:szCs w:val="21"/>
                <w:lang w:val="en-US" w:eastAsia="zh-CN"/>
              </w:rPr>
            </w:pPr>
            <w:r>
              <w:rPr>
                <w:rFonts w:hint="eastAsia" w:ascii="仿宋" w:hAnsi="仿宋" w:eastAsia="仿宋" w:cs="仿宋_GB2312"/>
                <w:color w:val="000000"/>
                <w:szCs w:val="21"/>
                <w:lang w:val="en-US" w:eastAsia="zh-CN"/>
              </w:rPr>
              <w:t>项目一报价（元）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rPr>
            </w:pPr>
            <w:r>
              <w:rPr>
                <w:rFonts w:hint="eastAsia" w:ascii="仿宋" w:hAnsi="仿宋" w:eastAsia="仿宋" w:cs="仿宋_GB2312"/>
                <w:color w:val="000000"/>
                <w:szCs w:val="21"/>
                <w:lang w:val="en-US" w:eastAsia="zh-CN"/>
              </w:rPr>
              <w:t>项目二报价（元）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kern w:val="2"/>
                <w:sz w:val="21"/>
                <w:szCs w:val="21"/>
                <w:lang w:val="en-US" w:eastAsia="zh-CN" w:bidi="ar-SA"/>
              </w:rPr>
            </w:pPr>
            <w:r>
              <w:rPr>
                <w:rFonts w:hint="eastAsia" w:ascii="仿宋" w:hAnsi="仿宋" w:eastAsia="仿宋" w:cs="仿宋_GB2312"/>
                <w:color w:val="000000"/>
                <w:szCs w:val="21"/>
                <w:lang w:val="en-US" w:eastAsia="zh-CN"/>
              </w:rPr>
              <w:t>项目三报价（元）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kern w:val="2"/>
                <w:sz w:val="21"/>
                <w:szCs w:val="21"/>
                <w:lang w:val="en-US" w:eastAsia="zh-CN" w:bidi="ar-SA"/>
              </w:rPr>
            </w:pPr>
            <w:r>
              <w:rPr>
                <w:rFonts w:hint="eastAsia" w:ascii="仿宋" w:hAnsi="仿宋" w:eastAsia="仿宋" w:cs="仿宋_GB2312"/>
                <w:color w:val="000000"/>
                <w:szCs w:val="21"/>
                <w:lang w:val="en-US" w:eastAsia="zh-CN"/>
              </w:rPr>
              <w:t>项目四报价（元）</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lang w:val="en-US" w:eastAsia="zh-CN"/>
              </w:rPr>
              <w:t>总</w:t>
            </w:r>
            <w:r>
              <w:rPr>
                <w:rFonts w:hint="eastAsia" w:ascii="仿宋" w:hAnsi="仿宋" w:eastAsia="仿宋" w:cs="仿宋_GB2312"/>
                <w:color w:val="000000"/>
                <w:szCs w:val="21"/>
              </w:rPr>
              <w:t>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ind w:firstLine="3150" w:firstLineChars="1500"/>
        <w:rPr>
          <w:rFonts w:hint="eastAsia" w:ascii="仿宋_GB2312" w:hAnsi="仿宋_GB2312" w:eastAsia="仿宋_GB2312" w:cs="仿宋_GB2312"/>
        </w:rPr>
      </w:pPr>
    </w:p>
    <w:p>
      <w:pPr>
        <w:spacing w:line="440" w:lineRule="exact"/>
        <w:ind w:firstLine="1680" w:firstLineChars="800"/>
        <w:rPr>
          <w:rFonts w:hint="eastAsia" w:ascii="仿宋_GB2312" w:hAnsi="仿宋_GB2312" w:eastAsia="仿宋_GB2312" w:cs="仿宋_GB2312"/>
          <w:u w:val="single"/>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none"/>
        </w:rPr>
        <w:t xml:space="preserve">    </w:t>
      </w:r>
      <w:r>
        <w:rPr>
          <w:rFonts w:hint="eastAsia" w:ascii="仿宋_GB2312" w:hAnsi="仿宋_GB2312" w:eastAsia="仿宋_GB2312" w:cs="仿宋_GB2312"/>
          <w:u w:val="none"/>
          <w:lang w:val="en-US" w:eastAsia="zh-CN"/>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hint="eastAsia" w:ascii="仿宋_GB2312" w:hAnsi="仿宋_GB2312" w:eastAsia="仿宋_GB2312" w:cs="仿宋_GB2312"/>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广州市净水有限公司小额工程项目询价评审记录表</w:t>
      </w:r>
    </w:p>
    <w:p>
      <w:pPr>
        <w:spacing w:line="360" w:lineRule="auto"/>
        <w:ind w:left="1200" w:hanging="1200" w:hangingChars="500"/>
        <w:rPr>
          <w:rFonts w:hint="eastAsia" w:ascii="宋体" w:hAnsi="宋体" w:eastAsia="宋体"/>
          <w:sz w:val="24"/>
          <w:u w:val="single"/>
          <w:lang w:eastAsia="zh-CN"/>
        </w:rPr>
      </w:pPr>
      <w:r>
        <w:rPr>
          <w:rFonts w:hint="eastAsia" w:ascii="宋体" w:hAnsi="宋体"/>
          <w:sz w:val="24"/>
        </w:rPr>
        <w:t>项目名称：</w:t>
      </w:r>
      <w:r>
        <w:rPr>
          <w:rFonts w:hint="eastAsia" w:ascii="宋体" w:hAnsi="宋体"/>
          <w:sz w:val="24"/>
          <w:u w:val="single"/>
        </w:rPr>
        <w:t>广州市净水有限公司</w:t>
      </w:r>
      <w:r>
        <w:rPr>
          <w:rFonts w:hint="eastAsia" w:ascii="宋体" w:hAnsi="宋体"/>
          <w:sz w:val="24"/>
          <w:u w:val="single"/>
          <w:lang w:eastAsia="zh-CN"/>
        </w:rPr>
        <w:t>2021年鼓风机大修项目</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6"/>
        </w:numPr>
        <w:ind w:firstLine="630" w:firstLineChars="300"/>
        <w:rPr>
          <w:rFonts w:hint="eastAsia"/>
        </w:rPr>
      </w:pPr>
      <w:r>
        <w:rPr>
          <w:rFonts w:hint="eastAsia"/>
        </w:rPr>
        <w:t>本表所有审核情况均为符合的，结论为报名成功。若有一项或以上审核情况为不符合的，结论为报名不成功。</w:t>
      </w:r>
    </w:p>
    <w:p>
      <w:pPr>
        <w:ind w:left="630"/>
        <w:rPr>
          <w:rFonts w:hint="eastAsia"/>
        </w:rPr>
      </w:pPr>
    </w:p>
    <w:p>
      <w:pPr>
        <w:jc w:val="center"/>
        <w:rPr>
          <w:rFonts w:hint="eastAsia"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hint="eastAsia" w:ascii="宋体" w:hAnsi="宋体" w:cs="宋体"/>
          <w:b/>
          <w:bCs/>
          <w:sz w:val="48"/>
          <w:szCs w:val="48"/>
        </w:rPr>
      </w:pPr>
      <w:r>
        <w:rPr>
          <w:rFonts w:hint="eastAsia" w:ascii="宋体" w:hAnsi="宋体"/>
          <w:b/>
          <w:szCs w:val="21"/>
        </w:rPr>
        <w:t>2020年10月版</w:t>
      </w:r>
    </w:p>
    <w:p>
      <w:pPr>
        <w:spacing w:line="400" w:lineRule="atLeast"/>
        <w:jc w:val="center"/>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rPr>
          <w:rFonts w:hint="eastAsia" w:ascii="宋体" w:hAnsi="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广州市净水有限公司2021年鼓风机大修项目</w:t>
      </w:r>
    </w:p>
    <w:p>
      <w:pPr>
        <w:pStyle w:val="2"/>
        <w:spacing w:line="360" w:lineRule="auto"/>
      </w:pPr>
    </w:p>
    <w:p>
      <w:pPr>
        <w:spacing w:line="400" w:lineRule="atLeast"/>
        <w:rPr>
          <w:rFonts w:hint="eastAsia" w:ascii="宋体" w:hAnsi="宋体"/>
          <w:b/>
          <w:sz w:val="30"/>
          <w:szCs w:val="30"/>
          <w:lang w:val="en-US" w:eastAsia="zh-CN"/>
        </w:rPr>
      </w:pPr>
      <w:r>
        <w:rPr>
          <w:rFonts w:hint="eastAsia" w:ascii="宋体" w:hAnsi="宋体"/>
          <w:b/>
          <w:sz w:val="30"/>
          <w:szCs w:val="30"/>
          <w:lang w:val="en-US" w:eastAsia="zh-CN"/>
        </w:rPr>
        <w:t>立项编号：</w:t>
      </w:r>
    </w:p>
    <w:p>
      <w:pPr>
        <w:spacing w:line="400" w:lineRule="atLeast"/>
        <w:rPr>
          <w:rFonts w:hint="eastAsia" w:ascii="宋体" w:hAnsi="宋体"/>
          <w:b/>
          <w:sz w:val="30"/>
          <w:szCs w:val="30"/>
          <w:lang w:val="en-US" w:eastAsia="zh-CN"/>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2021</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pStyle w:val="4"/>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p>
    <w:p>
      <w:pPr>
        <w:spacing w:line="400" w:lineRule="atLeast"/>
        <w:rPr>
          <w:rFonts w:hint="eastAsia" w:ascii="宋体" w:hAnsi="宋体" w:cs="宋体"/>
          <w:sz w:val="24"/>
        </w:rPr>
      </w:pPr>
      <w:r>
        <w:rPr>
          <w:rFonts w:hint="eastAsia" w:ascii="宋体" w:hAnsi="宋体" w:cs="宋体"/>
          <w:b/>
          <w:sz w:val="30"/>
        </w:rPr>
        <w:t>签约地点：广州市</w:t>
      </w:r>
    </w:p>
    <w:p>
      <w:pPr>
        <w:rPr>
          <w:rFonts w:hint="eastAsia"/>
          <w:lang w:val="zh-CN" w:eastAsia="zh-CN"/>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广州市净水有限公司</w:t>
      </w:r>
      <w:r>
        <w:rPr>
          <w:rFonts w:hint="eastAsia" w:ascii="宋体" w:hAnsi="宋体" w:cs="宋体"/>
          <w:sz w:val="24"/>
          <w:u w:val="single"/>
          <w:lang w:eastAsia="zh-CN"/>
        </w:rPr>
        <w:t>2021年鼓风机大修</w:t>
      </w:r>
      <w:r>
        <w:rPr>
          <w:rFonts w:hint="eastAsia" w:ascii="宋体" w:hAnsi="宋体" w:cs="宋体"/>
          <w:sz w:val="24"/>
        </w:rPr>
        <w:t>项目</w:t>
      </w:r>
      <w:r>
        <w:rPr>
          <w:rFonts w:hint="eastAsia" w:asciiTheme="minorEastAsia" w:hAnsiTheme="minorEastAsia" w:eastAsiaTheme="minorEastAsia" w:cstheme="minorEastAsia"/>
          <w:sz w:val="24"/>
        </w:rPr>
        <w:t>工程施工方</w:t>
      </w:r>
      <w:r>
        <w:rPr>
          <w:rFonts w:hint="eastAsia" w:ascii="宋体" w:hAnsi="宋体" w:cs="宋体" w:eastAsiaTheme="minorEastAsia"/>
          <w:sz w:val="24"/>
          <w:lang w:eastAsia="zh-CN"/>
        </w:rPr>
        <w:t>。</w:t>
      </w:r>
      <w:r>
        <w:rPr>
          <w:rFonts w:hint="eastAsia" w:ascii="宋体" w:hAnsi="宋体" w:cs="宋体"/>
          <w:sz w:val="24"/>
        </w:rPr>
        <w:t>遵循平等、自愿、公平和诚实信用的原则，双方协商一致，订立本合同。</w:t>
      </w:r>
    </w:p>
    <w:p>
      <w:pPr>
        <w:spacing w:before="93" w:beforeLines="30" w:line="360"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发包通知书/委托函；</w:t>
      </w:r>
    </w:p>
    <w:p>
      <w:pPr>
        <w:spacing w:line="360" w:lineRule="auto"/>
        <w:ind w:firstLine="482"/>
        <w:rPr>
          <w:rFonts w:ascii="宋体" w:hAnsi="宋体" w:cs="宋体"/>
          <w:bCs/>
          <w:sz w:val="24"/>
        </w:rPr>
      </w:pPr>
      <w:r>
        <w:rPr>
          <w:rFonts w:hint="eastAsia" w:ascii="宋体" w:hAnsi="宋体" w:cs="宋体"/>
          <w:bCs/>
          <w:sz w:val="24"/>
        </w:rPr>
        <w:t>⑷ 询价文件；</w:t>
      </w:r>
    </w:p>
    <w:p>
      <w:pPr>
        <w:spacing w:line="360"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hint="eastAsia"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eastAsia" w:ascii="宋体" w:hAnsi="宋体" w:eastAsia="宋体" w:cs="宋体"/>
          <w:sz w:val="24"/>
          <w:u w:val="single"/>
          <w:lang w:eastAsia="zh-CN"/>
        </w:rPr>
      </w:pPr>
      <w:r>
        <w:rPr>
          <w:rFonts w:hint="eastAsia" w:ascii="宋体" w:hAnsi="宋体" w:cs="宋体"/>
          <w:sz w:val="24"/>
        </w:rPr>
        <w:t>2.1项目名称：</w:t>
      </w:r>
      <w:r>
        <w:rPr>
          <w:rFonts w:hint="eastAsia" w:ascii="宋体" w:hAnsi="宋体" w:cs="宋体"/>
          <w:sz w:val="24"/>
          <w:u w:val="single"/>
        </w:rPr>
        <w:t>广州市净水有限公司</w:t>
      </w:r>
      <w:r>
        <w:rPr>
          <w:rFonts w:hint="eastAsia" w:ascii="宋体" w:hAnsi="宋体" w:cs="宋体"/>
          <w:sz w:val="24"/>
          <w:u w:val="single"/>
          <w:lang w:eastAsia="zh-CN"/>
        </w:rPr>
        <w:t>2021年鼓风机大修项目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项目一：石井分公司2#鼓风机大修；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项目二：沥滘分公司一、二期鼓风机大修；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项目三：石井净水分公司一期鼓风机大修；</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项目四：猎德分公司一、四期鼓风机高压电机维护保养。</w:t>
      </w:r>
    </w:p>
    <w:p>
      <w:pPr>
        <w:spacing w:line="384" w:lineRule="auto"/>
        <w:ind w:firstLine="480" w:firstLineChars="200"/>
        <w:rPr>
          <w:rFonts w:hint="eastAsia" w:ascii="宋体" w:hAnsi="宋体" w:cs="宋体"/>
          <w:bCs/>
          <w:sz w:val="24"/>
          <w:szCs w:val="22"/>
          <w:lang w:val="en-US" w:eastAsia="zh-CN"/>
        </w:rPr>
      </w:pPr>
      <w:r>
        <w:rPr>
          <w:rFonts w:hint="eastAsia" w:ascii="宋体" w:hAnsi="宋体" w:cs="宋体"/>
          <w:bCs/>
          <w:sz w:val="24"/>
          <w:szCs w:val="22"/>
          <w:lang w:val="en-US" w:eastAsia="zh-CN"/>
        </w:rPr>
        <w:t>（以下分别简称“项目一、项目二、项目三、项目四”）</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none"/>
        </w:rPr>
        <w:t xml:space="preserve"> </w:t>
      </w:r>
      <w:r>
        <w:rPr>
          <w:rFonts w:hint="eastAsia" w:ascii="宋体" w:hAnsi="宋体" w:cs="宋体"/>
          <w:sz w:val="24"/>
          <w:u w:val="none"/>
          <w:lang w:val="en-US" w:eastAsia="zh-CN"/>
        </w:rPr>
        <w:t>项目一</w:t>
      </w:r>
      <w:r>
        <w:rPr>
          <w:rFonts w:hint="eastAsia" w:ascii="宋体" w:hAnsi="宋体" w:cs="宋体"/>
          <w:sz w:val="24"/>
          <w:u w:val="none"/>
        </w:rPr>
        <w:t>石井分公司</w:t>
      </w:r>
      <w:r>
        <w:rPr>
          <w:rFonts w:hint="eastAsia" w:ascii="宋体" w:hAnsi="宋体" w:cs="宋体"/>
          <w:sz w:val="24"/>
          <w:u w:val="none"/>
          <w:lang w:val="en-US" w:eastAsia="zh-CN"/>
        </w:rPr>
        <w:t>；项目二沥滘分公司；项目三石井净水分公司；项目四猎德分公司</w:t>
      </w:r>
      <w:r>
        <w:rPr>
          <w:rFonts w:hint="eastAsia" w:ascii="宋体" w:hAnsi="宋体" w:cs="宋体"/>
          <w:sz w:val="24"/>
          <w:u w:val="none"/>
        </w:rPr>
        <w:t>。</w:t>
      </w:r>
    </w:p>
    <w:p>
      <w:pPr>
        <w:spacing w:line="384" w:lineRule="auto"/>
        <w:ind w:firstLine="480" w:firstLineChars="200"/>
        <w:rPr>
          <w:rFonts w:hint="eastAsia" w:ascii="宋体" w:hAnsi="宋体" w:cs="宋体"/>
          <w:sz w:val="24"/>
        </w:rPr>
      </w:pPr>
      <w:r>
        <w:rPr>
          <w:rFonts w:hint="eastAsia" w:ascii="宋体" w:hAnsi="宋体" w:cs="宋体"/>
          <w:sz w:val="24"/>
        </w:rPr>
        <w:t>2.3项目内容</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项目一：</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对石井分公司2#鼓风机进行大修，主要对进出口导叶，风机内部叶轮，主轴检测维修，整机做动平衡减小轴振，同时对抽冷系统及各监控保护探头进行检修维护。</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项目二：</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本项目为沥滘分公司一期HV-TURBO鼓风机（KA22SV-GL225）1台大修，二期豪顿鼓风机（SG45A-CVC）1台大修，主要检查鼓风机轴承、检查齿轮箱和更换润滑油，测试液压润滑系统、叶轮动平衡、检查各传感器和控制系统，更换油滤芯，电机维护保养、除尘、转子动平衡测试，设备防腐处理等。</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项目三：</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石井净水分公司需要对一期三台豪顿SG45A-CVC单级离心鼓风机进行大修。主要内容检查高速轴承、检查齿轮箱和更换润滑油，测试液压润滑系统、叶轮动平衡、检查各传感器和控制系统，更换油滤芯，电机维护保养、除尘、转子动平衡测试，设备防腐处理等。</w:t>
      </w:r>
    </w:p>
    <w:p>
      <w:pPr>
        <w:pStyle w:val="2"/>
        <w:spacing w:line="360" w:lineRule="auto"/>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项目四：</w:t>
      </w:r>
    </w:p>
    <w:p>
      <w:pPr>
        <w:pStyle w:val="2"/>
        <w:spacing w:line="360" w:lineRule="auto"/>
        <w:ind w:firstLine="480" w:firstLineChars="200"/>
        <w:rPr>
          <w:rFonts w:hint="default"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将10台一、四期鼓风机高压电机拆卸下来，运送至维修厂进行解体检测，对电机的定子和转子进行清洗、烘干、浸漆，检测转子轴以及轴承位有无擦伤、磨损等，更换高转速轴承，转子校动平衡，调整不平衡量等。为不影响污水处理厂的生产运作，必须逐台维修。</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2"/>
          <w:sz w:val="31"/>
          <w:szCs w:val="21"/>
          <w:lang w:eastAsia="zh-CN"/>
        </w:rPr>
        <w:instrText xml:space="preserve">,</w:instrText>
      </w:r>
      <w:r>
        <w:rPr>
          <w:rFonts w:hint="eastAsia" w:ascii="宋体" w:hAnsi="宋体" w:cs="宋体"/>
          <w:position w:val="1"/>
          <w:sz w:val="21"/>
          <w:szCs w:val="21"/>
          <w:lang w:eastAsia="zh-CN"/>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7"/>
        </w:numPr>
        <w:spacing w:line="384" w:lineRule="auto"/>
        <w:ind w:firstLine="480" w:firstLineChars="200"/>
        <w:rPr>
          <w:rFonts w:hint="eastAsia"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sz w:val="24"/>
        </w:rPr>
        <w:t>）。甲方委托有资质第三方机构审核后，审核价作为合同结算价。若合同结算价超合同暂定总价，双方另行签订补充协议。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lang w:val="en-US" w:eastAsia="zh-CN"/>
        </w:rPr>
        <w:t>合同总价组成：项目一</w:t>
      </w:r>
      <w:r>
        <w:rPr>
          <w:rFonts w:hint="eastAsia" w:ascii="宋体" w:hAnsi="宋体" w:cs="宋体"/>
          <w:b/>
          <w:bCs w:val="0"/>
          <w:color w:val="000000" w:themeColor="text1"/>
          <w:sz w:val="24"/>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bCs w:val="0"/>
          <w:color w:val="000000" w:themeColor="text1"/>
          <w:sz w:val="24"/>
          <w:u w:val="single"/>
          <w:shd w:val="clear" w:color="auto" w:fill="auto"/>
          <w14:textFill>
            <w14:solidFill>
              <w14:schemeClr w14:val="tx1"/>
            </w14:solidFill>
          </w14:textFill>
        </w:rPr>
        <w:t>元</w:t>
      </w:r>
      <w:r>
        <w:rPr>
          <w:rFonts w:hint="eastAsia" w:ascii="宋体" w:hAnsi="宋体" w:cs="宋体"/>
          <w:b/>
          <w:bCs w:val="0"/>
          <w:color w:val="000000" w:themeColor="text1"/>
          <w:sz w:val="24"/>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项目二</w:t>
      </w:r>
      <w:r>
        <w:rPr>
          <w:rFonts w:hint="eastAsia" w:ascii="宋体" w:hAnsi="宋体" w:cs="宋体"/>
          <w:b/>
          <w:bCs w:val="0"/>
          <w:color w:val="000000" w:themeColor="text1"/>
          <w:sz w:val="24"/>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bCs w:val="0"/>
          <w:color w:val="000000" w:themeColor="text1"/>
          <w:sz w:val="24"/>
          <w:u w:val="single"/>
          <w:shd w:val="clear" w:color="auto" w:fill="auto"/>
          <w14:textFill>
            <w14:solidFill>
              <w14:schemeClr w14:val="tx1"/>
            </w14:solidFill>
          </w14:textFill>
        </w:rPr>
        <w:t>元</w:t>
      </w:r>
      <w:r>
        <w:rPr>
          <w:rFonts w:hint="eastAsia" w:ascii="宋体" w:hAnsi="宋体" w:cs="宋体"/>
          <w:b/>
          <w:bCs w:val="0"/>
          <w:color w:val="000000" w:themeColor="text1"/>
          <w:sz w:val="24"/>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项目三</w:t>
      </w:r>
      <w:r>
        <w:rPr>
          <w:rFonts w:hint="eastAsia" w:ascii="宋体" w:hAnsi="宋体" w:cs="宋体"/>
          <w:b/>
          <w:bCs w:val="0"/>
          <w:color w:val="000000" w:themeColor="text1"/>
          <w:sz w:val="24"/>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bCs w:val="0"/>
          <w:color w:val="000000" w:themeColor="text1"/>
          <w:sz w:val="24"/>
          <w:u w:val="single"/>
          <w:shd w:val="clear" w:color="auto" w:fill="auto"/>
          <w14:textFill>
            <w14:solidFill>
              <w14:schemeClr w14:val="tx1"/>
            </w14:solidFill>
          </w14:textFill>
        </w:rPr>
        <w:t>元</w:t>
      </w:r>
      <w:r>
        <w:rPr>
          <w:rFonts w:hint="eastAsia" w:ascii="宋体" w:hAnsi="宋体" w:cs="宋体"/>
          <w:b/>
          <w:bCs w:val="0"/>
          <w:color w:val="000000" w:themeColor="text1"/>
          <w:sz w:val="24"/>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项目四</w:t>
      </w:r>
      <w:r>
        <w:rPr>
          <w:rFonts w:hint="eastAsia" w:ascii="宋体" w:hAnsi="宋体" w:cs="宋体"/>
          <w:b/>
          <w:bCs w:val="0"/>
          <w:color w:val="000000" w:themeColor="text1"/>
          <w:sz w:val="24"/>
          <w:u w:val="single"/>
          <w:shd w:val="clear" w:color="auto" w:fill="auto"/>
          <w14:textFill>
            <w14:solidFill>
              <w14:schemeClr w14:val="tx1"/>
            </w14:solidFill>
          </w14:textFill>
        </w:rPr>
        <w:t>人民币</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bCs w:val="0"/>
          <w:color w:val="000000" w:themeColor="text1"/>
          <w:sz w:val="24"/>
          <w:u w:val="single"/>
          <w:shd w:val="clear" w:color="auto" w:fill="auto"/>
          <w14:textFill>
            <w14:solidFill>
              <w14:schemeClr w14:val="tx1"/>
            </w14:solidFill>
          </w14:textFill>
        </w:rPr>
        <w:t>元</w:t>
      </w:r>
      <w:r>
        <w:rPr>
          <w:rFonts w:hint="eastAsia" w:ascii="宋体" w:hAnsi="宋体" w:cs="宋体"/>
          <w:b/>
          <w:bCs w:val="0"/>
          <w:color w:val="000000" w:themeColor="text1"/>
          <w:sz w:val="24"/>
          <w:u w:val="none"/>
          <w:shd w:val="clear" w:color="auto" w:fill="auto"/>
          <w:lang w:eastAsia="zh-CN"/>
          <w14:textFill>
            <w14:solidFill>
              <w14:schemeClr w14:val="tx1"/>
            </w14:solidFill>
          </w14:textFill>
        </w:rPr>
        <w:t>。</w:t>
      </w:r>
      <w:r>
        <w:rPr>
          <w:rFonts w:hint="eastAsia" w:ascii="宋体" w:hAnsi="宋体" w:cs="宋体"/>
          <w:sz w:val="24"/>
        </w:rPr>
        <w:t>综合单价为</w:t>
      </w:r>
      <w:r>
        <w:rPr>
          <w:rFonts w:hint="eastAsia" w:ascii="宋体" w:hAnsi="宋体" w:cs="宋体"/>
          <w:sz w:val="24"/>
          <w:lang w:eastAsia="zh-CN"/>
        </w:rPr>
        <w:t>（</w:t>
      </w:r>
      <w:r>
        <w:rPr>
          <w:rFonts w:hint="eastAsia" w:ascii="宋体" w:hAnsi="宋体" w:cs="宋体"/>
          <w:sz w:val="24"/>
        </w:rPr>
        <w:t>附件4：工程量清单报价</w:t>
      </w:r>
      <w:r>
        <w:rPr>
          <w:rFonts w:hint="eastAsia" w:ascii="宋体" w:hAnsi="宋体" w:cs="宋体"/>
          <w:sz w:val="24"/>
          <w:lang w:eastAsia="zh-CN"/>
        </w:rPr>
        <w:t>）</w:t>
      </w:r>
      <w:r>
        <w:rPr>
          <w:rFonts w:hint="eastAsia" w:ascii="宋体" w:hAnsi="宋体" w:cs="宋体"/>
          <w:sz w:val="24"/>
        </w:rPr>
        <w:t>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6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2021</w:t>
      </w:r>
      <w:r>
        <w:rPr>
          <w:rFonts w:hint="eastAsia" w:ascii="宋体" w:hAnsi="宋体" w:cs="宋体"/>
          <w:sz w:val="24"/>
          <w:u w:val="single"/>
        </w:rPr>
        <w:t>年</w:t>
      </w:r>
      <w:r>
        <w:rPr>
          <w:rFonts w:hint="eastAsia" w:ascii="宋体" w:hAnsi="宋体" w:cs="宋体"/>
          <w:sz w:val="24"/>
          <w:u w:val="single"/>
          <w:lang w:val="en-US" w:eastAsia="zh-CN"/>
        </w:rPr>
        <w:t>**</w:t>
      </w:r>
      <w:r>
        <w:rPr>
          <w:rFonts w:hint="eastAsia" w:ascii="宋体" w:hAnsi="宋体" w:cs="宋体"/>
          <w:sz w:val="24"/>
          <w:u w:val="single"/>
        </w:rPr>
        <w:t>月</w:t>
      </w:r>
      <w:r>
        <w:rPr>
          <w:rFonts w:hint="eastAsia" w:ascii="宋体" w:hAnsi="宋体" w:cs="宋体"/>
          <w:sz w:val="24"/>
          <w:u w:val="single"/>
          <w:lang w:val="en-US"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项目一90日；项目二60日；项目三60日；项目四360日；</w:t>
      </w:r>
      <w:r>
        <w:rPr>
          <w:rFonts w:hint="eastAsia" w:asciiTheme="minorEastAsia" w:hAnsiTheme="minorEastAsia" w:eastAsiaTheme="minorEastAsia" w:cstheme="minorEastAsia"/>
          <w:sz w:val="24"/>
          <w:szCs w:val="24"/>
        </w:rPr>
        <w:t>总日历天数</w:t>
      </w:r>
      <w:r>
        <w:rPr>
          <w:rFonts w:hint="eastAsia" w:asciiTheme="minorEastAsia" w:hAnsiTheme="minorEastAsia" w:eastAsiaTheme="minorEastAsia" w:cstheme="minorEastAsia"/>
          <w:sz w:val="24"/>
          <w:szCs w:val="24"/>
          <w:u w:val="single"/>
          <w:lang w:val="en-US" w:eastAsia="zh-CN"/>
        </w:rPr>
        <w:t>570</w:t>
      </w:r>
      <w:r>
        <w:rPr>
          <w:rFonts w:hint="eastAsia" w:asciiTheme="minorEastAsia" w:hAnsiTheme="minorEastAsia" w:eastAsiaTheme="minorEastAsia" w:cstheme="minorEastAsia"/>
          <w:sz w:val="24"/>
          <w:szCs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60"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60"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360"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pStyle w:val="10"/>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lang w:val="en-US" w:eastAsia="zh-CN"/>
        </w:rPr>
        <w:t>6</w:t>
      </w:r>
      <w:r>
        <w:rPr>
          <w:rFonts w:hint="eastAsia" w:asciiTheme="minorEastAsia" w:hAnsiTheme="minorEastAsia" w:eastAsiaTheme="minorEastAsia" w:cstheme="minorEastAsia"/>
          <w:spacing w:val="-8"/>
          <w:sz w:val="24"/>
          <w:szCs w:val="24"/>
        </w:rPr>
        <w:t>乙方不得随意更换项目负责人及相关人员，如确须更换，应提前征得甲方同意。如有违反，甲方有权解除合同并要求乙方支付</w:t>
      </w:r>
      <w:r>
        <w:rPr>
          <w:rFonts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u w:val="single"/>
          <w:lang w:val="en-US" w:eastAsia="zh-CN"/>
        </w:rPr>
        <w:t>5000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人次作为违约金，以及赔偿由此造成的一切损失</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包含质量安全事故、工期延误、增加投资等</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w:t>
      </w:r>
      <w:r>
        <w:rPr>
          <w:rFonts w:asciiTheme="minorEastAsia" w:hAnsiTheme="minorEastAsia" w:eastAsiaTheme="minorEastAsia" w:cstheme="minorEastAsia"/>
          <w:spacing w:val="-8"/>
          <w:sz w:val="24"/>
          <w:szCs w:val="24"/>
        </w:rPr>
        <w:t xml:space="preserve">   </w:t>
      </w:r>
    </w:p>
    <w:p>
      <w:pPr>
        <w:pStyle w:val="10"/>
        <w:spacing w:line="360" w:lineRule="auto"/>
        <w:ind w:firstLine="448" w:firstLineChars="200"/>
        <w:outlineLvl w:val="1"/>
        <w:rPr>
          <w:rFonts w:hint="eastAsia" w:asciiTheme="minorEastAsia" w:hAnsiTheme="minorEastAsia" w:eastAsiaTheme="minorEastAsia" w:cstheme="minorEastAsia"/>
          <w:spacing w:val="-8"/>
          <w:sz w:val="24"/>
          <w:szCs w:val="24"/>
        </w:rPr>
      </w:pPr>
      <w:r>
        <w:rPr>
          <w:rFonts w:asciiTheme="minorEastAsia" w:hAnsiTheme="minorEastAsia" w:eastAsiaTheme="minorEastAsia" w:cstheme="minorEastAsia"/>
          <w:b w:val="0"/>
          <w:bCs/>
          <w:spacing w:val="-8"/>
          <w:sz w:val="24"/>
          <w:szCs w:val="24"/>
        </w:rPr>
        <w:t>5.</w:t>
      </w:r>
      <w:r>
        <w:rPr>
          <w:rFonts w:hint="eastAsia" w:asciiTheme="minorEastAsia" w:hAnsiTheme="minorEastAsia" w:eastAsiaTheme="minorEastAsia" w:cstheme="minorEastAsia"/>
          <w:b w:val="0"/>
          <w:bCs/>
          <w:spacing w:val="-8"/>
          <w:sz w:val="24"/>
          <w:szCs w:val="24"/>
          <w:lang w:val="en-US" w:eastAsia="zh-CN"/>
        </w:rPr>
        <w:t>7</w:t>
      </w:r>
      <w:r>
        <w:rPr>
          <w:rFonts w:hint="eastAsia" w:asciiTheme="minorEastAsia" w:hAnsiTheme="minorEastAsia" w:eastAsiaTheme="minorEastAsia" w:cstheme="minorEastAsia"/>
          <w:b w:val="0"/>
          <w:bCs/>
          <w:spacing w:val="-8"/>
          <w:sz w:val="24"/>
          <w:szCs w:val="24"/>
        </w:rPr>
        <w:t>施工过程中，项目负责人应到施工现场，否则甲方有权要求乙方支付违约金</w:t>
      </w:r>
      <w:r>
        <w:rPr>
          <w:rFonts w:asciiTheme="minorEastAsia" w:hAnsiTheme="minorEastAsia" w:eastAsiaTheme="minorEastAsia" w:cstheme="minorEastAsia"/>
          <w:b w:val="0"/>
          <w:bCs/>
          <w:spacing w:val="-8"/>
          <w:sz w:val="24"/>
          <w:szCs w:val="24"/>
          <w:u w:val="single"/>
        </w:rPr>
        <w:t xml:space="preserve"> </w:t>
      </w:r>
      <w:r>
        <w:rPr>
          <w:rFonts w:asciiTheme="minorEastAsia" w:hAnsiTheme="minorEastAsia" w:eastAsiaTheme="minorEastAsia" w:cstheme="minorEastAsia"/>
          <w:spacing w:val="-8"/>
          <w:sz w:val="24"/>
          <w:szCs w:val="24"/>
          <w:u w:val="single"/>
        </w:rPr>
        <w:t>1000</w:t>
      </w:r>
      <w:r>
        <w:rPr>
          <w:rFonts w:hint="eastAsia" w:asciiTheme="minorEastAsia" w:hAnsiTheme="minorEastAsia" w:eastAsiaTheme="minorEastAsia" w:cstheme="minorEastAsia"/>
          <w:spacing w:val="-8"/>
          <w:sz w:val="24"/>
          <w:szCs w:val="24"/>
          <w:u w:val="none"/>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天，因此造成损失的，按实际发生额赔偿。</w:t>
      </w:r>
    </w:p>
    <w:p>
      <w:pPr>
        <w:widowControl/>
        <w:spacing w:line="360" w:lineRule="auto"/>
        <w:ind w:left="1" w:firstLine="448" w:firstLineChars="200"/>
        <w:jc w:val="left"/>
        <w:rPr>
          <w:rFonts w:ascii="宋体" w:hAnsi="宋体" w:cs="宋体"/>
          <w:b/>
          <w:sz w:val="24"/>
        </w:rPr>
      </w:pPr>
      <w:r>
        <w:rPr>
          <w:rFonts w:asciiTheme="minorEastAsia" w:hAnsiTheme="minorEastAsia" w:eastAsiaTheme="minorEastAsia" w:cstheme="minorEastAsia"/>
          <w:b w:val="0"/>
          <w:bCs/>
          <w:spacing w:val="-8"/>
          <w:sz w:val="24"/>
          <w:szCs w:val="24"/>
          <w:highlight w:val="none"/>
        </w:rPr>
        <w:t>5.</w:t>
      </w:r>
      <w:r>
        <w:rPr>
          <w:rFonts w:hint="eastAsia" w:asciiTheme="minorEastAsia" w:hAnsiTheme="minorEastAsia" w:eastAsiaTheme="minorEastAsia" w:cstheme="minorEastAsia"/>
          <w:b w:val="0"/>
          <w:bCs/>
          <w:spacing w:val="-8"/>
          <w:sz w:val="24"/>
          <w:szCs w:val="24"/>
          <w:highlight w:val="none"/>
          <w:lang w:val="en-US" w:eastAsia="zh-CN"/>
        </w:rPr>
        <w:t>8</w:t>
      </w:r>
      <w:r>
        <w:rPr>
          <w:rFonts w:hint="eastAsia" w:asciiTheme="minorEastAsia" w:hAnsiTheme="minorEastAsia" w:eastAsiaTheme="minorEastAsia" w:cstheme="minorEastAsia"/>
          <w:b w:val="0"/>
          <w:bCs/>
          <w:spacing w:val="-8"/>
          <w:sz w:val="24"/>
          <w:szCs w:val="24"/>
          <w:highlight w:val="none"/>
        </w:rPr>
        <w:t>施工</w:t>
      </w:r>
      <w:r>
        <w:rPr>
          <w:rFonts w:hint="eastAsia" w:asciiTheme="minorEastAsia" w:hAnsiTheme="minorEastAsia" w:eastAsiaTheme="minorEastAsia" w:cstheme="minorEastAsia"/>
          <w:b w:val="0"/>
          <w:bCs/>
          <w:spacing w:val="-8"/>
          <w:sz w:val="24"/>
          <w:szCs w:val="24"/>
          <w:highlight w:val="none"/>
          <w:lang w:val="en-US" w:eastAsia="zh-CN"/>
        </w:rPr>
        <w:t>过程中</w:t>
      </w:r>
      <w:r>
        <w:rPr>
          <w:rFonts w:hint="eastAsia" w:asciiTheme="minorEastAsia" w:hAnsiTheme="minorEastAsia" w:eastAsiaTheme="minorEastAsia" w:cstheme="minorEastAsia"/>
          <w:b w:val="0"/>
          <w:bCs/>
          <w:spacing w:val="-8"/>
          <w:sz w:val="24"/>
          <w:szCs w:val="24"/>
          <w:highlight w:val="none"/>
        </w:rPr>
        <w:t>，</w:t>
      </w:r>
      <w:r>
        <w:rPr>
          <w:rFonts w:hint="eastAsia" w:asciiTheme="minorEastAsia" w:hAnsiTheme="minorEastAsia" w:eastAsiaTheme="minorEastAsia" w:cstheme="minorEastAsia"/>
          <w:b w:val="0"/>
          <w:bCs/>
          <w:spacing w:val="-8"/>
          <w:sz w:val="24"/>
          <w:szCs w:val="24"/>
          <w:highlight w:val="none"/>
          <w:lang w:val="en-US" w:eastAsia="zh-CN"/>
        </w:rPr>
        <w:t>乙方现场配备的应急物资不得少于附件5</w:t>
      </w:r>
      <w:r>
        <w:rPr>
          <w:rFonts w:hint="eastAsia" w:asciiTheme="minorEastAsia" w:hAnsiTheme="minorEastAsia" w:eastAsiaTheme="minorEastAsia" w:cstheme="minorEastAsia"/>
          <w:sz w:val="24"/>
          <w:highlight w:val="none"/>
        </w:rPr>
        <w:t>应急救援物资清单</w:t>
      </w:r>
      <w:r>
        <w:rPr>
          <w:rFonts w:hint="eastAsia" w:asciiTheme="minorEastAsia" w:hAnsiTheme="minorEastAsia" w:eastAsiaTheme="minorEastAsia" w:cstheme="minorEastAsia"/>
          <w:sz w:val="24"/>
          <w:highlight w:val="none"/>
          <w:lang w:val="en-US" w:eastAsia="zh-CN"/>
        </w:rPr>
        <w:t>内容</w:t>
      </w:r>
      <w:r>
        <w:rPr>
          <w:rFonts w:hint="eastAsia" w:asciiTheme="minorEastAsia" w:hAnsiTheme="minorEastAsia" w:eastAsiaTheme="minorEastAsia" w:cstheme="minorEastAsia"/>
          <w:b w:val="0"/>
          <w:bCs/>
          <w:spacing w:val="-8"/>
          <w:sz w:val="24"/>
          <w:szCs w:val="24"/>
          <w:highlight w:val="none"/>
        </w:rPr>
        <w:t>，否则甲方有权要求乙方支付违约金</w:t>
      </w:r>
      <w:r>
        <w:rPr>
          <w:rFonts w:asciiTheme="minorEastAsia" w:hAnsiTheme="minorEastAsia" w:eastAsiaTheme="minorEastAsia" w:cstheme="minorEastAsia"/>
          <w:b w:val="0"/>
          <w:bCs/>
          <w:spacing w:val="-8"/>
          <w:sz w:val="24"/>
          <w:szCs w:val="24"/>
          <w:highlight w:val="none"/>
          <w:u w:val="single"/>
        </w:rPr>
        <w:t xml:space="preserve"> </w:t>
      </w:r>
      <w:r>
        <w:rPr>
          <w:rFonts w:hint="eastAsia" w:asciiTheme="minorEastAsia" w:hAnsiTheme="minorEastAsia" w:eastAsiaTheme="minorEastAsia" w:cstheme="minorEastAsia"/>
          <w:spacing w:val="-8"/>
          <w:sz w:val="24"/>
          <w:szCs w:val="24"/>
          <w:highlight w:val="none"/>
          <w:u w:val="single"/>
          <w:lang w:val="en-US" w:eastAsia="zh-CN"/>
        </w:rPr>
        <w:t>5</w:t>
      </w:r>
      <w:r>
        <w:rPr>
          <w:rFonts w:asciiTheme="minorEastAsia" w:hAnsiTheme="minorEastAsia" w:eastAsiaTheme="minorEastAsia" w:cstheme="minorEastAsia"/>
          <w:spacing w:val="-8"/>
          <w:sz w:val="24"/>
          <w:szCs w:val="24"/>
          <w:highlight w:val="none"/>
          <w:u w:val="single"/>
        </w:rPr>
        <w:t>00</w:t>
      </w:r>
      <w:r>
        <w:rPr>
          <w:rFonts w:hint="eastAsia" w:asciiTheme="minorEastAsia" w:hAnsiTheme="minorEastAsia" w:eastAsiaTheme="minorEastAsia" w:cstheme="minorEastAsia"/>
          <w:spacing w:val="-8"/>
          <w:sz w:val="24"/>
          <w:szCs w:val="24"/>
          <w:highlight w:val="none"/>
          <w:u w:val="none"/>
        </w:rPr>
        <w:t>元</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天。</w:t>
      </w:r>
    </w:p>
    <w:p>
      <w:pPr>
        <w:spacing w:line="384" w:lineRule="auto"/>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lang w:val="en-US" w:eastAsia="zh-CN"/>
        </w:rPr>
        <w:t>1</w:t>
      </w:r>
      <w:r>
        <w:rPr>
          <w:rFonts w:ascii="宋体" w:hAnsi="宋体" w:cs="宋体"/>
          <w:sz w:val="24"/>
          <w:u w:val="single"/>
        </w:rPr>
        <w:t>)</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non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0"/>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Cs/>
          <w:sz w:val="24"/>
          <w:lang w:eastAsia="zh-CN"/>
        </w:rPr>
        <w:t>□</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0"/>
        <w:spacing w:line="360" w:lineRule="auto"/>
        <w:ind w:firstLine="480" w:firstLineChars="200"/>
        <w:outlineLvl w:val="1"/>
        <w:rPr>
          <w:rFonts w:hint="eastAsia" w:ascii="宋体" w:hAnsi="宋体" w:cs="宋体"/>
          <w:b w:val="0"/>
          <w:bCs/>
          <w:color w:val="000000" w:themeColor="text1"/>
          <w:sz w:val="24"/>
          <w:u w:val="none"/>
          <w:shd w:val="clear" w:color="auto" w:fill="auto"/>
          <w:lang w:eastAsia="zh-CN"/>
          <w14:textFill>
            <w14:solidFill>
              <w14:schemeClr w14:val="tx1"/>
            </w14:solidFill>
          </w14:textFill>
        </w:rPr>
      </w:pPr>
      <w:r>
        <w:rPr>
          <w:rFonts w:hAnsi="宋体" w:cs="宋体"/>
          <w:sz w:val="24"/>
          <w:szCs w:val="24"/>
        </w:rPr>
        <w:t>8.2</w:t>
      </w:r>
      <w:r>
        <w:rPr>
          <w:rFonts w:hint="eastAsia" w:hAnsi="宋体" w:cs="宋体"/>
          <w:sz w:val="24"/>
          <w:szCs w:val="24"/>
        </w:rPr>
        <w:t>项目</w:t>
      </w:r>
      <w:r>
        <w:rPr>
          <w:rFonts w:hint="eastAsia" w:hAnsi="宋体" w:cs="宋体"/>
          <w:sz w:val="24"/>
          <w:szCs w:val="24"/>
          <w:lang w:val="en-US" w:eastAsia="zh-CN"/>
        </w:rPr>
        <w:t>分项</w:t>
      </w:r>
      <w:r>
        <w:rPr>
          <w:rFonts w:hint="eastAsia" w:hAnsi="宋体" w:cs="宋体"/>
          <w:sz w:val="24"/>
          <w:szCs w:val="24"/>
        </w:rPr>
        <w:t>验收</w:t>
      </w:r>
      <w:r>
        <w:rPr>
          <w:rFonts w:hint="eastAsia" w:hAnsi="宋体" w:cs="宋体"/>
          <w:sz w:val="24"/>
          <w:szCs w:val="24"/>
          <w:lang w:val="en-US" w:eastAsia="zh-CN"/>
        </w:rPr>
        <w:t>分项支付，验收</w:t>
      </w:r>
      <w:r>
        <w:rPr>
          <w:rFonts w:hint="eastAsia" w:hAnsi="宋体" w:cs="宋体"/>
          <w:sz w:val="24"/>
          <w:szCs w:val="24"/>
        </w:rPr>
        <w:t>合格后，由乙方提交申请支付资料</w:t>
      </w:r>
      <w:r>
        <w:rPr>
          <w:rFonts w:hAnsi="宋体" w:cs="宋体"/>
          <w:sz w:val="24"/>
          <w:szCs w:val="24"/>
          <w:u w:val="single"/>
        </w:rPr>
        <w:t xml:space="preserve"> 15 </w:t>
      </w:r>
      <w:r>
        <w:rPr>
          <w:rFonts w:hint="eastAsia" w:hAnsi="宋体" w:cs="宋体"/>
          <w:sz w:val="24"/>
          <w:szCs w:val="24"/>
        </w:rPr>
        <w:t>个工作日内，甲方</w:t>
      </w:r>
      <w:r>
        <w:rPr>
          <w:rFonts w:hint="eastAsia" w:hAnsi="宋体" w:cs="宋体"/>
          <w:sz w:val="24"/>
          <w:szCs w:val="24"/>
          <w:lang w:val="en-US" w:eastAsia="zh-CN"/>
        </w:rPr>
        <w:t>分项</w:t>
      </w:r>
      <w:r>
        <w:rPr>
          <w:rFonts w:hint="eastAsia" w:hAnsi="宋体" w:cs="宋体"/>
          <w:sz w:val="24"/>
          <w:szCs w:val="24"/>
        </w:rPr>
        <w:t>支付合同暂定总价的</w:t>
      </w:r>
      <w:r>
        <w:rPr>
          <w:rFonts w:hint="eastAsia" w:hAnsi="宋体" w:cs="宋体"/>
          <w:sz w:val="24"/>
          <w:szCs w:val="24"/>
          <w:u w:val="single"/>
          <w:lang w:val="en-US" w:eastAsia="zh-CN"/>
        </w:rPr>
        <w:t>8</w:t>
      </w:r>
      <w:r>
        <w:rPr>
          <w:rFonts w:hAnsi="宋体" w:cs="宋体"/>
          <w:sz w:val="24"/>
          <w:szCs w:val="24"/>
          <w:u w:val="single"/>
        </w:rPr>
        <w:t>0</w:t>
      </w:r>
      <w:r>
        <w:rPr>
          <w:rFonts w:hint="eastAsia" w:hAnsi="宋体" w:cs="宋体"/>
          <w:sz w:val="24"/>
          <w:szCs w:val="24"/>
        </w:rPr>
        <w:t>％即</w:t>
      </w:r>
      <w:r>
        <w:rPr>
          <w:rFonts w:hint="eastAsia" w:ascii="宋体" w:hAnsi="宋体" w:eastAsia="宋体" w:cs="宋体"/>
          <w:sz w:val="24"/>
          <w:szCs w:val="24"/>
          <w:lang w:val="en-US" w:eastAsia="zh-CN"/>
        </w:rPr>
        <w:t>合计</w:t>
      </w:r>
      <w:r>
        <w:rPr>
          <w:rFonts w:hint="eastAsia" w:ascii="宋体" w:hAnsi="宋体" w:eastAsia="宋体" w:cs="宋体"/>
          <w:sz w:val="24"/>
          <w:szCs w:val="24"/>
        </w:rPr>
        <w:t>￥</w:t>
      </w:r>
      <w:r>
        <w:rPr>
          <w:rFonts w:hint="eastAsia" w:hAnsi="宋体" w:cs="宋体"/>
          <w:b/>
          <w:bCs/>
          <w:sz w:val="24"/>
          <w:szCs w:val="24"/>
          <w:u w:val="single"/>
          <w:lang w:val="en-US" w:eastAsia="zh-CN"/>
        </w:rPr>
        <w:t>*****</w:t>
      </w:r>
      <w:r>
        <w:rPr>
          <w:rFonts w:hint="eastAsia" w:ascii="宋体" w:hAnsi="宋体" w:eastAsia="宋体" w:cs="宋体"/>
          <w:sz w:val="24"/>
          <w:szCs w:val="24"/>
        </w:rPr>
        <w:t>元给乙方。</w:t>
      </w:r>
      <w:r>
        <w:rPr>
          <w:rFonts w:hint="eastAsia" w:hAnsi="宋体" w:cs="宋体"/>
          <w:sz w:val="24"/>
          <w:szCs w:val="24"/>
          <w:lang w:eastAsia="zh-CN"/>
        </w:rPr>
        <w:t>（</w:t>
      </w:r>
      <w:r>
        <w:rPr>
          <w:rFonts w:hint="eastAsia" w:asciiTheme="minorEastAsia" w:hAnsiTheme="minorEastAsia" w:eastAsiaTheme="minorEastAsia" w:cstheme="minorEastAsia"/>
          <w:sz w:val="24"/>
          <w:lang w:val="en-US" w:eastAsia="zh-CN"/>
        </w:rPr>
        <w:t>项目一</w:t>
      </w:r>
      <w:r>
        <w:rPr>
          <w:rFonts w:hint="eastAsia" w:ascii="宋体" w:hAnsi="宋体" w:cs="宋体"/>
          <w:b w:val="0"/>
          <w:bCs/>
          <w:color w:val="000000" w:themeColor="text1"/>
          <w:sz w:val="24"/>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val="0"/>
          <w:bCs/>
          <w:color w:val="000000" w:themeColor="text1"/>
          <w:sz w:val="24"/>
          <w:u w:val="none"/>
          <w:shd w:val="clear" w:color="auto" w:fill="auto"/>
          <w14:textFill>
            <w14:solidFill>
              <w14:schemeClr w14:val="tx1"/>
            </w14:solidFill>
          </w14:textFill>
        </w:rPr>
        <w:t>元</w:t>
      </w:r>
      <w:r>
        <w:rPr>
          <w:rFonts w:hint="eastAsia" w:ascii="宋体" w:hAnsi="宋体" w:cs="宋体"/>
          <w:b w:val="0"/>
          <w:bCs/>
          <w:color w:val="000000" w:themeColor="text1"/>
          <w:sz w:val="24"/>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项目二</w:t>
      </w:r>
      <w:r>
        <w:rPr>
          <w:rFonts w:hint="eastAsia" w:ascii="宋体" w:hAnsi="宋体" w:cs="宋体"/>
          <w:b w:val="0"/>
          <w:bCs/>
          <w:color w:val="000000" w:themeColor="text1"/>
          <w:sz w:val="24"/>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val="0"/>
          <w:bCs/>
          <w:color w:val="000000" w:themeColor="text1"/>
          <w:sz w:val="24"/>
          <w:u w:val="none"/>
          <w:shd w:val="clear" w:color="auto" w:fill="auto"/>
          <w14:textFill>
            <w14:solidFill>
              <w14:schemeClr w14:val="tx1"/>
            </w14:solidFill>
          </w14:textFill>
        </w:rPr>
        <w:t>元</w:t>
      </w:r>
      <w:r>
        <w:rPr>
          <w:rFonts w:hint="eastAsia" w:ascii="宋体" w:hAnsi="宋体" w:cs="宋体"/>
          <w:b w:val="0"/>
          <w:bCs/>
          <w:color w:val="000000" w:themeColor="text1"/>
          <w:sz w:val="24"/>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项目三</w:t>
      </w:r>
      <w:r>
        <w:rPr>
          <w:rFonts w:hint="eastAsia" w:ascii="宋体" w:hAnsi="宋体" w:cs="宋体"/>
          <w:b w:val="0"/>
          <w:bCs/>
          <w:color w:val="000000" w:themeColor="text1"/>
          <w:sz w:val="24"/>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val="0"/>
          <w:bCs/>
          <w:color w:val="000000" w:themeColor="text1"/>
          <w:sz w:val="24"/>
          <w:u w:val="none"/>
          <w:shd w:val="clear" w:color="auto" w:fill="auto"/>
          <w14:textFill>
            <w14:solidFill>
              <w14:schemeClr w14:val="tx1"/>
            </w14:solidFill>
          </w14:textFill>
        </w:rPr>
        <w:t>元</w:t>
      </w:r>
      <w:r>
        <w:rPr>
          <w:rFonts w:hint="eastAsia" w:ascii="宋体" w:hAnsi="宋体" w:cs="宋体"/>
          <w:b w:val="0"/>
          <w:bCs/>
          <w:color w:val="000000" w:themeColor="text1"/>
          <w:sz w:val="24"/>
          <w:u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sz w:val="24"/>
          <w:lang w:val="en-US" w:eastAsia="zh-CN"/>
        </w:rPr>
        <w:t>项目四</w:t>
      </w:r>
      <w:r>
        <w:rPr>
          <w:rFonts w:hint="eastAsia" w:ascii="宋体" w:hAnsi="宋体" w:cs="宋体"/>
          <w:b w:val="0"/>
          <w:bCs/>
          <w:color w:val="000000" w:themeColor="text1"/>
          <w:sz w:val="24"/>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sz w:val="24"/>
          <w:u w:val="single"/>
          <w:lang w:val="en-US" w:eastAsia="zh-CN"/>
        </w:rPr>
        <w:t>***</w:t>
      </w:r>
      <w:r>
        <w:rPr>
          <w:rFonts w:hint="eastAsia" w:ascii="宋体" w:hAnsi="宋体" w:cs="宋体"/>
          <w:b w:val="0"/>
          <w:bCs/>
          <w:color w:val="000000" w:themeColor="text1"/>
          <w:sz w:val="24"/>
          <w:u w:val="none"/>
          <w:shd w:val="clear" w:color="auto" w:fill="auto"/>
          <w14:textFill>
            <w14:solidFill>
              <w14:schemeClr w14:val="tx1"/>
            </w14:solidFill>
          </w14:textFill>
        </w:rPr>
        <w:t>元</w:t>
      </w:r>
      <w:r>
        <w:rPr>
          <w:rFonts w:hint="eastAsia" w:ascii="宋体" w:hAnsi="宋体" w:cs="宋体"/>
          <w:b w:val="0"/>
          <w:bCs/>
          <w:color w:val="000000" w:themeColor="text1"/>
          <w:sz w:val="24"/>
          <w:u w:val="none"/>
          <w:shd w:val="clear" w:color="auto" w:fill="auto"/>
          <w:lang w:eastAsia="zh-CN"/>
          <w14:textFill>
            <w14:solidFill>
              <w14:schemeClr w14:val="tx1"/>
            </w14:solidFill>
          </w14:textFill>
        </w:rPr>
        <w:t>。</w:t>
      </w:r>
      <w:r>
        <w:rPr>
          <w:rFonts w:hint="eastAsia" w:hAnsi="宋体" w:cs="宋体"/>
          <w:sz w:val="24"/>
          <w:szCs w:val="24"/>
          <w:lang w:eastAsia="zh-CN"/>
        </w:rPr>
        <w:t>）</w:t>
      </w:r>
    </w:p>
    <w:p>
      <w:pPr>
        <w:spacing w:line="360"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60"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hint="eastAsia" w:asciiTheme="minorEastAsia" w:hAnsiTheme="minorEastAsia" w:eastAsiaTheme="minorEastAsia" w:cstheme="minorEastAsia"/>
          <w:sz w:val="24"/>
          <w:u w:val="none"/>
          <w:lang w:eastAsia="zh-CN"/>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u w:val="none"/>
          <w:lang w:eastAsia="zh-CN"/>
        </w:rPr>
        <w:t>；</w:t>
      </w:r>
    </w:p>
    <w:p>
      <w:pPr>
        <w:spacing w:line="360" w:lineRule="auto"/>
        <w:ind w:firstLine="960" w:firstLineChars="400"/>
        <w:rPr>
          <w:rFonts w:ascii="宋体" w:hAnsi="宋体" w:cs="宋体"/>
          <w:sz w:val="24"/>
        </w:rPr>
      </w:pPr>
      <w:r>
        <w:rPr>
          <w:rFonts w:hint="eastAsia" w:asciiTheme="minorEastAsia" w:hAnsiTheme="minorEastAsia" w:eastAsiaTheme="minorEastAsia" w:cstheme="minorEastAsia"/>
          <w:sz w:val="24"/>
        </w:rPr>
        <w:t>开户行</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lang w:eastAsia="zh-CN"/>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Segoe UI Symbol" w:hAnsi="Segoe UI Symbol" w:cs="Segoe UI Symbol"/>
          <w:szCs w:val="21"/>
        </w:rPr>
        <w:t>☑</w:t>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（大写人民币：</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non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6"/>
        <w:spacing w:before="0" w:beforeAutospacing="0" w:after="0" w:afterAutospacing="0" w:line="360" w:lineRule="auto"/>
        <w:ind w:firstLine="480" w:firstLineChars="200"/>
      </w:pPr>
      <w:r>
        <w:rPr>
          <w:rFonts w:cs="宋体"/>
          <w:color w:val="auto"/>
        </w:rPr>
        <w:t>8.5.1</w:t>
      </w:r>
      <w:r>
        <w:t>履约担保</w:t>
      </w:r>
      <w:r>
        <w:rPr>
          <w:rFonts w:hint="eastAsia"/>
        </w:rPr>
        <w:t>按以下任一种形式提供</w:t>
      </w:r>
      <w:r>
        <w:t>：</w:t>
      </w:r>
    </w:p>
    <w:p>
      <w:pPr>
        <w:pStyle w:val="16"/>
        <w:spacing w:before="0" w:beforeAutospacing="0" w:after="0" w:afterAutospacing="0" w:line="360" w:lineRule="auto"/>
        <w:ind w:firstLine="480"/>
      </w:pPr>
      <w:r>
        <w:rPr>
          <w:rFonts w:hint="eastAsia"/>
        </w:rPr>
        <w:t>（1）符合甲方要求（详见附件保函格式）的银行独立保函，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firstLineChars="200"/>
        <w:outlineLvl w:val="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60"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Theme="minorEastAsia" w:hAnsiTheme="minorEastAsia" w:eastAsiaTheme="minorEastAsia" w:cstheme="minorEastAsia"/>
          <w:bCs/>
          <w:sz w:val="24"/>
          <w:u w:val="single"/>
          <w:bdr w:val="single" w:color="auto" w:sz="4" w:space="0"/>
        </w:rPr>
      </w:pPr>
      <w:r>
        <w:rPr>
          <w:rFonts w:ascii="宋体" w:hAnsi="宋体" w:eastAsia="宋体" w:cs="宋体"/>
          <w:sz w:val="24"/>
        </w:rPr>
        <w:t>8.6</w:t>
      </w:r>
      <w:r>
        <w:rPr>
          <w:rFonts w:hint="eastAsia" w:ascii="宋体" w:hAnsi="宋体" w:eastAsia="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lang w:val="en-US" w:eastAsia="zh-CN"/>
        </w:rPr>
        <w:t>/</w:t>
      </w:r>
      <w:r>
        <w:rPr>
          <w:rFonts w:hint="eastAsia" w:asciiTheme="minorEastAsia" w:hAnsiTheme="minorEastAsia" w:eastAsiaTheme="minorEastAsia" w:cstheme="minorEastAsia"/>
          <w:bCs/>
          <w:sz w:val="24"/>
          <w:u w:val="single"/>
          <w:bdr w:val="single" w:color="auto" w:sz="4" w:space="0"/>
        </w:rPr>
        <w:t xml:space="preserve"> </w:t>
      </w:r>
    </w:p>
    <w:p>
      <w:pPr>
        <w:pStyle w:val="10"/>
        <w:spacing w:line="360" w:lineRule="auto"/>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8.7</w:t>
      </w:r>
      <w:r>
        <w:rPr>
          <w:rFonts w:hint="eastAsia" w:asciiTheme="minorEastAsia" w:hAnsiTheme="minorEastAsia" w:eastAsiaTheme="minorEastAsia" w:cstheme="minorEastAsia"/>
          <w:sz w:val="24"/>
        </w:rPr>
        <w:t>本合同支付单位为：</w:t>
      </w:r>
    </w:p>
    <w:p>
      <w:pPr>
        <w:pStyle w:val="10"/>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项目一</w:t>
      </w:r>
      <w:r>
        <w:rPr>
          <w:rFonts w:hint="eastAsia" w:asciiTheme="minorEastAsia" w:hAnsiTheme="minorEastAsia" w:eastAsiaTheme="minorEastAsia" w:cstheme="minorEastAsia"/>
          <w:sz w:val="24"/>
          <w:u w:val="single"/>
          <w:lang w:val="en-US" w:eastAsia="zh-CN"/>
        </w:rPr>
        <w:t>广州市净水有限公司石井分公司</w:t>
      </w:r>
    </w:p>
    <w:p>
      <w:pPr>
        <w:pStyle w:val="10"/>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lang w:val="en-US" w:eastAsia="zh-CN"/>
        </w:rPr>
        <w:t>项目二</w:t>
      </w:r>
      <w:r>
        <w:rPr>
          <w:rFonts w:hint="eastAsia" w:asciiTheme="minorEastAsia" w:hAnsiTheme="minorEastAsia" w:eastAsiaTheme="minorEastAsia" w:cstheme="minorEastAsia"/>
          <w:sz w:val="24"/>
          <w:u w:val="single"/>
          <w:lang w:val="en-US" w:eastAsia="zh-CN"/>
        </w:rPr>
        <w:t>广州市净水有限公司沥滘分公司</w:t>
      </w:r>
    </w:p>
    <w:p>
      <w:pPr>
        <w:pStyle w:val="10"/>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lang w:val="en-US" w:eastAsia="zh-CN"/>
        </w:rPr>
        <w:t>项目三</w:t>
      </w:r>
      <w:r>
        <w:rPr>
          <w:rFonts w:hint="eastAsia" w:asciiTheme="minorEastAsia" w:hAnsiTheme="minorEastAsia" w:eastAsiaTheme="minorEastAsia" w:cstheme="minorEastAsia"/>
          <w:sz w:val="24"/>
          <w:u w:val="single"/>
          <w:lang w:val="en-US" w:eastAsia="zh-CN"/>
        </w:rPr>
        <w:t>广州市净水有限公司石井净水分公司</w:t>
      </w:r>
    </w:p>
    <w:p>
      <w:pPr>
        <w:pStyle w:val="10"/>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lang w:val="en-US" w:eastAsia="zh-CN"/>
        </w:rPr>
        <w:t>项目四</w:t>
      </w:r>
      <w:r>
        <w:rPr>
          <w:rFonts w:hint="eastAsia" w:asciiTheme="minorEastAsia" w:hAnsiTheme="minorEastAsia" w:eastAsiaTheme="minorEastAsia" w:cstheme="minorEastAsia"/>
          <w:sz w:val="24"/>
          <w:u w:val="single"/>
          <w:lang w:val="en-US" w:eastAsia="zh-CN"/>
        </w:rPr>
        <w:t>广州市净水有限公司猎德分公司</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w:t>
      </w:r>
      <w:r>
        <w:rPr>
          <w:rFonts w:hint="eastAsia" w:ascii="宋体" w:hAnsi="宋体" w:cs="宋体"/>
          <w:sz w:val="24"/>
          <w:lang w:val="en-US" w:eastAsia="zh-CN"/>
        </w:rPr>
        <w:t>肆</w:t>
      </w:r>
      <w:r>
        <w:rPr>
          <w:rFonts w:hint="eastAsia" w:ascii="宋体" w:hAnsi="宋体" w:cs="宋体"/>
          <w:sz w:val="24"/>
        </w:rPr>
        <w:t>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60"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0"/>
        <w:spacing w:line="360" w:lineRule="auto"/>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9.5</w:t>
      </w:r>
      <w:r>
        <w:rPr>
          <w:rFonts w:hint="eastAsia" w:asciiTheme="minorEastAsia" w:hAnsiTheme="minorEastAsia" w:eastAsiaTheme="minorEastAsia" w:cstheme="minorEastAsia"/>
          <w:sz w:val="24"/>
        </w:rPr>
        <w:t>本合同竣工验收</w:t>
      </w:r>
      <w:r>
        <w:rPr>
          <w:rFonts w:hint="eastAsia" w:asciiTheme="minorEastAsia" w:hAnsiTheme="minorEastAsia" w:eastAsiaTheme="minorEastAsia" w:cstheme="minorEastAsia"/>
          <w:sz w:val="24"/>
          <w:lang w:val="en-US" w:eastAsia="zh-CN"/>
        </w:rPr>
        <w:t>结算</w:t>
      </w:r>
      <w:r>
        <w:rPr>
          <w:rFonts w:hint="eastAsia" w:asciiTheme="minorEastAsia" w:hAnsiTheme="minorEastAsia" w:eastAsiaTheme="minorEastAsia" w:cstheme="minorEastAsia"/>
          <w:sz w:val="24"/>
        </w:rPr>
        <w:t>单位为：</w:t>
      </w:r>
    </w:p>
    <w:p>
      <w:pPr>
        <w:pStyle w:val="10"/>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bookmarkStart w:id="0" w:name="_Toc520190034"/>
      <w:bookmarkStart w:id="1" w:name="_Toc518992994"/>
      <w:bookmarkStart w:id="2" w:name="_Toc474245220"/>
      <w:r>
        <w:rPr>
          <w:rFonts w:hint="eastAsia" w:asciiTheme="minorEastAsia" w:hAnsiTheme="minorEastAsia" w:eastAsiaTheme="minorEastAsia" w:cstheme="minorEastAsia"/>
          <w:sz w:val="24"/>
        </w:rPr>
        <w:t>项目一</w:t>
      </w:r>
      <w:r>
        <w:rPr>
          <w:rFonts w:hint="eastAsia" w:asciiTheme="minorEastAsia" w:hAnsiTheme="minorEastAsia" w:eastAsiaTheme="minorEastAsia" w:cstheme="minorEastAsia"/>
          <w:sz w:val="24"/>
          <w:u w:val="single"/>
          <w:lang w:val="en-US" w:eastAsia="zh-CN"/>
        </w:rPr>
        <w:t>广州市净水有限公司石井分公司</w:t>
      </w:r>
    </w:p>
    <w:p>
      <w:pPr>
        <w:pStyle w:val="10"/>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lang w:val="en-US" w:eastAsia="zh-CN"/>
        </w:rPr>
        <w:t>项目二</w:t>
      </w:r>
      <w:r>
        <w:rPr>
          <w:rFonts w:hint="eastAsia" w:asciiTheme="minorEastAsia" w:hAnsiTheme="minorEastAsia" w:eastAsiaTheme="minorEastAsia" w:cstheme="minorEastAsia"/>
          <w:sz w:val="24"/>
          <w:u w:val="single"/>
          <w:lang w:val="en-US" w:eastAsia="zh-CN"/>
        </w:rPr>
        <w:t>广州市净水有限公司沥滘分公司</w:t>
      </w:r>
    </w:p>
    <w:p>
      <w:pPr>
        <w:pStyle w:val="10"/>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lang w:val="en-US" w:eastAsia="zh-CN"/>
        </w:rPr>
        <w:t>项目三</w:t>
      </w:r>
      <w:r>
        <w:rPr>
          <w:rFonts w:hint="eastAsia" w:asciiTheme="minorEastAsia" w:hAnsiTheme="minorEastAsia" w:eastAsiaTheme="minorEastAsia" w:cstheme="minorEastAsia"/>
          <w:sz w:val="24"/>
          <w:u w:val="single"/>
          <w:lang w:val="en-US" w:eastAsia="zh-CN"/>
        </w:rPr>
        <w:t>广州市净水有限公司石井净水分公司</w:t>
      </w:r>
    </w:p>
    <w:p>
      <w:pPr>
        <w:pStyle w:val="10"/>
        <w:spacing w:line="360" w:lineRule="auto"/>
        <w:ind w:firstLine="480" w:firstLineChars="200"/>
        <w:outlineLvl w:val="1"/>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lang w:val="en-US" w:eastAsia="zh-CN"/>
        </w:rPr>
        <w:t>项目四</w:t>
      </w:r>
      <w:r>
        <w:rPr>
          <w:rFonts w:hint="eastAsia" w:asciiTheme="minorEastAsia" w:hAnsiTheme="minorEastAsia" w:eastAsiaTheme="minorEastAsia" w:cstheme="minorEastAsia"/>
          <w:sz w:val="24"/>
          <w:u w:val="single"/>
          <w:lang w:val="en-US" w:eastAsia="zh-CN"/>
        </w:rPr>
        <w:t>广州市净水有限公司猎德分公司</w:t>
      </w:r>
    </w:p>
    <w:p>
      <w:pPr>
        <w:numPr>
          <w:ilvl w:val="0"/>
          <w:numId w:val="8"/>
        </w:numPr>
        <w:spacing w:before="120" w:after="156" w:afterLines="50" w:line="360" w:lineRule="auto"/>
        <w:ind w:firstLine="482" w:firstLineChars="200"/>
        <w:jc w:val="left"/>
        <w:rPr>
          <w:rFonts w:ascii="宋体" w:hAnsi="宋体" w:cs="宋体"/>
          <w:b/>
          <w:bCs/>
          <w:sz w:val="24"/>
        </w:rPr>
      </w:pPr>
      <w:r>
        <w:rPr>
          <w:rFonts w:hint="eastAsia" w:ascii="宋体" w:hAnsi="宋体" w:cs="宋体"/>
          <w:b/>
          <w:bCs/>
          <w:sz w:val="24"/>
        </w:rPr>
        <w:t>质量保证</w:t>
      </w:r>
      <w:bookmarkEnd w:id="0"/>
      <w:bookmarkEnd w:id="1"/>
      <w:bookmarkEnd w:id="2"/>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壹 </w:t>
      </w:r>
      <w:r>
        <w:rPr>
          <w:rFonts w:hint="eastAsia" w:ascii="宋体" w:hAnsi="宋体" w:cs="宋体"/>
          <w:kern w:val="0"/>
          <w:sz w:val="24"/>
          <w:lang w:val="zh-CN"/>
        </w:rPr>
        <w:t>年。</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60" w:lineRule="auto"/>
        <w:ind w:firstLine="422" w:firstLineChars="175"/>
        <w:jc w:val="left"/>
        <w:rPr>
          <w:rFonts w:ascii="宋体" w:hAnsi="宋体" w:cs="宋体"/>
          <w:sz w:val="24"/>
        </w:rPr>
      </w:pPr>
      <w:bookmarkStart w:id="3" w:name="_Toc520190040"/>
      <w:bookmarkStart w:id="4" w:name="_Toc19692"/>
      <w:bookmarkStart w:id="5" w:name="_Toc183666531"/>
      <w:bookmarkStart w:id="6" w:name="_Toc474245226"/>
      <w:bookmarkStart w:id="7" w:name="_Toc107447255"/>
      <w:bookmarkStart w:id="8" w:name="_Toc306350467"/>
      <w:bookmarkStart w:id="9" w:name="_Toc518993000"/>
      <w:bookmarkStart w:id="10" w:name="_Toc107446862"/>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3"/>
      <w:bookmarkEnd w:id="4"/>
      <w:bookmarkEnd w:id="5"/>
      <w:bookmarkEnd w:id="6"/>
      <w:bookmarkEnd w:id="7"/>
      <w:bookmarkEnd w:id="8"/>
      <w:bookmarkEnd w:id="9"/>
      <w:bookmarkEnd w:id="10"/>
    </w:p>
    <w:p>
      <w:pPr>
        <w:widowControl/>
        <w:autoSpaceDE w:val="0"/>
        <w:autoSpaceDN w:val="0"/>
        <w:adjustRightInd w:val="0"/>
        <w:spacing w:line="360" w:lineRule="auto"/>
        <w:ind w:firstLine="480" w:firstLineChars="200"/>
        <w:rPr>
          <w:rFonts w:ascii="宋体" w:hAnsi="宋体" w:cs="宋体"/>
          <w:bCs/>
          <w:sz w:val="24"/>
        </w:rPr>
      </w:pPr>
      <w:bookmarkStart w:id="11" w:name="_Toc183666532"/>
      <w:bookmarkStart w:id="12" w:name="_Toc12010"/>
      <w:bookmarkStart w:id="13"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hint="eastAsia"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107447257"/>
      <w:bookmarkStart w:id="15" w:name="_Toc107446864"/>
      <w:bookmarkStart w:id="16" w:name="_Toc118172294"/>
      <w:bookmarkStart w:id="17" w:name="_Toc518993001"/>
      <w:bookmarkStart w:id="18" w:name="_Toc474245227"/>
      <w:bookmarkStart w:id="19" w:name="_Toc520190041"/>
    </w:p>
    <w:p>
      <w:pPr>
        <w:spacing w:before="156" w:beforeLines="50" w:after="156" w:afterLines="50" w:line="360"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1"/>
      <w:bookmarkEnd w:id="12"/>
      <w:bookmarkEnd w:id="13"/>
      <w:bookmarkEnd w:id="14"/>
      <w:bookmarkEnd w:id="15"/>
      <w:bookmarkEnd w:id="16"/>
      <w:bookmarkEnd w:id="17"/>
      <w:bookmarkEnd w:id="18"/>
      <w:bookmarkEnd w:id="19"/>
    </w:p>
    <w:p>
      <w:pPr>
        <w:spacing w:line="360" w:lineRule="auto"/>
        <w:ind w:firstLine="482"/>
        <w:rPr>
          <w:rFonts w:ascii="宋体" w:hAnsi="宋体" w:cs="宋体"/>
          <w:bCs/>
          <w:sz w:val="24"/>
        </w:rPr>
      </w:pPr>
      <w:bookmarkStart w:id="20" w:name="_Toc183666533"/>
      <w:bookmarkStart w:id="21"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hint="eastAsia"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520190043"/>
      <w:bookmarkStart w:id="23" w:name="_Toc474245229"/>
      <w:bookmarkStart w:id="24" w:name="_Toc518993003"/>
    </w:p>
    <w:p>
      <w:pPr>
        <w:spacing w:line="360"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25" w:name="_Toc107446871"/>
      <w:bookmarkStart w:id="26" w:name="_Toc107447264"/>
      <w:r>
        <w:rPr>
          <w:rFonts w:hint="eastAsia" w:ascii="宋体" w:hAnsi="宋体" w:cs="宋体"/>
          <w:b/>
          <w:bCs/>
          <w:sz w:val="24"/>
        </w:rPr>
        <w:t>合同生效及其他</w:t>
      </w:r>
      <w:bookmarkEnd w:id="22"/>
      <w:bookmarkEnd w:id="23"/>
      <w:bookmarkEnd w:id="24"/>
      <w:bookmarkEnd w:id="25"/>
      <w:bookmarkEnd w:id="26"/>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捌</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贰</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hint="eastAsia"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none"/>
        </w:rPr>
        <w:t>：</w:t>
      </w:r>
      <w:r>
        <w:rPr>
          <w:rFonts w:ascii="宋体" w:hAnsi="宋体" w:cs="宋体"/>
          <w:sz w:val="24"/>
          <w:u w:val="single"/>
        </w:rPr>
        <w:t xml:space="preserve">  /  </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60" w:lineRule="auto"/>
        <w:ind w:firstLine="720" w:firstLineChars="300"/>
        <w:rPr>
          <w:rFonts w:hint="eastAsia" w:ascii="宋体" w:hAnsi="宋体" w:cs="宋体"/>
          <w:sz w:val="24"/>
        </w:rPr>
      </w:pPr>
      <w:r>
        <w:rPr>
          <w:rFonts w:ascii="宋体" w:hAnsi="宋体" w:cs="宋体"/>
          <w:sz w:val="24"/>
        </w:rPr>
        <w:t>3.</w:t>
      </w:r>
      <w:r>
        <w:rPr>
          <w:rFonts w:hint="eastAsia" w:ascii="宋体" w:hAnsi="宋体" w:cs="宋体"/>
          <w:sz w:val="24"/>
          <w:lang w:val="en-US" w:eastAsia="zh-CN"/>
        </w:rPr>
        <w:t>营业场所</w:t>
      </w:r>
      <w:r>
        <w:rPr>
          <w:rFonts w:hint="eastAsia" w:ascii="宋体" w:hAnsi="宋体" w:cs="宋体"/>
          <w:sz w:val="24"/>
        </w:rPr>
        <w:t>施工安全协议书</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 xml:space="preserve"> 4.物品采购安全协议书</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工程量清单报价</w:t>
      </w:r>
    </w:p>
    <w:p>
      <w:pPr>
        <w:spacing w:line="360"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应急救援物资清单</w:t>
      </w:r>
    </w:p>
    <w:p>
      <w:pPr>
        <w:spacing w:line="360" w:lineRule="auto"/>
        <w:ind w:firstLine="720" w:firstLineChars="30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7.石井分公司2#鼓风机大修</w:t>
      </w:r>
      <w:r>
        <w:rPr>
          <w:rFonts w:hint="default" w:asciiTheme="minorEastAsia" w:hAnsiTheme="minorEastAsia" w:eastAsiaTheme="minorEastAsia" w:cstheme="minorEastAsia"/>
          <w:sz w:val="24"/>
          <w:lang w:val="en-US" w:eastAsia="zh-CN"/>
        </w:rPr>
        <w:t>实施</w:t>
      </w:r>
      <w:r>
        <w:rPr>
          <w:rFonts w:hint="eastAsia" w:asciiTheme="minorEastAsia" w:hAnsiTheme="minorEastAsia" w:eastAsiaTheme="minorEastAsia" w:cstheme="minorEastAsia"/>
          <w:sz w:val="24"/>
          <w:lang w:val="en-US" w:eastAsia="zh-CN"/>
        </w:rPr>
        <w:t>内容</w:t>
      </w:r>
    </w:p>
    <w:p>
      <w:pPr>
        <w:pStyle w:val="2"/>
        <w:spacing w:line="360" w:lineRule="auto"/>
        <w:ind w:firstLine="720" w:firstLineChars="30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w:t>
      </w:r>
      <w:r>
        <w:rPr>
          <w:rFonts w:hint="eastAsia" w:asciiTheme="minorEastAsia" w:hAnsiTheme="minorEastAsia" w:eastAsiaTheme="minorEastAsia" w:cstheme="minorEastAsia"/>
          <w:sz w:val="24"/>
          <w:lang w:val="en-US" w:eastAsia="zh-CN"/>
        </w:rPr>
        <w:t>沥滘分公司一、二期鼓风机大修</w:t>
      </w:r>
      <w:r>
        <w:rPr>
          <w:rFonts w:hint="default" w:asciiTheme="minorEastAsia" w:hAnsiTheme="minorEastAsia" w:eastAsiaTheme="minorEastAsia" w:cstheme="minorEastAsia"/>
          <w:sz w:val="24"/>
          <w:lang w:val="en-US" w:eastAsia="zh-CN"/>
        </w:rPr>
        <w:t>实施</w:t>
      </w:r>
      <w:r>
        <w:rPr>
          <w:rFonts w:hint="eastAsia" w:asciiTheme="minorEastAsia" w:hAnsiTheme="minorEastAsia" w:eastAsiaTheme="minorEastAsia" w:cstheme="minorEastAsia"/>
          <w:sz w:val="24"/>
          <w:lang w:val="en-US" w:eastAsia="zh-CN"/>
        </w:rPr>
        <w:t>内容</w:t>
      </w:r>
    </w:p>
    <w:p>
      <w:pPr>
        <w:spacing w:line="360" w:lineRule="auto"/>
        <w:ind w:firstLine="720" w:firstLineChars="3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w:t>
      </w:r>
      <w:r>
        <w:rPr>
          <w:rFonts w:hint="eastAsia" w:asciiTheme="minorEastAsia" w:hAnsiTheme="minorEastAsia" w:eastAsiaTheme="minorEastAsia" w:cstheme="minorEastAsia"/>
          <w:sz w:val="24"/>
          <w:lang w:val="en-US" w:eastAsia="zh-CN"/>
        </w:rPr>
        <w:t>石井净水分公司一期鼓风机大修</w:t>
      </w:r>
      <w:r>
        <w:rPr>
          <w:rFonts w:hint="default" w:asciiTheme="minorEastAsia" w:hAnsiTheme="minorEastAsia" w:eastAsiaTheme="minorEastAsia" w:cstheme="minorEastAsia"/>
          <w:sz w:val="24"/>
          <w:lang w:val="en-US" w:eastAsia="zh-CN"/>
        </w:rPr>
        <w:t>实施</w:t>
      </w:r>
      <w:r>
        <w:rPr>
          <w:rFonts w:hint="eastAsia" w:asciiTheme="minorEastAsia" w:hAnsiTheme="minorEastAsia" w:eastAsiaTheme="minorEastAsia" w:cstheme="minorEastAsia"/>
          <w:sz w:val="24"/>
          <w:lang w:val="en-US" w:eastAsia="zh-CN"/>
        </w:rPr>
        <w:t>内容</w:t>
      </w:r>
    </w:p>
    <w:p>
      <w:pPr>
        <w:spacing w:line="360" w:lineRule="auto"/>
        <w:ind w:firstLine="720" w:firstLineChars="300"/>
        <w:jc w:val="left"/>
        <w:rPr>
          <w:rFonts w:hint="default" w:asciiTheme="minorEastAsia" w:hAnsiTheme="minorEastAsia" w:eastAsiaTheme="minorEastAsia" w:cstheme="minorEastAsia"/>
          <w:sz w:val="24"/>
          <w:lang w:val="en-US" w:eastAsia="zh-CN"/>
        </w:rPr>
      </w:pPr>
      <w:r>
        <w:rPr>
          <w:rFonts w:hint="eastAsia" w:ascii="宋体" w:hAnsi="宋体" w:cs="宋体" w:eastAsiaTheme="minorEastAsia"/>
          <w:sz w:val="24"/>
          <w:lang w:val="en-US" w:eastAsia="zh-CN"/>
        </w:rPr>
        <w:t>10</w:t>
      </w:r>
      <w:r>
        <w:rPr>
          <w:rFonts w:hint="eastAsia" w:asciiTheme="minorEastAsia" w:hAnsiTheme="minorEastAsia" w:eastAsiaTheme="minorEastAsia" w:cstheme="minorEastAsia"/>
          <w:sz w:val="24"/>
          <w:lang w:val="en-US" w:eastAsia="zh-CN"/>
        </w:rPr>
        <w:t>.猎德分公司一、四期鼓风机高压电机维护保养</w:t>
      </w:r>
      <w:r>
        <w:rPr>
          <w:rFonts w:hint="default" w:asciiTheme="minorEastAsia" w:hAnsiTheme="minorEastAsia" w:eastAsiaTheme="minorEastAsia" w:cstheme="minorEastAsia"/>
          <w:sz w:val="24"/>
          <w:lang w:val="en-US" w:eastAsia="zh-CN"/>
        </w:rPr>
        <w:t>实施</w:t>
      </w:r>
      <w:r>
        <w:rPr>
          <w:rFonts w:hint="eastAsia" w:asciiTheme="minorEastAsia" w:hAnsiTheme="minorEastAsia" w:eastAsiaTheme="minorEastAsia" w:cstheme="minorEastAsia"/>
          <w:sz w:val="24"/>
          <w:lang w:val="en-US" w:eastAsia="zh-CN"/>
        </w:rPr>
        <w:t>内容</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lang w:val="en-US" w:eastAsia="zh-CN"/>
        </w:rPr>
        <w:t xml:space="preserve">   </w:t>
      </w:r>
      <w:r>
        <w:rPr>
          <w:rFonts w:hint="eastAsia" w:ascii="宋体" w:hAnsi="宋体" w:cs="宋体"/>
          <w:sz w:val="24"/>
        </w:rPr>
        <w:t>（盖章）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hint="eastAsia"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right="-624" w:rightChars="-297"/>
        <w:rPr>
          <w:rFonts w:hint="eastAsia"/>
          <w:b/>
          <w:bCs/>
        </w:rPr>
      </w:pPr>
      <w:r>
        <w:rPr>
          <w:rFonts w:hint="eastAsia"/>
          <w:b/>
          <w:bCs/>
        </w:rPr>
        <w:t>以下空白。</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hint="eastAsia" w:ascii="宋体" w:hAnsi="宋体"/>
          <w:b/>
          <w:sz w:val="32"/>
          <w:szCs w:val="32"/>
        </w:rPr>
      </w:pPr>
      <w:bookmarkStart w:id="27" w:name="_Toc387080836"/>
      <w:bookmarkStart w:id="28" w:name="_Toc389815339"/>
      <w:bookmarkStart w:id="29" w:name="_Toc389815031"/>
      <w:r>
        <w:rPr>
          <w:rFonts w:hint="eastAsia" w:ascii="宋体" w:hAnsi="宋体"/>
          <w:b/>
          <w:sz w:val="32"/>
          <w:szCs w:val="32"/>
        </w:rPr>
        <w:t>廉洁协议</w:t>
      </w:r>
    </w:p>
    <w:p>
      <w:pPr>
        <w:spacing w:line="360" w:lineRule="auto"/>
        <w:jc w:val="center"/>
        <w:rPr>
          <w:rFonts w:hint="eastAsia"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cs="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广州市净水有限公司</w:t>
      </w:r>
      <w:r>
        <w:rPr>
          <w:rFonts w:hint="eastAsia" w:ascii="宋体" w:hAnsi="宋体"/>
          <w:sz w:val="24"/>
          <w:u w:val="single"/>
          <w:lang w:eastAsia="zh-CN"/>
        </w:rPr>
        <w:t>2021年鼓风机大修项目</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1"/>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hint="eastAsia" w:ascii="宋体" w:hAnsi="宋体"/>
          <w:b/>
          <w:bCs/>
          <w:sz w:val="24"/>
        </w:rPr>
      </w:pP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hint="eastAsia" w:ascii="宋体" w:hAnsi="宋体"/>
          <w:b/>
          <w:sz w:val="24"/>
        </w:rPr>
      </w:pP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lang w:val="en-US" w:eastAsia="zh-CN"/>
        </w:rPr>
        <w:t xml:space="preserve">  </w:t>
      </w:r>
      <w:r>
        <w:rPr>
          <w:rFonts w:hint="eastAsia" w:ascii="宋体" w:hAnsi="宋体"/>
          <w:sz w:val="24"/>
          <w:u w:val="single"/>
        </w:rPr>
        <w:t>广州市净水有限公司</w:t>
      </w:r>
      <w:r>
        <w:rPr>
          <w:rFonts w:hint="eastAsia" w:ascii="宋体" w:hAnsi="宋体"/>
          <w:sz w:val="24"/>
          <w:u w:val="single"/>
          <w:lang w:eastAsia="zh-CN"/>
        </w:rPr>
        <w:t>2021年鼓风机大修项目</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u w:val="single"/>
          <w:lang w:val="en-US" w:eastAsia="zh-CN"/>
        </w:rPr>
        <w:t xml:space="preserve">穗净水合【2021】     </w:t>
      </w:r>
      <w:r>
        <w:rPr>
          <w:rFonts w:hint="eastAsia" w:ascii="宋体" w:hAnsi="宋体"/>
          <w:sz w:val="24"/>
          <w:u w:val="single"/>
        </w:rPr>
        <w:t>号）</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6"/>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pStyle w:val="4"/>
      </w:pPr>
    </w:p>
    <w:p/>
    <w:p>
      <w:pPr>
        <w:pStyle w:val="2"/>
      </w:pPr>
    </w:p>
    <w:p>
      <w:pPr>
        <w:pStyle w:val="2"/>
      </w:pPr>
    </w:p>
    <w:p>
      <w:pPr>
        <w:pStyle w:val="2"/>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附件3：</w:t>
      </w:r>
      <w:bookmarkEnd w:id="27"/>
      <w:bookmarkEnd w:id="28"/>
      <w:bookmarkEnd w:id="29"/>
      <w:r>
        <w:rPr>
          <w:rFonts w:hint="eastAsia" w:ascii="宋体" w:hAnsi="宋体" w:cs="宋体"/>
          <w:b/>
          <w:szCs w:val="21"/>
          <w:lang w:val="en-US" w:eastAsia="zh-CN"/>
        </w:rPr>
        <w:t>营业场所</w:t>
      </w:r>
      <w:r>
        <w:rPr>
          <w:rFonts w:hint="eastAsia" w:ascii="宋体" w:hAnsi="宋体" w:cs="宋体"/>
          <w:b/>
          <w:szCs w:val="21"/>
        </w:rPr>
        <w:t>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0"/>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360" w:lineRule="auto"/>
        <w:ind w:firstLine="1370" w:firstLineChars="650"/>
        <w:jc w:val="left"/>
        <w:rPr>
          <w:rFonts w:ascii="宋体" w:hAnsi="宋体"/>
          <w:b/>
          <w:szCs w:val="21"/>
        </w:rPr>
      </w:pPr>
    </w:p>
    <w:p>
      <w:pPr>
        <w:pStyle w:val="2"/>
        <w:rPr>
          <w:rFonts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pStyle w:val="2"/>
        <w:jc w:val="left"/>
        <w:rPr>
          <w:rFonts w:hint="eastAsia" w:ascii="宋体" w:hAnsi="宋体" w:cs="宋体"/>
          <w:b/>
          <w:bCs/>
          <w:szCs w:val="21"/>
        </w:rPr>
      </w:pPr>
    </w:p>
    <w:p>
      <w:pPr>
        <w:spacing w:line="560" w:lineRule="exact"/>
        <w:jc w:val="center"/>
        <w:rPr>
          <w:rFonts w:hint="eastAsia" w:ascii="黑体" w:hAnsi="宋体" w:eastAsia="黑体" w:cs="宋体"/>
          <w:bCs/>
          <w:kern w:val="0"/>
          <w:sz w:val="44"/>
          <w:szCs w:val="44"/>
        </w:rPr>
      </w:pPr>
    </w:p>
    <w:p>
      <w:pPr>
        <w:spacing w:line="560" w:lineRule="exact"/>
        <w:jc w:val="left"/>
        <w:rPr>
          <w:rFonts w:hint="default" w:ascii="黑体" w:hAnsi="宋体" w:eastAsia="黑体" w:cs="宋体"/>
          <w:bCs/>
          <w:kern w:val="0"/>
          <w:sz w:val="44"/>
          <w:szCs w:val="44"/>
          <w:lang w:val="en-US" w:eastAsia="zh-CN"/>
        </w:rPr>
      </w:pPr>
      <w:r>
        <w:rPr>
          <w:rFonts w:hint="eastAsia" w:ascii="宋体" w:hAnsi="宋体" w:eastAsia="宋体" w:cs="宋体"/>
          <w:b/>
          <w:bCs w:val="0"/>
          <w:color w:val="auto"/>
          <w:kern w:val="2"/>
          <w:sz w:val="21"/>
          <w:szCs w:val="21"/>
          <w:highlight w:val="none"/>
          <w:lang w:val="en-US" w:eastAsia="zh-CN"/>
        </w:rPr>
        <w:t>附件4 物品采购安全协议书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jc w:val="left"/>
        <w:rPr>
          <w:rFonts w:hint="eastAsia" w:ascii="宋体" w:hAnsi="宋体" w:cs="宋体"/>
          <w:b/>
          <w:bCs/>
          <w:szCs w:val="21"/>
        </w:rPr>
      </w:pPr>
    </w:p>
    <w:p>
      <w:pPr>
        <w:pStyle w:val="2"/>
        <w:jc w:val="left"/>
        <w:rPr>
          <w:rFonts w:hint="eastAsia" w:ascii="宋体" w:hAnsi="宋体" w:cs="宋体"/>
          <w:b/>
          <w:bCs/>
          <w:szCs w:val="21"/>
        </w:rPr>
      </w:pPr>
      <w:r>
        <w:rPr>
          <w:rFonts w:hint="eastAsia" w:ascii="宋体" w:hAnsi="宋体" w:cs="宋体"/>
          <w:b/>
          <w:bCs/>
          <w:szCs w:val="21"/>
        </w:rPr>
        <w:t>附件</w:t>
      </w:r>
      <w:r>
        <w:rPr>
          <w:rFonts w:hint="eastAsia" w:hAnsi="宋体" w:cs="宋体"/>
          <w:b/>
          <w:bCs/>
          <w:szCs w:val="21"/>
          <w:lang w:val="en-US" w:eastAsia="zh-CN"/>
        </w:rPr>
        <w:t>5</w:t>
      </w:r>
      <w:r>
        <w:rPr>
          <w:rFonts w:hint="eastAsia" w:ascii="宋体" w:hAnsi="宋体" w:cs="宋体"/>
          <w:b/>
          <w:bCs/>
          <w:szCs w:val="21"/>
        </w:rPr>
        <w:t>：</w:t>
      </w:r>
    </w:p>
    <w:p>
      <w:pPr>
        <w:pStyle w:val="2"/>
        <w:jc w:val="left"/>
        <w:rPr>
          <w:rFonts w:hint="eastAsia" w:ascii="宋体" w:hAnsi="宋体" w:cs="宋体"/>
          <w:b/>
          <w:bCs/>
          <w:szCs w:val="21"/>
        </w:rPr>
      </w:pPr>
    </w:p>
    <w:p>
      <w:pPr>
        <w:pStyle w:val="2"/>
        <w:jc w:val="left"/>
        <w:rPr>
          <w:rFonts w:hint="eastAsia" w:ascii="宋体" w:hAnsi="宋体" w:eastAsia="宋体" w:cs="宋体"/>
          <w:lang w:val="en-US" w:eastAsia="zh-CN"/>
        </w:rPr>
      </w:pPr>
      <w:r>
        <w:rPr>
          <w:rFonts w:hint="eastAsia" w:ascii="宋体" w:hAnsi="宋体" w:eastAsia="宋体" w:cs="宋体"/>
          <w:b/>
          <w:bCs/>
          <w:szCs w:val="21"/>
          <w:lang w:val="en-US" w:eastAsia="zh-CN"/>
        </w:rPr>
        <w:t>项目报价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int="eastAsia" w:ascii="宋体" w:hAnsi="宋体" w:eastAsia="宋体" w:cs="宋体"/>
                <w:sz w:val="24"/>
                <w:szCs w:val="24"/>
                <w:u w:val="none"/>
                <w:vertAlign w:val="baseline"/>
              </w:rPr>
            </w:pPr>
            <w:r>
              <w:rPr>
                <w:rFonts w:hint="eastAsia" w:ascii="宋体" w:hAnsi="宋体" w:eastAsia="宋体" w:cs="宋体"/>
                <w:b/>
                <w:bCs/>
                <w:sz w:val="24"/>
                <w:szCs w:val="24"/>
                <w:u w:val="none"/>
                <w:vertAlign w:val="baseline"/>
                <w:lang w:val="en-US" w:eastAsia="zh-CN"/>
              </w:rPr>
              <w:t>广州市净水有限公司2021年鼓风机大修项目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分公司</w:t>
            </w:r>
          </w:p>
        </w:tc>
        <w:tc>
          <w:tcPr>
            <w:tcW w:w="4790" w:type="dxa"/>
            <w:vAlign w:val="center"/>
          </w:tcPr>
          <w:p>
            <w:pPr>
              <w:pStyle w:val="2"/>
              <w:jc w:val="center"/>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lang w:val="en-US" w:eastAsia="zh-CN"/>
              </w:rPr>
              <w:t>石井（项目一）</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沥滘</w:t>
            </w:r>
            <w:r>
              <w:rPr>
                <w:rFonts w:hint="eastAsia" w:ascii="宋体" w:hAnsi="宋体" w:eastAsia="宋体" w:cs="宋体"/>
                <w:b/>
                <w:bCs/>
                <w:sz w:val="24"/>
                <w:szCs w:val="24"/>
                <w:u w:val="none"/>
                <w:lang w:val="en-US" w:eastAsia="zh-CN"/>
              </w:rPr>
              <w:t>（项目二）</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rPr>
            </w:pPr>
            <w:r>
              <w:rPr>
                <w:rFonts w:hint="eastAsia" w:hAnsi="宋体" w:eastAsia="宋体" w:cs="宋体"/>
                <w:b/>
                <w:bCs/>
                <w:sz w:val="24"/>
                <w:szCs w:val="24"/>
                <w:u w:val="none"/>
                <w:lang w:val="en-US" w:eastAsia="zh-CN"/>
              </w:rPr>
              <w:t>石井净</w:t>
            </w:r>
            <w:r>
              <w:rPr>
                <w:rFonts w:hint="eastAsia" w:ascii="宋体" w:hAnsi="宋体" w:eastAsia="宋体" w:cs="宋体"/>
                <w:b/>
                <w:bCs/>
                <w:sz w:val="24"/>
                <w:szCs w:val="24"/>
                <w:u w:val="none"/>
                <w:lang w:val="en-US" w:eastAsia="zh-CN"/>
              </w:rPr>
              <w:t>（项目三）</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猎德</w:t>
            </w:r>
            <w:r>
              <w:rPr>
                <w:rFonts w:hint="eastAsia" w:ascii="宋体" w:hAnsi="宋体" w:eastAsia="宋体" w:cs="宋体"/>
                <w:b/>
                <w:bCs/>
                <w:sz w:val="24"/>
                <w:szCs w:val="24"/>
                <w:u w:val="none"/>
                <w:lang w:val="en-US" w:eastAsia="zh-CN"/>
              </w:rPr>
              <w:t>（项目四）</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合计</w:t>
            </w:r>
          </w:p>
        </w:tc>
        <w:tc>
          <w:tcPr>
            <w:tcW w:w="4790" w:type="dxa"/>
            <w:vAlign w:val="center"/>
          </w:tcPr>
          <w:p>
            <w:pPr>
              <w:pStyle w:val="2"/>
              <w:jc w:val="center"/>
              <w:rPr>
                <w:rFonts w:hint="eastAsia" w:ascii="宋体" w:hAnsi="宋体" w:eastAsia="宋体" w:cs="宋体"/>
                <w:sz w:val="24"/>
                <w:szCs w:val="24"/>
                <w:u w:val="none"/>
                <w:vertAlign w:val="baseline"/>
              </w:rPr>
            </w:pPr>
          </w:p>
        </w:tc>
      </w:tr>
    </w:tbl>
    <w:p>
      <w:pPr>
        <w:spacing w:line="360" w:lineRule="auto"/>
        <w:rPr>
          <w:rFonts w:hint="eastAsia" w:ascii="宋体" w:hAnsi="宋体" w:cs="宋体"/>
          <w:b/>
          <w:bCs/>
          <w:szCs w:val="21"/>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项目一</w:t>
      </w:r>
    </w:p>
    <w:p>
      <w:pPr>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工程量清单</w:t>
      </w:r>
    </w:p>
    <w:tbl>
      <w:tblPr>
        <w:tblStyle w:val="17"/>
        <w:tblpPr w:leftFromText="180" w:rightFromText="180" w:vertAnchor="text" w:horzAnchor="page" w:tblpXSpec="center" w:tblpY="896"/>
        <w:tblOverlap w:val="never"/>
        <w:tblW w:w="92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1"/>
        <w:gridCol w:w="4250"/>
        <w:gridCol w:w="867"/>
        <w:gridCol w:w="1017"/>
        <w:gridCol w:w="1119"/>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231" w:type="dxa"/>
            <w:gridSpan w:val="6"/>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425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867"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017"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工程量 </w:t>
            </w:r>
          </w:p>
        </w:tc>
        <w:tc>
          <w:tcPr>
            <w:tcW w:w="1119"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综合单价</w:t>
            </w:r>
          </w:p>
        </w:tc>
        <w:tc>
          <w:tcPr>
            <w:tcW w:w="1217"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离心式鼓风机拆装检查</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离心式鼓风机(带增速机)安装 设备重量(t以内) 7 旧设备拆除 人工*0.5,机械*0.5,材料*0</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离心式鼓风机(带增速机)安装 设备重量(t以内) 7</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68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color w:val="000000"/>
                <w:kern w:val="0"/>
                <w:sz w:val="24"/>
                <w:szCs w:val="24"/>
                <w:lang w:val="en-US" w:eastAsia="zh-CN"/>
              </w:rPr>
              <w:t>合计（含税）</w:t>
            </w:r>
          </w:p>
        </w:tc>
        <w:tc>
          <w:tcPr>
            <w:tcW w:w="2336"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231" w:type="dxa"/>
            <w:gridSpan w:val="6"/>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4250" w:type="dxa"/>
            <w:tcBorders>
              <w:top w:val="single" w:color="auto" w:sz="4" w:space="0"/>
              <w:left w:val="single" w:color="auto"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备件名称</w:t>
            </w:r>
          </w:p>
        </w:tc>
        <w:tc>
          <w:tcPr>
            <w:tcW w:w="867"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017"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119"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425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主电机联轴器 WPF.B.COUP.I&amp;V</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主油泵联轴器 P.COUPLING.01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呼吸器滤芯 P.FILMOL.01-01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机械油泵 BF.HDC08/17/7051S</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油箱呼吸器 P.FIL010.01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4250"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IGV/VVD含油轴套 BS.HDC08/16/7025</w:t>
            </w:r>
          </w:p>
        </w:tc>
        <w:tc>
          <w:tcPr>
            <w:tcW w:w="86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IGV/VVD含油轴套 BS.HDC08/16/7026</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O型圈 GMOR05021820353FKA</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tc>
        <w:tc>
          <w:tcPr>
            <w:tcW w:w="4250" w:type="dxa"/>
            <w:tcBorders>
              <w:top w:val="single" w:color="auto"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蜗壳密封 GMOC00000000699FKH</w:t>
            </w:r>
          </w:p>
        </w:tc>
        <w:tc>
          <w:tcPr>
            <w:tcW w:w="867" w:type="dxa"/>
            <w:tcBorders>
              <w:top w:val="single" w:color="auto" w:sz="4" w:space="0"/>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119" w:type="dxa"/>
            <w:tcBorders>
              <w:top w:val="single" w:color="auto" w:sz="4" w:space="0"/>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10</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双联滤滤芯 0250 DN 025 BN4HC</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w:t>
            </w:r>
          </w:p>
        </w:tc>
        <w:tc>
          <w:tcPr>
            <w:tcW w:w="4250"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高速轴轴承 BF.HDC08/20/7137S</w:t>
            </w:r>
          </w:p>
        </w:tc>
        <w:tc>
          <w:tcPr>
            <w:tcW w:w="86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12</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高速轴承温度探头 BS.HE000110</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13</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高速轴油封 BS.103/ZJ-131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14</w:t>
            </w:r>
          </w:p>
        </w:tc>
        <w:tc>
          <w:tcPr>
            <w:tcW w:w="4250"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速度传感器 P.SPPS.07</w:t>
            </w:r>
          </w:p>
        </w:tc>
        <w:tc>
          <w:tcPr>
            <w:tcW w:w="86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高速轴振动变送器 P.VT.01</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16</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入口温度传感器 BS.HE000102</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17</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入口过滤器压差开关 P.PDS0.04.01</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油温变送器 P.TT.11</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19</w:t>
            </w:r>
          </w:p>
        </w:tc>
        <w:tc>
          <w:tcPr>
            <w:tcW w:w="4250"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迷宫式密封（蜗壳气密封） BS.103/ZJ-135</w:t>
            </w:r>
          </w:p>
        </w:tc>
        <w:tc>
          <w:tcPr>
            <w:tcW w:w="86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低速轴油封 BS.HDC08/09/1001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21</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关节轴承 GRSI01012EA</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关节轴承 GRSI01006EA</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23</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联轴器膜片 WPF.B.COUP.I&amp;V-1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24</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高速轴轴承 BF.HDC08/20/7138S</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25</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空气滤芯 B0212.C</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26</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IGV驱动环 BS.118/KN/013</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27</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GV驱动环滚轮 BS.118/KN/007</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28</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VVD驱动环 BS.118/KN/026</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29</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VVD驱动环滚轮 BS.118/KN/022</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30</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低速轴轴承 GCSKFN216ECP/C3</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31</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低速轴轴承 GCSKFQJ216MA</w:t>
            </w:r>
          </w:p>
        </w:tc>
        <w:tc>
          <w:tcPr>
            <w:tcW w:w="867" w:type="dxa"/>
            <w:tcBorders>
              <w:top w:val="nil"/>
              <w:left w:val="nil"/>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nil"/>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6895" w:type="dxa"/>
            <w:gridSpan w:val="4"/>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color w:val="000000"/>
                <w:kern w:val="0"/>
                <w:sz w:val="24"/>
                <w:szCs w:val="24"/>
                <w:lang w:val="en-US" w:eastAsia="zh-CN"/>
              </w:rPr>
              <w:t>合计（含税）</w:t>
            </w:r>
          </w:p>
        </w:tc>
        <w:tc>
          <w:tcPr>
            <w:tcW w:w="2336"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bl>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项目二</w:t>
      </w:r>
    </w:p>
    <w:p>
      <w:pPr>
        <w:autoSpaceDE w:val="0"/>
        <w:autoSpaceDN w:val="0"/>
        <w:ind w:firstLine="480" w:firstLineChars="200"/>
        <w:rPr>
          <w:rFonts w:hint="eastAsia" w:ascii="仿宋_GB2312" w:hAnsi="仿宋_GB2312" w:eastAsia="仿宋_GB2312" w:cs="仿宋_GB2312"/>
          <w:sz w:val="28"/>
          <w:szCs w:val="28"/>
          <w:lang w:val="en-US" w:eastAsia="zh-CN"/>
        </w:rPr>
      </w:pPr>
      <w:r>
        <w:rPr>
          <w:rFonts w:hint="eastAsia" w:ascii="宋体" w:hAnsi="宋体" w:eastAsia="宋体" w:cs="宋体"/>
          <w:sz w:val="24"/>
          <w:szCs w:val="24"/>
          <w:lang w:val="zh-CN"/>
        </w:rPr>
        <w:t>工程量清单</w:t>
      </w:r>
    </w:p>
    <w:tbl>
      <w:tblPr>
        <w:tblStyle w:val="17"/>
        <w:tblW w:w="9322" w:type="dxa"/>
        <w:jc w:val="center"/>
        <w:tblLayout w:type="fixed"/>
        <w:tblCellMar>
          <w:top w:w="0" w:type="dxa"/>
          <w:left w:w="108" w:type="dxa"/>
          <w:bottom w:w="0" w:type="dxa"/>
          <w:right w:w="108" w:type="dxa"/>
        </w:tblCellMar>
      </w:tblPr>
      <w:tblGrid>
        <w:gridCol w:w="788"/>
        <w:gridCol w:w="4184"/>
        <w:gridCol w:w="916"/>
        <w:gridCol w:w="1017"/>
        <w:gridCol w:w="1201"/>
        <w:gridCol w:w="1216"/>
      </w:tblGrid>
      <w:tr>
        <w:tblPrEx>
          <w:tblCellMar>
            <w:top w:w="0" w:type="dxa"/>
            <w:left w:w="108" w:type="dxa"/>
            <w:bottom w:w="0" w:type="dxa"/>
            <w:right w:w="108" w:type="dxa"/>
          </w:tblCellMar>
        </w:tblPrEx>
        <w:trPr>
          <w:trHeight w:val="454" w:hRule="atLeast"/>
          <w:jc w:val="center"/>
        </w:trPr>
        <w:tc>
          <w:tcPr>
            <w:tcW w:w="9322" w:type="dxa"/>
            <w:gridSpan w:val="6"/>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一期鼓风机工程量清单</w:t>
            </w: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4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9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w:t>
            </w:r>
          </w:p>
        </w:tc>
        <w:tc>
          <w:tcPr>
            <w:tcW w:w="12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综合单价</w:t>
            </w:r>
          </w:p>
        </w:tc>
        <w:tc>
          <w:tcPr>
            <w:tcW w:w="12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综合总价</w:t>
            </w: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一期鼓风机设备拆除、回装</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 设备拆除</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 设备检修</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中压 齿轮、液压传动、电动阀门 公称直径(mm以内) 200  设备检修</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184" w:type="dxa"/>
            <w:tcBorders>
              <w:top w:val="single" w:color="auto" w:sz="4" w:space="0"/>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低压 齿轮、液压传动、电动阀门 法兰连接公称直径(mm以内) 200  设备检修</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184"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双流式过滤器安装 直径(mm) ≤800  设备检修</w:t>
            </w:r>
          </w:p>
        </w:tc>
        <w:tc>
          <w:tcPr>
            <w:tcW w:w="91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中型电动机检查接线 中型电机重量(t/台以下) 5</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高压交流异步电动机调试 10kV以下电动机一次设备调试(kW以下) 780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中型电机干燥 电机重量(t/台以下) 5</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发电机组及电机保护调试 电机转子接地保护</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离心式鼓风机(带增速机)安装 设备重量(t以内) 5</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184" w:type="dxa"/>
            <w:tcBorders>
              <w:top w:val="single" w:color="auto" w:sz="4" w:space="0"/>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1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9322" w:type="dxa"/>
            <w:gridSpan w:val="6"/>
            <w:tcBorders>
              <w:top w:val="nil"/>
              <w:left w:val="single" w:color="auto" w:sz="4" w:space="0"/>
              <w:bottom w:val="single" w:color="auto" w:sz="4" w:space="0"/>
              <w:right w:val="single" w:color="auto" w:sz="4" w:space="0"/>
            </w:tcBorders>
            <w:shd w:val="clear" w:color="auto" w:fill="auto"/>
            <w:noWrap/>
            <w:vAlign w:val="center"/>
          </w:tcPr>
          <w:p>
            <w:pPr>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一期鼓风机备件清单</w:t>
            </w:r>
          </w:p>
        </w:tc>
      </w:tr>
      <w:tr>
        <w:tblPrEx>
          <w:tblCellMar>
            <w:top w:w="0" w:type="dxa"/>
            <w:left w:w="108" w:type="dxa"/>
            <w:bottom w:w="0" w:type="dxa"/>
            <w:right w:w="108" w:type="dxa"/>
          </w:tblCellMar>
        </w:tblPrEx>
        <w:trPr>
          <w:trHeight w:val="454"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184"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进口导叶轴套</w:t>
            </w:r>
          </w:p>
        </w:tc>
        <w:tc>
          <w:tcPr>
            <w:tcW w:w="9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出口导叶轴套</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184" w:type="dxa"/>
            <w:tcBorders>
              <w:top w:val="single" w:color="auto" w:sz="4" w:space="0"/>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SPDT 丹佛斯镀金触点</w:t>
            </w:r>
          </w:p>
        </w:tc>
        <w:tc>
          <w:tcPr>
            <w:tcW w:w="91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01"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184"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PIZZATO限位开关</w:t>
            </w:r>
          </w:p>
        </w:tc>
        <w:tc>
          <w:tcPr>
            <w:tcW w:w="9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01"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184"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进口导叶线性电机</w:t>
            </w:r>
          </w:p>
        </w:tc>
        <w:tc>
          <w:tcPr>
            <w:tcW w:w="9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出口导叶线性电机</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O型圈，油过滤器，专用液体密封胶，化学用品等</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内循环保护开关的保护套</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出口导叶高强度螺栓</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进口导叶滑片（轴承）</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进口导叶调节环轴承</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出口导叶驱动干轴承</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69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合计（含税）</w:t>
            </w:r>
          </w:p>
        </w:tc>
        <w:tc>
          <w:tcPr>
            <w:tcW w:w="2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bl>
    <w:tbl>
      <w:tblPr>
        <w:tblStyle w:val="17"/>
        <w:tblpPr w:leftFromText="180" w:rightFromText="180" w:vertAnchor="text" w:horzAnchor="page" w:tblpXSpec="center" w:tblpY="360"/>
        <w:tblOverlap w:val="never"/>
        <w:tblW w:w="9497" w:type="dxa"/>
        <w:jc w:val="center"/>
        <w:tblLayout w:type="fixed"/>
        <w:tblCellMar>
          <w:top w:w="0" w:type="dxa"/>
          <w:left w:w="108" w:type="dxa"/>
          <w:bottom w:w="0" w:type="dxa"/>
          <w:right w:w="108" w:type="dxa"/>
        </w:tblCellMar>
      </w:tblPr>
      <w:tblGrid>
        <w:gridCol w:w="760"/>
        <w:gridCol w:w="4264"/>
        <w:gridCol w:w="856"/>
        <w:gridCol w:w="1077"/>
        <w:gridCol w:w="1307"/>
        <w:gridCol w:w="1233"/>
      </w:tblGrid>
      <w:tr>
        <w:tblPrEx>
          <w:tblCellMar>
            <w:top w:w="0" w:type="dxa"/>
            <w:left w:w="108" w:type="dxa"/>
            <w:bottom w:w="0" w:type="dxa"/>
            <w:right w:w="108" w:type="dxa"/>
          </w:tblCellMar>
        </w:tblPrEx>
        <w:trPr>
          <w:trHeight w:val="454" w:hRule="atLeast"/>
          <w:jc w:val="center"/>
        </w:trPr>
        <w:tc>
          <w:tcPr>
            <w:tcW w:w="9497" w:type="dxa"/>
            <w:gridSpan w:val="6"/>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二期鼓风机工程量清单</w:t>
            </w: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综合单价</w:t>
            </w: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综合总价</w:t>
            </w: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二期鼓风机设备拆除、回装</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 设备拆除</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 设备检修</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264"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中压 齿轮、液压传动、电动阀门 公称直径(mm以内) 200  设备检修</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264"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低压 齿轮、液压传动、电动阀门 法兰连接公称直径(mm以内) 200  设备检修</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双流式过滤器安装 直径(mm) ≤800  设备检修</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中型电动机检查接线 中型电机重量(t/台以下) 7</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高压交流异步电动机调试 10kV以下电动机一次设备调试(kW以下) 780</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中型电机干燥 电机重量(t/台以下) 5</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发电机组及电机保护调试 电机转子接地保护</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离心式鼓风机(带增速机)安装 设备重量(t以内) 5</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69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合计（含税）</w:t>
            </w:r>
          </w:p>
        </w:tc>
        <w:tc>
          <w:tcPr>
            <w:tcW w:w="2540"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9497" w:type="dxa"/>
            <w:gridSpan w:val="6"/>
            <w:tcBorders>
              <w:top w:val="nil"/>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w:t>
            </w:r>
            <w:r>
              <w:rPr>
                <w:rFonts w:hint="eastAsia" w:ascii="宋体" w:hAnsi="宋体" w:cs="宋体"/>
                <w:color w:val="000000"/>
                <w:kern w:val="0"/>
                <w:sz w:val="24"/>
                <w:szCs w:val="24"/>
                <w:lang w:val="en-US" w:eastAsia="zh-CN"/>
              </w:rPr>
              <w:t>备件</w:t>
            </w:r>
            <w:r>
              <w:rPr>
                <w:rFonts w:hint="eastAsia" w:ascii="宋体" w:hAnsi="宋体" w:eastAsia="宋体" w:cs="宋体"/>
                <w:color w:val="000000"/>
                <w:kern w:val="0"/>
                <w:sz w:val="24"/>
                <w:szCs w:val="24"/>
              </w:rPr>
              <w:t>清单</w:t>
            </w: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进口导叶关节轴承 </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进口导叶含油轴承 </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油箱呼吸器  </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齿轮箱呼吸器  </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5</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油泵连轴器  </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6</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双联过滤器滤芯  HYDAC F1006231</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油加热器  SRST-WK</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振动传感器</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速度继电器 BROYCE 45/175</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安全继电器  sno4062k</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跳闸放大器</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散热器  JLB61206</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DC24V 直流继电器  MY4N-D2</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A-B触摸屏 2711-K5A5</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出口导叶线性电机 1 D/A3500-2，5-150（8-2010-ETO）</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入口导叶线性电机1 D/A3500-2，5-150*12UF(8-2010-ETO)</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A-B电源 SLC500</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机械油泵  </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压力变送器 PMC41-RE21H1A11M1</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69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合计（含税）</w:t>
            </w:r>
          </w:p>
        </w:tc>
        <w:tc>
          <w:tcPr>
            <w:tcW w:w="2540"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bl>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工程量清单</w:t>
      </w:r>
    </w:p>
    <w:tbl>
      <w:tblPr>
        <w:tblStyle w:val="1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4250"/>
        <w:gridCol w:w="867"/>
        <w:gridCol w:w="1083"/>
        <w:gridCol w:w="121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425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工程量</w:t>
            </w:r>
          </w:p>
        </w:tc>
        <w:tc>
          <w:tcPr>
            <w:tcW w:w="1219" w:type="dxa"/>
            <w:vAlign w:val="center"/>
          </w:tcPr>
          <w:p>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sz w:val="24"/>
                <w:szCs w:val="24"/>
                <w:lang w:val="en-US" w:eastAsia="zh-CN"/>
              </w:rPr>
              <w:t>综合单价</w:t>
            </w:r>
          </w:p>
        </w:tc>
        <w:tc>
          <w:tcPr>
            <w:tcW w:w="1283" w:type="dxa"/>
            <w:vAlign w:val="center"/>
          </w:tcPr>
          <w:p>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一期鼓风机设备拆除、回装</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出入口软连接检查；基础螺栓松动检查</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检查联轴器膜片状态，并拆卸联轴器</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拆卸出入口连接，检查IGV部件状态及行程是否准确，拆卸IGV更换入口导叶或部分更换，更换含油轴套，更换密封圈。</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检查叶轮状态并清灰</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齿轮、轴承</w:t>
            </w:r>
            <w:r>
              <w:rPr>
                <w:rFonts w:hint="eastAsia" w:ascii="宋体" w:hAnsi="宋体" w:eastAsia="宋体" w:cs="宋体"/>
                <w:color w:val="000000" w:themeColor="text1"/>
                <w:kern w:val="0"/>
                <w:sz w:val="24"/>
                <w:szCs w:val="24"/>
                <w:highlight w:val="none"/>
                <w14:textFill>
                  <w14:solidFill>
                    <w14:schemeClr w14:val="tx1"/>
                  </w14:solidFill>
                </w14:textFill>
              </w:rPr>
              <w:t>检修</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拆卸VVD清洗导叶及壳体，更换含油轴套及密。封圈，更换壳体密封圈。</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检查齿轮箱呼吸器，更换滤芯</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更换</w:t>
            </w:r>
            <w:r>
              <w:rPr>
                <w:rFonts w:hint="eastAsia" w:ascii="宋体" w:hAnsi="宋体" w:eastAsia="宋体" w:cs="宋体"/>
                <w:color w:val="000000" w:themeColor="text1"/>
                <w:kern w:val="0"/>
                <w:sz w:val="24"/>
                <w:szCs w:val="24"/>
                <w:highlight w:val="none"/>
                <w14:textFill>
                  <w14:solidFill>
                    <w14:schemeClr w14:val="tx1"/>
                  </w14:solidFill>
                </w14:textFill>
              </w:rPr>
              <w:t>润滑油过滤器滤芯</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检查主油泵的驱动齿轮状态</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检查油冷却器的状态</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管路查漏及更换密封件</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阀门和执行器检修</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检查仪器控制系统的工作状况，调试控制系统，确保控制系统工作正常，按报警，联锁清单校验所有报警，联锁值</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1" w:type="dxa"/>
            <w:gridSpan w:val="4"/>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kern w:val="0"/>
                <w:sz w:val="24"/>
                <w:szCs w:val="24"/>
                <w:lang w:val="en-US" w:eastAsia="zh-CN"/>
              </w:rPr>
              <w:t>合计（含税）</w:t>
            </w:r>
          </w:p>
        </w:tc>
        <w:tc>
          <w:tcPr>
            <w:tcW w:w="2502" w:type="dxa"/>
            <w:gridSpan w:val="2"/>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bl>
    <w:p>
      <w:pPr>
        <w:pStyle w:val="2"/>
        <w:rPr>
          <w:rFonts w:hint="default"/>
          <w:highlight w:val="yellow"/>
          <w:lang w:val="en-US" w:eastAsia="zh-CN"/>
        </w:rPr>
      </w:pPr>
    </w:p>
    <w:p>
      <w:pPr>
        <w:pStyle w:val="2"/>
        <w:ind w:firstLine="480" w:firstLineChars="200"/>
        <w:rPr>
          <w:rFonts w:hint="eastAsia" w:ascii="宋体" w:hAnsi="宋体" w:eastAsia="宋体" w:cs="宋体"/>
          <w:color w:val="auto"/>
          <w:kern w:val="2"/>
          <w:sz w:val="24"/>
          <w:szCs w:val="24"/>
          <w:lang w:val="en-US" w:eastAsia="zh-CN" w:bidi="ar-SA"/>
        </w:rPr>
      </w:pPr>
    </w:p>
    <w:p>
      <w:pPr>
        <w:pStyle w:val="2"/>
        <w:ind w:firstLine="480" w:firstLineChars="200"/>
        <w:rPr>
          <w:rFonts w:hint="eastAsia" w:ascii="仿宋_GB2312" w:hAnsi="仿宋_GB2312" w:eastAsia="仿宋_GB2312" w:cs="仿宋_GB2312"/>
          <w:sz w:val="28"/>
          <w:szCs w:val="28"/>
          <w:lang w:val="en-US" w:eastAsia="zh-CN"/>
        </w:rPr>
      </w:pPr>
      <w:r>
        <w:rPr>
          <w:rFonts w:hint="eastAsia" w:ascii="宋体" w:hAnsi="宋体" w:eastAsia="宋体" w:cs="宋体"/>
          <w:color w:val="auto"/>
          <w:kern w:val="2"/>
          <w:sz w:val="24"/>
          <w:szCs w:val="24"/>
          <w:lang w:val="en-US" w:eastAsia="zh-CN" w:bidi="ar-SA"/>
        </w:rPr>
        <w:t>备件清单</w:t>
      </w:r>
    </w:p>
    <w:tbl>
      <w:tblPr>
        <w:tblStyle w:val="18"/>
        <w:tblpPr w:leftFromText="180" w:rightFromText="180" w:vertAnchor="text" w:horzAnchor="margin" w:tblpXSpec="center" w:tblpY="555"/>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24"/>
        <w:gridCol w:w="2150"/>
        <w:gridCol w:w="884"/>
        <w:gridCol w:w="900"/>
        <w:gridCol w:w="128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参考型号/订货号</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83" w:type="dxa"/>
            <w:noWrap/>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综合单价</w:t>
            </w:r>
          </w:p>
        </w:tc>
        <w:tc>
          <w:tcPr>
            <w:tcW w:w="1333" w:type="dxa"/>
            <w:noWrap/>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齿轮箱主呼吸器滤芯</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P.FILMOL.03-01</w:t>
            </w:r>
          </w:p>
        </w:tc>
        <w:tc>
          <w:tcPr>
            <w:tcW w:w="884"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件</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主油泵联轴器</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P.COUPLING.01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双联过滤器滤芯</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P.FIE022.01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油箱呼吸器</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P.FIL010.01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IGV/VVD 导叶轴轴套</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BS.HDC08/16/7025</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导叶轴轴套（大）</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BS.HDC08/16/7026</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导叶轴 O 型圈</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GMOR05021820353FKA</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与蜗壳装配 O 型圈</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GMOC00000000699FKH</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米</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高速轴承温度探头</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BS.HE000110</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油压变送器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P.PT.11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油温变送器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P.TT.11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入口温度传感器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BS.HE000102</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13</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入口过滤器压差开关</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P.PDS0.04.01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油冷却器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B0116.C</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振动传感器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P.VT.01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0" w:type="dxa"/>
            <w:gridSpan w:val="5"/>
            <w:noWrap/>
            <w:vAlign w:val="center"/>
          </w:tcPr>
          <w:p>
            <w:pPr>
              <w:widowControl/>
              <w:spacing w:line="276" w:lineRule="auto"/>
              <w:jc w:val="center"/>
              <w:rPr>
                <w:rFonts w:hint="eastAsia" w:ascii="宋体" w:hAnsi="宋体" w:eastAsia="宋体" w:cs="宋体"/>
                <w:sz w:val="24"/>
                <w:szCs w:val="24"/>
              </w:rPr>
            </w:pPr>
            <w:r>
              <w:rPr>
                <w:rFonts w:hint="eastAsia" w:ascii="宋体" w:hAnsi="宋体" w:cs="宋体"/>
                <w:color w:val="000000"/>
                <w:kern w:val="0"/>
                <w:sz w:val="24"/>
                <w:szCs w:val="24"/>
                <w:lang w:val="en-US" w:eastAsia="zh-CN"/>
              </w:rPr>
              <w:t>合计（含税）</w:t>
            </w:r>
          </w:p>
        </w:tc>
        <w:tc>
          <w:tcPr>
            <w:tcW w:w="2616" w:type="dxa"/>
            <w:gridSpan w:val="2"/>
            <w:noWrap/>
            <w:vAlign w:val="center"/>
          </w:tcPr>
          <w:p>
            <w:pPr>
              <w:widowControl/>
              <w:spacing w:line="276" w:lineRule="auto"/>
              <w:jc w:val="center"/>
              <w:rPr>
                <w:rFonts w:hint="eastAsia" w:ascii="宋体" w:hAnsi="宋体" w:eastAsia="宋体" w:cs="宋体"/>
                <w:sz w:val="24"/>
                <w:szCs w:val="24"/>
              </w:rPr>
            </w:pPr>
          </w:p>
        </w:tc>
      </w:tr>
    </w:tbl>
    <w:p>
      <w:pPr>
        <w:pStyle w:val="2"/>
        <w:rPr>
          <w:rFonts w:hint="eastAsia" w:ascii="宋体" w:hAnsi="宋体" w:eastAsia="宋体" w:cs="宋体"/>
          <w:sz w:val="24"/>
          <w:szCs w:val="24"/>
          <w:lang w:val="en-US" w:eastAsia="zh-CN"/>
        </w:rPr>
      </w:pPr>
    </w:p>
    <w:p>
      <w:pPr>
        <w:jc w:val="both"/>
        <w:rPr>
          <w:rFonts w:hint="eastAsia" w:ascii="宋体" w:hAnsi="宋体" w:eastAsia="宋体" w:cs="宋体"/>
          <w:b/>
          <w:sz w:val="24"/>
          <w:szCs w:val="24"/>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项目四</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工程量清单</w:t>
      </w:r>
    </w:p>
    <w:tbl>
      <w:tblPr>
        <w:tblStyle w:val="17"/>
        <w:tblW w:w="9576" w:type="dxa"/>
        <w:tblInd w:w="0" w:type="dxa"/>
        <w:tblLayout w:type="fixed"/>
        <w:tblCellMar>
          <w:top w:w="0" w:type="dxa"/>
          <w:left w:w="108" w:type="dxa"/>
          <w:bottom w:w="0" w:type="dxa"/>
          <w:right w:w="108" w:type="dxa"/>
        </w:tblCellMar>
      </w:tblPr>
      <w:tblGrid>
        <w:gridCol w:w="709"/>
        <w:gridCol w:w="4483"/>
        <w:gridCol w:w="834"/>
        <w:gridCol w:w="966"/>
        <w:gridCol w:w="1267"/>
        <w:gridCol w:w="1317"/>
      </w:tblGrid>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44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项目名称</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工程量</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lang w:val="en-US" w:eastAsia="zh-CN"/>
              </w:rPr>
              <w:t>综合单价</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lang w:val="en-US" w:eastAsia="zh-CN"/>
              </w:rPr>
              <w:t>综合总价</w:t>
            </w: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更换进口SKF高转速轴承</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定子清洗、烘干、浸漆</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转子清洗、烘干、浸漆</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检测定子槽楔</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448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检测定子引出线和线耳</w:t>
            </w:r>
          </w:p>
        </w:tc>
        <w:tc>
          <w:tcPr>
            <w:tcW w:w="8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检测转子轴承位、磨损喷涂</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检测转子轴擦伤</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检测前后端盖轴承室磨损，金属喷涂</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检测和加工挡油环和内外油盖</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电机解体进厂检测</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转子校动平衡</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电机总装及试机、出检测报告</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定、转子铁芯喷电机专用防潮防锈漆</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448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现场拆装及电机和对中心</w:t>
            </w:r>
          </w:p>
        </w:tc>
        <w:tc>
          <w:tcPr>
            <w:tcW w:w="8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448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来回运输</w:t>
            </w:r>
          </w:p>
        </w:tc>
        <w:tc>
          <w:tcPr>
            <w:tcW w:w="8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趟</w:t>
            </w:r>
          </w:p>
        </w:tc>
        <w:tc>
          <w:tcPr>
            <w:tcW w:w="96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p>
        </w:tc>
        <w:tc>
          <w:tcPr>
            <w:tcW w:w="126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lang w:val="en-US" w:eastAsia="zh-CN"/>
              </w:rPr>
              <w:t>合计（含税）</w:t>
            </w:r>
          </w:p>
        </w:tc>
        <w:tc>
          <w:tcPr>
            <w:tcW w:w="258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bl>
    <w:p>
      <w:pPr>
        <w:pStyle w:val="2"/>
        <w:ind w:firstLine="560" w:firstLineChars="200"/>
        <w:rPr>
          <w:rFonts w:hint="eastAsia" w:ascii="仿宋_GB2312" w:hAnsi="仿宋_GB2312" w:cs="仿宋_GB2312"/>
          <w:sz w:val="28"/>
          <w:szCs w:val="28"/>
          <w:highlight w:val="none"/>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备件清单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50"/>
        <w:gridCol w:w="2283"/>
        <w:gridCol w:w="834"/>
        <w:gridCol w:w="966"/>
        <w:gridCol w:w="1267"/>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序号</w:t>
            </w:r>
          </w:p>
        </w:tc>
        <w:tc>
          <w:tcPr>
            <w:tcW w:w="2150"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名称</w:t>
            </w:r>
          </w:p>
        </w:tc>
        <w:tc>
          <w:tcPr>
            <w:tcW w:w="228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参考型号/订货号</w:t>
            </w:r>
          </w:p>
        </w:tc>
        <w:tc>
          <w:tcPr>
            <w:tcW w:w="834"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单位</w:t>
            </w:r>
          </w:p>
        </w:tc>
        <w:tc>
          <w:tcPr>
            <w:tcW w:w="966"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数量</w:t>
            </w:r>
          </w:p>
        </w:tc>
        <w:tc>
          <w:tcPr>
            <w:tcW w:w="1267"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综合单价</w:t>
            </w:r>
          </w:p>
        </w:tc>
        <w:tc>
          <w:tcPr>
            <w:tcW w:w="1317"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1</w:t>
            </w:r>
          </w:p>
        </w:tc>
        <w:tc>
          <w:tcPr>
            <w:tcW w:w="2150"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kern w:val="0"/>
                <w:sz w:val="24"/>
                <w:szCs w:val="24"/>
                <w14:textFill>
                  <w14:solidFill>
                    <w14:schemeClr w14:val="tx1"/>
                  </w14:solidFill>
                </w14:textFill>
              </w:rPr>
              <w:t>高转速轴承</w:t>
            </w:r>
          </w:p>
        </w:tc>
        <w:tc>
          <w:tcPr>
            <w:tcW w:w="228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瑞典SKF 6317M/C3</w:t>
            </w:r>
          </w:p>
        </w:tc>
        <w:tc>
          <w:tcPr>
            <w:tcW w:w="834"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个</w:t>
            </w:r>
          </w:p>
        </w:tc>
        <w:tc>
          <w:tcPr>
            <w:tcW w:w="966"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4</w:t>
            </w:r>
          </w:p>
        </w:tc>
        <w:tc>
          <w:tcPr>
            <w:tcW w:w="1267" w:type="dxa"/>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317" w:type="dxa"/>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2</w:t>
            </w:r>
          </w:p>
        </w:tc>
        <w:tc>
          <w:tcPr>
            <w:tcW w:w="2150"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kern w:val="0"/>
                <w:sz w:val="24"/>
                <w:szCs w:val="24"/>
                <w14:textFill>
                  <w14:solidFill>
                    <w14:schemeClr w14:val="tx1"/>
                  </w14:solidFill>
                </w14:textFill>
              </w:rPr>
              <w:t>高转速轴承</w:t>
            </w:r>
          </w:p>
        </w:tc>
        <w:tc>
          <w:tcPr>
            <w:tcW w:w="228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瑞典SKF 6218C3</w:t>
            </w:r>
          </w:p>
        </w:tc>
        <w:tc>
          <w:tcPr>
            <w:tcW w:w="834"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个</w:t>
            </w:r>
          </w:p>
        </w:tc>
        <w:tc>
          <w:tcPr>
            <w:tcW w:w="966"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6</w:t>
            </w:r>
          </w:p>
        </w:tc>
        <w:tc>
          <w:tcPr>
            <w:tcW w:w="1267" w:type="dxa"/>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317" w:type="dxa"/>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2" w:type="dxa"/>
            <w:gridSpan w:val="5"/>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kern w:val="0"/>
                <w:sz w:val="24"/>
                <w:szCs w:val="24"/>
                <w:lang w:val="en-US" w:eastAsia="zh-CN"/>
              </w:rPr>
              <w:t>合计（含税）</w:t>
            </w:r>
          </w:p>
        </w:tc>
        <w:tc>
          <w:tcPr>
            <w:tcW w:w="2584" w:type="dxa"/>
            <w:gridSpan w:val="2"/>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bl>
    <w:p>
      <w:pPr>
        <w:spacing w:line="360" w:lineRule="auto"/>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附件</w:t>
      </w:r>
      <w:r>
        <w:rPr>
          <w:rFonts w:hint="eastAsia" w:ascii="宋体" w:hAnsi="宋体" w:cs="宋体"/>
          <w:b/>
          <w:bCs/>
          <w:sz w:val="24"/>
          <w:szCs w:val="24"/>
          <w:lang w:val="en-US" w:eastAsia="zh-CN"/>
        </w:rPr>
        <w:t>6</w:t>
      </w:r>
      <w:r>
        <w:rPr>
          <w:rFonts w:hint="eastAsia" w:ascii="宋体" w:hAnsi="宋体" w:eastAsia="宋体" w:cs="宋体"/>
          <w:b/>
          <w:bCs/>
          <w:sz w:val="24"/>
          <w:szCs w:val="24"/>
        </w:rPr>
        <w:t xml:space="preserve"> ：项目投入人员架构表</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应急救援物资清单</w:t>
      </w:r>
    </w:p>
    <w:p>
      <w:pPr>
        <w:spacing w:line="360" w:lineRule="auto"/>
        <w:jc w:val="center"/>
        <w:outlineLvl w:val="3"/>
        <w:rPr>
          <w:rFonts w:hint="eastAsia" w:ascii="宋体" w:hAnsi="宋体" w:eastAsia="宋体" w:cs="宋体"/>
          <w:b/>
          <w:sz w:val="24"/>
          <w:szCs w:val="24"/>
        </w:rPr>
      </w:pPr>
    </w:p>
    <w:p>
      <w:pPr>
        <w:spacing w:line="360" w:lineRule="auto"/>
        <w:jc w:val="center"/>
        <w:outlineLvl w:val="3"/>
        <w:rPr>
          <w:rFonts w:hint="eastAsia" w:ascii="宋体" w:hAnsi="宋体" w:eastAsia="宋体" w:cs="宋体"/>
          <w:b/>
          <w:bCs/>
          <w:sz w:val="24"/>
          <w:szCs w:val="24"/>
        </w:rPr>
      </w:pPr>
      <w:r>
        <w:rPr>
          <w:rFonts w:hint="eastAsia" w:ascii="宋体" w:hAnsi="宋体" w:eastAsia="宋体" w:cs="宋体"/>
          <w:b/>
          <w:sz w:val="24"/>
          <w:szCs w:val="24"/>
        </w:rPr>
        <w:t>拟投入工程人员配备响应表</w:t>
      </w:r>
    </w:p>
    <w:tbl>
      <w:tblPr>
        <w:tblStyle w:val="17"/>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b/>
          <w:bCs/>
          <w:sz w:val="24"/>
          <w:szCs w:val="24"/>
        </w:rPr>
        <w:t>注： 本表作为合同附件，其内容必须是真实有效。</w:t>
      </w:r>
    </w:p>
    <w:p>
      <w:pPr>
        <w:spacing w:line="360" w:lineRule="auto"/>
        <w:jc w:val="center"/>
        <w:outlineLvl w:val="3"/>
        <w:rPr>
          <w:rFonts w:hint="eastAsia" w:ascii="宋体" w:hAnsi="宋体" w:eastAsia="宋体" w:cs="宋体"/>
          <w:b/>
          <w:sz w:val="24"/>
          <w:szCs w:val="24"/>
        </w:rPr>
      </w:pPr>
    </w:p>
    <w:p>
      <w:pPr>
        <w:spacing w:line="360" w:lineRule="auto"/>
        <w:jc w:val="center"/>
        <w:outlineLvl w:val="3"/>
        <w:rPr>
          <w:rFonts w:hint="eastAsia" w:ascii="宋体" w:hAnsi="宋体" w:eastAsia="宋体" w:cs="宋体"/>
          <w:b/>
          <w:sz w:val="24"/>
          <w:szCs w:val="24"/>
        </w:rPr>
      </w:pPr>
    </w:p>
    <w:p>
      <w:pPr>
        <w:spacing w:line="360" w:lineRule="auto"/>
        <w:jc w:val="center"/>
        <w:outlineLvl w:val="3"/>
        <w:rPr>
          <w:rFonts w:hint="eastAsia" w:ascii="宋体" w:hAnsi="宋体" w:eastAsia="宋体" w:cs="宋体"/>
          <w:b/>
          <w:sz w:val="24"/>
          <w:szCs w:val="24"/>
        </w:rPr>
      </w:pPr>
      <w:r>
        <w:rPr>
          <w:rFonts w:hint="eastAsia" w:ascii="宋体" w:hAnsi="宋体" w:eastAsia="宋体" w:cs="宋体"/>
          <w:b/>
          <w:sz w:val="24"/>
          <w:szCs w:val="24"/>
        </w:rPr>
        <w:t>应急救援物资清单</w:t>
      </w:r>
    </w:p>
    <w:p>
      <w:pPr>
        <w:jc w:val="center"/>
        <w:rPr>
          <w:rFonts w:hint="eastAsia" w:ascii="宋体" w:hAnsi="宋体" w:eastAsia="宋体" w:cs="宋体"/>
          <w:sz w:val="24"/>
          <w:szCs w:val="24"/>
        </w:rPr>
      </w:pPr>
    </w:p>
    <w:tbl>
      <w:tblPr>
        <w:tblStyle w:val="17"/>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序号</w:t>
            </w:r>
          </w:p>
        </w:tc>
        <w:tc>
          <w:tcPr>
            <w:tcW w:w="5386" w:type="dxa"/>
            <w:noWrap w:val="0"/>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设备/材料名称（规格）</w:t>
            </w:r>
          </w:p>
        </w:tc>
        <w:tc>
          <w:tcPr>
            <w:tcW w:w="1025" w:type="dxa"/>
            <w:noWrap w:val="0"/>
            <w:vAlign w:val="center"/>
          </w:tcPr>
          <w:p>
            <w:pPr>
              <w:jc w:val="center"/>
              <w:rPr>
                <w:rFonts w:hint="eastAsia" w:ascii="宋体" w:hAnsi="宋体" w:eastAsia="宋体" w:cs="宋体"/>
                <w:snapToGrid w:val="0"/>
                <w:color w:val="000000"/>
                <w:sz w:val="24"/>
                <w:szCs w:val="24"/>
                <w:lang w:val="en-US" w:eastAsia="zh-CN"/>
              </w:rPr>
            </w:pPr>
            <w:r>
              <w:rPr>
                <w:rFonts w:hint="eastAsia" w:ascii="宋体" w:hAnsi="宋体" w:eastAsia="宋体" w:cs="宋体"/>
                <w:snapToGrid w:val="0"/>
                <w:color w:val="000000"/>
                <w:sz w:val="24"/>
                <w:szCs w:val="24"/>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386" w:type="dxa"/>
            <w:noWrap w:val="0"/>
            <w:vAlign w:val="center"/>
          </w:tcPr>
          <w:p>
            <w:pPr>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安全帽</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w:t>
            </w:r>
          </w:p>
        </w:tc>
        <w:tc>
          <w:tcPr>
            <w:tcW w:w="98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538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安全带（五点式）</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538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担架</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5386" w:type="dxa"/>
            <w:noWrap w:val="0"/>
            <w:vAlign w:val="center"/>
          </w:tcPr>
          <w:p>
            <w:pPr>
              <w:tabs>
                <w:tab w:val="left" w:pos="1719"/>
              </w:tabs>
              <w:jc w:val="center"/>
              <w:rPr>
                <w:rFonts w:hint="eastAsia" w:ascii="宋体" w:hAnsi="宋体" w:eastAsia="宋体" w:cs="宋体"/>
                <w:sz w:val="24"/>
                <w:szCs w:val="24"/>
              </w:rPr>
            </w:pPr>
            <w:r>
              <w:rPr>
                <w:rFonts w:hint="eastAsia" w:ascii="宋体" w:hAnsi="宋体" w:eastAsia="宋体" w:cs="宋体"/>
                <w:sz w:val="24"/>
                <w:szCs w:val="24"/>
              </w:rPr>
              <w:t>医药急救箱</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538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救援绳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15米</w:t>
            </w:r>
            <w:r>
              <w:rPr>
                <w:rFonts w:hint="eastAsia" w:ascii="宋体" w:hAnsi="宋体" w:eastAsia="宋体" w:cs="宋体"/>
                <w:sz w:val="24"/>
                <w:szCs w:val="24"/>
                <w:lang w:eastAsia="zh-CN"/>
              </w:rPr>
              <w:t>）</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w:t>
            </w:r>
          </w:p>
        </w:tc>
        <w:tc>
          <w:tcPr>
            <w:tcW w:w="982"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538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头灯/手电筒</w:t>
            </w:r>
          </w:p>
        </w:tc>
        <w:tc>
          <w:tcPr>
            <w:tcW w:w="10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8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bl>
    <w:p>
      <w:pPr>
        <w:spacing w:line="360" w:lineRule="auto"/>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spacing w:line="360" w:lineRule="auto"/>
        <w:rPr>
          <w:rFonts w:hint="eastAsia" w:ascii="宋体" w:hAnsi="宋体" w:eastAsia="宋体"/>
          <w:b/>
          <w:szCs w:val="21"/>
          <w:lang w:val="en-US" w:eastAsia="zh-CN"/>
        </w:rPr>
      </w:pPr>
      <w:r>
        <w:rPr>
          <w:rFonts w:hint="eastAsia" w:ascii="宋体" w:hAnsi="宋体"/>
          <w:b/>
          <w:szCs w:val="21"/>
        </w:rPr>
        <w:t>附件</w:t>
      </w:r>
      <w:r>
        <w:rPr>
          <w:rFonts w:hint="eastAsia" w:ascii="宋体" w:hAnsi="宋体"/>
          <w:b/>
          <w:szCs w:val="21"/>
          <w:lang w:val="en-US" w:eastAsia="zh-CN"/>
        </w:rPr>
        <w:t>7</w:t>
      </w:r>
    </w:p>
    <w:p>
      <w:pPr>
        <w:spacing w:line="360" w:lineRule="auto"/>
        <w:jc w:val="center"/>
        <w:rPr>
          <w:rFonts w:hint="eastAsia"/>
          <w:b w:val="0"/>
          <w:bCs w:val="0"/>
          <w:sz w:val="24"/>
          <w:szCs w:val="24"/>
          <w:lang w:val="en-US" w:eastAsia="zh-CN"/>
        </w:rPr>
      </w:pPr>
      <w:r>
        <w:rPr>
          <w:rFonts w:hint="eastAsia"/>
          <w:b/>
          <w:bCs/>
          <w:sz w:val="24"/>
          <w:szCs w:val="24"/>
          <w:lang w:val="en-US" w:eastAsia="zh-CN"/>
        </w:rPr>
        <w:t>石井分公司2#鼓风机大修实施内容</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1.机械部分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（1）查看设备的运行及维护记录。</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（2）外观检查：出入口软连接检查；基础螺栓松动检查。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（3）检查联轴器膜片状态，并拆卸联轴器。</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（4）拆卸出入口连接，检查IGV部件状态及行程是否准确，拆卸和检查IGV导叶，更换含油轴套。 检查关节轴承状态，有必要时更换关节轴承。</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（5）检查叶轮状态并进行清理。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（6）移去齿轮箱的上盖并检查齿轮状态。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（7）检查高速轴轴承的间隙和状态，特别注意叶轮端轴承状态，更换高速轴油密封环。</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（8）检查低速轴轴承的间隙和状态。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（9）检查高、低速轴上的止推环的状态。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（10）检查齿轮箱所有的油密封环和空气迷宫式密封环是否磨损/或损坏。</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（11）检查VVD部件状态及行程是否准确，拆卸和检查VVD导叶，更换含油轴套和密封圈。更换 VVD壳体与蜗壳密封圈。检查关节轴承状态，有必要时更换关节轴承。</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（12）更换齿轮箱呼吸器滤芯。</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2.润滑油系统</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（1）更换新的润滑油（油品业主方供)。</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（2）更换润滑油过滤器滤芯。</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（3）检查主油泵，更换主油泵联轴器。</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（4）油管路进行消缺处理。（一些垫片和复合垫片）</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（5）检查辅助油泵。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3.电气控制系统</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检查鼓风机控制柜中主回路接线、各个电气元件工作情况，检查IVG、VVD、BOV、入口温度，</w:t>
      </w:r>
    </w:p>
    <w:p>
      <w:pPr>
        <w:numPr>
          <w:ilvl w:val="0"/>
          <w:numId w:val="9"/>
        </w:num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工艺阀门和执行器等</w:t>
      </w:r>
    </w:p>
    <w:p>
      <w:pPr>
        <w:numPr>
          <w:ilvl w:val="0"/>
          <w:numId w:val="0"/>
        </w:num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（1）检查阀门及执行器的动作状态。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（2）检查限位开关，确保控制信号和阀门位置的关系准确、执行器输出给控制系统的位置信号准确。</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5.鼓风机的回装</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据鼓风机装配相关作业指导书进行设备的回装，严格控制相关的质量点。</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6.鼓风机检修后的单机试车</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鼓风机检修后有相关人员进行单机试车前的准备工作，给设备送高、低压电等，设备运行过程中注 意记录相关数值。</w:t>
      </w:r>
    </w:p>
    <w:p>
      <w:pPr>
        <w:spacing w:line="360" w:lineRule="auto"/>
        <w:rPr>
          <w:rFonts w:hint="eastAsia" w:ascii="宋体" w:hAnsi="宋体"/>
          <w:b/>
          <w:sz w:val="24"/>
          <w:szCs w:val="24"/>
        </w:rPr>
      </w:pPr>
    </w:p>
    <w:p>
      <w:pPr>
        <w:spacing w:line="360" w:lineRule="auto"/>
        <w:rPr>
          <w:rFonts w:hint="eastAsia" w:ascii="宋体" w:hAnsi="宋体" w:eastAsia="宋体"/>
          <w:b/>
          <w:sz w:val="24"/>
          <w:szCs w:val="24"/>
          <w:lang w:val="en-US" w:eastAsia="zh-CN"/>
        </w:rPr>
      </w:pPr>
      <w:r>
        <w:rPr>
          <w:rFonts w:hint="eastAsia" w:ascii="宋体" w:hAnsi="宋体"/>
          <w:b/>
          <w:sz w:val="24"/>
          <w:szCs w:val="24"/>
        </w:rPr>
        <w:t>附件</w:t>
      </w:r>
      <w:r>
        <w:rPr>
          <w:rFonts w:hint="eastAsia" w:ascii="宋体" w:hAnsi="宋体"/>
          <w:b/>
          <w:sz w:val="24"/>
          <w:szCs w:val="24"/>
          <w:lang w:val="en-US" w:eastAsia="zh-CN"/>
        </w:rPr>
        <w:t>8</w:t>
      </w:r>
    </w:p>
    <w:p>
      <w:pPr>
        <w:spacing w:line="360" w:lineRule="auto"/>
        <w:jc w:val="center"/>
        <w:rPr>
          <w:rFonts w:hint="eastAsia"/>
          <w:b w:val="0"/>
          <w:bCs w:val="0"/>
          <w:sz w:val="24"/>
          <w:szCs w:val="24"/>
          <w:lang w:val="en-US" w:eastAsia="zh-CN"/>
        </w:rPr>
      </w:pPr>
      <w:r>
        <w:rPr>
          <w:rFonts w:hint="eastAsia"/>
          <w:b/>
          <w:bCs/>
          <w:sz w:val="24"/>
          <w:szCs w:val="24"/>
          <w:lang w:val="en-US" w:eastAsia="zh-CN"/>
        </w:rPr>
        <w:t>沥滘分公司一、二期鼓风机大修实施内容</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一期鼓风机</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1.保护罩拆装、修补。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2.离心式鼓风机过滤器检修。</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3.离心式鼓风机冷却器检修。</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4.离心式鼓风机拆装检查。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5.中型电机检查接线。</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6.电动阀门修补。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7.高压交流异步电动机调试。</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8.中型电机干燥。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9.设备减振台座修补。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10.行车动平衡调试。</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11.更换进口导叶轴套、出口导叶轴套、触点、限位开关、出口导叶线性电机、O型圈，油过滤器，专用液体密封胶，化学用品等、内循环保护开关的保护套、出口导叶高强度螺栓、进口导叶滑片（轴承）、进口导叶调节环轴承、出口导叶驱动干轴承、进口导叶线性电机。</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二期鼓风机</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1.鼓风机断电，将高压断路器摇出，挂上安全警示牌，现场就地补偿柜接地，确保施工安全。</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2.拆除鼓风机顶部油散热器，将鼓风机外罩拆除以便吊装电机及鼓风机部件。</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3.拆除鼓风机与电机联轴器，将高压电机拆出后进行返厂大修。</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4.现场对鼓风机进行拆解检查，具体维修内容如下：</w:t>
      </w:r>
    </w:p>
    <w:tbl>
      <w:tblPr>
        <w:tblStyle w:val="17"/>
        <w:tblW w:w="9056" w:type="dxa"/>
        <w:jc w:val="center"/>
        <w:tblLayout w:type="fixed"/>
        <w:tblCellMar>
          <w:top w:w="15" w:type="dxa"/>
          <w:left w:w="15" w:type="dxa"/>
          <w:bottom w:w="15" w:type="dxa"/>
          <w:right w:w="15" w:type="dxa"/>
        </w:tblCellMar>
      </w:tblPr>
      <w:tblGrid>
        <w:gridCol w:w="836"/>
        <w:gridCol w:w="8220"/>
      </w:tblGrid>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序号</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维修内容</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外观检查，出入口软连接检查，基础螺栓松动检查；</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2</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检查鼓风机轴器膜片状态；</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3</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拆卸鼓风机进口过滤器和进口消音器，并检查过滤芯和消音器内部；</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4</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拆卸出入口连接，检查IGV部件状态及行程是否准确，拆卸IGV更换入口导叶或部分更换（如有损坏），更换含油轴套，更换密封圈；</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5</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检查叶轮状态，并清洗；</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6</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拆卸鼓风机导流涡壳并检查其表面是否有磨损刮擦痕迹，并进行清洁和除锈，保证高精度安装；</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7</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移去齿轮箱的上盖并检查齿牙状态；</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8</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检查高速轴轴承的间隙及状态，若有必要，则更换高速轴轴承；</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9</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检查低速轴轴承的间隙及状态，若有必要，则更换低速轴轴承；</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10</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检查高、低速轴上的止推环状态，如有必要，进行更换；</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11</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检查齿轮箱所有的油密封环和空气迷宫式密封环是否磨损，若有必要，进行相应的更换。</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12</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检查VVD部件状态及行程是否准确，拆卸VVD导叶，更换导叶，更换VVD壳体与蜗壳密封圈；</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13</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检查齿轮箱呼吸器，若有必要，进行更换；</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14</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运行鼓风机，检查鼓风机的电流，温度，压力，振动等参数，确保鼓风机处于正常情况；</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15</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检查润滑油过滤器滤芯状态，必要时进行更换；</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16</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检查主油泵的驱动齿轮状态；</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17</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检查油冷却器的状态；</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18</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紧固鼓风机控制柜中主回路接线，检查鼓风机控制柜中各个电气元件工作情况，IVG，VVD，入口温度，润滑油压放大器设定符合要求，检查BOV开关量反馈信号；</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19</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检查执行器的驱动机构动作正常；</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20</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检查限位开关，确保控制信号和阀门位置关系准确、执行器输出给控制系统的位置信号准确；</w:t>
            </w:r>
          </w:p>
        </w:tc>
      </w:tr>
      <w:tr>
        <w:tblPrEx>
          <w:tblCellMar>
            <w:top w:w="15" w:type="dxa"/>
            <w:left w:w="15" w:type="dxa"/>
            <w:bottom w:w="15" w:type="dxa"/>
            <w:right w:w="15" w:type="dxa"/>
          </w:tblCellMar>
        </w:tblPrEx>
        <w:trPr>
          <w:trHeight w:val="45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21</w:t>
            </w:r>
          </w:p>
        </w:tc>
        <w:tc>
          <w:tcPr>
            <w:tcW w:w="82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b w:val="0"/>
                <w:bCs w:val="0"/>
                <w:sz w:val="24"/>
                <w:szCs w:val="24"/>
                <w:lang w:val="en-US" w:eastAsia="zh-CN"/>
              </w:rPr>
            </w:pPr>
            <w:r>
              <w:rPr>
                <w:rFonts w:hint="eastAsia"/>
                <w:b w:val="0"/>
                <w:bCs w:val="0"/>
                <w:sz w:val="24"/>
                <w:szCs w:val="24"/>
                <w:lang w:val="en-US" w:eastAsia="zh-CN"/>
              </w:rPr>
              <w:t>根据鼓风机装配相关作业指导书进行设备的回装，严格控制相关的质量点；</w:t>
            </w:r>
          </w:p>
        </w:tc>
      </w:tr>
    </w:tbl>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5.高压电机与鼓风机大修完成后，使用激光对中仪安装鼓风机联轴器，进行单机试车前的准备工作，给设备送高、低压电等，设备运行过程中记录相关数值，填写完整的单机试车报告。</w:t>
      </w:r>
    </w:p>
    <w:p>
      <w:pPr>
        <w:spacing w:line="360" w:lineRule="auto"/>
        <w:rPr>
          <w:rFonts w:hint="eastAsia" w:ascii="宋体" w:hAnsi="宋体"/>
          <w:b/>
          <w:sz w:val="24"/>
          <w:szCs w:val="24"/>
        </w:rPr>
      </w:pPr>
    </w:p>
    <w:p>
      <w:pPr>
        <w:spacing w:line="360" w:lineRule="auto"/>
        <w:rPr>
          <w:rFonts w:hint="eastAsia" w:ascii="宋体" w:hAnsi="宋体" w:eastAsia="宋体"/>
          <w:b/>
          <w:sz w:val="24"/>
          <w:szCs w:val="24"/>
          <w:lang w:val="en-US" w:eastAsia="zh-CN"/>
        </w:rPr>
      </w:pPr>
      <w:r>
        <w:rPr>
          <w:rFonts w:hint="eastAsia" w:ascii="宋体" w:hAnsi="宋体"/>
          <w:b/>
          <w:sz w:val="24"/>
          <w:szCs w:val="24"/>
        </w:rPr>
        <w:t>附件</w:t>
      </w:r>
      <w:r>
        <w:rPr>
          <w:rFonts w:hint="eastAsia" w:ascii="宋体" w:hAnsi="宋体"/>
          <w:b/>
          <w:sz w:val="24"/>
          <w:szCs w:val="24"/>
          <w:lang w:val="en-US" w:eastAsia="zh-CN"/>
        </w:rPr>
        <w:t>9</w:t>
      </w:r>
    </w:p>
    <w:p>
      <w:pPr>
        <w:spacing w:line="360" w:lineRule="auto"/>
        <w:jc w:val="center"/>
        <w:rPr>
          <w:rFonts w:hint="eastAsia"/>
          <w:sz w:val="24"/>
          <w:szCs w:val="24"/>
          <w:lang w:val="en-US" w:eastAsia="zh-CN"/>
        </w:rPr>
      </w:pPr>
      <w:r>
        <w:rPr>
          <w:rFonts w:hint="eastAsia"/>
          <w:b/>
          <w:bCs/>
          <w:sz w:val="24"/>
          <w:szCs w:val="24"/>
          <w:lang w:val="en-US" w:eastAsia="zh-CN"/>
        </w:rPr>
        <w:t>石井净水分公司一期鼓风机大修实施内容</w:t>
      </w:r>
    </w:p>
    <w:p>
      <w:pPr>
        <w:numPr>
          <w:ilvl w:val="0"/>
          <w:numId w:val="10"/>
        </w:num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机械部分</w:t>
      </w:r>
      <w:r>
        <w:rPr>
          <w:rFonts w:hint="eastAsia"/>
          <w:b w:val="0"/>
          <w:bCs w:val="0"/>
          <w:sz w:val="24"/>
          <w:szCs w:val="24"/>
          <w:lang w:val="en-US" w:eastAsia="zh-CN"/>
        </w:rPr>
        <w:tab/>
      </w:r>
    </w:p>
    <w:p>
      <w:pPr>
        <w:numPr>
          <w:ilvl w:val="0"/>
          <w:numId w:val="11"/>
        </w:num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出入口软连接检查；基础螺栓松动检查。</w:t>
      </w:r>
    </w:p>
    <w:p>
      <w:pPr>
        <w:numPr>
          <w:ilvl w:val="0"/>
          <w:numId w:val="0"/>
        </w:num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（2）检查联轴器膜片状态，并拆卸联轴器。</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（3）拆卸出入口连接，检查IGV部件状态及行程是否准确，拆卸IGV更换入口导叶或部分更换，更换含油轴套，更换密封圈。</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（4）检查叶轮状态并清灰。</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（5）移去齿轮箱的上盖并检查齿牙状态。判断每个齿牙是否在整个啮合线长度上的痕迹均匀，无麻点凹痕或刮伤咬接。</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（6）检查高速轴轴承的间隙和状态。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（7）检查低速轴轴承的间隙和状态。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（8）检查高、低速轴上的止推环的状态。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（9）检查齿轮箱所有的油密封环和空气迷宫式密封环是否磨损/或损坏。</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（10）检查VVD部件状态及行程是否准确，拆卸VVD清洗导叶及壳体，更换含油轴套及密。封圈，更换壳体密封圈。</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（11）检查齿轮箱呼吸器，更换滤芯。</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2.润滑油系统部分</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（1）检查润滑油过滤器滤芯状况，必要时进行更换；</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（2）检查主油泵的驱动齿轮状态。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（3）检查油冷却器的状态。</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（4）管路查漏及更换密封件。</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3.电气控制系统部分</w:t>
      </w:r>
      <w:r>
        <w:rPr>
          <w:rFonts w:hint="eastAsia"/>
          <w:b w:val="0"/>
          <w:bCs w:val="0"/>
          <w:sz w:val="24"/>
          <w:szCs w:val="24"/>
          <w:lang w:val="en-US" w:eastAsia="zh-CN"/>
        </w:rPr>
        <w:tab/>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检查仪器控制系统的工作状况，调试控制系统，确保控制系统工作正常，按报警，联锁清单校验所有报警，联锁值</w:t>
      </w:r>
    </w:p>
    <w:p>
      <w:pPr>
        <w:numPr>
          <w:ilvl w:val="0"/>
          <w:numId w:val="9"/>
        </w:numPr>
        <w:spacing w:line="360" w:lineRule="auto"/>
        <w:ind w:left="0" w:leftChars="0" w:firstLine="480" w:firstLineChars="200"/>
        <w:jc w:val="left"/>
        <w:rPr>
          <w:rFonts w:hint="eastAsia"/>
          <w:b w:val="0"/>
          <w:bCs w:val="0"/>
          <w:sz w:val="24"/>
          <w:szCs w:val="24"/>
          <w:lang w:val="en-US" w:eastAsia="zh-CN"/>
        </w:rPr>
      </w:pPr>
      <w:r>
        <w:rPr>
          <w:rFonts w:hint="eastAsia"/>
          <w:b w:val="0"/>
          <w:bCs w:val="0"/>
          <w:sz w:val="24"/>
          <w:szCs w:val="24"/>
          <w:lang w:val="en-US" w:eastAsia="zh-CN"/>
        </w:rPr>
        <w:t>工艺阀门和执行器等部分</w:t>
      </w:r>
      <w:r>
        <w:rPr>
          <w:rFonts w:hint="eastAsia"/>
          <w:b w:val="0"/>
          <w:bCs w:val="0"/>
          <w:sz w:val="24"/>
          <w:szCs w:val="24"/>
          <w:lang w:val="en-US" w:eastAsia="zh-CN"/>
        </w:rPr>
        <w:tab/>
      </w:r>
    </w:p>
    <w:p>
      <w:pPr>
        <w:numPr>
          <w:ilvl w:val="0"/>
          <w:numId w:val="0"/>
        </w:num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（1）检查止回阀动作是否正常。</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（2）检查执行器的驱动机构动作正常。</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（3）检查限位开关和扭力开关机构，确保控制信号和阀门位置的关系准确、执行器输出给控制系统的位置信号准确。</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（4）鼓风机的回装 据鼓风机装配相关作业指导书进行设备的回装，严格控制相关的质量点。</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（5）鼓风机检修后的单机试车 鼓风机检修后由相关人员进行单机试车前的准备工作，给设备送高、低压电等，设备运行过程中注意记录相关数值，填写完整的单机试车报告。</w:t>
      </w:r>
    </w:p>
    <w:p>
      <w:pPr>
        <w:spacing w:line="360" w:lineRule="auto"/>
        <w:rPr>
          <w:rFonts w:hint="eastAsia" w:ascii="宋体" w:hAnsi="宋体"/>
          <w:b/>
          <w:sz w:val="24"/>
          <w:szCs w:val="24"/>
        </w:rPr>
      </w:pPr>
    </w:p>
    <w:p>
      <w:pPr>
        <w:spacing w:line="360" w:lineRule="auto"/>
        <w:rPr>
          <w:rFonts w:hint="eastAsia" w:ascii="宋体" w:hAnsi="宋体"/>
          <w:b/>
          <w:sz w:val="24"/>
          <w:szCs w:val="24"/>
          <w:lang w:val="en-US" w:eastAsia="zh-CN"/>
        </w:rPr>
      </w:pPr>
      <w:r>
        <w:rPr>
          <w:rFonts w:hint="eastAsia" w:ascii="宋体" w:hAnsi="宋体"/>
          <w:b/>
          <w:sz w:val="24"/>
          <w:szCs w:val="24"/>
          <w:lang w:val="en-US" w:eastAsia="zh-CN"/>
        </w:rPr>
        <w:t>附件10</w:t>
      </w:r>
    </w:p>
    <w:p>
      <w:pPr>
        <w:spacing w:line="360" w:lineRule="auto"/>
        <w:jc w:val="center"/>
        <w:rPr>
          <w:sz w:val="24"/>
          <w:szCs w:val="24"/>
        </w:rPr>
      </w:pPr>
      <w:r>
        <w:rPr>
          <w:rFonts w:hint="eastAsia"/>
          <w:b/>
          <w:bCs/>
          <w:sz w:val="24"/>
          <w:szCs w:val="24"/>
          <w:lang w:val="en-US" w:eastAsia="zh-CN"/>
        </w:rPr>
        <w:t>猎德分公司一、四期鼓风机高压电机维护保养实施内容</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根据厂内安排，逐台将一、四期鼓风机高压电机拆卸下来进行维修。</w:t>
      </w:r>
    </w:p>
    <w:p>
      <w:pPr>
        <w:pStyle w:val="2"/>
        <w:spacing w:line="360" w:lineRule="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具体内容如下表：</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对定子进行清洗、烘干、浸漆。</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2</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对转子进行清洗、烘干、浸漆。</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3</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检测定子槽楔有没松动。</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检测定子引出线和线耳有没老化。</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检测转子轴承位有没磨损，如磨损，进行金属喷涂。</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6</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转子轴擦伤，检测是否断条或熔铝裂痕，进行修复</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7</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检测前后端盖轴承室磨损，进行金属喷涂</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8</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检测和加工挡油环和内外油盖</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9</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更换高转速轴承（一期鼓风机的轴承品牌为瑞典SKF,型号为6317M/C3；四期鼓风机的轴承为瑞典SKF,型号为6218C3）</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10</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定、转子铁芯喷电机专用防潮防锈漆</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11</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转子校动平衡，调整不平衡量</w:t>
      </w:r>
    </w:p>
    <w:p>
      <w:pPr>
        <w:pStyle w:val="2"/>
        <w:spacing w:line="360" w:lineRule="auto"/>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12</w:t>
      </w:r>
      <w:r>
        <w:rPr>
          <w:rFonts w:hint="eastAsia" w:asci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电机总装及试机</w:t>
      </w:r>
    </w:p>
    <w:p>
      <w:pPr>
        <w:pStyle w:val="5"/>
        <w:spacing w:line="360" w:lineRule="auto"/>
        <w:jc w:val="center"/>
        <w:rPr>
          <w:rFonts w:hint="eastAsia" w:ascii="仿宋_GB2312" w:hAnsi="仿宋_GB2312" w:eastAsia="仿宋_GB2312" w:cs="仿宋_GB2312"/>
          <w:sz w:val="28"/>
          <w:szCs w:val="28"/>
        </w:rPr>
      </w:pPr>
    </w:p>
    <w:p>
      <w:pPr>
        <w:pStyle w:val="5"/>
        <w:spacing w:line="360" w:lineRule="auto"/>
        <w:jc w:val="center"/>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0"/>
        <w:tabs>
          <w:tab w:val="left" w:pos="1260"/>
        </w:tabs>
        <w:jc w:val="center"/>
        <w:rPr>
          <w:rFonts w:hint="eastAsia" w:ascii="仿宋_GB2312" w:hAnsi="仿宋_GB2312" w:eastAsia="仿宋_GB2312" w:cs="仿宋_GB2312"/>
          <w:b/>
          <w:spacing w:val="100"/>
          <w:w w:val="110"/>
          <w:kern w:val="0"/>
          <w:sz w:val="28"/>
          <w:szCs w:val="28"/>
          <w:u w:val="single"/>
        </w:rPr>
      </w:pPr>
      <w:r>
        <w:rPr>
          <w:rFonts w:hint="eastAsia" w:ascii="仿宋_GB2312" w:hAnsi="仿宋_GB2312" w:eastAsia="仿宋_GB2312" w:cs="仿宋_GB2312"/>
          <w:b/>
          <w:spacing w:val="100"/>
          <w:w w:val="110"/>
          <w:kern w:val="0"/>
          <w:sz w:val="28"/>
          <w:szCs w:val="28"/>
          <w:u w:val="single"/>
        </w:rPr>
        <w:t>广州市净水有限公司2021年</w:t>
      </w:r>
    </w:p>
    <w:p>
      <w:pPr>
        <w:pStyle w:val="10"/>
        <w:tabs>
          <w:tab w:val="left" w:pos="1260"/>
        </w:tabs>
        <w:jc w:val="center"/>
        <w:rPr>
          <w:rFonts w:hint="eastAsia"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lang w:val="en-US" w:eastAsia="zh-CN"/>
        </w:rPr>
        <w:t>鼓风机</w:t>
      </w:r>
      <w:r>
        <w:rPr>
          <w:rFonts w:hint="eastAsia" w:ascii="仿宋_GB2312" w:hAnsi="仿宋_GB2312" w:eastAsia="仿宋_GB2312" w:cs="仿宋_GB2312"/>
          <w:b/>
          <w:spacing w:val="100"/>
          <w:w w:val="110"/>
          <w:kern w:val="0"/>
          <w:sz w:val="28"/>
          <w:szCs w:val="28"/>
          <w:u w:val="single"/>
        </w:rPr>
        <w:t>大修项目</w:t>
      </w:r>
    </w:p>
    <w:p>
      <w:pPr>
        <w:pStyle w:val="10"/>
        <w:jc w:val="center"/>
        <w:rPr>
          <w:rFonts w:hint="eastAsia" w:ascii="仿宋_GB2312" w:hAnsi="仿宋_GB2312" w:eastAsia="仿宋_GB2312" w:cs="仿宋_GB2312"/>
          <w:b/>
          <w:sz w:val="28"/>
          <w:szCs w:val="28"/>
        </w:rPr>
      </w:pPr>
    </w:p>
    <w:p>
      <w:pPr>
        <w:pStyle w:val="10"/>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0"/>
        <w:jc w:val="center"/>
        <w:rPr>
          <w:rFonts w:hint="eastAsia" w:ascii="仿宋_GB2312" w:hAnsi="仿宋_GB2312" w:eastAsia="仿宋_GB2312" w:cs="仿宋_GB2312"/>
          <w:b/>
          <w:sz w:val="28"/>
          <w:szCs w:val="28"/>
        </w:rPr>
      </w:pPr>
    </w:p>
    <w:p>
      <w:pPr>
        <w:pStyle w:val="10"/>
        <w:jc w:val="center"/>
        <w:rPr>
          <w:rFonts w:hint="eastAsia" w:ascii="仿宋_GB2312" w:hAnsi="仿宋_GB2312" w:eastAsia="仿宋_GB2312" w:cs="仿宋_GB2312"/>
          <w:b/>
          <w:sz w:val="28"/>
          <w:szCs w:val="28"/>
        </w:rPr>
      </w:pPr>
    </w:p>
    <w:p>
      <w:pPr>
        <w:pStyle w:val="10"/>
        <w:spacing w:line="360" w:lineRule="auto"/>
        <w:ind w:left="0" w:leftChars="0" w:firstLine="420" w:firstLineChars="15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9"/>
        <w:spacing w:line="360" w:lineRule="auto"/>
        <w:ind w:left="0" w:leftChars="0" w:firstLine="420" w:firstLineChars="150"/>
        <w:jc w:val="left"/>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u w:val="single"/>
        </w:rPr>
        <w:t>广州市净水有限公司</w:t>
      </w:r>
      <w:r>
        <w:rPr>
          <w:rFonts w:hint="eastAsia" w:hAnsi="仿宋_GB2312" w:cs="仿宋_GB2312"/>
          <w:sz w:val="28"/>
          <w:szCs w:val="28"/>
          <w:u w:val="single"/>
          <w:lang w:eastAsia="zh-CN"/>
        </w:rPr>
        <w:t>2021年鼓风机大修项目</w:t>
      </w: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spacing w:line="360" w:lineRule="auto"/>
        <w:ind w:left="0" w:leftChars="0" w:firstLine="422" w:firstLineChars="150"/>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报价</w:t>
      </w:r>
      <w:r>
        <w:rPr>
          <w:rFonts w:hint="eastAsia" w:ascii="仿宋_GB2312" w:hAnsi="仿宋_GB2312" w:eastAsia="仿宋_GB2312" w:cs="仿宋_GB2312"/>
          <w:b/>
          <w:sz w:val="28"/>
          <w:szCs w:val="28"/>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hint="eastAsia"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r>
        <w:rPr>
          <w:rFonts w:ascii="仿宋_GB2312" w:hAnsi="仿宋_GB2312" w:eastAsia="仿宋_GB2312" w:cs="仿宋_GB2312"/>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VnK/a1wAAAAkBAAAPAAAAAAAAAAEAIAAA&#10;ACIAAABkcnMvZG93bnJldi54bWxQSwECFAAUAAAACACHTuJAmKqNmg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兹授权</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同志，为我方签订经济合同及办理其他事务代理人，其权限是：</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授权单位：          （盖章）     法定代表人              （签名或盖私章）</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有效期限：至        年       月      日       签发日期：</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附：代理人性别：        年龄：       职务：         身份证号码：</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联系电话：</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主营（产）：</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兼营（产）：</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说明：1.法定代表人为企业事业单位、国家机关、社会团体的主要行政负责人。</w:t>
      </w:r>
    </w:p>
    <w:p>
      <w:pPr>
        <w:spacing w:line="48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2.内容必须填写真实、清楚、涂改无效，不得转让、买卖。</w:t>
      </w:r>
    </w:p>
    <w:p>
      <w:pPr>
        <w:spacing w:line="480" w:lineRule="exact"/>
        <w:ind w:firstLine="720" w:firstLineChars="3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3.将此证明书提交对方作为合同附件</w:t>
      </w:r>
      <w:r>
        <w:rPr>
          <w:rFonts w:hint="eastAsia" w:ascii="仿宋_GB2312" w:hAnsi="仿宋_GB2312" w:eastAsia="仿宋_GB2312" w:cs="仿宋_GB2312"/>
          <w:b/>
          <w:color w:val="auto"/>
          <w:sz w:val="24"/>
          <w:szCs w:val="24"/>
          <w:highlight w:val="none"/>
        </w:rPr>
        <w:t>。</w:t>
      </w:r>
    </w:p>
    <w:p>
      <w:pPr>
        <w:spacing w:line="480" w:lineRule="exact"/>
        <w:ind w:firstLine="720" w:firstLineChars="3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6.谈判签字代表为法定代表人，则本表不适用。</w:t>
      </w:r>
    </w:p>
    <w:p>
      <w:pPr>
        <w:pStyle w:val="2"/>
      </w:pPr>
      <w:r>
        <w:rPr>
          <w:rFonts w:hint="eastAsia" w:ascii="仿宋_GB2312" w:hAnsi="仿宋_GB2312" w:cs="仿宋_GB2312"/>
          <w:color w:val="auto"/>
          <w:sz w:val="24"/>
          <w:szCs w:val="24"/>
          <w:highlight w:val="none"/>
          <w:lang w:val="en-US" w:eastAsia="zh-CN"/>
        </w:rPr>
        <w:t xml:space="preserve">      7.提供授权委托人在本单位近三个月社保记录（以加盖社会保险基金管理中心印章的《缴费历史明细表》或《社会保险参保人员证明》为准），否则为无效代理人，询价响应文件无效。</w:t>
      </w:r>
    </w:p>
    <w:p>
      <w:pPr>
        <w:spacing w:line="480" w:lineRule="exact"/>
        <w:ind w:firstLine="843" w:firstLineChars="300"/>
        <w:rPr>
          <w:rFonts w:ascii="仿宋_GB2312" w:hAnsi="仿宋_GB2312" w:eastAsia="仿宋_GB2312" w:cs="仿宋_GB2312"/>
          <w:b/>
          <w:color w:val="auto"/>
          <w:sz w:val="28"/>
          <w:szCs w:val="28"/>
          <w:highlight w:val="none"/>
        </w:rPr>
      </w:pPr>
    </w:p>
    <w:p>
      <w:pPr>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3505200</wp:posOffset>
                </wp:positionH>
                <wp:positionV relativeFrom="paragraph">
                  <wp:posOffset>95885</wp:posOffset>
                </wp:positionV>
                <wp:extent cx="2333625" cy="1584325"/>
                <wp:effectExtent l="4445" t="4445" r="5080" b="11430"/>
                <wp:wrapNone/>
                <wp:docPr id="1"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276pt;margin-top:7.55pt;height:124.75pt;width:183.75pt;z-index:251662336;mso-width-relative:page;mso-height-relative:page;" fillcolor="#FFFFFF" filled="t" stroked="t" coordsize="21600,21600" o:gfxdata="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JMJm1wAAAAoBAAAPAAAAAAAAAAEAIAAA&#10;ACIAAABkcnMvZG93bnJldi54bWxQSwECFAAUAAAACACHTuJAc5uu8g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v:textbox>
              </v:shape>
            </w:pict>
          </mc:Fallback>
        </mc:AlternateContent>
      </w:r>
      <w:r>
        <w:rPr>
          <w:rFonts w:ascii="仿宋_GB2312" w:hAnsi="仿宋_GB2312" w:eastAsia="仿宋_GB2312" w:cs="仿宋_GB2312"/>
          <w:color w:val="auto"/>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714375</wp:posOffset>
                </wp:positionH>
                <wp:positionV relativeFrom="paragraph">
                  <wp:posOffset>86360</wp:posOffset>
                </wp:positionV>
                <wp:extent cx="2333625" cy="1584325"/>
                <wp:effectExtent l="4445" t="4445" r="5080" b="11430"/>
                <wp:wrapNone/>
                <wp:docPr id="8"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56.25pt;margin-top:6.8pt;height:124.75pt;width:183.75pt;z-index:251661312;mso-width-relative:page;mso-height-relative:page;" fillcolor="#FFFFFF" filled="t" stroked="t" coordsize="21600,21600" o:gfxdata="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evSbWAAAACgEAAA8AAAAAAAAAAQAgAAAA&#10;IgAAAGRycy9kb3ducmV2LnhtbFBLAQIUABQAAAAIAIdO4kAffod9DQIAABMEAAAOAAAAAAAAAAEA&#10;IAAAACUBAABkcnMvZTJvRG9jLnhtbFBLBQYAAAAABgAGAFkBAACk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color w:val="auto"/>
          <w:sz w:val="28"/>
          <w:szCs w:val="28"/>
          <w:highlight w:val="none"/>
        </w:rPr>
      </w:pPr>
    </w:p>
    <w:p>
      <w:pPr>
        <w:spacing w:line="360" w:lineRule="auto"/>
        <w:ind w:firstLine="420"/>
        <w:rPr>
          <w:rFonts w:ascii="仿宋_GB2312" w:hAnsi="仿宋_GB2312" w:eastAsia="仿宋_GB2312" w:cs="仿宋_GB2312"/>
          <w:color w:val="auto"/>
          <w:sz w:val="28"/>
          <w:szCs w:val="28"/>
          <w:highlight w:val="none"/>
          <w:u w:val="single"/>
        </w:rPr>
      </w:pPr>
    </w:p>
    <w:p>
      <w:pPr>
        <w:spacing w:line="480" w:lineRule="exact"/>
        <w:rPr>
          <w:rFonts w:ascii="仿宋_GB2312" w:hAnsi="仿宋_GB2312" w:eastAsia="仿宋_GB2312" w:cs="仿宋_GB2312"/>
          <w:b/>
          <w:bCs/>
          <w:color w:val="auto"/>
          <w:sz w:val="28"/>
          <w:szCs w:val="28"/>
          <w:highlight w:val="none"/>
        </w:rPr>
      </w:pPr>
    </w:p>
    <w:p>
      <w:pPr>
        <w:spacing w:line="480" w:lineRule="exact"/>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5"/>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根据询价人发出的的项目编号为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23"/>
        <w:spacing w:line="200" w:lineRule="atLeas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3"/>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法定代表人（签名或盖章）：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年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月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日    </w:t>
      </w:r>
    </w:p>
    <w:p>
      <w:pPr>
        <w:pStyle w:val="23"/>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17"/>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jc w:val="center"/>
        <w:rPr>
          <w:rFonts w:hint="eastAsia" w:ascii="仿宋_GB2312" w:hAnsi="仿宋_GB2312" w:eastAsia="仿宋_GB2312" w:cs="仿宋_GB2312"/>
          <w:b/>
          <w:color w:val="auto"/>
          <w:sz w:val="28"/>
          <w:szCs w:val="28"/>
          <w:highlight w:val="none"/>
          <w:lang w:val="en-US" w:eastAsia="zh-CN"/>
        </w:rPr>
      </w:pPr>
    </w:p>
    <w:p>
      <w:pPr>
        <w:jc w:val="center"/>
        <w:rPr>
          <w:rFonts w:hint="eastAsia" w:ascii="仿宋_GB2312" w:hAnsi="仿宋_GB2312" w:eastAsia="仿宋_GB2312" w:cs="仿宋_GB2312"/>
          <w:b/>
          <w:color w:val="auto"/>
          <w:sz w:val="28"/>
          <w:szCs w:val="28"/>
          <w:highlight w:val="none"/>
          <w:lang w:val="en-US" w:eastAsia="zh-CN"/>
        </w:rPr>
      </w:pPr>
    </w:p>
    <w:p>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仿宋_GB2312" w:hAnsi="仿宋_GB2312" w:eastAsia="仿宋_GB2312" w:cs="仿宋_GB2312"/>
          <w:b/>
          <w:color w:val="auto"/>
          <w:sz w:val="28"/>
          <w:szCs w:val="28"/>
          <w:highlight w:val="none"/>
        </w:rPr>
        <w:t>工程量报价</w:t>
      </w:r>
    </w:p>
    <w:p>
      <w:pPr>
        <w:jc w:val="left"/>
        <w:rPr>
          <w:rFonts w:hint="eastAsia" w:ascii="宋体" w:hAnsi="宋体" w:eastAsia="宋体" w:cs="宋体"/>
          <w:b/>
          <w:sz w:val="24"/>
          <w:szCs w:val="24"/>
          <w:lang w:val="en-US" w:eastAsia="zh-CN"/>
        </w:rPr>
      </w:pPr>
    </w:p>
    <w:p>
      <w:pPr>
        <w:pStyle w:val="2"/>
        <w:jc w:val="left"/>
        <w:rPr>
          <w:rFonts w:hint="eastAsia" w:ascii="宋体" w:hAnsi="宋体" w:cs="宋体"/>
          <w:b/>
          <w:bCs/>
          <w:szCs w:val="21"/>
        </w:rPr>
      </w:pPr>
    </w:p>
    <w:p>
      <w:pPr>
        <w:pStyle w:val="2"/>
        <w:jc w:val="left"/>
        <w:rPr>
          <w:rFonts w:hint="eastAsia" w:ascii="宋体" w:hAnsi="宋体" w:eastAsia="宋体" w:cs="宋体"/>
          <w:lang w:val="en-US" w:eastAsia="zh-CN"/>
        </w:rPr>
      </w:pPr>
      <w:r>
        <w:rPr>
          <w:rFonts w:hint="eastAsia" w:ascii="宋体" w:hAnsi="宋体" w:eastAsia="宋体" w:cs="宋体"/>
          <w:b/>
          <w:bCs/>
          <w:szCs w:val="21"/>
          <w:lang w:val="en-US" w:eastAsia="zh-CN"/>
        </w:rPr>
        <w:t>项目报价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int="eastAsia" w:ascii="宋体" w:hAnsi="宋体" w:eastAsia="宋体" w:cs="宋体"/>
                <w:sz w:val="24"/>
                <w:szCs w:val="24"/>
                <w:u w:val="none"/>
                <w:vertAlign w:val="baseline"/>
              </w:rPr>
            </w:pPr>
            <w:r>
              <w:rPr>
                <w:rFonts w:hint="eastAsia" w:ascii="宋体" w:hAnsi="宋体" w:eastAsia="宋体" w:cs="宋体"/>
                <w:b/>
                <w:bCs/>
                <w:sz w:val="24"/>
                <w:szCs w:val="24"/>
                <w:u w:val="none"/>
                <w:vertAlign w:val="baseline"/>
                <w:lang w:val="en-US" w:eastAsia="zh-CN"/>
              </w:rPr>
              <w:t>广州市净水有限公司2021年鼓风机大修项目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分公司</w:t>
            </w:r>
          </w:p>
        </w:tc>
        <w:tc>
          <w:tcPr>
            <w:tcW w:w="4790" w:type="dxa"/>
            <w:vAlign w:val="center"/>
          </w:tcPr>
          <w:p>
            <w:pPr>
              <w:pStyle w:val="2"/>
              <w:jc w:val="center"/>
              <w:rPr>
                <w:rFonts w:hint="default"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lang w:val="en-US" w:eastAsia="zh-CN"/>
              </w:rPr>
              <w:t>石井（项目一）</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沥滘</w:t>
            </w:r>
            <w:r>
              <w:rPr>
                <w:rFonts w:hint="eastAsia" w:ascii="宋体" w:hAnsi="宋体" w:eastAsia="宋体" w:cs="宋体"/>
                <w:b/>
                <w:bCs/>
                <w:sz w:val="24"/>
                <w:szCs w:val="24"/>
                <w:u w:val="none"/>
                <w:lang w:val="en-US" w:eastAsia="zh-CN"/>
              </w:rPr>
              <w:t>（项目二）</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rPr>
            </w:pPr>
            <w:r>
              <w:rPr>
                <w:rFonts w:hint="eastAsia" w:hAnsi="宋体" w:eastAsia="宋体" w:cs="宋体"/>
                <w:b/>
                <w:bCs/>
                <w:sz w:val="24"/>
                <w:szCs w:val="24"/>
                <w:u w:val="none"/>
                <w:lang w:val="en-US" w:eastAsia="zh-CN"/>
              </w:rPr>
              <w:t>石井净</w:t>
            </w:r>
            <w:r>
              <w:rPr>
                <w:rFonts w:hint="eastAsia" w:ascii="宋体" w:hAnsi="宋体" w:eastAsia="宋体" w:cs="宋体"/>
                <w:b/>
                <w:bCs/>
                <w:sz w:val="24"/>
                <w:szCs w:val="24"/>
                <w:u w:val="none"/>
                <w:lang w:val="en-US" w:eastAsia="zh-CN"/>
              </w:rPr>
              <w:t>（项目三）</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int="eastAsia" w:ascii="宋体" w:hAnsi="宋体" w:eastAsia="宋体" w:cs="宋体"/>
                <w:b/>
                <w:bCs/>
                <w:sz w:val="24"/>
                <w:szCs w:val="24"/>
                <w:u w:val="none"/>
                <w:vertAlign w:val="baseline"/>
              </w:rPr>
            </w:pPr>
            <w:r>
              <w:rPr>
                <w:rFonts w:hint="eastAsia" w:hAnsi="宋体" w:cs="宋体"/>
                <w:b/>
                <w:bCs/>
                <w:sz w:val="24"/>
                <w:szCs w:val="24"/>
                <w:u w:val="none"/>
                <w:lang w:val="en-US" w:eastAsia="zh-CN"/>
              </w:rPr>
              <w:t>猎德</w:t>
            </w:r>
            <w:r>
              <w:rPr>
                <w:rFonts w:hint="eastAsia" w:ascii="宋体" w:hAnsi="宋体" w:eastAsia="宋体" w:cs="宋体"/>
                <w:b/>
                <w:bCs/>
                <w:sz w:val="24"/>
                <w:szCs w:val="24"/>
                <w:u w:val="none"/>
                <w:lang w:val="en-US" w:eastAsia="zh-CN"/>
              </w:rPr>
              <w:t>（项目四）</w:t>
            </w:r>
          </w:p>
        </w:tc>
        <w:tc>
          <w:tcPr>
            <w:tcW w:w="4790" w:type="dxa"/>
            <w:vAlign w:val="center"/>
          </w:tcPr>
          <w:p>
            <w:pPr>
              <w:pStyle w:val="2"/>
              <w:jc w:val="center"/>
              <w:rPr>
                <w:rFonts w:hint="eastAsia" w:ascii="宋体" w:hAnsi="宋体" w:eastAsia="宋体" w:cs="宋体"/>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合计</w:t>
            </w:r>
          </w:p>
        </w:tc>
        <w:tc>
          <w:tcPr>
            <w:tcW w:w="4790" w:type="dxa"/>
            <w:vAlign w:val="center"/>
          </w:tcPr>
          <w:p>
            <w:pPr>
              <w:pStyle w:val="2"/>
              <w:jc w:val="center"/>
              <w:rPr>
                <w:rFonts w:hint="eastAsia" w:ascii="宋体" w:hAnsi="宋体" w:eastAsia="宋体" w:cs="宋体"/>
                <w:sz w:val="24"/>
                <w:szCs w:val="24"/>
                <w:u w:val="none"/>
                <w:vertAlign w:val="baseline"/>
              </w:rPr>
            </w:pPr>
          </w:p>
        </w:tc>
      </w:tr>
    </w:tbl>
    <w:p>
      <w:pPr>
        <w:spacing w:line="360" w:lineRule="auto"/>
        <w:rPr>
          <w:rFonts w:hint="eastAsia" w:ascii="宋体" w:hAnsi="宋体" w:cs="宋体"/>
          <w:b/>
          <w:bCs/>
          <w:szCs w:val="21"/>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项目一</w:t>
      </w:r>
    </w:p>
    <w:p>
      <w:pPr>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工程量清单</w:t>
      </w:r>
    </w:p>
    <w:tbl>
      <w:tblPr>
        <w:tblStyle w:val="17"/>
        <w:tblpPr w:leftFromText="180" w:rightFromText="180" w:vertAnchor="text" w:horzAnchor="page" w:tblpXSpec="center" w:tblpY="896"/>
        <w:tblOverlap w:val="never"/>
        <w:tblW w:w="92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1"/>
        <w:gridCol w:w="4250"/>
        <w:gridCol w:w="867"/>
        <w:gridCol w:w="1017"/>
        <w:gridCol w:w="1119"/>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231" w:type="dxa"/>
            <w:gridSpan w:val="6"/>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425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867"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017"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工程量 </w:t>
            </w:r>
          </w:p>
        </w:tc>
        <w:tc>
          <w:tcPr>
            <w:tcW w:w="1119"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综合单价</w:t>
            </w:r>
          </w:p>
        </w:tc>
        <w:tc>
          <w:tcPr>
            <w:tcW w:w="1217"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离心式鼓风机拆装检查</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离心式鼓风机(带增速机)安装 设备重量(t以内) 7 旧设备拆除 人工*0.5,机械*0.5,材料*0</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离心式鼓风机(带增速机)安装 设备重量(t以内) 7</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68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color w:val="000000"/>
                <w:kern w:val="0"/>
                <w:sz w:val="24"/>
                <w:szCs w:val="24"/>
                <w:lang w:val="en-US" w:eastAsia="zh-CN"/>
              </w:rPr>
              <w:t>合计（含税）</w:t>
            </w:r>
          </w:p>
        </w:tc>
        <w:tc>
          <w:tcPr>
            <w:tcW w:w="2336"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231" w:type="dxa"/>
            <w:gridSpan w:val="6"/>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4250" w:type="dxa"/>
            <w:tcBorders>
              <w:top w:val="single" w:color="auto" w:sz="4" w:space="0"/>
              <w:left w:val="single" w:color="auto"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备件名称</w:t>
            </w:r>
          </w:p>
        </w:tc>
        <w:tc>
          <w:tcPr>
            <w:tcW w:w="867"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017"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119"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nil"/>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425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主电机联轴器 WPF.B.COUP.I&amp;V</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主油泵联轴器 P.COUPLING.01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呼吸器滤芯 P.FILMOL.01-01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机械油泵 BF.HDC08/17/7051S</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w:t>
            </w:r>
          </w:p>
        </w:tc>
        <w:tc>
          <w:tcPr>
            <w:tcW w:w="4250"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油箱呼吸器 P.FIL010.01</w:t>
            </w:r>
          </w:p>
        </w:tc>
        <w:tc>
          <w:tcPr>
            <w:tcW w:w="86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119"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IGV/VVD含油轴套 BS.HDC08/16/7025</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IGV/VVD含油轴套 BS.HDC08/16/7026</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O型圈 GMOR05021820353FKA</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蜗壳密封 GMOC00000000699FKH</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10</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双联滤滤芯 0250 DN 025 BN4HC</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w:t>
            </w:r>
          </w:p>
        </w:tc>
        <w:tc>
          <w:tcPr>
            <w:tcW w:w="4250"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高速轴轴承 BF.HDC08/20/7137S</w:t>
            </w:r>
          </w:p>
        </w:tc>
        <w:tc>
          <w:tcPr>
            <w:tcW w:w="86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12</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高速轴承温度探头 BS.HE000110</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13</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高速轴油封 BS.103/ZJ-131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14</w:t>
            </w:r>
          </w:p>
        </w:tc>
        <w:tc>
          <w:tcPr>
            <w:tcW w:w="4250"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速度传感器 P.SPPS.07</w:t>
            </w:r>
          </w:p>
        </w:tc>
        <w:tc>
          <w:tcPr>
            <w:tcW w:w="86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高速轴振动变送器 P.VT.01</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16</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入口温度传感器 BS.HE000102</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17</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入口过滤器压差开关 P.PDS0.04.01</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w:t>
            </w:r>
          </w:p>
        </w:tc>
        <w:tc>
          <w:tcPr>
            <w:tcW w:w="42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油温变送器 P.TT.11</w:t>
            </w:r>
          </w:p>
        </w:tc>
        <w:tc>
          <w:tcPr>
            <w:tcW w:w="86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19</w:t>
            </w:r>
          </w:p>
        </w:tc>
        <w:tc>
          <w:tcPr>
            <w:tcW w:w="4250"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迷宫式密封（蜗壳气密封） BS.103/ZJ-135</w:t>
            </w:r>
          </w:p>
        </w:tc>
        <w:tc>
          <w:tcPr>
            <w:tcW w:w="86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低速轴油封 BS.HDC08/09/1001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21</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关节轴承 GRSI01012EA</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关节轴承 GRSI01006EA</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23</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联轴器膜片 WPF.B.COUP.I&amp;V-1</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24</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高速轴轴承 BF.HDC08/20/7138S</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25</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空气滤芯 B0212.C</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26</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IGV驱动环 BS.118/KN/013</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27</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GV驱动环滚轮 BS.118/KN/007</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28</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VVD驱动环 BS.118/KN/026</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29</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VVD驱动环滚轮 BS.118/KN/022</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nil"/>
              <w:left w:val="nil"/>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30</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低速轴轴承 GCSKFN216ECP/C3</w:t>
            </w:r>
          </w:p>
        </w:tc>
        <w:tc>
          <w:tcPr>
            <w:tcW w:w="86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31</w:t>
            </w:r>
          </w:p>
        </w:tc>
        <w:tc>
          <w:tcPr>
            <w:tcW w:w="4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低速轴轴承 GCSKFQJ216MA</w:t>
            </w:r>
          </w:p>
        </w:tc>
        <w:tc>
          <w:tcPr>
            <w:tcW w:w="867" w:type="dxa"/>
            <w:tcBorders>
              <w:top w:val="nil"/>
              <w:left w:val="nil"/>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1017" w:type="dxa"/>
            <w:tcBorders>
              <w:top w:val="nil"/>
              <w:left w:val="nil"/>
              <w:bottom w:val="nil"/>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6895" w:type="dxa"/>
            <w:gridSpan w:val="4"/>
            <w:tcBorders>
              <w:top w:val="single" w:color="000000" w:sz="4" w:space="0"/>
              <w:left w:val="single" w:color="000000" w:sz="4" w:space="0"/>
              <w:bottom w:val="single" w:color="000000"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color w:val="000000"/>
                <w:kern w:val="0"/>
                <w:sz w:val="24"/>
                <w:szCs w:val="24"/>
                <w:lang w:val="en-US" w:eastAsia="zh-CN"/>
              </w:rPr>
              <w:t>合计（含税）</w:t>
            </w:r>
          </w:p>
        </w:tc>
        <w:tc>
          <w:tcPr>
            <w:tcW w:w="2336"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r>
    </w:tbl>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p>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项目二</w:t>
      </w:r>
    </w:p>
    <w:p>
      <w:pPr>
        <w:autoSpaceDE w:val="0"/>
        <w:autoSpaceDN w:val="0"/>
        <w:ind w:firstLine="480" w:firstLineChars="200"/>
        <w:rPr>
          <w:rFonts w:hint="default" w:ascii="仿宋_GB2312" w:hAnsi="仿宋_GB2312" w:eastAsia="宋体" w:cs="仿宋_GB2312"/>
          <w:sz w:val="28"/>
          <w:szCs w:val="28"/>
          <w:lang w:val="en-US" w:eastAsia="zh-CN"/>
        </w:rPr>
      </w:pPr>
      <w:r>
        <w:rPr>
          <w:rFonts w:hint="eastAsia" w:ascii="宋体" w:hAnsi="宋体" w:eastAsia="宋体" w:cs="宋体"/>
          <w:sz w:val="24"/>
          <w:szCs w:val="24"/>
          <w:lang w:val="zh-CN"/>
        </w:rPr>
        <w:t>工程量清单</w:t>
      </w:r>
      <w:r>
        <w:rPr>
          <w:rFonts w:hint="eastAsia" w:ascii="宋体" w:hAnsi="宋体" w:cs="宋体"/>
          <w:sz w:val="24"/>
          <w:szCs w:val="24"/>
          <w:lang w:val="en-US" w:eastAsia="zh-CN"/>
        </w:rPr>
        <w:t>和备件清单</w:t>
      </w:r>
    </w:p>
    <w:tbl>
      <w:tblPr>
        <w:tblStyle w:val="17"/>
        <w:tblW w:w="9322" w:type="dxa"/>
        <w:jc w:val="center"/>
        <w:tblLayout w:type="fixed"/>
        <w:tblCellMar>
          <w:top w:w="0" w:type="dxa"/>
          <w:left w:w="108" w:type="dxa"/>
          <w:bottom w:w="0" w:type="dxa"/>
          <w:right w:w="108" w:type="dxa"/>
        </w:tblCellMar>
      </w:tblPr>
      <w:tblGrid>
        <w:gridCol w:w="788"/>
        <w:gridCol w:w="4184"/>
        <w:gridCol w:w="916"/>
        <w:gridCol w:w="1017"/>
        <w:gridCol w:w="1201"/>
        <w:gridCol w:w="1216"/>
      </w:tblGrid>
      <w:tr>
        <w:tblPrEx>
          <w:tblCellMar>
            <w:top w:w="0" w:type="dxa"/>
            <w:left w:w="108" w:type="dxa"/>
            <w:bottom w:w="0" w:type="dxa"/>
            <w:right w:w="108" w:type="dxa"/>
          </w:tblCellMar>
        </w:tblPrEx>
        <w:trPr>
          <w:trHeight w:val="454" w:hRule="atLeast"/>
          <w:jc w:val="center"/>
        </w:trPr>
        <w:tc>
          <w:tcPr>
            <w:tcW w:w="9322" w:type="dxa"/>
            <w:gridSpan w:val="6"/>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一期鼓风机工程量清单</w:t>
            </w: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41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9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w:t>
            </w:r>
          </w:p>
        </w:tc>
        <w:tc>
          <w:tcPr>
            <w:tcW w:w="12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综合单价</w:t>
            </w:r>
          </w:p>
        </w:tc>
        <w:tc>
          <w:tcPr>
            <w:tcW w:w="12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综合总价</w:t>
            </w: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一期鼓风机设备拆除、回装</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 设备拆除</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 设备检修</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中压 齿轮、液压传动、电动阀门 公称直径(mm以内) 200  设备检修</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184" w:type="dxa"/>
            <w:tcBorders>
              <w:top w:val="single" w:color="auto" w:sz="4" w:space="0"/>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低压 齿轮、液压传动、电动阀门 法兰连接公称直径(mm以内) 200  设备检修</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184"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双流式过滤器安装 直径(mm) ≤800  设备检修</w:t>
            </w:r>
          </w:p>
        </w:tc>
        <w:tc>
          <w:tcPr>
            <w:tcW w:w="91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中型电动机检查接线 中型电机重量(t/台以下) 5</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高压交流异步电动机调试 10kV以下电动机一次设备调试(kW以下) 780</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中型电机干燥 电机重量(t/台以下) 5</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发电机组及电机保护调试 电机转子接地保护</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离心式鼓风机(带增速机)安装 设备重量(t以内) 5</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184" w:type="dxa"/>
            <w:tcBorders>
              <w:top w:val="single" w:color="auto" w:sz="4" w:space="0"/>
              <w:left w:val="nil"/>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w:t>
            </w:r>
          </w:p>
        </w:tc>
        <w:tc>
          <w:tcPr>
            <w:tcW w:w="91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1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9322" w:type="dxa"/>
            <w:gridSpan w:val="6"/>
            <w:tcBorders>
              <w:top w:val="nil"/>
              <w:left w:val="single" w:color="auto" w:sz="4" w:space="0"/>
              <w:bottom w:val="single" w:color="auto" w:sz="4" w:space="0"/>
              <w:right w:val="single" w:color="auto" w:sz="4" w:space="0"/>
            </w:tcBorders>
            <w:shd w:val="clear" w:color="auto" w:fill="auto"/>
            <w:noWrap/>
            <w:vAlign w:val="center"/>
          </w:tcPr>
          <w:p>
            <w:pPr>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一期鼓风机备件清单</w:t>
            </w:r>
          </w:p>
        </w:tc>
      </w:tr>
      <w:tr>
        <w:tblPrEx>
          <w:tblCellMar>
            <w:top w:w="0" w:type="dxa"/>
            <w:left w:w="108" w:type="dxa"/>
            <w:bottom w:w="0" w:type="dxa"/>
            <w:right w:w="108" w:type="dxa"/>
          </w:tblCellMar>
        </w:tblPrEx>
        <w:trPr>
          <w:trHeight w:val="454"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184"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进口导叶轴套</w:t>
            </w:r>
          </w:p>
        </w:tc>
        <w:tc>
          <w:tcPr>
            <w:tcW w:w="9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出口导叶轴套</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184" w:type="dxa"/>
            <w:tcBorders>
              <w:top w:val="single" w:color="auto" w:sz="4" w:space="0"/>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SPDT 丹佛斯镀金触点</w:t>
            </w:r>
          </w:p>
        </w:tc>
        <w:tc>
          <w:tcPr>
            <w:tcW w:w="91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01"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184"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PIZZATO限位开关</w:t>
            </w:r>
          </w:p>
        </w:tc>
        <w:tc>
          <w:tcPr>
            <w:tcW w:w="9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01"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184"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进口导叶线性电机</w:t>
            </w:r>
          </w:p>
        </w:tc>
        <w:tc>
          <w:tcPr>
            <w:tcW w:w="9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出口导叶线性电机</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O型圈，油过滤器，专用液体密封胶，化学用品等</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内循环保护开关的保护套</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出口导叶高强度螺栓</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进口导叶滑片（轴承）</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进口导叶调节环轴承</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出口导叶驱动干轴承</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69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合计（含税）</w:t>
            </w:r>
          </w:p>
        </w:tc>
        <w:tc>
          <w:tcPr>
            <w:tcW w:w="2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69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color w:val="000000"/>
                <w:kern w:val="0"/>
                <w:sz w:val="24"/>
                <w:szCs w:val="24"/>
                <w:lang w:val="en-US" w:eastAsia="zh-CN"/>
              </w:rPr>
            </w:pPr>
          </w:p>
        </w:tc>
        <w:tc>
          <w:tcPr>
            <w:tcW w:w="2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color w:val="000000"/>
                <w:kern w:val="0"/>
                <w:sz w:val="24"/>
                <w:szCs w:val="24"/>
              </w:rPr>
            </w:pPr>
          </w:p>
        </w:tc>
      </w:tr>
    </w:tbl>
    <w:tbl>
      <w:tblPr>
        <w:tblStyle w:val="17"/>
        <w:tblpPr w:leftFromText="180" w:rightFromText="180" w:vertAnchor="text" w:horzAnchor="page" w:tblpXSpec="center" w:tblpY="360"/>
        <w:tblOverlap w:val="never"/>
        <w:tblW w:w="9497" w:type="dxa"/>
        <w:jc w:val="center"/>
        <w:tblLayout w:type="fixed"/>
        <w:tblCellMar>
          <w:top w:w="0" w:type="dxa"/>
          <w:left w:w="108" w:type="dxa"/>
          <w:bottom w:w="0" w:type="dxa"/>
          <w:right w:w="108" w:type="dxa"/>
        </w:tblCellMar>
      </w:tblPr>
      <w:tblGrid>
        <w:gridCol w:w="760"/>
        <w:gridCol w:w="4264"/>
        <w:gridCol w:w="856"/>
        <w:gridCol w:w="1077"/>
        <w:gridCol w:w="1307"/>
        <w:gridCol w:w="1233"/>
      </w:tblGrid>
      <w:tr>
        <w:tblPrEx>
          <w:tblCellMar>
            <w:top w:w="0" w:type="dxa"/>
            <w:left w:w="108" w:type="dxa"/>
            <w:bottom w:w="0" w:type="dxa"/>
            <w:right w:w="108" w:type="dxa"/>
          </w:tblCellMar>
        </w:tblPrEx>
        <w:trPr>
          <w:trHeight w:val="454" w:hRule="atLeast"/>
          <w:jc w:val="center"/>
        </w:trPr>
        <w:tc>
          <w:tcPr>
            <w:tcW w:w="9497" w:type="dxa"/>
            <w:gridSpan w:val="6"/>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二期鼓风机工程量清单</w:t>
            </w: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综合单价</w:t>
            </w: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综合总价</w:t>
            </w:r>
          </w:p>
        </w:tc>
      </w:tr>
      <w:tr>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二期鼓风机设备拆除、回装</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 设备拆除</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 设备检修</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264"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中压 齿轮、液压传动、电动阀门 公称直径(mm以内) 200  设备检修</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264" w:type="dxa"/>
            <w:tcBorders>
              <w:top w:val="nil"/>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低压 齿轮、液压传动、电动阀门 法兰连接公称直径(mm以内) 200  设备检修</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双流式过滤器安装 直径(mm) ≤800  设备检修</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中型电动机检查接线 中型电机重量(t/台以下) 7</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高压交流异步电动机调试 10kV以下电动机一次设备调试(kW以下) 780</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中型电机干燥 电机重量(t/台以下) 5</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发电机组及电机保护调试 电机转子接地保护</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离心式鼓风机(带增速机)安装 设备重量(t以内) 5</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整体、分组式槽边侧吸罩制作安装</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100kg</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69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合计（含税）</w:t>
            </w:r>
          </w:p>
        </w:tc>
        <w:tc>
          <w:tcPr>
            <w:tcW w:w="2540"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9497" w:type="dxa"/>
            <w:gridSpan w:val="6"/>
            <w:tcBorders>
              <w:top w:val="nil"/>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二期鼓风机</w:t>
            </w:r>
            <w:r>
              <w:rPr>
                <w:rFonts w:hint="eastAsia" w:ascii="宋体" w:hAnsi="宋体" w:cs="宋体"/>
                <w:color w:val="000000"/>
                <w:kern w:val="0"/>
                <w:sz w:val="24"/>
                <w:szCs w:val="24"/>
                <w:lang w:val="en-US" w:eastAsia="zh-CN"/>
              </w:rPr>
              <w:t>备件</w:t>
            </w:r>
            <w:r>
              <w:rPr>
                <w:rFonts w:hint="eastAsia" w:ascii="宋体" w:hAnsi="宋体" w:eastAsia="宋体" w:cs="宋体"/>
                <w:color w:val="000000"/>
                <w:kern w:val="0"/>
                <w:sz w:val="24"/>
                <w:szCs w:val="24"/>
              </w:rPr>
              <w:t>清单</w:t>
            </w:r>
          </w:p>
        </w:tc>
      </w:tr>
      <w:tr>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进口导叶关节轴承 </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进口导叶含油轴承 </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油箱呼吸器  </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齿轮箱呼吸器  </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5</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油泵连轴器  </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6</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双联过滤器滤芯  HYDAC F1006231</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油加热器  SRST-WK</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振动传感器</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速度继电器 BROYCE 45/175</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安全继电器  sno4062k</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跳闸放大器</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4264" w:type="dxa"/>
            <w:tcBorders>
              <w:top w:val="nil"/>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散热器  JLB61206</w:t>
            </w:r>
          </w:p>
        </w:tc>
        <w:tc>
          <w:tcPr>
            <w:tcW w:w="856"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nil"/>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DC24V 直流继电器  MY4N-D2</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A-B触摸屏 2711-K5A5</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出口导叶线性电机 1 D/A3500-2，5-150（8-2010-ETO）</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入口导叶线性电机1 D/A3500-2，5-150*12UF(8-2010-ETO)</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426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A-B电源 SLC500</w:t>
            </w:r>
          </w:p>
        </w:tc>
        <w:tc>
          <w:tcPr>
            <w:tcW w:w="85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机械油泵  </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4264" w:type="dxa"/>
            <w:tcBorders>
              <w:top w:val="single" w:color="auto" w:sz="4" w:space="0"/>
              <w:left w:val="nil"/>
              <w:bottom w:val="single" w:color="auto" w:sz="4" w:space="0"/>
              <w:right w:val="single" w:color="auto" w:sz="4" w:space="0"/>
              <w:tl2br w:val="nil"/>
              <w:tr2bl w:val="nil"/>
            </w:tcBorders>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压力变送器 PMC41-RE21H1A11M1</w:t>
            </w:r>
          </w:p>
        </w:tc>
        <w:tc>
          <w:tcPr>
            <w:tcW w:w="85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07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c>
          <w:tcPr>
            <w:tcW w:w="1233"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r>
        <w:trPr>
          <w:trHeight w:val="454" w:hRule="atLeast"/>
          <w:jc w:val="center"/>
        </w:trPr>
        <w:tc>
          <w:tcPr>
            <w:tcW w:w="69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合计（含税）</w:t>
            </w:r>
          </w:p>
        </w:tc>
        <w:tc>
          <w:tcPr>
            <w:tcW w:w="2540"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000000"/>
                <w:kern w:val="0"/>
                <w:sz w:val="24"/>
                <w:szCs w:val="24"/>
              </w:rPr>
            </w:pPr>
          </w:p>
        </w:tc>
      </w:tr>
    </w:tbl>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工程量清单</w:t>
      </w:r>
    </w:p>
    <w:tbl>
      <w:tblPr>
        <w:tblStyle w:val="1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4250"/>
        <w:gridCol w:w="867"/>
        <w:gridCol w:w="1083"/>
        <w:gridCol w:w="121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4250"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单位</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工程量</w:t>
            </w:r>
          </w:p>
        </w:tc>
        <w:tc>
          <w:tcPr>
            <w:tcW w:w="1219" w:type="dxa"/>
            <w:vAlign w:val="center"/>
          </w:tcPr>
          <w:p>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sz w:val="24"/>
                <w:szCs w:val="24"/>
                <w:lang w:val="en-US" w:eastAsia="zh-CN"/>
              </w:rPr>
              <w:t>综合单价</w:t>
            </w:r>
          </w:p>
        </w:tc>
        <w:tc>
          <w:tcPr>
            <w:tcW w:w="1283" w:type="dxa"/>
            <w:vAlign w:val="center"/>
          </w:tcPr>
          <w:p>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一期鼓风机设备拆除、回装</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出入口软连接检查；基础螺栓松动检查</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检查联轴器膜片状态，并拆卸联轴器</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拆卸出入口连接，检查IGV部件状态及行程是否准确，拆卸IGV更换入口导叶或部分更换，更换含油轴套，更换密封圈。</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检查叶轮状态并清灰</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齿轮、轴承</w:t>
            </w:r>
            <w:r>
              <w:rPr>
                <w:rFonts w:hint="eastAsia" w:ascii="宋体" w:hAnsi="宋体" w:eastAsia="宋体" w:cs="宋体"/>
                <w:color w:val="000000" w:themeColor="text1"/>
                <w:kern w:val="0"/>
                <w:sz w:val="24"/>
                <w:szCs w:val="24"/>
                <w:highlight w:val="none"/>
                <w14:textFill>
                  <w14:solidFill>
                    <w14:schemeClr w14:val="tx1"/>
                  </w14:solidFill>
                </w14:textFill>
              </w:rPr>
              <w:t>检修</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拆卸VVD清洗导叶及壳体，更换含油轴套及密。封圈，更换壳体密封圈。</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4250" w:type="dxa"/>
            <w:vAlign w:val="center"/>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检查齿轮箱呼吸器，更换滤芯</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更换</w:t>
            </w:r>
            <w:r>
              <w:rPr>
                <w:rFonts w:hint="eastAsia" w:ascii="宋体" w:hAnsi="宋体" w:eastAsia="宋体" w:cs="宋体"/>
                <w:color w:val="000000" w:themeColor="text1"/>
                <w:kern w:val="0"/>
                <w:sz w:val="24"/>
                <w:szCs w:val="24"/>
                <w:highlight w:val="none"/>
                <w14:textFill>
                  <w14:solidFill>
                    <w14:schemeClr w14:val="tx1"/>
                  </w14:solidFill>
                </w14:textFill>
              </w:rPr>
              <w:t>润滑油过滤器滤芯</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检查主油泵的驱动齿轮状态</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检查油冷却器的状态</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管路查漏及更换密封件</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阀门和执行器检修</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p>
        </w:tc>
        <w:tc>
          <w:tcPr>
            <w:tcW w:w="4250" w:type="dxa"/>
            <w:vAlign w:val="top"/>
          </w:tcPr>
          <w:p>
            <w:pPr>
              <w:widowControl/>
              <w:jc w:val="both"/>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检查仪器控制系统的工作状况，调试控制系统，确保控制系统工作正常，按报警，联锁清单校验所有报警，联锁值</w:t>
            </w:r>
          </w:p>
        </w:tc>
        <w:tc>
          <w:tcPr>
            <w:tcW w:w="867"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台</w:t>
            </w:r>
          </w:p>
        </w:tc>
        <w:tc>
          <w:tcPr>
            <w:tcW w:w="1083" w:type="dxa"/>
            <w:vAlign w:val="center"/>
          </w:tcPr>
          <w:p>
            <w:pPr>
              <w:widowControl/>
              <w:jc w:val="center"/>
              <w:textAlignment w:val="center"/>
              <w:rPr>
                <w:rFonts w:hint="default" w:ascii="仿宋_GB2312" w:hAnsi="仿宋_GB2312" w:cs="仿宋_GB2312"/>
                <w:sz w:val="28"/>
                <w:szCs w:val="28"/>
                <w:vertAlign w:val="baseli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219"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83" w:type="dxa"/>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1" w:type="dxa"/>
            <w:gridSpan w:val="4"/>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kern w:val="0"/>
                <w:sz w:val="24"/>
                <w:szCs w:val="24"/>
                <w:lang w:val="en-US" w:eastAsia="zh-CN"/>
              </w:rPr>
              <w:t>合计（含税）</w:t>
            </w:r>
          </w:p>
        </w:tc>
        <w:tc>
          <w:tcPr>
            <w:tcW w:w="2502" w:type="dxa"/>
            <w:gridSpan w:val="2"/>
            <w:vAlign w:val="center"/>
          </w:tcPr>
          <w:p>
            <w:pPr>
              <w:widowControl/>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bl>
    <w:p>
      <w:pPr>
        <w:pStyle w:val="2"/>
        <w:rPr>
          <w:rFonts w:hint="default"/>
          <w:highlight w:val="yellow"/>
          <w:lang w:val="en-US" w:eastAsia="zh-CN"/>
        </w:rPr>
      </w:pPr>
    </w:p>
    <w:p>
      <w:pPr>
        <w:pStyle w:val="2"/>
        <w:ind w:firstLine="480" w:firstLineChars="200"/>
        <w:rPr>
          <w:rFonts w:hint="eastAsia" w:ascii="宋体" w:hAnsi="宋体" w:eastAsia="宋体" w:cs="宋体"/>
          <w:color w:val="auto"/>
          <w:kern w:val="2"/>
          <w:sz w:val="24"/>
          <w:szCs w:val="24"/>
          <w:lang w:val="en-US" w:eastAsia="zh-CN" w:bidi="ar-SA"/>
        </w:rPr>
      </w:pPr>
    </w:p>
    <w:p>
      <w:pPr>
        <w:pStyle w:val="2"/>
        <w:ind w:firstLine="480" w:firstLineChars="200"/>
        <w:rPr>
          <w:rFonts w:hint="eastAsia" w:ascii="仿宋_GB2312" w:hAnsi="仿宋_GB2312" w:eastAsia="仿宋_GB2312" w:cs="仿宋_GB2312"/>
          <w:sz w:val="28"/>
          <w:szCs w:val="28"/>
          <w:lang w:val="en-US" w:eastAsia="zh-CN"/>
        </w:rPr>
      </w:pPr>
      <w:r>
        <w:rPr>
          <w:rFonts w:hint="eastAsia" w:ascii="宋体" w:hAnsi="宋体" w:eastAsia="宋体" w:cs="宋体"/>
          <w:color w:val="auto"/>
          <w:kern w:val="2"/>
          <w:sz w:val="24"/>
          <w:szCs w:val="24"/>
          <w:lang w:val="en-US" w:eastAsia="zh-CN" w:bidi="ar-SA"/>
        </w:rPr>
        <w:t>备件清单</w:t>
      </w:r>
    </w:p>
    <w:tbl>
      <w:tblPr>
        <w:tblStyle w:val="18"/>
        <w:tblpPr w:leftFromText="180" w:rightFromText="180" w:vertAnchor="text" w:horzAnchor="margin" w:tblpXSpec="center" w:tblpY="555"/>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24"/>
        <w:gridCol w:w="2150"/>
        <w:gridCol w:w="884"/>
        <w:gridCol w:w="900"/>
        <w:gridCol w:w="128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参考型号/订货号</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83" w:type="dxa"/>
            <w:noWrap/>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综合单价</w:t>
            </w:r>
          </w:p>
        </w:tc>
        <w:tc>
          <w:tcPr>
            <w:tcW w:w="1333" w:type="dxa"/>
            <w:noWrap/>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齿轮箱主呼吸器滤芯</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P.FILMOL.03-01</w:t>
            </w:r>
          </w:p>
        </w:tc>
        <w:tc>
          <w:tcPr>
            <w:tcW w:w="884"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件</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主油泵联轴器</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P.COUPLING.01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双联过滤器滤芯</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P.FIE022.01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油箱呼吸器</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P.FIL010.01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IGV/VVD 导叶轴轴套</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BS.HDC08/16/7025</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导叶轴轴套（大）</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BS.HDC08/16/7026</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导叶轴 O 型圈</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GMOR05021820353FKA</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0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jc w:val="center"/>
              <w:rPr>
                <w:rFonts w:hint="eastAsia" w:ascii="宋体" w:hAnsi="宋体" w:eastAsia="宋体" w:cs="宋体"/>
                <w:sz w:val="24"/>
                <w:szCs w:val="24"/>
              </w:rPr>
            </w:pPr>
          </w:p>
        </w:tc>
        <w:tc>
          <w:tcPr>
            <w:tcW w:w="1333" w:type="dxa"/>
            <w:noWrap/>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VVD 与蜗壳装配 O 型圈</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GMOC00000000699FKH</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米</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高速轴承温度探头</w:t>
            </w:r>
          </w:p>
        </w:tc>
        <w:tc>
          <w:tcPr>
            <w:tcW w:w="21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BS.HE000110</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件</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油压变送器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P.PT.11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油温变送器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P.TT.11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入口温度传感器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BS.HE000102</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13</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入口过滤器压差开关</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P.PDS0.04.01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油冷却器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B0116.C</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232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振动传感器</w:t>
            </w:r>
          </w:p>
        </w:tc>
        <w:tc>
          <w:tcPr>
            <w:tcW w:w="2150"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P.VT.01</w:t>
            </w:r>
          </w:p>
        </w:tc>
        <w:tc>
          <w:tcPr>
            <w:tcW w:w="884"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900" w:type="dxa"/>
            <w:noWrap/>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83" w:type="dxa"/>
            <w:noWrap/>
            <w:vAlign w:val="center"/>
          </w:tcPr>
          <w:p>
            <w:pPr>
              <w:widowControl/>
              <w:spacing w:line="276" w:lineRule="auto"/>
              <w:jc w:val="center"/>
              <w:rPr>
                <w:rFonts w:hint="eastAsia" w:ascii="宋体" w:hAnsi="宋体" w:eastAsia="宋体" w:cs="宋体"/>
                <w:sz w:val="24"/>
                <w:szCs w:val="24"/>
              </w:rPr>
            </w:pPr>
          </w:p>
        </w:tc>
        <w:tc>
          <w:tcPr>
            <w:tcW w:w="1333" w:type="dxa"/>
            <w:noWrap/>
            <w:vAlign w:val="center"/>
          </w:tcPr>
          <w:p>
            <w:pPr>
              <w:widowControl/>
              <w:spacing w:line="276"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0" w:type="dxa"/>
            <w:gridSpan w:val="5"/>
            <w:noWrap/>
            <w:vAlign w:val="center"/>
          </w:tcPr>
          <w:p>
            <w:pPr>
              <w:widowControl/>
              <w:spacing w:line="276" w:lineRule="auto"/>
              <w:jc w:val="center"/>
              <w:rPr>
                <w:rFonts w:hint="eastAsia" w:ascii="宋体" w:hAnsi="宋体" w:eastAsia="宋体" w:cs="宋体"/>
                <w:sz w:val="24"/>
                <w:szCs w:val="24"/>
              </w:rPr>
            </w:pPr>
            <w:r>
              <w:rPr>
                <w:rFonts w:hint="eastAsia" w:ascii="宋体" w:hAnsi="宋体" w:cs="宋体"/>
                <w:color w:val="000000"/>
                <w:kern w:val="0"/>
                <w:sz w:val="24"/>
                <w:szCs w:val="24"/>
                <w:lang w:val="en-US" w:eastAsia="zh-CN"/>
              </w:rPr>
              <w:t>合计（含税）</w:t>
            </w:r>
          </w:p>
        </w:tc>
        <w:tc>
          <w:tcPr>
            <w:tcW w:w="2616" w:type="dxa"/>
            <w:gridSpan w:val="2"/>
            <w:noWrap/>
            <w:vAlign w:val="center"/>
          </w:tcPr>
          <w:p>
            <w:pPr>
              <w:widowControl/>
              <w:spacing w:line="276" w:lineRule="auto"/>
              <w:jc w:val="center"/>
              <w:rPr>
                <w:rFonts w:hint="eastAsia" w:ascii="宋体" w:hAnsi="宋体" w:eastAsia="宋体" w:cs="宋体"/>
                <w:sz w:val="24"/>
                <w:szCs w:val="24"/>
              </w:rPr>
            </w:pPr>
          </w:p>
        </w:tc>
      </w:tr>
    </w:tbl>
    <w:p>
      <w:pPr>
        <w:pStyle w:val="2"/>
        <w:rPr>
          <w:rFonts w:hint="eastAsia" w:ascii="宋体" w:hAnsi="宋体" w:eastAsia="宋体" w:cs="宋体"/>
          <w:sz w:val="24"/>
          <w:szCs w:val="24"/>
          <w:lang w:val="en-US" w:eastAsia="zh-CN"/>
        </w:rPr>
      </w:pPr>
    </w:p>
    <w:p>
      <w:pPr>
        <w:jc w:val="both"/>
        <w:rPr>
          <w:rFonts w:hint="eastAsia" w:ascii="宋体" w:hAnsi="宋体" w:eastAsia="宋体" w:cs="宋体"/>
          <w:b/>
          <w:sz w:val="24"/>
          <w:szCs w:val="24"/>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项目四</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工程量清单</w:t>
      </w:r>
    </w:p>
    <w:tbl>
      <w:tblPr>
        <w:tblStyle w:val="17"/>
        <w:tblW w:w="9576" w:type="dxa"/>
        <w:tblInd w:w="0" w:type="dxa"/>
        <w:tblLayout w:type="fixed"/>
        <w:tblCellMar>
          <w:top w:w="0" w:type="dxa"/>
          <w:left w:w="108" w:type="dxa"/>
          <w:bottom w:w="0" w:type="dxa"/>
          <w:right w:w="108" w:type="dxa"/>
        </w:tblCellMar>
      </w:tblPr>
      <w:tblGrid>
        <w:gridCol w:w="709"/>
        <w:gridCol w:w="4483"/>
        <w:gridCol w:w="834"/>
        <w:gridCol w:w="966"/>
        <w:gridCol w:w="1267"/>
        <w:gridCol w:w="1317"/>
      </w:tblGrid>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44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项目名称</w:t>
            </w:r>
          </w:p>
        </w:tc>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工程量</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lang w:val="en-US" w:eastAsia="zh-CN"/>
              </w:rPr>
              <w:t>综合单价</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lang w:val="en-US" w:eastAsia="zh-CN"/>
              </w:rPr>
              <w:t>综合总价</w:t>
            </w: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更换进口SKF高转速轴承</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定子清洗、烘干、浸漆</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转子清洗、烘干、浸漆</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检测定子槽楔</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448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检测定子引出线和线耳</w:t>
            </w:r>
          </w:p>
        </w:tc>
        <w:tc>
          <w:tcPr>
            <w:tcW w:w="8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检测转子轴承位、磨损喷涂</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检测转子轴擦伤</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检测前后端盖轴承室磨损，金属喷涂</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448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检测和加工挡油环和内外油盖</w:t>
            </w:r>
          </w:p>
        </w:tc>
        <w:tc>
          <w:tcPr>
            <w:tcW w:w="834"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电机解体进厂检测</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转子校动平衡</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电机总装及试机、出检测报告</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44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定、转子铁芯喷电机专用防潮防锈漆</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448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现场拆装及电机和对中心</w:t>
            </w:r>
          </w:p>
        </w:tc>
        <w:tc>
          <w:tcPr>
            <w:tcW w:w="8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96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6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448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来回运输</w:t>
            </w:r>
          </w:p>
        </w:tc>
        <w:tc>
          <w:tcPr>
            <w:tcW w:w="83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趟</w:t>
            </w:r>
          </w:p>
        </w:tc>
        <w:tc>
          <w:tcPr>
            <w:tcW w:w="96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p>
        </w:tc>
        <w:tc>
          <w:tcPr>
            <w:tcW w:w="126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c>
          <w:tcPr>
            <w:tcW w:w="13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lang w:val="en-US" w:eastAsia="zh-CN"/>
              </w:rPr>
              <w:t>合计（含税）</w:t>
            </w:r>
          </w:p>
        </w:tc>
        <w:tc>
          <w:tcPr>
            <w:tcW w:w="258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4"/>
                <w:szCs w:val="24"/>
                <w14:textFill>
                  <w14:solidFill>
                    <w14:schemeClr w14:val="tx1"/>
                  </w14:solidFill>
                </w14:textFill>
              </w:rPr>
            </w:pPr>
          </w:p>
        </w:tc>
      </w:tr>
    </w:tbl>
    <w:p>
      <w:pPr>
        <w:pStyle w:val="2"/>
        <w:ind w:firstLine="560" w:firstLineChars="200"/>
        <w:rPr>
          <w:rFonts w:hint="eastAsia" w:ascii="仿宋_GB2312" w:hAnsi="仿宋_GB2312" w:cs="仿宋_GB2312"/>
          <w:sz w:val="28"/>
          <w:szCs w:val="28"/>
          <w:highlight w:val="none"/>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备件清单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50"/>
        <w:gridCol w:w="2283"/>
        <w:gridCol w:w="834"/>
        <w:gridCol w:w="966"/>
        <w:gridCol w:w="1267"/>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序号</w:t>
            </w:r>
          </w:p>
        </w:tc>
        <w:tc>
          <w:tcPr>
            <w:tcW w:w="2150"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名称</w:t>
            </w:r>
          </w:p>
        </w:tc>
        <w:tc>
          <w:tcPr>
            <w:tcW w:w="228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参考型号/订货号</w:t>
            </w:r>
          </w:p>
        </w:tc>
        <w:tc>
          <w:tcPr>
            <w:tcW w:w="834"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单位</w:t>
            </w:r>
          </w:p>
        </w:tc>
        <w:tc>
          <w:tcPr>
            <w:tcW w:w="966"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数量</w:t>
            </w:r>
          </w:p>
        </w:tc>
        <w:tc>
          <w:tcPr>
            <w:tcW w:w="1267"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综合单价</w:t>
            </w:r>
          </w:p>
        </w:tc>
        <w:tc>
          <w:tcPr>
            <w:tcW w:w="1317"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5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1</w:t>
            </w:r>
          </w:p>
        </w:tc>
        <w:tc>
          <w:tcPr>
            <w:tcW w:w="2150"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kern w:val="0"/>
                <w:sz w:val="24"/>
                <w:szCs w:val="24"/>
                <w14:textFill>
                  <w14:solidFill>
                    <w14:schemeClr w14:val="tx1"/>
                  </w14:solidFill>
                </w14:textFill>
              </w:rPr>
              <w:t>高转速轴承</w:t>
            </w:r>
          </w:p>
        </w:tc>
        <w:tc>
          <w:tcPr>
            <w:tcW w:w="228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瑞典SKF 6317M/C3</w:t>
            </w:r>
          </w:p>
        </w:tc>
        <w:tc>
          <w:tcPr>
            <w:tcW w:w="834"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个</w:t>
            </w:r>
          </w:p>
        </w:tc>
        <w:tc>
          <w:tcPr>
            <w:tcW w:w="966"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4</w:t>
            </w:r>
          </w:p>
        </w:tc>
        <w:tc>
          <w:tcPr>
            <w:tcW w:w="1267" w:type="dxa"/>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317" w:type="dxa"/>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9"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2</w:t>
            </w:r>
          </w:p>
        </w:tc>
        <w:tc>
          <w:tcPr>
            <w:tcW w:w="2150"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kern w:val="0"/>
                <w:sz w:val="24"/>
                <w:szCs w:val="24"/>
                <w14:textFill>
                  <w14:solidFill>
                    <w14:schemeClr w14:val="tx1"/>
                  </w14:solidFill>
                </w14:textFill>
              </w:rPr>
              <w:t>高转速轴承</w:t>
            </w:r>
          </w:p>
        </w:tc>
        <w:tc>
          <w:tcPr>
            <w:tcW w:w="2283" w:type="dxa"/>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瑞典SKF 6218C3</w:t>
            </w:r>
          </w:p>
        </w:tc>
        <w:tc>
          <w:tcPr>
            <w:tcW w:w="834"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个</w:t>
            </w:r>
          </w:p>
        </w:tc>
        <w:tc>
          <w:tcPr>
            <w:tcW w:w="966" w:type="dxa"/>
            <w:vAlign w:val="center"/>
          </w:tcPr>
          <w:p>
            <w:pPr>
              <w:widowControl/>
              <w:spacing w:line="276"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themeColor="text1"/>
                <w:sz w:val="24"/>
                <w:szCs w:val="24"/>
                <w14:textFill>
                  <w14:solidFill>
                    <w14:schemeClr w14:val="tx1"/>
                  </w14:solidFill>
                </w14:textFill>
              </w:rPr>
              <w:t>6</w:t>
            </w:r>
          </w:p>
        </w:tc>
        <w:tc>
          <w:tcPr>
            <w:tcW w:w="1267" w:type="dxa"/>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c>
          <w:tcPr>
            <w:tcW w:w="1317" w:type="dxa"/>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992" w:type="dxa"/>
            <w:gridSpan w:val="5"/>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kern w:val="0"/>
                <w:sz w:val="24"/>
                <w:szCs w:val="24"/>
                <w:lang w:val="en-US" w:eastAsia="zh-CN"/>
              </w:rPr>
              <w:t>合计（含税）</w:t>
            </w:r>
          </w:p>
        </w:tc>
        <w:tc>
          <w:tcPr>
            <w:tcW w:w="2584" w:type="dxa"/>
            <w:gridSpan w:val="2"/>
            <w:vAlign w:val="center"/>
          </w:tcPr>
          <w:p>
            <w:pPr>
              <w:widowControl/>
              <w:spacing w:line="276" w:lineRule="auto"/>
              <w:jc w:val="center"/>
              <w:rPr>
                <w:rFonts w:hint="eastAsia" w:ascii="宋体" w:hAnsi="宋体" w:eastAsia="宋体" w:cs="宋体"/>
                <w:color w:val="000000" w:themeColor="text1"/>
                <w:sz w:val="24"/>
                <w:szCs w:val="24"/>
                <w14:textFill>
                  <w14:solidFill>
                    <w14:schemeClr w14:val="tx1"/>
                  </w14:solidFill>
                </w14:textFill>
              </w:rPr>
            </w:pPr>
          </w:p>
        </w:tc>
      </w:tr>
    </w:tbl>
    <w:p>
      <w:pPr>
        <w:spacing w:line="360" w:lineRule="auto"/>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jc w:val="center"/>
        <w:rPr>
          <w:rFonts w:hint="eastAsia" w:hAnsi="宋体" w:eastAsia="宋体" w:cs="宋体"/>
          <w:b/>
          <w:bCs/>
          <w:sz w:val="24"/>
          <w:szCs w:val="24"/>
          <w:lang w:val="en-US" w:eastAsia="zh-CN"/>
        </w:rPr>
      </w:pPr>
      <w:r>
        <w:rPr>
          <w:rFonts w:hint="eastAsia" w:hAnsi="宋体" w:eastAsia="宋体" w:cs="宋体"/>
          <w:b/>
          <w:bCs/>
          <w:sz w:val="24"/>
          <w:szCs w:val="24"/>
          <w:lang w:val="en-US" w:eastAsia="zh-CN"/>
        </w:rPr>
        <w:t>6  项目单位、人员资格情况</w:t>
      </w: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p>
    <w:p>
      <w:pPr>
        <w:pStyle w:val="2"/>
        <w:jc w:val="center"/>
        <w:rPr>
          <w:rFonts w:hint="eastAsia" w:hAnsi="宋体" w:eastAsia="宋体" w:cs="宋体"/>
          <w:b/>
          <w:bCs/>
          <w:sz w:val="24"/>
          <w:szCs w:val="24"/>
          <w:lang w:val="en-US" w:eastAsia="zh-CN"/>
        </w:rPr>
      </w:pPr>
      <w:r>
        <w:rPr>
          <w:rFonts w:hint="eastAsia" w:hAnsi="宋体" w:eastAsia="宋体" w:cs="宋体"/>
          <w:b/>
          <w:bCs/>
          <w:sz w:val="24"/>
          <w:szCs w:val="24"/>
          <w:lang w:val="en-US" w:eastAsia="zh-CN"/>
        </w:rPr>
        <w:t>7 承诺函</w:t>
      </w:r>
    </w:p>
    <w:p>
      <w:pPr>
        <w:pStyle w:val="2"/>
        <w:jc w:val="center"/>
        <w:rPr>
          <w:rFonts w:hint="default" w:hAnsi="宋体" w:eastAsia="宋体" w:cs="宋体"/>
          <w:b/>
          <w:bCs/>
          <w:sz w:val="24"/>
          <w:szCs w:val="24"/>
          <w:lang w:val="en-US" w:eastAsia="zh-CN"/>
        </w:rPr>
      </w:pPr>
    </w:p>
    <w:p>
      <w:pPr>
        <w:pStyle w:val="2"/>
        <w:jc w:val="both"/>
        <w:rPr>
          <w:rFonts w:hint="eastAsia"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广州市净水有限公司：</w:t>
      </w:r>
    </w:p>
    <w:p>
      <w:pPr>
        <w:pStyle w:val="2"/>
        <w:ind w:firstLine="562"/>
        <w:jc w:val="both"/>
        <w:rPr>
          <w:rFonts w:hint="eastAsia"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我方承诺，所提供的报价设备、备件产品均为全新原装产品。</w:t>
      </w:r>
    </w:p>
    <w:p>
      <w:pPr>
        <w:pStyle w:val="2"/>
        <w:ind w:firstLine="562"/>
        <w:jc w:val="both"/>
        <w:rPr>
          <w:rFonts w:hint="eastAsia"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 xml:space="preserve">                   </w:t>
      </w:r>
    </w:p>
    <w:p>
      <w:pPr>
        <w:pStyle w:val="2"/>
        <w:ind w:firstLine="562"/>
        <w:jc w:val="both"/>
        <w:rPr>
          <w:rFonts w:hint="eastAsia"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 xml:space="preserve">                                          ***公司（盖单位公章）</w:t>
      </w:r>
    </w:p>
    <w:p>
      <w:pPr>
        <w:pStyle w:val="2"/>
        <w:ind w:firstLine="562"/>
        <w:jc w:val="both"/>
        <w:rPr>
          <w:rFonts w:hint="default" w:ascii="仿宋_GB2312" w:hAnsi="仿宋_GB2312" w:cs="仿宋_GB2312"/>
          <w:b/>
          <w:color w:val="auto"/>
          <w:kern w:val="2"/>
          <w:sz w:val="28"/>
          <w:szCs w:val="28"/>
          <w:highlight w:val="none"/>
          <w:lang w:val="en-US" w:eastAsia="zh-CN" w:bidi="ar-SA"/>
        </w:rPr>
      </w:pPr>
      <w:r>
        <w:rPr>
          <w:rFonts w:hint="eastAsia" w:ascii="仿宋_GB2312" w:hAnsi="仿宋_GB2312" w:cs="仿宋_GB2312"/>
          <w:b/>
          <w:color w:val="auto"/>
          <w:kern w:val="2"/>
          <w:sz w:val="28"/>
          <w:szCs w:val="28"/>
          <w:highlight w:val="none"/>
          <w:lang w:val="en-US" w:eastAsia="zh-CN" w:bidi="ar-SA"/>
        </w:rPr>
        <w:t xml:space="preserve">                                               年  月  日 </w:t>
      </w: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sectPr>
      <w:headerReference r:id="rId6" w:type="default"/>
      <w:footerReference r:id="rId7"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7</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2CFFF0"/>
    <w:multiLevelType w:val="singleLevel"/>
    <w:tmpl w:val="8A2CFFF0"/>
    <w:lvl w:ilvl="0" w:tentative="0">
      <w:start w:val="1"/>
      <w:numFmt w:val="decimal"/>
      <w:lvlText w:val="%1."/>
      <w:lvlJc w:val="left"/>
      <w:pPr>
        <w:tabs>
          <w:tab w:val="left" w:pos="312"/>
        </w:tabs>
      </w:p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BDC83673"/>
    <w:multiLevelType w:val="singleLevel"/>
    <w:tmpl w:val="BDC83673"/>
    <w:lvl w:ilvl="0" w:tentative="0">
      <w:start w:val="5"/>
      <w:numFmt w:val="decimal"/>
      <w:suff w:val="nothing"/>
      <w:lvlText w:val="%1、"/>
      <w:lvlJc w:val="left"/>
    </w:lvl>
  </w:abstractNum>
  <w:abstractNum w:abstractNumId="3">
    <w:nsid w:val="C554B66C"/>
    <w:multiLevelType w:val="singleLevel"/>
    <w:tmpl w:val="C554B66C"/>
    <w:lvl w:ilvl="0" w:tentative="0">
      <w:start w:val="4"/>
      <w:numFmt w:val="decimal"/>
      <w:lvlText w:val="%1."/>
      <w:lvlJc w:val="left"/>
      <w:pPr>
        <w:tabs>
          <w:tab w:val="left" w:pos="312"/>
        </w:tabs>
      </w:p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34B5C71"/>
    <w:multiLevelType w:val="singleLevel"/>
    <w:tmpl w:val="534B5C71"/>
    <w:lvl w:ilvl="0" w:tentative="0">
      <w:start w:val="2"/>
      <w:numFmt w:val="decimal"/>
      <w:suff w:val="nothing"/>
      <w:lvlText w:val="%1、"/>
      <w:lvlJc w:val="left"/>
    </w:lvl>
  </w:abstractNum>
  <w:abstractNum w:abstractNumId="7">
    <w:nsid w:val="546076B9"/>
    <w:multiLevelType w:val="singleLevel"/>
    <w:tmpl w:val="546076B9"/>
    <w:lvl w:ilvl="0" w:tentative="0">
      <w:start w:val="2"/>
      <w:numFmt w:val="chineseCounting"/>
      <w:suff w:val="nothing"/>
      <w:lvlText w:val="%1、"/>
      <w:lvlJc w:val="left"/>
    </w:lvl>
  </w:abstractNum>
  <w:abstractNum w:abstractNumId="8">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FF2A7B"/>
    <w:multiLevelType w:val="singleLevel"/>
    <w:tmpl w:val="6DFF2A7B"/>
    <w:lvl w:ilvl="0" w:tentative="0">
      <w:start w:val="2"/>
      <w:numFmt w:val="decimal"/>
      <w:lvlText w:val="%1."/>
      <w:lvlJc w:val="left"/>
      <w:pPr>
        <w:tabs>
          <w:tab w:val="left" w:pos="312"/>
        </w:tabs>
      </w:pPr>
    </w:lvl>
  </w:abstractNum>
  <w:abstractNum w:abstractNumId="10">
    <w:nsid w:val="72AA0052"/>
    <w:multiLevelType w:val="singleLevel"/>
    <w:tmpl w:val="72AA0052"/>
    <w:lvl w:ilvl="0" w:tentative="0">
      <w:start w:val="1"/>
      <w:numFmt w:val="decimal"/>
      <w:suff w:val="nothing"/>
      <w:lvlText w:val="（%1）"/>
      <w:lvlJc w:val="left"/>
    </w:lvl>
  </w:abstractNum>
  <w:num w:numId="1">
    <w:abstractNumId w:val="8"/>
  </w:num>
  <w:num w:numId="2">
    <w:abstractNumId w:val="7"/>
  </w:num>
  <w:num w:numId="3">
    <w:abstractNumId w:val="2"/>
  </w:num>
  <w:num w:numId="4">
    <w:abstractNumId w:val="9"/>
  </w:num>
  <w:num w:numId="5">
    <w:abstractNumId w:val="5"/>
  </w:num>
  <w:num w:numId="6">
    <w:abstractNumId w:val="6"/>
  </w:num>
  <w:num w:numId="7">
    <w:abstractNumId w:val="1"/>
  </w:num>
  <w:num w:numId="8">
    <w:abstractNumId w:val="4"/>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2732391"/>
    <w:rsid w:val="027A5F7E"/>
    <w:rsid w:val="02907F30"/>
    <w:rsid w:val="03F97C93"/>
    <w:rsid w:val="04231109"/>
    <w:rsid w:val="0450587D"/>
    <w:rsid w:val="04E646D2"/>
    <w:rsid w:val="05087E50"/>
    <w:rsid w:val="053B5DC8"/>
    <w:rsid w:val="055A274B"/>
    <w:rsid w:val="056A7E2C"/>
    <w:rsid w:val="066B50E3"/>
    <w:rsid w:val="06A46F8E"/>
    <w:rsid w:val="06F253F2"/>
    <w:rsid w:val="07DF75F9"/>
    <w:rsid w:val="07E846CF"/>
    <w:rsid w:val="088D2514"/>
    <w:rsid w:val="09036FEC"/>
    <w:rsid w:val="09B207F9"/>
    <w:rsid w:val="0A4E2763"/>
    <w:rsid w:val="0B021542"/>
    <w:rsid w:val="0B856175"/>
    <w:rsid w:val="0C451D45"/>
    <w:rsid w:val="0C4A13C7"/>
    <w:rsid w:val="0D6A4E6F"/>
    <w:rsid w:val="0E6F3609"/>
    <w:rsid w:val="0E7E5112"/>
    <w:rsid w:val="0E871FE6"/>
    <w:rsid w:val="0F8D020F"/>
    <w:rsid w:val="0FEC5307"/>
    <w:rsid w:val="110E6CEF"/>
    <w:rsid w:val="118455CF"/>
    <w:rsid w:val="11A021F8"/>
    <w:rsid w:val="11FE5CB9"/>
    <w:rsid w:val="13C808EC"/>
    <w:rsid w:val="13C84DB7"/>
    <w:rsid w:val="14075E94"/>
    <w:rsid w:val="141168EE"/>
    <w:rsid w:val="1457366A"/>
    <w:rsid w:val="14E57AA8"/>
    <w:rsid w:val="1549531B"/>
    <w:rsid w:val="156E33B1"/>
    <w:rsid w:val="16732FEB"/>
    <w:rsid w:val="16922B31"/>
    <w:rsid w:val="16984B18"/>
    <w:rsid w:val="1742342B"/>
    <w:rsid w:val="176E7480"/>
    <w:rsid w:val="187F72BD"/>
    <w:rsid w:val="18A93985"/>
    <w:rsid w:val="194C5F03"/>
    <w:rsid w:val="1B7B48B9"/>
    <w:rsid w:val="1B972F4C"/>
    <w:rsid w:val="1E5828D6"/>
    <w:rsid w:val="1E8A1A2E"/>
    <w:rsid w:val="1EA82186"/>
    <w:rsid w:val="1F516372"/>
    <w:rsid w:val="1FD430C8"/>
    <w:rsid w:val="20D33A0F"/>
    <w:rsid w:val="20E33285"/>
    <w:rsid w:val="21DB2714"/>
    <w:rsid w:val="22551E62"/>
    <w:rsid w:val="230D1610"/>
    <w:rsid w:val="23A52A88"/>
    <w:rsid w:val="24121125"/>
    <w:rsid w:val="24260853"/>
    <w:rsid w:val="250B3654"/>
    <w:rsid w:val="25C24F65"/>
    <w:rsid w:val="269221D6"/>
    <w:rsid w:val="269C0568"/>
    <w:rsid w:val="27563635"/>
    <w:rsid w:val="27567996"/>
    <w:rsid w:val="27B45138"/>
    <w:rsid w:val="28810946"/>
    <w:rsid w:val="295733FB"/>
    <w:rsid w:val="29D46C2B"/>
    <w:rsid w:val="2A146E61"/>
    <w:rsid w:val="2B52084C"/>
    <w:rsid w:val="2B5E7FE2"/>
    <w:rsid w:val="2BB36041"/>
    <w:rsid w:val="2BCA23E3"/>
    <w:rsid w:val="2D413713"/>
    <w:rsid w:val="2D6119E0"/>
    <w:rsid w:val="2EC64439"/>
    <w:rsid w:val="2FDA6411"/>
    <w:rsid w:val="308974AE"/>
    <w:rsid w:val="30F44624"/>
    <w:rsid w:val="31510AA0"/>
    <w:rsid w:val="323D713F"/>
    <w:rsid w:val="325B51AB"/>
    <w:rsid w:val="330F1044"/>
    <w:rsid w:val="33766BFC"/>
    <w:rsid w:val="348D5599"/>
    <w:rsid w:val="34CF4E04"/>
    <w:rsid w:val="352765C3"/>
    <w:rsid w:val="36497307"/>
    <w:rsid w:val="37152C21"/>
    <w:rsid w:val="37BD636B"/>
    <w:rsid w:val="382E09A1"/>
    <w:rsid w:val="392F3EDF"/>
    <w:rsid w:val="39704948"/>
    <w:rsid w:val="397D7CAF"/>
    <w:rsid w:val="39DD52FC"/>
    <w:rsid w:val="3ACE5196"/>
    <w:rsid w:val="3B8E0546"/>
    <w:rsid w:val="3B967CAA"/>
    <w:rsid w:val="3C472622"/>
    <w:rsid w:val="3C8C7E58"/>
    <w:rsid w:val="3E3402C7"/>
    <w:rsid w:val="3ED57EAE"/>
    <w:rsid w:val="3F34383F"/>
    <w:rsid w:val="3F344F84"/>
    <w:rsid w:val="4044339E"/>
    <w:rsid w:val="40C26C45"/>
    <w:rsid w:val="415E1BCB"/>
    <w:rsid w:val="42E57412"/>
    <w:rsid w:val="42ED5017"/>
    <w:rsid w:val="430525AF"/>
    <w:rsid w:val="43714570"/>
    <w:rsid w:val="44C2005E"/>
    <w:rsid w:val="45E235E0"/>
    <w:rsid w:val="46591BC3"/>
    <w:rsid w:val="46B4453E"/>
    <w:rsid w:val="46F6477A"/>
    <w:rsid w:val="474058F3"/>
    <w:rsid w:val="477C67F8"/>
    <w:rsid w:val="47FB7699"/>
    <w:rsid w:val="48DF209C"/>
    <w:rsid w:val="49860618"/>
    <w:rsid w:val="4A0465FC"/>
    <w:rsid w:val="4A21100E"/>
    <w:rsid w:val="4BB344AF"/>
    <w:rsid w:val="4C400254"/>
    <w:rsid w:val="4DB53509"/>
    <w:rsid w:val="4DEF343A"/>
    <w:rsid w:val="4DF57B76"/>
    <w:rsid w:val="4E0C3F18"/>
    <w:rsid w:val="4E214522"/>
    <w:rsid w:val="4E3605DF"/>
    <w:rsid w:val="4EA5057F"/>
    <w:rsid w:val="4F105D44"/>
    <w:rsid w:val="500D5594"/>
    <w:rsid w:val="51A32C5C"/>
    <w:rsid w:val="51A61200"/>
    <w:rsid w:val="53211D72"/>
    <w:rsid w:val="537F2D6F"/>
    <w:rsid w:val="53E56DE9"/>
    <w:rsid w:val="54C93027"/>
    <w:rsid w:val="54EA38B6"/>
    <w:rsid w:val="553F58A9"/>
    <w:rsid w:val="559E664E"/>
    <w:rsid w:val="560F58BD"/>
    <w:rsid w:val="56A11110"/>
    <w:rsid w:val="56E11EEF"/>
    <w:rsid w:val="58F45795"/>
    <w:rsid w:val="5928331E"/>
    <w:rsid w:val="59637E84"/>
    <w:rsid w:val="5A5B27B8"/>
    <w:rsid w:val="5AFB4DC0"/>
    <w:rsid w:val="5BB167FD"/>
    <w:rsid w:val="5BE80ED6"/>
    <w:rsid w:val="5C7C3496"/>
    <w:rsid w:val="5C842DC1"/>
    <w:rsid w:val="5D895C10"/>
    <w:rsid w:val="5F8D7DD2"/>
    <w:rsid w:val="60FB0ADC"/>
    <w:rsid w:val="617E34BB"/>
    <w:rsid w:val="62641D1F"/>
    <w:rsid w:val="62BA71C2"/>
    <w:rsid w:val="631E0BC8"/>
    <w:rsid w:val="6486337A"/>
    <w:rsid w:val="66007D67"/>
    <w:rsid w:val="663F0B50"/>
    <w:rsid w:val="665C7160"/>
    <w:rsid w:val="66634AFE"/>
    <w:rsid w:val="66CA0B26"/>
    <w:rsid w:val="67452C42"/>
    <w:rsid w:val="67ED0982"/>
    <w:rsid w:val="68FA60D7"/>
    <w:rsid w:val="69C61397"/>
    <w:rsid w:val="6A68609B"/>
    <w:rsid w:val="6A8C1663"/>
    <w:rsid w:val="6B1A25E9"/>
    <w:rsid w:val="6C0F46D4"/>
    <w:rsid w:val="6C105A58"/>
    <w:rsid w:val="6C2E6265"/>
    <w:rsid w:val="6CD759A9"/>
    <w:rsid w:val="6D095C70"/>
    <w:rsid w:val="6D30445C"/>
    <w:rsid w:val="6D327EBC"/>
    <w:rsid w:val="6D4B1F5D"/>
    <w:rsid w:val="6D8238A7"/>
    <w:rsid w:val="6E0F5BF9"/>
    <w:rsid w:val="6E4F747F"/>
    <w:rsid w:val="6E8F7310"/>
    <w:rsid w:val="6F483FA1"/>
    <w:rsid w:val="6F883A98"/>
    <w:rsid w:val="6F9F3300"/>
    <w:rsid w:val="6FDD18F2"/>
    <w:rsid w:val="70D4376F"/>
    <w:rsid w:val="71884AB7"/>
    <w:rsid w:val="732E3907"/>
    <w:rsid w:val="73D16993"/>
    <w:rsid w:val="74043C4F"/>
    <w:rsid w:val="74C95BCE"/>
    <w:rsid w:val="75011284"/>
    <w:rsid w:val="75200B56"/>
    <w:rsid w:val="75435570"/>
    <w:rsid w:val="77046DA9"/>
    <w:rsid w:val="781A002A"/>
    <w:rsid w:val="78CE312A"/>
    <w:rsid w:val="796075AF"/>
    <w:rsid w:val="7A026DB8"/>
    <w:rsid w:val="7B1227F8"/>
    <w:rsid w:val="7BB8379A"/>
    <w:rsid w:val="7C00467F"/>
    <w:rsid w:val="7C42096C"/>
    <w:rsid w:val="7CB80320"/>
    <w:rsid w:val="7D001691"/>
    <w:rsid w:val="7D72325C"/>
    <w:rsid w:val="7D9D7924"/>
    <w:rsid w:val="7DDE038D"/>
    <w:rsid w:val="7E6150E3"/>
    <w:rsid w:val="7E9633BF"/>
    <w:rsid w:val="7EC9010D"/>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28"/>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29"/>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rPr>
  </w:style>
  <w:style w:type="paragraph" w:styleId="14">
    <w:name w:val="header"/>
    <w:basedOn w:val="1"/>
    <w:link w:val="27"/>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unhideWhenUsed/>
    <w:qFormat/>
    <w:uiPriority w:val="0"/>
  </w:style>
  <w:style w:type="character" w:styleId="22">
    <w:name w:val="Hyperlink"/>
    <w:basedOn w:val="19"/>
    <w:unhideWhenUsed/>
    <w:qFormat/>
    <w:uiPriority w:val="99"/>
    <w:rPr>
      <w:color w:val="0000FF"/>
      <w:u w:val="single"/>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Char"/>
    <w:basedOn w:val="1"/>
    <w:qFormat/>
    <w:uiPriority w:val="0"/>
    <w:pPr>
      <w:spacing w:line="480" w:lineRule="exact"/>
    </w:pPr>
    <w:rPr>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页脚 Char"/>
    <w:basedOn w:val="19"/>
    <w:link w:val="13"/>
    <w:qFormat/>
    <w:uiPriority w:val="99"/>
    <w:rPr>
      <w:sz w:val="18"/>
    </w:rPr>
  </w:style>
  <w:style w:type="character" w:customStyle="1" w:styleId="27">
    <w:name w:val="页眉 Char"/>
    <w:link w:val="14"/>
    <w:qFormat/>
    <w:uiPriority w:val="99"/>
    <w:rPr>
      <w:kern w:val="2"/>
      <w:sz w:val="18"/>
    </w:rPr>
  </w:style>
  <w:style w:type="character" w:customStyle="1" w:styleId="28">
    <w:name w:val="纯文本 Char"/>
    <w:basedOn w:val="19"/>
    <w:link w:val="10"/>
    <w:qFormat/>
    <w:uiPriority w:val="0"/>
    <w:rPr>
      <w:rFonts w:ascii="宋体" w:hAnsi="Courier New" w:cs="Courier New"/>
      <w:sz w:val="21"/>
      <w:szCs w:val="21"/>
    </w:rPr>
  </w:style>
  <w:style w:type="character" w:customStyle="1" w:styleId="29">
    <w:name w:val="批注框文本 Char"/>
    <w:basedOn w:val="19"/>
    <w:link w:val="12"/>
    <w:semiHidden/>
    <w:qFormat/>
    <w:uiPriority w:val="99"/>
    <w:rPr>
      <w:kern w:val="2"/>
      <w:sz w:val="18"/>
      <w:szCs w:val="18"/>
    </w:rPr>
  </w:style>
  <w:style w:type="character" w:customStyle="1" w:styleId="30">
    <w:name w:val="标题 1 Char"/>
    <w:basedOn w:val="19"/>
    <w:link w:val="3"/>
    <w:qFormat/>
    <w:uiPriority w:val="0"/>
    <w:rPr>
      <w:b/>
      <w:bCs/>
      <w:kern w:val="44"/>
      <w:sz w:val="44"/>
      <w:szCs w:val="44"/>
    </w:rPr>
  </w:style>
  <w:style w:type="character" w:customStyle="1" w:styleId="31">
    <w:name w:val="页眉 Char1"/>
    <w:basedOn w:val="19"/>
    <w:qFormat/>
    <w:uiPriority w:val="99"/>
    <w:rPr>
      <w:rFonts w:ascii="Calibri" w:hAnsi="Calibri" w:eastAsia="Calibri" w:cs="Calibri"/>
      <w:color w:val="000000"/>
      <w:sz w:val="18"/>
      <w:szCs w:val="18"/>
    </w:rPr>
  </w:style>
  <w:style w:type="character" w:customStyle="1" w:styleId="32">
    <w:name w:val="页脚 Char2"/>
    <w:basedOn w:val="19"/>
    <w:qFormat/>
    <w:uiPriority w:val="99"/>
    <w:rPr>
      <w:rFonts w:ascii="Calibri" w:hAnsi="Calibri" w:eastAsia="Calibri" w:cs="Calibri"/>
      <w:color w:val="000000"/>
      <w:sz w:val="18"/>
      <w:szCs w:val="18"/>
    </w:rPr>
  </w:style>
  <w:style w:type="character" w:customStyle="1" w:styleId="33">
    <w:name w:val="纯文本 Char4"/>
    <w:basedOn w:val="19"/>
    <w:qFormat/>
    <w:uiPriority w:val="0"/>
    <w:rPr>
      <w:rFonts w:ascii="宋体" w:hAnsi="Courier New" w:eastAsia="宋体" w:cs="Times New Roman"/>
      <w:sz w:val="24"/>
      <w:szCs w:val="20"/>
    </w:rPr>
  </w:style>
  <w:style w:type="paragraph" w:styleId="34">
    <w:name w:val="No Spacing"/>
    <w:qFormat/>
    <w:uiPriority w:val="1"/>
    <w:rPr>
      <w:rFonts w:ascii="Calibri" w:hAnsi="Calibri" w:eastAsia="宋体" w:cs="Times New Roman"/>
      <w:sz w:val="22"/>
      <w:szCs w:val="22"/>
      <w:lang w:val="en-US" w:eastAsia="zh-CN" w:bidi="ar-SA"/>
    </w:rPr>
  </w:style>
  <w:style w:type="paragraph" w:customStyle="1" w:styleId="35">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0</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2021-03-31T06:48:00Z</cp:lastPrinted>
  <dcterms:modified xsi:type="dcterms:W3CDTF">2021-04-08T07:53:28Z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